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41E" w:rsidRPr="00DE0BBD" w:rsidRDefault="0058641E" w:rsidP="0058641E">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6.75pt" o:ole="">
            <v:imagedata r:id="rId7" o:title=""/>
          </v:shape>
          <o:OLEObject Type="Embed" ProgID="CorelDRAW.Graphic.12" ShapeID="_x0000_i1025" DrawAspect="Content" ObjectID="_1770706934" r:id="rId8"/>
        </w:object>
      </w:r>
    </w:p>
    <w:p w:rsidR="0058641E" w:rsidRPr="00DE0BBD" w:rsidRDefault="0058641E" w:rsidP="0058641E">
      <w:pPr>
        <w:spacing w:line="276" w:lineRule="auto"/>
        <w:jc w:val="center"/>
        <w:rPr>
          <w:b/>
          <w:bCs/>
          <w:color w:val="000000" w:themeColor="text1"/>
        </w:rPr>
      </w:pPr>
      <w:r w:rsidRPr="00DE0BBD">
        <w:rPr>
          <w:b/>
          <w:bCs/>
          <w:color w:val="000000" w:themeColor="text1"/>
        </w:rPr>
        <w:t>ЗАКРЫТОЕ АКЦИОНЕРНОЕ ОБЩЕСТВО</w:t>
      </w:r>
    </w:p>
    <w:p w:rsidR="0058641E" w:rsidRPr="00DE0BBD" w:rsidRDefault="0058641E" w:rsidP="0058641E">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58641E" w:rsidRPr="00DE0BBD" w:rsidRDefault="0058641E" w:rsidP="0058641E">
      <w:pPr>
        <w:spacing w:line="276" w:lineRule="auto"/>
        <w:jc w:val="center"/>
        <w:rPr>
          <w:rFonts w:eastAsia="MS Mincho"/>
          <w:b/>
          <w:bCs/>
          <w:color w:val="000000" w:themeColor="text1"/>
        </w:rPr>
      </w:pPr>
      <w:r w:rsidRPr="00DE0BBD">
        <w:rPr>
          <w:rFonts w:eastAsia="MS Mincho"/>
          <w:b/>
          <w:bCs/>
          <w:color w:val="000000" w:themeColor="text1"/>
        </w:rPr>
        <w:t>(ЗАО «ЮКЖД»)</w:t>
      </w:r>
    </w:p>
    <w:p w:rsidR="0058641E" w:rsidRDefault="0058641E" w:rsidP="0058641E">
      <w:pPr>
        <w:spacing w:line="276" w:lineRule="auto"/>
        <w:jc w:val="center"/>
        <w:rPr>
          <w:rFonts w:eastAsia="MS Mincho"/>
          <w:b/>
          <w:bCs/>
          <w:color w:val="000000" w:themeColor="text1"/>
        </w:rPr>
      </w:pPr>
    </w:p>
    <w:p w:rsidR="0058641E" w:rsidRPr="00DE0BBD" w:rsidRDefault="0058641E" w:rsidP="0058641E">
      <w:pPr>
        <w:spacing w:line="276" w:lineRule="auto"/>
        <w:jc w:val="center"/>
        <w:rPr>
          <w:rFonts w:eastAsia="MS Mincho"/>
          <w:b/>
          <w:bCs/>
          <w:color w:val="000000" w:themeColor="text1"/>
        </w:rPr>
      </w:pPr>
    </w:p>
    <w:p w:rsidR="0058641E" w:rsidRDefault="0058641E" w:rsidP="0058641E">
      <w:pPr>
        <w:spacing w:line="276" w:lineRule="auto"/>
        <w:ind w:left="4962" w:hanging="142"/>
        <w:rPr>
          <w:b/>
          <w:color w:val="000000"/>
        </w:rPr>
      </w:pPr>
    </w:p>
    <w:p w:rsidR="0058641E" w:rsidRDefault="0058641E" w:rsidP="0058641E">
      <w:pPr>
        <w:spacing w:line="276" w:lineRule="auto"/>
        <w:ind w:left="4962" w:hanging="142"/>
        <w:rPr>
          <w:b/>
          <w:color w:val="000000"/>
        </w:rPr>
      </w:pPr>
    </w:p>
    <w:p w:rsidR="0058641E" w:rsidRDefault="0058641E" w:rsidP="0058641E">
      <w:pPr>
        <w:spacing w:line="276" w:lineRule="auto"/>
        <w:ind w:left="4962" w:hanging="142"/>
        <w:rPr>
          <w:b/>
          <w:color w:val="000000"/>
        </w:rPr>
      </w:pPr>
    </w:p>
    <w:p w:rsidR="0058641E" w:rsidRDefault="0058641E" w:rsidP="0058641E">
      <w:pPr>
        <w:spacing w:line="276" w:lineRule="auto"/>
        <w:ind w:left="4962" w:hanging="142"/>
        <w:rPr>
          <w:b/>
          <w:color w:val="000000"/>
        </w:rPr>
      </w:pPr>
    </w:p>
    <w:p w:rsidR="0058641E" w:rsidRDefault="0058641E" w:rsidP="0058641E">
      <w:pPr>
        <w:spacing w:line="276" w:lineRule="auto"/>
        <w:ind w:left="4962" w:hanging="142"/>
        <w:rPr>
          <w:b/>
          <w:color w:val="000000"/>
        </w:rPr>
      </w:pPr>
    </w:p>
    <w:p w:rsidR="0058641E" w:rsidRDefault="0058641E" w:rsidP="0058641E">
      <w:pPr>
        <w:spacing w:line="276" w:lineRule="auto"/>
        <w:ind w:left="4962" w:hanging="142"/>
        <w:rPr>
          <w:b/>
          <w:color w:val="000000"/>
        </w:rPr>
      </w:pPr>
    </w:p>
    <w:p w:rsidR="0058641E" w:rsidRDefault="0058641E" w:rsidP="0058641E">
      <w:pPr>
        <w:spacing w:line="276" w:lineRule="auto"/>
        <w:ind w:left="4962" w:hanging="142"/>
        <w:rPr>
          <w:b/>
          <w:color w:val="000000"/>
        </w:rPr>
      </w:pPr>
    </w:p>
    <w:p w:rsidR="0058641E" w:rsidRDefault="0058641E" w:rsidP="0058641E">
      <w:pPr>
        <w:spacing w:line="276" w:lineRule="auto"/>
        <w:ind w:left="4962" w:hanging="142"/>
        <w:rPr>
          <w:b/>
          <w:color w:val="000000"/>
        </w:rPr>
      </w:pPr>
    </w:p>
    <w:p w:rsidR="0058641E" w:rsidRDefault="0058641E" w:rsidP="0058641E">
      <w:pPr>
        <w:spacing w:line="276" w:lineRule="auto"/>
        <w:ind w:left="4962" w:hanging="142"/>
        <w:rPr>
          <w:b/>
          <w:color w:val="000000"/>
        </w:rPr>
      </w:pPr>
    </w:p>
    <w:p w:rsidR="0058641E" w:rsidRDefault="0058641E" w:rsidP="0058641E">
      <w:pPr>
        <w:spacing w:line="276" w:lineRule="auto"/>
        <w:ind w:left="4962" w:hanging="142"/>
        <w:rPr>
          <w:b/>
          <w:color w:val="000000"/>
        </w:rPr>
      </w:pPr>
    </w:p>
    <w:p w:rsidR="0058641E" w:rsidRDefault="0058641E" w:rsidP="0058641E">
      <w:pPr>
        <w:spacing w:line="276" w:lineRule="auto"/>
        <w:ind w:left="4962" w:hanging="142"/>
        <w:rPr>
          <w:b/>
          <w:color w:val="000000"/>
        </w:rPr>
      </w:pPr>
    </w:p>
    <w:p w:rsidR="0058641E" w:rsidRDefault="0058641E" w:rsidP="0058641E">
      <w:pPr>
        <w:spacing w:line="276" w:lineRule="auto"/>
        <w:ind w:left="4962" w:hanging="142"/>
        <w:rPr>
          <w:b/>
          <w:color w:val="000000"/>
        </w:rPr>
      </w:pPr>
    </w:p>
    <w:p w:rsidR="0058641E" w:rsidRPr="008142A9" w:rsidRDefault="0058641E" w:rsidP="0058641E">
      <w:pPr>
        <w:spacing w:line="276" w:lineRule="auto"/>
        <w:ind w:left="4962" w:hanging="142"/>
        <w:rPr>
          <w:b/>
          <w:color w:val="000000"/>
        </w:rPr>
      </w:pPr>
    </w:p>
    <w:p w:rsidR="0058641E" w:rsidRPr="008142A9" w:rsidRDefault="0058641E" w:rsidP="0058641E">
      <w:pPr>
        <w:spacing w:line="276" w:lineRule="auto"/>
        <w:ind w:left="4962" w:hanging="142"/>
        <w:rPr>
          <w:b/>
          <w:color w:val="000000"/>
        </w:rPr>
      </w:pPr>
    </w:p>
    <w:p w:rsidR="0058641E" w:rsidRDefault="0058641E" w:rsidP="0058641E">
      <w:pPr>
        <w:spacing w:line="276" w:lineRule="auto"/>
        <w:ind w:left="4962" w:hanging="142"/>
        <w:rPr>
          <w:b/>
          <w:color w:val="000000" w:themeColor="text1"/>
        </w:rPr>
      </w:pPr>
    </w:p>
    <w:p w:rsidR="0058641E" w:rsidRPr="00DE0BBD" w:rsidRDefault="0058641E" w:rsidP="0058641E">
      <w:pPr>
        <w:spacing w:line="276" w:lineRule="auto"/>
        <w:ind w:left="4962" w:hanging="142"/>
        <w:rPr>
          <w:b/>
          <w:color w:val="000000" w:themeColor="text1"/>
        </w:rPr>
      </w:pPr>
    </w:p>
    <w:p w:rsidR="0058641E" w:rsidRPr="004B2037" w:rsidRDefault="0058641E" w:rsidP="0058641E">
      <w:pPr>
        <w:jc w:val="center"/>
        <w:rPr>
          <w:rFonts w:eastAsia="MS Mincho"/>
          <w:b/>
        </w:rPr>
      </w:pPr>
      <w:r w:rsidRPr="004B2037">
        <w:rPr>
          <w:rFonts w:eastAsia="MS Mincho"/>
          <w:b/>
        </w:rPr>
        <w:t>ДОКУМЕНТАЦИЯ</w:t>
      </w:r>
    </w:p>
    <w:p w:rsidR="0058641E" w:rsidRPr="00DE0BBD" w:rsidRDefault="0058641E" w:rsidP="0058641E">
      <w:pPr>
        <w:jc w:val="center"/>
        <w:rPr>
          <w:rFonts w:eastAsia="MS Mincho"/>
        </w:rPr>
      </w:pPr>
    </w:p>
    <w:p w:rsidR="0058641E" w:rsidRPr="004B2037" w:rsidRDefault="0058641E" w:rsidP="0058641E">
      <w:pPr>
        <w:jc w:val="center"/>
        <w:rPr>
          <w:rFonts w:eastAsia="MS Mincho"/>
          <w:b/>
          <w:sz w:val="28"/>
          <w:szCs w:val="28"/>
        </w:rPr>
      </w:pPr>
      <w:r w:rsidRPr="004B2037">
        <w:rPr>
          <w:rFonts w:eastAsia="MS Mincho"/>
          <w:b/>
          <w:sz w:val="28"/>
          <w:szCs w:val="28"/>
        </w:rPr>
        <w:t>Запроса предложений</w:t>
      </w:r>
    </w:p>
    <w:p w:rsidR="0058641E" w:rsidRPr="004B2037" w:rsidRDefault="0058641E" w:rsidP="0058641E">
      <w:pPr>
        <w:spacing w:before="100" w:beforeAutospacing="1" w:after="100" w:afterAutospacing="1"/>
        <w:jc w:val="center"/>
        <w:rPr>
          <w:rFonts w:eastAsia="MS Mincho"/>
          <w:b/>
          <w:sz w:val="28"/>
          <w:szCs w:val="28"/>
          <w:lang w:val="hy-AM" w:eastAsia="en-US"/>
        </w:rPr>
      </w:pPr>
      <w:r w:rsidRPr="004B2037">
        <w:rPr>
          <w:rFonts w:eastAsia="MS Mincho"/>
          <w:b/>
          <w:sz w:val="28"/>
          <w:szCs w:val="28"/>
          <w:lang w:val="x-none" w:eastAsia="en-US"/>
        </w:rPr>
        <w:t xml:space="preserve">на право заключения договора </w:t>
      </w:r>
      <w:r w:rsidRPr="004B2037">
        <w:rPr>
          <w:rFonts w:eastAsia="MS Mincho"/>
          <w:b/>
          <w:sz w:val="28"/>
          <w:szCs w:val="28"/>
          <w:lang w:eastAsia="en-US"/>
        </w:rPr>
        <w:t xml:space="preserve">на </w:t>
      </w:r>
      <w:r w:rsidRPr="004B2037">
        <w:rPr>
          <w:rFonts w:eastAsia="MS Mincho"/>
          <w:b/>
          <w:sz w:val="28"/>
          <w:szCs w:val="28"/>
          <w:lang w:val="x-none" w:eastAsia="en-US"/>
        </w:rPr>
        <w:t>оказани</w:t>
      </w:r>
      <w:r w:rsidRPr="004B2037">
        <w:rPr>
          <w:rFonts w:eastAsia="MS Mincho"/>
          <w:b/>
          <w:sz w:val="28"/>
          <w:szCs w:val="28"/>
          <w:lang w:eastAsia="en-US"/>
        </w:rPr>
        <w:t>е</w:t>
      </w:r>
      <w:r w:rsidRPr="004B2037">
        <w:rPr>
          <w:rFonts w:eastAsia="MS Mincho"/>
          <w:b/>
          <w:sz w:val="28"/>
          <w:szCs w:val="28"/>
          <w:lang w:val="x-none" w:eastAsia="en-US"/>
        </w:rPr>
        <w:t xml:space="preserve"> услуг по страхованию пассажирских вагонов ЗАО «ЮКЖД» по коду № ЮКЖД</w:t>
      </w:r>
      <w:r>
        <w:rPr>
          <w:rFonts w:eastAsia="MS Mincho"/>
          <w:b/>
          <w:sz w:val="28"/>
          <w:szCs w:val="28"/>
          <w:lang w:eastAsia="en-US"/>
        </w:rPr>
        <w:t>-ЗП 023/019</w:t>
      </w:r>
      <w:r w:rsidRPr="004B2037">
        <w:rPr>
          <w:rFonts w:eastAsia="MS Mincho"/>
          <w:b/>
          <w:sz w:val="28"/>
          <w:szCs w:val="28"/>
          <w:lang w:eastAsia="en-US"/>
        </w:rPr>
        <w:t xml:space="preserve"> </w:t>
      </w:r>
    </w:p>
    <w:p w:rsidR="0058641E" w:rsidRPr="00577B1D" w:rsidRDefault="0058641E" w:rsidP="0058641E">
      <w:pPr>
        <w:jc w:val="center"/>
        <w:rPr>
          <w:rFonts w:eastAsia="MS Mincho"/>
          <w:b/>
          <w:lang w:val="hy-AM"/>
        </w:rPr>
      </w:pPr>
    </w:p>
    <w:p w:rsidR="0058641E" w:rsidRDefault="0058641E" w:rsidP="0058641E">
      <w:pPr>
        <w:jc w:val="center"/>
        <w:rPr>
          <w:rFonts w:eastAsia="MS Mincho"/>
          <w:b/>
        </w:rPr>
      </w:pPr>
    </w:p>
    <w:p w:rsidR="0058641E" w:rsidRDefault="0058641E" w:rsidP="0058641E">
      <w:pPr>
        <w:jc w:val="center"/>
        <w:rPr>
          <w:rFonts w:eastAsia="MS Mincho"/>
          <w:b/>
        </w:rPr>
      </w:pPr>
    </w:p>
    <w:p w:rsidR="0058641E" w:rsidRPr="00DE0BBD" w:rsidRDefault="0058641E" w:rsidP="0058641E">
      <w:pPr>
        <w:jc w:val="center"/>
        <w:rPr>
          <w:rFonts w:eastAsia="MS Mincho"/>
          <w:b/>
        </w:rPr>
      </w:pPr>
    </w:p>
    <w:p w:rsidR="0058641E" w:rsidRPr="00DE0BBD" w:rsidRDefault="0058641E" w:rsidP="0058641E">
      <w:pPr>
        <w:jc w:val="center"/>
        <w:rPr>
          <w:rFonts w:eastAsia="MS Mincho"/>
          <w:b/>
        </w:rPr>
      </w:pPr>
    </w:p>
    <w:p w:rsidR="0058641E" w:rsidRPr="00DE0BBD" w:rsidRDefault="0058641E" w:rsidP="0058641E">
      <w:pPr>
        <w:jc w:val="center"/>
        <w:rPr>
          <w:rFonts w:eastAsia="MS Mincho"/>
          <w:b/>
        </w:rPr>
      </w:pPr>
    </w:p>
    <w:p w:rsidR="0058641E" w:rsidRDefault="0058641E" w:rsidP="0058641E">
      <w:pPr>
        <w:tabs>
          <w:tab w:val="left" w:pos="360"/>
        </w:tabs>
        <w:suppressAutoHyphens/>
        <w:ind w:left="-709" w:firstLine="900"/>
        <w:jc w:val="both"/>
        <w:rPr>
          <w:rFonts w:eastAsia="MS Mincho"/>
        </w:rPr>
      </w:pPr>
    </w:p>
    <w:p w:rsidR="0058641E" w:rsidRDefault="0058641E" w:rsidP="0058641E">
      <w:pPr>
        <w:tabs>
          <w:tab w:val="left" w:pos="360"/>
        </w:tabs>
        <w:suppressAutoHyphens/>
        <w:ind w:left="-709" w:firstLine="900"/>
        <w:jc w:val="both"/>
        <w:rPr>
          <w:rFonts w:eastAsia="MS Mincho"/>
        </w:rPr>
      </w:pPr>
    </w:p>
    <w:p w:rsidR="0058641E" w:rsidRPr="00DE0BBD" w:rsidRDefault="0058641E" w:rsidP="0058641E">
      <w:pPr>
        <w:jc w:val="center"/>
        <w:rPr>
          <w:rFonts w:eastAsia="MS Mincho"/>
          <w:bCs/>
          <w:kern w:val="32"/>
        </w:rPr>
      </w:pPr>
      <w:r w:rsidRPr="00DE0BBD">
        <w:rPr>
          <w:rFonts w:eastAsia="MS Mincho"/>
          <w:bCs/>
          <w:kern w:val="32"/>
        </w:rPr>
        <w:t>Ерван</w:t>
      </w:r>
    </w:p>
    <w:p w:rsidR="0058641E" w:rsidRPr="00DE0BBD" w:rsidRDefault="0058641E" w:rsidP="0058641E">
      <w:pPr>
        <w:jc w:val="center"/>
        <w:rPr>
          <w:b/>
          <w:sz w:val="28"/>
          <w:szCs w:val="28"/>
        </w:rPr>
      </w:pPr>
      <w:r>
        <w:rPr>
          <w:rFonts w:eastAsia="MS Mincho"/>
        </w:rPr>
        <w:t>202</w:t>
      </w:r>
      <w:r w:rsidRPr="00932146">
        <w:rPr>
          <w:rFonts w:eastAsia="MS Mincho"/>
        </w:rPr>
        <w:t>3</w:t>
      </w:r>
      <w:r w:rsidRPr="00DE0BBD">
        <w:rPr>
          <w:rFonts w:eastAsia="MS Mincho"/>
        </w:rPr>
        <w:t xml:space="preserve"> г.</w:t>
      </w:r>
    </w:p>
    <w:p w:rsidR="0058641E" w:rsidRDefault="0058641E" w:rsidP="0058641E">
      <w:pPr>
        <w:spacing w:line="360" w:lineRule="exact"/>
        <w:jc w:val="center"/>
        <w:rPr>
          <w:b/>
          <w:sz w:val="28"/>
          <w:szCs w:val="28"/>
        </w:rPr>
      </w:pPr>
    </w:p>
    <w:p w:rsidR="0058641E" w:rsidRDefault="0058641E" w:rsidP="0058641E">
      <w:pPr>
        <w:spacing w:line="360" w:lineRule="exact"/>
        <w:jc w:val="center"/>
        <w:rPr>
          <w:b/>
          <w:sz w:val="28"/>
          <w:szCs w:val="28"/>
        </w:rPr>
      </w:pPr>
    </w:p>
    <w:p w:rsidR="0058641E" w:rsidRDefault="0058641E" w:rsidP="0058641E">
      <w:pPr>
        <w:spacing w:line="360" w:lineRule="exact"/>
        <w:jc w:val="center"/>
        <w:rPr>
          <w:b/>
          <w:sz w:val="28"/>
          <w:szCs w:val="28"/>
        </w:rPr>
      </w:pPr>
    </w:p>
    <w:p w:rsidR="0058641E" w:rsidRPr="006724A6" w:rsidRDefault="0058641E" w:rsidP="0058641E">
      <w:pPr>
        <w:pStyle w:val="afff0"/>
        <w:jc w:val="center"/>
        <w:rPr>
          <w:rFonts w:ascii="Times New Roman" w:hAnsi="Times New Roman"/>
          <w:b/>
          <w:color w:val="auto"/>
        </w:rPr>
      </w:pPr>
      <w:r w:rsidRPr="006724A6">
        <w:rPr>
          <w:rFonts w:ascii="Times New Roman" w:hAnsi="Times New Roman"/>
          <w:b/>
          <w:color w:val="auto"/>
        </w:rPr>
        <w:lastRenderedPageBreak/>
        <w:t>Содержание</w:t>
      </w:r>
    </w:p>
    <w:p w:rsidR="0058641E" w:rsidRPr="007558D0" w:rsidRDefault="0058641E" w:rsidP="0058641E">
      <w:pPr>
        <w:pStyle w:val="12"/>
        <w:tabs>
          <w:tab w:val="left" w:pos="1100"/>
        </w:tabs>
        <w:rPr>
          <w:rFonts w:ascii="Calibri" w:hAnsi="Calibri"/>
          <w:b w:val="0"/>
          <w:sz w:val="22"/>
          <w:szCs w:val="22"/>
          <w:lang w:val="hy-AM" w:eastAsia="hy-AM"/>
        </w:rPr>
      </w:pPr>
      <w:r w:rsidRPr="006724A6">
        <w:rPr>
          <w:b w:val="0"/>
        </w:rPr>
        <w:fldChar w:fldCharType="begin"/>
      </w:r>
      <w:r w:rsidRPr="006724A6">
        <w:rPr>
          <w:b w:val="0"/>
        </w:rPr>
        <w:instrText xml:space="preserve"> TOC \o "1-3" \h \z \u </w:instrText>
      </w:r>
      <w:r w:rsidRPr="006724A6">
        <w:rPr>
          <w:b w:val="0"/>
        </w:rPr>
        <w:fldChar w:fldCharType="separate"/>
      </w:r>
      <w:hyperlink w:anchor="_Toc135253766" w:history="1">
        <w:r w:rsidRPr="006724A6">
          <w:rPr>
            <w:rStyle w:val="a8"/>
            <w:b w:val="0"/>
          </w:rPr>
          <w:t>I.</w:t>
        </w:r>
        <w:r w:rsidRPr="007558D0">
          <w:rPr>
            <w:rFonts w:ascii="Calibri" w:hAnsi="Calibri"/>
            <w:b w:val="0"/>
            <w:sz w:val="22"/>
            <w:szCs w:val="22"/>
            <w:lang w:val="hy-AM" w:eastAsia="hy-AM"/>
          </w:rPr>
          <w:tab/>
        </w:r>
        <w:r w:rsidRPr="006724A6">
          <w:rPr>
            <w:rStyle w:val="a8"/>
            <w:b w:val="0"/>
          </w:rPr>
          <w:t xml:space="preserve">Условия </w:t>
        </w:r>
        <w:r w:rsidRPr="006724A6">
          <w:rPr>
            <w:rStyle w:val="a8"/>
            <w:b w:val="0"/>
            <w:bCs/>
            <w:kern w:val="32"/>
          </w:rPr>
          <w:t>проведения</w:t>
        </w:r>
        <w:r w:rsidRPr="006724A6">
          <w:rPr>
            <w:rStyle w:val="a8"/>
            <w:b w:val="0"/>
          </w:rPr>
          <w:t xml:space="preserve"> запроса предложений</w:t>
        </w:r>
        <w:r w:rsidRPr="006724A6">
          <w:rPr>
            <w:b w:val="0"/>
            <w:webHidden/>
          </w:rPr>
          <w:tab/>
        </w:r>
        <w:r w:rsidRPr="006724A6">
          <w:rPr>
            <w:b w:val="0"/>
            <w:webHidden/>
          </w:rPr>
          <w:fldChar w:fldCharType="begin"/>
        </w:r>
        <w:r w:rsidRPr="006724A6">
          <w:rPr>
            <w:b w:val="0"/>
            <w:webHidden/>
          </w:rPr>
          <w:instrText xml:space="preserve"> PAGEREF _Toc135253766 \h </w:instrText>
        </w:r>
        <w:r w:rsidRPr="006724A6">
          <w:rPr>
            <w:b w:val="0"/>
            <w:webHidden/>
          </w:rPr>
        </w:r>
        <w:r w:rsidRPr="006724A6">
          <w:rPr>
            <w:b w:val="0"/>
            <w:webHidden/>
          </w:rPr>
          <w:fldChar w:fldCharType="separate"/>
        </w:r>
        <w:r>
          <w:rPr>
            <w:b w:val="0"/>
            <w:webHidden/>
          </w:rPr>
          <w:t>3</w:t>
        </w:r>
        <w:r w:rsidRPr="006724A6">
          <w:rPr>
            <w:b w:val="0"/>
            <w:webHidden/>
          </w:rPr>
          <w:fldChar w:fldCharType="end"/>
        </w:r>
      </w:hyperlink>
    </w:p>
    <w:p w:rsidR="0058641E" w:rsidRPr="007558D0" w:rsidRDefault="00FB1E6A" w:rsidP="0058641E">
      <w:pPr>
        <w:pStyle w:val="12"/>
        <w:tabs>
          <w:tab w:val="left" w:pos="1100"/>
        </w:tabs>
        <w:rPr>
          <w:rFonts w:ascii="Calibri" w:hAnsi="Calibri"/>
          <w:b w:val="0"/>
          <w:sz w:val="22"/>
          <w:szCs w:val="22"/>
          <w:lang w:val="hy-AM" w:eastAsia="hy-AM"/>
        </w:rPr>
      </w:pPr>
      <w:hyperlink w:anchor="_Toc135253767" w:history="1">
        <w:r w:rsidR="0058641E" w:rsidRPr="006724A6">
          <w:rPr>
            <w:rStyle w:val="a8"/>
            <w:b w:val="0"/>
            <w:bCs/>
            <w:kern w:val="32"/>
          </w:rPr>
          <w:t>II.</w:t>
        </w:r>
        <w:r w:rsidR="0058641E" w:rsidRPr="007558D0">
          <w:rPr>
            <w:rFonts w:ascii="Calibri" w:hAnsi="Calibri"/>
            <w:b w:val="0"/>
            <w:sz w:val="22"/>
            <w:szCs w:val="22"/>
            <w:lang w:val="hy-AM" w:eastAsia="hy-AM"/>
          </w:rPr>
          <w:tab/>
        </w:r>
        <w:r w:rsidR="0058641E" w:rsidRPr="006724A6">
          <w:rPr>
            <w:rStyle w:val="a8"/>
            <w:b w:val="0"/>
            <w:bCs/>
            <w:kern w:val="32"/>
          </w:rPr>
          <w:t>Порядок проведения Запроса предложений</w:t>
        </w:r>
        <w:r w:rsidR="0058641E" w:rsidRPr="006724A6">
          <w:rPr>
            <w:b w:val="0"/>
            <w:webHidden/>
          </w:rPr>
          <w:tab/>
        </w:r>
        <w:r w:rsidR="0058641E" w:rsidRPr="006724A6">
          <w:rPr>
            <w:b w:val="0"/>
            <w:webHidden/>
          </w:rPr>
          <w:fldChar w:fldCharType="begin"/>
        </w:r>
        <w:r w:rsidR="0058641E" w:rsidRPr="006724A6">
          <w:rPr>
            <w:b w:val="0"/>
            <w:webHidden/>
          </w:rPr>
          <w:instrText xml:space="preserve"> PAGEREF _Toc135253767 \h </w:instrText>
        </w:r>
        <w:r w:rsidR="0058641E" w:rsidRPr="006724A6">
          <w:rPr>
            <w:b w:val="0"/>
            <w:webHidden/>
          </w:rPr>
        </w:r>
        <w:r w:rsidR="0058641E" w:rsidRPr="006724A6">
          <w:rPr>
            <w:b w:val="0"/>
            <w:webHidden/>
          </w:rPr>
          <w:fldChar w:fldCharType="separate"/>
        </w:r>
        <w:r w:rsidR="0058641E">
          <w:rPr>
            <w:b w:val="0"/>
            <w:webHidden/>
          </w:rPr>
          <w:t>1</w:t>
        </w:r>
        <w:r w:rsidR="0058641E" w:rsidRPr="006724A6">
          <w:rPr>
            <w:b w:val="0"/>
            <w:webHidden/>
          </w:rPr>
          <w:fldChar w:fldCharType="end"/>
        </w:r>
      </w:hyperlink>
    </w:p>
    <w:p w:rsidR="0058641E" w:rsidRPr="007558D0" w:rsidRDefault="00FB1E6A" w:rsidP="0058641E">
      <w:pPr>
        <w:pStyle w:val="35"/>
        <w:rPr>
          <w:rFonts w:ascii="Calibri" w:hAnsi="Calibri"/>
          <w:noProof/>
          <w:sz w:val="22"/>
          <w:szCs w:val="22"/>
          <w:lang w:val="hy-AM" w:eastAsia="hy-AM"/>
        </w:rPr>
      </w:pPr>
      <w:hyperlink w:anchor="_Toc135253768" w:history="1">
        <w:r w:rsidR="0058641E" w:rsidRPr="006724A6">
          <w:rPr>
            <w:rStyle w:val="a8"/>
            <w:bCs/>
            <w:noProof/>
          </w:rPr>
          <w:t>2.1.</w:t>
        </w:r>
        <w:r w:rsidR="0058641E" w:rsidRPr="007558D0">
          <w:rPr>
            <w:rFonts w:ascii="Calibri" w:hAnsi="Calibri"/>
            <w:noProof/>
            <w:sz w:val="22"/>
            <w:szCs w:val="22"/>
            <w:lang w:val="hy-AM" w:eastAsia="hy-AM"/>
          </w:rPr>
          <w:tab/>
        </w:r>
        <w:r w:rsidR="0058641E" w:rsidRPr="006724A6">
          <w:rPr>
            <w:rStyle w:val="a8"/>
            <w:bCs/>
            <w:noProof/>
          </w:rPr>
          <w:t>Участник запроса предложений</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_Toc135253768 \h </w:instrText>
        </w:r>
        <w:r w:rsidR="0058641E" w:rsidRPr="006724A6">
          <w:rPr>
            <w:noProof/>
            <w:webHidden/>
          </w:rPr>
        </w:r>
        <w:r w:rsidR="0058641E" w:rsidRPr="006724A6">
          <w:rPr>
            <w:noProof/>
            <w:webHidden/>
          </w:rPr>
          <w:fldChar w:fldCharType="separate"/>
        </w:r>
        <w:r w:rsidR="0058641E">
          <w:rPr>
            <w:noProof/>
            <w:webHidden/>
          </w:rPr>
          <w:t>1</w:t>
        </w:r>
        <w:r w:rsidR="0058641E" w:rsidRPr="006724A6">
          <w:rPr>
            <w:noProof/>
            <w:webHidden/>
          </w:rPr>
          <w:fldChar w:fldCharType="end"/>
        </w:r>
      </w:hyperlink>
    </w:p>
    <w:p w:rsidR="0058641E" w:rsidRPr="007558D0" w:rsidRDefault="00FB1E6A" w:rsidP="0058641E">
      <w:pPr>
        <w:pStyle w:val="35"/>
        <w:rPr>
          <w:rFonts w:ascii="Calibri" w:hAnsi="Calibri"/>
          <w:noProof/>
          <w:sz w:val="22"/>
          <w:szCs w:val="22"/>
          <w:lang w:val="hy-AM" w:eastAsia="hy-AM"/>
        </w:rPr>
      </w:pPr>
      <w:hyperlink w:anchor="_Toc135253769" w:history="1">
        <w:r w:rsidR="0058641E" w:rsidRPr="006724A6">
          <w:rPr>
            <w:rStyle w:val="a8"/>
            <w:noProof/>
          </w:rPr>
          <w:t>2.2.</w:t>
        </w:r>
        <w:r w:rsidR="0058641E" w:rsidRPr="007558D0">
          <w:rPr>
            <w:rFonts w:ascii="Calibri" w:hAnsi="Calibri"/>
            <w:noProof/>
            <w:sz w:val="22"/>
            <w:szCs w:val="22"/>
            <w:lang w:val="hy-AM" w:eastAsia="hy-AM"/>
          </w:rPr>
          <w:tab/>
        </w:r>
        <w:r w:rsidR="0058641E" w:rsidRPr="006724A6">
          <w:rPr>
            <w:rStyle w:val="a8"/>
            <w:bCs/>
            <w:noProof/>
          </w:rPr>
          <w:t>Требования к участникам</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_Toc135253769 \h </w:instrText>
        </w:r>
        <w:r w:rsidR="0058641E" w:rsidRPr="006724A6">
          <w:rPr>
            <w:noProof/>
            <w:webHidden/>
          </w:rPr>
        </w:r>
        <w:r w:rsidR="0058641E" w:rsidRPr="006724A6">
          <w:rPr>
            <w:noProof/>
            <w:webHidden/>
          </w:rPr>
          <w:fldChar w:fldCharType="separate"/>
        </w:r>
        <w:r w:rsidR="0058641E">
          <w:rPr>
            <w:noProof/>
            <w:webHidden/>
          </w:rPr>
          <w:t>1</w:t>
        </w:r>
        <w:r w:rsidR="0058641E" w:rsidRPr="006724A6">
          <w:rPr>
            <w:noProof/>
            <w:webHidden/>
          </w:rPr>
          <w:fldChar w:fldCharType="end"/>
        </w:r>
      </w:hyperlink>
    </w:p>
    <w:p w:rsidR="0058641E" w:rsidRPr="007558D0" w:rsidRDefault="00FB1E6A" w:rsidP="0058641E">
      <w:pPr>
        <w:pStyle w:val="35"/>
        <w:rPr>
          <w:rFonts w:ascii="Calibri" w:hAnsi="Calibri"/>
          <w:noProof/>
          <w:sz w:val="22"/>
          <w:szCs w:val="22"/>
          <w:lang w:val="hy-AM" w:eastAsia="hy-AM"/>
        </w:rPr>
      </w:pPr>
      <w:hyperlink w:anchor="_Toc135253770" w:history="1">
        <w:r w:rsidR="0058641E" w:rsidRPr="006724A6">
          <w:rPr>
            <w:rStyle w:val="a8"/>
            <w:bCs/>
            <w:noProof/>
            <w:kern w:val="32"/>
          </w:rPr>
          <w:t>2.3.</w:t>
        </w:r>
        <w:r w:rsidR="0058641E" w:rsidRPr="007558D0">
          <w:rPr>
            <w:rFonts w:ascii="Calibri" w:hAnsi="Calibri"/>
            <w:noProof/>
            <w:sz w:val="22"/>
            <w:szCs w:val="22"/>
            <w:lang w:val="hy-AM" w:eastAsia="hy-AM"/>
          </w:rPr>
          <w:tab/>
        </w:r>
        <w:r w:rsidR="0058641E" w:rsidRPr="006724A6">
          <w:rPr>
            <w:rStyle w:val="a8"/>
            <w:bCs/>
            <w:noProof/>
          </w:rPr>
          <w:t>Квалификационные</w:t>
        </w:r>
        <w:r w:rsidR="0058641E" w:rsidRPr="006724A6">
          <w:rPr>
            <w:rStyle w:val="a8"/>
            <w:bCs/>
            <w:noProof/>
            <w:kern w:val="32"/>
          </w:rPr>
          <w:t xml:space="preserve"> требования к участникам запроса предложений</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_Toc135253770 \h </w:instrText>
        </w:r>
        <w:r w:rsidR="0058641E" w:rsidRPr="006724A6">
          <w:rPr>
            <w:noProof/>
            <w:webHidden/>
          </w:rPr>
        </w:r>
        <w:r w:rsidR="0058641E" w:rsidRPr="006724A6">
          <w:rPr>
            <w:noProof/>
            <w:webHidden/>
          </w:rPr>
          <w:fldChar w:fldCharType="separate"/>
        </w:r>
        <w:r w:rsidR="0058641E">
          <w:rPr>
            <w:noProof/>
            <w:webHidden/>
          </w:rPr>
          <w:t>4</w:t>
        </w:r>
        <w:r w:rsidR="0058641E" w:rsidRPr="006724A6">
          <w:rPr>
            <w:noProof/>
            <w:webHidden/>
          </w:rPr>
          <w:fldChar w:fldCharType="end"/>
        </w:r>
      </w:hyperlink>
    </w:p>
    <w:p w:rsidR="0058641E" w:rsidRPr="007558D0" w:rsidRDefault="00FB1E6A" w:rsidP="0058641E">
      <w:pPr>
        <w:pStyle w:val="35"/>
        <w:rPr>
          <w:rFonts w:ascii="Calibri" w:hAnsi="Calibri"/>
          <w:noProof/>
          <w:sz w:val="22"/>
          <w:szCs w:val="22"/>
          <w:lang w:val="hy-AM" w:eastAsia="hy-AM"/>
        </w:rPr>
      </w:pPr>
      <w:hyperlink w:anchor="_Toc135253771" w:history="1">
        <w:r w:rsidR="0058641E" w:rsidRPr="006724A6">
          <w:rPr>
            <w:rStyle w:val="a8"/>
            <w:bCs/>
            <w:iCs/>
            <w:noProof/>
          </w:rPr>
          <w:t>2.4.</w:t>
        </w:r>
        <w:r w:rsidR="0058641E" w:rsidRPr="007558D0">
          <w:rPr>
            <w:rFonts w:ascii="Calibri" w:hAnsi="Calibri"/>
            <w:noProof/>
            <w:sz w:val="22"/>
            <w:szCs w:val="22"/>
            <w:lang w:val="hy-AM" w:eastAsia="hy-AM"/>
          </w:rPr>
          <w:tab/>
        </w:r>
        <w:r w:rsidR="0058641E" w:rsidRPr="006724A6">
          <w:rPr>
            <w:rStyle w:val="a8"/>
            <w:bCs/>
            <w:iCs/>
            <w:noProof/>
          </w:rPr>
          <w:t>Критерии и порядок оценки и сопоставления заявок</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_Toc135253771 \h </w:instrText>
        </w:r>
        <w:r w:rsidR="0058641E" w:rsidRPr="006724A6">
          <w:rPr>
            <w:noProof/>
            <w:webHidden/>
          </w:rPr>
        </w:r>
        <w:r w:rsidR="0058641E" w:rsidRPr="006724A6">
          <w:rPr>
            <w:noProof/>
            <w:webHidden/>
          </w:rPr>
          <w:fldChar w:fldCharType="separate"/>
        </w:r>
        <w:r w:rsidR="0058641E">
          <w:rPr>
            <w:noProof/>
            <w:webHidden/>
          </w:rPr>
          <w:t>4</w:t>
        </w:r>
        <w:r w:rsidR="0058641E" w:rsidRPr="006724A6">
          <w:rPr>
            <w:noProof/>
            <w:webHidden/>
          </w:rPr>
          <w:fldChar w:fldCharType="end"/>
        </w:r>
      </w:hyperlink>
    </w:p>
    <w:p w:rsidR="0058641E" w:rsidRPr="007558D0" w:rsidRDefault="00FB1E6A" w:rsidP="0058641E">
      <w:pPr>
        <w:pStyle w:val="35"/>
        <w:rPr>
          <w:rFonts w:ascii="Calibri" w:hAnsi="Calibri"/>
          <w:noProof/>
          <w:sz w:val="22"/>
          <w:szCs w:val="22"/>
          <w:lang w:val="hy-AM" w:eastAsia="hy-AM"/>
        </w:rPr>
      </w:pPr>
      <w:hyperlink w:anchor="_Toc135253772" w:history="1">
        <w:r w:rsidR="0058641E" w:rsidRPr="006724A6">
          <w:rPr>
            <w:rStyle w:val="a8"/>
            <w:bCs/>
            <w:noProof/>
            <w:kern w:val="32"/>
            <w:lang w:val="en-US"/>
          </w:rPr>
          <w:t>2.5.</w:t>
        </w:r>
        <w:r w:rsidR="0058641E" w:rsidRPr="007558D0">
          <w:rPr>
            <w:rFonts w:ascii="Calibri" w:hAnsi="Calibri"/>
            <w:noProof/>
            <w:sz w:val="22"/>
            <w:szCs w:val="22"/>
            <w:lang w:val="hy-AM" w:eastAsia="hy-AM"/>
          </w:rPr>
          <w:tab/>
        </w:r>
        <w:r w:rsidR="0058641E" w:rsidRPr="006724A6">
          <w:rPr>
            <w:rStyle w:val="a8"/>
            <w:bCs/>
            <w:iCs/>
            <w:noProof/>
          </w:rPr>
          <w:t>Требование</w:t>
        </w:r>
        <w:r w:rsidR="0058641E" w:rsidRPr="006724A6">
          <w:rPr>
            <w:rStyle w:val="a8"/>
            <w:bCs/>
            <w:noProof/>
            <w:kern w:val="32"/>
          </w:rPr>
          <w:t xml:space="preserve"> к услугам</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_Toc135253772 \h </w:instrText>
        </w:r>
        <w:r w:rsidR="0058641E" w:rsidRPr="006724A6">
          <w:rPr>
            <w:noProof/>
            <w:webHidden/>
          </w:rPr>
        </w:r>
        <w:r w:rsidR="0058641E" w:rsidRPr="006724A6">
          <w:rPr>
            <w:noProof/>
            <w:webHidden/>
          </w:rPr>
          <w:fldChar w:fldCharType="separate"/>
        </w:r>
        <w:r w:rsidR="0058641E">
          <w:rPr>
            <w:noProof/>
            <w:webHidden/>
          </w:rPr>
          <w:t>7</w:t>
        </w:r>
        <w:r w:rsidR="0058641E" w:rsidRPr="006724A6">
          <w:rPr>
            <w:noProof/>
            <w:webHidden/>
          </w:rPr>
          <w:fldChar w:fldCharType="end"/>
        </w:r>
      </w:hyperlink>
    </w:p>
    <w:p w:rsidR="0058641E" w:rsidRPr="007558D0" w:rsidRDefault="00FB1E6A" w:rsidP="0058641E">
      <w:pPr>
        <w:pStyle w:val="35"/>
        <w:rPr>
          <w:rFonts w:ascii="Calibri" w:hAnsi="Calibri"/>
          <w:noProof/>
          <w:sz w:val="22"/>
          <w:szCs w:val="22"/>
          <w:lang w:val="hy-AM" w:eastAsia="hy-AM"/>
        </w:rPr>
      </w:pPr>
      <w:hyperlink w:anchor="_Toc135253773" w:history="1">
        <w:r w:rsidR="0058641E" w:rsidRPr="006724A6">
          <w:rPr>
            <w:rStyle w:val="a8"/>
            <w:bCs/>
            <w:noProof/>
          </w:rPr>
          <w:t>2.6.</w:t>
        </w:r>
        <w:r w:rsidR="0058641E" w:rsidRPr="007558D0">
          <w:rPr>
            <w:rFonts w:ascii="Calibri" w:hAnsi="Calibri"/>
            <w:noProof/>
            <w:sz w:val="22"/>
            <w:szCs w:val="22"/>
            <w:lang w:val="hy-AM" w:eastAsia="hy-AM"/>
          </w:rPr>
          <w:tab/>
        </w:r>
        <w:r w:rsidR="0058641E" w:rsidRPr="006724A6">
          <w:rPr>
            <w:rStyle w:val="a8"/>
            <w:bCs/>
            <w:noProof/>
          </w:rPr>
          <w:t>Информационное сопровождение</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_Toc135253773 \h </w:instrText>
        </w:r>
        <w:r w:rsidR="0058641E" w:rsidRPr="006724A6">
          <w:rPr>
            <w:noProof/>
            <w:webHidden/>
          </w:rPr>
        </w:r>
        <w:r w:rsidR="0058641E" w:rsidRPr="006724A6">
          <w:rPr>
            <w:noProof/>
            <w:webHidden/>
          </w:rPr>
          <w:fldChar w:fldCharType="separate"/>
        </w:r>
        <w:r w:rsidR="0058641E">
          <w:rPr>
            <w:noProof/>
            <w:webHidden/>
          </w:rPr>
          <w:t>7</w:t>
        </w:r>
        <w:r w:rsidR="0058641E" w:rsidRPr="006724A6">
          <w:rPr>
            <w:noProof/>
            <w:webHidden/>
          </w:rPr>
          <w:fldChar w:fldCharType="end"/>
        </w:r>
      </w:hyperlink>
    </w:p>
    <w:p w:rsidR="0058641E" w:rsidRPr="007558D0" w:rsidRDefault="00FB1E6A" w:rsidP="0058641E">
      <w:pPr>
        <w:pStyle w:val="35"/>
        <w:rPr>
          <w:rFonts w:ascii="Calibri" w:hAnsi="Calibri"/>
          <w:noProof/>
          <w:sz w:val="22"/>
          <w:szCs w:val="22"/>
          <w:lang w:val="hy-AM" w:eastAsia="hy-AM"/>
        </w:rPr>
      </w:pPr>
      <w:hyperlink w:anchor="_Toc135253774" w:history="1">
        <w:r w:rsidR="0058641E" w:rsidRPr="006724A6">
          <w:rPr>
            <w:rStyle w:val="a8"/>
            <w:bCs/>
            <w:noProof/>
          </w:rPr>
          <w:t>2.7.</w:t>
        </w:r>
        <w:r w:rsidR="0058641E" w:rsidRPr="007558D0">
          <w:rPr>
            <w:rFonts w:ascii="Calibri" w:hAnsi="Calibri"/>
            <w:noProof/>
            <w:sz w:val="22"/>
            <w:szCs w:val="22"/>
            <w:lang w:val="hy-AM" w:eastAsia="hy-AM"/>
          </w:rPr>
          <w:tab/>
        </w:r>
        <w:r w:rsidR="0058641E" w:rsidRPr="006724A6">
          <w:rPr>
            <w:rStyle w:val="a8"/>
            <w:bCs/>
            <w:noProof/>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_Toc135253774 \h </w:instrText>
        </w:r>
        <w:r w:rsidR="0058641E" w:rsidRPr="006724A6">
          <w:rPr>
            <w:noProof/>
            <w:webHidden/>
          </w:rPr>
        </w:r>
        <w:r w:rsidR="0058641E" w:rsidRPr="006724A6">
          <w:rPr>
            <w:noProof/>
            <w:webHidden/>
          </w:rPr>
          <w:fldChar w:fldCharType="separate"/>
        </w:r>
        <w:r w:rsidR="0058641E">
          <w:rPr>
            <w:noProof/>
            <w:webHidden/>
          </w:rPr>
          <w:t>7</w:t>
        </w:r>
        <w:r w:rsidR="0058641E" w:rsidRPr="006724A6">
          <w:rPr>
            <w:noProof/>
            <w:webHidden/>
          </w:rPr>
          <w:fldChar w:fldCharType="end"/>
        </w:r>
      </w:hyperlink>
    </w:p>
    <w:p w:rsidR="0058641E" w:rsidRPr="007558D0" w:rsidRDefault="00FB1E6A" w:rsidP="0058641E">
      <w:pPr>
        <w:pStyle w:val="35"/>
        <w:rPr>
          <w:rFonts w:ascii="Calibri" w:hAnsi="Calibri"/>
          <w:noProof/>
          <w:sz w:val="22"/>
          <w:szCs w:val="22"/>
          <w:lang w:val="hy-AM" w:eastAsia="hy-AM"/>
        </w:rPr>
      </w:pPr>
      <w:hyperlink w:anchor="_Toc135253775" w:history="1">
        <w:r w:rsidR="0058641E" w:rsidRPr="006724A6">
          <w:rPr>
            <w:rStyle w:val="a8"/>
            <w:bCs/>
            <w:iCs/>
            <w:noProof/>
            <w:lang w:val="x-none" w:eastAsia="x-none"/>
          </w:rPr>
          <w:t>2.8.</w:t>
        </w:r>
        <w:r w:rsidR="0058641E" w:rsidRPr="007558D0">
          <w:rPr>
            <w:rFonts w:ascii="Calibri" w:hAnsi="Calibri"/>
            <w:noProof/>
            <w:sz w:val="22"/>
            <w:szCs w:val="22"/>
            <w:lang w:val="hy-AM" w:eastAsia="hy-AM"/>
          </w:rPr>
          <w:tab/>
        </w:r>
        <w:r w:rsidR="0058641E" w:rsidRPr="006724A6">
          <w:rPr>
            <w:rStyle w:val="a8"/>
            <w:bCs/>
            <w:noProof/>
          </w:rPr>
          <w:t>Р</w:t>
        </w:r>
        <w:r w:rsidR="0058641E" w:rsidRPr="006724A6">
          <w:rPr>
            <w:rStyle w:val="a8"/>
            <w:bCs/>
            <w:iCs/>
            <w:noProof/>
            <w:lang w:val="x-none" w:eastAsia="x-none"/>
          </w:rPr>
          <w:t>ассмотрение и оценка заявок на участие в запросе предложений</w:t>
        </w:r>
        <w:r w:rsidR="0058641E" w:rsidRPr="006724A6">
          <w:rPr>
            <w:rStyle w:val="a8"/>
            <w:bCs/>
            <w:iCs/>
            <w:noProof/>
            <w:lang w:eastAsia="x-none"/>
          </w:rPr>
          <w:t>.</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_Toc135253775 \h </w:instrText>
        </w:r>
        <w:r w:rsidR="0058641E" w:rsidRPr="006724A6">
          <w:rPr>
            <w:noProof/>
            <w:webHidden/>
          </w:rPr>
        </w:r>
        <w:r w:rsidR="0058641E" w:rsidRPr="006724A6">
          <w:rPr>
            <w:noProof/>
            <w:webHidden/>
          </w:rPr>
          <w:fldChar w:fldCharType="separate"/>
        </w:r>
        <w:r w:rsidR="0058641E">
          <w:rPr>
            <w:noProof/>
            <w:webHidden/>
          </w:rPr>
          <w:t>9</w:t>
        </w:r>
        <w:r w:rsidR="0058641E" w:rsidRPr="006724A6">
          <w:rPr>
            <w:noProof/>
            <w:webHidden/>
          </w:rPr>
          <w:fldChar w:fldCharType="end"/>
        </w:r>
      </w:hyperlink>
    </w:p>
    <w:p w:rsidR="0058641E" w:rsidRPr="007558D0" w:rsidRDefault="00FB1E6A" w:rsidP="0058641E">
      <w:pPr>
        <w:pStyle w:val="35"/>
        <w:rPr>
          <w:rFonts w:ascii="Calibri" w:hAnsi="Calibri"/>
          <w:noProof/>
          <w:sz w:val="22"/>
          <w:szCs w:val="22"/>
          <w:lang w:val="hy-AM" w:eastAsia="hy-AM"/>
        </w:rPr>
      </w:pPr>
      <w:hyperlink w:anchor="_Toc135253776" w:history="1">
        <w:r w:rsidR="0058641E" w:rsidRPr="006724A6">
          <w:rPr>
            <w:rStyle w:val="a8"/>
            <w:noProof/>
          </w:rPr>
          <w:t>2.9.</w:t>
        </w:r>
        <w:r w:rsidR="0058641E" w:rsidRPr="007558D0">
          <w:rPr>
            <w:rFonts w:ascii="Calibri" w:hAnsi="Calibri"/>
            <w:noProof/>
            <w:sz w:val="22"/>
            <w:szCs w:val="22"/>
            <w:lang w:val="hy-AM" w:eastAsia="hy-AM"/>
          </w:rPr>
          <w:tab/>
        </w:r>
        <w:r w:rsidR="0058641E" w:rsidRPr="006724A6">
          <w:rPr>
            <w:rStyle w:val="a8"/>
            <w:noProof/>
          </w:rPr>
          <w:t>Подведение итогов запроса предложений</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_Toc135253776 \h </w:instrText>
        </w:r>
        <w:r w:rsidR="0058641E" w:rsidRPr="006724A6">
          <w:rPr>
            <w:noProof/>
            <w:webHidden/>
          </w:rPr>
        </w:r>
        <w:r w:rsidR="0058641E" w:rsidRPr="006724A6">
          <w:rPr>
            <w:noProof/>
            <w:webHidden/>
          </w:rPr>
          <w:fldChar w:fldCharType="separate"/>
        </w:r>
        <w:r w:rsidR="0058641E">
          <w:rPr>
            <w:noProof/>
            <w:webHidden/>
          </w:rPr>
          <w:t>12</w:t>
        </w:r>
        <w:r w:rsidR="0058641E" w:rsidRPr="006724A6">
          <w:rPr>
            <w:noProof/>
            <w:webHidden/>
          </w:rPr>
          <w:fldChar w:fldCharType="end"/>
        </w:r>
      </w:hyperlink>
    </w:p>
    <w:p w:rsidR="0058641E" w:rsidRPr="007558D0" w:rsidRDefault="00FB1E6A" w:rsidP="0058641E">
      <w:pPr>
        <w:pStyle w:val="35"/>
        <w:tabs>
          <w:tab w:val="left" w:pos="1540"/>
        </w:tabs>
        <w:rPr>
          <w:rFonts w:ascii="Calibri" w:hAnsi="Calibri"/>
          <w:noProof/>
          <w:sz w:val="22"/>
          <w:szCs w:val="22"/>
          <w:lang w:val="hy-AM" w:eastAsia="hy-AM"/>
        </w:rPr>
      </w:pPr>
      <w:hyperlink w:anchor="_Toc135253777" w:history="1">
        <w:r w:rsidR="0058641E" w:rsidRPr="006724A6">
          <w:rPr>
            <w:rStyle w:val="a8"/>
            <w:bCs/>
            <w:iCs/>
            <w:noProof/>
            <w:lang w:val="x-none" w:eastAsia="x-none"/>
          </w:rPr>
          <w:t>2.10.</w:t>
        </w:r>
        <w:r w:rsidR="0058641E" w:rsidRPr="007558D0">
          <w:rPr>
            <w:rFonts w:ascii="Calibri" w:hAnsi="Calibri"/>
            <w:noProof/>
            <w:sz w:val="22"/>
            <w:szCs w:val="22"/>
            <w:lang w:val="hy-AM" w:eastAsia="hy-AM"/>
          </w:rPr>
          <w:tab/>
        </w:r>
        <w:r w:rsidR="0058641E" w:rsidRPr="006724A6">
          <w:rPr>
            <w:rStyle w:val="a8"/>
            <w:noProof/>
          </w:rPr>
          <w:t>П</w:t>
        </w:r>
        <w:r w:rsidR="0058641E" w:rsidRPr="006724A6">
          <w:rPr>
            <w:rStyle w:val="a8"/>
            <w:noProof/>
            <w:lang w:val="x-none"/>
          </w:rPr>
          <w:t>ризнание</w:t>
        </w:r>
        <w:r w:rsidR="0058641E" w:rsidRPr="006724A6">
          <w:rPr>
            <w:rStyle w:val="a8"/>
            <w:bCs/>
            <w:iCs/>
            <w:noProof/>
            <w:lang w:val="x-none" w:eastAsia="x-none"/>
          </w:rPr>
          <w:t xml:space="preserve"> запроса предложений несостоявшимся</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_Toc135253777 \h </w:instrText>
        </w:r>
        <w:r w:rsidR="0058641E" w:rsidRPr="006724A6">
          <w:rPr>
            <w:noProof/>
            <w:webHidden/>
          </w:rPr>
        </w:r>
        <w:r w:rsidR="0058641E" w:rsidRPr="006724A6">
          <w:rPr>
            <w:noProof/>
            <w:webHidden/>
          </w:rPr>
          <w:fldChar w:fldCharType="separate"/>
        </w:r>
        <w:r w:rsidR="0058641E">
          <w:rPr>
            <w:noProof/>
            <w:webHidden/>
          </w:rPr>
          <w:t>13</w:t>
        </w:r>
        <w:r w:rsidR="0058641E" w:rsidRPr="006724A6">
          <w:rPr>
            <w:noProof/>
            <w:webHidden/>
          </w:rPr>
          <w:fldChar w:fldCharType="end"/>
        </w:r>
      </w:hyperlink>
    </w:p>
    <w:p w:rsidR="0058641E" w:rsidRPr="007558D0" w:rsidRDefault="00FB1E6A" w:rsidP="0058641E">
      <w:pPr>
        <w:pStyle w:val="35"/>
        <w:tabs>
          <w:tab w:val="left" w:pos="1540"/>
        </w:tabs>
        <w:rPr>
          <w:rFonts w:ascii="Calibri" w:hAnsi="Calibri"/>
          <w:noProof/>
          <w:sz w:val="22"/>
          <w:szCs w:val="22"/>
          <w:lang w:val="hy-AM" w:eastAsia="hy-AM"/>
        </w:rPr>
      </w:pPr>
      <w:hyperlink w:anchor="_Toc135253778" w:history="1">
        <w:r w:rsidR="0058641E" w:rsidRPr="006724A6">
          <w:rPr>
            <w:rStyle w:val="a8"/>
            <w:noProof/>
            <w:lang w:val="x-none"/>
          </w:rPr>
          <w:t>2.11.</w:t>
        </w:r>
        <w:r w:rsidR="0058641E" w:rsidRPr="007558D0">
          <w:rPr>
            <w:rFonts w:ascii="Calibri" w:hAnsi="Calibri"/>
            <w:noProof/>
            <w:sz w:val="22"/>
            <w:szCs w:val="22"/>
            <w:lang w:val="hy-AM" w:eastAsia="hy-AM"/>
          </w:rPr>
          <w:tab/>
        </w:r>
        <w:r w:rsidR="0058641E" w:rsidRPr="006724A6">
          <w:rPr>
            <w:rStyle w:val="a8"/>
            <w:noProof/>
          </w:rPr>
          <w:t>Антидемпинговые</w:t>
        </w:r>
        <w:r w:rsidR="0058641E" w:rsidRPr="006724A6">
          <w:rPr>
            <w:rStyle w:val="a8"/>
            <w:noProof/>
            <w:lang w:val="x-none"/>
          </w:rPr>
          <w:t xml:space="preserve"> меры</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_Toc135253778 \h </w:instrText>
        </w:r>
        <w:r w:rsidR="0058641E" w:rsidRPr="006724A6">
          <w:rPr>
            <w:noProof/>
            <w:webHidden/>
          </w:rPr>
        </w:r>
        <w:r w:rsidR="0058641E" w:rsidRPr="006724A6">
          <w:rPr>
            <w:noProof/>
            <w:webHidden/>
          </w:rPr>
          <w:fldChar w:fldCharType="separate"/>
        </w:r>
        <w:r w:rsidR="0058641E">
          <w:rPr>
            <w:noProof/>
            <w:webHidden/>
          </w:rPr>
          <w:t>13</w:t>
        </w:r>
        <w:r w:rsidR="0058641E" w:rsidRPr="006724A6">
          <w:rPr>
            <w:noProof/>
            <w:webHidden/>
          </w:rPr>
          <w:fldChar w:fldCharType="end"/>
        </w:r>
      </w:hyperlink>
    </w:p>
    <w:p w:rsidR="0058641E" w:rsidRPr="007558D0" w:rsidRDefault="00FB1E6A" w:rsidP="0058641E">
      <w:pPr>
        <w:pStyle w:val="35"/>
        <w:tabs>
          <w:tab w:val="left" w:pos="1540"/>
        </w:tabs>
        <w:rPr>
          <w:rFonts w:ascii="Calibri" w:hAnsi="Calibri"/>
          <w:noProof/>
          <w:sz w:val="22"/>
          <w:szCs w:val="22"/>
          <w:lang w:val="hy-AM" w:eastAsia="hy-AM"/>
        </w:rPr>
      </w:pPr>
      <w:hyperlink w:anchor="_Toc135253779" w:history="1">
        <w:r w:rsidR="0058641E" w:rsidRPr="006724A6">
          <w:rPr>
            <w:rStyle w:val="a8"/>
            <w:bCs/>
            <w:noProof/>
          </w:rPr>
          <w:t>2.12.</w:t>
        </w:r>
        <w:r w:rsidR="0058641E" w:rsidRPr="007558D0">
          <w:rPr>
            <w:rFonts w:ascii="Calibri" w:hAnsi="Calibri"/>
            <w:noProof/>
            <w:sz w:val="22"/>
            <w:szCs w:val="22"/>
            <w:lang w:val="hy-AM" w:eastAsia="hy-AM"/>
          </w:rPr>
          <w:tab/>
        </w:r>
        <w:r w:rsidR="0058641E" w:rsidRPr="006724A6">
          <w:rPr>
            <w:rStyle w:val="a8"/>
            <w:noProof/>
          </w:rPr>
          <w:t>Порядок</w:t>
        </w:r>
        <w:r w:rsidR="0058641E" w:rsidRPr="006724A6">
          <w:rPr>
            <w:rStyle w:val="a8"/>
            <w:bCs/>
            <w:noProof/>
          </w:rPr>
          <w:t xml:space="preserve"> подачи, изменения и отзыва заявки</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_Toc135253779 \h </w:instrText>
        </w:r>
        <w:r w:rsidR="0058641E" w:rsidRPr="006724A6">
          <w:rPr>
            <w:noProof/>
            <w:webHidden/>
          </w:rPr>
        </w:r>
        <w:r w:rsidR="0058641E" w:rsidRPr="006724A6">
          <w:rPr>
            <w:noProof/>
            <w:webHidden/>
          </w:rPr>
          <w:fldChar w:fldCharType="separate"/>
        </w:r>
        <w:r w:rsidR="0058641E">
          <w:rPr>
            <w:noProof/>
            <w:webHidden/>
          </w:rPr>
          <w:t>14</w:t>
        </w:r>
        <w:r w:rsidR="0058641E" w:rsidRPr="006724A6">
          <w:rPr>
            <w:noProof/>
            <w:webHidden/>
          </w:rPr>
          <w:fldChar w:fldCharType="end"/>
        </w:r>
      </w:hyperlink>
    </w:p>
    <w:p w:rsidR="0058641E" w:rsidRPr="007558D0" w:rsidRDefault="00FB1E6A" w:rsidP="0058641E">
      <w:pPr>
        <w:pStyle w:val="35"/>
        <w:tabs>
          <w:tab w:val="left" w:pos="1540"/>
        </w:tabs>
        <w:rPr>
          <w:rFonts w:ascii="Calibri" w:hAnsi="Calibri"/>
          <w:noProof/>
          <w:sz w:val="22"/>
          <w:szCs w:val="22"/>
          <w:lang w:val="hy-AM" w:eastAsia="hy-AM"/>
        </w:rPr>
      </w:pPr>
      <w:hyperlink w:anchor="_Toc135253780" w:history="1">
        <w:r w:rsidR="0058641E" w:rsidRPr="006724A6">
          <w:rPr>
            <w:rStyle w:val="a8"/>
            <w:bCs/>
            <w:noProof/>
          </w:rPr>
          <w:t>2.13.</w:t>
        </w:r>
        <w:r w:rsidR="0058641E" w:rsidRPr="007558D0">
          <w:rPr>
            <w:rFonts w:ascii="Calibri" w:hAnsi="Calibri"/>
            <w:noProof/>
            <w:sz w:val="22"/>
            <w:szCs w:val="22"/>
            <w:lang w:val="hy-AM" w:eastAsia="hy-AM"/>
          </w:rPr>
          <w:tab/>
        </w:r>
        <w:r w:rsidR="0058641E" w:rsidRPr="006724A6">
          <w:rPr>
            <w:rStyle w:val="a8"/>
            <w:noProof/>
          </w:rPr>
          <w:t>Предоставление</w:t>
        </w:r>
        <w:r w:rsidR="0058641E" w:rsidRPr="006724A6">
          <w:rPr>
            <w:rStyle w:val="a8"/>
            <w:bCs/>
            <w:noProof/>
          </w:rPr>
          <w:t xml:space="preserve"> технического предложения</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_Toc135253780 \h </w:instrText>
        </w:r>
        <w:r w:rsidR="0058641E" w:rsidRPr="006724A6">
          <w:rPr>
            <w:noProof/>
            <w:webHidden/>
          </w:rPr>
        </w:r>
        <w:r w:rsidR="0058641E" w:rsidRPr="006724A6">
          <w:rPr>
            <w:noProof/>
            <w:webHidden/>
          </w:rPr>
          <w:fldChar w:fldCharType="separate"/>
        </w:r>
        <w:r w:rsidR="0058641E">
          <w:rPr>
            <w:noProof/>
            <w:webHidden/>
          </w:rPr>
          <w:t>18</w:t>
        </w:r>
        <w:r w:rsidR="0058641E" w:rsidRPr="006724A6">
          <w:rPr>
            <w:noProof/>
            <w:webHidden/>
          </w:rPr>
          <w:fldChar w:fldCharType="end"/>
        </w:r>
      </w:hyperlink>
    </w:p>
    <w:p w:rsidR="0058641E" w:rsidRPr="007558D0" w:rsidRDefault="00FB1E6A" w:rsidP="0058641E">
      <w:pPr>
        <w:pStyle w:val="35"/>
        <w:tabs>
          <w:tab w:val="left" w:pos="1540"/>
        </w:tabs>
        <w:rPr>
          <w:rFonts w:ascii="Calibri" w:hAnsi="Calibri"/>
          <w:noProof/>
          <w:sz w:val="22"/>
          <w:szCs w:val="22"/>
          <w:lang w:val="hy-AM" w:eastAsia="hy-AM"/>
        </w:rPr>
      </w:pPr>
      <w:hyperlink w:anchor="_Toc135253781" w:history="1">
        <w:r w:rsidR="0058641E" w:rsidRPr="006724A6">
          <w:rPr>
            <w:rStyle w:val="a8"/>
            <w:noProof/>
          </w:rPr>
          <w:t>2.14.</w:t>
        </w:r>
        <w:r w:rsidR="0058641E" w:rsidRPr="007558D0">
          <w:rPr>
            <w:rFonts w:ascii="Calibri" w:hAnsi="Calibri"/>
            <w:noProof/>
            <w:sz w:val="22"/>
            <w:szCs w:val="22"/>
            <w:lang w:val="hy-AM" w:eastAsia="hy-AM"/>
          </w:rPr>
          <w:tab/>
        </w:r>
        <w:r w:rsidR="0058641E" w:rsidRPr="006724A6">
          <w:rPr>
            <w:rStyle w:val="a8"/>
            <w:noProof/>
          </w:rPr>
          <w:t>Заключение договора</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_Toc135253781 \h </w:instrText>
        </w:r>
        <w:r w:rsidR="0058641E" w:rsidRPr="006724A6">
          <w:rPr>
            <w:noProof/>
            <w:webHidden/>
          </w:rPr>
        </w:r>
        <w:r w:rsidR="0058641E" w:rsidRPr="006724A6">
          <w:rPr>
            <w:noProof/>
            <w:webHidden/>
          </w:rPr>
          <w:fldChar w:fldCharType="separate"/>
        </w:r>
        <w:r w:rsidR="0058641E">
          <w:rPr>
            <w:noProof/>
            <w:webHidden/>
          </w:rPr>
          <w:t>19</w:t>
        </w:r>
        <w:r w:rsidR="0058641E" w:rsidRPr="006724A6">
          <w:rPr>
            <w:noProof/>
            <w:webHidden/>
          </w:rPr>
          <w:fldChar w:fldCharType="end"/>
        </w:r>
      </w:hyperlink>
    </w:p>
    <w:p w:rsidR="0058641E" w:rsidRPr="007558D0" w:rsidRDefault="00FB1E6A" w:rsidP="0058641E">
      <w:pPr>
        <w:pStyle w:val="35"/>
        <w:tabs>
          <w:tab w:val="left" w:pos="1540"/>
        </w:tabs>
        <w:rPr>
          <w:rFonts w:ascii="Calibri" w:hAnsi="Calibri"/>
          <w:noProof/>
          <w:sz w:val="22"/>
          <w:szCs w:val="22"/>
          <w:lang w:val="hy-AM" w:eastAsia="hy-AM"/>
        </w:rPr>
      </w:pPr>
      <w:hyperlink w:anchor="_Toc135253782" w:history="1">
        <w:r w:rsidR="0058641E" w:rsidRPr="006724A6">
          <w:rPr>
            <w:rStyle w:val="a8"/>
            <w:noProof/>
          </w:rPr>
          <w:t>2.15.</w:t>
        </w:r>
        <w:r w:rsidR="0058641E" w:rsidRPr="007558D0">
          <w:rPr>
            <w:rFonts w:ascii="Calibri" w:hAnsi="Calibri"/>
            <w:noProof/>
            <w:sz w:val="22"/>
            <w:szCs w:val="22"/>
            <w:lang w:val="hy-AM" w:eastAsia="hy-AM"/>
          </w:rPr>
          <w:tab/>
        </w:r>
        <w:r w:rsidR="0058641E" w:rsidRPr="006724A6">
          <w:rPr>
            <w:rStyle w:val="a8"/>
            <w:noProof/>
          </w:rPr>
          <w:t>Исполнение, изменение, расторжение договора</w:t>
        </w:r>
        <w:r w:rsidR="0058641E" w:rsidRPr="006724A6">
          <w:rPr>
            <w:noProof/>
            <w:webHidden/>
          </w:rPr>
          <w:tab/>
        </w:r>
        <w:r w:rsidR="0058641E" w:rsidRPr="006724A6">
          <w:rPr>
            <w:noProof/>
            <w:webHidden/>
          </w:rPr>
          <w:fldChar w:fldCharType="begin"/>
        </w:r>
        <w:r w:rsidR="0058641E" w:rsidRPr="006724A6">
          <w:rPr>
            <w:noProof/>
            <w:webHidden/>
          </w:rPr>
          <w:instrText xml:space="preserve"> PAGEREF _Toc135253782 \h </w:instrText>
        </w:r>
        <w:r w:rsidR="0058641E" w:rsidRPr="006724A6">
          <w:rPr>
            <w:noProof/>
            <w:webHidden/>
          </w:rPr>
        </w:r>
        <w:r w:rsidR="0058641E" w:rsidRPr="006724A6">
          <w:rPr>
            <w:noProof/>
            <w:webHidden/>
          </w:rPr>
          <w:fldChar w:fldCharType="separate"/>
        </w:r>
        <w:r w:rsidR="0058641E">
          <w:rPr>
            <w:noProof/>
            <w:webHidden/>
          </w:rPr>
          <w:t>20</w:t>
        </w:r>
        <w:r w:rsidR="0058641E" w:rsidRPr="006724A6">
          <w:rPr>
            <w:noProof/>
            <w:webHidden/>
          </w:rPr>
          <w:fldChar w:fldCharType="end"/>
        </w:r>
      </w:hyperlink>
    </w:p>
    <w:p w:rsidR="0058641E" w:rsidRPr="007558D0" w:rsidRDefault="00FB1E6A" w:rsidP="0058641E">
      <w:pPr>
        <w:pStyle w:val="12"/>
        <w:rPr>
          <w:rFonts w:ascii="Calibri" w:hAnsi="Calibri"/>
          <w:b w:val="0"/>
          <w:sz w:val="22"/>
          <w:szCs w:val="22"/>
          <w:lang w:val="hy-AM" w:eastAsia="hy-AM"/>
        </w:rPr>
      </w:pPr>
      <w:hyperlink w:anchor="_Toc135253783" w:history="1">
        <w:r w:rsidR="0058641E" w:rsidRPr="006724A6">
          <w:rPr>
            <w:rStyle w:val="a8"/>
            <w:b w:val="0"/>
            <w:lang w:eastAsia="x-none"/>
          </w:rPr>
          <w:t>Приложение №1</w:t>
        </w:r>
        <w:r w:rsidR="0058641E" w:rsidRPr="006724A6">
          <w:rPr>
            <w:b w:val="0"/>
            <w:webHidden/>
          </w:rPr>
          <w:tab/>
        </w:r>
        <w:r w:rsidR="0058641E" w:rsidRPr="006724A6">
          <w:rPr>
            <w:b w:val="0"/>
            <w:webHidden/>
          </w:rPr>
          <w:fldChar w:fldCharType="begin"/>
        </w:r>
        <w:r w:rsidR="0058641E" w:rsidRPr="006724A6">
          <w:rPr>
            <w:b w:val="0"/>
            <w:webHidden/>
          </w:rPr>
          <w:instrText xml:space="preserve"> PAGEREF _Toc135253783 \h </w:instrText>
        </w:r>
        <w:r w:rsidR="0058641E" w:rsidRPr="006724A6">
          <w:rPr>
            <w:b w:val="0"/>
            <w:webHidden/>
          </w:rPr>
        </w:r>
        <w:r w:rsidR="0058641E" w:rsidRPr="006724A6">
          <w:rPr>
            <w:b w:val="0"/>
            <w:webHidden/>
          </w:rPr>
          <w:fldChar w:fldCharType="separate"/>
        </w:r>
        <w:r w:rsidR="0058641E">
          <w:rPr>
            <w:b w:val="0"/>
            <w:webHidden/>
          </w:rPr>
          <w:t>24</w:t>
        </w:r>
        <w:r w:rsidR="0058641E" w:rsidRPr="006724A6">
          <w:rPr>
            <w:b w:val="0"/>
            <w:webHidden/>
          </w:rPr>
          <w:fldChar w:fldCharType="end"/>
        </w:r>
      </w:hyperlink>
    </w:p>
    <w:p w:rsidR="0058641E" w:rsidRPr="007558D0" w:rsidRDefault="00FB1E6A" w:rsidP="0058641E">
      <w:pPr>
        <w:pStyle w:val="12"/>
        <w:rPr>
          <w:rFonts w:ascii="Calibri" w:hAnsi="Calibri"/>
          <w:b w:val="0"/>
          <w:sz w:val="22"/>
          <w:szCs w:val="22"/>
          <w:lang w:val="hy-AM" w:eastAsia="hy-AM"/>
        </w:rPr>
      </w:pPr>
      <w:hyperlink w:anchor="_Toc135253784" w:history="1">
        <w:r w:rsidR="0058641E" w:rsidRPr="006724A6">
          <w:rPr>
            <w:rStyle w:val="a8"/>
            <w:b w:val="0"/>
            <w:lang w:eastAsia="x-none"/>
          </w:rPr>
          <w:t>Приложение № 1.1</w:t>
        </w:r>
        <w:r w:rsidR="0058641E" w:rsidRPr="006724A6">
          <w:rPr>
            <w:b w:val="0"/>
            <w:webHidden/>
          </w:rPr>
          <w:tab/>
        </w:r>
        <w:r w:rsidR="0058641E" w:rsidRPr="006724A6">
          <w:rPr>
            <w:b w:val="0"/>
            <w:webHidden/>
          </w:rPr>
          <w:fldChar w:fldCharType="begin"/>
        </w:r>
        <w:r w:rsidR="0058641E" w:rsidRPr="006724A6">
          <w:rPr>
            <w:b w:val="0"/>
            <w:webHidden/>
          </w:rPr>
          <w:instrText xml:space="preserve"> PAGEREF _Toc135253784 \h </w:instrText>
        </w:r>
        <w:r w:rsidR="0058641E" w:rsidRPr="006724A6">
          <w:rPr>
            <w:b w:val="0"/>
            <w:webHidden/>
          </w:rPr>
        </w:r>
        <w:r w:rsidR="0058641E" w:rsidRPr="006724A6">
          <w:rPr>
            <w:b w:val="0"/>
            <w:webHidden/>
          </w:rPr>
          <w:fldChar w:fldCharType="separate"/>
        </w:r>
        <w:r w:rsidR="0058641E">
          <w:rPr>
            <w:b w:val="0"/>
            <w:webHidden/>
          </w:rPr>
          <w:t>25</w:t>
        </w:r>
        <w:r w:rsidR="0058641E" w:rsidRPr="006724A6">
          <w:rPr>
            <w:b w:val="0"/>
            <w:webHidden/>
          </w:rPr>
          <w:fldChar w:fldCharType="end"/>
        </w:r>
      </w:hyperlink>
    </w:p>
    <w:p w:rsidR="0058641E" w:rsidRPr="007558D0" w:rsidRDefault="00FB1E6A" w:rsidP="0058641E">
      <w:pPr>
        <w:pStyle w:val="12"/>
        <w:rPr>
          <w:rFonts w:ascii="Calibri" w:hAnsi="Calibri"/>
          <w:b w:val="0"/>
          <w:sz w:val="22"/>
          <w:szCs w:val="22"/>
          <w:lang w:val="hy-AM" w:eastAsia="hy-AM"/>
        </w:rPr>
      </w:pPr>
      <w:hyperlink w:anchor="_Toc135253785" w:history="1">
        <w:r w:rsidR="0058641E" w:rsidRPr="006724A6">
          <w:rPr>
            <w:rStyle w:val="a8"/>
            <w:b w:val="0"/>
            <w:lang w:eastAsia="x-none"/>
          </w:rPr>
          <w:t>Приложение № 2</w:t>
        </w:r>
        <w:r w:rsidR="0058641E" w:rsidRPr="006724A6">
          <w:rPr>
            <w:b w:val="0"/>
            <w:webHidden/>
          </w:rPr>
          <w:tab/>
        </w:r>
        <w:r w:rsidR="0058641E" w:rsidRPr="006724A6">
          <w:rPr>
            <w:b w:val="0"/>
            <w:webHidden/>
          </w:rPr>
          <w:fldChar w:fldCharType="begin"/>
        </w:r>
        <w:r w:rsidR="0058641E" w:rsidRPr="006724A6">
          <w:rPr>
            <w:b w:val="0"/>
            <w:webHidden/>
          </w:rPr>
          <w:instrText xml:space="preserve"> PAGEREF _Toc135253785 \h </w:instrText>
        </w:r>
        <w:r w:rsidR="0058641E" w:rsidRPr="006724A6">
          <w:rPr>
            <w:b w:val="0"/>
            <w:webHidden/>
          </w:rPr>
        </w:r>
        <w:r w:rsidR="0058641E" w:rsidRPr="006724A6">
          <w:rPr>
            <w:b w:val="0"/>
            <w:webHidden/>
          </w:rPr>
          <w:fldChar w:fldCharType="separate"/>
        </w:r>
        <w:r w:rsidR="0058641E">
          <w:rPr>
            <w:b w:val="0"/>
            <w:webHidden/>
          </w:rPr>
          <w:t>26</w:t>
        </w:r>
        <w:r w:rsidR="0058641E" w:rsidRPr="006724A6">
          <w:rPr>
            <w:b w:val="0"/>
            <w:webHidden/>
          </w:rPr>
          <w:fldChar w:fldCharType="end"/>
        </w:r>
      </w:hyperlink>
    </w:p>
    <w:p w:rsidR="0058641E" w:rsidRPr="007558D0" w:rsidRDefault="00FB1E6A" w:rsidP="0058641E">
      <w:pPr>
        <w:pStyle w:val="12"/>
        <w:rPr>
          <w:rFonts w:ascii="Calibri" w:hAnsi="Calibri"/>
          <w:b w:val="0"/>
          <w:sz w:val="22"/>
          <w:szCs w:val="22"/>
          <w:lang w:val="hy-AM" w:eastAsia="hy-AM"/>
        </w:rPr>
      </w:pPr>
      <w:hyperlink w:anchor="_Toc135253786" w:history="1">
        <w:r w:rsidR="0058641E" w:rsidRPr="006724A6">
          <w:rPr>
            <w:rStyle w:val="a8"/>
            <w:b w:val="0"/>
            <w:lang w:eastAsia="x-none"/>
          </w:rPr>
          <w:t>Приложение</w:t>
        </w:r>
        <w:r w:rsidR="0058641E" w:rsidRPr="006724A6">
          <w:rPr>
            <w:rStyle w:val="a8"/>
            <w:rFonts w:eastAsia="MS Mincho"/>
            <w:b w:val="0"/>
          </w:rPr>
          <w:t xml:space="preserve"> № 3</w:t>
        </w:r>
        <w:r w:rsidR="0058641E" w:rsidRPr="006724A6">
          <w:rPr>
            <w:b w:val="0"/>
            <w:webHidden/>
          </w:rPr>
          <w:tab/>
        </w:r>
        <w:r w:rsidR="0058641E" w:rsidRPr="006724A6">
          <w:rPr>
            <w:b w:val="0"/>
            <w:webHidden/>
          </w:rPr>
          <w:fldChar w:fldCharType="begin"/>
        </w:r>
        <w:r w:rsidR="0058641E" w:rsidRPr="006724A6">
          <w:rPr>
            <w:b w:val="0"/>
            <w:webHidden/>
          </w:rPr>
          <w:instrText xml:space="preserve"> PAGEREF _Toc135253786 \h </w:instrText>
        </w:r>
        <w:r w:rsidR="0058641E" w:rsidRPr="006724A6">
          <w:rPr>
            <w:b w:val="0"/>
            <w:webHidden/>
          </w:rPr>
        </w:r>
        <w:r w:rsidR="0058641E" w:rsidRPr="006724A6">
          <w:rPr>
            <w:b w:val="0"/>
            <w:webHidden/>
          </w:rPr>
          <w:fldChar w:fldCharType="separate"/>
        </w:r>
        <w:r w:rsidR="0058641E">
          <w:rPr>
            <w:b w:val="0"/>
            <w:webHidden/>
          </w:rPr>
          <w:t>28</w:t>
        </w:r>
        <w:r w:rsidR="0058641E" w:rsidRPr="006724A6">
          <w:rPr>
            <w:b w:val="0"/>
            <w:webHidden/>
          </w:rPr>
          <w:fldChar w:fldCharType="end"/>
        </w:r>
      </w:hyperlink>
    </w:p>
    <w:p w:rsidR="0058641E" w:rsidRPr="007558D0" w:rsidRDefault="00FB1E6A" w:rsidP="0058641E">
      <w:pPr>
        <w:pStyle w:val="12"/>
        <w:rPr>
          <w:rFonts w:ascii="Calibri" w:hAnsi="Calibri"/>
          <w:b w:val="0"/>
          <w:sz w:val="22"/>
          <w:szCs w:val="22"/>
          <w:lang w:val="hy-AM" w:eastAsia="hy-AM"/>
        </w:rPr>
      </w:pPr>
      <w:hyperlink w:anchor="_Toc135253787" w:history="1">
        <w:r w:rsidR="0058641E" w:rsidRPr="006724A6">
          <w:rPr>
            <w:rStyle w:val="a8"/>
            <w:b w:val="0"/>
            <w:lang w:eastAsia="x-none"/>
          </w:rPr>
          <w:t>Приложение № 4</w:t>
        </w:r>
        <w:r w:rsidR="0058641E" w:rsidRPr="006724A6">
          <w:rPr>
            <w:b w:val="0"/>
            <w:webHidden/>
          </w:rPr>
          <w:tab/>
        </w:r>
        <w:r w:rsidR="0058641E" w:rsidRPr="006724A6">
          <w:rPr>
            <w:b w:val="0"/>
            <w:webHidden/>
          </w:rPr>
          <w:fldChar w:fldCharType="begin"/>
        </w:r>
        <w:r w:rsidR="0058641E" w:rsidRPr="006724A6">
          <w:rPr>
            <w:b w:val="0"/>
            <w:webHidden/>
          </w:rPr>
          <w:instrText xml:space="preserve"> PAGEREF _Toc135253787 \h </w:instrText>
        </w:r>
        <w:r w:rsidR="0058641E" w:rsidRPr="006724A6">
          <w:rPr>
            <w:b w:val="0"/>
            <w:webHidden/>
          </w:rPr>
        </w:r>
        <w:r w:rsidR="0058641E" w:rsidRPr="006724A6">
          <w:rPr>
            <w:b w:val="0"/>
            <w:webHidden/>
          </w:rPr>
          <w:fldChar w:fldCharType="separate"/>
        </w:r>
        <w:r w:rsidR="0058641E">
          <w:rPr>
            <w:b w:val="0"/>
            <w:webHidden/>
          </w:rPr>
          <w:t>30</w:t>
        </w:r>
        <w:r w:rsidR="0058641E" w:rsidRPr="006724A6">
          <w:rPr>
            <w:b w:val="0"/>
            <w:webHidden/>
          </w:rPr>
          <w:fldChar w:fldCharType="end"/>
        </w:r>
      </w:hyperlink>
    </w:p>
    <w:p w:rsidR="0058641E" w:rsidRPr="007558D0" w:rsidRDefault="00FB1E6A" w:rsidP="0058641E">
      <w:pPr>
        <w:pStyle w:val="12"/>
        <w:rPr>
          <w:rFonts w:ascii="Calibri" w:hAnsi="Calibri"/>
          <w:b w:val="0"/>
          <w:sz w:val="22"/>
          <w:szCs w:val="22"/>
          <w:lang w:val="hy-AM" w:eastAsia="hy-AM"/>
        </w:rPr>
      </w:pPr>
      <w:hyperlink w:anchor="_Toc135253788" w:history="1">
        <w:r w:rsidR="0058641E" w:rsidRPr="006724A6">
          <w:rPr>
            <w:rStyle w:val="a8"/>
            <w:b w:val="0"/>
            <w:lang w:eastAsia="x-none"/>
          </w:rPr>
          <w:t>Приложение № 5</w:t>
        </w:r>
        <w:r w:rsidR="0058641E" w:rsidRPr="006724A6">
          <w:rPr>
            <w:b w:val="0"/>
            <w:webHidden/>
          </w:rPr>
          <w:tab/>
        </w:r>
        <w:r w:rsidR="0058641E" w:rsidRPr="006724A6">
          <w:rPr>
            <w:b w:val="0"/>
            <w:webHidden/>
          </w:rPr>
          <w:fldChar w:fldCharType="begin"/>
        </w:r>
        <w:r w:rsidR="0058641E" w:rsidRPr="006724A6">
          <w:rPr>
            <w:b w:val="0"/>
            <w:webHidden/>
          </w:rPr>
          <w:instrText xml:space="preserve"> PAGEREF _Toc135253788 \h </w:instrText>
        </w:r>
        <w:r w:rsidR="0058641E" w:rsidRPr="006724A6">
          <w:rPr>
            <w:b w:val="0"/>
            <w:webHidden/>
          </w:rPr>
        </w:r>
        <w:r w:rsidR="0058641E" w:rsidRPr="006724A6">
          <w:rPr>
            <w:b w:val="0"/>
            <w:webHidden/>
          </w:rPr>
          <w:fldChar w:fldCharType="separate"/>
        </w:r>
        <w:r w:rsidR="0058641E">
          <w:rPr>
            <w:b w:val="0"/>
            <w:webHidden/>
          </w:rPr>
          <w:t>31</w:t>
        </w:r>
        <w:r w:rsidR="0058641E" w:rsidRPr="006724A6">
          <w:rPr>
            <w:b w:val="0"/>
            <w:webHidden/>
          </w:rPr>
          <w:fldChar w:fldCharType="end"/>
        </w:r>
      </w:hyperlink>
    </w:p>
    <w:p w:rsidR="0058641E" w:rsidRPr="007558D0" w:rsidRDefault="00FB1E6A" w:rsidP="0058641E">
      <w:pPr>
        <w:pStyle w:val="12"/>
        <w:rPr>
          <w:rFonts w:ascii="Calibri" w:hAnsi="Calibri"/>
          <w:b w:val="0"/>
          <w:sz w:val="22"/>
          <w:szCs w:val="22"/>
          <w:lang w:val="hy-AM" w:eastAsia="hy-AM"/>
        </w:rPr>
      </w:pPr>
      <w:hyperlink w:anchor="_Toc135253789" w:history="1">
        <w:r w:rsidR="0058641E" w:rsidRPr="006724A6">
          <w:rPr>
            <w:rStyle w:val="a8"/>
            <w:b w:val="0"/>
            <w:lang w:eastAsia="x-none"/>
          </w:rPr>
          <w:t>Приложение № 6</w:t>
        </w:r>
        <w:r w:rsidR="0058641E" w:rsidRPr="006724A6">
          <w:rPr>
            <w:b w:val="0"/>
            <w:webHidden/>
          </w:rPr>
          <w:tab/>
        </w:r>
        <w:r w:rsidR="0058641E" w:rsidRPr="006724A6">
          <w:rPr>
            <w:b w:val="0"/>
            <w:webHidden/>
          </w:rPr>
          <w:fldChar w:fldCharType="begin"/>
        </w:r>
        <w:r w:rsidR="0058641E" w:rsidRPr="006724A6">
          <w:rPr>
            <w:b w:val="0"/>
            <w:webHidden/>
          </w:rPr>
          <w:instrText xml:space="preserve"> PAGEREF _Toc135253789 \h </w:instrText>
        </w:r>
        <w:r w:rsidR="0058641E" w:rsidRPr="006724A6">
          <w:rPr>
            <w:b w:val="0"/>
            <w:webHidden/>
          </w:rPr>
        </w:r>
        <w:r w:rsidR="0058641E" w:rsidRPr="006724A6">
          <w:rPr>
            <w:b w:val="0"/>
            <w:webHidden/>
          </w:rPr>
          <w:fldChar w:fldCharType="separate"/>
        </w:r>
        <w:r w:rsidR="0058641E">
          <w:rPr>
            <w:b w:val="0"/>
            <w:webHidden/>
          </w:rPr>
          <w:t>32</w:t>
        </w:r>
        <w:r w:rsidR="0058641E" w:rsidRPr="006724A6">
          <w:rPr>
            <w:b w:val="0"/>
            <w:webHidden/>
          </w:rPr>
          <w:fldChar w:fldCharType="end"/>
        </w:r>
      </w:hyperlink>
    </w:p>
    <w:p w:rsidR="0058641E" w:rsidRDefault="00FB1E6A" w:rsidP="0058641E">
      <w:pPr>
        <w:pStyle w:val="12"/>
        <w:rPr>
          <w:b w:val="0"/>
          <w:lang w:val="en-US"/>
        </w:rPr>
      </w:pPr>
      <w:hyperlink w:anchor="_Toc135253790" w:history="1">
        <w:r w:rsidR="0058641E" w:rsidRPr="006724A6">
          <w:rPr>
            <w:rStyle w:val="a8"/>
            <w:b w:val="0"/>
            <w:lang w:eastAsia="x-none"/>
          </w:rPr>
          <w:t>Приложение № 7</w:t>
        </w:r>
        <w:r w:rsidR="0058641E" w:rsidRPr="006724A6">
          <w:rPr>
            <w:b w:val="0"/>
            <w:webHidden/>
          </w:rPr>
          <w:tab/>
        </w:r>
      </w:hyperlink>
      <w:r w:rsidR="0058641E">
        <w:rPr>
          <w:b w:val="0"/>
          <w:lang w:val="en-US"/>
        </w:rPr>
        <w:t>33</w:t>
      </w:r>
    </w:p>
    <w:p w:rsidR="0058641E" w:rsidRDefault="00FB1E6A" w:rsidP="0058641E">
      <w:pPr>
        <w:pStyle w:val="12"/>
        <w:rPr>
          <w:b w:val="0"/>
          <w:lang w:val="en-US"/>
        </w:rPr>
      </w:pPr>
      <w:hyperlink w:anchor="_Toc135253790" w:history="1">
        <w:r w:rsidR="0058641E" w:rsidRPr="006724A6">
          <w:rPr>
            <w:rStyle w:val="a8"/>
            <w:b w:val="0"/>
            <w:lang w:eastAsia="x-none"/>
          </w:rPr>
          <w:t>Приложение № 7</w:t>
        </w:r>
        <w:r w:rsidR="0058641E">
          <w:rPr>
            <w:rStyle w:val="a8"/>
            <w:b w:val="0"/>
            <w:lang w:val="en-US" w:eastAsia="x-none"/>
          </w:rPr>
          <w:t>.1</w:t>
        </w:r>
        <w:r w:rsidR="0058641E" w:rsidRPr="006724A6">
          <w:rPr>
            <w:b w:val="0"/>
            <w:webHidden/>
          </w:rPr>
          <w:tab/>
        </w:r>
      </w:hyperlink>
    </w:p>
    <w:p w:rsidR="0058641E" w:rsidRPr="00F34527" w:rsidRDefault="0058641E" w:rsidP="0058641E">
      <w:pPr>
        <w:rPr>
          <w:lang w:val="en-US"/>
        </w:rPr>
      </w:pPr>
    </w:p>
    <w:p w:rsidR="0058641E" w:rsidRPr="006724A6" w:rsidRDefault="0058641E" w:rsidP="0058641E">
      <w:pPr>
        <w:spacing w:line="276" w:lineRule="auto"/>
      </w:pPr>
      <w:r w:rsidRPr="006724A6">
        <w:rPr>
          <w:bCs/>
        </w:rPr>
        <w:fldChar w:fldCharType="end"/>
      </w:r>
    </w:p>
    <w:p w:rsidR="0058641E" w:rsidRPr="006724A6" w:rsidRDefault="0058641E" w:rsidP="0058641E">
      <w:pPr>
        <w:spacing w:after="200" w:line="276" w:lineRule="auto"/>
      </w:pPr>
    </w:p>
    <w:p w:rsidR="0058641E" w:rsidRPr="006724A6" w:rsidRDefault="0058641E" w:rsidP="0058641E"/>
    <w:p w:rsidR="0058641E" w:rsidRPr="00DE0BBD" w:rsidRDefault="0058641E" w:rsidP="0058641E">
      <w:pPr>
        <w:spacing w:line="360" w:lineRule="exact"/>
        <w:rPr>
          <w:b/>
          <w:sz w:val="28"/>
          <w:szCs w:val="28"/>
        </w:rPr>
        <w:sectPr w:rsidR="0058641E" w:rsidRPr="00DE0BBD" w:rsidSect="00DA13F2">
          <w:pgSz w:w="11906" w:h="16838"/>
          <w:pgMar w:top="709" w:right="1558" w:bottom="1134" w:left="1701" w:header="708" w:footer="708" w:gutter="0"/>
          <w:cols w:space="708"/>
          <w:docGrid w:linePitch="360"/>
        </w:sectPr>
      </w:pPr>
    </w:p>
    <w:p w:rsidR="0058641E" w:rsidRPr="000D339F" w:rsidRDefault="0058641E" w:rsidP="0058641E">
      <w:pPr>
        <w:pStyle w:val="a6"/>
        <w:keepNext/>
        <w:numPr>
          <w:ilvl w:val="0"/>
          <w:numId w:val="1"/>
        </w:numPr>
        <w:spacing w:line="276" w:lineRule="auto"/>
        <w:jc w:val="center"/>
        <w:outlineLvl w:val="0"/>
        <w:rPr>
          <w:b/>
          <w:sz w:val="28"/>
          <w:szCs w:val="28"/>
        </w:rPr>
      </w:pPr>
      <w:bookmarkStart w:id="0" w:name="_Toc517167430"/>
      <w:bookmarkStart w:id="1" w:name="_Toc135250446"/>
      <w:bookmarkStart w:id="2" w:name="_Toc135253766"/>
      <w:r w:rsidRPr="000D339F">
        <w:rPr>
          <w:b/>
          <w:sz w:val="28"/>
          <w:szCs w:val="28"/>
        </w:rPr>
        <w:lastRenderedPageBreak/>
        <w:t xml:space="preserve">Условия </w:t>
      </w:r>
      <w:r w:rsidRPr="00AB79AD">
        <w:rPr>
          <w:b/>
          <w:bCs/>
          <w:kern w:val="32"/>
          <w:sz w:val="28"/>
          <w:szCs w:val="28"/>
        </w:rPr>
        <w:t>проведения</w:t>
      </w:r>
      <w:r w:rsidRPr="000D339F">
        <w:rPr>
          <w:b/>
          <w:sz w:val="28"/>
          <w:szCs w:val="28"/>
        </w:rPr>
        <w:t xml:space="preserve"> </w:t>
      </w:r>
      <w:bookmarkEnd w:id="0"/>
      <w:r w:rsidRPr="000D339F">
        <w:rPr>
          <w:b/>
          <w:sz w:val="28"/>
          <w:szCs w:val="28"/>
        </w:rPr>
        <w:t>запроса предложений</w:t>
      </w:r>
      <w:bookmarkEnd w:id="1"/>
      <w:bookmarkEnd w:id="2"/>
    </w:p>
    <w:p w:rsidR="0058641E" w:rsidRPr="000D339F" w:rsidRDefault="0058641E" w:rsidP="0058641E">
      <w:pPr>
        <w:spacing w:line="360" w:lineRule="exact"/>
        <w:rPr>
          <w:sz w:val="28"/>
          <w:szCs w:val="28"/>
        </w:rPr>
      </w:pPr>
    </w:p>
    <w:tbl>
      <w:tblPr>
        <w:tblW w:w="1048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3686"/>
        <w:gridCol w:w="5832"/>
      </w:tblGrid>
      <w:tr w:rsidR="0058641E" w:rsidRPr="000D339F" w:rsidTr="007648AD">
        <w:tc>
          <w:tcPr>
            <w:tcW w:w="964" w:type="dxa"/>
          </w:tcPr>
          <w:p w:rsidR="0058641E" w:rsidRPr="000D339F" w:rsidRDefault="0058641E" w:rsidP="007648AD">
            <w:pPr>
              <w:spacing w:line="276" w:lineRule="auto"/>
              <w:ind w:firstLine="154"/>
              <w:rPr>
                <w:b/>
                <w:sz w:val="28"/>
                <w:szCs w:val="28"/>
              </w:rPr>
            </w:pPr>
            <w:r w:rsidRPr="000D339F">
              <w:rPr>
                <w:b/>
                <w:sz w:val="28"/>
                <w:szCs w:val="28"/>
              </w:rPr>
              <w:t>№ п/п</w:t>
            </w:r>
          </w:p>
        </w:tc>
        <w:tc>
          <w:tcPr>
            <w:tcW w:w="3686" w:type="dxa"/>
          </w:tcPr>
          <w:p w:rsidR="0058641E" w:rsidRPr="000D339F" w:rsidRDefault="0058641E" w:rsidP="007648AD">
            <w:pPr>
              <w:spacing w:line="276" w:lineRule="auto"/>
              <w:rPr>
                <w:b/>
                <w:sz w:val="28"/>
                <w:szCs w:val="28"/>
              </w:rPr>
            </w:pPr>
            <w:r w:rsidRPr="000D339F">
              <w:rPr>
                <w:b/>
                <w:sz w:val="28"/>
                <w:szCs w:val="28"/>
              </w:rPr>
              <w:t>Параметры конкурентной закупки</w:t>
            </w:r>
          </w:p>
        </w:tc>
        <w:tc>
          <w:tcPr>
            <w:tcW w:w="5832" w:type="dxa"/>
          </w:tcPr>
          <w:p w:rsidR="0058641E" w:rsidRPr="000D339F" w:rsidRDefault="0058641E" w:rsidP="007648AD">
            <w:pPr>
              <w:spacing w:line="276" w:lineRule="auto"/>
              <w:rPr>
                <w:b/>
                <w:sz w:val="28"/>
                <w:szCs w:val="28"/>
              </w:rPr>
            </w:pPr>
            <w:r w:rsidRPr="000D339F">
              <w:rPr>
                <w:b/>
                <w:sz w:val="28"/>
                <w:szCs w:val="28"/>
              </w:rPr>
              <w:t>Условия конкурентной закупки</w:t>
            </w:r>
          </w:p>
        </w:tc>
      </w:tr>
      <w:tr w:rsidR="0058641E" w:rsidRPr="000D339F" w:rsidTr="007648AD">
        <w:tc>
          <w:tcPr>
            <w:tcW w:w="964" w:type="dxa"/>
          </w:tcPr>
          <w:p w:rsidR="0058641E" w:rsidRPr="00C471B6" w:rsidRDefault="0058641E" w:rsidP="007648AD">
            <w:pPr>
              <w:pStyle w:val="a6"/>
              <w:numPr>
                <w:ilvl w:val="1"/>
                <w:numId w:val="1"/>
              </w:numPr>
              <w:spacing w:line="276" w:lineRule="auto"/>
              <w:jc w:val="both"/>
              <w:rPr>
                <w:sz w:val="28"/>
                <w:szCs w:val="28"/>
              </w:rPr>
            </w:pPr>
          </w:p>
        </w:tc>
        <w:tc>
          <w:tcPr>
            <w:tcW w:w="3686" w:type="dxa"/>
          </w:tcPr>
          <w:p w:rsidR="0058641E" w:rsidRPr="000D339F" w:rsidRDefault="0058641E" w:rsidP="007648AD">
            <w:pPr>
              <w:spacing w:line="276" w:lineRule="auto"/>
              <w:rPr>
                <w:sz w:val="28"/>
                <w:szCs w:val="28"/>
              </w:rPr>
            </w:pPr>
            <w:r w:rsidRPr="000D339F">
              <w:rPr>
                <w:sz w:val="28"/>
                <w:szCs w:val="28"/>
              </w:rPr>
              <w:t>Способ проведения конкурентной закупки и номер закупки</w:t>
            </w:r>
          </w:p>
        </w:tc>
        <w:tc>
          <w:tcPr>
            <w:tcW w:w="5832" w:type="dxa"/>
          </w:tcPr>
          <w:p w:rsidR="0058641E" w:rsidRPr="000D339F" w:rsidRDefault="0058641E" w:rsidP="007648AD">
            <w:pPr>
              <w:spacing w:line="276" w:lineRule="auto"/>
              <w:jc w:val="both"/>
              <w:rPr>
                <w:sz w:val="28"/>
                <w:szCs w:val="28"/>
              </w:rPr>
            </w:pPr>
            <w:r w:rsidRPr="000D339F">
              <w:rPr>
                <w:sz w:val="28"/>
                <w:szCs w:val="28"/>
              </w:rPr>
              <w:t xml:space="preserve">Запрос предложений в бумажной форме </w:t>
            </w:r>
            <w:r>
              <w:rPr>
                <w:sz w:val="28"/>
                <w:szCs w:val="28"/>
              </w:rPr>
              <w:t>по коду ЮКЖД-ЗП 023/019</w:t>
            </w:r>
          </w:p>
        </w:tc>
      </w:tr>
      <w:tr w:rsidR="0058641E" w:rsidRPr="000D339F" w:rsidTr="007648AD">
        <w:tc>
          <w:tcPr>
            <w:tcW w:w="964" w:type="dxa"/>
          </w:tcPr>
          <w:p w:rsidR="0058641E" w:rsidRPr="000D339F" w:rsidRDefault="0058641E" w:rsidP="007648AD">
            <w:pPr>
              <w:pStyle w:val="a6"/>
              <w:numPr>
                <w:ilvl w:val="1"/>
                <w:numId w:val="1"/>
              </w:numPr>
              <w:spacing w:line="276" w:lineRule="auto"/>
              <w:jc w:val="both"/>
              <w:rPr>
                <w:sz w:val="28"/>
                <w:szCs w:val="28"/>
              </w:rPr>
            </w:pPr>
          </w:p>
        </w:tc>
        <w:tc>
          <w:tcPr>
            <w:tcW w:w="3686" w:type="dxa"/>
          </w:tcPr>
          <w:p w:rsidR="0058641E" w:rsidRPr="000D339F" w:rsidRDefault="0058641E" w:rsidP="007648AD">
            <w:pPr>
              <w:spacing w:line="276" w:lineRule="auto"/>
              <w:rPr>
                <w:sz w:val="28"/>
                <w:szCs w:val="28"/>
              </w:rPr>
            </w:pPr>
            <w:r w:rsidRPr="000D339F">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5832" w:type="dxa"/>
          </w:tcPr>
          <w:p w:rsidR="0058641E" w:rsidRPr="000D339F" w:rsidRDefault="0058641E" w:rsidP="007648AD">
            <w:pPr>
              <w:spacing w:line="276" w:lineRule="auto"/>
              <w:jc w:val="both"/>
              <w:rPr>
                <w:sz w:val="28"/>
                <w:szCs w:val="28"/>
              </w:rPr>
            </w:pPr>
            <w:r w:rsidRPr="000D339F">
              <w:rPr>
                <w:sz w:val="28"/>
                <w:szCs w:val="28"/>
              </w:rPr>
              <w:t xml:space="preserve">Организатор: Отдел </w:t>
            </w:r>
            <w:r>
              <w:rPr>
                <w:sz w:val="28"/>
                <w:szCs w:val="28"/>
              </w:rPr>
              <w:t>организации закупок</w:t>
            </w:r>
            <w:r w:rsidRPr="000D339F">
              <w:rPr>
                <w:sz w:val="28"/>
                <w:szCs w:val="28"/>
              </w:rPr>
              <w:t xml:space="preserve"> ЗАО «ЮКЖД»</w:t>
            </w:r>
          </w:p>
          <w:p w:rsidR="0058641E" w:rsidRPr="000D339F" w:rsidRDefault="0058641E" w:rsidP="007648AD">
            <w:pPr>
              <w:spacing w:line="276" w:lineRule="auto"/>
              <w:jc w:val="both"/>
              <w:rPr>
                <w:sz w:val="28"/>
                <w:szCs w:val="28"/>
              </w:rPr>
            </w:pPr>
            <w:r w:rsidRPr="000D339F">
              <w:rPr>
                <w:sz w:val="28"/>
                <w:szCs w:val="28"/>
              </w:rPr>
              <w:t>Место нахождения заказчика: 0053, РА, г.Ереван, ул. Арцаха 32</w:t>
            </w:r>
          </w:p>
          <w:p w:rsidR="0058641E" w:rsidRPr="000D339F" w:rsidRDefault="0058641E" w:rsidP="007648AD">
            <w:pPr>
              <w:spacing w:line="276" w:lineRule="auto"/>
              <w:jc w:val="both"/>
              <w:rPr>
                <w:sz w:val="28"/>
                <w:szCs w:val="28"/>
              </w:rPr>
            </w:pPr>
            <w:r w:rsidRPr="000D339F">
              <w:rPr>
                <w:sz w:val="28"/>
                <w:szCs w:val="28"/>
              </w:rPr>
              <w:t>Почтовый адрес заказчика: 0053, РА, г.Ереван, ул. Арцаха 32</w:t>
            </w:r>
          </w:p>
          <w:p w:rsidR="0058641E" w:rsidRPr="000D339F" w:rsidRDefault="0058641E" w:rsidP="007648AD">
            <w:pPr>
              <w:spacing w:line="276" w:lineRule="auto"/>
              <w:jc w:val="both"/>
              <w:rPr>
                <w:sz w:val="28"/>
                <w:szCs w:val="28"/>
              </w:rPr>
            </w:pPr>
            <w:r w:rsidRPr="000D339F">
              <w:rPr>
                <w:sz w:val="28"/>
                <w:szCs w:val="28"/>
              </w:rPr>
              <w:t>Адрес электронной почты: tender@railway.am</w:t>
            </w:r>
          </w:p>
          <w:p w:rsidR="0058641E" w:rsidRPr="000D339F" w:rsidRDefault="0058641E" w:rsidP="007648AD">
            <w:pPr>
              <w:spacing w:line="276" w:lineRule="auto"/>
              <w:jc w:val="both"/>
              <w:rPr>
                <w:sz w:val="28"/>
                <w:szCs w:val="28"/>
              </w:rPr>
            </w:pPr>
            <w:r w:rsidRPr="000D339F">
              <w:rPr>
                <w:sz w:val="28"/>
                <w:szCs w:val="28"/>
              </w:rPr>
              <w:t>Номер телефона: (+374) 60 46-31-74</w:t>
            </w:r>
          </w:p>
        </w:tc>
      </w:tr>
      <w:tr w:rsidR="0058641E" w:rsidRPr="000D339F" w:rsidTr="007648AD">
        <w:tc>
          <w:tcPr>
            <w:tcW w:w="964" w:type="dxa"/>
          </w:tcPr>
          <w:p w:rsidR="0058641E" w:rsidRPr="000D339F" w:rsidRDefault="0058641E" w:rsidP="007648AD">
            <w:pPr>
              <w:pStyle w:val="a6"/>
              <w:numPr>
                <w:ilvl w:val="1"/>
                <w:numId w:val="1"/>
              </w:numPr>
              <w:spacing w:line="276" w:lineRule="auto"/>
              <w:jc w:val="both"/>
              <w:rPr>
                <w:sz w:val="28"/>
                <w:szCs w:val="28"/>
              </w:rPr>
            </w:pPr>
          </w:p>
        </w:tc>
        <w:tc>
          <w:tcPr>
            <w:tcW w:w="3686" w:type="dxa"/>
          </w:tcPr>
          <w:p w:rsidR="0058641E" w:rsidRPr="000D339F" w:rsidRDefault="0058641E" w:rsidP="007648AD">
            <w:pPr>
              <w:spacing w:line="276" w:lineRule="auto"/>
              <w:rPr>
                <w:sz w:val="28"/>
                <w:szCs w:val="28"/>
              </w:rPr>
            </w:pPr>
            <w:r w:rsidRPr="000D339F">
              <w:rPr>
                <w:sz w:val="28"/>
                <w:szCs w:val="28"/>
              </w:rPr>
              <w:t>Предмет запроса предложений</w:t>
            </w:r>
          </w:p>
        </w:tc>
        <w:tc>
          <w:tcPr>
            <w:tcW w:w="5832" w:type="dxa"/>
          </w:tcPr>
          <w:p w:rsidR="0058641E" w:rsidRPr="000D339F" w:rsidRDefault="0058641E" w:rsidP="007648AD">
            <w:pPr>
              <w:spacing w:line="276" w:lineRule="auto"/>
              <w:jc w:val="both"/>
              <w:rPr>
                <w:sz w:val="28"/>
                <w:szCs w:val="28"/>
              </w:rPr>
            </w:pPr>
            <w:r>
              <w:rPr>
                <w:rFonts w:eastAsia="MS Mincho"/>
                <w:bCs/>
                <w:color w:val="000000"/>
                <w:sz w:val="28"/>
                <w:szCs w:val="28"/>
              </w:rPr>
              <w:t xml:space="preserve">Страхование </w:t>
            </w:r>
            <w:r w:rsidRPr="00C05E90">
              <w:rPr>
                <w:rFonts w:eastAsia="MS Mincho"/>
                <w:bCs/>
                <w:color w:val="000000"/>
                <w:sz w:val="28"/>
                <w:szCs w:val="28"/>
              </w:rPr>
              <w:t xml:space="preserve">27 </w:t>
            </w:r>
            <w:r>
              <w:rPr>
                <w:rFonts w:eastAsia="MS Mincho"/>
                <w:bCs/>
                <w:color w:val="000000"/>
                <w:sz w:val="28"/>
                <w:szCs w:val="28"/>
              </w:rPr>
              <w:t>пассажирских вагонов ЗАО «ЮКЖД».</w:t>
            </w:r>
          </w:p>
        </w:tc>
      </w:tr>
      <w:tr w:rsidR="0058641E" w:rsidRPr="000D339F" w:rsidTr="007648AD">
        <w:tc>
          <w:tcPr>
            <w:tcW w:w="964" w:type="dxa"/>
          </w:tcPr>
          <w:p w:rsidR="0058641E" w:rsidRPr="000D339F" w:rsidRDefault="0058641E" w:rsidP="007648AD">
            <w:pPr>
              <w:pStyle w:val="a6"/>
              <w:numPr>
                <w:ilvl w:val="1"/>
                <w:numId w:val="1"/>
              </w:numPr>
              <w:spacing w:line="276" w:lineRule="auto"/>
              <w:jc w:val="both"/>
              <w:rPr>
                <w:sz w:val="28"/>
                <w:szCs w:val="28"/>
              </w:rPr>
            </w:pPr>
          </w:p>
        </w:tc>
        <w:tc>
          <w:tcPr>
            <w:tcW w:w="3686" w:type="dxa"/>
          </w:tcPr>
          <w:p w:rsidR="0058641E" w:rsidRPr="000D339F" w:rsidRDefault="0058641E" w:rsidP="007648AD">
            <w:pPr>
              <w:spacing w:line="276" w:lineRule="auto"/>
              <w:rPr>
                <w:sz w:val="28"/>
                <w:szCs w:val="28"/>
              </w:rPr>
            </w:pPr>
            <w:r w:rsidRPr="000D339F">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5832" w:type="dxa"/>
          </w:tcPr>
          <w:p w:rsidR="0058641E" w:rsidRPr="00C73AC7" w:rsidRDefault="0058641E" w:rsidP="007648AD">
            <w:pPr>
              <w:tabs>
                <w:tab w:val="left" w:pos="2730"/>
              </w:tabs>
              <w:spacing w:line="276" w:lineRule="auto"/>
              <w:jc w:val="both"/>
              <w:rPr>
                <w:sz w:val="28"/>
                <w:szCs w:val="28"/>
              </w:rPr>
            </w:pPr>
            <w:r w:rsidRPr="00C73AC7">
              <w:rPr>
                <w:rFonts w:eastAsia="Calibri"/>
                <w:sz w:val="28"/>
                <w:szCs w:val="28"/>
                <w:lang w:eastAsia="en-US"/>
              </w:rPr>
              <w:t>Начальная (максимальная) цена договора составляет:</w:t>
            </w:r>
            <w:r>
              <w:rPr>
                <w:rFonts w:eastAsia="Calibri"/>
                <w:sz w:val="28"/>
                <w:szCs w:val="28"/>
                <w:lang w:eastAsia="en-US"/>
              </w:rPr>
              <w:t xml:space="preserve"> 1</w:t>
            </w:r>
            <w:r>
              <w:rPr>
                <w:color w:val="000000" w:themeColor="text1"/>
                <w:sz w:val="28"/>
                <w:szCs w:val="28"/>
                <w:lang w:val="hy-AM"/>
              </w:rPr>
              <w:t>9 957 </w:t>
            </w:r>
            <w:r w:rsidRPr="00C73AC7">
              <w:rPr>
                <w:color w:val="000000" w:themeColor="text1"/>
                <w:sz w:val="28"/>
                <w:szCs w:val="28"/>
                <w:lang w:val="hy-AM"/>
              </w:rPr>
              <w:t>277</w:t>
            </w:r>
            <w:r>
              <w:rPr>
                <w:color w:val="000000" w:themeColor="text1"/>
                <w:sz w:val="28"/>
                <w:szCs w:val="28"/>
              </w:rPr>
              <w:t xml:space="preserve"> </w:t>
            </w:r>
            <w:r w:rsidRPr="00C73AC7">
              <w:rPr>
                <w:color w:val="000000" w:themeColor="text1"/>
                <w:sz w:val="28"/>
                <w:szCs w:val="28"/>
                <w:lang w:val="hy-AM"/>
              </w:rPr>
              <w:t>(девятнадцать миллионов девятьсот пятьдесят семь тысяч двести семьдесят семь)</w:t>
            </w:r>
            <w:r w:rsidRPr="00C73AC7">
              <w:rPr>
                <w:color w:val="000000" w:themeColor="text1"/>
                <w:sz w:val="28"/>
                <w:szCs w:val="28"/>
              </w:rPr>
              <w:t xml:space="preserve"> драм РА</w:t>
            </w:r>
          </w:p>
        </w:tc>
      </w:tr>
      <w:tr w:rsidR="0058641E" w:rsidRPr="00DE0BBD" w:rsidTr="007648AD">
        <w:tc>
          <w:tcPr>
            <w:tcW w:w="964" w:type="dxa"/>
          </w:tcPr>
          <w:p w:rsidR="0058641E" w:rsidRPr="000D339F" w:rsidRDefault="0058641E" w:rsidP="007648AD">
            <w:pPr>
              <w:pStyle w:val="a6"/>
              <w:numPr>
                <w:ilvl w:val="1"/>
                <w:numId w:val="1"/>
              </w:numPr>
              <w:spacing w:line="276" w:lineRule="auto"/>
              <w:jc w:val="both"/>
              <w:rPr>
                <w:sz w:val="28"/>
                <w:szCs w:val="28"/>
              </w:rPr>
            </w:pPr>
          </w:p>
        </w:tc>
        <w:tc>
          <w:tcPr>
            <w:tcW w:w="3686" w:type="dxa"/>
          </w:tcPr>
          <w:p w:rsidR="0058641E" w:rsidRPr="000D339F" w:rsidRDefault="0058641E" w:rsidP="007648AD">
            <w:pPr>
              <w:spacing w:line="276" w:lineRule="auto"/>
              <w:rPr>
                <w:sz w:val="28"/>
                <w:szCs w:val="28"/>
              </w:rPr>
            </w:pPr>
            <w:r w:rsidRPr="000D339F">
              <w:rPr>
                <w:sz w:val="28"/>
                <w:szCs w:val="28"/>
              </w:rPr>
              <w:t xml:space="preserve">Порядок, место, дата начала, дата и время окончания срока подачи заявок на участие в закупке </w:t>
            </w:r>
          </w:p>
        </w:tc>
        <w:tc>
          <w:tcPr>
            <w:tcW w:w="5832" w:type="dxa"/>
          </w:tcPr>
          <w:p w:rsidR="0058641E" w:rsidRPr="009E265C" w:rsidRDefault="0058641E" w:rsidP="007648AD">
            <w:pPr>
              <w:spacing w:line="276" w:lineRule="auto"/>
              <w:jc w:val="both"/>
              <w:rPr>
                <w:bCs/>
                <w:sz w:val="28"/>
                <w:szCs w:val="28"/>
              </w:rPr>
            </w:pPr>
            <w:r w:rsidRPr="009E265C">
              <w:rPr>
                <w:bCs/>
                <w:sz w:val="28"/>
                <w:szCs w:val="28"/>
              </w:rPr>
              <w:t>Заявки подаются в двух запечатанных конвертах, имеющих четкую маркировку «Оригинал» и «Копия».</w:t>
            </w:r>
          </w:p>
          <w:p w:rsidR="0058641E" w:rsidRPr="009E265C" w:rsidRDefault="0058641E" w:rsidP="007648AD">
            <w:pPr>
              <w:spacing w:line="276" w:lineRule="auto"/>
              <w:jc w:val="both"/>
              <w:rPr>
                <w:bCs/>
                <w:sz w:val="28"/>
                <w:szCs w:val="28"/>
              </w:rPr>
            </w:pPr>
            <w:r w:rsidRPr="009E265C">
              <w:rPr>
                <w:bCs/>
                <w:sz w:val="28"/>
                <w:szCs w:val="28"/>
              </w:rPr>
              <w:t>Дата начала подачи заявок – с момента опубликования извещения на сайте -                               «</w:t>
            </w:r>
            <w:r>
              <w:rPr>
                <w:bCs/>
                <w:sz w:val="28"/>
                <w:szCs w:val="28"/>
              </w:rPr>
              <w:t>22</w:t>
            </w:r>
            <w:r w:rsidRPr="009E265C">
              <w:rPr>
                <w:bCs/>
                <w:sz w:val="28"/>
                <w:szCs w:val="28"/>
              </w:rPr>
              <w:t xml:space="preserve">» </w:t>
            </w:r>
            <w:r>
              <w:rPr>
                <w:bCs/>
                <w:sz w:val="28"/>
                <w:szCs w:val="28"/>
              </w:rPr>
              <w:t xml:space="preserve">июня </w:t>
            </w:r>
            <w:r w:rsidRPr="009E265C">
              <w:rPr>
                <w:bCs/>
                <w:sz w:val="28"/>
                <w:szCs w:val="28"/>
              </w:rPr>
              <w:t>2023г. с 9:00 до 18:00 (в рабочие дни с 9:00 до 18:00, перерыв с 13:00 до 14:00 (время местное)).</w:t>
            </w:r>
          </w:p>
          <w:p w:rsidR="0058641E" w:rsidRPr="009E265C" w:rsidRDefault="0058641E" w:rsidP="007648AD">
            <w:pPr>
              <w:spacing w:line="276" w:lineRule="auto"/>
              <w:jc w:val="both"/>
              <w:rPr>
                <w:bCs/>
                <w:sz w:val="28"/>
                <w:szCs w:val="28"/>
              </w:rPr>
            </w:pPr>
            <w:r w:rsidRPr="009E265C">
              <w:rPr>
                <w:bCs/>
                <w:sz w:val="28"/>
                <w:szCs w:val="28"/>
              </w:rPr>
              <w:t>Дата ок</w:t>
            </w:r>
            <w:r>
              <w:rPr>
                <w:bCs/>
                <w:sz w:val="28"/>
                <w:szCs w:val="28"/>
              </w:rPr>
              <w:t>ончания срока подачи заявок «03</w:t>
            </w:r>
            <w:r w:rsidRPr="009E265C">
              <w:rPr>
                <w:bCs/>
                <w:sz w:val="28"/>
                <w:szCs w:val="28"/>
              </w:rPr>
              <w:t xml:space="preserve">» </w:t>
            </w:r>
            <w:r>
              <w:rPr>
                <w:bCs/>
                <w:sz w:val="28"/>
                <w:szCs w:val="28"/>
              </w:rPr>
              <w:t xml:space="preserve">июля </w:t>
            </w:r>
            <w:r w:rsidRPr="009E265C">
              <w:rPr>
                <w:bCs/>
                <w:sz w:val="28"/>
                <w:szCs w:val="28"/>
              </w:rPr>
              <w:t>2023г. с 9:00 до 18:00 (в рабочие дни с 9:00 до 18:00, перерыв с 13:00 до 14:00).</w:t>
            </w:r>
          </w:p>
          <w:p w:rsidR="0058641E" w:rsidRPr="000D339F" w:rsidRDefault="0058641E" w:rsidP="007648AD">
            <w:pPr>
              <w:spacing w:line="276" w:lineRule="auto"/>
              <w:jc w:val="both"/>
              <w:rPr>
                <w:sz w:val="28"/>
                <w:szCs w:val="28"/>
              </w:rPr>
            </w:pPr>
            <w:r w:rsidRPr="009E265C">
              <w:rPr>
                <w:bCs/>
                <w:sz w:val="28"/>
                <w:szCs w:val="28"/>
              </w:rPr>
              <w:t xml:space="preserve">Конверты до приема организатором закупок подлежат регистрации в Службе безопасности ЗАО «ЮКЖД» по адресу ул. Тигран Меца 86 </w:t>
            </w:r>
            <w:r w:rsidRPr="009E265C">
              <w:rPr>
                <w:bCs/>
                <w:sz w:val="28"/>
                <w:szCs w:val="28"/>
              </w:rPr>
              <w:lastRenderedPageBreak/>
              <w:t xml:space="preserve">(станция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 до 18:00 </w:t>
            </w:r>
            <w:r w:rsidRPr="006C69B0">
              <w:rPr>
                <w:bCs/>
                <w:sz w:val="28"/>
                <w:szCs w:val="28"/>
              </w:rPr>
              <w:t>«</w:t>
            </w:r>
            <w:r>
              <w:rPr>
                <w:bCs/>
                <w:sz w:val="28"/>
                <w:szCs w:val="28"/>
              </w:rPr>
              <w:t>03</w:t>
            </w:r>
            <w:r w:rsidRPr="006C69B0">
              <w:rPr>
                <w:bCs/>
                <w:sz w:val="28"/>
                <w:szCs w:val="28"/>
              </w:rPr>
              <w:t xml:space="preserve">» </w:t>
            </w:r>
            <w:r>
              <w:rPr>
                <w:bCs/>
                <w:sz w:val="28"/>
                <w:szCs w:val="28"/>
              </w:rPr>
              <w:t xml:space="preserve">июля </w:t>
            </w:r>
            <w:r w:rsidRPr="009E265C">
              <w:rPr>
                <w:bCs/>
                <w:sz w:val="28"/>
                <w:szCs w:val="28"/>
              </w:rPr>
              <w:t>2023</w:t>
            </w:r>
            <w:r>
              <w:rPr>
                <w:bCs/>
                <w:sz w:val="28"/>
                <w:szCs w:val="28"/>
              </w:rPr>
              <w:t xml:space="preserve"> </w:t>
            </w:r>
            <w:r w:rsidRPr="009E265C">
              <w:rPr>
                <w:bCs/>
                <w:sz w:val="28"/>
                <w:szCs w:val="28"/>
              </w:rPr>
              <w:t>г. (в рабочие дни с 9:00 до 18:00, перерыв с 13:00 до 14:00).</w:t>
            </w:r>
          </w:p>
        </w:tc>
      </w:tr>
      <w:tr w:rsidR="0058641E" w:rsidRPr="00DE0BBD" w:rsidTr="007648AD">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DE0BBD" w:rsidRDefault="0058641E" w:rsidP="007648AD">
            <w:pPr>
              <w:spacing w:line="276" w:lineRule="auto"/>
              <w:rPr>
                <w:sz w:val="28"/>
                <w:szCs w:val="28"/>
              </w:rPr>
            </w:pPr>
            <w:r w:rsidRPr="00DE0BBD">
              <w:rPr>
                <w:sz w:val="28"/>
                <w:szCs w:val="28"/>
              </w:rPr>
              <w:t>Информация о праве претендента запросить разъяснение конкурсной документации</w:t>
            </w:r>
          </w:p>
        </w:tc>
        <w:tc>
          <w:tcPr>
            <w:tcW w:w="5832" w:type="dxa"/>
          </w:tcPr>
          <w:p w:rsidR="0058641E" w:rsidRPr="00D34398" w:rsidRDefault="0058641E" w:rsidP="007648AD">
            <w:pPr>
              <w:pStyle w:val="ConsPlusNormal"/>
              <w:widowControl w:val="0"/>
              <w:shd w:val="clear" w:color="auto" w:fill="FFFFFF"/>
              <w:spacing w:line="276" w:lineRule="auto"/>
              <w:jc w:val="both"/>
            </w:pPr>
            <w:r w:rsidRPr="00D3439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8641E" w:rsidRPr="00D34398" w:rsidRDefault="0058641E" w:rsidP="007648AD">
            <w:pPr>
              <w:pStyle w:val="ConsPlusNormal"/>
              <w:widowControl w:val="0"/>
              <w:shd w:val="clear" w:color="auto" w:fill="FFFFFF"/>
              <w:spacing w:line="276" w:lineRule="auto"/>
              <w:jc w:val="both"/>
            </w:pPr>
            <w:r w:rsidRPr="00D34398">
              <w:t>Запрос юридического лица оформляется на фирменном бланке участника (при наличии) и подписывается уполномоченным лицом участника.</w:t>
            </w:r>
          </w:p>
          <w:p w:rsidR="0058641E" w:rsidRPr="00D34398" w:rsidRDefault="0058641E" w:rsidP="007648AD">
            <w:pPr>
              <w:pStyle w:val="ConsPlusNormal"/>
              <w:widowControl w:val="0"/>
              <w:shd w:val="clear" w:color="auto" w:fill="FFFFFF"/>
              <w:spacing w:line="276" w:lineRule="auto"/>
              <w:jc w:val="both"/>
            </w:pPr>
            <w:r w:rsidRPr="00D3439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3439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8641E" w:rsidRPr="00D34398" w:rsidRDefault="0058641E" w:rsidP="007648AD">
            <w:pPr>
              <w:spacing w:line="276" w:lineRule="auto"/>
              <w:jc w:val="both"/>
              <w:rPr>
                <w:sz w:val="28"/>
                <w:szCs w:val="28"/>
              </w:rPr>
            </w:pPr>
            <w:r w:rsidRPr="00D34398">
              <w:rPr>
                <w:sz w:val="28"/>
                <w:szCs w:val="28"/>
              </w:rPr>
              <w:t>Дата начала срока предоставления участникам разъяснений положений документации: с момента опубликования извещения на сайте ЗАО ''ЮКЖД'' (раздел «Тендеры»)</w:t>
            </w:r>
          </w:p>
          <w:p w:rsidR="0058641E" w:rsidRPr="00D34398" w:rsidRDefault="0058641E" w:rsidP="007648AD">
            <w:pPr>
              <w:spacing w:line="276" w:lineRule="auto"/>
              <w:jc w:val="both"/>
              <w:rPr>
                <w:sz w:val="28"/>
                <w:szCs w:val="28"/>
              </w:rPr>
            </w:pPr>
            <w:r w:rsidRPr="00D34398">
              <w:rPr>
                <w:sz w:val="28"/>
                <w:szCs w:val="28"/>
              </w:rPr>
              <w:t>Дата окончания срока предоставления участникам разъяснений положений документации: «</w:t>
            </w:r>
            <w:r>
              <w:rPr>
                <w:sz w:val="28"/>
                <w:szCs w:val="28"/>
              </w:rPr>
              <w:t>28</w:t>
            </w:r>
            <w:r w:rsidRPr="00D34398">
              <w:rPr>
                <w:sz w:val="28"/>
                <w:szCs w:val="28"/>
              </w:rPr>
              <w:t>»</w:t>
            </w:r>
            <w:r>
              <w:rPr>
                <w:sz w:val="28"/>
                <w:szCs w:val="28"/>
              </w:rPr>
              <w:t xml:space="preserve"> июня</w:t>
            </w:r>
            <w:r w:rsidRPr="00D34398">
              <w:rPr>
                <w:sz w:val="28"/>
                <w:szCs w:val="28"/>
              </w:rPr>
              <w:t xml:space="preserve"> 2023</w:t>
            </w:r>
            <w:r>
              <w:rPr>
                <w:sz w:val="28"/>
                <w:szCs w:val="28"/>
              </w:rPr>
              <w:t xml:space="preserve"> </w:t>
            </w:r>
            <w:r w:rsidRPr="00D34398">
              <w:rPr>
                <w:sz w:val="28"/>
                <w:szCs w:val="28"/>
              </w:rPr>
              <w:t>г</w:t>
            </w:r>
            <w:r>
              <w:rPr>
                <w:sz w:val="28"/>
                <w:szCs w:val="28"/>
              </w:rPr>
              <w:t>.</w:t>
            </w:r>
          </w:p>
        </w:tc>
      </w:tr>
      <w:tr w:rsidR="0058641E" w:rsidRPr="00DE0BBD" w:rsidTr="007648AD">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DE0BBD" w:rsidRDefault="0058641E" w:rsidP="007648AD">
            <w:pPr>
              <w:spacing w:line="276" w:lineRule="auto"/>
              <w:rPr>
                <w:sz w:val="28"/>
                <w:szCs w:val="28"/>
              </w:rPr>
            </w:pPr>
            <w:r w:rsidRPr="00DE0BBD">
              <w:rPr>
                <w:sz w:val="28"/>
                <w:szCs w:val="28"/>
              </w:rPr>
              <w:t>Требования к содержанию, форме, оформлению и составу заявки на участие в закупке</w:t>
            </w:r>
          </w:p>
        </w:tc>
        <w:tc>
          <w:tcPr>
            <w:tcW w:w="5832" w:type="dxa"/>
          </w:tcPr>
          <w:p w:rsidR="0058641E" w:rsidRPr="00D34398" w:rsidRDefault="0058641E" w:rsidP="007648AD">
            <w:pPr>
              <w:spacing w:line="276" w:lineRule="auto"/>
              <w:rPr>
                <w:sz w:val="28"/>
                <w:szCs w:val="28"/>
              </w:rPr>
            </w:pPr>
            <w:r w:rsidRPr="00D34398">
              <w:rPr>
                <w:sz w:val="28"/>
                <w:szCs w:val="28"/>
              </w:rPr>
              <w:t xml:space="preserve">Документы для участия в процедуре должны быть предоставлены согласно п. 2.12 Документации. </w:t>
            </w:r>
          </w:p>
        </w:tc>
      </w:tr>
      <w:tr w:rsidR="0058641E" w:rsidRPr="00DE0BBD" w:rsidTr="007648AD">
        <w:trPr>
          <w:trHeight w:val="2887"/>
        </w:trPr>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Default="0058641E" w:rsidP="007648AD">
            <w:pPr>
              <w:spacing w:line="276" w:lineRule="auto"/>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58641E" w:rsidRPr="00DE0BBD" w:rsidRDefault="0058641E" w:rsidP="007648AD">
            <w:pPr>
              <w:spacing w:line="276" w:lineRule="auto"/>
              <w:rPr>
                <w:sz w:val="28"/>
                <w:szCs w:val="28"/>
              </w:rPr>
            </w:pPr>
            <w:r w:rsidRPr="00DE0BBD">
              <w:rPr>
                <w:sz w:val="28"/>
                <w:szCs w:val="28"/>
              </w:rPr>
              <w:t>привлечения третьих лиц к исполнению обязательств по договору</w:t>
            </w:r>
          </w:p>
        </w:tc>
        <w:tc>
          <w:tcPr>
            <w:tcW w:w="5832" w:type="dxa"/>
          </w:tcPr>
          <w:p w:rsidR="0058641E" w:rsidRPr="00BA4CC1" w:rsidRDefault="0058641E" w:rsidP="007648AD">
            <w:pPr>
              <w:shd w:val="clear" w:color="auto" w:fill="FFFFFF"/>
              <w:jc w:val="both"/>
              <w:rPr>
                <w:sz w:val="28"/>
                <w:szCs w:val="28"/>
              </w:rPr>
            </w:pPr>
            <w:r w:rsidRPr="00BA4CC1">
              <w:rPr>
                <w:sz w:val="28"/>
                <w:szCs w:val="28"/>
              </w:rPr>
              <w:t xml:space="preserve">Место оказания услуг: </w:t>
            </w:r>
            <w:r w:rsidRPr="00BA4CC1">
              <w:rPr>
                <w:bCs/>
                <w:sz w:val="28"/>
                <w:szCs w:val="28"/>
              </w:rPr>
              <w:t>Республика Армения, Грузия</w:t>
            </w:r>
            <w:r w:rsidRPr="00BA4CC1">
              <w:rPr>
                <w:sz w:val="28"/>
                <w:szCs w:val="28"/>
              </w:rPr>
              <w:t>.</w:t>
            </w:r>
          </w:p>
          <w:p w:rsidR="0058641E" w:rsidRPr="00D34398" w:rsidRDefault="0085236B" w:rsidP="0085236B">
            <w:pPr>
              <w:spacing w:line="276" w:lineRule="auto"/>
              <w:jc w:val="both"/>
              <w:rPr>
                <w:color w:val="000000" w:themeColor="text1"/>
                <w:sz w:val="28"/>
                <w:szCs w:val="28"/>
              </w:rPr>
            </w:pPr>
            <w:r>
              <w:rPr>
                <w:sz w:val="28"/>
                <w:szCs w:val="28"/>
              </w:rPr>
              <w:t>С</w:t>
            </w:r>
            <w:r w:rsidRPr="00DE0BBD">
              <w:rPr>
                <w:sz w:val="28"/>
                <w:szCs w:val="28"/>
              </w:rPr>
              <w:t xml:space="preserve">роки </w:t>
            </w:r>
            <w:r>
              <w:rPr>
                <w:sz w:val="28"/>
                <w:szCs w:val="28"/>
              </w:rPr>
              <w:t>выполнения работы:</w:t>
            </w:r>
            <w:r w:rsidRPr="00DE0BBD">
              <w:rPr>
                <w:sz w:val="28"/>
                <w:szCs w:val="28"/>
              </w:rPr>
              <w:t xml:space="preserve"> </w:t>
            </w:r>
            <w:r>
              <w:rPr>
                <w:sz w:val="28"/>
                <w:szCs w:val="28"/>
              </w:rPr>
              <w:t>д</w:t>
            </w:r>
            <w:r w:rsidRPr="0085236B">
              <w:rPr>
                <w:sz w:val="28"/>
                <w:szCs w:val="28"/>
              </w:rPr>
              <w:t>атой начала оказания услуг является дата заключения договора. Договор действует в течение 12-и месяцев.</w:t>
            </w:r>
          </w:p>
        </w:tc>
      </w:tr>
      <w:tr w:rsidR="0058641E" w:rsidRPr="00DE0BBD" w:rsidTr="007648AD">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DE0BBD" w:rsidRDefault="0058641E" w:rsidP="007648AD">
            <w:pPr>
              <w:spacing w:line="276" w:lineRule="auto"/>
              <w:rPr>
                <w:sz w:val="28"/>
                <w:szCs w:val="28"/>
              </w:rPr>
            </w:pPr>
            <w:r w:rsidRPr="00DE0BBD">
              <w:rPr>
                <w:sz w:val="28"/>
                <w:szCs w:val="28"/>
              </w:rPr>
              <w:t>Форма, сроки и порядок оплаты товара, работы, услуги;</w:t>
            </w:r>
          </w:p>
        </w:tc>
        <w:tc>
          <w:tcPr>
            <w:tcW w:w="5832" w:type="dxa"/>
          </w:tcPr>
          <w:p w:rsidR="0058641E" w:rsidRPr="00D34398" w:rsidRDefault="0058641E" w:rsidP="007648AD">
            <w:pPr>
              <w:spacing w:line="276" w:lineRule="auto"/>
              <w:rPr>
                <w:color w:val="000000" w:themeColor="text1"/>
                <w:sz w:val="28"/>
                <w:szCs w:val="28"/>
              </w:rPr>
            </w:pPr>
            <w:r w:rsidRPr="00C73AC7">
              <w:rPr>
                <w:rFonts w:eastAsia="Sylfaen"/>
                <w:color w:val="000000" w:themeColor="text1"/>
                <w:spacing w:val="-2"/>
                <w:sz w:val="28"/>
                <w:shd w:val="clear" w:color="auto" w:fill="FFFFFF"/>
              </w:rPr>
              <w:t>Оплата осуществляется в безналичной форме путем перечисления денежных средств на счет контрагента в течение 5 (пяти) рабочих дней с момента подписания договора.</w:t>
            </w:r>
          </w:p>
        </w:tc>
      </w:tr>
      <w:tr w:rsidR="0058641E" w:rsidRPr="00DE0BBD" w:rsidTr="007648AD">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DE0BBD" w:rsidRDefault="0058641E" w:rsidP="007648AD">
            <w:pPr>
              <w:spacing w:line="276" w:lineRule="auto"/>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5832" w:type="dxa"/>
          </w:tcPr>
          <w:p w:rsidR="0058641E" w:rsidRPr="00D34398" w:rsidRDefault="0058641E" w:rsidP="007648AD">
            <w:pPr>
              <w:spacing w:line="276" w:lineRule="auto"/>
              <w:jc w:val="both"/>
              <w:rPr>
                <w:sz w:val="28"/>
                <w:szCs w:val="28"/>
              </w:rPr>
            </w:pPr>
          </w:p>
          <w:p w:rsidR="0058641E" w:rsidRPr="00D34398" w:rsidRDefault="0058641E" w:rsidP="007648AD">
            <w:pPr>
              <w:spacing w:line="276" w:lineRule="auto"/>
              <w:jc w:val="both"/>
              <w:rPr>
                <w:sz w:val="28"/>
                <w:szCs w:val="28"/>
              </w:rPr>
            </w:pPr>
            <w:r w:rsidRPr="00D34398">
              <w:rPr>
                <w:sz w:val="28"/>
                <w:szCs w:val="28"/>
              </w:rPr>
              <w:t>Начальная (максимальная) цена до</w:t>
            </w:r>
            <w:r>
              <w:rPr>
                <w:sz w:val="28"/>
                <w:szCs w:val="28"/>
              </w:rPr>
              <w:t xml:space="preserve">говора включает вознаграждение </w:t>
            </w:r>
            <w:r w:rsidRPr="00D34398">
              <w:rPr>
                <w:color w:val="000000"/>
                <w:sz w:val="28"/>
                <w:szCs w:val="28"/>
              </w:rPr>
              <w:t>Исполнителя</w:t>
            </w:r>
          </w:p>
        </w:tc>
      </w:tr>
      <w:tr w:rsidR="0058641E" w:rsidRPr="00DE0BBD" w:rsidTr="007648AD">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DE0BBD" w:rsidRDefault="0058641E" w:rsidP="007648AD">
            <w:pPr>
              <w:spacing w:line="276" w:lineRule="auto"/>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5832" w:type="dxa"/>
          </w:tcPr>
          <w:p w:rsidR="0058641E" w:rsidRPr="00DE0BBD" w:rsidRDefault="0058641E" w:rsidP="007648AD">
            <w:pPr>
              <w:pStyle w:val="ConsPlusNormal"/>
              <w:widowControl w:val="0"/>
              <w:shd w:val="clear" w:color="auto" w:fill="FFFFFF"/>
              <w:spacing w:line="276" w:lineRule="auto"/>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8641E" w:rsidRPr="00DE0BBD" w:rsidRDefault="0058641E" w:rsidP="007648AD">
            <w:pPr>
              <w:pStyle w:val="ConsPlusNormal"/>
              <w:widowControl w:val="0"/>
              <w:shd w:val="clear" w:color="auto" w:fill="FFFFFF"/>
              <w:spacing w:line="276" w:lineRule="auto"/>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8641E" w:rsidRPr="00DE0BBD" w:rsidTr="007648AD">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DE0BBD" w:rsidRDefault="0058641E" w:rsidP="007648AD">
            <w:pPr>
              <w:spacing w:line="276" w:lineRule="auto"/>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5832" w:type="dxa"/>
          </w:tcPr>
          <w:p w:rsidR="0058641E" w:rsidRPr="00DE0BBD" w:rsidRDefault="0058641E" w:rsidP="007648AD">
            <w:pPr>
              <w:spacing w:line="276" w:lineRule="auto"/>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58641E" w:rsidRPr="00DE0BBD" w:rsidTr="007648AD">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DE0BBD" w:rsidRDefault="0058641E" w:rsidP="007648AD">
            <w:pPr>
              <w:spacing w:line="276" w:lineRule="auto"/>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5832" w:type="dxa"/>
          </w:tcPr>
          <w:p w:rsidR="0058641E" w:rsidRPr="00DE0BBD" w:rsidRDefault="0058641E" w:rsidP="007648AD">
            <w:pPr>
              <w:widowControl w:val="0"/>
              <w:shd w:val="clear" w:color="auto" w:fill="FFFFFF"/>
              <w:autoSpaceDE w:val="0"/>
              <w:autoSpaceDN w:val="0"/>
              <w:adjustRightInd w:val="0"/>
              <w:spacing w:line="276" w:lineRule="auto"/>
              <w:rPr>
                <w:sz w:val="28"/>
                <w:szCs w:val="28"/>
              </w:rPr>
            </w:pPr>
            <w:r>
              <w:rPr>
                <w:sz w:val="28"/>
                <w:szCs w:val="28"/>
              </w:rPr>
              <w:t>ЗАО «ЮКЖД»</w:t>
            </w:r>
            <w:r w:rsidRPr="00DE0BBD">
              <w:rPr>
                <w:sz w:val="28"/>
                <w:szCs w:val="28"/>
              </w:rPr>
              <w:t xml:space="preserve"> может отклонить представленные заявки в случае:</w:t>
            </w:r>
          </w:p>
          <w:p w:rsidR="0058641E" w:rsidRPr="00DE0BBD" w:rsidRDefault="0058641E" w:rsidP="007648AD">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8641E" w:rsidRPr="00DE0BBD" w:rsidRDefault="0058641E" w:rsidP="007648AD">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8641E" w:rsidRPr="00DE0BBD" w:rsidRDefault="0058641E" w:rsidP="007648AD">
            <w:pPr>
              <w:widowControl w:val="0"/>
              <w:numPr>
                <w:ilvl w:val="1"/>
                <w:numId w:val="2"/>
              </w:numPr>
              <w:shd w:val="clear" w:color="auto" w:fill="FFFFFF"/>
              <w:autoSpaceDE w:val="0"/>
              <w:autoSpaceDN w:val="0"/>
              <w:adjustRightInd w:val="0"/>
              <w:spacing w:line="276" w:lineRule="auto"/>
              <w:ind w:left="0" w:firstLine="0"/>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8641E" w:rsidRPr="00DE0BBD" w:rsidRDefault="0058641E" w:rsidP="007648AD">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8641E" w:rsidRPr="00DE0BBD" w:rsidRDefault="0058641E" w:rsidP="007648AD">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отказа от проведения запроса предложений.</w:t>
            </w:r>
          </w:p>
          <w:p w:rsidR="0058641E" w:rsidRPr="00D7049E" w:rsidRDefault="0058641E" w:rsidP="007648AD">
            <w:pPr>
              <w:widowControl w:val="0"/>
              <w:numPr>
                <w:ilvl w:val="1"/>
                <w:numId w:val="2"/>
              </w:numPr>
              <w:shd w:val="clear" w:color="auto" w:fill="FFFFFF"/>
              <w:autoSpaceDE w:val="0"/>
              <w:autoSpaceDN w:val="0"/>
              <w:adjustRightInd w:val="0"/>
              <w:spacing w:line="276" w:lineRule="auto"/>
              <w:ind w:left="0" w:firstLine="0"/>
              <w:jc w:val="both"/>
              <w:rPr>
                <w:sz w:val="28"/>
                <w:szCs w:val="28"/>
              </w:rPr>
            </w:pPr>
            <w:r>
              <w:rPr>
                <w:sz w:val="28"/>
                <w:szCs w:val="28"/>
              </w:rPr>
              <w:t>п</w:t>
            </w:r>
            <w:r w:rsidRPr="00DE0BBD">
              <w:rPr>
                <w:sz w:val="28"/>
                <w:szCs w:val="28"/>
              </w:rPr>
              <w:t>редоставления предложения (заявки) на участие в запросе предложения после истечения срока подачи предложений (заявок).</w:t>
            </w:r>
          </w:p>
        </w:tc>
      </w:tr>
      <w:tr w:rsidR="0058641E" w:rsidRPr="00DE0BBD" w:rsidTr="007648AD">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DE0BBD" w:rsidRDefault="0058641E" w:rsidP="007648AD">
            <w:pPr>
              <w:spacing w:line="276" w:lineRule="auto"/>
              <w:rPr>
                <w:sz w:val="28"/>
                <w:szCs w:val="28"/>
              </w:rPr>
            </w:pPr>
            <w:r w:rsidRPr="00DE0BBD">
              <w:rPr>
                <w:sz w:val="28"/>
                <w:szCs w:val="28"/>
              </w:rPr>
              <w:t xml:space="preserve">Размер обеспечения исполнения договора, срок и порядок его предоставления и возврата (если организатором установлено </w:t>
            </w:r>
            <w:r w:rsidRPr="00DE0BBD">
              <w:rPr>
                <w:sz w:val="28"/>
                <w:szCs w:val="28"/>
              </w:rPr>
              <w:lastRenderedPageBreak/>
              <w:t>требование обеспечения исполнения договора)</w:t>
            </w:r>
          </w:p>
        </w:tc>
        <w:tc>
          <w:tcPr>
            <w:tcW w:w="5832" w:type="dxa"/>
          </w:tcPr>
          <w:p w:rsidR="0058641E" w:rsidRPr="00DE0BBD" w:rsidRDefault="0058641E" w:rsidP="007648AD">
            <w:pPr>
              <w:spacing w:line="276" w:lineRule="auto"/>
              <w:rPr>
                <w:sz w:val="28"/>
                <w:szCs w:val="28"/>
              </w:rPr>
            </w:pPr>
            <w:r w:rsidRPr="00DE0BBD">
              <w:rPr>
                <w:sz w:val="28"/>
                <w:szCs w:val="28"/>
              </w:rPr>
              <w:lastRenderedPageBreak/>
              <w:t>Обеспечение не предусмотрено</w:t>
            </w:r>
          </w:p>
        </w:tc>
      </w:tr>
      <w:tr w:rsidR="0058641E" w:rsidRPr="00DE0BBD" w:rsidTr="007648AD">
        <w:trPr>
          <w:trHeight w:val="811"/>
        </w:trPr>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DE0BBD" w:rsidRDefault="0058641E" w:rsidP="007648AD">
            <w:pPr>
              <w:spacing w:line="276" w:lineRule="auto"/>
              <w:rPr>
                <w:sz w:val="28"/>
                <w:szCs w:val="28"/>
              </w:rPr>
            </w:pPr>
            <w:r w:rsidRPr="00DE0BBD">
              <w:rPr>
                <w:sz w:val="28"/>
                <w:szCs w:val="28"/>
              </w:rPr>
              <w:t>Срок, в течение которого ст</w:t>
            </w:r>
            <w:r>
              <w:rPr>
                <w:sz w:val="28"/>
                <w:szCs w:val="28"/>
              </w:rPr>
              <w:t>ороны должны подписать договор.</w:t>
            </w:r>
          </w:p>
        </w:tc>
        <w:tc>
          <w:tcPr>
            <w:tcW w:w="5832" w:type="dxa"/>
          </w:tcPr>
          <w:p w:rsidR="0058641E" w:rsidRPr="00DE0BBD" w:rsidRDefault="0058641E" w:rsidP="007648AD">
            <w:pPr>
              <w:spacing w:line="276" w:lineRule="auto"/>
              <w:jc w:val="both"/>
              <w:rPr>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8641E" w:rsidRPr="00DE0BBD" w:rsidTr="007648AD">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DE0BBD" w:rsidRDefault="0058641E" w:rsidP="007648AD">
            <w:pPr>
              <w:spacing w:line="276" w:lineRule="auto"/>
              <w:rPr>
                <w:sz w:val="28"/>
                <w:szCs w:val="28"/>
              </w:rPr>
            </w:pPr>
            <w:r w:rsidRPr="00DE0BBD">
              <w:rPr>
                <w:sz w:val="28"/>
                <w:szCs w:val="28"/>
              </w:rPr>
              <w:t xml:space="preserve">Срок действия договора </w:t>
            </w:r>
          </w:p>
        </w:tc>
        <w:tc>
          <w:tcPr>
            <w:tcW w:w="5832" w:type="dxa"/>
          </w:tcPr>
          <w:p w:rsidR="0058641E" w:rsidRPr="00DE0BBD" w:rsidRDefault="0058641E" w:rsidP="007648AD">
            <w:pPr>
              <w:spacing w:line="276" w:lineRule="auto"/>
              <w:jc w:val="both"/>
              <w:rPr>
                <w:sz w:val="28"/>
                <w:szCs w:val="28"/>
              </w:rPr>
            </w:pPr>
            <w:r w:rsidRPr="00282914">
              <w:rPr>
                <w:bCs/>
                <w:sz w:val="28"/>
              </w:rPr>
              <w:t>Датой начала оказания услуг является дата заключения договора. Договор действует в течение 12-и месяцев.</w:t>
            </w:r>
          </w:p>
        </w:tc>
      </w:tr>
      <w:tr w:rsidR="0058641E" w:rsidRPr="00DE0BBD" w:rsidTr="007648AD">
        <w:trPr>
          <w:trHeight w:val="1550"/>
        </w:trPr>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DE0BBD" w:rsidRDefault="0058641E" w:rsidP="007648AD">
            <w:pPr>
              <w:spacing w:line="276" w:lineRule="auto"/>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5832" w:type="dxa"/>
          </w:tcPr>
          <w:p w:rsidR="0058641E" w:rsidRPr="00DE0BBD" w:rsidRDefault="0058641E" w:rsidP="007648AD">
            <w:pPr>
              <w:spacing w:line="276" w:lineRule="auto"/>
              <w:jc w:val="both"/>
              <w:rPr>
                <w:sz w:val="28"/>
                <w:szCs w:val="28"/>
              </w:rPr>
            </w:pPr>
            <w:r w:rsidRPr="00EF6FBE">
              <w:rPr>
                <w:sz w:val="28"/>
                <w:szCs w:val="28"/>
              </w:rPr>
              <w:t xml:space="preserve">В соответствии с дополнительным соглашением к договору </w:t>
            </w:r>
          </w:p>
        </w:tc>
      </w:tr>
      <w:tr w:rsidR="0058641E" w:rsidRPr="00DE0BBD" w:rsidTr="007648AD">
        <w:trPr>
          <w:trHeight w:val="79"/>
        </w:trPr>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DE0BBD" w:rsidRDefault="0058641E" w:rsidP="007648AD">
            <w:pPr>
              <w:spacing w:line="276" w:lineRule="auto"/>
              <w:rPr>
                <w:sz w:val="28"/>
                <w:szCs w:val="28"/>
              </w:rPr>
            </w:pPr>
            <w:r w:rsidRPr="00DE0BBD">
              <w:rPr>
                <w:sz w:val="28"/>
                <w:szCs w:val="28"/>
              </w:rPr>
              <w:t>Выбор победителя</w:t>
            </w:r>
          </w:p>
        </w:tc>
        <w:tc>
          <w:tcPr>
            <w:tcW w:w="5832" w:type="dxa"/>
          </w:tcPr>
          <w:p w:rsidR="0058641E" w:rsidRPr="00DE0BBD" w:rsidRDefault="0058641E" w:rsidP="007648AD">
            <w:pPr>
              <w:spacing w:line="276" w:lineRule="auto"/>
              <w:jc w:val="both"/>
              <w:rPr>
                <w:sz w:val="28"/>
                <w:szCs w:val="28"/>
              </w:rPr>
            </w:pPr>
            <w:r>
              <w:rPr>
                <w:sz w:val="28"/>
                <w:szCs w:val="28"/>
              </w:rPr>
              <w:t>П</w:t>
            </w:r>
            <w:r w:rsidRPr="00DE0BBD">
              <w:rPr>
                <w:sz w:val="28"/>
                <w:szCs w:val="28"/>
              </w:rPr>
              <w:t>о итогам конкурентной закупки определяется один победитель</w:t>
            </w:r>
            <w:r>
              <w:rPr>
                <w:sz w:val="28"/>
                <w:szCs w:val="28"/>
              </w:rPr>
              <w:t xml:space="preserve">. </w:t>
            </w:r>
          </w:p>
        </w:tc>
      </w:tr>
      <w:tr w:rsidR="0058641E" w:rsidRPr="00DE0BBD" w:rsidTr="007648AD">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DE0BBD" w:rsidRDefault="0058641E" w:rsidP="007648AD">
            <w:pPr>
              <w:spacing w:line="276" w:lineRule="auto"/>
              <w:rPr>
                <w:sz w:val="28"/>
                <w:szCs w:val="28"/>
              </w:rPr>
            </w:pPr>
            <w:r w:rsidRPr="00DE0BBD">
              <w:rPr>
                <w:sz w:val="28"/>
                <w:szCs w:val="28"/>
              </w:rPr>
              <w:t>Количество договоров и их виды</w:t>
            </w:r>
          </w:p>
        </w:tc>
        <w:tc>
          <w:tcPr>
            <w:tcW w:w="5832" w:type="dxa"/>
          </w:tcPr>
          <w:p w:rsidR="0058641E" w:rsidRPr="00DE0BBD" w:rsidRDefault="0058641E" w:rsidP="007648AD">
            <w:pPr>
              <w:spacing w:line="276" w:lineRule="auto"/>
              <w:jc w:val="both"/>
              <w:rPr>
                <w:sz w:val="28"/>
                <w:szCs w:val="28"/>
              </w:rPr>
            </w:pPr>
            <w:r w:rsidRPr="00DE0BBD">
              <w:rPr>
                <w:sz w:val="28"/>
                <w:szCs w:val="28"/>
              </w:rPr>
              <w:t>Количество заключаемых договоров: 1(один).</w:t>
            </w:r>
          </w:p>
          <w:p w:rsidR="0058641E" w:rsidRPr="00DE0BBD" w:rsidRDefault="0058641E" w:rsidP="007648AD">
            <w:pPr>
              <w:spacing w:line="276" w:lineRule="auto"/>
              <w:jc w:val="both"/>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58641E" w:rsidRPr="00DE0BBD" w:rsidTr="007648AD">
        <w:trPr>
          <w:trHeight w:val="666"/>
        </w:trPr>
        <w:tc>
          <w:tcPr>
            <w:tcW w:w="964" w:type="dxa"/>
          </w:tcPr>
          <w:p w:rsidR="0058641E" w:rsidRDefault="0058641E" w:rsidP="007648AD">
            <w:pPr>
              <w:pStyle w:val="a6"/>
              <w:numPr>
                <w:ilvl w:val="1"/>
                <w:numId w:val="1"/>
              </w:numPr>
              <w:spacing w:line="276" w:lineRule="auto"/>
              <w:jc w:val="both"/>
              <w:rPr>
                <w:sz w:val="28"/>
                <w:szCs w:val="28"/>
              </w:rPr>
            </w:pPr>
          </w:p>
        </w:tc>
        <w:tc>
          <w:tcPr>
            <w:tcW w:w="3686" w:type="dxa"/>
          </w:tcPr>
          <w:p w:rsidR="0058641E" w:rsidRPr="00B22E5A" w:rsidRDefault="0058641E" w:rsidP="007648AD">
            <w:pPr>
              <w:spacing w:line="276" w:lineRule="auto"/>
              <w:rPr>
                <w:sz w:val="28"/>
                <w:szCs w:val="28"/>
              </w:rPr>
            </w:pPr>
            <w:r w:rsidRPr="00B22E5A">
              <w:rPr>
                <w:sz w:val="28"/>
                <w:szCs w:val="28"/>
              </w:rPr>
              <w:t>Антидемпинговые меры предусмотрены</w:t>
            </w:r>
          </w:p>
        </w:tc>
        <w:tc>
          <w:tcPr>
            <w:tcW w:w="5832" w:type="dxa"/>
          </w:tcPr>
          <w:p w:rsidR="0058641E" w:rsidRPr="00DD1C81" w:rsidRDefault="0058641E" w:rsidP="007648AD">
            <w:pPr>
              <w:spacing w:line="276" w:lineRule="auto"/>
              <w:jc w:val="both"/>
              <w:rPr>
                <w:color w:val="FF0000"/>
                <w:sz w:val="28"/>
                <w:szCs w:val="28"/>
              </w:rPr>
            </w:pPr>
            <w:r w:rsidRPr="00DD1C81">
              <w:rPr>
                <w:color w:val="000000" w:themeColor="text1"/>
                <w:sz w:val="28"/>
                <w:szCs w:val="28"/>
              </w:rPr>
              <w:t>Нет. Антидемпинговые меры не предусмотрены.</w:t>
            </w:r>
          </w:p>
        </w:tc>
      </w:tr>
      <w:tr w:rsidR="0058641E" w:rsidRPr="00DE0BBD" w:rsidTr="007648AD">
        <w:tc>
          <w:tcPr>
            <w:tcW w:w="964" w:type="dxa"/>
          </w:tcPr>
          <w:p w:rsidR="0058641E" w:rsidRPr="00DE0BBD" w:rsidRDefault="0058641E" w:rsidP="007648AD">
            <w:pPr>
              <w:pStyle w:val="a6"/>
              <w:numPr>
                <w:ilvl w:val="1"/>
                <w:numId w:val="1"/>
              </w:numPr>
              <w:spacing w:line="276" w:lineRule="auto"/>
              <w:jc w:val="both"/>
              <w:rPr>
                <w:sz w:val="28"/>
                <w:szCs w:val="28"/>
              </w:rPr>
            </w:pPr>
          </w:p>
        </w:tc>
        <w:tc>
          <w:tcPr>
            <w:tcW w:w="3686" w:type="dxa"/>
          </w:tcPr>
          <w:p w:rsidR="0058641E" w:rsidRPr="00FC1F2E" w:rsidRDefault="0058641E" w:rsidP="007648AD">
            <w:pPr>
              <w:spacing w:line="276" w:lineRule="auto"/>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58641E" w:rsidRPr="00DE0BBD" w:rsidRDefault="0058641E" w:rsidP="007648AD">
            <w:pPr>
              <w:spacing w:line="276" w:lineRule="auto"/>
              <w:rPr>
                <w:sz w:val="28"/>
                <w:szCs w:val="28"/>
              </w:rPr>
            </w:pPr>
          </w:p>
        </w:tc>
        <w:tc>
          <w:tcPr>
            <w:tcW w:w="5832" w:type="dxa"/>
          </w:tcPr>
          <w:p w:rsidR="0058641E" w:rsidRDefault="0058641E" w:rsidP="007648AD">
            <w:pPr>
              <w:spacing w:line="276" w:lineRule="auto"/>
              <w:jc w:val="both"/>
              <w:rPr>
                <w:sz w:val="28"/>
                <w:szCs w:val="28"/>
              </w:rPr>
            </w:pPr>
            <w:r w:rsidRPr="008435C1">
              <w:rPr>
                <w:sz w:val="28"/>
                <w:szCs w:val="28"/>
              </w:rPr>
              <w:t>Для участия в запросе предложений участник надлежащим образом должен заполнить и пред</w:t>
            </w:r>
            <w:r>
              <w:rPr>
                <w:sz w:val="28"/>
                <w:szCs w:val="28"/>
              </w:rPr>
              <w:t>ставить:</w:t>
            </w:r>
          </w:p>
          <w:p w:rsidR="0058641E" w:rsidRDefault="0058641E" w:rsidP="007648AD">
            <w:pPr>
              <w:spacing w:line="276" w:lineRule="auto"/>
              <w:jc w:val="both"/>
              <w:rPr>
                <w:sz w:val="28"/>
                <w:szCs w:val="28"/>
              </w:rPr>
            </w:pPr>
            <w:r w:rsidRPr="005E6278">
              <w:rPr>
                <w:sz w:val="28"/>
                <w:szCs w:val="28"/>
              </w:rPr>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rsidR="0058641E" w:rsidRPr="008435C1" w:rsidRDefault="0058641E" w:rsidP="007648AD">
            <w:pPr>
              <w:spacing w:line="276" w:lineRule="auto"/>
              <w:jc w:val="both"/>
              <w:rPr>
                <w:sz w:val="28"/>
                <w:szCs w:val="28"/>
              </w:rPr>
            </w:pPr>
            <w:r w:rsidRPr="008435C1">
              <w:rPr>
                <w:sz w:val="28"/>
                <w:szCs w:val="28"/>
              </w:rPr>
              <w:t>Приложение №</w:t>
            </w:r>
            <w:r>
              <w:rPr>
                <w:sz w:val="28"/>
                <w:szCs w:val="28"/>
              </w:rPr>
              <w:t>2</w:t>
            </w:r>
            <w:r w:rsidRPr="008435C1">
              <w:rPr>
                <w:sz w:val="28"/>
                <w:szCs w:val="28"/>
              </w:rPr>
              <w:t xml:space="preserve"> (форма технического Предложения)                                            </w:t>
            </w:r>
          </w:p>
          <w:p w:rsidR="0058641E" w:rsidRPr="008435C1" w:rsidRDefault="0058641E" w:rsidP="007648AD">
            <w:pPr>
              <w:spacing w:line="276" w:lineRule="auto"/>
              <w:jc w:val="both"/>
              <w:rPr>
                <w:sz w:val="28"/>
                <w:szCs w:val="28"/>
              </w:rPr>
            </w:pPr>
            <w:r w:rsidRPr="008435C1">
              <w:rPr>
                <w:sz w:val="28"/>
                <w:szCs w:val="28"/>
              </w:rPr>
              <w:t>Приложение №</w:t>
            </w:r>
            <w:r>
              <w:rPr>
                <w:sz w:val="28"/>
                <w:szCs w:val="28"/>
              </w:rPr>
              <w:t>3</w:t>
            </w:r>
            <w:r w:rsidRPr="008435C1">
              <w:rPr>
                <w:sz w:val="28"/>
                <w:szCs w:val="28"/>
              </w:rPr>
              <w:t xml:space="preserve"> (форма заявки участника);</w:t>
            </w:r>
          </w:p>
          <w:p w:rsidR="0058641E" w:rsidRPr="008435C1" w:rsidRDefault="0058641E" w:rsidP="007648AD">
            <w:pPr>
              <w:spacing w:line="276" w:lineRule="auto"/>
              <w:jc w:val="both"/>
              <w:rPr>
                <w:sz w:val="28"/>
                <w:szCs w:val="28"/>
              </w:rPr>
            </w:pPr>
            <w:r w:rsidRPr="008435C1">
              <w:rPr>
                <w:sz w:val="28"/>
                <w:szCs w:val="28"/>
              </w:rPr>
              <w:t>Приложение №</w:t>
            </w:r>
            <w:r>
              <w:rPr>
                <w:sz w:val="28"/>
                <w:szCs w:val="28"/>
              </w:rPr>
              <w:t>4</w:t>
            </w:r>
            <w:r w:rsidRPr="008435C1">
              <w:rPr>
                <w:sz w:val="28"/>
                <w:szCs w:val="28"/>
              </w:rPr>
              <w:t xml:space="preserve"> (сведения об участнике)</w:t>
            </w:r>
          </w:p>
          <w:p w:rsidR="0058641E" w:rsidRPr="008435C1" w:rsidRDefault="0058641E" w:rsidP="007648AD">
            <w:pPr>
              <w:widowControl w:val="0"/>
              <w:autoSpaceDE w:val="0"/>
              <w:autoSpaceDN w:val="0"/>
              <w:adjustRightInd w:val="0"/>
              <w:spacing w:line="276" w:lineRule="auto"/>
              <w:jc w:val="both"/>
              <w:rPr>
                <w:sz w:val="28"/>
                <w:szCs w:val="28"/>
              </w:rPr>
            </w:pPr>
            <w:r w:rsidRPr="008435C1">
              <w:rPr>
                <w:sz w:val="28"/>
                <w:szCs w:val="28"/>
              </w:rPr>
              <w:t>Приложение №5 (информация о финансовом состоянии и производственной деятельности)</w:t>
            </w:r>
          </w:p>
          <w:p w:rsidR="0058641E" w:rsidRDefault="0058641E" w:rsidP="007648AD">
            <w:pPr>
              <w:widowControl w:val="0"/>
              <w:autoSpaceDE w:val="0"/>
              <w:autoSpaceDN w:val="0"/>
              <w:adjustRightInd w:val="0"/>
              <w:spacing w:line="276" w:lineRule="auto"/>
              <w:jc w:val="both"/>
              <w:rPr>
                <w:sz w:val="28"/>
                <w:szCs w:val="28"/>
              </w:rPr>
            </w:pPr>
            <w:r w:rsidRPr="008435C1">
              <w:rPr>
                <w:sz w:val="28"/>
                <w:szCs w:val="28"/>
              </w:rPr>
              <w:t>Приложение №6 (сведения об опыте участника на оказание аналогичных услуг)</w:t>
            </w:r>
          </w:p>
          <w:p w:rsidR="0058641E" w:rsidRDefault="0058641E" w:rsidP="007648AD">
            <w:pPr>
              <w:widowControl w:val="0"/>
              <w:autoSpaceDE w:val="0"/>
              <w:autoSpaceDN w:val="0"/>
              <w:adjustRightInd w:val="0"/>
              <w:spacing w:line="276" w:lineRule="auto"/>
              <w:jc w:val="both"/>
              <w:rPr>
                <w:sz w:val="28"/>
                <w:szCs w:val="28"/>
              </w:rPr>
            </w:pPr>
            <w:r>
              <w:rPr>
                <w:sz w:val="28"/>
                <w:szCs w:val="28"/>
              </w:rPr>
              <w:t>Приложение №7 (форма проекта договора).</w:t>
            </w:r>
          </w:p>
          <w:p w:rsidR="0058641E" w:rsidRPr="00DE0BBD" w:rsidRDefault="0058641E" w:rsidP="007648AD">
            <w:pPr>
              <w:widowControl w:val="0"/>
              <w:autoSpaceDE w:val="0"/>
              <w:autoSpaceDN w:val="0"/>
              <w:adjustRightInd w:val="0"/>
              <w:spacing w:line="276" w:lineRule="auto"/>
              <w:jc w:val="both"/>
              <w:rPr>
                <w:sz w:val="28"/>
                <w:szCs w:val="28"/>
              </w:rPr>
            </w:pPr>
            <w:r>
              <w:rPr>
                <w:sz w:val="28"/>
                <w:szCs w:val="28"/>
              </w:rPr>
              <w:t>Приложение №7.1 (Приложение №1 к проекту договора)</w:t>
            </w:r>
          </w:p>
        </w:tc>
      </w:tr>
    </w:tbl>
    <w:p w:rsidR="0058641E" w:rsidRPr="00DE0BBD" w:rsidRDefault="0058641E" w:rsidP="0058641E">
      <w:pPr>
        <w:pStyle w:val="2"/>
        <w:spacing w:before="0" w:after="0" w:line="360" w:lineRule="exact"/>
        <w:ind w:left="709"/>
        <w:rPr>
          <w:rFonts w:ascii="Times New Roman" w:hAnsi="Times New Roman" w:cs="Times New Roman"/>
          <w:i w:val="0"/>
        </w:rPr>
        <w:sectPr w:rsidR="0058641E" w:rsidRPr="00DE0BBD" w:rsidSect="00DA13F2">
          <w:pgSz w:w="11906" w:h="16838"/>
          <w:pgMar w:top="1134" w:right="851" w:bottom="1134" w:left="851" w:header="709" w:footer="709" w:gutter="0"/>
          <w:cols w:space="708"/>
          <w:docGrid w:linePitch="360"/>
        </w:sectPr>
      </w:pPr>
    </w:p>
    <w:p w:rsidR="0058641E" w:rsidRPr="00E02000" w:rsidRDefault="0058641E" w:rsidP="0058641E">
      <w:pPr>
        <w:pStyle w:val="a6"/>
        <w:keepNext/>
        <w:numPr>
          <w:ilvl w:val="0"/>
          <w:numId w:val="1"/>
        </w:numPr>
        <w:spacing w:line="276" w:lineRule="auto"/>
        <w:jc w:val="center"/>
        <w:outlineLvl w:val="0"/>
        <w:rPr>
          <w:b/>
          <w:bCs/>
          <w:kern w:val="32"/>
          <w:sz w:val="28"/>
          <w:szCs w:val="28"/>
        </w:rPr>
      </w:pPr>
      <w:bookmarkStart w:id="3" w:name="_Toc135250447"/>
      <w:bookmarkStart w:id="4" w:name="_Toc135253767"/>
      <w:r w:rsidRPr="00E02000">
        <w:rPr>
          <w:b/>
          <w:bCs/>
          <w:kern w:val="32"/>
          <w:sz w:val="28"/>
          <w:szCs w:val="28"/>
        </w:rPr>
        <w:lastRenderedPageBreak/>
        <w:t>Порядок проведения Запроса предложений</w:t>
      </w:r>
      <w:bookmarkEnd w:id="3"/>
      <w:bookmarkEnd w:id="4"/>
    </w:p>
    <w:p w:rsidR="0058641E" w:rsidRPr="00E02000" w:rsidRDefault="0058641E" w:rsidP="0058641E">
      <w:pPr>
        <w:pStyle w:val="a6"/>
        <w:keepNext/>
        <w:spacing w:line="276" w:lineRule="auto"/>
        <w:ind w:left="567"/>
        <w:jc w:val="center"/>
        <w:rPr>
          <w:b/>
          <w:bCs/>
          <w:sz w:val="28"/>
          <w:szCs w:val="28"/>
        </w:rPr>
      </w:pPr>
    </w:p>
    <w:p w:rsidR="0058641E" w:rsidRPr="00E02000" w:rsidRDefault="0058641E" w:rsidP="0058641E">
      <w:pPr>
        <w:pStyle w:val="a6"/>
        <w:keepNext/>
        <w:numPr>
          <w:ilvl w:val="1"/>
          <w:numId w:val="1"/>
        </w:numPr>
        <w:spacing w:line="276" w:lineRule="auto"/>
        <w:jc w:val="center"/>
        <w:outlineLvl w:val="2"/>
        <w:rPr>
          <w:b/>
          <w:bCs/>
          <w:sz w:val="28"/>
          <w:szCs w:val="28"/>
        </w:rPr>
      </w:pPr>
      <w:bookmarkStart w:id="5" w:name="_Toc135250448"/>
      <w:bookmarkStart w:id="6" w:name="_Toc135253768"/>
      <w:r w:rsidRPr="00E02000">
        <w:rPr>
          <w:b/>
          <w:bCs/>
          <w:sz w:val="28"/>
          <w:szCs w:val="28"/>
        </w:rPr>
        <w:t>Участник запроса предложений</w:t>
      </w:r>
      <w:bookmarkEnd w:id="5"/>
      <w:bookmarkEnd w:id="6"/>
    </w:p>
    <w:p w:rsidR="0058641E" w:rsidRPr="00E02000" w:rsidRDefault="0058641E" w:rsidP="0058641E">
      <w:pPr>
        <w:pStyle w:val="a6"/>
        <w:numPr>
          <w:ilvl w:val="0"/>
          <w:numId w:val="3"/>
        </w:numPr>
        <w:spacing w:line="276" w:lineRule="auto"/>
        <w:ind w:left="-142" w:firstLine="0"/>
        <w:jc w:val="both"/>
        <w:rPr>
          <w:vanish/>
          <w:sz w:val="28"/>
          <w:szCs w:val="28"/>
        </w:rPr>
      </w:pPr>
    </w:p>
    <w:p w:rsidR="0058641E" w:rsidRPr="00E02000" w:rsidRDefault="0058641E" w:rsidP="0058641E">
      <w:pPr>
        <w:pStyle w:val="a6"/>
        <w:numPr>
          <w:ilvl w:val="0"/>
          <w:numId w:val="3"/>
        </w:numPr>
        <w:spacing w:line="276" w:lineRule="auto"/>
        <w:ind w:left="-142" w:firstLine="0"/>
        <w:jc w:val="both"/>
        <w:rPr>
          <w:vanish/>
          <w:sz w:val="28"/>
          <w:szCs w:val="28"/>
        </w:rPr>
      </w:pPr>
    </w:p>
    <w:p w:rsidR="0058641E" w:rsidRPr="00E02000" w:rsidRDefault="0058641E" w:rsidP="0058641E">
      <w:pPr>
        <w:pStyle w:val="a6"/>
        <w:numPr>
          <w:ilvl w:val="0"/>
          <w:numId w:val="3"/>
        </w:numPr>
        <w:spacing w:line="276" w:lineRule="auto"/>
        <w:ind w:left="-142" w:firstLine="0"/>
        <w:jc w:val="both"/>
        <w:rPr>
          <w:vanish/>
          <w:sz w:val="28"/>
          <w:szCs w:val="28"/>
        </w:rPr>
      </w:pPr>
    </w:p>
    <w:p w:rsidR="0058641E" w:rsidRPr="00E02000" w:rsidRDefault="0058641E" w:rsidP="0058641E">
      <w:pPr>
        <w:pStyle w:val="a6"/>
        <w:numPr>
          <w:ilvl w:val="0"/>
          <w:numId w:val="3"/>
        </w:numPr>
        <w:spacing w:line="276" w:lineRule="auto"/>
        <w:ind w:left="-142" w:firstLine="0"/>
        <w:jc w:val="both"/>
        <w:rPr>
          <w:vanish/>
          <w:sz w:val="28"/>
          <w:szCs w:val="28"/>
        </w:rPr>
      </w:pPr>
    </w:p>
    <w:p w:rsidR="0058641E" w:rsidRPr="00E02000" w:rsidRDefault="0058641E" w:rsidP="0058641E">
      <w:pPr>
        <w:pStyle w:val="a6"/>
        <w:numPr>
          <w:ilvl w:val="0"/>
          <w:numId w:val="3"/>
        </w:numPr>
        <w:spacing w:line="276" w:lineRule="auto"/>
        <w:ind w:left="-142" w:firstLine="0"/>
        <w:jc w:val="both"/>
        <w:rPr>
          <w:vanish/>
          <w:sz w:val="28"/>
          <w:szCs w:val="28"/>
        </w:rPr>
      </w:pPr>
    </w:p>
    <w:p w:rsidR="0058641E" w:rsidRPr="00E02000" w:rsidRDefault="0058641E" w:rsidP="0058641E">
      <w:pPr>
        <w:pStyle w:val="a6"/>
        <w:numPr>
          <w:ilvl w:val="1"/>
          <w:numId w:val="3"/>
        </w:numPr>
        <w:spacing w:line="276" w:lineRule="auto"/>
        <w:ind w:left="-142" w:firstLine="0"/>
        <w:jc w:val="both"/>
        <w:rPr>
          <w:vanish/>
          <w:sz w:val="28"/>
          <w:szCs w:val="28"/>
        </w:rPr>
      </w:pPr>
    </w:p>
    <w:p w:rsidR="0058641E" w:rsidRPr="00E02000" w:rsidRDefault="0058641E" w:rsidP="0058641E">
      <w:pPr>
        <w:pStyle w:val="a6"/>
        <w:numPr>
          <w:ilvl w:val="2"/>
          <w:numId w:val="9"/>
        </w:numPr>
        <w:spacing w:line="276" w:lineRule="auto"/>
        <w:ind w:left="-709" w:firstLine="567"/>
        <w:jc w:val="both"/>
        <w:rPr>
          <w:sz w:val="28"/>
          <w:szCs w:val="28"/>
        </w:rPr>
      </w:pPr>
      <w:r w:rsidRPr="00E02000">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58641E" w:rsidRPr="00E02000" w:rsidRDefault="0058641E" w:rsidP="0058641E">
      <w:pPr>
        <w:pStyle w:val="a6"/>
        <w:numPr>
          <w:ilvl w:val="2"/>
          <w:numId w:val="9"/>
        </w:numPr>
        <w:spacing w:line="276" w:lineRule="auto"/>
        <w:ind w:left="-709" w:firstLine="567"/>
        <w:jc w:val="both"/>
        <w:rPr>
          <w:sz w:val="28"/>
          <w:szCs w:val="28"/>
        </w:rPr>
      </w:pPr>
      <w:r w:rsidRPr="00E02000">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58641E" w:rsidRPr="00E02000" w:rsidRDefault="0058641E" w:rsidP="0058641E">
      <w:pPr>
        <w:pStyle w:val="a6"/>
        <w:numPr>
          <w:ilvl w:val="2"/>
          <w:numId w:val="9"/>
        </w:numPr>
        <w:spacing w:line="276" w:lineRule="auto"/>
        <w:ind w:left="-709" w:firstLine="567"/>
        <w:jc w:val="both"/>
        <w:rPr>
          <w:sz w:val="28"/>
          <w:szCs w:val="28"/>
        </w:rPr>
      </w:pPr>
      <w:r w:rsidRPr="00E02000">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58641E" w:rsidRPr="00E02000" w:rsidRDefault="0058641E" w:rsidP="0058641E">
      <w:pPr>
        <w:pStyle w:val="a6"/>
        <w:numPr>
          <w:ilvl w:val="2"/>
          <w:numId w:val="9"/>
        </w:numPr>
        <w:spacing w:line="276" w:lineRule="auto"/>
        <w:ind w:left="-709" w:firstLine="567"/>
        <w:jc w:val="both"/>
        <w:rPr>
          <w:sz w:val="28"/>
          <w:szCs w:val="28"/>
        </w:rPr>
      </w:pPr>
      <w:r w:rsidRPr="00E02000">
        <w:rPr>
          <w:sz w:val="28"/>
          <w:szCs w:val="28"/>
        </w:rPr>
        <w:t>Документы, представленные участниками в составе заявок, возврату не подлежат.</w:t>
      </w:r>
    </w:p>
    <w:p w:rsidR="0058641E" w:rsidRDefault="0058641E" w:rsidP="0058641E">
      <w:pPr>
        <w:pStyle w:val="a6"/>
        <w:numPr>
          <w:ilvl w:val="2"/>
          <w:numId w:val="9"/>
        </w:numPr>
        <w:spacing w:line="276" w:lineRule="auto"/>
        <w:ind w:left="-709" w:firstLine="567"/>
        <w:jc w:val="both"/>
        <w:rPr>
          <w:sz w:val="28"/>
          <w:szCs w:val="28"/>
        </w:rPr>
      </w:pPr>
      <w:r w:rsidRPr="00E02000">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w:t>
      </w:r>
      <w:bookmarkStart w:id="7" w:name="_Toc135250449"/>
      <w:r>
        <w:rPr>
          <w:sz w:val="28"/>
          <w:szCs w:val="28"/>
        </w:rPr>
        <w:t>женных в его заявке</w:t>
      </w:r>
    </w:p>
    <w:p w:rsidR="0058641E" w:rsidRDefault="0058641E" w:rsidP="0058641E">
      <w:pPr>
        <w:pStyle w:val="a6"/>
        <w:spacing w:line="276" w:lineRule="auto"/>
        <w:ind w:left="-142"/>
        <w:rPr>
          <w:sz w:val="28"/>
          <w:szCs w:val="28"/>
        </w:rPr>
      </w:pPr>
    </w:p>
    <w:p w:rsidR="0058641E" w:rsidRDefault="0058641E" w:rsidP="0058641E">
      <w:pPr>
        <w:pStyle w:val="a6"/>
        <w:keepNext/>
        <w:numPr>
          <w:ilvl w:val="1"/>
          <w:numId w:val="1"/>
        </w:numPr>
        <w:spacing w:line="276" w:lineRule="auto"/>
        <w:jc w:val="center"/>
        <w:outlineLvl w:val="2"/>
        <w:rPr>
          <w:sz w:val="28"/>
          <w:szCs w:val="28"/>
        </w:rPr>
      </w:pPr>
      <w:bookmarkStart w:id="8" w:name="_Toc135253769"/>
      <w:r w:rsidRPr="00EB2900">
        <w:rPr>
          <w:b/>
          <w:bCs/>
          <w:sz w:val="28"/>
          <w:szCs w:val="28"/>
        </w:rPr>
        <w:t>Требования к участникам</w:t>
      </w:r>
      <w:bookmarkEnd w:id="7"/>
      <w:bookmarkEnd w:id="8"/>
    </w:p>
    <w:p w:rsidR="0058641E" w:rsidRPr="006D504A" w:rsidRDefault="0058641E" w:rsidP="0058641E">
      <w:pPr>
        <w:pStyle w:val="a6"/>
        <w:numPr>
          <w:ilvl w:val="2"/>
          <w:numId w:val="10"/>
        </w:numPr>
        <w:spacing w:line="276" w:lineRule="auto"/>
        <w:ind w:left="-709" w:firstLine="567"/>
        <w:jc w:val="both"/>
        <w:rPr>
          <w:sz w:val="28"/>
          <w:szCs w:val="28"/>
        </w:rPr>
      </w:pPr>
      <w:r w:rsidRPr="006D504A">
        <w:rPr>
          <w:sz w:val="28"/>
          <w:szCs w:val="28"/>
        </w:rPr>
        <w:t xml:space="preserve">Участник должен соответствовать обязательным (пункт 2.2.2 документации запроса предложений) и квалификационным требованиям (пункт 2.3 документации запроса предложений). </w:t>
      </w:r>
    </w:p>
    <w:p w:rsidR="0058641E" w:rsidRPr="006D504A" w:rsidRDefault="0058641E" w:rsidP="0058641E">
      <w:pPr>
        <w:pStyle w:val="a6"/>
        <w:numPr>
          <w:ilvl w:val="2"/>
          <w:numId w:val="10"/>
        </w:numPr>
        <w:spacing w:line="276" w:lineRule="auto"/>
        <w:ind w:left="-709" w:firstLine="567"/>
        <w:jc w:val="both"/>
        <w:rPr>
          <w:sz w:val="28"/>
          <w:szCs w:val="28"/>
        </w:rPr>
      </w:pPr>
      <w:r w:rsidRPr="006D504A">
        <w:rPr>
          <w:sz w:val="28"/>
          <w:szCs w:val="28"/>
        </w:rPr>
        <w:t xml:space="preserve">Заявка участника должна соответствовать требованиям технического задания (приложение № 1 документации запроса предложений). </w:t>
      </w:r>
    </w:p>
    <w:p w:rsidR="0058641E" w:rsidRPr="006D504A" w:rsidRDefault="0058641E" w:rsidP="0058641E">
      <w:pPr>
        <w:pStyle w:val="a6"/>
        <w:numPr>
          <w:ilvl w:val="2"/>
          <w:numId w:val="10"/>
        </w:numPr>
        <w:spacing w:line="276" w:lineRule="auto"/>
        <w:ind w:left="-709" w:firstLine="567"/>
        <w:jc w:val="both"/>
        <w:rPr>
          <w:sz w:val="28"/>
          <w:szCs w:val="28"/>
        </w:rPr>
      </w:pPr>
      <w:r w:rsidRPr="006D504A">
        <w:rPr>
          <w:sz w:val="28"/>
          <w:szCs w:val="28"/>
        </w:rPr>
        <w:t>Для подтверждения соответствия требованиям документации запроса предложений в составе заявки должны быть представлены все необходимые документы и информация в соответствии с требованиями документации запроса предложений.</w:t>
      </w:r>
    </w:p>
    <w:p w:rsidR="0058641E" w:rsidRPr="006D504A" w:rsidRDefault="0058641E" w:rsidP="0058641E">
      <w:pPr>
        <w:pStyle w:val="a6"/>
        <w:numPr>
          <w:ilvl w:val="2"/>
          <w:numId w:val="10"/>
        </w:numPr>
        <w:spacing w:line="276" w:lineRule="auto"/>
        <w:ind w:left="-709" w:firstLine="567"/>
        <w:jc w:val="both"/>
        <w:rPr>
          <w:sz w:val="28"/>
          <w:szCs w:val="28"/>
        </w:rPr>
      </w:pPr>
      <w:r w:rsidRPr="006D504A">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запроса предложений, а именно:</w:t>
      </w:r>
    </w:p>
    <w:p w:rsidR="0058641E" w:rsidRPr="00EB2900" w:rsidRDefault="0058641E" w:rsidP="0058641E">
      <w:pPr>
        <w:pStyle w:val="a6"/>
        <w:numPr>
          <w:ilvl w:val="3"/>
          <w:numId w:val="10"/>
        </w:numPr>
        <w:spacing w:line="276" w:lineRule="auto"/>
        <w:ind w:left="-709" w:firstLine="425"/>
        <w:jc w:val="both"/>
        <w:rPr>
          <w:sz w:val="28"/>
          <w:szCs w:val="28"/>
        </w:rPr>
      </w:pPr>
      <w:r w:rsidRPr="00EB2900">
        <w:rPr>
          <w:sz w:val="28"/>
          <w:szCs w:val="28"/>
        </w:rPr>
        <w:t>соответствие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58641E" w:rsidRPr="00EB2900" w:rsidRDefault="0058641E" w:rsidP="0058641E">
      <w:pPr>
        <w:pStyle w:val="a6"/>
        <w:numPr>
          <w:ilvl w:val="3"/>
          <w:numId w:val="10"/>
        </w:numPr>
        <w:spacing w:line="276" w:lineRule="auto"/>
        <w:ind w:left="-709" w:firstLine="425"/>
        <w:jc w:val="both"/>
        <w:rPr>
          <w:sz w:val="28"/>
          <w:szCs w:val="28"/>
        </w:rPr>
      </w:pPr>
      <w:r w:rsidRPr="00EB2900">
        <w:rPr>
          <w:sz w:val="28"/>
          <w:szCs w:val="28"/>
        </w:rPr>
        <w:lastRenderedPageBreak/>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58641E" w:rsidRPr="00EB2900" w:rsidRDefault="0058641E" w:rsidP="0058641E">
      <w:pPr>
        <w:pStyle w:val="a6"/>
        <w:numPr>
          <w:ilvl w:val="3"/>
          <w:numId w:val="10"/>
        </w:numPr>
        <w:spacing w:line="276" w:lineRule="auto"/>
        <w:ind w:left="-709" w:firstLine="425"/>
        <w:jc w:val="both"/>
        <w:rPr>
          <w:sz w:val="28"/>
          <w:szCs w:val="28"/>
        </w:rPr>
      </w:pPr>
      <w:r w:rsidRPr="00EB2900">
        <w:rPr>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58641E" w:rsidRPr="00EB2900" w:rsidRDefault="0058641E" w:rsidP="0058641E">
      <w:pPr>
        <w:pStyle w:val="a6"/>
        <w:numPr>
          <w:ilvl w:val="3"/>
          <w:numId w:val="10"/>
        </w:numPr>
        <w:spacing w:line="276" w:lineRule="auto"/>
        <w:ind w:left="-709" w:firstLine="425"/>
        <w:jc w:val="both"/>
        <w:rPr>
          <w:sz w:val="28"/>
          <w:szCs w:val="28"/>
        </w:rPr>
      </w:pPr>
      <w:r w:rsidRPr="00EB2900">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8641E" w:rsidRPr="00EB2900" w:rsidRDefault="0058641E" w:rsidP="0058641E">
      <w:pPr>
        <w:pStyle w:val="a6"/>
        <w:numPr>
          <w:ilvl w:val="3"/>
          <w:numId w:val="10"/>
        </w:numPr>
        <w:spacing w:line="276" w:lineRule="auto"/>
        <w:ind w:left="-709" w:firstLine="425"/>
        <w:jc w:val="both"/>
        <w:rPr>
          <w:sz w:val="28"/>
          <w:szCs w:val="28"/>
        </w:rPr>
      </w:pPr>
      <w:r w:rsidRPr="00EB2900">
        <w:rPr>
          <w:sz w:val="28"/>
          <w:szCs w:val="28"/>
        </w:rPr>
        <w:t>отсутствие сведений об участниках в реестрах недобросовестных поставщиков услуг;</w:t>
      </w:r>
    </w:p>
    <w:p w:rsidR="0058641E" w:rsidRPr="00E02000" w:rsidRDefault="0058641E" w:rsidP="0058641E">
      <w:pPr>
        <w:pStyle w:val="a6"/>
        <w:numPr>
          <w:ilvl w:val="3"/>
          <w:numId w:val="10"/>
        </w:numPr>
        <w:spacing w:line="276" w:lineRule="auto"/>
        <w:ind w:left="-709" w:firstLine="425"/>
        <w:jc w:val="both"/>
        <w:rPr>
          <w:b/>
          <w:bCs/>
          <w:sz w:val="28"/>
          <w:szCs w:val="28"/>
        </w:rPr>
      </w:pPr>
      <w:r w:rsidRPr="00EB2900">
        <w:rPr>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w:t>
      </w:r>
      <w:r w:rsidRPr="00E02000">
        <w:rPr>
          <w:bCs/>
          <w:sz w:val="28"/>
          <w:szCs w:val="28"/>
        </w:rPr>
        <w:t xml:space="preserve">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58641E" w:rsidRPr="00EB2900" w:rsidRDefault="0058641E" w:rsidP="0058641E">
      <w:pPr>
        <w:pStyle w:val="a6"/>
        <w:numPr>
          <w:ilvl w:val="2"/>
          <w:numId w:val="10"/>
        </w:numPr>
        <w:spacing w:line="276" w:lineRule="auto"/>
        <w:ind w:left="-709" w:firstLine="567"/>
        <w:jc w:val="both"/>
        <w:rPr>
          <w:sz w:val="28"/>
          <w:szCs w:val="28"/>
        </w:rPr>
      </w:pPr>
      <w:r w:rsidRPr="00E02000">
        <w:rPr>
          <w:sz w:val="28"/>
          <w:szCs w:val="28"/>
        </w:rPr>
        <w:lastRenderedPageBreak/>
        <w:t>Соответствие</w:t>
      </w:r>
      <w:r w:rsidRPr="00E02000">
        <w:rPr>
          <w:bCs/>
          <w:sz w:val="28"/>
          <w:szCs w:val="28"/>
        </w:rPr>
        <w:t xml:space="preserve"> обязательным </w:t>
      </w:r>
      <w:r w:rsidRPr="00EB2900">
        <w:rPr>
          <w:sz w:val="28"/>
          <w:szCs w:val="28"/>
        </w:rPr>
        <w:t>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rsidR="0058641E" w:rsidRPr="00EB2900" w:rsidRDefault="0058641E" w:rsidP="0058641E">
      <w:pPr>
        <w:pStyle w:val="a6"/>
        <w:numPr>
          <w:ilvl w:val="2"/>
          <w:numId w:val="10"/>
        </w:numPr>
        <w:spacing w:line="276" w:lineRule="auto"/>
        <w:ind w:left="-709" w:firstLine="567"/>
        <w:jc w:val="both"/>
        <w:rPr>
          <w:sz w:val="28"/>
          <w:szCs w:val="28"/>
        </w:rPr>
      </w:pPr>
      <w:r w:rsidRPr="00EB2900">
        <w:rPr>
          <w:sz w:val="28"/>
          <w:szCs w:val="28"/>
        </w:rPr>
        <w:t>В подтверждение соответствия требованиям, указанным в п.п. 2.2.</w:t>
      </w:r>
      <w:r>
        <w:rPr>
          <w:sz w:val="28"/>
          <w:szCs w:val="28"/>
        </w:rPr>
        <w:t>4</w:t>
      </w:r>
      <w:r w:rsidRPr="00EB2900">
        <w:rPr>
          <w:sz w:val="28"/>
          <w:szCs w:val="28"/>
        </w:rPr>
        <w:t>. участник представляет в составе заявки на участие в запросе предложений следующие документы:</w:t>
      </w:r>
    </w:p>
    <w:p w:rsidR="0058641E" w:rsidRPr="00E02000" w:rsidRDefault="0058641E" w:rsidP="0058641E">
      <w:pPr>
        <w:tabs>
          <w:tab w:val="left" w:pos="0"/>
        </w:tabs>
        <w:spacing w:line="276" w:lineRule="auto"/>
        <w:ind w:left="-709"/>
        <w:rPr>
          <w:bCs/>
          <w:sz w:val="28"/>
          <w:szCs w:val="28"/>
        </w:rPr>
      </w:pPr>
      <w:r w:rsidRPr="00E02000">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58641E" w:rsidRPr="00E02000" w:rsidRDefault="0058641E" w:rsidP="0058641E">
      <w:pPr>
        <w:tabs>
          <w:tab w:val="left" w:pos="0"/>
        </w:tabs>
        <w:spacing w:line="276" w:lineRule="auto"/>
        <w:ind w:left="-709"/>
        <w:rPr>
          <w:bCs/>
          <w:sz w:val="28"/>
          <w:szCs w:val="28"/>
        </w:rPr>
      </w:pPr>
      <w:r w:rsidRPr="00E02000">
        <w:rPr>
          <w:bCs/>
          <w:sz w:val="28"/>
          <w:szCs w:val="28"/>
        </w:rPr>
        <w:t xml:space="preserve">- справка из налогового органа об отсутствии задолженности; </w:t>
      </w:r>
    </w:p>
    <w:p w:rsidR="0058641E" w:rsidRDefault="0058641E" w:rsidP="0058641E">
      <w:pPr>
        <w:pStyle w:val="a6"/>
        <w:numPr>
          <w:ilvl w:val="2"/>
          <w:numId w:val="10"/>
        </w:numPr>
        <w:spacing w:line="276" w:lineRule="auto"/>
        <w:ind w:left="-709" w:firstLine="567"/>
        <w:jc w:val="both"/>
        <w:rPr>
          <w:bCs/>
          <w:sz w:val="28"/>
          <w:szCs w:val="28"/>
        </w:rPr>
      </w:pPr>
      <w:r w:rsidRPr="00E02000">
        <w:rPr>
          <w:bCs/>
          <w:sz w:val="28"/>
          <w:szCs w:val="28"/>
        </w:rPr>
        <w:t>Документы, перечисленные в пункте 2.2.4. представляются в бумажной форме (оригиналы или нотариально заверенные копии).</w:t>
      </w:r>
    </w:p>
    <w:p w:rsidR="0058641E" w:rsidRPr="006D504A" w:rsidRDefault="0058641E" w:rsidP="0058641E">
      <w:pPr>
        <w:tabs>
          <w:tab w:val="left" w:pos="0"/>
        </w:tabs>
        <w:spacing w:line="276" w:lineRule="auto"/>
        <w:ind w:left="-709"/>
        <w:rPr>
          <w:bCs/>
          <w:sz w:val="28"/>
          <w:szCs w:val="28"/>
        </w:rPr>
      </w:pPr>
      <w:r w:rsidRPr="00E02000">
        <w:rPr>
          <w:bCs/>
          <w:sz w:val="28"/>
          <w:szCs w:val="28"/>
        </w:rPr>
        <w:t xml:space="preserve">Требования, в том </w:t>
      </w:r>
      <w:r w:rsidRPr="00EB2900">
        <w:rPr>
          <w:sz w:val="28"/>
          <w:szCs w:val="28"/>
        </w:rPr>
        <w:t xml:space="preserve">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w:t>
      </w:r>
      <w:r w:rsidRPr="006D504A">
        <w:rPr>
          <w:sz w:val="28"/>
          <w:szCs w:val="28"/>
        </w:rPr>
        <w:t>стоимость которых составляет не менее чем 20 процентов начальной (максимальной) цены дог</w:t>
      </w:r>
      <w:r w:rsidRPr="006D504A">
        <w:rPr>
          <w:bCs/>
          <w:sz w:val="28"/>
          <w:szCs w:val="28"/>
        </w:rPr>
        <w:t>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rsidR="0058641E" w:rsidRPr="00E02000" w:rsidRDefault="0058641E" w:rsidP="0058641E">
      <w:pPr>
        <w:pStyle w:val="a6"/>
        <w:keepNext/>
        <w:numPr>
          <w:ilvl w:val="2"/>
          <w:numId w:val="10"/>
        </w:numPr>
        <w:spacing w:line="276" w:lineRule="auto"/>
        <w:ind w:left="-709" w:firstLine="567"/>
        <w:jc w:val="both"/>
        <w:rPr>
          <w:bCs/>
          <w:sz w:val="28"/>
          <w:szCs w:val="28"/>
        </w:rPr>
      </w:pPr>
      <w:r w:rsidRPr="006D504A">
        <w:rPr>
          <w:bCs/>
          <w:sz w:val="28"/>
          <w:szCs w:val="28"/>
        </w:rPr>
        <w:t>Работы, услуги, предлагаемые претендентом, должны соответствовать требованиям документации на проведение конкурентной закупки (технического</w:t>
      </w:r>
      <w:r w:rsidRPr="00E02000">
        <w:rPr>
          <w:bCs/>
          <w:sz w:val="28"/>
          <w:szCs w:val="28"/>
        </w:rPr>
        <w:t xml:space="preserve"> задания).</w:t>
      </w:r>
    </w:p>
    <w:p w:rsidR="0058641E" w:rsidRPr="00E02000" w:rsidRDefault="0058641E" w:rsidP="0058641E">
      <w:pPr>
        <w:pStyle w:val="a6"/>
        <w:keepNext/>
        <w:numPr>
          <w:ilvl w:val="2"/>
          <w:numId w:val="10"/>
        </w:numPr>
        <w:spacing w:line="276" w:lineRule="auto"/>
        <w:ind w:left="-709" w:firstLine="567"/>
        <w:jc w:val="both"/>
        <w:rPr>
          <w:rFonts w:eastAsia="MS Mincho"/>
          <w:sz w:val="28"/>
          <w:szCs w:val="28"/>
        </w:rPr>
      </w:pPr>
      <w:r w:rsidRPr="00E02000">
        <w:rPr>
          <w:rFonts w:eastAsia="MS Mincho"/>
          <w:sz w:val="28"/>
          <w:szCs w:val="28"/>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w:t>
      </w:r>
    </w:p>
    <w:p w:rsidR="0058641E" w:rsidRPr="00E02000" w:rsidRDefault="0058641E" w:rsidP="0058641E">
      <w:pPr>
        <w:pStyle w:val="a6"/>
        <w:keepNext/>
        <w:numPr>
          <w:ilvl w:val="2"/>
          <w:numId w:val="10"/>
        </w:numPr>
        <w:spacing w:line="276" w:lineRule="auto"/>
        <w:ind w:left="-709" w:firstLine="567"/>
        <w:jc w:val="both"/>
        <w:rPr>
          <w:bCs/>
          <w:sz w:val="28"/>
          <w:szCs w:val="28"/>
        </w:rPr>
      </w:pPr>
      <w:r w:rsidRPr="00E02000">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w:t>
      </w:r>
      <w:r w:rsidRPr="00E02000">
        <w:rPr>
          <w:rFonts w:eastAsia="MS Mincho"/>
          <w:sz w:val="28"/>
          <w:szCs w:val="28"/>
        </w:rPr>
        <w:lastRenderedPageBreak/>
        <w:t xml:space="preserve">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58641E" w:rsidRPr="00E02000" w:rsidRDefault="0058641E" w:rsidP="0058641E">
      <w:pPr>
        <w:pStyle w:val="a6"/>
        <w:keepNext/>
        <w:numPr>
          <w:ilvl w:val="2"/>
          <w:numId w:val="10"/>
        </w:numPr>
        <w:spacing w:line="276" w:lineRule="auto"/>
        <w:ind w:left="-709" w:firstLine="567"/>
        <w:jc w:val="both"/>
        <w:rPr>
          <w:bCs/>
          <w:sz w:val="28"/>
          <w:szCs w:val="28"/>
        </w:rPr>
      </w:pPr>
      <w:r w:rsidRPr="00E02000">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58641E" w:rsidRPr="00E02000" w:rsidRDefault="0058641E" w:rsidP="0058641E">
      <w:pPr>
        <w:pStyle w:val="a6"/>
        <w:keepNext/>
        <w:numPr>
          <w:ilvl w:val="2"/>
          <w:numId w:val="10"/>
        </w:numPr>
        <w:spacing w:line="276" w:lineRule="auto"/>
        <w:ind w:left="-709" w:firstLine="567"/>
        <w:jc w:val="both"/>
        <w:rPr>
          <w:rFonts w:eastAsia="MS Mincho"/>
          <w:sz w:val="28"/>
          <w:szCs w:val="28"/>
        </w:rPr>
      </w:pPr>
      <w:r w:rsidRPr="00E02000">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58641E" w:rsidRPr="00E02000" w:rsidRDefault="0058641E" w:rsidP="0058641E">
      <w:pPr>
        <w:tabs>
          <w:tab w:val="left" w:pos="0"/>
        </w:tabs>
        <w:spacing w:line="276" w:lineRule="auto"/>
        <w:ind w:left="-709"/>
        <w:rPr>
          <w:rFonts w:eastAsia="MS Mincho"/>
          <w:sz w:val="28"/>
          <w:szCs w:val="28"/>
        </w:rPr>
      </w:pPr>
    </w:p>
    <w:p w:rsidR="0058641E" w:rsidRPr="00E02000" w:rsidRDefault="0058641E" w:rsidP="0058641E">
      <w:pPr>
        <w:pStyle w:val="a6"/>
        <w:keepNext/>
        <w:spacing w:line="276" w:lineRule="auto"/>
        <w:ind w:left="-709"/>
        <w:jc w:val="center"/>
        <w:rPr>
          <w:b/>
          <w:bCs/>
          <w:kern w:val="32"/>
          <w:sz w:val="28"/>
          <w:szCs w:val="28"/>
        </w:rPr>
      </w:pPr>
    </w:p>
    <w:p w:rsidR="0058641E" w:rsidRPr="00E02000" w:rsidRDefault="0058641E" w:rsidP="0058641E">
      <w:pPr>
        <w:keepNext/>
        <w:numPr>
          <w:ilvl w:val="1"/>
          <w:numId w:val="1"/>
        </w:numPr>
        <w:spacing w:line="276" w:lineRule="auto"/>
        <w:ind w:left="-709" w:firstLine="567"/>
        <w:jc w:val="center"/>
        <w:outlineLvl w:val="2"/>
        <w:rPr>
          <w:b/>
          <w:bCs/>
          <w:kern w:val="32"/>
          <w:sz w:val="28"/>
          <w:szCs w:val="28"/>
        </w:rPr>
      </w:pPr>
      <w:bookmarkStart w:id="9" w:name="_Toc135250450"/>
      <w:bookmarkStart w:id="10" w:name="_Toc135253770"/>
      <w:r w:rsidRPr="00E02000">
        <w:rPr>
          <w:b/>
          <w:bCs/>
          <w:sz w:val="28"/>
          <w:szCs w:val="28"/>
        </w:rPr>
        <w:t>Квалификационные</w:t>
      </w:r>
      <w:r w:rsidRPr="00E02000">
        <w:rPr>
          <w:b/>
          <w:bCs/>
          <w:kern w:val="32"/>
          <w:sz w:val="28"/>
          <w:szCs w:val="28"/>
        </w:rPr>
        <w:t xml:space="preserve"> требования к участникам запроса предложений</w:t>
      </w:r>
      <w:bookmarkEnd w:id="9"/>
      <w:bookmarkEnd w:id="10"/>
    </w:p>
    <w:p w:rsidR="0058641E" w:rsidRDefault="0058641E" w:rsidP="0058641E">
      <w:pPr>
        <w:spacing w:line="276" w:lineRule="auto"/>
        <w:ind w:left="-709"/>
        <w:rPr>
          <w:sz w:val="28"/>
          <w:szCs w:val="28"/>
          <w:highlight w:val="yellow"/>
        </w:rPr>
      </w:pPr>
    </w:p>
    <w:p w:rsidR="0058641E" w:rsidRPr="00003458" w:rsidRDefault="0058641E" w:rsidP="0058641E">
      <w:pPr>
        <w:pStyle w:val="a6"/>
        <w:numPr>
          <w:ilvl w:val="2"/>
          <w:numId w:val="24"/>
        </w:numPr>
        <w:spacing w:line="276" w:lineRule="auto"/>
        <w:ind w:left="0" w:firstLine="709"/>
        <w:jc w:val="both"/>
        <w:rPr>
          <w:sz w:val="28"/>
          <w:szCs w:val="28"/>
        </w:rPr>
      </w:pPr>
      <w:r w:rsidRPr="00003458">
        <w:rPr>
          <w:sz w:val="28"/>
          <w:szCs w:val="28"/>
        </w:rPr>
        <w:t xml:space="preserve">Участник должен иметь: </w:t>
      </w:r>
    </w:p>
    <w:p w:rsidR="0058641E" w:rsidRDefault="0058641E" w:rsidP="0058641E">
      <w:pPr>
        <w:pStyle w:val="a6"/>
        <w:numPr>
          <w:ilvl w:val="3"/>
          <w:numId w:val="1"/>
        </w:numPr>
        <w:spacing w:line="276" w:lineRule="auto"/>
        <w:ind w:left="0" w:firstLine="709"/>
        <w:jc w:val="both"/>
        <w:rPr>
          <w:sz w:val="28"/>
          <w:szCs w:val="28"/>
        </w:rPr>
      </w:pPr>
      <w:r w:rsidRPr="00003458">
        <w:rPr>
          <w:sz w:val="28"/>
          <w:szCs w:val="28"/>
        </w:rPr>
        <w:t xml:space="preserve"> Квалифицированный и сертифицированный персонал</w:t>
      </w:r>
    </w:p>
    <w:p w:rsidR="0058641E" w:rsidRPr="00DD1C81" w:rsidRDefault="0058641E" w:rsidP="0058641E">
      <w:pPr>
        <w:pStyle w:val="a6"/>
        <w:numPr>
          <w:ilvl w:val="3"/>
          <w:numId w:val="1"/>
        </w:numPr>
        <w:spacing w:line="276" w:lineRule="auto"/>
        <w:ind w:left="0" w:firstLine="709"/>
        <w:jc w:val="both"/>
        <w:rPr>
          <w:sz w:val="28"/>
          <w:szCs w:val="28"/>
        </w:rPr>
      </w:pPr>
      <w:r w:rsidRPr="00DD1C81">
        <w:rPr>
          <w:sz w:val="28"/>
          <w:szCs w:val="28"/>
        </w:rPr>
        <w:t>Опыт представления страховых услуг в РА не менее 10 лет.</w:t>
      </w:r>
    </w:p>
    <w:p w:rsidR="0058641E" w:rsidRPr="00DD1C81" w:rsidRDefault="0058641E" w:rsidP="0058641E">
      <w:pPr>
        <w:pStyle w:val="a6"/>
        <w:numPr>
          <w:ilvl w:val="3"/>
          <w:numId w:val="1"/>
        </w:numPr>
        <w:spacing w:line="276" w:lineRule="auto"/>
        <w:ind w:left="0" w:firstLine="709"/>
        <w:jc w:val="both"/>
        <w:rPr>
          <w:sz w:val="28"/>
          <w:szCs w:val="28"/>
        </w:rPr>
      </w:pPr>
      <w:r w:rsidRPr="00DD1C81">
        <w:rPr>
          <w:sz w:val="28"/>
          <w:szCs w:val="28"/>
        </w:rPr>
        <w:t>Отсутствие инициированных в отношении страховой организации (страховщика) действий с целью ее ликвидации, введения процедур банкротства, внешнего управления, мер по финансовому оздоровлению, санации, реабилитации, назначению временной администрации, реорганизации и/или любых сходных по существу мер</w:t>
      </w:r>
    </w:p>
    <w:p w:rsidR="0058641E" w:rsidRPr="00DD1C81" w:rsidRDefault="0058641E" w:rsidP="0058641E">
      <w:pPr>
        <w:pStyle w:val="a6"/>
        <w:numPr>
          <w:ilvl w:val="3"/>
          <w:numId w:val="1"/>
        </w:numPr>
        <w:spacing w:line="276" w:lineRule="auto"/>
        <w:ind w:left="0" w:firstLine="709"/>
        <w:jc w:val="both"/>
        <w:rPr>
          <w:sz w:val="28"/>
          <w:szCs w:val="28"/>
        </w:rPr>
      </w:pPr>
      <w:r w:rsidRPr="00DD1C81">
        <w:rPr>
          <w:sz w:val="28"/>
          <w:szCs w:val="28"/>
        </w:rPr>
        <w:t>Отсутствие в течение последних 24 месяцев фактов отзыва и/или приостановления действия лицензий и/или иных форм разрешений на осуществление страховой деятельности страховой организацией (страховщиком).</w:t>
      </w:r>
    </w:p>
    <w:p w:rsidR="0058641E" w:rsidRPr="00DD1C81" w:rsidRDefault="0058641E" w:rsidP="0058641E">
      <w:pPr>
        <w:pStyle w:val="a6"/>
        <w:numPr>
          <w:ilvl w:val="3"/>
          <w:numId w:val="1"/>
        </w:numPr>
        <w:spacing w:line="276" w:lineRule="auto"/>
        <w:ind w:left="0" w:firstLine="709"/>
        <w:jc w:val="both"/>
        <w:rPr>
          <w:sz w:val="28"/>
          <w:szCs w:val="28"/>
        </w:rPr>
      </w:pPr>
      <w:r w:rsidRPr="00DD1C81">
        <w:rPr>
          <w:sz w:val="28"/>
          <w:szCs w:val="28"/>
        </w:rPr>
        <w:t>Отсутствие в течение последних 12 месяцев фактов нарушения страховой организацией (страховщиком) пруденциальных (экономических) нормативов, утвержденных (установленных) уполномоченным органом (регулятором).</w:t>
      </w:r>
    </w:p>
    <w:p w:rsidR="0058641E" w:rsidRDefault="0058641E" w:rsidP="0058641E">
      <w:pPr>
        <w:pStyle w:val="a6"/>
        <w:numPr>
          <w:ilvl w:val="2"/>
          <w:numId w:val="24"/>
        </w:numPr>
        <w:spacing w:line="276" w:lineRule="auto"/>
        <w:ind w:left="0" w:firstLine="709"/>
        <w:jc w:val="both"/>
        <w:rPr>
          <w:sz w:val="28"/>
          <w:szCs w:val="28"/>
        </w:rPr>
      </w:pPr>
      <w:r w:rsidRPr="00003458">
        <w:rPr>
          <w:sz w:val="28"/>
          <w:szCs w:val="28"/>
        </w:rPr>
        <w:lastRenderedPageBreak/>
        <w:t>При условии перестрахования 100% принятого риска, требования к   наличию у страховой организации (страховщика) кредитных рейтингов не устанавливаются.</w:t>
      </w:r>
    </w:p>
    <w:p w:rsidR="0058641E" w:rsidRPr="00003458" w:rsidRDefault="0058641E" w:rsidP="0058641E">
      <w:pPr>
        <w:pStyle w:val="a6"/>
        <w:numPr>
          <w:ilvl w:val="2"/>
          <w:numId w:val="24"/>
        </w:numPr>
        <w:spacing w:line="276" w:lineRule="auto"/>
        <w:ind w:left="0" w:firstLine="709"/>
        <w:jc w:val="both"/>
        <w:rPr>
          <w:sz w:val="28"/>
          <w:szCs w:val="28"/>
        </w:rPr>
      </w:pPr>
      <w:r w:rsidRPr="00003458">
        <w:rPr>
          <w:b/>
          <w:bCs/>
          <w:sz w:val="28"/>
          <w:szCs w:val="28"/>
        </w:rPr>
        <w:t>Требования, предъявляемые к перестрахованию принятых рисков:</w:t>
      </w:r>
    </w:p>
    <w:p w:rsidR="0058641E" w:rsidRPr="001F6E4B" w:rsidRDefault="0058641E" w:rsidP="0058641E">
      <w:pPr>
        <w:spacing w:line="276" w:lineRule="auto"/>
        <w:ind w:firstLine="709"/>
        <w:jc w:val="both"/>
        <w:rPr>
          <w:sz w:val="28"/>
          <w:szCs w:val="28"/>
        </w:rPr>
      </w:pPr>
      <w:r w:rsidRPr="001F6E4B">
        <w:rPr>
          <w:sz w:val="28"/>
          <w:szCs w:val="28"/>
        </w:rPr>
        <w:t>Наличие у перестраховочной организации (перестраховщика) кредитных рейтингов:</w:t>
      </w:r>
    </w:p>
    <w:p w:rsidR="0058641E" w:rsidRDefault="0058641E" w:rsidP="0058641E">
      <w:pPr>
        <w:pStyle w:val="a6"/>
        <w:numPr>
          <w:ilvl w:val="3"/>
          <w:numId w:val="24"/>
        </w:numPr>
        <w:spacing w:line="276" w:lineRule="auto"/>
        <w:ind w:left="0" w:firstLine="709"/>
        <w:jc w:val="both"/>
        <w:rPr>
          <w:sz w:val="28"/>
          <w:szCs w:val="28"/>
        </w:rPr>
      </w:pPr>
      <w:r w:rsidRPr="00003458">
        <w:rPr>
          <w:sz w:val="28"/>
          <w:szCs w:val="28"/>
        </w:rPr>
        <w:t>долгосрочный кредитный рейтинг и/или рейтинг финансовой устойчивости (РФУ) страховой (перестраховочной) организации по международной или национальной шкале:</w:t>
      </w:r>
    </w:p>
    <w:p w:rsidR="0058641E" w:rsidRDefault="0058641E" w:rsidP="0058641E">
      <w:pPr>
        <w:pStyle w:val="a6"/>
        <w:numPr>
          <w:ilvl w:val="3"/>
          <w:numId w:val="24"/>
        </w:numPr>
        <w:spacing w:line="276" w:lineRule="auto"/>
        <w:ind w:left="0" w:firstLine="709"/>
        <w:jc w:val="both"/>
        <w:rPr>
          <w:sz w:val="28"/>
          <w:szCs w:val="28"/>
        </w:rPr>
      </w:pPr>
      <w:r w:rsidRPr="00003458">
        <w:rPr>
          <w:sz w:val="28"/>
          <w:szCs w:val="28"/>
        </w:rPr>
        <w:t>не ниже «BB+»/«Ba1», присвоенный рейтинговыми агентствами S&amp;P Global Ratings, Fitch Ratings и/или Moody's Investors Service; или не ниже «bbb», присвоенный рейтинговым агентством A.M. Best; или</w:t>
      </w:r>
    </w:p>
    <w:p w:rsidR="0058641E" w:rsidRPr="00003458" w:rsidRDefault="0058641E" w:rsidP="0058641E">
      <w:pPr>
        <w:pStyle w:val="a6"/>
        <w:numPr>
          <w:ilvl w:val="3"/>
          <w:numId w:val="24"/>
        </w:numPr>
        <w:spacing w:line="276" w:lineRule="auto"/>
        <w:ind w:left="0" w:firstLine="709"/>
        <w:jc w:val="both"/>
        <w:rPr>
          <w:sz w:val="28"/>
          <w:szCs w:val="28"/>
        </w:rPr>
      </w:pPr>
      <w:r w:rsidRPr="00003458">
        <w:rPr>
          <w:sz w:val="28"/>
          <w:szCs w:val="28"/>
        </w:rPr>
        <w:t>кредитный рейтинг на уровне не ниже «AA+(RU)»/«ruАА+», присвоенный рейтинговыми агентствами АКРА (АО) и/или АО «Эксперт РА».</w:t>
      </w:r>
    </w:p>
    <w:p w:rsidR="0058641E" w:rsidRPr="00DD1C81" w:rsidRDefault="0058641E" w:rsidP="0058641E">
      <w:pPr>
        <w:pStyle w:val="a6"/>
        <w:numPr>
          <w:ilvl w:val="2"/>
          <w:numId w:val="25"/>
        </w:numPr>
        <w:spacing w:line="276" w:lineRule="auto"/>
        <w:ind w:left="0" w:firstLine="709"/>
        <w:jc w:val="both"/>
        <w:rPr>
          <w:sz w:val="28"/>
          <w:szCs w:val="28"/>
        </w:rPr>
      </w:pPr>
      <w:r w:rsidRPr="00DD1C81">
        <w:rPr>
          <w:sz w:val="28"/>
          <w:szCs w:val="28"/>
        </w:rPr>
        <w:t xml:space="preserve">В составе заявки участник должен представить в соответствии с Техническим заданием (Приложение №1) техническое предложение (по форме </w:t>
      </w:r>
      <w:r w:rsidRPr="00DD1C81">
        <w:rPr>
          <w:color w:val="000000" w:themeColor="text1"/>
          <w:sz w:val="28"/>
          <w:szCs w:val="28"/>
        </w:rPr>
        <w:t xml:space="preserve">приложения №2), оформленное, заверенное подписью и печатью (при ее наличии) участника, а также заполнить Приложение № 7.1 к проекту договора. В техническом </w:t>
      </w:r>
      <w:r w:rsidRPr="00DD1C81">
        <w:rPr>
          <w:sz w:val="28"/>
          <w:szCs w:val="28"/>
        </w:rPr>
        <w:t>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8641E" w:rsidRPr="0031477C" w:rsidRDefault="0058641E" w:rsidP="0058641E">
      <w:pPr>
        <w:pStyle w:val="a6"/>
        <w:spacing w:line="276" w:lineRule="auto"/>
        <w:ind w:left="-142"/>
        <w:jc w:val="both"/>
        <w:rPr>
          <w:sz w:val="28"/>
          <w:szCs w:val="28"/>
        </w:rPr>
      </w:pPr>
    </w:p>
    <w:p w:rsidR="0058641E" w:rsidRDefault="0058641E" w:rsidP="0058641E">
      <w:pPr>
        <w:spacing w:line="276" w:lineRule="auto"/>
        <w:ind w:left="-709"/>
        <w:rPr>
          <w:sz w:val="28"/>
          <w:szCs w:val="28"/>
          <w:highlight w:val="yellow"/>
        </w:rPr>
      </w:pPr>
    </w:p>
    <w:p w:rsidR="0058641E" w:rsidRPr="00E02000" w:rsidRDefault="0058641E" w:rsidP="0058641E">
      <w:pPr>
        <w:pStyle w:val="a6"/>
        <w:keepNext/>
        <w:numPr>
          <w:ilvl w:val="1"/>
          <w:numId w:val="1"/>
        </w:numPr>
        <w:spacing w:line="276" w:lineRule="auto"/>
        <w:ind w:left="-709" w:firstLine="567"/>
        <w:jc w:val="center"/>
        <w:outlineLvl w:val="2"/>
        <w:rPr>
          <w:b/>
          <w:bCs/>
          <w:iCs/>
          <w:sz w:val="28"/>
          <w:szCs w:val="28"/>
        </w:rPr>
      </w:pPr>
      <w:bookmarkStart w:id="11" w:name="_Toc135250451"/>
      <w:bookmarkStart w:id="12" w:name="_Toc135253771"/>
      <w:r w:rsidRPr="00E02000">
        <w:rPr>
          <w:b/>
          <w:bCs/>
          <w:iCs/>
          <w:sz w:val="28"/>
          <w:szCs w:val="28"/>
        </w:rPr>
        <w:t>Критерии и порядок оценки и сопоставления заявок</w:t>
      </w:r>
      <w:bookmarkEnd w:id="11"/>
      <w:bookmarkEnd w:id="12"/>
    </w:p>
    <w:p w:rsidR="0058641E" w:rsidRPr="00E02000" w:rsidRDefault="0058641E" w:rsidP="0058641E">
      <w:pPr>
        <w:pStyle w:val="a6"/>
        <w:numPr>
          <w:ilvl w:val="2"/>
          <w:numId w:val="11"/>
        </w:numPr>
        <w:spacing w:line="276" w:lineRule="auto"/>
        <w:ind w:left="-709" w:firstLine="567"/>
        <w:jc w:val="both"/>
        <w:rPr>
          <w:rFonts w:eastAsia="MS Mincho"/>
          <w:sz w:val="28"/>
          <w:szCs w:val="28"/>
        </w:rPr>
      </w:pPr>
      <w:r w:rsidRPr="00E02000">
        <w:rPr>
          <w:sz w:val="28"/>
          <w:szCs w:val="28"/>
        </w:rPr>
        <w:t>Рассмотрение</w:t>
      </w:r>
      <w:r w:rsidRPr="00E02000">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rsidR="0058641E" w:rsidRPr="000E7EB1" w:rsidRDefault="0058641E" w:rsidP="0058641E">
      <w:pPr>
        <w:pStyle w:val="a6"/>
        <w:numPr>
          <w:ilvl w:val="2"/>
          <w:numId w:val="11"/>
        </w:numPr>
        <w:spacing w:line="276" w:lineRule="auto"/>
        <w:ind w:left="-709" w:firstLine="567"/>
        <w:jc w:val="both"/>
        <w:rPr>
          <w:rFonts w:eastAsia="MS Mincho"/>
          <w:sz w:val="28"/>
          <w:szCs w:val="28"/>
        </w:rPr>
      </w:pPr>
      <w:r w:rsidRPr="00E02000">
        <w:rPr>
          <w:sz w:val="28"/>
          <w:szCs w:val="28"/>
        </w:rPr>
        <w:t>При сопоставлении заявок и определении победителя запроса предложений оцениваются</w:t>
      </w:r>
      <w:r w:rsidRPr="00A855C4">
        <w:rPr>
          <w:sz w:val="28"/>
          <w:szCs w:val="28"/>
        </w:rPr>
        <w:t>:</w:t>
      </w:r>
    </w:p>
    <w:p w:rsidR="0058641E" w:rsidRPr="000E7EB1" w:rsidRDefault="0058641E" w:rsidP="0058641E">
      <w:pPr>
        <w:pStyle w:val="a6"/>
        <w:numPr>
          <w:ilvl w:val="2"/>
          <w:numId w:val="11"/>
        </w:numPr>
        <w:spacing w:line="276" w:lineRule="auto"/>
        <w:ind w:left="-709" w:firstLine="567"/>
        <w:jc w:val="both"/>
        <w:rPr>
          <w:rFonts w:eastAsia="MS Mincho"/>
          <w:sz w:val="28"/>
          <w:szCs w:val="28"/>
        </w:rPr>
      </w:pP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8"/>
        <w:gridCol w:w="1843"/>
        <w:gridCol w:w="1701"/>
        <w:gridCol w:w="5328"/>
      </w:tblGrid>
      <w:tr w:rsidR="0058641E" w:rsidTr="007648AD">
        <w:trPr>
          <w:trHeight w:val="123"/>
        </w:trPr>
        <w:tc>
          <w:tcPr>
            <w:tcW w:w="1268" w:type="dxa"/>
            <w:vAlign w:val="center"/>
          </w:tcPr>
          <w:p w:rsidR="0058641E" w:rsidRPr="002D4273" w:rsidRDefault="0058641E" w:rsidP="007648AD">
            <w:pPr>
              <w:pStyle w:val="a9"/>
              <w:tabs>
                <w:tab w:val="left" w:pos="1418"/>
              </w:tabs>
              <w:suppressAutoHyphens/>
              <w:spacing w:line="340" w:lineRule="exact"/>
              <w:ind w:firstLine="0"/>
              <w:jc w:val="center"/>
              <w:rPr>
                <w:sz w:val="24"/>
              </w:rPr>
            </w:pPr>
            <w:r w:rsidRPr="002D4273">
              <w:rPr>
                <w:sz w:val="24"/>
              </w:rPr>
              <w:t>№ критерия</w:t>
            </w:r>
          </w:p>
        </w:tc>
        <w:tc>
          <w:tcPr>
            <w:tcW w:w="1843" w:type="dxa"/>
            <w:vAlign w:val="center"/>
          </w:tcPr>
          <w:p w:rsidR="0058641E" w:rsidRPr="002D4273" w:rsidRDefault="0058641E" w:rsidP="007648AD">
            <w:pPr>
              <w:pStyle w:val="a9"/>
              <w:tabs>
                <w:tab w:val="left" w:pos="1418"/>
              </w:tabs>
              <w:suppressAutoHyphens/>
              <w:spacing w:line="340" w:lineRule="exact"/>
              <w:ind w:firstLine="0"/>
              <w:jc w:val="center"/>
              <w:rPr>
                <w:sz w:val="24"/>
              </w:rPr>
            </w:pPr>
            <w:r w:rsidRPr="002D4273">
              <w:rPr>
                <w:sz w:val="24"/>
              </w:rPr>
              <w:t>Наименование критерия/</w:t>
            </w:r>
          </w:p>
          <w:p w:rsidR="0058641E" w:rsidRPr="002D4273" w:rsidRDefault="0058641E" w:rsidP="007648AD">
            <w:pPr>
              <w:pStyle w:val="a9"/>
              <w:tabs>
                <w:tab w:val="left" w:pos="1418"/>
              </w:tabs>
              <w:suppressAutoHyphens/>
              <w:spacing w:line="340" w:lineRule="exact"/>
              <w:ind w:firstLine="0"/>
              <w:jc w:val="center"/>
              <w:rPr>
                <w:sz w:val="24"/>
              </w:rPr>
            </w:pPr>
            <w:r w:rsidRPr="002D4273">
              <w:rPr>
                <w:sz w:val="24"/>
              </w:rPr>
              <w:t>подкритерия</w:t>
            </w:r>
          </w:p>
        </w:tc>
        <w:tc>
          <w:tcPr>
            <w:tcW w:w="1701" w:type="dxa"/>
            <w:vAlign w:val="center"/>
          </w:tcPr>
          <w:p w:rsidR="0058641E" w:rsidRPr="002D4273" w:rsidRDefault="0058641E" w:rsidP="007648AD">
            <w:pPr>
              <w:pStyle w:val="a9"/>
              <w:tabs>
                <w:tab w:val="left" w:pos="1418"/>
              </w:tabs>
              <w:suppressAutoHyphens/>
              <w:spacing w:line="340" w:lineRule="exact"/>
              <w:ind w:firstLine="0"/>
              <w:jc w:val="center"/>
              <w:rPr>
                <w:sz w:val="24"/>
              </w:rPr>
            </w:pPr>
            <w:r w:rsidRPr="002D4273">
              <w:rPr>
                <w:sz w:val="24"/>
              </w:rPr>
              <w:t>Значимость критерия</w:t>
            </w:r>
          </w:p>
        </w:tc>
        <w:tc>
          <w:tcPr>
            <w:tcW w:w="5328" w:type="dxa"/>
            <w:vAlign w:val="center"/>
          </w:tcPr>
          <w:p w:rsidR="0058641E" w:rsidRPr="002D4273" w:rsidRDefault="0058641E" w:rsidP="007648AD">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58641E" w:rsidTr="007648AD">
        <w:trPr>
          <w:trHeight w:val="123"/>
        </w:trPr>
        <w:tc>
          <w:tcPr>
            <w:tcW w:w="1268" w:type="dxa"/>
          </w:tcPr>
          <w:p w:rsidR="0058641E" w:rsidRPr="002D4273" w:rsidRDefault="0058641E" w:rsidP="007648AD">
            <w:pPr>
              <w:pStyle w:val="a9"/>
              <w:tabs>
                <w:tab w:val="left" w:pos="1418"/>
              </w:tabs>
              <w:suppressAutoHyphens/>
              <w:ind w:firstLine="0"/>
              <w:jc w:val="center"/>
              <w:rPr>
                <w:sz w:val="24"/>
              </w:rPr>
            </w:pPr>
            <w:r w:rsidRPr="002D4273">
              <w:rPr>
                <w:sz w:val="24"/>
              </w:rPr>
              <w:t>1</w:t>
            </w:r>
            <w:r>
              <w:rPr>
                <w:sz w:val="24"/>
              </w:rPr>
              <w:t>.</w:t>
            </w:r>
          </w:p>
        </w:tc>
        <w:tc>
          <w:tcPr>
            <w:tcW w:w="1843" w:type="dxa"/>
          </w:tcPr>
          <w:p w:rsidR="0058641E" w:rsidRPr="002D4273" w:rsidRDefault="0058641E" w:rsidP="007648AD">
            <w:pPr>
              <w:pStyle w:val="a9"/>
              <w:tabs>
                <w:tab w:val="left" w:pos="1418"/>
              </w:tabs>
              <w:suppressAutoHyphens/>
              <w:ind w:firstLine="0"/>
              <w:rPr>
                <w:sz w:val="24"/>
              </w:rPr>
            </w:pPr>
            <w:r w:rsidRPr="002D4273">
              <w:rPr>
                <w:sz w:val="24"/>
              </w:rPr>
              <w:t>Цена договора</w:t>
            </w:r>
          </w:p>
        </w:tc>
        <w:tc>
          <w:tcPr>
            <w:tcW w:w="1701" w:type="dxa"/>
          </w:tcPr>
          <w:p w:rsidR="0058641E" w:rsidRPr="002D4273" w:rsidRDefault="0058641E" w:rsidP="007648AD">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5328" w:type="dxa"/>
          </w:tcPr>
          <w:p w:rsidR="0058641E" w:rsidRPr="002D4273" w:rsidRDefault="0058641E" w:rsidP="007648AD">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rsidR="0058641E" w:rsidRPr="00F71148" w:rsidRDefault="0058641E" w:rsidP="007648AD">
            <w:pPr>
              <w:shd w:val="clear" w:color="auto" w:fill="FFFFFF"/>
              <w:tabs>
                <w:tab w:val="left" w:pos="9214"/>
              </w:tabs>
              <w:ind w:left="33" w:firstLine="33"/>
              <w:jc w:val="both"/>
            </w:pPr>
            <w:r w:rsidRPr="002D4273">
              <w:t xml:space="preserve">                               Ц</w:t>
            </w:r>
            <w:r>
              <w:rPr>
                <w:vertAlign w:val="subscript"/>
                <w:lang w:val="en-US"/>
              </w:rPr>
              <w:t>min</w:t>
            </w:r>
          </w:p>
          <w:p w:rsidR="0058641E" w:rsidRPr="002D4273" w:rsidRDefault="0058641E" w:rsidP="007648A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58641E" w:rsidRPr="00F71148" w:rsidRDefault="0058641E" w:rsidP="007648AD">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58641E" w:rsidRPr="002D4273" w:rsidRDefault="0058641E" w:rsidP="007648AD">
            <w:pPr>
              <w:shd w:val="clear" w:color="auto" w:fill="FFFFFF"/>
              <w:tabs>
                <w:tab w:val="left" w:pos="9214"/>
              </w:tabs>
              <w:ind w:left="33" w:right="295" w:firstLine="33"/>
              <w:jc w:val="both"/>
            </w:pPr>
            <w:r w:rsidRPr="002D4273">
              <w:t>j = 1…n, n – количество участников;</w:t>
            </w:r>
          </w:p>
          <w:p w:rsidR="0058641E" w:rsidRPr="002D4273" w:rsidRDefault="0058641E" w:rsidP="007648AD">
            <w:pPr>
              <w:shd w:val="clear" w:color="auto" w:fill="FFFFFF"/>
              <w:tabs>
                <w:tab w:val="left" w:pos="9214"/>
              </w:tabs>
              <w:ind w:left="33" w:right="295" w:firstLine="33"/>
              <w:jc w:val="both"/>
            </w:pPr>
            <w:r w:rsidRPr="002D4273">
              <w:lastRenderedPageBreak/>
              <w:t>Б</w:t>
            </w:r>
            <w:r w:rsidRPr="002D4273">
              <w:rPr>
                <w:vertAlign w:val="subscript"/>
              </w:rPr>
              <w:t xml:space="preserve">j </w:t>
            </w:r>
            <w:r w:rsidRPr="002D4273">
              <w:t>– количество баллов j-ого участника;</w:t>
            </w:r>
          </w:p>
          <w:p w:rsidR="0058641E" w:rsidRPr="002D4273" w:rsidRDefault="0058641E" w:rsidP="007648AD">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58641E" w:rsidRPr="002D4273" w:rsidRDefault="0058641E" w:rsidP="007648AD">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58641E" w:rsidRPr="002D4273" w:rsidRDefault="0058641E" w:rsidP="007648AD">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58641E" w:rsidTr="007648AD">
        <w:trPr>
          <w:trHeight w:val="2221"/>
        </w:trPr>
        <w:tc>
          <w:tcPr>
            <w:tcW w:w="1268" w:type="dxa"/>
          </w:tcPr>
          <w:p w:rsidR="0058641E" w:rsidRPr="00B37D94" w:rsidRDefault="0058641E" w:rsidP="007648AD">
            <w:pPr>
              <w:pStyle w:val="a9"/>
              <w:tabs>
                <w:tab w:val="left" w:pos="1418"/>
              </w:tabs>
              <w:suppressAutoHyphens/>
              <w:ind w:firstLine="0"/>
              <w:jc w:val="center"/>
              <w:rPr>
                <w:sz w:val="24"/>
              </w:rPr>
            </w:pPr>
            <w:r w:rsidRPr="00643CF3">
              <w:rPr>
                <w:sz w:val="24"/>
                <w:lang w:val="en-US"/>
              </w:rPr>
              <w:lastRenderedPageBreak/>
              <w:t>2</w:t>
            </w:r>
            <w:r>
              <w:rPr>
                <w:sz w:val="24"/>
              </w:rPr>
              <w:t>.</w:t>
            </w:r>
          </w:p>
        </w:tc>
        <w:tc>
          <w:tcPr>
            <w:tcW w:w="1843" w:type="dxa"/>
          </w:tcPr>
          <w:p w:rsidR="0058641E" w:rsidRPr="002D4273" w:rsidRDefault="0058641E" w:rsidP="007648AD">
            <w:pPr>
              <w:rPr>
                <w:bCs/>
                <w:spacing w:val="-4"/>
              </w:rPr>
            </w:pPr>
            <w:r>
              <w:rPr>
                <w:bCs/>
                <w:spacing w:val="-4"/>
              </w:rPr>
              <w:t>Размер страхового бонуса (в процентах от суммы страховых премий)</w:t>
            </w:r>
          </w:p>
        </w:tc>
        <w:tc>
          <w:tcPr>
            <w:tcW w:w="1701" w:type="dxa"/>
          </w:tcPr>
          <w:p w:rsidR="0058641E" w:rsidRPr="002D4273" w:rsidRDefault="0058641E" w:rsidP="007648AD">
            <w:pPr>
              <w:jc w:val="both"/>
            </w:pPr>
            <w:r w:rsidRPr="002D4273">
              <w:t xml:space="preserve">Максимальное количество баллов - </w:t>
            </w:r>
            <w:r>
              <w:t>25</w:t>
            </w:r>
            <w:r w:rsidRPr="002D4273">
              <w:t xml:space="preserve"> баллов</w:t>
            </w:r>
          </w:p>
        </w:tc>
        <w:tc>
          <w:tcPr>
            <w:tcW w:w="5328" w:type="dxa"/>
          </w:tcPr>
          <w:p w:rsidR="0058641E" w:rsidRPr="002D4273" w:rsidRDefault="0058641E" w:rsidP="007648AD">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58641E" w:rsidRPr="00F71148" w:rsidRDefault="0058641E" w:rsidP="007648AD">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58641E" w:rsidRPr="002D4273" w:rsidRDefault="0058641E" w:rsidP="007648A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rsidR="0058641E" w:rsidRPr="00F71148" w:rsidRDefault="0058641E" w:rsidP="007648AD">
            <w:pPr>
              <w:shd w:val="clear" w:color="auto" w:fill="FFFFFF"/>
              <w:tabs>
                <w:tab w:val="left" w:pos="9214"/>
              </w:tabs>
              <w:ind w:left="33" w:firstLine="33"/>
              <w:jc w:val="both"/>
            </w:pPr>
            <w:r w:rsidRPr="002D4273">
              <w:t xml:space="preserve"> </w:t>
            </w:r>
            <w:r>
              <w:t xml:space="preserve">                             В</w:t>
            </w:r>
            <w:r>
              <w:rPr>
                <w:vertAlign w:val="subscript"/>
                <w:lang w:val="en-US"/>
              </w:rPr>
              <w:t>max</w:t>
            </w:r>
          </w:p>
          <w:p w:rsidR="0058641E" w:rsidRPr="00F71148" w:rsidRDefault="0058641E" w:rsidP="007648AD">
            <w:pPr>
              <w:shd w:val="clear" w:color="auto" w:fill="FFFFFF"/>
              <w:tabs>
                <w:tab w:val="left" w:pos="9214"/>
              </w:tabs>
              <w:ind w:left="34" w:right="295" w:firstLine="34"/>
              <w:jc w:val="both"/>
              <w:rPr>
                <w:vertAlign w:val="subscript"/>
              </w:rPr>
            </w:pPr>
          </w:p>
          <w:p w:rsidR="0058641E" w:rsidRPr="002D4273" w:rsidRDefault="0058641E" w:rsidP="007648AD">
            <w:pPr>
              <w:shd w:val="clear" w:color="auto" w:fill="FFFFFF"/>
              <w:tabs>
                <w:tab w:val="left" w:pos="9214"/>
              </w:tabs>
              <w:ind w:left="33" w:right="295" w:firstLine="33"/>
              <w:jc w:val="both"/>
            </w:pPr>
            <w:r w:rsidRPr="002D4273">
              <w:t>j = 1…n, n – количество участников;</w:t>
            </w:r>
          </w:p>
          <w:p w:rsidR="0058641E" w:rsidRPr="002D4273" w:rsidRDefault="0058641E" w:rsidP="007648A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8641E" w:rsidRPr="002D4273" w:rsidRDefault="0058641E" w:rsidP="007648AD">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58641E" w:rsidRPr="002D4273" w:rsidRDefault="0058641E" w:rsidP="007648AD">
            <w:pPr>
              <w:shd w:val="clear" w:color="auto" w:fill="FFFFFF"/>
              <w:tabs>
                <w:tab w:val="left" w:pos="9214"/>
              </w:tabs>
              <w:ind w:left="33" w:right="295" w:firstLine="33"/>
              <w:jc w:val="both"/>
            </w:pPr>
            <w:r>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58641E" w:rsidRPr="002D4273" w:rsidRDefault="0058641E" w:rsidP="007648AD">
            <w:r>
              <w:t xml:space="preserve">25 </w:t>
            </w:r>
            <w:r w:rsidRPr="002D4273">
              <w:t>– максимально возможное количество баллов.</w:t>
            </w:r>
          </w:p>
        </w:tc>
      </w:tr>
      <w:tr w:rsidR="0058641E" w:rsidTr="007648AD">
        <w:trPr>
          <w:trHeight w:val="225"/>
        </w:trPr>
        <w:tc>
          <w:tcPr>
            <w:tcW w:w="1268" w:type="dxa"/>
          </w:tcPr>
          <w:p w:rsidR="0058641E" w:rsidRPr="002D4273" w:rsidRDefault="0058641E" w:rsidP="007648AD">
            <w:pPr>
              <w:pStyle w:val="a9"/>
              <w:tabs>
                <w:tab w:val="left" w:pos="1418"/>
              </w:tabs>
              <w:suppressAutoHyphens/>
              <w:ind w:firstLine="0"/>
              <w:jc w:val="center"/>
              <w:rPr>
                <w:sz w:val="24"/>
              </w:rPr>
            </w:pPr>
            <w:r>
              <w:rPr>
                <w:sz w:val="24"/>
              </w:rPr>
              <w:t>3.</w:t>
            </w:r>
          </w:p>
        </w:tc>
        <w:tc>
          <w:tcPr>
            <w:tcW w:w="1843" w:type="dxa"/>
          </w:tcPr>
          <w:p w:rsidR="0058641E" w:rsidRPr="00E80AC9" w:rsidRDefault="0058641E" w:rsidP="007648AD">
            <w:pPr>
              <w:rPr>
                <w:bCs/>
                <w:spacing w:val="-4"/>
              </w:rPr>
            </w:pPr>
            <w:r>
              <w:rPr>
                <w:bCs/>
                <w:spacing w:val="-4"/>
              </w:rPr>
              <w:t xml:space="preserve">Размер безоговорочной франшизы в случае убытков от рисков </w:t>
            </w:r>
          </w:p>
        </w:tc>
        <w:tc>
          <w:tcPr>
            <w:tcW w:w="1701" w:type="dxa"/>
          </w:tcPr>
          <w:p w:rsidR="0058641E" w:rsidRPr="002D4273" w:rsidRDefault="0058641E" w:rsidP="007648AD">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5328" w:type="dxa"/>
          </w:tcPr>
          <w:p w:rsidR="0058641E" w:rsidRPr="002D4273" w:rsidRDefault="0058641E" w:rsidP="007648AD">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rsidR="0058641E" w:rsidRPr="00F71148" w:rsidRDefault="0058641E" w:rsidP="007648AD">
            <w:pPr>
              <w:shd w:val="clear" w:color="auto" w:fill="FFFFFF"/>
              <w:tabs>
                <w:tab w:val="left" w:pos="9214"/>
              </w:tabs>
              <w:ind w:left="33" w:firstLine="33"/>
              <w:jc w:val="both"/>
            </w:pPr>
            <w:r w:rsidRPr="002D4273">
              <w:t xml:space="preserve">                               </w:t>
            </w:r>
            <w:r>
              <w:t>Ф</w:t>
            </w:r>
            <w:r>
              <w:rPr>
                <w:vertAlign w:val="subscript"/>
                <w:lang w:val="en-US"/>
              </w:rPr>
              <w:t>min</w:t>
            </w:r>
          </w:p>
          <w:p w:rsidR="0058641E" w:rsidRPr="002D4273" w:rsidRDefault="0058641E" w:rsidP="007648A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1F6E4B">
              <w:t>15</w:t>
            </w:r>
            <w:r w:rsidRPr="002D4273">
              <w:t>, где</w:t>
            </w:r>
          </w:p>
          <w:p w:rsidR="0058641E" w:rsidRPr="00F71148" w:rsidRDefault="0058641E" w:rsidP="007648AD">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rsidR="0058641E" w:rsidRPr="002D4273" w:rsidRDefault="0058641E" w:rsidP="007648AD">
            <w:pPr>
              <w:shd w:val="clear" w:color="auto" w:fill="FFFFFF"/>
              <w:tabs>
                <w:tab w:val="left" w:pos="9214"/>
              </w:tabs>
              <w:ind w:left="33" w:right="295" w:firstLine="33"/>
              <w:jc w:val="both"/>
            </w:pPr>
            <w:r w:rsidRPr="002D4273">
              <w:t>j = 1…n, n – количество участников;</w:t>
            </w:r>
          </w:p>
          <w:p w:rsidR="0058641E" w:rsidRPr="002D4273" w:rsidRDefault="0058641E" w:rsidP="007648A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8641E" w:rsidRPr="002D4273" w:rsidRDefault="0058641E" w:rsidP="007648AD">
            <w:pPr>
              <w:shd w:val="clear" w:color="auto" w:fill="FFFFFF"/>
              <w:tabs>
                <w:tab w:val="left" w:pos="9214"/>
              </w:tabs>
              <w:ind w:left="33" w:right="295" w:firstLine="33"/>
              <w:jc w:val="both"/>
            </w:pPr>
            <w:r>
              <w:t>Ф</w:t>
            </w:r>
            <w:r w:rsidRPr="002D4273">
              <w:rPr>
                <w:vertAlign w:val="subscript"/>
              </w:rPr>
              <w:t>j</w:t>
            </w:r>
            <w:r w:rsidRPr="002D4273">
              <w:t xml:space="preserve"> – </w:t>
            </w:r>
            <w:r>
              <w:t>размер франшизы</w:t>
            </w:r>
            <w:r w:rsidRPr="002D4273">
              <w:t>, предложенная j-ым участником;</w:t>
            </w:r>
          </w:p>
          <w:p w:rsidR="0058641E" w:rsidRPr="002D4273" w:rsidRDefault="0058641E" w:rsidP="007648AD">
            <w:pPr>
              <w:shd w:val="clear" w:color="auto" w:fill="FFFFFF"/>
              <w:tabs>
                <w:tab w:val="left" w:pos="9214"/>
              </w:tabs>
              <w:ind w:left="33" w:right="295" w:firstLine="33"/>
              <w:jc w:val="both"/>
            </w:pPr>
            <w:r>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rsidR="0058641E" w:rsidRPr="00FA6997" w:rsidRDefault="0058641E" w:rsidP="007648AD">
            <w:pPr>
              <w:shd w:val="clear" w:color="auto" w:fill="FFFFFF"/>
              <w:tabs>
                <w:tab w:val="left" w:pos="9354"/>
              </w:tabs>
              <w:ind w:right="-6"/>
              <w:jc w:val="both"/>
            </w:pPr>
            <w:r>
              <w:t xml:space="preserve">15 </w:t>
            </w:r>
            <w:r w:rsidRPr="002D4273">
              <w:t>– максимально возможное количество баллов.</w:t>
            </w:r>
          </w:p>
        </w:tc>
      </w:tr>
    </w:tbl>
    <w:p w:rsidR="0058641E" w:rsidRPr="00A855C4" w:rsidRDefault="0058641E" w:rsidP="0058641E">
      <w:pPr>
        <w:pStyle w:val="a6"/>
        <w:spacing w:line="276" w:lineRule="auto"/>
        <w:ind w:left="-142"/>
        <w:jc w:val="both"/>
        <w:rPr>
          <w:rFonts w:eastAsia="MS Mincho"/>
          <w:sz w:val="28"/>
          <w:szCs w:val="28"/>
        </w:rPr>
      </w:pPr>
    </w:p>
    <w:p w:rsidR="0058641E" w:rsidRDefault="0058641E" w:rsidP="0058641E">
      <w:pPr>
        <w:pStyle w:val="a6"/>
        <w:numPr>
          <w:ilvl w:val="2"/>
          <w:numId w:val="11"/>
        </w:numPr>
        <w:spacing w:line="276" w:lineRule="auto"/>
        <w:ind w:left="-709" w:firstLine="567"/>
        <w:jc w:val="both"/>
        <w:rPr>
          <w:rFonts w:eastAsia="MS Mincho"/>
          <w:sz w:val="28"/>
          <w:szCs w:val="28"/>
        </w:rPr>
      </w:pPr>
      <w:r w:rsidRPr="00264994">
        <w:rPr>
          <w:sz w:val="28"/>
          <w:szCs w:val="28"/>
        </w:rPr>
        <w:t>Оценка</w:t>
      </w:r>
      <w:r w:rsidRPr="00264994">
        <w:rPr>
          <w:rFonts w:eastAsia="MS Mincho"/>
          <w:sz w:val="28"/>
          <w:szCs w:val="28"/>
        </w:rPr>
        <w:t xml:space="preserve">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58641E" w:rsidRDefault="0058641E" w:rsidP="0058641E">
      <w:pPr>
        <w:spacing w:line="276" w:lineRule="auto"/>
        <w:ind w:left="-284"/>
        <w:rPr>
          <w:rFonts w:eastAsia="MS Mincho"/>
          <w:sz w:val="28"/>
          <w:szCs w:val="28"/>
        </w:rPr>
      </w:pPr>
    </w:p>
    <w:p w:rsidR="0058641E" w:rsidRPr="00127FEA" w:rsidRDefault="0058641E" w:rsidP="0058641E">
      <w:pPr>
        <w:pStyle w:val="a6"/>
        <w:keepNext/>
        <w:numPr>
          <w:ilvl w:val="1"/>
          <w:numId w:val="1"/>
        </w:numPr>
        <w:spacing w:line="276" w:lineRule="auto"/>
        <w:ind w:left="-567" w:firstLine="567"/>
        <w:jc w:val="center"/>
        <w:outlineLvl w:val="2"/>
        <w:rPr>
          <w:b/>
          <w:bCs/>
          <w:kern w:val="32"/>
          <w:sz w:val="28"/>
          <w:szCs w:val="28"/>
          <w:lang w:val="en-US"/>
        </w:rPr>
      </w:pPr>
      <w:bookmarkStart w:id="13" w:name="_Toc135250452"/>
      <w:bookmarkStart w:id="14" w:name="_Toc135253772"/>
      <w:r w:rsidRPr="00127FEA">
        <w:rPr>
          <w:b/>
          <w:bCs/>
          <w:iCs/>
          <w:sz w:val="28"/>
          <w:szCs w:val="28"/>
        </w:rPr>
        <w:t>Требование</w:t>
      </w:r>
      <w:r w:rsidRPr="00127FEA">
        <w:rPr>
          <w:b/>
          <w:bCs/>
          <w:kern w:val="32"/>
          <w:sz w:val="28"/>
          <w:szCs w:val="28"/>
        </w:rPr>
        <w:t xml:space="preserve"> к услугам</w:t>
      </w:r>
      <w:bookmarkEnd w:id="13"/>
      <w:bookmarkEnd w:id="14"/>
    </w:p>
    <w:p w:rsidR="0058641E" w:rsidRPr="00127FEA" w:rsidRDefault="0058641E" w:rsidP="0058641E">
      <w:pPr>
        <w:pStyle w:val="a6"/>
        <w:numPr>
          <w:ilvl w:val="2"/>
          <w:numId w:val="13"/>
        </w:numPr>
        <w:spacing w:line="276" w:lineRule="auto"/>
        <w:ind w:left="-567" w:firstLine="567"/>
        <w:jc w:val="both"/>
        <w:rPr>
          <w:sz w:val="28"/>
          <w:szCs w:val="28"/>
        </w:rPr>
      </w:pPr>
      <w:r w:rsidRPr="00127FEA">
        <w:rPr>
          <w:sz w:val="28"/>
          <w:szCs w:val="28"/>
        </w:rPr>
        <w:t>Все требования к услугам должны соотв</w:t>
      </w:r>
      <w:r>
        <w:rPr>
          <w:sz w:val="28"/>
          <w:szCs w:val="28"/>
        </w:rPr>
        <w:t xml:space="preserve">етствовать техническому заданию (Приложение №1 к настоящей документации) </w:t>
      </w:r>
      <w:r w:rsidRPr="00127FEA">
        <w:rPr>
          <w:sz w:val="28"/>
          <w:szCs w:val="28"/>
        </w:rPr>
        <w:t>и приложению №1 к проекту договора</w:t>
      </w:r>
      <w:r>
        <w:rPr>
          <w:sz w:val="28"/>
          <w:szCs w:val="28"/>
        </w:rPr>
        <w:t xml:space="preserve"> (приложение №7 к настоящей документации)</w:t>
      </w:r>
      <w:r w:rsidRPr="00127FEA">
        <w:rPr>
          <w:sz w:val="28"/>
          <w:szCs w:val="28"/>
        </w:rPr>
        <w:t>.</w:t>
      </w:r>
    </w:p>
    <w:p w:rsidR="0058641E" w:rsidRDefault="0058641E" w:rsidP="0058641E">
      <w:pPr>
        <w:spacing w:line="276" w:lineRule="auto"/>
        <w:ind w:left="-567"/>
        <w:rPr>
          <w:sz w:val="28"/>
          <w:szCs w:val="28"/>
          <w:highlight w:val="yellow"/>
        </w:rPr>
      </w:pPr>
    </w:p>
    <w:p w:rsidR="0058641E" w:rsidRPr="009C566B" w:rsidRDefault="0058641E" w:rsidP="0058641E">
      <w:pPr>
        <w:keepNext/>
        <w:numPr>
          <w:ilvl w:val="1"/>
          <w:numId w:val="1"/>
        </w:numPr>
        <w:spacing w:line="276" w:lineRule="auto"/>
        <w:ind w:left="-567" w:firstLine="567"/>
        <w:jc w:val="center"/>
        <w:outlineLvl w:val="2"/>
        <w:rPr>
          <w:b/>
          <w:bCs/>
          <w:sz w:val="28"/>
          <w:szCs w:val="28"/>
        </w:rPr>
      </w:pPr>
      <w:bookmarkStart w:id="15" w:name="_Toc135250453"/>
      <w:bookmarkStart w:id="16" w:name="_Toc135253773"/>
      <w:r w:rsidRPr="009C566B">
        <w:rPr>
          <w:b/>
          <w:bCs/>
          <w:sz w:val="28"/>
          <w:szCs w:val="28"/>
        </w:rPr>
        <w:t>Информационное сопровождение</w:t>
      </w:r>
      <w:bookmarkEnd w:id="15"/>
      <w:bookmarkEnd w:id="16"/>
    </w:p>
    <w:p w:rsidR="0058641E" w:rsidRDefault="0058641E" w:rsidP="0058641E">
      <w:pPr>
        <w:pStyle w:val="a6"/>
        <w:numPr>
          <w:ilvl w:val="2"/>
          <w:numId w:val="12"/>
        </w:numPr>
        <w:autoSpaceDE w:val="0"/>
        <w:autoSpaceDN w:val="0"/>
        <w:adjustRightInd w:val="0"/>
        <w:spacing w:line="276" w:lineRule="auto"/>
        <w:ind w:left="-567" w:firstLine="567"/>
        <w:jc w:val="both"/>
        <w:rPr>
          <w:sz w:val="28"/>
          <w:szCs w:val="28"/>
        </w:rPr>
      </w:pPr>
      <w:r w:rsidRPr="00127FEA">
        <w:rPr>
          <w:sz w:val="28"/>
          <w:szCs w:val="28"/>
          <w:lang w:val="x-none" w:eastAsia="x-none"/>
        </w:rPr>
        <w:t>Документация запроса предложений и иная информация о запросе предложений размещается на сайт</w:t>
      </w:r>
      <w:r w:rsidRPr="00127FEA">
        <w:rPr>
          <w:sz w:val="28"/>
          <w:szCs w:val="28"/>
          <w:lang w:eastAsia="x-none"/>
        </w:rPr>
        <w:t>е ЗАО «ЮКЖД»</w:t>
      </w:r>
      <w:r>
        <w:rPr>
          <w:sz w:val="28"/>
          <w:szCs w:val="28"/>
        </w:rPr>
        <w:t>.</w:t>
      </w:r>
    </w:p>
    <w:p w:rsidR="0058641E" w:rsidRPr="009C566B" w:rsidRDefault="0058641E" w:rsidP="0058641E">
      <w:pPr>
        <w:pStyle w:val="a6"/>
        <w:numPr>
          <w:ilvl w:val="2"/>
          <w:numId w:val="12"/>
        </w:numPr>
        <w:autoSpaceDE w:val="0"/>
        <w:autoSpaceDN w:val="0"/>
        <w:adjustRightInd w:val="0"/>
        <w:spacing w:line="276" w:lineRule="auto"/>
        <w:ind w:left="-567" w:firstLine="567"/>
        <w:jc w:val="both"/>
        <w:rPr>
          <w:sz w:val="28"/>
          <w:szCs w:val="28"/>
        </w:rPr>
      </w:pPr>
      <w:r w:rsidRPr="009C566B">
        <w:rPr>
          <w:sz w:val="28"/>
          <w:szCs w:val="28"/>
        </w:rPr>
        <w:lastRenderedPageBreak/>
        <w:t>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(трем) участникам закупки, которые могут осуществить поставку товаров, выполнение работ, оказание услуг.</w:t>
      </w:r>
    </w:p>
    <w:p w:rsidR="0058641E" w:rsidRDefault="0058641E" w:rsidP="0058641E">
      <w:pPr>
        <w:spacing w:line="276" w:lineRule="auto"/>
        <w:ind w:left="-567"/>
        <w:rPr>
          <w:rFonts w:eastAsia="MS Mincho"/>
          <w:sz w:val="28"/>
          <w:szCs w:val="28"/>
        </w:rPr>
      </w:pPr>
    </w:p>
    <w:p w:rsidR="0058641E" w:rsidRPr="00E10F26" w:rsidRDefault="0058641E" w:rsidP="0058641E">
      <w:pPr>
        <w:keepNext/>
        <w:numPr>
          <w:ilvl w:val="1"/>
          <w:numId w:val="1"/>
        </w:numPr>
        <w:ind w:left="-567" w:firstLine="567"/>
        <w:jc w:val="center"/>
        <w:outlineLvl w:val="2"/>
        <w:rPr>
          <w:b/>
          <w:bCs/>
          <w:sz w:val="28"/>
          <w:szCs w:val="28"/>
        </w:rPr>
      </w:pPr>
      <w:bookmarkStart w:id="17" w:name="_Toc135250454"/>
      <w:bookmarkStart w:id="18" w:name="_Toc135253774"/>
      <w:r w:rsidRPr="00E10F26">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bookmarkEnd w:id="17"/>
      <w:bookmarkEnd w:id="18"/>
    </w:p>
    <w:p w:rsidR="0058641E" w:rsidRPr="00795748" w:rsidRDefault="0058641E" w:rsidP="0058641E">
      <w:pPr>
        <w:pStyle w:val="a6"/>
        <w:numPr>
          <w:ilvl w:val="2"/>
          <w:numId w:val="17"/>
        </w:numPr>
        <w:spacing w:line="276" w:lineRule="auto"/>
        <w:ind w:left="-567" w:firstLine="567"/>
        <w:jc w:val="both"/>
        <w:rPr>
          <w:rFonts w:eastAsia="MS Mincho"/>
          <w:sz w:val="28"/>
          <w:szCs w:val="28"/>
        </w:rPr>
      </w:pPr>
      <w:r w:rsidRPr="00795748">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58641E" w:rsidRPr="00E10F26" w:rsidRDefault="0058641E" w:rsidP="0058641E">
      <w:pPr>
        <w:pStyle w:val="a6"/>
        <w:numPr>
          <w:ilvl w:val="2"/>
          <w:numId w:val="17"/>
        </w:numPr>
        <w:spacing w:line="276" w:lineRule="auto"/>
        <w:ind w:left="-567" w:firstLine="567"/>
        <w:jc w:val="both"/>
        <w:rPr>
          <w:rFonts w:eastAsia="MS Mincho"/>
          <w:sz w:val="28"/>
          <w:szCs w:val="28"/>
        </w:rPr>
      </w:pPr>
      <w:r w:rsidRPr="00E10F26">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58641E" w:rsidRPr="00E10F26" w:rsidRDefault="0058641E" w:rsidP="0058641E">
      <w:pPr>
        <w:pStyle w:val="a6"/>
        <w:numPr>
          <w:ilvl w:val="2"/>
          <w:numId w:val="17"/>
        </w:numPr>
        <w:spacing w:line="276" w:lineRule="auto"/>
        <w:ind w:left="-567" w:firstLine="567"/>
        <w:jc w:val="both"/>
        <w:rPr>
          <w:rFonts w:eastAsia="MS Mincho"/>
          <w:sz w:val="28"/>
          <w:szCs w:val="28"/>
        </w:rPr>
      </w:pPr>
      <w:r w:rsidRPr="00E10F26">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58641E" w:rsidRPr="00E10F26" w:rsidRDefault="0058641E" w:rsidP="0058641E">
      <w:pPr>
        <w:pStyle w:val="a6"/>
        <w:numPr>
          <w:ilvl w:val="2"/>
          <w:numId w:val="17"/>
        </w:numPr>
        <w:spacing w:line="276" w:lineRule="auto"/>
        <w:ind w:left="-567" w:firstLine="567"/>
        <w:jc w:val="both"/>
        <w:rPr>
          <w:rFonts w:eastAsia="MS Mincho"/>
          <w:sz w:val="28"/>
          <w:szCs w:val="28"/>
        </w:rPr>
      </w:pPr>
      <w:r w:rsidRPr="00E10F26">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58641E" w:rsidRPr="00E10F26" w:rsidRDefault="0058641E" w:rsidP="0058641E">
      <w:pPr>
        <w:pStyle w:val="a6"/>
        <w:numPr>
          <w:ilvl w:val="2"/>
          <w:numId w:val="17"/>
        </w:numPr>
        <w:spacing w:line="276" w:lineRule="auto"/>
        <w:ind w:left="-567" w:firstLine="567"/>
        <w:jc w:val="both"/>
        <w:rPr>
          <w:rFonts w:eastAsia="MS Mincho"/>
          <w:sz w:val="28"/>
          <w:szCs w:val="28"/>
        </w:rPr>
      </w:pPr>
      <w:r w:rsidRPr="00E10F26">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592626">
        <w:rPr>
          <w:rFonts w:eastAsia="MS Mincho"/>
          <w:sz w:val="28"/>
          <w:szCs w:val="28"/>
        </w:rPr>
        <w:t xml:space="preserve">на официальном сайте ЗАО «ЮКЖД» в день принятия решения о внесении изменений. </w:t>
      </w:r>
    </w:p>
    <w:p w:rsidR="0058641E" w:rsidRDefault="0058641E" w:rsidP="0058641E">
      <w:pPr>
        <w:pStyle w:val="a6"/>
        <w:numPr>
          <w:ilvl w:val="2"/>
          <w:numId w:val="17"/>
        </w:numPr>
        <w:spacing w:line="276" w:lineRule="auto"/>
        <w:ind w:left="-567" w:firstLine="567"/>
        <w:jc w:val="both"/>
        <w:rPr>
          <w:rFonts w:eastAsia="MS Mincho"/>
          <w:sz w:val="28"/>
          <w:szCs w:val="28"/>
        </w:rPr>
      </w:pPr>
      <w:r w:rsidRPr="00E10F26">
        <w:rPr>
          <w:rFonts w:eastAsia="MS Mincho"/>
          <w:sz w:val="28"/>
          <w:szCs w:val="28"/>
        </w:rPr>
        <w:t xml:space="preserve">ЗАО «ЮКЖД» вправе по собственной инициативе либо в ответ на запрос участника принять решение о внесении изменений в документации запроса </w:t>
      </w:r>
      <w:r w:rsidRPr="00E10F26">
        <w:rPr>
          <w:rFonts w:eastAsia="MS Mincho"/>
          <w:sz w:val="28"/>
          <w:szCs w:val="28"/>
        </w:rPr>
        <w:lastRenderedPageBreak/>
        <w:t>предложений не позднее срока, установленного настоящей документацией. ЗАО</w:t>
      </w:r>
      <w:r w:rsidRPr="00592626">
        <w:rPr>
          <w:rFonts w:eastAsia="MS Mincho"/>
          <w:sz w:val="28"/>
          <w:szCs w:val="28"/>
        </w:rPr>
        <w:t> </w:t>
      </w:r>
      <w:r w:rsidRPr="00E10F26">
        <w:rPr>
          <w:rFonts w:eastAsia="MS Mincho"/>
          <w:sz w:val="28"/>
          <w:szCs w:val="28"/>
        </w:rPr>
        <w:t xml:space="preserve">«ЮКЖД» опубликовывает внесенные изменения </w:t>
      </w:r>
      <w:r w:rsidRPr="00592626">
        <w:rPr>
          <w:rFonts w:eastAsia="MS Mincho"/>
          <w:sz w:val="28"/>
          <w:szCs w:val="28"/>
        </w:rPr>
        <w:t>на официальном сайте ЗАО «ЮКЖД» в день принятия решения о внесении изменений</w:t>
      </w:r>
      <w:r w:rsidRPr="00E10F26">
        <w:rPr>
          <w:rFonts w:eastAsia="MS Mincho"/>
          <w:sz w:val="28"/>
          <w:szCs w:val="28"/>
        </w:rPr>
        <w:t>.</w:t>
      </w:r>
    </w:p>
    <w:p w:rsidR="0058641E" w:rsidRDefault="0058641E" w:rsidP="0058641E">
      <w:pPr>
        <w:pStyle w:val="a6"/>
        <w:numPr>
          <w:ilvl w:val="2"/>
          <w:numId w:val="17"/>
        </w:numPr>
        <w:spacing w:line="276" w:lineRule="auto"/>
        <w:ind w:left="-567" w:firstLine="567"/>
        <w:jc w:val="both"/>
        <w:rPr>
          <w:rFonts w:eastAsia="MS Mincho"/>
          <w:sz w:val="28"/>
          <w:szCs w:val="28"/>
        </w:rPr>
      </w:pPr>
      <w:r w:rsidRPr="00BE689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58641E" w:rsidRDefault="0058641E" w:rsidP="0058641E">
      <w:pPr>
        <w:pStyle w:val="a6"/>
        <w:numPr>
          <w:ilvl w:val="2"/>
          <w:numId w:val="17"/>
        </w:numPr>
        <w:spacing w:line="276" w:lineRule="auto"/>
        <w:ind w:left="-567" w:firstLine="567"/>
        <w:jc w:val="both"/>
        <w:rPr>
          <w:rFonts w:eastAsia="MS Mincho"/>
          <w:sz w:val="28"/>
          <w:szCs w:val="28"/>
        </w:rPr>
      </w:pPr>
      <w:r w:rsidRPr="00BE6890">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58641E" w:rsidRDefault="0058641E" w:rsidP="0058641E">
      <w:pPr>
        <w:pStyle w:val="a6"/>
        <w:numPr>
          <w:ilvl w:val="2"/>
          <w:numId w:val="17"/>
        </w:numPr>
        <w:spacing w:line="276" w:lineRule="auto"/>
        <w:ind w:left="-567" w:firstLine="567"/>
        <w:jc w:val="both"/>
        <w:rPr>
          <w:rFonts w:eastAsia="MS Mincho"/>
          <w:sz w:val="28"/>
          <w:szCs w:val="28"/>
        </w:rPr>
      </w:pPr>
      <w:r w:rsidRPr="00BE689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58641E" w:rsidRDefault="0058641E" w:rsidP="0058641E">
      <w:pPr>
        <w:pStyle w:val="a6"/>
        <w:numPr>
          <w:ilvl w:val="2"/>
          <w:numId w:val="17"/>
        </w:numPr>
        <w:spacing w:line="276" w:lineRule="auto"/>
        <w:ind w:left="-567" w:firstLine="567"/>
        <w:jc w:val="both"/>
        <w:rPr>
          <w:rFonts w:eastAsia="MS Mincho"/>
          <w:sz w:val="28"/>
          <w:szCs w:val="28"/>
        </w:rPr>
      </w:pPr>
      <w:r w:rsidRPr="00BE6890">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58641E" w:rsidRDefault="0058641E" w:rsidP="0058641E">
      <w:pPr>
        <w:pStyle w:val="a6"/>
        <w:numPr>
          <w:ilvl w:val="2"/>
          <w:numId w:val="17"/>
        </w:numPr>
        <w:spacing w:line="276" w:lineRule="auto"/>
        <w:ind w:left="-567" w:firstLine="567"/>
        <w:jc w:val="both"/>
        <w:rPr>
          <w:rFonts w:eastAsia="MS Mincho"/>
          <w:sz w:val="28"/>
          <w:szCs w:val="28"/>
        </w:rPr>
      </w:pPr>
      <w:r w:rsidRPr="00BE6890">
        <w:rPr>
          <w:rFonts w:eastAsia="MS Mincho"/>
          <w:sz w:val="28"/>
          <w:szCs w:val="28"/>
        </w:rPr>
        <w:t>Решение об отмене конкурентной закупки размещается на официальном сайте ЗАО «ЮКЖД» в день принятия этого решения.</w:t>
      </w:r>
    </w:p>
    <w:p w:rsidR="0058641E" w:rsidRPr="00BE6890" w:rsidRDefault="0058641E" w:rsidP="0058641E">
      <w:pPr>
        <w:spacing w:line="276" w:lineRule="auto"/>
        <w:rPr>
          <w:rFonts w:eastAsia="MS Mincho"/>
          <w:sz w:val="28"/>
          <w:szCs w:val="28"/>
        </w:rPr>
      </w:pPr>
    </w:p>
    <w:p w:rsidR="0058641E" w:rsidRPr="0083051D" w:rsidRDefault="0058641E" w:rsidP="0058641E">
      <w:pPr>
        <w:keepNext/>
        <w:numPr>
          <w:ilvl w:val="1"/>
          <w:numId w:val="1"/>
        </w:numPr>
        <w:spacing w:line="276" w:lineRule="auto"/>
        <w:ind w:left="-567" w:firstLine="567"/>
        <w:jc w:val="center"/>
        <w:outlineLvl w:val="2"/>
        <w:rPr>
          <w:b/>
          <w:bCs/>
          <w:iCs/>
          <w:sz w:val="28"/>
          <w:szCs w:val="28"/>
          <w:lang w:val="x-none" w:eastAsia="x-none"/>
        </w:rPr>
      </w:pPr>
      <w:bookmarkStart w:id="19" w:name="_Toc135250455"/>
      <w:bookmarkStart w:id="20" w:name="_Toc135253775"/>
      <w:r>
        <w:rPr>
          <w:b/>
          <w:bCs/>
          <w:iCs/>
          <w:sz w:val="28"/>
          <w:szCs w:val="28"/>
          <w:lang w:eastAsia="x-none"/>
        </w:rPr>
        <w:t>Рассмотрение</w:t>
      </w:r>
      <w:r w:rsidRPr="007621D5">
        <w:rPr>
          <w:b/>
          <w:bCs/>
          <w:iCs/>
          <w:sz w:val="28"/>
          <w:szCs w:val="28"/>
          <w:lang w:val="x-none" w:eastAsia="x-none"/>
        </w:rPr>
        <w:t xml:space="preserve"> и оценка заявок на участие в запросе предложений</w:t>
      </w:r>
      <w:r w:rsidRPr="007621D5">
        <w:rPr>
          <w:b/>
          <w:bCs/>
          <w:iCs/>
          <w:sz w:val="28"/>
          <w:szCs w:val="28"/>
          <w:lang w:eastAsia="x-none"/>
        </w:rPr>
        <w:t>.</w:t>
      </w:r>
      <w:bookmarkEnd w:id="19"/>
      <w:bookmarkEnd w:id="20"/>
    </w:p>
    <w:p w:rsidR="0058641E" w:rsidRPr="00795748"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795748">
        <w:rPr>
          <w:rFonts w:eastAsia="MS Mincho"/>
          <w:sz w:val="28"/>
          <w:szCs w:val="28"/>
        </w:rPr>
        <w:t xml:space="preserve"> Организатор закупки совместно с членами экспертной группы производят вскрытие конвертов. По итогам вскрытия заявок оформляется протокол. </w:t>
      </w:r>
    </w:p>
    <w:p w:rsidR="0058641E" w:rsidRPr="00350791"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7621D5">
        <w:rPr>
          <w:rFonts w:eastAsia="MS Mincho"/>
          <w:sz w:val="28"/>
          <w:szCs w:val="28"/>
        </w:rPr>
        <w:t>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58641E" w:rsidRPr="0083051D"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83051D">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7621D5">
        <w:rPr>
          <w:rFonts w:eastAsia="MS Mincho"/>
          <w:sz w:val="28"/>
          <w:szCs w:val="28"/>
        </w:rPr>
        <w:t xml:space="preserve"> Если при рассмотрении заявок ни один из участников не допущен к участию в запросе предложений, оформляется итоговый протокол, в котором </w:t>
      </w:r>
      <w:r w:rsidRPr="007621D5">
        <w:rPr>
          <w:rFonts w:eastAsia="MS Mincho"/>
          <w:sz w:val="28"/>
          <w:szCs w:val="28"/>
        </w:rPr>
        <w:lastRenderedPageBreak/>
        <w:t>указывается информация о признании запроса предложений несостоявшимся. Окончательные предложения не запрашиваются.</w:t>
      </w:r>
    </w:p>
    <w:p w:rsidR="0058641E" w:rsidRPr="007621D5"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7621D5">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8641E" w:rsidRPr="007621D5"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7621D5">
        <w:rPr>
          <w:rFonts w:eastAsia="MS Mincho"/>
          <w:sz w:val="28"/>
          <w:szCs w:val="28"/>
        </w:rPr>
        <w:t>Заказчик может отклонить представленные заявки в случае:</w:t>
      </w:r>
    </w:p>
    <w:p w:rsidR="0058641E" w:rsidRPr="00277B84" w:rsidRDefault="0058641E" w:rsidP="0058641E">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58641E" w:rsidRPr="00277B84" w:rsidRDefault="0058641E" w:rsidP="0058641E">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8641E" w:rsidRPr="00277B84" w:rsidRDefault="0058641E" w:rsidP="0058641E">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58641E" w:rsidRPr="00277B84" w:rsidRDefault="0058641E" w:rsidP="0058641E">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8641E" w:rsidRPr="00277B84" w:rsidRDefault="0058641E" w:rsidP="0058641E">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отказа от проведения запроса предложений.</w:t>
      </w:r>
    </w:p>
    <w:p w:rsidR="0058641E" w:rsidRDefault="0058641E" w:rsidP="0058641E">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w:t>
      </w:r>
      <w:r w:rsidRPr="00277B84">
        <w:rPr>
          <w:rFonts w:eastAsia="MS Mincho"/>
          <w:sz w:val="28"/>
          <w:szCs w:val="28"/>
        </w:rPr>
        <w:t>редоставления предложения (заявки) на участие в запросе предложения после истечения срока подачи предложений (заявок)</w:t>
      </w:r>
      <w:r>
        <w:rPr>
          <w:rFonts w:eastAsia="MS Mincho"/>
          <w:sz w:val="28"/>
          <w:szCs w:val="28"/>
        </w:rPr>
        <w:t>.</w:t>
      </w:r>
    </w:p>
    <w:p w:rsidR="0058641E" w:rsidRDefault="0058641E" w:rsidP="0058641E">
      <w:pPr>
        <w:pStyle w:val="a6"/>
        <w:widowControl w:val="0"/>
        <w:shd w:val="clear" w:color="auto" w:fill="FFFFFF"/>
        <w:autoSpaceDE w:val="0"/>
        <w:autoSpaceDN w:val="0"/>
        <w:adjustRightInd w:val="0"/>
        <w:spacing w:line="276" w:lineRule="auto"/>
        <w:ind w:left="-567"/>
        <w:rPr>
          <w:rFonts w:eastAsia="MS Mincho"/>
          <w:sz w:val="28"/>
          <w:szCs w:val="28"/>
        </w:rPr>
      </w:pPr>
      <w:r w:rsidRPr="007621D5">
        <w:rPr>
          <w:rFonts w:eastAsia="MS Mincho"/>
          <w:sz w:val="28"/>
          <w:szCs w:val="28"/>
        </w:rPr>
        <w:t>Отклонение представленных заявок по иным основаниям не допускается.</w:t>
      </w:r>
      <w:bookmarkStart w:id="21" w:name="Par1313"/>
      <w:bookmarkStart w:id="22" w:name="P1313"/>
      <w:bookmarkEnd w:id="21"/>
      <w:bookmarkEnd w:id="22"/>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r>
        <w:rPr>
          <w:rFonts w:eastAsia="MS Mincho"/>
          <w:sz w:val="28"/>
          <w:szCs w:val="28"/>
        </w:rPr>
        <w:t xml:space="preserve"> </w:t>
      </w:r>
      <w:r w:rsidRPr="00B863E4">
        <w:rPr>
          <w:rFonts w:eastAsia="MS Mincho"/>
          <w:sz w:val="28"/>
          <w:szCs w:val="28"/>
        </w:rPr>
        <w:t>По результатам рассмотрения заявок заказчик принимает решение о допуске (отказе в допуске) участника к участию в запросе предложений.</w:t>
      </w:r>
      <w:r>
        <w:rPr>
          <w:rFonts w:eastAsia="MS Mincho"/>
          <w:sz w:val="28"/>
          <w:szCs w:val="28"/>
        </w:rPr>
        <w:t xml:space="preserve"> </w:t>
      </w:r>
      <w:r w:rsidRPr="00B863E4">
        <w:rPr>
          <w:rFonts w:eastAsia="MS Mincho"/>
          <w:sz w:val="28"/>
          <w:szCs w:val="28"/>
        </w:rPr>
        <w:t>Если при рассмотрении заявок допущен только один участник или ни один из участников не допущен к участию в запросе предложений, оценка заявок не осуществляется.</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DE015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 запроса предложений, заявка участника отклоняется.</w:t>
      </w:r>
    </w:p>
    <w:p w:rsidR="0058641E" w:rsidRPr="001C790C"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DE015F">
        <w:rPr>
          <w:rFonts w:eastAsia="MS Mincho"/>
          <w:sz w:val="28"/>
          <w:szCs w:val="28"/>
        </w:rPr>
        <w:t>Заказчик рассматривает заявки на предмет их соответствия требованиям документации запроса предложений, а также оценивает и сопоставляет заявки в соответствии с порядком и критериями, установленными документацией запроса предложений.</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DE015F">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w:t>
      </w:r>
      <w:r w:rsidRPr="00DE015F">
        <w:rPr>
          <w:rFonts w:eastAsia="MS Mincho"/>
          <w:sz w:val="28"/>
          <w:szCs w:val="28"/>
        </w:rPr>
        <w:lastRenderedPageBreak/>
        <w:t>соответствие представленных в составе заявок документов требованиям документации запроса предложений (за исключением квалификационных требований, требований технического задания документации запроса предложений, требований об обосновании демпинговой цены).</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DE015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документации запроса предложений, проверяет наличие и соответствие представленных в составе заявки документов квалификационным требованиям, требованиям технического задания</w:t>
      </w:r>
      <w:r>
        <w:rPr>
          <w:rFonts w:eastAsia="MS Mincho"/>
          <w:sz w:val="28"/>
          <w:szCs w:val="28"/>
        </w:rPr>
        <w:t xml:space="preserve"> </w:t>
      </w:r>
      <w:r w:rsidRPr="00DE015F">
        <w:rPr>
          <w:rFonts w:eastAsia="MS Mincho"/>
          <w:sz w:val="28"/>
          <w:szCs w:val="28"/>
        </w:rPr>
        <w:t>документации запроса предложений, требованиям об обосновании демпинговой цены договора (цены лота), а также осуществляе</w:t>
      </w:r>
      <w:r>
        <w:rPr>
          <w:rFonts w:eastAsia="MS Mincho"/>
          <w:sz w:val="28"/>
          <w:szCs w:val="28"/>
        </w:rPr>
        <w:t>т оценку и сопоставление заявок.</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0A76E5">
        <w:rPr>
          <w:rFonts w:eastAsia="MS Mincho"/>
          <w:sz w:val="28"/>
          <w:szCs w:val="28"/>
        </w:rPr>
        <w:t xml:space="preserve">Экспертная группа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0A76E5">
        <w:rPr>
          <w:rFonts w:eastAsia="MS Mincho"/>
          <w:sz w:val="28"/>
          <w:szCs w:val="28"/>
        </w:rPr>
        <w:t>участников запроса предложений) и не оказывают воздействия на рейтинг какого-либо из участников п</w:t>
      </w:r>
      <w:r>
        <w:rPr>
          <w:rFonts w:eastAsia="MS Mincho"/>
          <w:sz w:val="28"/>
          <w:szCs w:val="28"/>
        </w:rPr>
        <w:t>ри рассмотрении и оценке заявок.</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161853">
        <w:rPr>
          <w:rFonts w:eastAsia="MS Mincho"/>
          <w:sz w:val="28"/>
          <w:szCs w:val="28"/>
        </w:rPr>
        <w:t>Экспертная группа вправе допустить участника к участию в запросе предложений в случае, если участник или его заявка не соответствуют требованиям документации запроса предложений, но выявленные недостатки носят формальный характер и не влияют на содержание и условия заявки на участие в запросе предложений, а также на условия исполнения договора и не влекут рисков неисполнения обязательств, принятых таким участником в соответствии с его заявкой.</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161853">
        <w:rPr>
          <w:rFonts w:eastAsia="MS Mincho"/>
          <w:sz w:val="28"/>
          <w:szCs w:val="28"/>
        </w:rPr>
        <w:t xml:space="preserve">Если в заявке участника имеются арифметические ошибки в расчете цены с НДС, то экспертная группа пересчитывает цену с НДС  в следующем порядке: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w:t>
      </w:r>
      <w:r w:rsidRPr="00161853">
        <w:rPr>
          <w:rFonts w:eastAsia="MS Mincho"/>
          <w:sz w:val="28"/>
          <w:szCs w:val="28"/>
        </w:rPr>
        <w:lastRenderedPageBreak/>
        <w:t>НДС, применяемой в отношении участника). Оценка заявки участника по критерию «цена договора» осуществляется по цене, рассчитанной экспертной группой.</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E64F54">
        <w:rPr>
          <w:rFonts w:eastAsia="MS Mincho"/>
          <w:sz w:val="28"/>
          <w:szCs w:val="28"/>
        </w:rPr>
        <w:t>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w:t>
      </w:r>
      <w:r>
        <w:rPr>
          <w:rFonts w:eastAsia="MS Mincho"/>
          <w:sz w:val="28"/>
          <w:szCs w:val="28"/>
        </w:rPr>
        <w:t>ключить договор) осуществляется</w:t>
      </w:r>
      <w:r w:rsidRPr="00E64F54">
        <w:rPr>
          <w:rFonts w:eastAsia="MS Mincho"/>
          <w:sz w:val="28"/>
          <w:szCs w:val="28"/>
        </w:rPr>
        <w:t xml:space="preserve"> в любой момент до заключения договора, если заказчик обнаружит, что участник не соответствует требованиям, указанным в документации запроса предложений</w:t>
      </w:r>
      <w:r>
        <w:rPr>
          <w:rFonts w:eastAsia="MS Mincho"/>
          <w:sz w:val="28"/>
          <w:szCs w:val="28"/>
        </w:rPr>
        <w:t xml:space="preserve"> </w:t>
      </w:r>
      <w:r w:rsidRPr="00E64F54">
        <w:rPr>
          <w:rFonts w:eastAsia="MS Mincho"/>
          <w:sz w:val="28"/>
          <w:szCs w:val="28"/>
        </w:rPr>
        <w:t>и/или предоставил</w:t>
      </w:r>
      <w:r>
        <w:rPr>
          <w:rFonts w:eastAsia="MS Mincho"/>
          <w:sz w:val="28"/>
          <w:szCs w:val="28"/>
        </w:rPr>
        <w:t xml:space="preserve"> </w:t>
      </w:r>
      <w:r w:rsidRPr="00E64F54">
        <w:rPr>
          <w:rFonts w:eastAsia="MS Mincho"/>
          <w:sz w:val="28"/>
          <w:szCs w:val="28"/>
        </w:rPr>
        <w:t>недостоверную информацию в отношении своего соответствия указанным требованиям.</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E64F54">
        <w:rPr>
          <w:rFonts w:eastAsia="MS Mincho"/>
          <w:sz w:val="28"/>
          <w:szCs w:val="28"/>
        </w:rPr>
        <w:t xml:space="preserve">В ходе рассмотрения заявок заказчик вправе затребовать от участников разъяснения положений заявок. </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E64F54">
        <w:rPr>
          <w:rFonts w:eastAsia="MS Mincho"/>
          <w:sz w:val="28"/>
          <w:szCs w:val="28"/>
        </w:rPr>
        <w:t>Участники и их представители не вправе участвовать в рассмотрении заявок и изучении квалификации участников.</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5F55F6">
        <w:rPr>
          <w:rFonts w:eastAsia="MS Mincho"/>
          <w:sz w:val="28"/>
          <w:szCs w:val="28"/>
        </w:rPr>
        <w:t>При оценке заявок по критерию «цена договора» сопоставляются предложения участников по цене без учета НДС.</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5F55F6">
        <w:rPr>
          <w:rFonts w:eastAsia="MS Mincho"/>
          <w:sz w:val="28"/>
          <w:szCs w:val="28"/>
        </w:rPr>
        <w:t>Оценка заявки осуществляется путем присвоения количества баллов, соответствующего условиям, изложенным в заявке.</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5F55F6">
        <w:rPr>
          <w:rFonts w:eastAsia="MS Mincho"/>
          <w:sz w:val="28"/>
          <w:szCs w:val="28"/>
        </w:rPr>
        <w:t>В случае если информация, необходимая для оценки заявки не представлена участником, но его заявка не отклонена в ходе рассмотрения, заявка по соответствующему критерию оценивается в 0 баллов.</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5F55F6">
        <w:rPr>
          <w:rFonts w:eastAsia="MS Mincho"/>
          <w:sz w:val="28"/>
          <w:szCs w:val="28"/>
        </w:rPr>
        <w:t>Если по каким-либо причинам участник не представил информацию за весь требуемый документацией запроса предложений период (если в соответствии с документацией запроса предложений требуется представление информации за период), а лишь частично, заявка по соответствующим критериям оценивается на основании имеющейся в составе заявки информации.</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5F55F6">
        <w:rPr>
          <w:rFonts w:eastAsia="MS Mincho"/>
          <w:sz w:val="28"/>
          <w:szCs w:val="28"/>
        </w:rPr>
        <w:t>Если документы, необходимые для осуществления оценки, не соответствуют требованиям документации запроса предложений, оценка заявки по соответствующим критериям осуществляется без учета информации, указанной в таких документах.</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5F55F6">
        <w:rPr>
          <w:rFonts w:eastAsia="MS Mincho"/>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D60840">
        <w:rPr>
          <w:rFonts w:eastAsia="MS Mincho"/>
          <w:sz w:val="28"/>
          <w:szCs w:val="28"/>
        </w:rPr>
        <w:t>Итоговая оценка заявки каждого из участников определяется суммарным количеством баллов, присвоенных по каждому критерию.</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D60840">
        <w:rPr>
          <w:rFonts w:eastAsia="MS Mincho"/>
          <w:sz w:val="28"/>
          <w:szCs w:val="28"/>
        </w:rPr>
        <w:t xml:space="preserve">Заявке, содержащей наилучшие условия, присваивается наибольшее количество баллов.  </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D60840">
        <w:rPr>
          <w:rFonts w:eastAsia="MS Mincho"/>
          <w:sz w:val="28"/>
          <w:szCs w:val="28"/>
        </w:rPr>
        <w:t xml:space="preserve">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Заявке, в которой содержатся лучшие условия (присвоено наибольшее количество баллов), присваивается первый номер. В случае если в </w:t>
      </w:r>
      <w:r w:rsidRPr="00D60840">
        <w:rPr>
          <w:rFonts w:eastAsia="MS Mincho"/>
          <w:sz w:val="28"/>
          <w:szCs w:val="28"/>
        </w:rPr>
        <w:lastRenderedPageBreak/>
        <w:t>нескольких заявках содержатся одинаковые условия (присвоено равное количество баллов по итогам оценки и предложена одинаковая цена), меньший порядковый номер присваивается заявке, которая поступила ранее других заявок.</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Pr>
          <w:rFonts w:eastAsia="MS Mincho"/>
          <w:sz w:val="28"/>
          <w:szCs w:val="28"/>
        </w:rPr>
        <w:t xml:space="preserve">В </w:t>
      </w:r>
      <w:r w:rsidRPr="00D60840">
        <w:rPr>
          <w:rFonts w:eastAsia="MS Mincho"/>
          <w:sz w:val="28"/>
          <w:szCs w:val="28"/>
        </w:rPr>
        <w:t>случае, если по итогам оценки заявок нескольким участникам, присвоено одинаковое количество баллов, заявке, содержащей меньшее предложение о цене, присваивается меньший порядковый номер.</w:t>
      </w:r>
    </w:p>
    <w:p w:rsidR="0058641E"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D60840">
        <w:rPr>
          <w:rFonts w:eastAsia="MS Mincho"/>
          <w:sz w:val="28"/>
          <w:szCs w:val="28"/>
        </w:rPr>
        <w:t>Дата и время поступления заявки фиксируется средствами регистрации заявки у Организатора.</w:t>
      </w:r>
    </w:p>
    <w:p w:rsidR="0058641E" w:rsidRPr="0054315D" w:rsidRDefault="0058641E" w:rsidP="0058641E">
      <w:pPr>
        <w:pStyle w:val="a6"/>
        <w:keepNext/>
        <w:numPr>
          <w:ilvl w:val="2"/>
          <w:numId w:val="18"/>
        </w:numPr>
        <w:tabs>
          <w:tab w:val="left" w:pos="142"/>
        </w:tabs>
        <w:spacing w:line="276" w:lineRule="auto"/>
        <w:ind w:left="-567" w:firstLine="567"/>
        <w:jc w:val="both"/>
        <w:rPr>
          <w:rFonts w:eastAsia="MS Mincho"/>
          <w:sz w:val="28"/>
          <w:szCs w:val="28"/>
        </w:rPr>
      </w:pPr>
      <w:r w:rsidRPr="00432DAD">
        <w:rPr>
          <w:rFonts w:eastAsia="MS Mincho"/>
          <w:sz w:val="28"/>
          <w:szCs w:val="28"/>
        </w:rPr>
        <w:t xml:space="preserve">По итогам рассмотрения и оценки заявок заказчик составляет протокол </w:t>
      </w:r>
      <w:r>
        <w:rPr>
          <w:rFonts w:eastAsia="MS Mincho"/>
          <w:sz w:val="28"/>
          <w:szCs w:val="28"/>
        </w:rPr>
        <w:t>рассмотрения заявок, которая не подлежит к размещению на сайте.</w:t>
      </w:r>
    </w:p>
    <w:p w:rsidR="0058641E" w:rsidRPr="00385892" w:rsidRDefault="0058641E" w:rsidP="0058641E">
      <w:pPr>
        <w:keepNext/>
        <w:numPr>
          <w:ilvl w:val="1"/>
          <w:numId w:val="1"/>
        </w:numPr>
        <w:spacing w:line="276" w:lineRule="auto"/>
        <w:ind w:left="-567" w:firstLine="567"/>
        <w:jc w:val="center"/>
        <w:outlineLvl w:val="2"/>
        <w:rPr>
          <w:b/>
          <w:sz w:val="28"/>
          <w:szCs w:val="28"/>
        </w:rPr>
      </w:pPr>
      <w:bookmarkStart w:id="23" w:name="_Toc135250456"/>
      <w:bookmarkStart w:id="24" w:name="_Toc135253776"/>
      <w:r w:rsidRPr="00385892">
        <w:rPr>
          <w:b/>
          <w:sz w:val="28"/>
          <w:szCs w:val="28"/>
        </w:rPr>
        <w:t>Подведение итогов запроса предложений</w:t>
      </w:r>
      <w:bookmarkEnd w:id="23"/>
      <w:bookmarkEnd w:id="24"/>
    </w:p>
    <w:p w:rsidR="0058641E" w:rsidRPr="00D457BD" w:rsidRDefault="0058641E" w:rsidP="0058641E">
      <w:pPr>
        <w:pStyle w:val="a6"/>
        <w:numPr>
          <w:ilvl w:val="2"/>
          <w:numId w:val="19"/>
        </w:numPr>
        <w:spacing w:line="276" w:lineRule="auto"/>
        <w:ind w:left="-567" w:firstLine="567"/>
        <w:jc w:val="both"/>
        <w:rPr>
          <w:sz w:val="28"/>
          <w:szCs w:val="28"/>
        </w:rPr>
      </w:pPr>
      <w:r w:rsidRPr="00D457BD">
        <w:rPr>
          <w:sz w:val="28"/>
          <w:szCs w:val="28"/>
        </w:rPr>
        <w:t>Конкурсная комиссия</w:t>
      </w:r>
      <w:r w:rsidRPr="00D457BD">
        <w:rPr>
          <w:bCs/>
          <w:sz w:val="28"/>
          <w:szCs w:val="28"/>
        </w:rPr>
        <w:t xml:space="preserve"> ЗАО «ЮКЖД» закупок</w:t>
      </w:r>
      <w:r w:rsidRPr="00D457BD">
        <w:rPr>
          <w:sz w:val="28"/>
          <w:szCs w:val="28"/>
        </w:rPr>
        <w:t xml:space="preserve"> принимает решение о победителе запроса предложений. По результатам работы комиссии </w:t>
      </w:r>
      <w:r w:rsidRPr="00D457BD">
        <w:rPr>
          <w:bCs/>
          <w:sz w:val="28"/>
          <w:szCs w:val="28"/>
        </w:rPr>
        <w:t>по осуществлению закупок</w:t>
      </w:r>
      <w:r w:rsidRPr="00D457BD">
        <w:rPr>
          <w:sz w:val="28"/>
          <w:szCs w:val="28"/>
        </w:rPr>
        <w:t xml:space="preserve"> оформляется итоговый протокол.</w:t>
      </w:r>
    </w:p>
    <w:p w:rsidR="0058641E" w:rsidRDefault="0058641E" w:rsidP="0058641E">
      <w:pPr>
        <w:pStyle w:val="a6"/>
        <w:numPr>
          <w:ilvl w:val="2"/>
          <w:numId w:val="19"/>
        </w:numPr>
        <w:spacing w:line="276" w:lineRule="auto"/>
        <w:ind w:left="-567" w:firstLine="567"/>
        <w:jc w:val="both"/>
        <w:rPr>
          <w:sz w:val="28"/>
          <w:szCs w:val="28"/>
        </w:rPr>
      </w:pPr>
      <w:r w:rsidRPr="00F76639">
        <w:rPr>
          <w:sz w:val="28"/>
          <w:szCs w:val="28"/>
        </w:rPr>
        <w:t>Итоговый протокол Конкурсной комиссии не размещается на сайте ЗАО «ЮКЖД».</w:t>
      </w:r>
      <w:r w:rsidRPr="00D457BD">
        <w:rPr>
          <w:sz w:val="28"/>
          <w:szCs w:val="28"/>
        </w:rPr>
        <w:t xml:space="preserve"> </w:t>
      </w:r>
    </w:p>
    <w:p w:rsidR="0058641E" w:rsidRPr="00F76639" w:rsidRDefault="0058641E" w:rsidP="0058641E">
      <w:pPr>
        <w:pStyle w:val="a6"/>
        <w:numPr>
          <w:ilvl w:val="2"/>
          <w:numId w:val="19"/>
        </w:numPr>
        <w:spacing w:line="276" w:lineRule="auto"/>
        <w:ind w:left="-567" w:firstLine="567"/>
        <w:jc w:val="both"/>
        <w:rPr>
          <w:sz w:val="28"/>
          <w:szCs w:val="28"/>
        </w:rPr>
      </w:pPr>
      <w:r w:rsidRPr="00F76639">
        <w:rPr>
          <w:sz w:val="28"/>
          <w:szCs w:val="28"/>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rsidR="0058641E" w:rsidRDefault="0058641E" w:rsidP="0058641E">
      <w:pPr>
        <w:keepNext/>
        <w:numPr>
          <w:ilvl w:val="1"/>
          <w:numId w:val="1"/>
        </w:numPr>
        <w:spacing w:line="276" w:lineRule="auto"/>
        <w:ind w:left="-567" w:firstLine="567"/>
        <w:jc w:val="center"/>
        <w:outlineLvl w:val="2"/>
        <w:rPr>
          <w:b/>
          <w:bCs/>
          <w:iCs/>
          <w:sz w:val="28"/>
          <w:szCs w:val="28"/>
          <w:lang w:val="x-none" w:eastAsia="x-none"/>
        </w:rPr>
      </w:pPr>
      <w:bookmarkStart w:id="25" w:name="_Toc135250457"/>
      <w:bookmarkStart w:id="26" w:name="_Toc135253777"/>
      <w:r w:rsidRPr="00375703">
        <w:rPr>
          <w:b/>
          <w:sz w:val="28"/>
          <w:szCs w:val="28"/>
        </w:rPr>
        <w:t>П</w:t>
      </w:r>
      <w:r w:rsidRPr="00375703">
        <w:rPr>
          <w:b/>
          <w:sz w:val="28"/>
          <w:szCs w:val="28"/>
          <w:lang w:val="x-none"/>
        </w:rPr>
        <w:t>ризнание</w:t>
      </w:r>
      <w:r w:rsidRPr="00277B84">
        <w:rPr>
          <w:b/>
          <w:bCs/>
          <w:iCs/>
          <w:sz w:val="28"/>
          <w:szCs w:val="28"/>
          <w:lang w:val="x-none" w:eastAsia="x-none"/>
        </w:rPr>
        <w:t xml:space="preserve"> запроса предложений несостоявшимся</w:t>
      </w:r>
      <w:bookmarkEnd w:id="25"/>
      <w:bookmarkEnd w:id="26"/>
    </w:p>
    <w:p w:rsidR="0058641E" w:rsidRPr="00231609" w:rsidRDefault="0058641E" w:rsidP="0058641E">
      <w:pPr>
        <w:pStyle w:val="a6"/>
        <w:keepNext/>
        <w:numPr>
          <w:ilvl w:val="2"/>
          <w:numId w:val="14"/>
        </w:numPr>
        <w:spacing w:line="276" w:lineRule="auto"/>
        <w:ind w:left="-567" w:firstLine="567"/>
        <w:jc w:val="both"/>
        <w:rPr>
          <w:b/>
          <w:bCs/>
          <w:iCs/>
          <w:sz w:val="28"/>
          <w:szCs w:val="28"/>
          <w:lang w:val="x-none" w:eastAsia="x-none"/>
        </w:rPr>
      </w:pPr>
      <w:r w:rsidRPr="00231609">
        <w:rPr>
          <w:sz w:val="28"/>
          <w:szCs w:val="28"/>
        </w:rPr>
        <w:t>Запрос предложений признается несостоявшимся, если:</w:t>
      </w:r>
    </w:p>
    <w:p w:rsidR="0058641E" w:rsidRPr="00231609" w:rsidRDefault="0058641E" w:rsidP="0058641E">
      <w:pPr>
        <w:pStyle w:val="a6"/>
        <w:keepNext/>
        <w:numPr>
          <w:ilvl w:val="3"/>
          <w:numId w:val="14"/>
        </w:numPr>
        <w:spacing w:line="276" w:lineRule="auto"/>
        <w:ind w:left="-567" w:firstLine="567"/>
        <w:jc w:val="both"/>
        <w:rPr>
          <w:b/>
          <w:bCs/>
          <w:iCs/>
          <w:sz w:val="28"/>
          <w:szCs w:val="28"/>
          <w:lang w:val="x-none" w:eastAsia="x-none"/>
        </w:rPr>
      </w:pPr>
      <w:r w:rsidRPr="00231609">
        <w:rPr>
          <w:sz w:val="28"/>
          <w:szCs w:val="28"/>
        </w:rPr>
        <w:t>на участие в запросе предложений не подано ни одной заявки;</w:t>
      </w:r>
    </w:p>
    <w:p w:rsidR="0058641E" w:rsidRPr="00277B84" w:rsidRDefault="0058641E" w:rsidP="0058641E">
      <w:pPr>
        <w:pStyle w:val="a6"/>
        <w:keepNext/>
        <w:numPr>
          <w:ilvl w:val="3"/>
          <w:numId w:val="14"/>
        </w:numPr>
        <w:spacing w:line="276" w:lineRule="auto"/>
        <w:ind w:left="-567" w:firstLine="567"/>
        <w:jc w:val="both"/>
        <w:rPr>
          <w:sz w:val="28"/>
          <w:szCs w:val="28"/>
        </w:rPr>
      </w:pPr>
      <w:r w:rsidRPr="00277B84">
        <w:rPr>
          <w:sz w:val="28"/>
          <w:szCs w:val="28"/>
        </w:rPr>
        <w:t>на участие в запросе предложений подана одна заявка;</w:t>
      </w:r>
    </w:p>
    <w:p w:rsidR="0058641E" w:rsidRPr="00277B84" w:rsidRDefault="0058641E" w:rsidP="0058641E">
      <w:pPr>
        <w:pStyle w:val="a6"/>
        <w:keepNext/>
        <w:numPr>
          <w:ilvl w:val="3"/>
          <w:numId w:val="14"/>
        </w:numPr>
        <w:spacing w:line="276" w:lineRule="auto"/>
        <w:ind w:left="-567" w:firstLine="567"/>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58641E" w:rsidRPr="00277B84" w:rsidRDefault="0058641E" w:rsidP="0058641E">
      <w:pPr>
        <w:pStyle w:val="a6"/>
        <w:keepNext/>
        <w:numPr>
          <w:ilvl w:val="3"/>
          <w:numId w:val="14"/>
        </w:numPr>
        <w:spacing w:line="276" w:lineRule="auto"/>
        <w:ind w:left="-567" w:firstLine="567"/>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58641E" w:rsidRPr="00277B84" w:rsidRDefault="0058641E" w:rsidP="0058641E">
      <w:pPr>
        <w:pStyle w:val="a6"/>
        <w:keepNext/>
        <w:numPr>
          <w:ilvl w:val="3"/>
          <w:numId w:val="14"/>
        </w:numPr>
        <w:spacing w:line="276" w:lineRule="auto"/>
        <w:ind w:left="-567" w:firstLine="567"/>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58641E" w:rsidRDefault="0058641E" w:rsidP="0058641E">
      <w:pPr>
        <w:pStyle w:val="a6"/>
        <w:keepNext/>
        <w:numPr>
          <w:ilvl w:val="2"/>
          <w:numId w:val="14"/>
        </w:numPr>
        <w:spacing w:line="276" w:lineRule="auto"/>
        <w:ind w:left="-567" w:firstLine="567"/>
        <w:jc w:val="both"/>
        <w:rPr>
          <w:sz w:val="28"/>
          <w:szCs w:val="28"/>
        </w:rPr>
      </w:pPr>
      <w:r w:rsidRPr="0096754F">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58641E" w:rsidRPr="00480DE1" w:rsidRDefault="0058641E" w:rsidP="0058641E">
      <w:pPr>
        <w:pStyle w:val="a6"/>
        <w:keepNext/>
        <w:numPr>
          <w:ilvl w:val="2"/>
          <w:numId w:val="14"/>
        </w:numPr>
        <w:spacing w:line="276" w:lineRule="auto"/>
        <w:ind w:left="-567" w:firstLine="567"/>
        <w:jc w:val="both"/>
        <w:rPr>
          <w:sz w:val="28"/>
          <w:szCs w:val="28"/>
        </w:rPr>
      </w:pPr>
      <w:r w:rsidRPr="00480DE1">
        <w:rPr>
          <w:sz w:val="28"/>
          <w:szCs w:val="28"/>
        </w:rPr>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w:t>
      </w:r>
      <w:r w:rsidRPr="00480DE1">
        <w:rPr>
          <w:sz w:val="28"/>
          <w:szCs w:val="28"/>
        </w:rPr>
        <w:lastRenderedPageBreak/>
        <w:t>применения такого способа, предусмотренных Положением '' О закупке товаров, работ, услуг для нужд ЗАО''ЮКЖД''.</w:t>
      </w:r>
    </w:p>
    <w:p w:rsidR="0058641E" w:rsidRDefault="0058641E" w:rsidP="0058641E">
      <w:pPr>
        <w:spacing w:line="276" w:lineRule="auto"/>
        <w:ind w:left="-567"/>
        <w:rPr>
          <w:sz w:val="28"/>
          <w:szCs w:val="28"/>
          <w:lang w:val="x-none"/>
        </w:rPr>
      </w:pPr>
    </w:p>
    <w:p w:rsidR="0058641E" w:rsidRDefault="0058641E" w:rsidP="0058641E">
      <w:pPr>
        <w:keepNext/>
        <w:numPr>
          <w:ilvl w:val="1"/>
          <w:numId w:val="1"/>
        </w:numPr>
        <w:spacing w:line="276" w:lineRule="auto"/>
        <w:ind w:left="-567" w:firstLine="567"/>
        <w:jc w:val="center"/>
        <w:outlineLvl w:val="2"/>
        <w:rPr>
          <w:b/>
          <w:sz w:val="28"/>
          <w:szCs w:val="28"/>
          <w:lang w:val="x-none"/>
        </w:rPr>
      </w:pPr>
      <w:bookmarkStart w:id="27" w:name="_Toc135250458"/>
      <w:bookmarkStart w:id="28" w:name="_Toc135253778"/>
      <w:r w:rsidRPr="00E2592F">
        <w:rPr>
          <w:b/>
          <w:sz w:val="28"/>
          <w:szCs w:val="28"/>
        </w:rPr>
        <w:t>Антидемпинговые</w:t>
      </w:r>
      <w:r w:rsidRPr="00E2592F">
        <w:rPr>
          <w:b/>
          <w:sz w:val="28"/>
          <w:szCs w:val="28"/>
          <w:lang w:val="x-none"/>
        </w:rPr>
        <w:t xml:space="preserve"> меры</w:t>
      </w:r>
      <w:bookmarkEnd w:id="27"/>
      <w:bookmarkEnd w:id="28"/>
    </w:p>
    <w:p w:rsidR="0058641E" w:rsidRDefault="0058641E" w:rsidP="0058641E">
      <w:pPr>
        <w:pStyle w:val="a6"/>
        <w:numPr>
          <w:ilvl w:val="2"/>
          <w:numId w:val="23"/>
        </w:numPr>
        <w:spacing w:line="276" w:lineRule="auto"/>
        <w:ind w:left="-567" w:firstLine="567"/>
        <w:jc w:val="both"/>
        <w:rPr>
          <w:sz w:val="28"/>
          <w:szCs w:val="28"/>
        </w:rPr>
      </w:pPr>
      <w:r>
        <w:rPr>
          <w:sz w:val="28"/>
          <w:szCs w:val="28"/>
        </w:rPr>
        <w:t>Антидемпинговые меры не предусмотрены</w:t>
      </w:r>
    </w:p>
    <w:p w:rsidR="0058641E" w:rsidRPr="00097F54" w:rsidRDefault="0058641E" w:rsidP="0058641E">
      <w:pPr>
        <w:pStyle w:val="a6"/>
        <w:spacing w:line="276" w:lineRule="auto"/>
        <w:ind w:left="0"/>
        <w:rPr>
          <w:sz w:val="28"/>
          <w:szCs w:val="28"/>
        </w:rPr>
      </w:pPr>
    </w:p>
    <w:p w:rsidR="0058641E" w:rsidRPr="0031477C" w:rsidRDefault="0058641E" w:rsidP="0058641E">
      <w:pPr>
        <w:keepNext/>
        <w:numPr>
          <w:ilvl w:val="1"/>
          <w:numId w:val="1"/>
        </w:numPr>
        <w:spacing w:line="276" w:lineRule="auto"/>
        <w:ind w:left="-567" w:firstLine="567"/>
        <w:jc w:val="center"/>
        <w:outlineLvl w:val="2"/>
        <w:rPr>
          <w:b/>
          <w:bCs/>
          <w:sz w:val="28"/>
          <w:szCs w:val="28"/>
        </w:rPr>
      </w:pPr>
      <w:bookmarkStart w:id="29" w:name="_Toc135250459"/>
      <w:bookmarkStart w:id="30" w:name="_Toc135253779"/>
      <w:r w:rsidRPr="004A718F">
        <w:rPr>
          <w:b/>
          <w:sz w:val="28"/>
          <w:szCs w:val="28"/>
        </w:rPr>
        <w:t>Порядок</w:t>
      </w:r>
      <w:r w:rsidRPr="0031477C">
        <w:rPr>
          <w:b/>
          <w:bCs/>
          <w:sz w:val="28"/>
          <w:szCs w:val="28"/>
        </w:rPr>
        <w:t xml:space="preserve"> подачи, изменения и отзыва заявки</w:t>
      </w:r>
      <w:bookmarkEnd w:id="29"/>
      <w:bookmarkEnd w:id="30"/>
    </w:p>
    <w:p w:rsidR="0058641E" w:rsidRPr="007E1938" w:rsidRDefault="0058641E" w:rsidP="0058641E">
      <w:pPr>
        <w:pStyle w:val="a6"/>
        <w:numPr>
          <w:ilvl w:val="2"/>
          <w:numId w:val="15"/>
        </w:numPr>
        <w:spacing w:line="276" w:lineRule="auto"/>
        <w:ind w:left="-567" w:firstLine="567"/>
        <w:jc w:val="both"/>
        <w:rPr>
          <w:bCs/>
          <w:iCs/>
          <w:sz w:val="28"/>
          <w:szCs w:val="28"/>
        </w:rPr>
      </w:pPr>
      <w:r w:rsidRPr="007E1938">
        <w:rPr>
          <w:bCs/>
          <w:iCs/>
          <w:sz w:val="28"/>
          <w:szCs w:val="28"/>
        </w:rPr>
        <w:t>Заявка должна содержать всю указанную в документации запроса предложений информацию и документы, должна быть оформлена в соответствии с требованиями документации запроса предложений.</w:t>
      </w:r>
    </w:p>
    <w:p w:rsidR="0058641E" w:rsidRPr="00500B04" w:rsidRDefault="0058641E" w:rsidP="0058641E">
      <w:pPr>
        <w:pStyle w:val="a6"/>
        <w:numPr>
          <w:ilvl w:val="2"/>
          <w:numId w:val="15"/>
        </w:numPr>
        <w:spacing w:line="276" w:lineRule="auto"/>
        <w:ind w:left="-567" w:firstLine="567"/>
        <w:jc w:val="both"/>
        <w:rPr>
          <w:bCs/>
          <w:iCs/>
          <w:sz w:val="28"/>
          <w:szCs w:val="28"/>
        </w:rPr>
      </w:pPr>
      <w:r w:rsidRPr="007E1938">
        <w:rPr>
          <w:bCs/>
          <w:iCs/>
          <w:sz w:val="28"/>
          <w:szCs w:val="28"/>
        </w:rPr>
        <w:t xml:space="preserve">Заявка участника, не соответствующая требованиям документации запроса предложений, отклоняется. </w:t>
      </w:r>
    </w:p>
    <w:p w:rsidR="0058641E" w:rsidRDefault="0058641E" w:rsidP="0058641E">
      <w:pPr>
        <w:pStyle w:val="a6"/>
        <w:numPr>
          <w:ilvl w:val="2"/>
          <w:numId w:val="15"/>
        </w:numPr>
        <w:spacing w:line="276" w:lineRule="auto"/>
        <w:ind w:left="-567" w:firstLine="567"/>
        <w:jc w:val="both"/>
        <w:rPr>
          <w:bCs/>
          <w:iCs/>
          <w:sz w:val="28"/>
          <w:szCs w:val="28"/>
        </w:rPr>
      </w:pPr>
      <w:r w:rsidRPr="00816366">
        <w:rPr>
          <w:bCs/>
          <w:iCs/>
          <w:sz w:val="28"/>
          <w:szCs w:val="28"/>
        </w:rPr>
        <w:t>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rsidR="0058641E" w:rsidRPr="00781788" w:rsidRDefault="0058641E" w:rsidP="0058641E">
      <w:pPr>
        <w:pStyle w:val="a6"/>
        <w:numPr>
          <w:ilvl w:val="2"/>
          <w:numId w:val="15"/>
        </w:numPr>
        <w:spacing w:line="276" w:lineRule="auto"/>
        <w:ind w:left="-567" w:firstLine="567"/>
        <w:jc w:val="both"/>
        <w:rPr>
          <w:bCs/>
          <w:iCs/>
          <w:sz w:val="28"/>
          <w:szCs w:val="28"/>
        </w:rPr>
      </w:pPr>
      <w:r w:rsidRPr="00781788">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58641E" w:rsidRDefault="0058641E" w:rsidP="0058641E">
      <w:pPr>
        <w:pStyle w:val="a6"/>
        <w:numPr>
          <w:ilvl w:val="2"/>
          <w:numId w:val="15"/>
        </w:numPr>
        <w:spacing w:line="276" w:lineRule="auto"/>
        <w:ind w:left="-567" w:firstLine="567"/>
        <w:jc w:val="both"/>
        <w:rPr>
          <w:bCs/>
          <w:iCs/>
          <w:sz w:val="28"/>
          <w:szCs w:val="28"/>
        </w:rPr>
      </w:pPr>
      <w:r w:rsidRPr="00500B04">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58641E" w:rsidRPr="00500B04" w:rsidRDefault="0058641E" w:rsidP="0058641E">
      <w:pPr>
        <w:pStyle w:val="a6"/>
        <w:numPr>
          <w:ilvl w:val="2"/>
          <w:numId w:val="15"/>
        </w:numPr>
        <w:spacing w:line="276" w:lineRule="auto"/>
        <w:ind w:left="-567" w:firstLine="567"/>
        <w:jc w:val="both"/>
        <w:rPr>
          <w:bCs/>
          <w:iCs/>
          <w:sz w:val="28"/>
          <w:szCs w:val="28"/>
        </w:rPr>
      </w:pPr>
      <w:r w:rsidRPr="00500B04">
        <w:rPr>
          <w:bCs/>
          <w:iCs/>
          <w:sz w:val="28"/>
          <w:szCs w:val="28"/>
        </w:rPr>
        <w:t>Заявка должна содержать всю указанную в документации о проведении запроса предложений информацию и документы:</w:t>
      </w:r>
    </w:p>
    <w:p w:rsidR="0058641E" w:rsidRPr="0031477C" w:rsidRDefault="0058641E" w:rsidP="0058641E">
      <w:pPr>
        <w:pStyle w:val="a6"/>
        <w:numPr>
          <w:ilvl w:val="0"/>
          <w:numId w:val="4"/>
        </w:numPr>
        <w:spacing w:line="276" w:lineRule="auto"/>
        <w:ind w:left="-567" w:firstLine="567"/>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58641E" w:rsidRPr="0031477C" w:rsidRDefault="0058641E" w:rsidP="0058641E">
      <w:pPr>
        <w:pStyle w:val="a6"/>
        <w:numPr>
          <w:ilvl w:val="0"/>
          <w:numId w:val="4"/>
        </w:numPr>
        <w:spacing w:line="276" w:lineRule="auto"/>
        <w:ind w:left="-567" w:firstLine="567"/>
        <w:jc w:val="both"/>
        <w:rPr>
          <w:sz w:val="28"/>
          <w:szCs w:val="28"/>
        </w:rPr>
      </w:pPr>
      <w:r w:rsidRPr="0031477C">
        <w:rPr>
          <w:sz w:val="28"/>
          <w:szCs w:val="28"/>
        </w:rPr>
        <w:t>идентификационный номер налогоплательщика;</w:t>
      </w:r>
    </w:p>
    <w:p w:rsidR="0058641E" w:rsidRPr="0031477C" w:rsidRDefault="0058641E" w:rsidP="0058641E">
      <w:pPr>
        <w:pStyle w:val="a6"/>
        <w:numPr>
          <w:ilvl w:val="0"/>
          <w:numId w:val="4"/>
        </w:numPr>
        <w:spacing w:line="276" w:lineRule="auto"/>
        <w:ind w:left="-567" w:firstLine="567"/>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8641E" w:rsidRPr="0031477C" w:rsidRDefault="0058641E" w:rsidP="0058641E">
      <w:pPr>
        <w:pStyle w:val="a6"/>
        <w:numPr>
          <w:ilvl w:val="0"/>
          <w:numId w:val="4"/>
        </w:numPr>
        <w:spacing w:line="276" w:lineRule="auto"/>
        <w:ind w:left="-567" w:firstLine="567"/>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58641E" w:rsidRDefault="0058641E" w:rsidP="0058641E">
      <w:pPr>
        <w:pStyle w:val="a6"/>
        <w:numPr>
          <w:ilvl w:val="0"/>
          <w:numId w:val="4"/>
        </w:numPr>
        <w:spacing w:line="276" w:lineRule="auto"/>
        <w:ind w:left="-567" w:firstLine="567"/>
        <w:jc w:val="both"/>
        <w:rPr>
          <w:sz w:val="28"/>
          <w:szCs w:val="28"/>
        </w:rPr>
      </w:pPr>
      <w:r w:rsidRPr="0031477C">
        <w:rPr>
          <w:sz w:val="28"/>
          <w:szCs w:val="28"/>
        </w:rPr>
        <w:lastRenderedPageBreak/>
        <w:t>документы, подтверждающие полномочия лица, подписавшего предложение.</w:t>
      </w:r>
    </w:p>
    <w:p w:rsidR="0058641E" w:rsidRPr="00C32D16" w:rsidRDefault="0058641E" w:rsidP="0058641E">
      <w:pPr>
        <w:pStyle w:val="a6"/>
        <w:numPr>
          <w:ilvl w:val="2"/>
          <w:numId w:val="15"/>
        </w:numPr>
        <w:spacing w:line="276" w:lineRule="auto"/>
        <w:ind w:left="-567" w:firstLine="567"/>
        <w:jc w:val="both"/>
        <w:rPr>
          <w:sz w:val="28"/>
          <w:szCs w:val="28"/>
        </w:rPr>
      </w:pPr>
      <w:r w:rsidRPr="00500B04">
        <w:rPr>
          <w:bCs/>
          <w:iCs/>
          <w:sz w:val="28"/>
          <w:szCs w:val="28"/>
        </w:rPr>
        <w:t xml:space="preserve">Заявки оформляются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Вся переписка, связанная с проведением закупки, ведется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w:t>
      </w:r>
    </w:p>
    <w:p w:rsidR="0058641E" w:rsidRPr="00500B04" w:rsidRDefault="0058641E" w:rsidP="0058641E">
      <w:pPr>
        <w:pStyle w:val="a6"/>
        <w:numPr>
          <w:ilvl w:val="2"/>
          <w:numId w:val="15"/>
        </w:numPr>
        <w:spacing w:line="276" w:lineRule="auto"/>
        <w:ind w:left="-567" w:firstLine="567"/>
        <w:jc w:val="both"/>
        <w:rPr>
          <w:sz w:val="28"/>
          <w:szCs w:val="28"/>
        </w:rPr>
      </w:pPr>
      <w:r w:rsidRPr="00500B04">
        <w:rPr>
          <w:bCs/>
          <w:iCs/>
          <w:sz w:val="28"/>
          <w:szCs w:val="28"/>
        </w:rPr>
        <w:t>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58641E" w:rsidRPr="00463E76" w:rsidRDefault="0058641E" w:rsidP="0058641E">
      <w:pPr>
        <w:pStyle w:val="a6"/>
        <w:numPr>
          <w:ilvl w:val="2"/>
          <w:numId w:val="15"/>
        </w:numPr>
        <w:spacing w:line="276" w:lineRule="auto"/>
        <w:ind w:left="-567" w:firstLine="567"/>
        <w:jc w:val="both"/>
        <w:rPr>
          <w:bCs/>
          <w:iCs/>
          <w:sz w:val="28"/>
          <w:szCs w:val="28"/>
        </w:rPr>
      </w:pPr>
      <w:r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58641E" w:rsidRPr="00463E76" w:rsidRDefault="0058641E" w:rsidP="0058641E">
      <w:pPr>
        <w:pStyle w:val="a6"/>
        <w:numPr>
          <w:ilvl w:val="2"/>
          <w:numId w:val="15"/>
        </w:numPr>
        <w:spacing w:line="276" w:lineRule="auto"/>
        <w:ind w:left="-567" w:firstLine="567"/>
        <w:jc w:val="both"/>
        <w:rPr>
          <w:bCs/>
          <w:iCs/>
          <w:sz w:val="28"/>
          <w:szCs w:val="28"/>
        </w:rPr>
      </w:pPr>
      <w:r w:rsidRPr="00463E76">
        <w:rPr>
          <w:bCs/>
          <w:iCs/>
          <w:sz w:val="28"/>
          <w:szCs w:val="28"/>
        </w:rPr>
        <w:t xml:space="preserve">На конверте указываются </w:t>
      </w:r>
      <w:r>
        <w:rPr>
          <w:bCs/>
          <w:iCs/>
          <w:sz w:val="28"/>
          <w:szCs w:val="28"/>
        </w:rPr>
        <w:t>наименование</w:t>
      </w:r>
      <w:r w:rsidRPr="00463E76">
        <w:rPr>
          <w:bCs/>
          <w:iCs/>
          <w:sz w:val="28"/>
          <w:szCs w:val="28"/>
        </w:rPr>
        <w:t xml:space="preserve">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58641E" w:rsidRDefault="0058641E" w:rsidP="0058641E">
      <w:pPr>
        <w:pStyle w:val="a6"/>
        <w:numPr>
          <w:ilvl w:val="2"/>
          <w:numId w:val="15"/>
        </w:numPr>
        <w:spacing w:line="276" w:lineRule="auto"/>
        <w:ind w:left="-567" w:firstLine="567"/>
        <w:jc w:val="both"/>
        <w:rPr>
          <w:bCs/>
          <w:iCs/>
          <w:sz w:val="28"/>
          <w:szCs w:val="28"/>
        </w:rPr>
      </w:pPr>
      <w:r w:rsidRPr="00463E76">
        <w:rPr>
          <w:bCs/>
          <w:iCs/>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58641E" w:rsidRDefault="0058641E" w:rsidP="0058641E">
      <w:pPr>
        <w:pStyle w:val="a6"/>
        <w:numPr>
          <w:ilvl w:val="2"/>
          <w:numId w:val="15"/>
        </w:numPr>
        <w:spacing w:line="276" w:lineRule="auto"/>
        <w:ind w:left="-567" w:firstLine="567"/>
        <w:jc w:val="both"/>
        <w:rPr>
          <w:bCs/>
          <w:iCs/>
          <w:sz w:val="28"/>
          <w:szCs w:val="28"/>
        </w:rPr>
      </w:pPr>
      <w:r w:rsidRPr="005421E1">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58641E" w:rsidRDefault="0058641E" w:rsidP="0058641E">
      <w:pPr>
        <w:pStyle w:val="a6"/>
        <w:numPr>
          <w:ilvl w:val="2"/>
          <w:numId w:val="15"/>
        </w:numPr>
        <w:spacing w:line="276" w:lineRule="auto"/>
        <w:ind w:left="-567" w:firstLine="567"/>
        <w:jc w:val="both"/>
        <w:rPr>
          <w:bCs/>
          <w:iCs/>
          <w:sz w:val="28"/>
          <w:szCs w:val="28"/>
        </w:rPr>
      </w:pPr>
      <w:r w:rsidRPr="005421E1">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58641E" w:rsidRDefault="0058641E" w:rsidP="0058641E">
      <w:pPr>
        <w:pStyle w:val="a6"/>
        <w:numPr>
          <w:ilvl w:val="2"/>
          <w:numId w:val="15"/>
        </w:numPr>
        <w:spacing w:line="276" w:lineRule="auto"/>
        <w:ind w:left="-567" w:firstLine="567"/>
        <w:jc w:val="both"/>
        <w:rPr>
          <w:bCs/>
          <w:iCs/>
          <w:sz w:val="28"/>
          <w:szCs w:val="28"/>
        </w:rPr>
      </w:pPr>
      <w:r w:rsidRPr="007E1938">
        <w:rPr>
          <w:bCs/>
          <w:iCs/>
          <w:sz w:val="28"/>
          <w:szCs w:val="28"/>
        </w:rPr>
        <w:t>В документации о проведении запроса предложений не устанавливается срок действия заявок и окончательных предложений.</w:t>
      </w:r>
    </w:p>
    <w:p w:rsidR="0058641E" w:rsidRDefault="0058641E" w:rsidP="0058641E">
      <w:pPr>
        <w:pStyle w:val="a6"/>
        <w:numPr>
          <w:ilvl w:val="2"/>
          <w:numId w:val="15"/>
        </w:numPr>
        <w:spacing w:line="276" w:lineRule="auto"/>
        <w:ind w:left="-567" w:firstLine="567"/>
        <w:jc w:val="both"/>
        <w:rPr>
          <w:bCs/>
          <w:iCs/>
          <w:sz w:val="28"/>
          <w:szCs w:val="28"/>
        </w:rPr>
      </w:pPr>
      <w:r w:rsidRPr="007E1938">
        <w:rPr>
          <w:bCs/>
          <w:iCs/>
          <w:sz w:val="28"/>
          <w:szCs w:val="28"/>
        </w:rPr>
        <w:t>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rsidR="0058641E" w:rsidRDefault="0058641E" w:rsidP="0058641E">
      <w:pPr>
        <w:pStyle w:val="a6"/>
        <w:numPr>
          <w:ilvl w:val="2"/>
          <w:numId w:val="15"/>
        </w:numPr>
        <w:spacing w:line="276" w:lineRule="auto"/>
        <w:ind w:left="-567" w:firstLine="567"/>
        <w:jc w:val="both"/>
        <w:rPr>
          <w:bCs/>
          <w:iCs/>
          <w:sz w:val="28"/>
          <w:szCs w:val="28"/>
        </w:rPr>
      </w:pPr>
      <w:r w:rsidRPr="007E1938">
        <w:rPr>
          <w:bCs/>
          <w:iCs/>
          <w:sz w:val="28"/>
          <w:szCs w:val="28"/>
        </w:rPr>
        <w:t xml:space="preserve">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7E1938">
        <w:rPr>
          <w:bCs/>
          <w:iCs/>
          <w:sz w:val="28"/>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8641E" w:rsidRDefault="0058641E" w:rsidP="0058641E">
      <w:pPr>
        <w:pStyle w:val="a6"/>
        <w:numPr>
          <w:ilvl w:val="2"/>
          <w:numId w:val="15"/>
        </w:numPr>
        <w:spacing w:line="276" w:lineRule="auto"/>
        <w:ind w:left="-567" w:firstLine="567"/>
        <w:jc w:val="both"/>
        <w:rPr>
          <w:bCs/>
          <w:iCs/>
          <w:sz w:val="28"/>
          <w:szCs w:val="28"/>
        </w:rPr>
      </w:pPr>
      <w:r w:rsidRPr="007E1938">
        <w:rPr>
          <w:bCs/>
          <w:iCs/>
          <w:sz w:val="28"/>
          <w:szCs w:val="28"/>
        </w:rPr>
        <w:t>Заявки представляются в двух запечатанных конвертах, имеющих четкую маркировку «Оригинал</w:t>
      </w:r>
      <w:r w:rsidRPr="005421E1">
        <w:rPr>
          <w:rFonts w:eastAsia="MS Mincho"/>
          <w:sz w:val="28"/>
          <w:szCs w:val="28"/>
        </w:rPr>
        <w:t xml:space="preserve">» и «Копия». </w:t>
      </w:r>
      <w:r w:rsidRPr="005421E1">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5421E1">
        <w:rPr>
          <w:rFonts w:eastAsia="MS Mincho"/>
          <w:b/>
          <w:bCs/>
          <w:sz w:val="28"/>
          <w:szCs w:val="28"/>
        </w:rPr>
        <w:t xml:space="preserve"> </w:t>
      </w:r>
      <w:r w:rsidRPr="005421E1">
        <w:rPr>
          <w:rFonts w:eastAsia="MS Mincho"/>
          <w:bCs/>
          <w:sz w:val="28"/>
          <w:szCs w:val="28"/>
        </w:rPr>
        <w:t>по адресу ул. Арцаха 32, административное здание ДМТО, ком. 212.</w:t>
      </w:r>
    </w:p>
    <w:p w:rsidR="0058641E" w:rsidRDefault="0058641E" w:rsidP="0058641E">
      <w:pPr>
        <w:pStyle w:val="a6"/>
        <w:numPr>
          <w:ilvl w:val="2"/>
          <w:numId w:val="15"/>
        </w:numPr>
        <w:spacing w:line="276" w:lineRule="auto"/>
        <w:ind w:left="-567" w:firstLine="567"/>
        <w:jc w:val="both"/>
        <w:rPr>
          <w:bCs/>
          <w:iCs/>
          <w:sz w:val="28"/>
          <w:szCs w:val="28"/>
        </w:rPr>
      </w:pPr>
      <w:r w:rsidRPr="007E1938">
        <w:rPr>
          <w:bCs/>
          <w:iCs/>
          <w:sz w:val="28"/>
          <w:szCs w:val="28"/>
        </w:rPr>
        <w:t>Маркировка конвертов «Оригинал» и «Копия» должна содержать следующую информацию:</w:t>
      </w:r>
      <w:r w:rsidRPr="007E1938">
        <w:rPr>
          <w:bCs/>
          <w:iCs/>
          <w:sz w:val="28"/>
          <w:szCs w:val="28"/>
        </w:rPr>
        <w:br/>
        <w:t>«__________________________ (наименование и код закупки);</w:t>
      </w:r>
      <w:r w:rsidRPr="007E1938">
        <w:rPr>
          <w:bCs/>
          <w:iCs/>
          <w:sz w:val="28"/>
          <w:szCs w:val="28"/>
        </w:rPr>
        <w:br/>
        <w:t>Оригинал (Копия) заявки на участие в запросе предложений №__________________ (указать номер и наименование закупки);</w:t>
      </w:r>
    </w:p>
    <w:p w:rsidR="0058641E" w:rsidRPr="001F4BC3" w:rsidRDefault="0058641E" w:rsidP="0058641E">
      <w:pPr>
        <w:pStyle w:val="a6"/>
        <w:numPr>
          <w:ilvl w:val="2"/>
          <w:numId w:val="15"/>
        </w:numPr>
        <w:spacing w:line="276" w:lineRule="auto"/>
        <w:ind w:left="-567" w:firstLine="567"/>
        <w:jc w:val="both"/>
        <w:rPr>
          <w:bCs/>
          <w:iCs/>
          <w:sz w:val="28"/>
          <w:szCs w:val="28"/>
        </w:rPr>
      </w:pPr>
      <w:r w:rsidRPr="007E1938">
        <w:rPr>
          <w:bCs/>
          <w:iCs/>
          <w:sz w:val="28"/>
          <w:szCs w:val="28"/>
        </w:rPr>
        <w:t>Предложения, должны предоставляться в запечатанных конвертах с маркировкой</w:t>
      </w:r>
      <w:r w:rsidRPr="005421E1">
        <w:rPr>
          <w:rFonts w:eastAsia="MS Mincho"/>
          <w:sz w:val="28"/>
          <w:szCs w:val="28"/>
        </w:rPr>
        <w:t xml:space="preserve"> «оригинал» и «копия». Маркировка конвертов должна содержать: </w:t>
      </w:r>
      <w:r w:rsidRPr="005421E1">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w:t>
      </w:r>
      <w:r>
        <w:rPr>
          <w:rFonts w:eastAsia="MS Mincho"/>
          <w:b/>
          <w:i/>
          <w:sz w:val="28"/>
          <w:szCs w:val="28"/>
          <w:highlight w:val="yellow"/>
        </w:rPr>
        <w:t xml:space="preserve">о 18 часов 00 времени «03» июля </w:t>
      </w:r>
      <w:r w:rsidRPr="005421E1">
        <w:rPr>
          <w:rFonts w:eastAsia="MS Mincho"/>
          <w:b/>
          <w:i/>
          <w:sz w:val="28"/>
          <w:szCs w:val="28"/>
          <w:highlight w:val="yellow"/>
        </w:rPr>
        <w:t>2023г.».</w:t>
      </w:r>
    </w:p>
    <w:p w:rsidR="0058641E" w:rsidRDefault="0058641E" w:rsidP="0058641E">
      <w:pPr>
        <w:pStyle w:val="a6"/>
        <w:numPr>
          <w:ilvl w:val="2"/>
          <w:numId w:val="15"/>
        </w:numPr>
        <w:spacing w:line="276" w:lineRule="auto"/>
        <w:ind w:left="-567" w:firstLine="567"/>
        <w:jc w:val="both"/>
        <w:rPr>
          <w:bCs/>
          <w:iCs/>
          <w:sz w:val="28"/>
          <w:szCs w:val="28"/>
        </w:rPr>
      </w:pPr>
      <w:r w:rsidRPr="005421E1">
        <w:rPr>
          <w:rFonts w:eastAsia="MS Mincho"/>
          <w:sz w:val="28"/>
          <w:szCs w:val="28"/>
        </w:rPr>
        <w:t>Конверт «</w:t>
      </w:r>
      <w:r w:rsidRPr="007E1938">
        <w:rPr>
          <w:bCs/>
          <w:iCs/>
          <w:sz w:val="28"/>
          <w:szCs w:val="28"/>
        </w:rPr>
        <w:t>Копия</w:t>
      </w:r>
      <w:r w:rsidRPr="005421E1">
        <w:rPr>
          <w:rFonts w:eastAsia="MS Mincho"/>
          <w:sz w:val="28"/>
          <w:szCs w:val="28"/>
        </w:rPr>
        <w:t xml:space="preserve">» должен содержать копии всех документов, </w:t>
      </w:r>
      <w:r w:rsidRPr="007E1938">
        <w:rPr>
          <w:bCs/>
          <w:iCs/>
          <w:sz w:val="28"/>
          <w:szCs w:val="28"/>
        </w:rPr>
        <w:t>вложенных в конверт «Оригинал»</w:t>
      </w:r>
      <w:r w:rsidRPr="0054315D">
        <w:rPr>
          <w:bCs/>
          <w:i/>
          <w:iCs/>
          <w:sz w:val="28"/>
          <w:szCs w:val="28"/>
        </w:rPr>
        <w:t>.</w:t>
      </w:r>
    </w:p>
    <w:p w:rsidR="0058641E" w:rsidRPr="0054315D" w:rsidRDefault="0058641E" w:rsidP="0058641E">
      <w:pPr>
        <w:pStyle w:val="a6"/>
        <w:numPr>
          <w:ilvl w:val="2"/>
          <w:numId w:val="15"/>
        </w:numPr>
        <w:spacing w:line="276" w:lineRule="auto"/>
        <w:ind w:left="-567" w:firstLine="567"/>
        <w:jc w:val="both"/>
        <w:rPr>
          <w:bCs/>
          <w:iCs/>
          <w:sz w:val="28"/>
          <w:szCs w:val="28"/>
        </w:rPr>
      </w:pPr>
      <w:r w:rsidRPr="0054315D">
        <w:rPr>
          <w:bCs/>
          <w:iCs/>
          <w:sz w:val="28"/>
          <w:szCs w:val="28"/>
        </w:rPr>
        <w:t>Конверты «Оригинал» и «Копия» должны содержать опись, заверенную подписью и печатью (при ее наличии), и документы, указанные в документации.</w:t>
      </w:r>
    </w:p>
    <w:p w:rsidR="0058641E" w:rsidRPr="007E1938" w:rsidRDefault="0058641E" w:rsidP="0058641E">
      <w:pPr>
        <w:pStyle w:val="a6"/>
        <w:numPr>
          <w:ilvl w:val="2"/>
          <w:numId w:val="15"/>
        </w:numPr>
        <w:spacing w:line="276" w:lineRule="auto"/>
        <w:ind w:left="-567" w:firstLine="567"/>
        <w:jc w:val="both"/>
        <w:rPr>
          <w:bCs/>
          <w:iCs/>
          <w:sz w:val="28"/>
          <w:szCs w:val="28"/>
        </w:rPr>
      </w:pPr>
      <w:r w:rsidRPr="007E1938">
        <w:rPr>
          <w:bCs/>
          <w:iCs/>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58641E" w:rsidRPr="007E1938" w:rsidRDefault="0058641E" w:rsidP="0058641E">
      <w:pPr>
        <w:pStyle w:val="a6"/>
        <w:numPr>
          <w:ilvl w:val="2"/>
          <w:numId w:val="15"/>
        </w:numPr>
        <w:spacing w:line="276" w:lineRule="auto"/>
        <w:ind w:left="-567" w:firstLine="567"/>
        <w:jc w:val="both"/>
        <w:rPr>
          <w:bCs/>
          <w:iCs/>
          <w:sz w:val="28"/>
          <w:szCs w:val="28"/>
        </w:rPr>
      </w:pPr>
      <w:r w:rsidRPr="007E1938">
        <w:rPr>
          <w:bCs/>
          <w:iCs/>
          <w:sz w:val="28"/>
          <w:szCs w:val="28"/>
        </w:rPr>
        <w:t>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58641E" w:rsidRPr="007E1938" w:rsidRDefault="0058641E" w:rsidP="0058641E">
      <w:pPr>
        <w:pStyle w:val="a6"/>
        <w:numPr>
          <w:ilvl w:val="2"/>
          <w:numId w:val="15"/>
        </w:numPr>
        <w:spacing w:line="276" w:lineRule="auto"/>
        <w:ind w:left="-567" w:firstLine="567"/>
        <w:jc w:val="both"/>
        <w:rPr>
          <w:bCs/>
          <w:iCs/>
          <w:sz w:val="28"/>
          <w:szCs w:val="28"/>
        </w:rPr>
      </w:pPr>
      <w:r w:rsidRPr="007E1938">
        <w:rPr>
          <w:bCs/>
          <w:iCs/>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58641E" w:rsidRPr="007E1938" w:rsidRDefault="0058641E" w:rsidP="0058641E">
      <w:pPr>
        <w:pStyle w:val="a6"/>
        <w:numPr>
          <w:ilvl w:val="2"/>
          <w:numId w:val="15"/>
        </w:numPr>
        <w:spacing w:line="276" w:lineRule="auto"/>
        <w:ind w:left="-567" w:firstLine="567"/>
        <w:jc w:val="both"/>
        <w:rPr>
          <w:bCs/>
          <w:iCs/>
          <w:sz w:val="28"/>
          <w:szCs w:val="28"/>
        </w:rPr>
      </w:pPr>
      <w:r w:rsidRPr="007E1938">
        <w:rPr>
          <w:bCs/>
          <w:iCs/>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58641E" w:rsidRDefault="0058641E" w:rsidP="0058641E">
      <w:pPr>
        <w:pStyle w:val="a6"/>
        <w:numPr>
          <w:ilvl w:val="2"/>
          <w:numId w:val="15"/>
        </w:numPr>
        <w:spacing w:line="276" w:lineRule="auto"/>
        <w:ind w:left="-567" w:firstLine="567"/>
        <w:jc w:val="both"/>
        <w:rPr>
          <w:rFonts w:eastAsia="MS Mincho"/>
          <w:sz w:val="28"/>
          <w:szCs w:val="28"/>
        </w:rPr>
      </w:pPr>
      <w:r w:rsidRPr="007E1938">
        <w:rPr>
          <w:bCs/>
          <w:iCs/>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w:t>
      </w:r>
      <w:r w:rsidRPr="00816366">
        <w:rPr>
          <w:rFonts w:eastAsia="MS Mincho"/>
          <w:sz w:val="28"/>
          <w:szCs w:val="28"/>
        </w:rPr>
        <w:t xml:space="preserve"> подачи заявок на </w:t>
      </w:r>
      <w:r w:rsidRPr="00816366">
        <w:rPr>
          <w:rFonts w:eastAsia="MS Mincho"/>
          <w:sz w:val="28"/>
          <w:szCs w:val="28"/>
        </w:rPr>
        <w:lastRenderedPageBreak/>
        <w:t>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58641E" w:rsidRPr="00DE130A" w:rsidRDefault="0058641E" w:rsidP="0058641E">
      <w:pPr>
        <w:pStyle w:val="a6"/>
        <w:numPr>
          <w:ilvl w:val="2"/>
          <w:numId w:val="15"/>
        </w:numPr>
        <w:spacing w:line="276" w:lineRule="auto"/>
        <w:ind w:left="-567" w:firstLine="567"/>
        <w:jc w:val="both"/>
        <w:rPr>
          <w:bCs/>
          <w:iCs/>
          <w:sz w:val="28"/>
          <w:szCs w:val="28"/>
        </w:rPr>
      </w:pPr>
      <w:r w:rsidRPr="00DE130A">
        <w:rPr>
          <w:bCs/>
          <w:iCs/>
          <w:sz w:val="28"/>
          <w:szCs w:val="28"/>
        </w:rPr>
        <w:t>Участник вправе изменить или отозвать поданную заявку в любое время до истечения срока подачи заявок.</w:t>
      </w:r>
    </w:p>
    <w:p w:rsidR="0058641E" w:rsidRPr="00DE130A" w:rsidRDefault="0058641E" w:rsidP="0058641E">
      <w:pPr>
        <w:pStyle w:val="a6"/>
        <w:numPr>
          <w:ilvl w:val="2"/>
          <w:numId w:val="15"/>
        </w:numPr>
        <w:spacing w:line="276" w:lineRule="auto"/>
        <w:ind w:left="-567" w:firstLine="567"/>
        <w:jc w:val="both"/>
        <w:rPr>
          <w:bCs/>
          <w:iCs/>
          <w:sz w:val="28"/>
          <w:szCs w:val="28"/>
        </w:rPr>
      </w:pPr>
      <w:r w:rsidRPr="00DE130A">
        <w:rPr>
          <w:bCs/>
          <w:iCs/>
          <w:sz w:val="28"/>
          <w:szCs w:val="28"/>
        </w:rPr>
        <w:t>Никакие изменения не могут быть внесены в заявку после окончания срока подачи заявок.</w:t>
      </w:r>
    </w:p>
    <w:p w:rsidR="0058641E" w:rsidRPr="00A05BCF" w:rsidRDefault="0058641E" w:rsidP="0058641E">
      <w:pPr>
        <w:pStyle w:val="a6"/>
        <w:numPr>
          <w:ilvl w:val="2"/>
          <w:numId w:val="15"/>
        </w:numPr>
        <w:spacing w:line="276" w:lineRule="auto"/>
        <w:ind w:left="-567" w:firstLine="567"/>
        <w:jc w:val="both"/>
        <w:rPr>
          <w:rFonts w:eastAsia="MS Mincho"/>
          <w:sz w:val="28"/>
          <w:szCs w:val="28"/>
        </w:rPr>
      </w:pPr>
      <w:r w:rsidRPr="00DE130A">
        <w:rPr>
          <w:bCs/>
          <w:iCs/>
          <w:sz w:val="28"/>
          <w:szCs w:val="28"/>
        </w:rPr>
        <w:t>Для изменения</w:t>
      </w:r>
      <w:r w:rsidRPr="00A05BCF">
        <w:rPr>
          <w:rFonts w:eastAsia="MS Mincho"/>
          <w:sz w:val="28"/>
          <w:szCs w:val="28"/>
        </w:rPr>
        <w:t xml:space="preserve"> заявки, представленной для участия в запросе предложений, </w:t>
      </w:r>
      <w:r w:rsidRPr="0059562B">
        <w:rPr>
          <w:rFonts w:eastAsia="MS Mincho"/>
          <w:sz w:val="28"/>
          <w:szCs w:val="28"/>
        </w:rPr>
        <w:t>необходимо до окончания срока подачи заявок представить по адресу, 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w:t>
      </w:r>
      <w:r w:rsidRPr="00A05BCF">
        <w:rPr>
          <w:rFonts w:eastAsia="MS Mincho"/>
          <w:sz w:val="28"/>
          <w:szCs w:val="28"/>
        </w:rPr>
        <w:t xml:space="preserve">, наименование и адрес участника, а также надпись «Изменения». </w:t>
      </w:r>
    </w:p>
    <w:p w:rsidR="0058641E" w:rsidRPr="00DE130A" w:rsidRDefault="0058641E" w:rsidP="0058641E">
      <w:pPr>
        <w:pStyle w:val="a6"/>
        <w:numPr>
          <w:ilvl w:val="2"/>
          <w:numId w:val="15"/>
        </w:numPr>
        <w:spacing w:line="276" w:lineRule="auto"/>
        <w:ind w:left="-567" w:firstLine="567"/>
        <w:jc w:val="both"/>
        <w:rPr>
          <w:bCs/>
          <w:iCs/>
          <w:sz w:val="28"/>
          <w:szCs w:val="28"/>
        </w:rPr>
      </w:pPr>
      <w:r w:rsidRPr="00DE130A">
        <w:rPr>
          <w:bCs/>
          <w:iCs/>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58641E" w:rsidRPr="00DE130A" w:rsidRDefault="0058641E" w:rsidP="0058641E">
      <w:pPr>
        <w:pStyle w:val="a6"/>
        <w:numPr>
          <w:ilvl w:val="2"/>
          <w:numId w:val="15"/>
        </w:numPr>
        <w:spacing w:line="276" w:lineRule="auto"/>
        <w:ind w:left="-567" w:firstLine="567"/>
        <w:jc w:val="both"/>
        <w:rPr>
          <w:bCs/>
          <w:iCs/>
          <w:sz w:val="28"/>
          <w:szCs w:val="28"/>
        </w:rPr>
      </w:pPr>
      <w:r w:rsidRPr="00DE130A">
        <w:rPr>
          <w:bCs/>
          <w:iCs/>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58641E" w:rsidRPr="00DE130A" w:rsidRDefault="0058641E" w:rsidP="0058641E">
      <w:pPr>
        <w:pStyle w:val="a6"/>
        <w:numPr>
          <w:ilvl w:val="2"/>
          <w:numId w:val="15"/>
        </w:numPr>
        <w:spacing w:line="276" w:lineRule="auto"/>
        <w:ind w:left="-567" w:firstLine="567"/>
        <w:jc w:val="both"/>
        <w:rPr>
          <w:bCs/>
          <w:iCs/>
          <w:sz w:val="28"/>
          <w:szCs w:val="28"/>
        </w:rPr>
      </w:pPr>
      <w:r w:rsidRPr="00DE130A">
        <w:rPr>
          <w:bCs/>
          <w:iCs/>
          <w:sz w:val="28"/>
          <w:szCs w:val="28"/>
        </w:rPr>
        <w:t>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rsidR="0058641E" w:rsidRDefault="0058641E" w:rsidP="0058641E">
      <w:pPr>
        <w:pStyle w:val="a6"/>
        <w:numPr>
          <w:ilvl w:val="2"/>
          <w:numId w:val="15"/>
        </w:numPr>
        <w:spacing w:line="276" w:lineRule="auto"/>
        <w:ind w:left="-567" w:firstLine="567"/>
        <w:jc w:val="both"/>
        <w:rPr>
          <w:rFonts w:eastAsia="MS Mincho"/>
          <w:sz w:val="28"/>
          <w:szCs w:val="28"/>
        </w:rPr>
      </w:pPr>
      <w:r w:rsidRPr="00DE130A">
        <w:rPr>
          <w:bCs/>
          <w:iCs/>
          <w:sz w:val="28"/>
          <w:szCs w:val="28"/>
        </w:rPr>
        <w:t>Для отзыва</w:t>
      </w:r>
      <w:r w:rsidRPr="00A05BCF">
        <w:rPr>
          <w:rFonts w:eastAsia="MS Mincho"/>
          <w:sz w:val="28"/>
          <w:szCs w:val="28"/>
        </w:rPr>
        <w:t xml:space="preserve">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8641E" w:rsidRPr="00123FB2" w:rsidRDefault="0058641E" w:rsidP="0058641E">
      <w:pPr>
        <w:pStyle w:val="a6"/>
        <w:numPr>
          <w:ilvl w:val="2"/>
          <w:numId w:val="15"/>
        </w:numPr>
        <w:spacing w:line="276" w:lineRule="auto"/>
        <w:ind w:left="-567" w:firstLine="567"/>
        <w:jc w:val="both"/>
        <w:rPr>
          <w:rFonts w:eastAsia="MS Mincho"/>
          <w:sz w:val="28"/>
          <w:szCs w:val="28"/>
        </w:rPr>
      </w:pPr>
      <w:r w:rsidRPr="00123FB2">
        <w:rPr>
          <w:sz w:val="28"/>
          <w:szCs w:val="28"/>
        </w:rPr>
        <w:t>В заявке запроса предложений должны быть представлены:</w:t>
      </w:r>
    </w:p>
    <w:p w:rsidR="0058641E" w:rsidRPr="00C476F2" w:rsidRDefault="0058641E" w:rsidP="0058641E">
      <w:pPr>
        <w:pStyle w:val="a6"/>
        <w:spacing w:line="276" w:lineRule="auto"/>
        <w:ind w:left="-567"/>
        <w:rPr>
          <w:sz w:val="28"/>
          <w:szCs w:val="28"/>
        </w:rPr>
      </w:pPr>
      <w:r w:rsidRPr="00C476F2">
        <w:rPr>
          <w:sz w:val="28"/>
          <w:szCs w:val="28"/>
        </w:rPr>
        <w:t>- Приложение № 1.1 (Опись представленных документов, заверенная подписью и печатью (при ее наличии) Участника);</w:t>
      </w:r>
    </w:p>
    <w:p w:rsidR="0058641E" w:rsidRPr="00C476F2" w:rsidRDefault="0058641E" w:rsidP="0058641E">
      <w:pPr>
        <w:pStyle w:val="a6"/>
        <w:spacing w:line="276" w:lineRule="auto"/>
        <w:ind w:left="-567"/>
        <w:rPr>
          <w:sz w:val="28"/>
          <w:szCs w:val="28"/>
        </w:rPr>
      </w:pPr>
      <w:r w:rsidRPr="00C476F2">
        <w:rPr>
          <w:sz w:val="28"/>
          <w:szCs w:val="28"/>
        </w:rPr>
        <w:t xml:space="preserve">- Приложение № 2 (Техническое предложение) к </w:t>
      </w:r>
      <w:r>
        <w:rPr>
          <w:sz w:val="28"/>
          <w:szCs w:val="28"/>
        </w:rPr>
        <w:t>документации</w:t>
      </w:r>
      <w:r w:rsidRPr="00C476F2">
        <w:rPr>
          <w:sz w:val="28"/>
          <w:szCs w:val="28"/>
        </w:rPr>
        <w:t>, заверенное подписью и печатью участника запроса предложений;</w:t>
      </w:r>
    </w:p>
    <w:p w:rsidR="0058641E" w:rsidRPr="00C476F2" w:rsidRDefault="0058641E" w:rsidP="0058641E">
      <w:pPr>
        <w:pStyle w:val="a6"/>
        <w:tabs>
          <w:tab w:val="left" w:pos="851"/>
          <w:tab w:val="left" w:pos="1418"/>
        </w:tabs>
        <w:spacing w:line="276" w:lineRule="auto"/>
        <w:ind w:left="-567"/>
        <w:rPr>
          <w:sz w:val="28"/>
          <w:szCs w:val="28"/>
        </w:rPr>
      </w:pPr>
      <w:r w:rsidRPr="00C476F2">
        <w:rPr>
          <w:sz w:val="28"/>
          <w:szCs w:val="28"/>
        </w:rPr>
        <w:t xml:space="preserve">- Приложение № 3 (Заявка Участника) к </w:t>
      </w:r>
      <w:r>
        <w:rPr>
          <w:sz w:val="28"/>
          <w:szCs w:val="28"/>
        </w:rPr>
        <w:t>документации</w:t>
      </w:r>
      <w:r w:rsidRPr="00C476F2">
        <w:rPr>
          <w:sz w:val="28"/>
          <w:szCs w:val="28"/>
        </w:rPr>
        <w:t xml:space="preserve">, заверенная подписью и печатью участника запроса предложений; </w:t>
      </w:r>
    </w:p>
    <w:p w:rsidR="0058641E" w:rsidRPr="00C476F2" w:rsidRDefault="0058641E" w:rsidP="0058641E">
      <w:pPr>
        <w:pStyle w:val="a6"/>
        <w:tabs>
          <w:tab w:val="left" w:pos="851"/>
          <w:tab w:val="left" w:pos="1418"/>
        </w:tabs>
        <w:spacing w:line="276" w:lineRule="auto"/>
        <w:ind w:left="-567"/>
        <w:rPr>
          <w:sz w:val="28"/>
          <w:szCs w:val="28"/>
        </w:rPr>
      </w:pPr>
      <w:r w:rsidRPr="00C476F2">
        <w:rPr>
          <w:sz w:val="28"/>
          <w:szCs w:val="28"/>
        </w:rPr>
        <w:t xml:space="preserve">- Приложение № 4 (Сведения об участнике) к </w:t>
      </w:r>
      <w:r>
        <w:rPr>
          <w:sz w:val="28"/>
          <w:szCs w:val="28"/>
        </w:rPr>
        <w:t>документации</w:t>
      </w:r>
      <w:r w:rsidRPr="00C476F2">
        <w:rPr>
          <w:sz w:val="28"/>
          <w:szCs w:val="28"/>
        </w:rPr>
        <w:t>, заверенная подписью и печатью участника запроса предложений;</w:t>
      </w:r>
    </w:p>
    <w:p w:rsidR="0058641E" w:rsidRPr="00C476F2" w:rsidRDefault="0058641E" w:rsidP="0058641E">
      <w:pPr>
        <w:pStyle w:val="a6"/>
        <w:tabs>
          <w:tab w:val="left" w:pos="851"/>
          <w:tab w:val="left" w:pos="1418"/>
        </w:tabs>
        <w:spacing w:line="276" w:lineRule="auto"/>
        <w:ind w:left="-567"/>
        <w:rPr>
          <w:sz w:val="28"/>
          <w:szCs w:val="28"/>
        </w:rPr>
      </w:pPr>
      <w:r w:rsidRPr="00C476F2">
        <w:rPr>
          <w:sz w:val="28"/>
          <w:szCs w:val="28"/>
        </w:rPr>
        <w:lastRenderedPageBreak/>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58641E" w:rsidRPr="00C476F2" w:rsidRDefault="0058641E" w:rsidP="0058641E">
      <w:pPr>
        <w:pStyle w:val="a6"/>
        <w:tabs>
          <w:tab w:val="left" w:pos="851"/>
          <w:tab w:val="left" w:pos="1418"/>
        </w:tabs>
        <w:spacing w:line="276" w:lineRule="auto"/>
        <w:ind w:left="-567"/>
        <w:rPr>
          <w:sz w:val="28"/>
          <w:szCs w:val="28"/>
        </w:rPr>
      </w:pPr>
      <w:r w:rsidRPr="00C476F2">
        <w:rPr>
          <w:sz w:val="28"/>
          <w:szCs w:val="28"/>
        </w:rPr>
        <w:t xml:space="preserve">- Приложение № 6 (Сведения об опыте участника на оказание аналогичных услуг) к </w:t>
      </w:r>
      <w:r>
        <w:rPr>
          <w:sz w:val="28"/>
          <w:szCs w:val="28"/>
        </w:rPr>
        <w:t>документации</w:t>
      </w:r>
      <w:r w:rsidRPr="00C476F2">
        <w:rPr>
          <w:sz w:val="28"/>
          <w:szCs w:val="28"/>
        </w:rPr>
        <w:t>, заверенная подписью и печатью участника запроса предложений;</w:t>
      </w:r>
    </w:p>
    <w:p w:rsidR="0058641E" w:rsidRPr="00C476F2" w:rsidRDefault="0058641E" w:rsidP="0058641E">
      <w:pPr>
        <w:pStyle w:val="a6"/>
        <w:spacing w:line="276" w:lineRule="auto"/>
        <w:ind w:left="-567"/>
        <w:rPr>
          <w:sz w:val="28"/>
          <w:szCs w:val="28"/>
        </w:rPr>
      </w:pPr>
      <w:r w:rsidRPr="00C476F2">
        <w:rPr>
          <w:sz w:val="28"/>
          <w:szCs w:val="28"/>
        </w:rPr>
        <w:t xml:space="preserve">- Приложение №7 (Проект договора) к </w:t>
      </w:r>
      <w:r>
        <w:rPr>
          <w:sz w:val="28"/>
          <w:szCs w:val="28"/>
        </w:rPr>
        <w:t>документации</w:t>
      </w:r>
      <w:r w:rsidRPr="00C476F2">
        <w:rPr>
          <w:sz w:val="28"/>
          <w:szCs w:val="28"/>
        </w:rPr>
        <w:t>, заверенное подписью и печатью участника запроса предложений;</w:t>
      </w:r>
    </w:p>
    <w:p w:rsidR="0058641E" w:rsidRPr="00A57CA3" w:rsidRDefault="0058641E" w:rsidP="0058641E">
      <w:pPr>
        <w:pStyle w:val="a6"/>
        <w:numPr>
          <w:ilvl w:val="2"/>
          <w:numId w:val="16"/>
        </w:numPr>
        <w:spacing w:line="276" w:lineRule="auto"/>
        <w:ind w:left="-567" w:firstLine="567"/>
        <w:jc w:val="both"/>
        <w:rPr>
          <w:sz w:val="28"/>
          <w:szCs w:val="28"/>
        </w:rPr>
      </w:pPr>
      <w:r w:rsidRPr="00C476F2">
        <w:rPr>
          <w:sz w:val="28"/>
          <w:szCs w:val="28"/>
        </w:rPr>
        <w:t>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8641E" w:rsidRPr="00E20EEE" w:rsidRDefault="0058641E" w:rsidP="0058641E">
      <w:pPr>
        <w:keepNext/>
        <w:numPr>
          <w:ilvl w:val="1"/>
          <w:numId w:val="1"/>
        </w:numPr>
        <w:spacing w:line="276" w:lineRule="auto"/>
        <w:ind w:left="-567" w:firstLine="567"/>
        <w:jc w:val="center"/>
        <w:outlineLvl w:val="2"/>
        <w:rPr>
          <w:b/>
          <w:bCs/>
          <w:sz w:val="28"/>
          <w:szCs w:val="28"/>
        </w:rPr>
      </w:pPr>
      <w:bookmarkStart w:id="31" w:name="_Toc517167473"/>
      <w:bookmarkStart w:id="32" w:name="_Toc131591465"/>
      <w:bookmarkStart w:id="33" w:name="_Toc135250461"/>
      <w:bookmarkStart w:id="34" w:name="_Toc135253780"/>
      <w:r w:rsidRPr="00E20EEE">
        <w:rPr>
          <w:b/>
          <w:sz w:val="28"/>
          <w:szCs w:val="28"/>
        </w:rPr>
        <w:t>Предоставление</w:t>
      </w:r>
      <w:r w:rsidRPr="0096754F">
        <w:rPr>
          <w:b/>
          <w:bCs/>
          <w:sz w:val="28"/>
          <w:szCs w:val="28"/>
        </w:rPr>
        <w:t xml:space="preserve"> технического предложения</w:t>
      </w:r>
      <w:bookmarkEnd w:id="31"/>
      <w:bookmarkEnd w:id="32"/>
      <w:bookmarkEnd w:id="33"/>
      <w:bookmarkEnd w:id="34"/>
    </w:p>
    <w:p w:rsidR="0058641E" w:rsidRPr="00E20EEE" w:rsidRDefault="0058641E" w:rsidP="0058641E">
      <w:pPr>
        <w:pStyle w:val="a6"/>
        <w:numPr>
          <w:ilvl w:val="2"/>
          <w:numId w:val="20"/>
        </w:numPr>
        <w:spacing w:line="276" w:lineRule="auto"/>
        <w:ind w:left="-567" w:firstLine="567"/>
        <w:jc w:val="both"/>
        <w:rPr>
          <w:sz w:val="28"/>
          <w:szCs w:val="28"/>
        </w:rPr>
      </w:pPr>
      <w:r w:rsidRPr="00E20EEE">
        <w:rPr>
          <w:sz w:val="28"/>
          <w:szCs w:val="28"/>
        </w:rPr>
        <w:t>В составе заявки участник должен представить в соответствии с Техническим заданием (Приложение №1) и приложением №1 к проекту договора техническое предложение (по форме приложения №2), оформленное,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8641E" w:rsidRDefault="0058641E" w:rsidP="0058641E">
      <w:pPr>
        <w:pStyle w:val="a6"/>
        <w:numPr>
          <w:ilvl w:val="2"/>
          <w:numId w:val="20"/>
        </w:numPr>
        <w:spacing w:line="276" w:lineRule="auto"/>
        <w:ind w:left="-567" w:firstLine="567"/>
        <w:jc w:val="both"/>
        <w:rPr>
          <w:sz w:val="28"/>
          <w:szCs w:val="28"/>
        </w:rPr>
      </w:pPr>
      <w:r w:rsidRPr="0096754F">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58641E" w:rsidRDefault="0058641E" w:rsidP="0058641E">
      <w:pPr>
        <w:pStyle w:val="a6"/>
        <w:numPr>
          <w:ilvl w:val="2"/>
          <w:numId w:val="20"/>
        </w:numPr>
        <w:spacing w:line="276" w:lineRule="auto"/>
        <w:ind w:left="-567" w:firstLine="567"/>
        <w:jc w:val="both"/>
        <w:rPr>
          <w:sz w:val="28"/>
          <w:szCs w:val="28"/>
        </w:rPr>
      </w:pPr>
      <w:r w:rsidRPr="0096754F">
        <w:rPr>
          <w:sz w:val="28"/>
          <w:szCs w:val="28"/>
        </w:rPr>
        <w:t>Цены необходимо приводить в драмах с учетом всех возможных расходов участника.</w:t>
      </w:r>
    </w:p>
    <w:p w:rsidR="0058641E" w:rsidRDefault="0058641E" w:rsidP="0058641E">
      <w:pPr>
        <w:pStyle w:val="a6"/>
        <w:numPr>
          <w:ilvl w:val="2"/>
          <w:numId w:val="20"/>
        </w:numPr>
        <w:spacing w:line="276" w:lineRule="auto"/>
        <w:ind w:left="-567" w:firstLine="567"/>
        <w:jc w:val="both"/>
        <w:rPr>
          <w:sz w:val="28"/>
          <w:szCs w:val="28"/>
        </w:rPr>
      </w:pPr>
      <w:r w:rsidRPr="0096754F">
        <w:rPr>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w:t>
      </w:r>
      <w:r w:rsidRPr="0096754F">
        <w:rPr>
          <w:sz w:val="28"/>
          <w:szCs w:val="28"/>
        </w:rPr>
        <w:lastRenderedPageBreak/>
        <w:t>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58641E" w:rsidRPr="00A57CA3" w:rsidRDefault="0058641E" w:rsidP="0058641E">
      <w:pPr>
        <w:pStyle w:val="a6"/>
        <w:numPr>
          <w:ilvl w:val="2"/>
          <w:numId w:val="20"/>
        </w:numPr>
        <w:spacing w:line="276" w:lineRule="auto"/>
        <w:ind w:left="-567" w:firstLine="567"/>
        <w:jc w:val="both"/>
        <w:rPr>
          <w:sz w:val="28"/>
          <w:szCs w:val="28"/>
        </w:rPr>
      </w:pPr>
      <w:r w:rsidRPr="0096754F">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w:t>
      </w:r>
      <w:r>
        <w:rPr>
          <w:sz w:val="28"/>
          <w:szCs w:val="28"/>
        </w:rPr>
        <w:t>кументации запроса предложений</w:t>
      </w:r>
      <w:r w:rsidRPr="0096754F">
        <w:rPr>
          <w:sz w:val="28"/>
          <w:szCs w:val="28"/>
        </w:rPr>
        <w:t>.</w:t>
      </w:r>
    </w:p>
    <w:p w:rsidR="0058641E" w:rsidRPr="004F11BA" w:rsidRDefault="0058641E" w:rsidP="0058641E">
      <w:pPr>
        <w:keepNext/>
        <w:numPr>
          <w:ilvl w:val="1"/>
          <w:numId w:val="1"/>
        </w:numPr>
        <w:spacing w:line="276" w:lineRule="auto"/>
        <w:ind w:left="-567" w:firstLine="567"/>
        <w:jc w:val="center"/>
        <w:outlineLvl w:val="2"/>
        <w:rPr>
          <w:b/>
          <w:sz w:val="28"/>
          <w:szCs w:val="28"/>
        </w:rPr>
      </w:pPr>
      <w:bookmarkStart w:id="35" w:name="_Toc135250463"/>
      <w:bookmarkStart w:id="36" w:name="_Toc135253781"/>
      <w:r w:rsidRPr="004F11BA">
        <w:rPr>
          <w:b/>
          <w:sz w:val="28"/>
          <w:szCs w:val="28"/>
        </w:rPr>
        <w:t>Заключение договора</w:t>
      </w:r>
      <w:bookmarkEnd w:id="35"/>
      <w:bookmarkEnd w:id="36"/>
    </w:p>
    <w:p w:rsidR="0058641E" w:rsidRPr="0031477C" w:rsidRDefault="0058641E" w:rsidP="0058641E">
      <w:pPr>
        <w:pStyle w:val="a6"/>
        <w:numPr>
          <w:ilvl w:val="2"/>
          <w:numId w:val="21"/>
        </w:numPr>
        <w:spacing w:line="276" w:lineRule="auto"/>
        <w:ind w:left="-567" w:firstLine="567"/>
        <w:jc w:val="both"/>
        <w:rPr>
          <w:rFonts w:eastAsia="MS Mincho"/>
          <w:sz w:val="28"/>
          <w:szCs w:val="28"/>
        </w:rPr>
      </w:pPr>
      <w:r w:rsidRPr="006913A2">
        <w:rPr>
          <w:sz w:val="28"/>
          <w:szCs w:val="28"/>
        </w:rPr>
        <w:t>Договор</w:t>
      </w:r>
      <w:r w:rsidRPr="0031477C">
        <w:rPr>
          <w:rFonts w:eastAsia="MS Mincho"/>
          <w:sz w:val="28"/>
          <w:szCs w:val="28"/>
        </w:rPr>
        <w:t xml:space="preserve"> заключается с победителем запроса предложения, за исключением случаев, предусмотренных документацией.</w:t>
      </w:r>
    </w:p>
    <w:p w:rsidR="0058641E" w:rsidRPr="006913A2" w:rsidRDefault="0058641E" w:rsidP="0058641E">
      <w:pPr>
        <w:pStyle w:val="a6"/>
        <w:numPr>
          <w:ilvl w:val="2"/>
          <w:numId w:val="21"/>
        </w:numPr>
        <w:spacing w:line="276" w:lineRule="auto"/>
        <w:ind w:left="-567" w:firstLine="567"/>
        <w:jc w:val="both"/>
        <w:rPr>
          <w:sz w:val="28"/>
          <w:szCs w:val="28"/>
        </w:rPr>
      </w:pPr>
      <w:r w:rsidRPr="0031477C">
        <w:rPr>
          <w:rFonts w:eastAsia="MS Mincho"/>
          <w:sz w:val="28"/>
          <w:szCs w:val="28"/>
        </w:rPr>
        <w:t xml:space="preserve">Договор </w:t>
      </w:r>
      <w:r w:rsidRPr="006913A2">
        <w:rPr>
          <w:sz w:val="28"/>
          <w:szCs w:val="28"/>
        </w:rPr>
        <w:t>заключается на условиях и по цене, указанных в документации и в заявке победителя или участника.</w:t>
      </w:r>
    </w:p>
    <w:p w:rsidR="0058641E" w:rsidRPr="006913A2" w:rsidRDefault="0058641E" w:rsidP="0058641E">
      <w:pPr>
        <w:pStyle w:val="a6"/>
        <w:numPr>
          <w:ilvl w:val="2"/>
          <w:numId w:val="21"/>
        </w:numPr>
        <w:spacing w:line="276" w:lineRule="auto"/>
        <w:ind w:left="-567" w:firstLine="567"/>
        <w:jc w:val="both"/>
        <w:rPr>
          <w:sz w:val="28"/>
          <w:szCs w:val="28"/>
        </w:rPr>
      </w:pPr>
      <w:r w:rsidRPr="006913A2">
        <w:rPr>
          <w:sz w:val="28"/>
          <w:szCs w:val="28"/>
        </w:rPr>
        <w:t>При заключении договора с победителем запроса предложений (по лоту), договор должен быть заключен целиком на весь лот.</w:t>
      </w:r>
    </w:p>
    <w:p w:rsidR="0058641E" w:rsidRPr="006913A2" w:rsidRDefault="0058641E" w:rsidP="0058641E">
      <w:pPr>
        <w:pStyle w:val="a6"/>
        <w:numPr>
          <w:ilvl w:val="2"/>
          <w:numId w:val="21"/>
        </w:numPr>
        <w:spacing w:line="276" w:lineRule="auto"/>
        <w:ind w:left="-567" w:firstLine="567"/>
        <w:jc w:val="both"/>
        <w:rPr>
          <w:sz w:val="28"/>
          <w:szCs w:val="28"/>
        </w:rPr>
      </w:pPr>
      <w:r w:rsidRPr="006913A2">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58641E" w:rsidRPr="0031477C" w:rsidRDefault="0058641E" w:rsidP="0058641E">
      <w:pPr>
        <w:pStyle w:val="a6"/>
        <w:numPr>
          <w:ilvl w:val="2"/>
          <w:numId w:val="21"/>
        </w:numPr>
        <w:spacing w:line="276" w:lineRule="auto"/>
        <w:ind w:left="-567" w:firstLine="567"/>
        <w:jc w:val="both"/>
        <w:rPr>
          <w:sz w:val="28"/>
          <w:szCs w:val="28"/>
        </w:rPr>
      </w:pPr>
      <w:r w:rsidRPr="006913A2">
        <w:rPr>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58641E" w:rsidRPr="0031477C" w:rsidRDefault="0058641E" w:rsidP="0058641E">
      <w:pPr>
        <w:pStyle w:val="a6"/>
        <w:numPr>
          <w:ilvl w:val="2"/>
          <w:numId w:val="21"/>
        </w:numPr>
        <w:spacing w:line="276" w:lineRule="auto"/>
        <w:ind w:left="-567" w:firstLine="567"/>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58641E" w:rsidRPr="0031477C" w:rsidRDefault="0058641E" w:rsidP="0058641E">
      <w:pPr>
        <w:pStyle w:val="a6"/>
        <w:numPr>
          <w:ilvl w:val="2"/>
          <w:numId w:val="21"/>
        </w:numPr>
        <w:spacing w:line="276" w:lineRule="auto"/>
        <w:ind w:left="-567" w:firstLine="567"/>
        <w:jc w:val="both"/>
        <w:rPr>
          <w:sz w:val="28"/>
          <w:szCs w:val="28"/>
        </w:rPr>
      </w:pPr>
      <w:r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58641E" w:rsidRPr="0031477C" w:rsidRDefault="0058641E" w:rsidP="0058641E">
      <w:pPr>
        <w:pStyle w:val="a6"/>
        <w:numPr>
          <w:ilvl w:val="2"/>
          <w:numId w:val="21"/>
        </w:numPr>
        <w:spacing w:line="276" w:lineRule="auto"/>
        <w:ind w:left="-567" w:firstLine="567"/>
        <w:jc w:val="both"/>
        <w:rPr>
          <w:sz w:val="28"/>
          <w:szCs w:val="28"/>
        </w:rPr>
      </w:pPr>
      <w:r w:rsidRPr="0031477C">
        <w:rPr>
          <w:sz w:val="28"/>
          <w:szCs w:val="28"/>
        </w:rPr>
        <w:lastRenderedPageBreak/>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58641E" w:rsidRPr="0031477C" w:rsidRDefault="0058641E" w:rsidP="0058641E">
      <w:pPr>
        <w:pStyle w:val="a6"/>
        <w:numPr>
          <w:ilvl w:val="2"/>
          <w:numId w:val="21"/>
        </w:numPr>
        <w:spacing w:line="276" w:lineRule="auto"/>
        <w:ind w:left="-567" w:firstLine="567"/>
        <w:jc w:val="both"/>
        <w:rPr>
          <w:sz w:val="28"/>
          <w:szCs w:val="28"/>
        </w:rPr>
      </w:pPr>
      <w:r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58641E" w:rsidRPr="00D053BA" w:rsidRDefault="0058641E" w:rsidP="0058641E">
      <w:pPr>
        <w:pStyle w:val="a6"/>
        <w:numPr>
          <w:ilvl w:val="2"/>
          <w:numId w:val="21"/>
        </w:numPr>
        <w:spacing w:line="276" w:lineRule="auto"/>
        <w:ind w:left="-567" w:firstLine="567"/>
        <w:jc w:val="both"/>
        <w:rPr>
          <w:sz w:val="28"/>
          <w:szCs w:val="28"/>
        </w:rPr>
      </w:pPr>
      <w:r w:rsidRPr="0031477C">
        <w:rPr>
          <w:sz w:val="28"/>
          <w:szCs w:val="28"/>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w:t>
      </w:r>
      <w:r w:rsidRPr="00D053BA">
        <w:rPr>
          <w:sz w:val="28"/>
          <w:szCs w:val="28"/>
        </w:rPr>
        <w:t>о закупке, победитель и иной участник считаются уклонившимися от заключения договора.</w:t>
      </w:r>
    </w:p>
    <w:p w:rsidR="00182F1D" w:rsidRDefault="0058641E" w:rsidP="00182F1D">
      <w:pPr>
        <w:pStyle w:val="a6"/>
        <w:numPr>
          <w:ilvl w:val="2"/>
          <w:numId w:val="21"/>
        </w:numPr>
        <w:spacing w:line="276" w:lineRule="auto"/>
        <w:ind w:left="-567" w:firstLine="567"/>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37" w:name="Par1642"/>
      <w:bookmarkStart w:id="38" w:name="P1642"/>
      <w:bookmarkEnd w:id="37"/>
      <w:bookmarkEnd w:id="38"/>
    </w:p>
    <w:p w:rsidR="00182F1D" w:rsidRDefault="00182F1D" w:rsidP="00182F1D">
      <w:pPr>
        <w:pStyle w:val="a6"/>
        <w:numPr>
          <w:ilvl w:val="2"/>
          <w:numId w:val="21"/>
        </w:numPr>
        <w:spacing w:line="276" w:lineRule="auto"/>
        <w:ind w:left="-567" w:firstLine="567"/>
        <w:jc w:val="both"/>
        <w:rPr>
          <w:sz w:val="28"/>
          <w:szCs w:val="28"/>
        </w:rPr>
      </w:pPr>
      <w:r w:rsidRPr="00182F1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58641E" w:rsidRPr="00182F1D" w:rsidRDefault="0058641E" w:rsidP="00182F1D">
      <w:pPr>
        <w:pStyle w:val="a6"/>
        <w:numPr>
          <w:ilvl w:val="2"/>
          <w:numId w:val="21"/>
        </w:numPr>
        <w:spacing w:line="276" w:lineRule="auto"/>
        <w:ind w:left="-567" w:firstLine="567"/>
        <w:jc w:val="both"/>
        <w:rPr>
          <w:sz w:val="28"/>
          <w:szCs w:val="28"/>
        </w:rPr>
      </w:pPr>
      <w:bookmarkStart w:id="39" w:name="_GoBack"/>
      <w:bookmarkEnd w:id="39"/>
      <w:r w:rsidRPr="00182F1D">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8641E" w:rsidRDefault="0058641E" w:rsidP="0058641E">
      <w:pPr>
        <w:ind w:left="-567"/>
        <w:rPr>
          <w:lang w:eastAsia="x-none"/>
        </w:rPr>
      </w:pPr>
    </w:p>
    <w:p w:rsidR="0058641E" w:rsidRDefault="0058641E" w:rsidP="0058641E">
      <w:pPr>
        <w:ind w:left="-567"/>
        <w:rPr>
          <w:lang w:eastAsia="x-none"/>
        </w:rPr>
      </w:pPr>
    </w:p>
    <w:p w:rsidR="0058641E" w:rsidRPr="004F11BA" w:rsidRDefault="0058641E" w:rsidP="0058641E">
      <w:pPr>
        <w:keepNext/>
        <w:numPr>
          <w:ilvl w:val="1"/>
          <w:numId w:val="1"/>
        </w:numPr>
        <w:spacing w:line="276" w:lineRule="auto"/>
        <w:ind w:left="-567" w:firstLine="567"/>
        <w:jc w:val="center"/>
        <w:outlineLvl w:val="2"/>
        <w:rPr>
          <w:b/>
          <w:sz w:val="28"/>
          <w:szCs w:val="28"/>
        </w:rPr>
      </w:pPr>
      <w:bookmarkStart w:id="40" w:name="_Toc517167478"/>
      <w:bookmarkStart w:id="41" w:name="_Toc131591468"/>
      <w:bookmarkStart w:id="42" w:name="_Toc135250464"/>
      <w:bookmarkStart w:id="43" w:name="_Toc135253782"/>
      <w:r w:rsidRPr="004F11BA">
        <w:rPr>
          <w:b/>
          <w:sz w:val="28"/>
          <w:szCs w:val="28"/>
        </w:rPr>
        <w:t>Исполнение, изменение, расторжение договора</w:t>
      </w:r>
      <w:bookmarkEnd w:id="40"/>
      <w:bookmarkEnd w:id="41"/>
      <w:bookmarkEnd w:id="42"/>
      <w:bookmarkEnd w:id="43"/>
    </w:p>
    <w:p w:rsidR="0058641E" w:rsidRPr="00685F21"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58641E" w:rsidRPr="0096754F"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Банковская гарантия должна соответствовать требованиям, </w:t>
      </w:r>
      <w:r w:rsidRPr="0096754F">
        <w:rPr>
          <w:rFonts w:eastAsia="MS Mincho"/>
          <w:sz w:val="28"/>
          <w:szCs w:val="28"/>
        </w:rPr>
        <w:lastRenderedPageBreak/>
        <w:t>установленным в документации о конкурентной закупке.</w:t>
      </w:r>
    </w:p>
    <w:p w:rsidR="0058641E" w:rsidRPr="0096754F"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58641E" w:rsidRPr="0096754F"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58641E" w:rsidRPr="0096754F"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58641E" w:rsidRPr="0096754F"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58641E" w:rsidRPr="0096754F"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58641E" w:rsidRPr="0096754F"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8641E" w:rsidRPr="0096754F"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58641E" w:rsidRPr="0096754F"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58641E" w:rsidRPr="0096754F"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 Заказчик по согласованию с исполнителем договора при заключении </w:t>
      </w:r>
      <w:r w:rsidRPr="0096754F">
        <w:rPr>
          <w:rFonts w:eastAsia="MS Mincho"/>
          <w:sz w:val="28"/>
          <w:szCs w:val="28"/>
        </w:rPr>
        <w:lastRenderedPageBreak/>
        <w:t xml:space="preserve">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58641E" w:rsidRPr="0096754F"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58641E" w:rsidRPr="00685F21"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8142A9">
        <w:rPr>
          <w:rFonts w:eastAsia="MS Mincho"/>
          <w:color w:val="000000"/>
          <w:sz w:val="28"/>
          <w:szCs w:val="28"/>
        </w:rPr>
        <w:t xml:space="preserve"> Лицо, с </w:t>
      </w:r>
      <w:r w:rsidRPr="00685F21">
        <w:rPr>
          <w:rFonts w:eastAsia="MS Mincho"/>
          <w:sz w:val="28"/>
          <w:szCs w:val="28"/>
        </w:rPr>
        <w:t>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58641E" w:rsidRPr="00685F21"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58641E" w:rsidRPr="0096754F"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58641E" w:rsidRPr="00A57CA3" w:rsidRDefault="0058641E" w:rsidP="0058641E">
      <w:pPr>
        <w:pStyle w:val="a6"/>
        <w:widowControl w:val="0"/>
        <w:numPr>
          <w:ilvl w:val="2"/>
          <w:numId w:val="22"/>
        </w:numPr>
        <w:shd w:val="clear" w:color="auto" w:fill="FFFFFF"/>
        <w:autoSpaceDE w:val="0"/>
        <w:autoSpaceDN w:val="0"/>
        <w:adjustRightInd w:val="0"/>
        <w:spacing w:line="276" w:lineRule="auto"/>
        <w:ind w:left="-567" w:firstLine="567"/>
        <w:jc w:val="both"/>
        <w:rPr>
          <w:rFonts w:eastAsia="MS Mincho"/>
          <w:sz w:val="28"/>
          <w:szCs w:val="28"/>
        </w:rPr>
        <w:sectPr w:rsidR="0058641E" w:rsidRPr="00A57CA3" w:rsidSect="00DA13F2">
          <w:footerReference w:type="first" r:id="rId9"/>
          <w:pgSz w:w="11906" w:h="16838" w:code="9"/>
          <w:pgMar w:top="1134" w:right="566" w:bottom="1134" w:left="1560" w:header="284" w:footer="170" w:gutter="0"/>
          <w:pgNumType w:start="1"/>
          <w:cols w:space="708"/>
          <w:titlePg/>
          <w:docGrid w:linePitch="360"/>
        </w:sectPr>
      </w:pPr>
      <w:r w:rsidRPr="0096754F">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r w:rsidRPr="00A57CA3">
        <w:rPr>
          <w:sz w:val="28"/>
          <w:szCs w:val="28"/>
          <w:lang w:eastAsia="x-none"/>
        </w:rPr>
        <w:t xml:space="preserve">                              </w:t>
      </w:r>
    </w:p>
    <w:p w:rsidR="0058641E" w:rsidRPr="003B5257" w:rsidRDefault="0058641E" w:rsidP="0058641E">
      <w:pPr>
        <w:pStyle w:val="1"/>
        <w:ind w:right="285"/>
        <w:jc w:val="right"/>
        <w:rPr>
          <w:rFonts w:ascii="Times New Roman" w:hAnsi="Times New Roman" w:cs="Times New Roman"/>
          <w:sz w:val="27"/>
          <w:szCs w:val="27"/>
          <w:lang w:eastAsia="x-none"/>
        </w:rPr>
      </w:pPr>
      <w:bookmarkStart w:id="44" w:name="_Toc135250465"/>
      <w:bookmarkStart w:id="45" w:name="_Toc135253783"/>
      <w:r w:rsidRPr="003B5257">
        <w:rPr>
          <w:rFonts w:ascii="Times New Roman" w:hAnsi="Times New Roman" w:cs="Times New Roman"/>
          <w:sz w:val="27"/>
          <w:szCs w:val="27"/>
          <w:lang w:eastAsia="x-none"/>
        </w:rPr>
        <w:lastRenderedPageBreak/>
        <w:t>Приложение №1</w:t>
      </w:r>
      <w:bookmarkEnd w:id="44"/>
      <w:bookmarkEnd w:id="45"/>
      <w:r w:rsidRPr="003B5257">
        <w:rPr>
          <w:rFonts w:ascii="Times New Roman" w:hAnsi="Times New Roman" w:cs="Times New Roman"/>
          <w:sz w:val="27"/>
          <w:szCs w:val="27"/>
          <w:lang w:eastAsia="x-none"/>
        </w:rPr>
        <w:t xml:space="preserve"> </w:t>
      </w:r>
    </w:p>
    <w:p w:rsidR="0058641E" w:rsidRPr="003B5257" w:rsidRDefault="0058641E" w:rsidP="0058641E">
      <w:pPr>
        <w:ind w:left="2977" w:right="852"/>
        <w:jc w:val="right"/>
        <w:rPr>
          <w:sz w:val="27"/>
          <w:szCs w:val="27"/>
          <w:lang w:eastAsia="x-none"/>
        </w:rPr>
      </w:pPr>
      <w:r w:rsidRPr="003B5257">
        <w:rPr>
          <w:sz w:val="27"/>
          <w:szCs w:val="27"/>
          <w:lang w:eastAsia="x-none"/>
        </w:rPr>
        <w:t>к документации запроса предложений</w:t>
      </w:r>
      <w:r w:rsidRPr="003B5257">
        <w:rPr>
          <w:sz w:val="27"/>
          <w:szCs w:val="27"/>
        </w:rPr>
        <w:t xml:space="preserve"> </w:t>
      </w:r>
      <w:r w:rsidRPr="003B5257">
        <w:rPr>
          <w:sz w:val="27"/>
          <w:szCs w:val="27"/>
          <w:lang w:eastAsia="x-none"/>
        </w:rPr>
        <w:t xml:space="preserve">по коду ЮКЖД-ЗП </w:t>
      </w:r>
      <w:r>
        <w:rPr>
          <w:sz w:val="27"/>
          <w:szCs w:val="27"/>
          <w:lang w:eastAsia="x-none"/>
        </w:rPr>
        <w:t>023/019</w:t>
      </w:r>
    </w:p>
    <w:p w:rsidR="0058641E" w:rsidRPr="003B5257" w:rsidRDefault="0058641E" w:rsidP="0058641E">
      <w:pPr>
        <w:ind w:left="4820"/>
        <w:rPr>
          <w:sz w:val="27"/>
          <w:szCs w:val="27"/>
          <w:lang w:eastAsia="x-none"/>
        </w:rPr>
      </w:pPr>
      <w:r w:rsidRPr="003B5257">
        <w:rPr>
          <w:sz w:val="27"/>
          <w:szCs w:val="27"/>
          <w:lang w:eastAsia="x-none"/>
        </w:rPr>
        <w:t>Техническое задание</w:t>
      </w:r>
    </w:p>
    <w:p w:rsidR="0058641E" w:rsidRPr="003B5257" w:rsidRDefault="0058641E" w:rsidP="0058641E">
      <w:pPr>
        <w:ind w:left="2694" w:hanging="2693"/>
        <w:jc w:val="center"/>
        <w:rPr>
          <w:sz w:val="27"/>
          <w:szCs w:val="27"/>
          <w:lang w:eastAsia="x-none"/>
        </w:rPr>
      </w:pPr>
      <w:r w:rsidRPr="003B5257">
        <w:rPr>
          <w:sz w:val="27"/>
          <w:szCs w:val="27"/>
          <w:lang w:eastAsia="x-none"/>
        </w:rPr>
        <w:t>о проведении запроса предложений на право заключения договора</w:t>
      </w:r>
    </w:p>
    <w:p w:rsidR="0058641E" w:rsidRPr="003B5257" w:rsidRDefault="0058641E" w:rsidP="0058641E">
      <w:pPr>
        <w:ind w:left="2694" w:hanging="2693"/>
        <w:jc w:val="center"/>
        <w:rPr>
          <w:sz w:val="27"/>
          <w:szCs w:val="27"/>
          <w:lang w:eastAsia="x-none"/>
        </w:rPr>
      </w:pPr>
      <w:r>
        <w:rPr>
          <w:sz w:val="27"/>
          <w:szCs w:val="27"/>
          <w:lang w:eastAsia="x-none"/>
        </w:rPr>
        <w:t>о страховании 27 пассажирских вагонов собственности</w:t>
      </w:r>
      <w:r w:rsidRPr="003B5257">
        <w:rPr>
          <w:sz w:val="27"/>
          <w:szCs w:val="27"/>
          <w:lang w:eastAsia="x-none"/>
        </w:rPr>
        <w:t xml:space="preserve"> ЗАО «ЮКЖД»</w:t>
      </w:r>
    </w:p>
    <w:p w:rsidR="0058641E" w:rsidRPr="003B5257" w:rsidRDefault="0058641E" w:rsidP="0058641E">
      <w:pPr>
        <w:rPr>
          <w:sz w:val="27"/>
          <w:szCs w:val="27"/>
          <w:lang w:eastAsia="x-none"/>
        </w:rPr>
      </w:pPr>
    </w:p>
    <w:p w:rsidR="0058641E" w:rsidRDefault="0058641E" w:rsidP="0058641E"/>
    <w:tbl>
      <w:tblPr>
        <w:tblpPr w:leftFromText="180" w:rightFromText="180" w:vertAnchor="text" w:horzAnchor="margin" w:tblpX="1129" w:tblpY="3"/>
        <w:tblW w:w="10217" w:type="dxa"/>
        <w:tblLayout w:type="fixed"/>
        <w:tblCellMar>
          <w:left w:w="10" w:type="dxa"/>
          <w:right w:w="10" w:type="dxa"/>
        </w:tblCellMar>
        <w:tblLook w:val="04A0" w:firstRow="1" w:lastRow="0" w:firstColumn="1" w:lastColumn="0" w:noHBand="0" w:noVBand="1"/>
      </w:tblPr>
      <w:tblGrid>
        <w:gridCol w:w="1995"/>
        <w:gridCol w:w="8222"/>
      </w:tblGrid>
      <w:tr w:rsidR="0058641E" w:rsidRPr="001F6E4B" w:rsidTr="007648AD">
        <w:trPr>
          <w:trHeight w:hRule="exact" w:val="722"/>
        </w:trPr>
        <w:tc>
          <w:tcPr>
            <w:tcW w:w="1995" w:type="dxa"/>
            <w:tcBorders>
              <w:top w:val="single" w:sz="4" w:space="0" w:color="auto"/>
              <w:left w:val="single" w:sz="4" w:space="0" w:color="auto"/>
            </w:tcBorders>
            <w:shd w:val="clear" w:color="auto" w:fill="FFFFFF"/>
          </w:tcPr>
          <w:p w:rsidR="0058641E" w:rsidRPr="001F6E4B" w:rsidRDefault="0058641E" w:rsidP="007648AD">
            <w:pPr>
              <w:widowControl w:val="0"/>
              <w:spacing w:line="307" w:lineRule="exact"/>
              <w:ind w:left="120"/>
              <w:rPr>
                <w:rFonts w:eastAsia="Sylfaen"/>
                <w:spacing w:val="3"/>
              </w:rPr>
            </w:pPr>
            <w:r w:rsidRPr="001F6E4B">
              <w:rPr>
                <w:rFonts w:eastAsia="Sylfaen"/>
                <w:color w:val="000000"/>
                <w:spacing w:val="-2"/>
                <w:shd w:val="clear" w:color="auto" w:fill="FFFFFF"/>
              </w:rPr>
              <w:t>1. Цель проведения работ</w:t>
            </w:r>
          </w:p>
        </w:tc>
        <w:tc>
          <w:tcPr>
            <w:tcW w:w="8222" w:type="dxa"/>
            <w:tcBorders>
              <w:top w:val="single" w:sz="4" w:space="0" w:color="auto"/>
              <w:left w:val="single" w:sz="4" w:space="0" w:color="auto"/>
              <w:right w:val="single" w:sz="4" w:space="0" w:color="auto"/>
            </w:tcBorders>
            <w:shd w:val="clear" w:color="auto" w:fill="FFFFFF"/>
          </w:tcPr>
          <w:p w:rsidR="0058641E" w:rsidRPr="001F6E4B" w:rsidRDefault="0058641E" w:rsidP="007648AD">
            <w:pPr>
              <w:ind w:left="117" w:right="293" w:firstLine="258"/>
              <w:jc w:val="both"/>
              <w:rPr>
                <w:bCs/>
                <w:lang w:val="hy-AM"/>
              </w:rPr>
            </w:pPr>
            <w:r w:rsidRPr="001F6E4B">
              <w:rPr>
                <w:bCs/>
              </w:rPr>
              <w:t>Страхование пассажирских вагонов ЗАО «ЮКЖД»</w:t>
            </w:r>
          </w:p>
          <w:p w:rsidR="0058641E" w:rsidRPr="001F6E4B" w:rsidRDefault="0058641E" w:rsidP="007648AD">
            <w:pPr>
              <w:widowControl w:val="0"/>
              <w:spacing w:line="341" w:lineRule="exact"/>
              <w:ind w:left="117" w:right="293" w:firstLine="258"/>
              <w:jc w:val="both"/>
              <w:rPr>
                <w:rFonts w:eastAsia="Sylfaen"/>
                <w:spacing w:val="3"/>
                <w:lang w:val="hy-AM"/>
              </w:rPr>
            </w:pPr>
          </w:p>
        </w:tc>
      </w:tr>
      <w:tr w:rsidR="0058641E" w:rsidRPr="001F6E4B" w:rsidTr="007648AD">
        <w:trPr>
          <w:trHeight w:hRule="exact" w:val="1275"/>
        </w:trPr>
        <w:tc>
          <w:tcPr>
            <w:tcW w:w="1995" w:type="dxa"/>
            <w:tcBorders>
              <w:top w:val="single" w:sz="4" w:space="0" w:color="auto"/>
              <w:left w:val="single" w:sz="4" w:space="0" w:color="auto"/>
            </w:tcBorders>
            <w:shd w:val="clear" w:color="auto" w:fill="FFFFFF"/>
          </w:tcPr>
          <w:p w:rsidR="0058641E" w:rsidRPr="00652A0A" w:rsidRDefault="0058641E" w:rsidP="007648AD">
            <w:pPr>
              <w:widowControl w:val="0"/>
              <w:spacing w:line="250" w:lineRule="exact"/>
              <w:ind w:left="120"/>
              <w:rPr>
                <w:rFonts w:eastAsia="Sylfaen"/>
                <w:color w:val="000000" w:themeColor="text1"/>
                <w:spacing w:val="3"/>
              </w:rPr>
            </w:pPr>
            <w:r w:rsidRPr="00652A0A">
              <w:rPr>
                <w:rFonts w:eastAsia="Sylfaen"/>
                <w:color w:val="000000" w:themeColor="text1"/>
                <w:spacing w:val="-2"/>
                <w:shd w:val="clear" w:color="auto" w:fill="FFFFFF"/>
              </w:rPr>
              <w:t>2. Объем работ</w:t>
            </w:r>
          </w:p>
        </w:tc>
        <w:tc>
          <w:tcPr>
            <w:tcW w:w="8222" w:type="dxa"/>
            <w:tcBorders>
              <w:top w:val="single" w:sz="4" w:space="0" w:color="auto"/>
              <w:left w:val="single" w:sz="4" w:space="0" w:color="auto"/>
              <w:right w:val="single" w:sz="4" w:space="0" w:color="auto"/>
            </w:tcBorders>
            <w:shd w:val="clear" w:color="auto" w:fill="FFFFFF"/>
          </w:tcPr>
          <w:p w:rsidR="0058641E" w:rsidRPr="00652A0A" w:rsidRDefault="0058641E" w:rsidP="007648AD">
            <w:pPr>
              <w:widowControl w:val="0"/>
              <w:tabs>
                <w:tab w:val="left" w:pos="374"/>
              </w:tabs>
              <w:spacing w:line="298" w:lineRule="exact"/>
              <w:ind w:left="117" w:right="293" w:firstLine="258"/>
              <w:jc w:val="both"/>
              <w:rPr>
                <w:rFonts w:eastAsia="Sylfaen"/>
                <w:color w:val="000000" w:themeColor="text1"/>
                <w:spacing w:val="3"/>
              </w:rPr>
            </w:pPr>
            <w:r w:rsidRPr="00652A0A">
              <w:rPr>
                <w:rFonts w:eastAsia="Sylfaen"/>
                <w:color w:val="000000" w:themeColor="text1"/>
                <w:spacing w:val="3"/>
              </w:rPr>
              <w:t>Количество – 27 пассажирских вагонов;                                                      Информация о вагонах – в Приложении № 7.1;                                                   Маршрут следования: Ереван-Тбилиси-Ереван, Ереван-Батуми-Ереван; Составность поезда – от 3 до 13 вагонов</w:t>
            </w:r>
          </w:p>
          <w:p w:rsidR="0058641E" w:rsidRPr="00652A0A" w:rsidRDefault="0058641E" w:rsidP="007648AD">
            <w:pPr>
              <w:widowControl w:val="0"/>
              <w:tabs>
                <w:tab w:val="left" w:pos="374"/>
              </w:tabs>
              <w:spacing w:line="298" w:lineRule="exact"/>
              <w:ind w:left="117" w:right="293" w:firstLine="258"/>
              <w:jc w:val="both"/>
              <w:rPr>
                <w:rFonts w:eastAsia="Sylfaen"/>
                <w:color w:val="000000" w:themeColor="text1"/>
                <w:spacing w:val="3"/>
              </w:rPr>
            </w:pPr>
          </w:p>
          <w:p w:rsidR="0058641E" w:rsidRPr="00652A0A" w:rsidRDefault="0058641E" w:rsidP="007648AD">
            <w:pPr>
              <w:widowControl w:val="0"/>
              <w:tabs>
                <w:tab w:val="left" w:pos="374"/>
              </w:tabs>
              <w:spacing w:line="298" w:lineRule="exact"/>
              <w:ind w:left="117" w:right="293" w:firstLine="258"/>
              <w:jc w:val="both"/>
              <w:rPr>
                <w:rFonts w:eastAsia="Sylfaen"/>
                <w:color w:val="000000" w:themeColor="text1"/>
                <w:spacing w:val="3"/>
              </w:rPr>
            </w:pPr>
          </w:p>
          <w:p w:rsidR="0058641E" w:rsidRPr="00652A0A" w:rsidRDefault="0058641E" w:rsidP="007648AD">
            <w:pPr>
              <w:widowControl w:val="0"/>
              <w:tabs>
                <w:tab w:val="left" w:pos="374"/>
              </w:tabs>
              <w:spacing w:line="298" w:lineRule="exact"/>
              <w:ind w:left="117" w:right="293" w:firstLine="258"/>
              <w:jc w:val="both"/>
              <w:rPr>
                <w:rFonts w:eastAsia="Sylfaen"/>
                <w:color w:val="000000" w:themeColor="text1"/>
                <w:spacing w:val="3"/>
              </w:rPr>
            </w:pPr>
          </w:p>
          <w:p w:rsidR="0058641E" w:rsidRPr="00652A0A" w:rsidRDefault="0058641E" w:rsidP="007648AD">
            <w:pPr>
              <w:widowControl w:val="0"/>
              <w:tabs>
                <w:tab w:val="left" w:pos="374"/>
              </w:tabs>
              <w:spacing w:line="298" w:lineRule="exact"/>
              <w:ind w:left="117" w:right="293" w:firstLine="258"/>
              <w:jc w:val="both"/>
              <w:rPr>
                <w:rFonts w:eastAsia="Sylfaen"/>
                <w:color w:val="000000" w:themeColor="text1"/>
                <w:spacing w:val="3"/>
              </w:rPr>
            </w:pPr>
          </w:p>
        </w:tc>
      </w:tr>
      <w:tr w:rsidR="0058641E" w:rsidRPr="001F6E4B" w:rsidTr="007648AD">
        <w:trPr>
          <w:trHeight w:hRule="exact" w:val="5808"/>
        </w:trPr>
        <w:tc>
          <w:tcPr>
            <w:tcW w:w="1995" w:type="dxa"/>
            <w:tcBorders>
              <w:top w:val="single" w:sz="4" w:space="0" w:color="auto"/>
              <w:left w:val="single" w:sz="4" w:space="0" w:color="auto"/>
              <w:bottom w:val="single" w:sz="4" w:space="0" w:color="auto"/>
            </w:tcBorders>
            <w:shd w:val="clear" w:color="auto" w:fill="FFFFFF"/>
          </w:tcPr>
          <w:p w:rsidR="0058641E" w:rsidRPr="001F6E4B" w:rsidRDefault="0058641E" w:rsidP="007648AD">
            <w:pPr>
              <w:widowControl w:val="0"/>
              <w:spacing w:line="293" w:lineRule="exact"/>
              <w:ind w:left="120"/>
              <w:rPr>
                <w:rFonts w:eastAsia="Sylfaen"/>
                <w:spacing w:val="3"/>
              </w:rPr>
            </w:pPr>
            <w:r w:rsidRPr="001F6E4B">
              <w:rPr>
                <w:rFonts w:eastAsia="Sylfaen"/>
                <w:color w:val="000000"/>
                <w:spacing w:val="-2"/>
                <w:shd w:val="clear" w:color="auto" w:fill="FFFFFF"/>
              </w:rPr>
              <w:t>3. Основные требования</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58641E" w:rsidRPr="00E22F61" w:rsidRDefault="0058641E" w:rsidP="007648AD">
            <w:pPr>
              <w:spacing w:line="276" w:lineRule="auto"/>
              <w:ind w:left="117" w:right="293" w:firstLine="258"/>
              <w:jc w:val="both"/>
              <w:rPr>
                <w:bCs/>
              </w:rPr>
            </w:pPr>
            <w:r w:rsidRPr="00E22F61">
              <w:rPr>
                <w:bCs/>
              </w:rPr>
              <w:t xml:space="preserve"> Страхование пассажирских вагонов Заказчика подразумевает страхование имущественных интересов Заказчика, связанных с владением, пользованием и распоряжением указанных вагонов.</w:t>
            </w:r>
          </w:p>
          <w:p w:rsidR="0058641E" w:rsidRDefault="0058641E" w:rsidP="007648AD">
            <w:pPr>
              <w:ind w:left="117" w:right="293" w:firstLine="258"/>
              <w:jc w:val="both"/>
              <w:rPr>
                <w:rFonts w:ascii="Sylfaen" w:hAnsi="Sylfaen"/>
                <w:color w:val="000000" w:themeColor="text1"/>
              </w:rPr>
            </w:pPr>
            <w:r w:rsidRPr="00E22F61">
              <w:rPr>
                <w:bCs/>
              </w:rPr>
              <w:t xml:space="preserve">В случае возникновения страхового случая, исполнение обязательств по урегулированию ущерба не должно превышать 3 месячного срока.  </w:t>
            </w:r>
            <w:r w:rsidRPr="00E22F61">
              <w:rPr>
                <w:rFonts w:ascii="Sylfaen" w:hAnsi="Sylfaen"/>
                <w:color w:val="000000" w:themeColor="text1"/>
                <w:lang w:val="hy-AM"/>
              </w:rPr>
              <w:t xml:space="preserve"> </w:t>
            </w:r>
            <w:r w:rsidRPr="00E22F61">
              <w:rPr>
                <w:rFonts w:ascii="Sylfaen" w:hAnsi="Sylfaen"/>
                <w:color w:val="000000" w:themeColor="text1"/>
              </w:rPr>
              <w:t xml:space="preserve">       </w:t>
            </w:r>
          </w:p>
          <w:p w:rsidR="0058641E" w:rsidRDefault="0058641E" w:rsidP="007648AD">
            <w:pPr>
              <w:ind w:left="117" w:right="293" w:firstLine="258"/>
              <w:jc w:val="both"/>
              <w:rPr>
                <w:rFonts w:ascii="Sylfaen" w:hAnsi="Sylfaen"/>
                <w:color w:val="000000" w:themeColor="text1"/>
              </w:rPr>
            </w:pPr>
          </w:p>
          <w:p w:rsidR="0058641E" w:rsidRDefault="0058641E" w:rsidP="007648AD">
            <w:pPr>
              <w:ind w:left="117" w:right="293" w:firstLine="258"/>
              <w:jc w:val="both"/>
            </w:pPr>
            <w:r w:rsidRPr="00E22F61">
              <w:rPr>
                <w:rFonts w:ascii="Sylfaen" w:hAnsi="Sylfaen"/>
                <w:color w:val="000000" w:themeColor="text1"/>
                <w:lang w:val="hy-AM"/>
              </w:rPr>
              <w:t xml:space="preserve">Страховщик обязан </w:t>
            </w:r>
            <w:r w:rsidRPr="00E22F61">
              <w:t xml:space="preserve">в течение 5 рабочих дней с даты подписания настоящего </w:t>
            </w:r>
          </w:p>
          <w:p w:rsidR="0058641E" w:rsidRPr="00E22F61" w:rsidRDefault="0058641E" w:rsidP="007648AD">
            <w:pPr>
              <w:ind w:left="117" w:right="293" w:firstLine="258"/>
              <w:jc w:val="both"/>
              <w:rPr>
                <w:rFonts w:ascii="Sylfaen" w:hAnsi="Sylfaen"/>
                <w:color w:val="000000" w:themeColor="text1"/>
                <w:lang w:val="hy-AM"/>
              </w:rPr>
            </w:pPr>
            <w:r w:rsidRPr="00E22F61">
              <w:t>Договора передать в перестрахование не менее 98,94% риска в перестраховочную компанию с долгосрочным кредитным рейтингом и/или рейтингом финансовой устойчивости от одного из трех международных рейтинговых агентств «S&amp;P Global Ratings», «Fitch Ratings», «Mooby’s» не ниже «ВВ+»/«Ва1», или не ниже «bbb» , присвоенный рейтинговым агентством A.M.Best, или с кредитным рейтингом не ниже «ruАА+»/«АА+(RU)» по национальной шкале, присвоенным рейтинговыми агентствами «Эксперт РА»/»АКРА», с рекомендацией по включению в договор перестрахования общепринятых в международной практике оговорок о зеркальном покрытии (back to back cover), выплаты перестраховщиком страхового возмещения (Cut Through Clause) напрямую Страхователю/Выгодоприобретателю, о контроле перестраховщиком урегулирования убытков (Claims Control Clause) и/или о сотрудничестве по урегулированию претензий (Claims Cooperation Clause)»;</w:t>
            </w:r>
          </w:p>
        </w:tc>
      </w:tr>
      <w:tr w:rsidR="0058641E" w:rsidRPr="001F6E4B" w:rsidTr="007648AD">
        <w:trPr>
          <w:trHeight w:hRule="exact" w:val="707"/>
        </w:trPr>
        <w:tc>
          <w:tcPr>
            <w:tcW w:w="1995" w:type="dxa"/>
            <w:tcBorders>
              <w:top w:val="single" w:sz="4" w:space="0" w:color="auto"/>
              <w:left w:val="single" w:sz="4" w:space="0" w:color="auto"/>
              <w:bottom w:val="single" w:sz="4" w:space="0" w:color="auto"/>
            </w:tcBorders>
            <w:shd w:val="clear" w:color="auto" w:fill="FFFFFF"/>
          </w:tcPr>
          <w:p w:rsidR="0058641E" w:rsidRPr="001F6E4B" w:rsidRDefault="0058641E" w:rsidP="007648AD">
            <w:r w:rsidRPr="001F6E4B">
              <w:t>4. Сроки выполнения работ</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58641E" w:rsidRPr="00E22F61" w:rsidRDefault="0058641E" w:rsidP="007648AD">
            <w:pPr>
              <w:ind w:left="117" w:right="293" w:firstLine="258"/>
              <w:jc w:val="both"/>
            </w:pPr>
            <w:r w:rsidRPr="00E22F61">
              <w:t>Датой начала оказания услуг является дата заключения договора. Договор действует в течение 12-и месяцев.</w:t>
            </w:r>
          </w:p>
        </w:tc>
      </w:tr>
      <w:tr w:rsidR="0058641E" w:rsidRPr="001F6E4B" w:rsidTr="007648AD">
        <w:trPr>
          <w:trHeight w:hRule="exact" w:val="711"/>
        </w:trPr>
        <w:tc>
          <w:tcPr>
            <w:tcW w:w="1995" w:type="dxa"/>
            <w:tcBorders>
              <w:top w:val="single" w:sz="4" w:space="0" w:color="auto"/>
              <w:left w:val="single" w:sz="4" w:space="0" w:color="auto"/>
              <w:bottom w:val="single" w:sz="4" w:space="0" w:color="auto"/>
            </w:tcBorders>
            <w:shd w:val="clear" w:color="auto" w:fill="FFFFFF"/>
          </w:tcPr>
          <w:p w:rsidR="0058641E" w:rsidRPr="001F6E4B" w:rsidRDefault="0058641E" w:rsidP="007648AD">
            <w:r w:rsidRPr="001F6E4B">
              <w:rPr>
                <w:rFonts w:eastAsia="Sylfaen"/>
                <w:color w:val="000000"/>
                <w:spacing w:val="-2"/>
                <w:shd w:val="clear" w:color="auto" w:fill="FFFFFF"/>
              </w:rPr>
              <w:t>5. Место оказания услуг</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58641E" w:rsidRPr="001F6E4B" w:rsidRDefault="0058641E" w:rsidP="007648AD">
            <w:pPr>
              <w:ind w:left="117" w:right="293" w:firstLine="258"/>
              <w:jc w:val="both"/>
              <w:rPr>
                <w:bCs/>
                <w:color w:val="000000" w:themeColor="text1"/>
              </w:rPr>
            </w:pPr>
            <w:r w:rsidRPr="001F6E4B">
              <w:rPr>
                <w:bCs/>
                <w:color w:val="000000" w:themeColor="text1"/>
              </w:rPr>
              <w:t>Республика Армения, Грузия</w:t>
            </w:r>
          </w:p>
          <w:p w:rsidR="0058641E" w:rsidRPr="001F6E4B" w:rsidRDefault="0058641E" w:rsidP="007648AD">
            <w:pPr>
              <w:ind w:left="117" w:right="293" w:firstLine="258"/>
              <w:jc w:val="both"/>
            </w:pPr>
          </w:p>
        </w:tc>
      </w:tr>
      <w:tr w:rsidR="0058641E" w:rsidRPr="001F6E4B" w:rsidTr="007648AD">
        <w:trPr>
          <w:trHeight w:hRule="exact" w:val="848"/>
        </w:trPr>
        <w:tc>
          <w:tcPr>
            <w:tcW w:w="1995" w:type="dxa"/>
            <w:tcBorders>
              <w:top w:val="single" w:sz="4" w:space="0" w:color="auto"/>
              <w:left w:val="single" w:sz="4" w:space="0" w:color="auto"/>
              <w:bottom w:val="single" w:sz="4" w:space="0" w:color="auto"/>
            </w:tcBorders>
            <w:shd w:val="clear" w:color="auto" w:fill="FFFFFF"/>
          </w:tcPr>
          <w:p w:rsidR="0058641E" w:rsidRPr="001F6E4B" w:rsidRDefault="0058641E" w:rsidP="007648AD">
            <w:r w:rsidRPr="001F6E4B">
              <w:rPr>
                <w:rFonts w:eastAsia="Sylfaen"/>
                <w:color w:val="000000"/>
                <w:spacing w:val="-2"/>
                <w:shd w:val="clear" w:color="auto" w:fill="FFFFFF"/>
              </w:rPr>
              <w:t>6. Начальная (максимальная) цена договора</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58641E" w:rsidRPr="00E22F61" w:rsidRDefault="0058641E" w:rsidP="007648AD">
            <w:pPr>
              <w:ind w:left="117" w:right="293" w:firstLine="258"/>
              <w:jc w:val="both"/>
            </w:pPr>
            <w:r>
              <w:rPr>
                <w:color w:val="000000" w:themeColor="text1"/>
                <w:lang w:val="hy-AM"/>
              </w:rPr>
              <w:t>19 957 </w:t>
            </w:r>
            <w:r w:rsidRPr="00E22F61">
              <w:rPr>
                <w:color w:val="000000" w:themeColor="text1"/>
                <w:lang w:val="hy-AM"/>
              </w:rPr>
              <w:t>277</w:t>
            </w:r>
            <w:r>
              <w:rPr>
                <w:color w:val="000000" w:themeColor="text1"/>
              </w:rPr>
              <w:t xml:space="preserve"> </w:t>
            </w:r>
            <w:r w:rsidRPr="00E22F61">
              <w:rPr>
                <w:color w:val="000000" w:themeColor="text1"/>
                <w:lang w:val="hy-AM"/>
              </w:rPr>
              <w:t>(девятнадцать миллионов девятьсот пятьдесят семь тысяч двести семьдесят семь)</w:t>
            </w:r>
            <w:r w:rsidRPr="00E22F61">
              <w:rPr>
                <w:color w:val="000000" w:themeColor="text1"/>
              </w:rPr>
              <w:t xml:space="preserve"> драм РА</w:t>
            </w:r>
            <w:r w:rsidRPr="00E22F61">
              <w:t xml:space="preserve"> </w:t>
            </w:r>
          </w:p>
        </w:tc>
      </w:tr>
      <w:tr w:rsidR="0058641E" w:rsidRPr="001F6E4B" w:rsidTr="007648AD">
        <w:trPr>
          <w:trHeight w:hRule="exact" w:val="989"/>
        </w:trPr>
        <w:tc>
          <w:tcPr>
            <w:tcW w:w="1995" w:type="dxa"/>
            <w:tcBorders>
              <w:top w:val="single" w:sz="4" w:space="0" w:color="auto"/>
              <w:left w:val="single" w:sz="4" w:space="0" w:color="auto"/>
              <w:bottom w:val="single" w:sz="4" w:space="0" w:color="auto"/>
            </w:tcBorders>
            <w:shd w:val="clear" w:color="auto" w:fill="FFFFFF"/>
          </w:tcPr>
          <w:p w:rsidR="0058641E" w:rsidRPr="001F6E4B" w:rsidRDefault="0058641E" w:rsidP="007648AD">
            <w:r w:rsidRPr="001F6E4B">
              <w:rPr>
                <w:rFonts w:eastAsia="Sylfaen"/>
                <w:color w:val="000000"/>
                <w:spacing w:val="-2"/>
                <w:shd w:val="clear" w:color="auto" w:fill="FFFFFF"/>
              </w:rPr>
              <w:t>7. Порядок оплаты:</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58641E" w:rsidRPr="001F6E4B" w:rsidRDefault="0058641E" w:rsidP="007648AD">
            <w:pPr>
              <w:ind w:left="117" w:right="293" w:firstLine="258"/>
              <w:jc w:val="both"/>
            </w:pPr>
            <w:r>
              <w:rPr>
                <w:rFonts w:eastAsia="Sylfaen"/>
                <w:color w:val="000000"/>
                <w:spacing w:val="-2"/>
                <w:shd w:val="clear" w:color="auto" w:fill="FFFFFF"/>
              </w:rPr>
              <w:t>О</w:t>
            </w:r>
            <w:r w:rsidRPr="008B14FC">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5 (пят</w:t>
            </w:r>
            <w:r>
              <w:rPr>
                <w:rFonts w:eastAsia="Sylfaen"/>
                <w:color w:val="000000"/>
                <w:spacing w:val="-2"/>
                <w:shd w:val="clear" w:color="auto" w:fill="FFFFFF"/>
              </w:rPr>
              <w:t>и</w:t>
            </w:r>
            <w:r w:rsidRPr="008B14FC">
              <w:rPr>
                <w:rFonts w:eastAsia="Sylfaen"/>
                <w:color w:val="000000"/>
                <w:spacing w:val="-2"/>
                <w:shd w:val="clear" w:color="auto" w:fill="FFFFFF"/>
              </w:rPr>
              <w:t>) рабочих дней с момента подписания договора.</w:t>
            </w:r>
          </w:p>
        </w:tc>
      </w:tr>
      <w:tr w:rsidR="0058641E" w:rsidRPr="001F6E4B" w:rsidTr="007648AD">
        <w:trPr>
          <w:trHeight w:hRule="exact" w:val="579"/>
        </w:trPr>
        <w:tc>
          <w:tcPr>
            <w:tcW w:w="1995" w:type="dxa"/>
            <w:tcBorders>
              <w:top w:val="single" w:sz="4" w:space="0" w:color="auto"/>
              <w:left w:val="single" w:sz="4" w:space="0" w:color="auto"/>
              <w:bottom w:val="single" w:sz="4" w:space="0" w:color="auto"/>
            </w:tcBorders>
            <w:shd w:val="clear" w:color="auto" w:fill="FFFFFF"/>
          </w:tcPr>
          <w:p w:rsidR="0058641E" w:rsidRPr="001F6E4B" w:rsidRDefault="0058641E" w:rsidP="007648AD">
            <w:pPr>
              <w:rPr>
                <w:rFonts w:eastAsia="Sylfaen"/>
                <w:color w:val="000000"/>
                <w:spacing w:val="-2"/>
                <w:shd w:val="clear" w:color="auto" w:fill="FFFFFF"/>
              </w:rPr>
            </w:pPr>
            <w:r w:rsidRPr="001F6E4B">
              <w:t>8. Страховая сумма</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58641E" w:rsidRDefault="0058641E" w:rsidP="007648AD">
            <w:pPr>
              <w:ind w:left="117" w:right="293" w:firstLine="258"/>
              <w:jc w:val="both"/>
            </w:pPr>
            <w:r w:rsidRPr="001F6E4B">
              <w:t>Страховая стоимость объектов страхования представлена в приложении № 7.1 документации.</w:t>
            </w:r>
          </w:p>
          <w:p w:rsidR="0058641E" w:rsidRDefault="0058641E" w:rsidP="007648AD">
            <w:pPr>
              <w:ind w:left="117" w:right="293" w:firstLine="258"/>
              <w:jc w:val="both"/>
            </w:pPr>
          </w:p>
          <w:p w:rsidR="0058641E" w:rsidRDefault="0058641E" w:rsidP="007648AD">
            <w:pPr>
              <w:ind w:left="117" w:right="293" w:firstLine="258"/>
              <w:jc w:val="both"/>
            </w:pPr>
          </w:p>
          <w:p w:rsidR="0058641E" w:rsidRDefault="0058641E" w:rsidP="007648AD">
            <w:pPr>
              <w:ind w:left="117" w:right="293" w:firstLine="258"/>
              <w:jc w:val="both"/>
            </w:pPr>
          </w:p>
          <w:p w:rsidR="0058641E" w:rsidRDefault="0058641E" w:rsidP="007648AD">
            <w:pPr>
              <w:ind w:left="117" w:right="293" w:firstLine="258"/>
              <w:jc w:val="both"/>
            </w:pPr>
          </w:p>
          <w:p w:rsidR="0058641E" w:rsidRPr="001F6E4B" w:rsidRDefault="0058641E" w:rsidP="007648AD">
            <w:pPr>
              <w:ind w:left="117" w:right="293" w:firstLine="258"/>
              <w:jc w:val="both"/>
              <w:rPr>
                <w:rFonts w:eastAsia="Sylfaen"/>
                <w:color w:val="000000"/>
                <w:spacing w:val="-2"/>
                <w:shd w:val="clear" w:color="auto" w:fill="FFFFFF"/>
              </w:rPr>
            </w:pPr>
          </w:p>
        </w:tc>
      </w:tr>
      <w:tr w:rsidR="0058641E" w:rsidRPr="001F6E4B" w:rsidTr="007648AD">
        <w:trPr>
          <w:trHeight w:hRule="exact" w:val="14752"/>
        </w:trPr>
        <w:tc>
          <w:tcPr>
            <w:tcW w:w="1995" w:type="dxa"/>
            <w:tcBorders>
              <w:top w:val="single" w:sz="4" w:space="0" w:color="auto"/>
              <w:left w:val="single" w:sz="4" w:space="0" w:color="auto"/>
              <w:bottom w:val="single" w:sz="4" w:space="0" w:color="auto"/>
            </w:tcBorders>
            <w:shd w:val="clear" w:color="auto" w:fill="FFFFFF"/>
          </w:tcPr>
          <w:p w:rsidR="0058641E" w:rsidRPr="001F6E4B" w:rsidRDefault="0058641E" w:rsidP="007648AD">
            <w:pPr>
              <w:rPr>
                <w:rFonts w:eastAsia="Sylfaen"/>
                <w:color w:val="000000" w:themeColor="text1"/>
                <w:spacing w:val="-2"/>
                <w:shd w:val="clear" w:color="auto" w:fill="FFFFFF"/>
              </w:rPr>
            </w:pPr>
            <w:r w:rsidRPr="001F6E4B">
              <w:rPr>
                <w:rFonts w:eastAsia="Sylfaen"/>
                <w:color w:val="000000" w:themeColor="text1"/>
                <w:spacing w:val="-2"/>
                <w:shd w:val="clear" w:color="auto" w:fill="FFFFFF"/>
              </w:rPr>
              <w:lastRenderedPageBreak/>
              <w:t>9. Страховое покрытие</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58641E" w:rsidRPr="00CE7668" w:rsidRDefault="0058641E" w:rsidP="007648AD">
            <w:pPr>
              <w:ind w:left="117" w:right="293" w:firstLine="258"/>
              <w:jc w:val="both"/>
              <w:rPr>
                <w:bCs/>
                <w:color w:val="000000" w:themeColor="text1"/>
              </w:rPr>
            </w:pPr>
            <w:r w:rsidRPr="00CE7668">
              <w:rPr>
                <w:bCs/>
                <w:color w:val="000000" w:themeColor="text1"/>
              </w:rPr>
              <w:t xml:space="preserve">Страхование должно осуществляться с максимально возможным объемом страховой защиты – «за все риски», за исключением страхования рисков военных действий (объявленных и не объявленных), восстаний, революций, мятежей, а также с учетом необходимых дополнений/расширений, отраженных в Правилах страхования выбранной Страховой/перестраховочной компании (включая расходы на устранения последствий, расходы на принятие мер по уменьшению ущерба при страховом случае,  расходы на ведение дел, связанных со страховым случаем и с его доказыванием и т.д.) для данного вида имущества. </w:t>
            </w:r>
          </w:p>
          <w:p w:rsidR="0058641E" w:rsidRPr="00CE7668" w:rsidRDefault="0058641E" w:rsidP="007648AD">
            <w:pPr>
              <w:ind w:left="117" w:right="293" w:firstLine="258"/>
              <w:jc w:val="both"/>
              <w:rPr>
                <w:bCs/>
                <w:color w:val="000000" w:themeColor="text1"/>
              </w:rPr>
            </w:pPr>
          </w:p>
          <w:p w:rsidR="0058641E" w:rsidRPr="00CE7668" w:rsidRDefault="0058641E" w:rsidP="007648AD">
            <w:pPr>
              <w:ind w:left="117" w:right="293" w:firstLine="258"/>
              <w:jc w:val="both"/>
              <w:rPr>
                <w:rStyle w:val="fontstyle210"/>
                <w:bCs/>
                <w:color w:val="000000" w:themeColor="text1"/>
              </w:rPr>
            </w:pPr>
            <w:r w:rsidRPr="00CE7668">
              <w:rPr>
                <w:rStyle w:val="fontstyle210"/>
              </w:rPr>
              <w:t>Страховым случаем является гибель, утрата, повреждение застрахованного средства ЖТ, произошедшие в течение срока действия договора страхования, в результате любой, не исключенной, приведенной ниже причины, возникшей в течение срока действия</w:t>
            </w:r>
            <w:r w:rsidRPr="00CE7668">
              <w:rPr>
                <w:rFonts w:ascii="TimesNewRomanPSMT" w:hAnsi="TimesNewRomanPSMT"/>
                <w:color w:val="000000"/>
              </w:rPr>
              <w:t xml:space="preserve"> </w:t>
            </w:r>
            <w:r w:rsidRPr="00CE7668">
              <w:rPr>
                <w:rStyle w:val="fontstyle210"/>
              </w:rPr>
              <w:t>договора страхования.</w:t>
            </w:r>
          </w:p>
          <w:p w:rsidR="0058641E" w:rsidRPr="00CE7668" w:rsidRDefault="0058641E" w:rsidP="007648AD">
            <w:pPr>
              <w:ind w:left="117" w:right="293" w:firstLine="258"/>
              <w:jc w:val="both"/>
              <w:rPr>
                <w:bCs/>
                <w:color w:val="000000" w:themeColor="text1"/>
              </w:rPr>
            </w:pPr>
          </w:p>
          <w:p w:rsidR="0058641E" w:rsidRPr="00CE7668" w:rsidRDefault="0058641E" w:rsidP="007648AD">
            <w:pPr>
              <w:pStyle w:val="a9"/>
              <w:tabs>
                <w:tab w:val="left" w:pos="480"/>
              </w:tabs>
              <w:spacing w:line="276" w:lineRule="auto"/>
              <w:ind w:left="117" w:right="293" w:firstLine="258"/>
              <w:rPr>
                <w:color w:val="000000" w:themeColor="text1"/>
                <w:sz w:val="24"/>
              </w:rPr>
            </w:pPr>
            <w:r w:rsidRPr="00CE7668">
              <w:rPr>
                <w:b/>
                <w:bCs/>
                <w:color w:val="000000" w:themeColor="text1"/>
                <w:sz w:val="24"/>
              </w:rPr>
              <w:t>П</w:t>
            </w:r>
            <w:r w:rsidRPr="00CE7668">
              <w:rPr>
                <w:b/>
                <w:color w:val="000000" w:themeColor="text1"/>
                <w:sz w:val="24"/>
              </w:rPr>
              <w:t>олный пакет рисков</w:t>
            </w:r>
            <w:r w:rsidRPr="00CE7668">
              <w:rPr>
                <w:color w:val="000000" w:themeColor="text1"/>
                <w:sz w:val="24"/>
              </w:rPr>
              <w:t xml:space="preserve"> </w:t>
            </w:r>
            <w:r w:rsidRPr="00CE7668">
              <w:rPr>
                <w:b/>
                <w:color w:val="000000" w:themeColor="text1"/>
                <w:sz w:val="24"/>
                <w:u w:val="single"/>
              </w:rPr>
              <w:t>(включая, но не ограничиваясь):</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b/>
                <w:i/>
                <w:color w:val="000000" w:themeColor="text1"/>
                <w:sz w:val="24"/>
              </w:rPr>
              <w:t>несчастные случаи:</w:t>
            </w:r>
            <w:r w:rsidRPr="00CE7668">
              <w:rPr>
                <w:color w:val="000000" w:themeColor="text1"/>
                <w:sz w:val="24"/>
              </w:rPr>
              <w:t xml:space="preserve">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а) пожар, включая воздействие продуктами сгорания, а также водой (пеной) и другими средствами, использованными при пожаротушении;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б) взрыв;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в) наезд транспортных средств и/или столкновение с животным;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г) падение на объект страхования деревьев; </w:t>
            </w:r>
          </w:p>
          <w:p w:rsidR="0058641E" w:rsidRPr="00CE7668" w:rsidRDefault="0058641E" w:rsidP="007648AD">
            <w:pPr>
              <w:pStyle w:val="a9"/>
              <w:tabs>
                <w:tab w:val="num" w:pos="1036"/>
              </w:tabs>
              <w:spacing w:line="276" w:lineRule="auto"/>
              <w:ind w:left="117" w:right="293" w:firstLine="258"/>
              <w:rPr>
                <w:b/>
                <w:i/>
                <w:color w:val="000000" w:themeColor="text1"/>
                <w:sz w:val="24"/>
              </w:rPr>
            </w:pPr>
            <w:r w:rsidRPr="00CE7668">
              <w:rPr>
                <w:color w:val="000000" w:themeColor="text1"/>
                <w:sz w:val="24"/>
              </w:rPr>
              <w:t>д) падение на объект страхования летательных аппаратов, их частей или груза;</w:t>
            </w:r>
            <w:r w:rsidRPr="00CE7668">
              <w:rPr>
                <w:b/>
                <w:i/>
                <w:color w:val="000000" w:themeColor="text1"/>
                <w:sz w:val="24"/>
              </w:rPr>
              <w:t xml:space="preserve">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b/>
                <w:i/>
                <w:color w:val="000000" w:themeColor="text1"/>
                <w:sz w:val="24"/>
              </w:rPr>
              <w:t>стихийные бедствия:</w:t>
            </w:r>
            <w:r w:rsidRPr="00CE7668">
              <w:rPr>
                <w:color w:val="000000" w:themeColor="text1"/>
                <w:sz w:val="24"/>
              </w:rPr>
              <w:t xml:space="preserve">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ж) сильный ветер;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з) тайфун;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и) ураган;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к) смерч;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л) землетрясение;</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м) наводнение;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н) паводок;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о) град;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п)</w:t>
            </w:r>
            <w:r w:rsidRPr="00CE7668">
              <w:rPr>
                <w:color w:val="000000" w:themeColor="text1"/>
                <w:sz w:val="24"/>
                <w:lang w:val="en-US"/>
              </w:rPr>
              <w:t> </w:t>
            </w:r>
            <w:r w:rsidRPr="00CE7668">
              <w:rPr>
                <w:color w:val="000000" w:themeColor="text1"/>
                <w:sz w:val="24"/>
              </w:rPr>
              <w:t xml:space="preserve">необычные для данной местности атмосферные осадки;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р) удар молнии в объект страхования, не повлекший возникновение пожара;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с) оползень;</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т) обвал;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у) сель;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ф) сход снежных лавин; </w:t>
            </w:r>
          </w:p>
          <w:p w:rsidR="0058641E" w:rsidRPr="00CE7668" w:rsidRDefault="0058641E" w:rsidP="007648AD">
            <w:pPr>
              <w:pStyle w:val="a9"/>
              <w:tabs>
                <w:tab w:val="num" w:pos="1036"/>
              </w:tabs>
              <w:spacing w:line="276" w:lineRule="auto"/>
              <w:ind w:left="117" w:right="293" w:firstLine="258"/>
              <w:rPr>
                <w:b/>
                <w:i/>
                <w:color w:val="000000" w:themeColor="text1"/>
                <w:sz w:val="24"/>
              </w:rPr>
            </w:pPr>
            <w:r w:rsidRPr="00CE7668">
              <w:rPr>
                <w:b/>
                <w:i/>
                <w:color w:val="000000" w:themeColor="text1"/>
                <w:sz w:val="24"/>
              </w:rPr>
              <w:t xml:space="preserve">преступления против собственности: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х) кража со взломом;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ц) грабёж;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 xml:space="preserve">ч) разбой; </w:t>
            </w:r>
          </w:p>
          <w:p w:rsidR="0058641E" w:rsidRPr="00CE7668" w:rsidRDefault="0058641E" w:rsidP="007648AD">
            <w:pPr>
              <w:pStyle w:val="a9"/>
              <w:tabs>
                <w:tab w:val="num" w:pos="1036"/>
              </w:tabs>
              <w:spacing w:line="276" w:lineRule="auto"/>
              <w:ind w:left="117" w:right="293" w:firstLine="258"/>
              <w:rPr>
                <w:color w:val="000000" w:themeColor="text1"/>
                <w:sz w:val="24"/>
              </w:rPr>
            </w:pPr>
            <w:r w:rsidRPr="00CE7668">
              <w:rPr>
                <w:color w:val="000000" w:themeColor="text1"/>
                <w:sz w:val="24"/>
              </w:rPr>
              <w:t>ш) умышленное уничтожение (повреждение) имущества другими лицами;</w:t>
            </w:r>
          </w:p>
          <w:p w:rsidR="0058641E" w:rsidRPr="002442DD" w:rsidRDefault="0058641E" w:rsidP="007648AD">
            <w:pPr>
              <w:pStyle w:val="a9"/>
              <w:tabs>
                <w:tab w:val="num" w:pos="1036"/>
              </w:tabs>
              <w:spacing w:line="276" w:lineRule="auto"/>
              <w:ind w:left="117" w:right="293" w:firstLine="258"/>
              <w:rPr>
                <w:color w:val="000000" w:themeColor="text1"/>
                <w:sz w:val="24"/>
              </w:rPr>
            </w:pPr>
          </w:p>
          <w:p w:rsidR="0058641E" w:rsidRPr="001F6E4B" w:rsidRDefault="0058641E" w:rsidP="007648AD">
            <w:pPr>
              <w:ind w:left="117" w:right="293" w:firstLine="258"/>
              <w:jc w:val="both"/>
              <w:rPr>
                <w:bCs/>
                <w:color w:val="000000" w:themeColor="text1"/>
              </w:rPr>
            </w:pPr>
          </w:p>
        </w:tc>
      </w:tr>
      <w:tr w:rsidR="0058641E" w:rsidRPr="001F6E4B" w:rsidTr="007648AD">
        <w:trPr>
          <w:trHeight w:hRule="exact" w:val="13758"/>
        </w:trPr>
        <w:tc>
          <w:tcPr>
            <w:tcW w:w="1995" w:type="dxa"/>
            <w:tcBorders>
              <w:top w:val="single" w:sz="4" w:space="0" w:color="auto"/>
              <w:left w:val="single" w:sz="4" w:space="0" w:color="auto"/>
              <w:bottom w:val="single" w:sz="4" w:space="0" w:color="auto"/>
            </w:tcBorders>
            <w:shd w:val="clear" w:color="auto" w:fill="FFFFFF"/>
          </w:tcPr>
          <w:p w:rsidR="0058641E" w:rsidRPr="001F6E4B" w:rsidRDefault="0058641E" w:rsidP="007648AD">
            <w:pPr>
              <w:rPr>
                <w:rFonts w:eastAsia="Sylfaen"/>
                <w:color w:val="000000" w:themeColor="text1"/>
                <w:spacing w:val="-2"/>
                <w:shd w:val="clear" w:color="auto" w:fill="FFFFFF"/>
              </w:rPr>
            </w:pP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58641E" w:rsidRDefault="0058641E" w:rsidP="007648AD">
            <w:pPr>
              <w:ind w:left="117" w:right="293" w:firstLine="258"/>
              <w:jc w:val="both"/>
              <w:rPr>
                <w:rStyle w:val="fontstyle01"/>
              </w:rPr>
            </w:pPr>
          </w:p>
          <w:p w:rsidR="0058641E" w:rsidRPr="00CE7668" w:rsidRDefault="0058641E" w:rsidP="007648AD">
            <w:pPr>
              <w:ind w:left="117" w:right="293" w:firstLine="258"/>
              <w:jc w:val="both"/>
              <w:rPr>
                <w:rStyle w:val="fontstyle210"/>
              </w:rPr>
            </w:pPr>
            <w:r w:rsidRPr="00CE7668">
              <w:rPr>
                <w:rStyle w:val="fontstyle01"/>
              </w:rPr>
              <w:t>С</w:t>
            </w:r>
            <w:r w:rsidRPr="00CE7668">
              <w:rPr>
                <w:rStyle w:val="fontstyle01"/>
                <w:rFonts w:hint="eastAsia"/>
              </w:rPr>
              <w:t>лучаи</w:t>
            </w:r>
            <w:r w:rsidRPr="00CE7668">
              <w:rPr>
                <w:rStyle w:val="fontstyle01"/>
              </w:rPr>
              <w:t xml:space="preserve">, </w:t>
            </w:r>
            <w:r w:rsidRPr="00CE7668">
              <w:rPr>
                <w:rStyle w:val="fontstyle01"/>
                <w:rFonts w:hint="eastAsia"/>
              </w:rPr>
              <w:t>не</w:t>
            </w:r>
            <w:r w:rsidRPr="00CE7668">
              <w:rPr>
                <w:rStyle w:val="fontstyle01"/>
              </w:rPr>
              <w:t xml:space="preserve"> </w:t>
            </w:r>
            <w:r w:rsidRPr="00CE7668">
              <w:rPr>
                <w:rStyle w:val="fontstyle01"/>
                <w:rFonts w:hint="eastAsia"/>
              </w:rPr>
              <w:t>являющиеся</w:t>
            </w:r>
            <w:r w:rsidRPr="00CE7668">
              <w:rPr>
                <w:rStyle w:val="fontstyle01"/>
              </w:rPr>
              <w:t xml:space="preserve"> </w:t>
            </w:r>
            <w:r w:rsidRPr="00CE7668">
              <w:rPr>
                <w:rStyle w:val="fontstyle01"/>
                <w:rFonts w:hint="eastAsia"/>
              </w:rPr>
              <w:t>страховыми</w:t>
            </w:r>
            <w:r w:rsidRPr="00CE7668">
              <w:rPr>
                <w:rStyle w:val="fontstyle01"/>
              </w:rPr>
              <w:t>.</w:t>
            </w:r>
            <w:r w:rsidRPr="00CE7668">
              <w:rPr>
                <w:rFonts w:ascii="TimesNewRomanPS-BoldMT" w:hAnsi="TimesNewRomanPS-BoldMT"/>
                <w:b/>
                <w:bCs/>
                <w:color w:val="000000"/>
              </w:rPr>
              <w:br/>
            </w:r>
            <w:r w:rsidRPr="00CE7668">
              <w:rPr>
                <w:rStyle w:val="fontstyle01"/>
              </w:rPr>
              <w:t>О</w:t>
            </w:r>
            <w:r w:rsidRPr="00CE7668">
              <w:rPr>
                <w:rStyle w:val="fontstyle01"/>
                <w:rFonts w:hint="eastAsia"/>
              </w:rPr>
              <w:t>свобождение</w:t>
            </w:r>
            <w:r w:rsidRPr="00CE7668">
              <w:rPr>
                <w:rStyle w:val="fontstyle01"/>
              </w:rPr>
              <w:t xml:space="preserve"> </w:t>
            </w:r>
            <w:r w:rsidRPr="00CE7668">
              <w:rPr>
                <w:rStyle w:val="fontstyle01"/>
                <w:rFonts w:hint="eastAsia"/>
              </w:rPr>
              <w:t>страховщика</w:t>
            </w:r>
            <w:r w:rsidRPr="00CE7668">
              <w:rPr>
                <w:rStyle w:val="fontstyle01"/>
              </w:rPr>
              <w:t xml:space="preserve"> </w:t>
            </w:r>
            <w:r w:rsidRPr="00CE7668">
              <w:rPr>
                <w:rStyle w:val="fontstyle01"/>
                <w:rFonts w:hint="eastAsia"/>
              </w:rPr>
              <w:t>от</w:t>
            </w:r>
            <w:r w:rsidRPr="00CE7668">
              <w:rPr>
                <w:rStyle w:val="fontstyle01"/>
              </w:rPr>
              <w:t xml:space="preserve"> </w:t>
            </w:r>
            <w:r w:rsidRPr="00CE7668">
              <w:rPr>
                <w:rStyle w:val="fontstyle01"/>
                <w:rFonts w:hint="eastAsia"/>
              </w:rPr>
              <w:t>страховой</w:t>
            </w:r>
            <w:r w:rsidRPr="00CE7668">
              <w:rPr>
                <w:rStyle w:val="fontstyle01"/>
              </w:rPr>
              <w:t xml:space="preserve"> </w:t>
            </w:r>
            <w:r w:rsidRPr="00CE7668">
              <w:rPr>
                <w:rStyle w:val="fontstyle01"/>
                <w:rFonts w:hint="eastAsia"/>
              </w:rPr>
              <w:t>выплаты</w:t>
            </w:r>
            <w:r w:rsidRPr="00CE7668">
              <w:rPr>
                <w:rStyle w:val="fontstyle01"/>
              </w:rPr>
              <w:t>.</w:t>
            </w:r>
            <w:r w:rsidRPr="00CE7668">
              <w:rPr>
                <w:rFonts w:ascii="TimesNewRomanPS-BoldMT" w:hAnsi="TimesNewRomanPS-BoldMT"/>
                <w:b/>
                <w:bCs/>
                <w:color w:val="000000"/>
              </w:rPr>
              <w:br/>
            </w:r>
            <w:r w:rsidRPr="00CE7668">
              <w:rPr>
                <w:rStyle w:val="fontstyle01"/>
              </w:rPr>
              <w:t>О</w:t>
            </w:r>
            <w:r w:rsidRPr="00CE7668">
              <w:rPr>
                <w:rStyle w:val="fontstyle01"/>
                <w:rFonts w:hint="eastAsia"/>
              </w:rPr>
              <w:t>тказ</w:t>
            </w:r>
            <w:r w:rsidRPr="00CE7668">
              <w:rPr>
                <w:rStyle w:val="fontstyle01"/>
              </w:rPr>
              <w:t xml:space="preserve"> </w:t>
            </w:r>
            <w:r w:rsidRPr="00CE7668">
              <w:rPr>
                <w:rStyle w:val="fontstyle01"/>
                <w:rFonts w:hint="eastAsia"/>
              </w:rPr>
              <w:t>в</w:t>
            </w:r>
            <w:r w:rsidRPr="00CE7668">
              <w:rPr>
                <w:rStyle w:val="fontstyle01"/>
              </w:rPr>
              <w:t xml:space="preserve"> </w:t>
            </w:r>
            <w:r w:rsidRPr="00CE7668">
              <w:rPr>
                <w:rStyle w:val="fontstyle01"/>
                <w:rFonts w:hint="eastAsia"/>
              </w:rPr>
              <w:t>страховой</w:t>
            </w:r>
            <w:r w:rsidRPr="00CE7668">
              <w:rPr>
                <w:rStyle w:val="fontstyle01"/>
              </w:rPr>
              <w:t xml:space="preserve"> </w:t>
            </w:r>
            <w:r w:rsidRPr="00CE7668">
              <w:rPr>
                <w:rStyle w:val="fontstyle01"/>
                <w:rFonts w:hint="eastAsia"/>
              </w:rPr>
              <w:t>выплате</w:t>
            </w:r>
            <w:r w:rsidRPr="00CE7668">
              <w:rPr>
                <w:rFonts w:ascii="TimesNewRomanPS-BoldMT" w:hAnsi="TimesNewRomanPS-BoldMT"/>
                <w:b/>
                <w:bCs/>
                <w:color w:val="000000"/>
              </w:rPr>
              <w:br/>
            </w:r>
          </w:p>
          <w:p w:rsidR="0058641E" w:rsidRPr="00CE7668" w:rsidRDefault="0058641E" w:rsidP="007648AD">
            <w:pPr>
              <w:ind w:left="117" w:right="293" w:firstLine="258"/>
              <w:jc w:val="both"/>
              <w:rPr>
                <w:rStyle w:val="fontstyle210"/>
              </w:rPr>
            </w:pPr>
            <w:r w:rsidRPr="00CE7668">
              <w:rPr>
                <w:rStyle w:val="fontstyle210"/>
                <w:b/>
                <w:i/>
              </w:rPr>
              <w:t>Помимо случаев, не являющихся застрахованными согласно включенным в договор страхования рискам не являются застрахованными случаи, наступившие:</w:t>
            </w:r>
            <w:r w:rsidRPr="00CE7668">
              <w:rPr>
                <w:rFonts w:ascii="TimesNewRomanPSMT" w:hAnsi="TimesNewRomanPSMT"/>
                <w:color w:val="000000"/>
              </w:rPr>
              <w:br/>
            </w:r>
            <w:r w:rsidRPr="00CE7668">
              <w:rPr>
                <w:rStyle w:val="fontstyle210"/>
              </w:rPr>
              <w:t>1. вследствие несоблюдения Страхователем (Выгодоприобретателем) действующих стандартов и процедур обслуживания застрахованных средств ЖТ, нарушения установленных и общепринятых правил пожарной безопасности, хранения и перевозки горючих, взрывчатых, ядовитых и радиоактивных веществ;</w:t>
            </w:r>
            <w:r w:rsidRPr="00CE7668">
              <w:rPr>
                <w:rFonts w:ascii="TimesNewRomanPSMT" w:hAnsi="TimesNewRomanPSMT"/>
                <w:color w:val="000000"/>
              </w:rPr>
              <w:br/>
            </w:r>
            <w:r w:rsidRPr="00CE7668">
              <w:rPr>
                <w:rStyle w:val="fontstyle210"/>
              </w:rPr>
              <w:t>2. вследствие нарушения установленных межремонтных норм пробега</w:t>
            </w:r>
            <w:r w:rsidRPr="00CE7668">
              <w:rPr>
                <w:rFonts w:ascii="TimesNewRomanPSMT" w:hAnsi="TimesNewRomanPSMT"/>
                <w:color w:val="000000"/>
              </w:rPr>
              <w:br/>
            </w:r>
            <w:r w:rsidRPr="00CE7668">
              <w:rPr>
                <w:rStyle w:val="fontstyle210"/>
              </w:rPr>
              <w:t>застрахованного средства ЖТ;</w:t>
            </w:r>
            <w:r w:rsidRPr="00CE7668">
              <w:rPr>
                <w:rFonts w:ascii="TimesNewRomanPSMT" w:hAnsi="TimesNewRomanPSMT"/>
                <w:color w:val="000000"/>
              </w:rPr>
              <w:br/>
            </w:r>
            <w:r w:rsidRPr="00CE7668">
              <w:rPr>
                <w:rStyle w:val="fontstyle210"/>
              </w:rPr>
              <w:t>3. при управлении (маневрировании) застрахованными средствами ЖТ работником</w:t>
            </w:r>
            <w:r w:rsidRPr="00CE7668">
              <w:rPr>
                <w:rFonts w:ascii="TimesNewRomanPSMT" w:hAnsi="TimesNewRomanPSMT"/>
                <w:color w:val="000000"/>
              </w:rPr>
              <w:t xml:space="preserve"> </w:t>
            </w:r>
            <w:r w:rsidRPr="00CE7668">
              <w:rPr>
                <w:rStyle w:val="fontstyle210"/>
              </w:rPr>
              <w:t xml:space="preserve">Страхователя (Выгодоприобретателя), не имеющим на это права (соответствующего разрешения), либо с нарушением режима работы и отдыха локомотивных бригад, предусмотренного действующим законодательством и/или нормативными актами Страхователя (Выгодоприобретателя) либо иного лица на законных основаниях осуществляющего эксплуатацию застрахованных средств ЖТ, либо находившимся в состоянии наркотического, токсического или алкогольного опьянения. Также не возмещается ущерб, причиненный застрахованным средствам ЖТ, если они на момент возникновения события, повлекшего ущерб, входили в железнодорожный состав, управляемый работником или представителем Страхователя (Выгодоприобретателя), не имеющим на это права (соответствующего разрешения) либо находившимся в состоянии наркотического, токсического или алкогольного опьянения; </w:t>
            </w:r>
          </w:p>
          <w:p w:rsidR="0058641E" w:rsidRPr="00CE7668" w:rsidRDefault="0058641E" w:rsidP="007648AD">
            <w:pPr>
              <w:ind w:left="117" w:right="293" w:firstLine="258"/>
              <w:jc w:val="both"/>
              <w:rPr>
                <w:rStyle w:val="fontstyle210"/>
              </w:rPr>
            </w:pPr>
            <w:r w:rsidRPr="00CE7668">
              <w:rPr>
                <w:rStyle w:val="fontstyle210"/>
              </w:rPr>
              <w:t xml:space="preserve">4. вследствие использования Страхователем (Выгодоприобретателем) средств ЖТ в целях, не предусмотренных заводской конструкцией или утвержденными техническими характеристиками эксплуатации (в том числе перевозка грузов, не предусмотренных заводом изготовителем для данного типа средства ЖТ), использования узлов и деталей, эксплуатация которых на данном средстве ЖТ не предусмотрена заводом изготовителем либо действующими нормативными документами, кроме случаев, когда такие узлы или детали были заменены на средстве ЖТ в результате противоправных действий третьих лиц. </w:t>
            </w:r>
          </w:p>
          <w:p w:rsidR="0058641E" w:rsidRPr="00CE7668" w:rsidRDefault="0058641E" w:rsidP="007648AD">
            <w:pPr>
              <w:ind w:left="117" w:right="293" w:firstLine="258"/>
              <w:jc w:val="both"/>
              <w:rPr>
                <w:rStyle w:val="fontstyle210"/>
                <w:b/>
              </w:rPr>
            </w:pPr>
            <w:r w:rsidRPr="00CE7668">
              <w:rPr>
                <w:rStyle w:val="fontstyle210"/>
              </w:rPr>
              <w:t xml:space="preserve">5. вследствие применения оружия, взрывных </w:t>
            </w:r>
            <w:r>
              <w:rPr>
                <w:rStyle w:val="fontstyle210"/>
              </w:rPr>
              <w:t>средств, военной техники и т.п.</w:t>
            </w:r>
            <w:r w:rsidRPr="00CE7668">
              <w:rPr>
                <w:rStyle w:val="fontstyle210"/>
                <w:b/>
              </w:rPr>
              <w:t xml:space="preserve"> Также не являются застрахованными и не подлежат возмещению</w:t>
            </w:r>
            <w:r w:rsidRPr="00CE7668">
              <w:rPr>
                <w:rFonts w:ascii="TimesNewRomanPSMT" w:hAnsi="TimesNewRomanPSMT"/>
                <w:b/>
                <w:color w:val="000000"/>
              </w:rPr>
              <w:br/>
            </w:r>
            <w:r w:rsidRPr="00CE7668">
              <w:rPr>
                <w:rStyle w:val="fontstyle210"/>
                <w:b/>
              </w:rPr>
              <w:t>по договору страхования:</w:t>
            </w:r>
          </w:p>
          <w:p w:rsidR="0058641E" w:rsidRPr="001F6E4B" w:rsidRDefault="0058641E" w:rsidP="007648AD">
            <w:pPr>
              <w:ind w:left="117" w:right="293" w:firstLine="258"/>
              <w:jc w:val="both"/>
              <w:rPr>
                <w:bCs/>
                <w:color w:val="000000" w:themeColor="text1"/>
              </w:rPr>
            </w:pPr>
            <w:r w:rsidRPr="00CE7668">
              <w:rPr>
                <w:rFonts w:ascii="TimesNewRomanPSMT" w:hAnsi="TimesNewRomanPSMT"/>
                <w:color w:val="000000"/>
              </w:rPr>
              <w:t xml:space="preserve">6. убытки в результате повреждений, обнаруженных в ходе планового осмотра или технического обслуживания застрахованного средства ЖТ (в том числе случаи разоборудования, подмены либо несоответствия фактического наличия деталей вагонов данным </w:t>
            </w:r>
            <w:r w:rsidRPr="00CE7668">
              <w:rPr>
                <w:rFonts w:ascii="TimesNewRomanPSMT" w:hAnsi="TimesNewRomanPSMT"/>
                <w:color w:val="000000" w:themeColor="text1"/>
              </w:rPr>
              <w:t xml:space="preserve">ЗАО "ЮКЖД", </w:t>
            </w:r>
            <w:r w:rsidRPr="00CE7668">
              <w:rPr>
                <w:rFonts w:ascii="TimesNewRomanPSMT" w:hAnsi="TimesNewRomanPSMT"/>
                <w:color w:val="000000"/>
              </w:rPr>
              <w:t>обнаруженные на станциях примыкания предприятий, осуществляющих ремонт вагонов, а также при отправке/поступлении вагона в плановый или текущий ремонт, во время ремонта любого вида, либо непосредственно после ремонта (то есть до подачи на пути необщего пользования, а также если подмена осуществлена на вагоне, длительное время (более полугода) не задействованном в перевозочном</w:t>
            </w:r>
            <w:r w:rsidRPr="00CE7668">
              <w:rPr>
                <w:rFonts w:ascii="TimesNewRomanPSMT" w:hAnsi="TimesNewRomanPSMT"/>
                <w:color w:val="000000"/>
              </w:rPr>
              <w:br/>
            </w:r>
          </w:p>
        </w:tc>
      </w:tr>
      <w:tr w:rsidR="0058641E" w:rsidTr="007648AD">
        <w:trPr>
          <w:trHeight w:hRule="exact" w:val="14752"/>
        </w:trPr>
        <w:tc>
          <w:tcPr>
            <w:tcW w:w="1995" w:type="dxa"/>
            <w:tcBorders>
              <w:top w:val="single" w:sz="4" w:space="0" w:color="auto"/>
              <w:left w:val="single" w:sz="4" w:space="0" w:color="auto"/>
              <w:bottom w:val="single" w:sz="4" w:space="0" w:color="auto"/>
            </w:tcBorders>
            <w:shd w:val="clear" w:color="auto" w:fill="FFFFFF"/>
          </w:tcPr>
          <w:p w:rsidR="0058641E" w:rsidRPr="001F6E4B" w:rsidRDefault="0058641E" w:rsidP="007648AD">
            <w:pPr>
              <w:jc w:val="both"/>
              <w:rPr>
                <w:rFonts w:eastAsia="Sylfaen"/>
                <w:color w:val="000000" w:themeColor="text1"/>
                <w:spacing w:val="-2"/>
                <w:shd w:val="clear" w:color="auto" w:fill="FFFFFF"/>
              </w:rPr>
            </w:pP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58641E" w:rsidRPr="00CE7668" w:rsidRDefault="0058641E" w:rsidP="007648AD">
            <w:pPr>
              <w:ind w:left="117" w:right="293" w:firstLine="258"/>
              <w:jc w:val="both"/>
              <w:rPr>
                <w:rFonts w:ascii="TimesNewRomanPSMT" w:hAnsi="TimesNewRomanPSMT"/>
                <w:color w:val="000000"/>
              </w:rPr>
            </w:pPr>
            <w:r w:rsidRPr="00CE7668">
              <w:rPr>
                <w:rFonts w:ascii="TimesNewRomanPSMT" w:hAnsi="TimesNewRomanPSMT"/>
                <w:color w:val="000000"/>
              </w:rPr>
              <w:t>процессе (например: простаивающем в отстое, на консервации или простаивающем на какой-либо станции без оформления железнодорожной накладной), либо на вагонах с просроченным плановым ремонтом), за исключением случаев, когда такие повреждения явились результатом конкретного зафиксированного документально транспортного происшествия или иного события с застрахованным средством ЖТ при его эксплуатации, на случай которого осуществлялось страхование по договору страхования.</w:t>
            </w:r>
            <w:r w:rsidRPr="00CE7668">
              <w:rPr>
                <w:rFonts w:ascii="TimesNewRomanPSMT" w:hAnsi="TimesNewRomanPSMT"/>
                <w:color w:val="000000"/>
              </w:rPr>
              <w:br/>
              <w:t>7. убытки, связанные с ответственностью Страхователя (Выгодоприобретателя)</w:t>
            </w:r>
            <w:r w:rsidRPr="00CE7668">
              <w:rPr>
                <w:rFonts w:ascii="TimesNewRomanPSMT" w:hAnsi="TimesNewRomanPSMT"/>
                <w:color w:val="000000"/>
              </w:rPr>
              <w:br/>
              <w:t>перед третьими лицами за вред, причиненный застрахованными средствами ЖТ жизни, здоровью или имуществу этих лиц;</w:t>
            </w:r>
            <w:r w:rsidRPr="00CE7668">
              <w:rPr>
                <w:rFonts w:ascii="TimesNewRomanPSMT" w:hAnsi="TimesNewRomanPSMT"/>
                <w:color w:val="000000"/>
              </w:rPr>
              <w:br/>
              <w:t>8. убытки, возникшие в результате гибели, утраты, повреждения застрахованных средств ЖТ в результате причин (в том числе, брака в изготовлении или ремонте, поломок, дефектов или неисправностей), за которые несут ответственность в соответствии с законом или договором изготовитель, поставщик застрахованного средства ЖТ, организация, и осуществлявшая ремонт средства ЖТ, если договором страхования прямо не предусмотрено, что такие убытки относятся к возмещаемым по договору страхования;</w:t>
            </w:r>
          </w:p>
          <w:p w:rsidR="0058641E" w:rsidRPr="00CE7668" w:rsidRDefault="0058641E" w:rsidP="007648AD">
            <w:pPr>
              <w:ind w:left="117" w:right="293" w:firstLine="258"/>
              <w:jc w:val="both"/>
              <w:rPr>
                <w:rFonts w:ascii="TimesNewRomanPSMT" w:hAnsi="TimesNewRomanPSMT"/>
                <w:color w:val="000000"/>
              </w:rPr>
            </w:pPr>
            <w:r w:rsidRPr="00CE7668">
              <w:rPr>
                <w:rFonts w:ascii="TimesNewRomanPSMT" w:hAnsi="TimesNewRomanPSMT"/>
                <w:color w:val="000000"/>
              </w:rPr>
              <w:t>9. ущерб, причиненный узлам, агрегатам, деталям застрахованного средства ЖТ в результате их повреждения (выхода из строя) по причине естественного износа, естественной потери качества, коррозии, усталости материала, любого воздействия, носящего длительный, постепенный или накопительный характер, а также в случае брака при изготовлении или ремонте. При наступлении страхового случая, обусловленного выходом из строя узлов, агрегатов, деталей по указанным в настоящем пункте причинам, размер страховой выплаты за гибель (утрату) или повреждение застрахованного средства ЖТ уменьшается на стоимость ремонта или замены таких узлов, деталей, агрегатов средства ЖТ;</w:t>
            </w:r>
            <w:r w:rsidRPr="00CE7668">
              <w:rPr>
                <w:rFonts w:ascii="TimesNewRomanPSMT" w:hAnsi="TimesNewRomanPSMT"/>
                <w:color w:val="000000"/>
              </w:rPr>
              <w:br/>
              <w:t>10. повреждения автосцепки и ударно-тягового узла (включая упоры, поглощающий аппарат и т.д.), срез шкворня, падение дверей, выбивание тележки, элементов тележки, переворот буксы, если данные повреждения получены вследствие прицепки одного средства ЖТ к другому (в том числе вследствие жесткой сцепки при маневрах, превышения скоростей соударения, повреждения при роспуске вагонов на сортировочных горках и т.п.). Действие п. 13 не распространяется на случаи указанных повреждений, если Страхователем (Выгодоприобретателем) будет доказано, что такие повреждения не являются следствием прицепки одного средства ЖТ к другому;</w:t>
            </w:r>
          </w:p>
          <w:p w:rsidR="0058641E" w:rsidRPr="00CE7668" w:rsidRDefault="0058641E" w:rsidP="007648AD">
            <w:pPr>
              <w:ind w:left="117" w:right="293" w:firstLine="258"/>
              <w:jc w:val="both"/>
              <w:rPr>
                <w:rFonts w:ascii="TimesNewRomanPSMT" w:hAnsi="TimesNewRomanPSMT"/>
                <w:color w:val="000000"/>
              </w:rPr>
            </w:pPr>
            <w:r w:rsidRPr="00CE7668">
              <w:rPr>
                <w:rFonts w:ascii="TimesNewRomanPSMT" w:hAnsi="TimesNewRomanPSMT"/>
                <w:color w:val="000000"/>
              </w:rPr>
              <w:t>11.</w:t>
            </w:r>
            <w:r w:rsidRPr="00CE7668">
              <w:rPr>
                <w:rStyle w:val="10"/>
              </w:rPr>
              <w:t xml:space="preserve"> </w:t>
            </w:r>
            <w:r w:rsidRPr="00CE7668">
              <w:rPr>
                <w:rFonts w:ascii="TimesNewRomanPSMT" w:hAnsi="TimesNewRomanPSMT"/>
                <w:color w:val="000000"/>
              </w:rPr>
              <w:t>повреждения, обнаруженные на средствах ЖТ после утверждения документов, устанавливающих, что данные средства ЖТ предназначены для списания/исключения из парка средств ЖТ;</w:t>
            </w:r>
          </w:p>
          <w:p w:rsidR="0058641E" w:rsidRDefault="0058641E" w:rsidP="007648AD">
            <w:pPr>
              <w:ind w:left="117" w:right="293" w:firstLine="258"/>
              <w:jc w:val="both"/>
              <w:rPr>
                <w:rStyle w:val="fontstyle01"/>
              </w:rPr>
            </w:pPr>
            <w:r w:rsidRPr="00CE7668">
              <w:rPr>
                <w:rFonts w:ascii="TimesNewRomanPSMT" w:hAnsi="TimesNewRomanPSMT"/>
                <w:color w:val="000000"/>
              </w:rPr>
              <w:t>12. Неустойки (штрафы, пени), упущенная выгода, убытки от перерывов в</w:t>
            </w:r>
            <w:r w:rsidRPr="00CE7668">
              <w:rPr>
                <w:rFonts w:ascii="TimesNewRomanPSMT" w:hAnsi="TimesNewRomanPSMT"/>
                <w:color w:val="000000"/>
              </w:rPr>
              <w:br/>
              <w:t>производстве, потери, выявленные при инвентаризации и не являющиеся следствием страхового случая, а также убытки и расходы, возмещение которых не предусмотрено договором страхования</w:t>
            </w:r>
          </w:p>
        </w:tc>
      </w:tr>
      <w:tr w:rsidR="0058641E" w:rsidTr="007648AD">
        <w:trPr>
          <w:trHeight w:hRule="exact" w:val="15739"/>
        </w:trPr>
        <w:tc>
          <w:tcPr>
            <w:tcW w:w="1995" w:type="dxa"/>
            <w:tcBorders>
              <w:top w:val="single" w:sz="4" w:space="0" w:color="auto"/>
              <w:left w:val="single" w:sz="4" w:space="0" w:color="auto"/>
              <w:bottom w:val="single" w:sz="4" w:space="0" w:color="auto"/>
            </w:tcBorders>
            <w:shd w:val="clear" w:color="auto" w:fill="FFFFFF"/>
          </w:tcPr>
          <w:p w:rsidR="0058641E" w:rsidRPr="001F6E4B" w:rsidRDefault="0058641E" w:rsidP="007648AD">
            <w:pPr>
              <w:rPr>
                <w:rFonts w:eastAsia="Sylfaen"/>
                <w:color w:val="000000" w:themeColor="text1"/>
                <w:spacing w:val="-2"/>
                <w:shd w:val="clear" w:color="auto" w:fill="FFFFFF"/>
              </w:rPr>
            </w:pP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58641E" w:rsidRPr="00CE7668" w:rsidRDefault="0058641E" w:rsidP="007648AD">
            <w:pPr>
              <w:ind w:left="117" w:right="293" w:firstLine="258"/>
              <w:jc w:val="both"/>
              <w:rPr>
                <w:rFonts w:ascii="TimesNewRomanPSMT" w:hAnsi="TimesNewRomanPSMT"/>
                <w:b/>
                <w:color w:val="000000"/>
              </w:rPr>
            </w:pPr>
            <w:r w:rsidRPr="00AE537D">
              <w:rPr>
                <w:rFonts w:ascii="TimesNewRomanPSMT" w:hAnsi="TimesNewRomanPSMT"/>
                <w:color w:val="000000"/>
              </w:rPr>
              <w:br/>
            </w:r>
            <w:r w:rsidRPr="00CE7668">
              <w:rPr>
                <w:rFonts w:ascii="TimesNewRomanPSMT" w:hAnsi="TimesNewRomanPSMT"/>
                <w:b/>
                <w:color w:val="000000"/>
              </w:rPr>
              <w:t xml:space="preserve"> Также не являются застрахованными случаи гибели, утраты, повреждения застрахованных средств ЖТ, произошедшие:</w:t>
            </w:r>
          </w:p>
          <w:p w:rsidR="0058641E" w:rsidRPr="00CE7668" w:rsidRDefault="0058641E" w:rsidP="007648AD">
            <w:pPr>
              <w:ind w:left="117" w:right="293" w:firstLine="258"/>
              <w:jc w:val="both"/>
              <w:rPr>
                <w:rFonts w:ascii="TimesNewRomanPSMT" w:hAnsi="TimesNewRomanPSMT"/>
                <w:color w:val="000000"/>
              </w:rPr>
            </w:pPr>
            <w:r w:rsidRPr="00CE7668">
              <w:rPr>
                <w:rFonts w:ascii="TimesNewRomanPSMT" w:hAnsi="TimesNewRomanPSMT"/>
                <w:color w:val="000000"/>
              </w:rPr>
              <w:t>13. в результате целенаправленного воздействия на застрахованное средство ЖТ полезного (рабочего) огня или тепла с целью изменения его свойств или с другими целями в соответствии с технологическим процессом;</w:t>
            </w:r>
            <w:r w:rsidRPr="00CE7668">
              <w:rPr>
                <w:rFonts w:ascii="TimesNewRomanPSMT" w:hAnsi="TimesNewRomanPSMT"/>
                <w:color w:val="000000"/>
              </w:rPr>
              <w:br/>
              <w:t>14. в результате повреждения застрахованного средства ЖТ огнем или теплом не в результате пожара (в частности, возникновения опалин на застрахованном средстве ЖТ, не обусловленных пожаром, если это застрахованное средство ЖТ было размещено Страхователем (Выгодоприобретателем) в непосредственной близости от источника разведения или поддержания огня или тепла; воздействия на электроприборы, электронную аппаратуру, оргтехнику и другие устройства электрического тока застрахованного средства ЖТ с возникновением пламени, искрения, приведшего к их гибели или повреждению, но не обусловленного пожаром и/или не приведшего к возникновению дальнейшего пожара и т.п.);</w:t>
            </w:r>
            <w:r w:rsidRPr="00CE7668">
              <w:rPr>
                <w:rFonts w:ascii="TimesNewRomanPSMT" w:hAnsi="TimesNewRomanPSMT"/>
                <w:color w:val="000000"/>
              </w:rPr>
              <w:br/>
              <w:t>15.в результате проникновения в застрахованное средство ЖТ дождя, снега, града или грязи через незакрытые окна, двери, повреждения крыши, иные отверстия в застрахованном средстве ЖТ, если эти отверстия не возникли под воздействием указанных ранее природных сил и стихийных бедствий;</w:t>
            </w:r>
            <w:r w:rsidRPr="00CE7668">
              <w:rPr>
                <w:rFonts w:ascii="TimesNewRomanPSMT" w:hAnsi="TimesNewRomanPSMT"/>
                <w:color w:val="000000"/>
              </w:rPr>
              <w:br/>
            </w:r>
            <w:r w:rsidRPr="00CE7668">
              <w:rPr>
                <w:rFonts w:ascii="TimesNewRomanPSMT" w:hAnsi="TimesNewRomanPSMT"/>
                <w:color w:val="000000"/>
              </w:rPr>
              <w:br/>
              <w:t xml:space="preserve"> </w:t>
            </w:r>
            <w:r w:rsidRPr="00CE7668">
              <w:rPr>
                <w:rFonts w:ascii="TimesNewRomanPSMT" w:hAnsi="TimesNewRomanPSMT"/>
                <w:b/>
                <w:color w:val="000000"/>
              </w:rPr>
              <w:t>Также не являются застрахованными и не подлежат возмещению по договору страхования:</w:t>
            </w:r>
            <w:r w:rsidRPr="00CE7668">
              <w:rPr>
                <w:rFonts w:ascii="TimesNewRomanPSMT" w:hAnsi="TimesNewRomanPSMT"/>
                <w:color w:val="000000"/>
              </w:rPr>
              <w:br/>
              <w:t>16. Не является застрахованным повторное повреждение тех же элементов</w:t>
            </w:r>
            <w:r w:rsidRPr="00CE7668">
              <w:rPr>
                <w:rFonts w:ascii="TimesNewRomanPSMT" w:hAnsi="TimesNewRomanPSMT"/>
                <w:color w:val="000000"/>
              </w:rPr>
              <w:br/>
              <w:t>застрахованного средства ЖТ, если Страхователь (Выгодоприобретатель) нарушил свою обязанность и не представил по требованию Страховщика для осмотра средство ЖТ после его ремонта или фото- и видеоматериалы отремонтированного имущества.</w:t>
            </w:r>
            <w:r w:rsidRPr="00CE7668">
              <w:rPr>
                <w:rFonts w:ascii="TimesNewRomanPSMT" w:hAnsi="TimesNewRomanPSMT"/>
                <w:color w:val="000000"/>
              </w:rPr>
              <w:br/>
              <w:t>17. Страховщик освобождается от страховой выплаты, если страховой случай наступил вследствие умысла Страхователя или Выгодоприобретателя.</w:t>
            </w:r>
          </w:p>
          <w:p w:rsidR="0058641E" w:rsidRPr="00CE7668" w:rsidRDefault="0058641E" w:rsidP="007648AD">
            <w:pPr>
              <w:ind w:left="117" w:right="293" w:firstLine="258"/>
              <w:jc w:val="both"/>
              <w:rPr>
                <w:rFonts w:ascii="TimesNewRomanPSMT" w:hAnsi="TimesNewRomanPSMT"/>
                <w:b/>
                <w:color w:val="000000"/>
              </w:rPr>
            </w:pPr>
            <w:r w:rsidRPr="00CE7668">
              <w:rPr>
                <w:rFonts w:ascii="TimesNewRomanPSMT" w:hAnsi="TimesNewRomanPSMT"/>
                <w:b/>
                <w:color w:val="000000"/>
              </w:rPr>
              <w:t>Страховщик освобождается от страховой выплаты, если страховой случай наступил вследствие:</w:t>
            </w:r>
          </w:p>
          <w:p w:rsidR="0058641E" w:rsidRPr="00CE7668" w:rsidRDefault="0058641E" w:rsidP="007648AD">
            <w:pPr>
              <w:ind w:left="117" w:right="293" w:firstLine="258"/>
              <w:jc w:val="both"/>
              <w:rPr>
                <w:rStyle w:val="fontstyle210"/>
                <w:b/>
              </w:rPr>
            </w:pPr>
            <w:r w:rsidRPr="00CE7668">
              <w:rPr>
                <w:rFonts w:ascii="TimesNewRomanPSMT" w:hAnsi="TimesNewRomanPSMT"/>
                <w:color w:val="000000"/>
              </w:rPr>
              <w:t>18. военных действий, а также маневров или иных военных мероприятий;</w:t>
            </w:r>
            <w:r w:rsidRPr="00CE7668">
              <w:rPr>
                <w:rFonts w:ascii="TimesNewRomanPSMT" w:hAnsi="TimesNewRomanPSMT"/>
                <w:color w:val="000000"/>
              </w:rPr>
              <w:br/>
              <w:t>19. изъятия, конфискации, реквизиции, ареста или уничтожения застрахованного средства ЖТ по распоряжению государственных органов;</w:t>
            </w:r>
            <w:r w:rsidRPr="00CE7668">
              <w:rPr>
                <w:rFonts w:ascii="TimesNewRomanPSMT" w:hAnsi="TimesNewRomanPSMT"/>
                <w:color w:val="000000"/>
              </w:rPr>
              <w:br/>
              <w:t>20. воздействия ядерного взрыва, радиации или радиоактивного заражения.</w:t>
            </w:r>
            <w:r w:rsidRPr="00CE7668">
              <w:rPr>
                <w:rFonts w:ascii="TimesNewRomanPSMT" w:hAnsi="TimesNewRomanPSMT"/>
                <w:color w:val="000000"/>
              </w:rPr>
              <w:br/>
              <w:t>21. Страховщик освобождается от страховой выплаты, если Страхователь</w:t>
            </w:r>
            <w:r w:rsidRPr="00CE7668">
              <w:rPr>
                <w:rFonts w:ascii="TimesNewRomanPSMT" w:hAnsi="TimesNewRomanPSMT"/>
                <w:color w:val="000000"/>
              </w:rPr>
              <w:br/>
              <w:t xml:space="preserve">(Выгодоприобретатель) отказался от своего права требования к лицу, ответственному за убытки, возмещаемые Страховщиком, или осуществление этого права стало невозможным по вине Страхователя (Выгодоприобретателя). В этом случае Страховщик освобождается от страховой выплаты полностью или в соответствующей части и вправе потребовать возврата излишне выплаченной суммы. </w:t>
            </w:r>
            <w:r w:rsidRPr="00CE7668">
              <w:rPr>
                <w:rFonts w:ascii="TimesNewRomanPSMT" w:hAnsi="TimesNewRomanPSMT"/>
                <w:color w:val="000000"/>
              </w:rPr>
              <w:br/>
              <w:t>22.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rsidR="0058641E" w:rsidRPr="00CE7668" w:rsidRDefault="0058641E" w:rsidP="007648AD">
            <w:pPr>
              <w:ind w:left="117" w:right="293" w:firstLine="258"/>
              <w:jc w:val="both"/>
              <w:rPr>
                <w:rFonts w:ascii="TimesNewRomanPSMT" w:hAnsi="TimesNewRomanPSMT"/>
                <w:color w:val="000000"/>
              </w:rPr>
            </w:pPr>
            <w:r w:rsidRPr="00CE7668">
              <w:rPr>
                <w:rFonts w:ascii="TimesNewRomanPSMT" w:hAnsi="TimesNewRomanPSMT"/>
                <w:color w:val="000000"/>
              </w:rPr>
              <w:t>23.Страховщик вправе отказать в страховой выплате в случае, если Страхователь (Выгодоприобретатель) не уведомил Страховщика (или его представителя) о наступлении страхового случая, если не будет доказано, что</w:t>
            </w:r>
          </w:p>
          <w:p w:rsidR="0058641E" w:rsidRDefault="0058641E" w:rsidP="007648AD">
            <w:pPr>
              <w:ind w:left="117" w:right="293" w:firstLine="258"/>
              <w:jc w:val="both"/>
              <w:rPr>
                <w:rStyle w:val="fontstyle210"/>
                <w:b/>
              </w:rPr>
            </w:pPr>
            <w:r w:rsidRPr="00CE7668">
              <w:rPr>
                <w:rFonts w:ascii="TimesNewRomanPSMT" w:hAnsi="TimesNewRomanPSMT"/>
                <w:color w:val="000000"/>
              </w:rPr>
              <w:t>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произвести страховую выплату.</w:t>
            </w:r>
            <w:r w:rsidRPr="00CE7668">
              <w:rPr>
                <w:rFonts w:ascii="TimesNewRomanPSMT" w:hAnsi="TimesNewRomanPSMT"/>
                <w:color w:val="000000"/>
              </w:rPr>
              <w:br/>
            </w:r>
          </w:p>
        </w:tc>
      </w:tr>
      <w:tr w:rsidR="0058641E" w:rsidRPr="001F6E4B" w:rsidTr="007648AD">
        <w:trPr>
          <w:trHeight w:hRule="exact" w:val="1564"/>
        </w:trPr>
        <w:tc>
          <w:tcPr>
            <w:tcW w:w="1995" w:type="dxa"/>
            <w:tcBorders>
              <w:top w:val="single" w:sz="4" w:space="0" w:color="auto"/>
              <w:left w:val="single" w:sz="4" w:space="0" w:color="auto"/>
              <w:bottom w:val="single" w:sz="4" w:space="0" w:color="auto"/>
            </w:tcBorders>
            <w:shd w:val="clear" w:color="auto" w:fill="FFFFFF"/>
          </w:tcPr>
          <w:p w:rsidR="0058641E" w:rsidRPr="001F6E4B" w:rsidRDefault="0058641E" w:rsidP="007648AD">
            <w:pPr>
              <w:rPr>
                <w:rFonts w:eastAsia="Sylfaen"/>
                <w:color w:val="000000"/>
                <w:spacing w:val="-2"/>
                <w:shd w:val="clear" w:color="auto" w:fill="FFFFFF"/>
              </w:rPr>
            </w:pPr>
            <w:r w:rsidRPr="001F6E4B">
              <w:rPr>
                <w:rFonts w:eastAsia="Sylfaen"/>
                <w:color w:val="000000"/>
                <w:spacing w:val="-2"/>
                <w:shd w:val="clear" w:color="auto" w:fill="FFFFFF"/>
              </w:rPr>
              <w:lastRenderedPageBreak/>
              <w:t>10. Франшиза</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58641E" w:rsidRPr="006556A6" w:rsidRDefault="0058641E" w:rsidP="007648AD">
            <w:pPr>
              <w:ind w:left="117" w:right="293" w:firstLine="258"/>
              <w:jc w:val="both"/>
              <w:rPr>
                <w:rFonts w:eastAsia="Sylfaen"/>
                <w:color w:val="000000"/>
                <w:spacing w:val="-2"/>
                <w:shd w:val="clear" w:color="auto" w:fill="FFFFFF"/>
              </w:rPr>
            </w:pPr>
            <w:r w:rsidRPr="001F6E4B">
              <w:rPr>
                <w:rFonts w:eastAsia="Sylfaen"/>
                <w:color w:val="000000"/>
                <w:spacing w:val="-2"/>
                <w:shd w:val="clear" w:color="auto" w:fill="FFFFFF"/>
              </w:rPr>
              <w:t>Размер франшизы должен быть установлен исходя из стоимости каждой застрахованной (пострадавшей) позиции, а не от общего размера страховой суммы.</w:t>
            </w:r>
            <w:r>
              <w:rPr>
                <w:rFonts w:eastAsia="Sylfaen"/>
                <w:color w:val="000000"/>
                <w:spacing w:val="-2"/>
                <w:shd w:val="clear" w:color="auto" w:fill="FFFFFF"/>
              </w:rPr>
              <w:t xml:space="preserve"> Информация о размере франшизы должна быть представлена в техническом предложении (Приложение №2 к документации) и в Приложении №7.1 к проекту договора</w:t>
            </w:r>
            <w:r w:rsidRPr="006556A6">
              <w:rPr>
                <w:rFonts w:eastAsia="Sylfaen"/>
                <w:color w:val="000000"/>
                <w:spacing w:val="-2"/>
                <w:shd w:val="clear" w:color="auto" w:fill="FFFFFF"/>
              </w:rPr>
              <w:t xml:space="preserve"> </w:t>
            </w:r>
            <w:r>
              <w:rPr>
                <w:rFonts w:eastAsia="Sylfaen"/>
                <w:color w:val="000000"/>
                <w:spacing w:val="-2"/>
                <w:shd w:val="clear" w:color="auto" w:fill="FFFFFF"/>
              </w:rPr>
              <w:t xml:space="preserve"> и составлять не более 2 500 000 драм</w:t>
            </w:r>
          </w:p>
        </w:tc>
      </w:tr>
      <w:tr w:rsidR="0058641E" w:rsidRPr="001F6E4B" w:rsidTr="007648AD">
        <w:trPr>
          <w:trHeight w:hRule="exact" w:val="1478"/>
        </w:trPr>
        <w:tc>
          <w:tcPr>
            <w:tcW w:w="1995" w:type="dxa"/>
            <w:tcBorders>
              <w:top w:val="single" w:sz="4" w:space="0" w:color="auto"/>
              <w:left w:val="single" w:sz="4" w:space="0" w:color="auto"/>
              <w:bottom w:val="single" w:sz="4" w:space="0" w:color="auto"/>
            </w:tcBorders>
            <w:shd w:val="clear" w:color="auto" w:fill="FFFFFF"/>
          </w:tcPr>
          <w:p w:rsidR="0058641E" w:rsidRPr="001F6E4B" w:rsidRDefault="0058641E" w:rsidP="007648AD">
            <w:pPr>
              <w:rPr>
                <w:rFonts w:eastAsia="Sylfaen"/>
                <w:color w:val="000000"/>
                <w:spacing w:val="-2"/>
                <w:shd w:val="clear" w:color="auto" w:fill="FFFFFF"/>
              </w:rPr>
            </w:pPr>
            <w:r w:rsidRPr="001F6E4B">
              <w:t>11. Требования к Перестраховщику</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58641E" w:rsidRDefault="0058641E" w:rsidP="007648AD">
            <w:pPr>
              <w:ind w:left="117" w:right="293" w:firstLine="258"/>
              <w:jc w:val="both"/>
            </w:pPr>
            <w:r w:rsidRPr="001F6E4B">
              <w:t xml:space="preserve">Обязательное наличие в договоре страхования следующих оговорок:                                                                                                                 -оговорка о зеркальном покрытии;                                                                                                -оговорка о прямой ответственности перестраховщика;                                   </w:t>
            </w:r>
          </w:p>
          <w:p w:rsidR="0058641E" w:rsidRPr="001F6E4B" w:rsidRDefault="0058641E" w:rsidP="007648AD">
            <w:pPr>
              <w:ind w:left="117" w:right="293" w:firstLine="258"/>
              <w:jc w:val="both"/>
              <w:rPr>
                <w:rFonts w:eastAsia="Sylfaen"/>
                <w:color w:val="000000"/>
                <w:spacing w:val="-2"/>
                <w:shd w:val="clear" w:color="auto" w:fill="FFFFFF"/>
              </w:rPr>
            </w:pPr>
            <w:r w:rsidRPr="001F6E4B">
              <w:t>-оговорка о сотрудничестве в урегулировании убытка  и/или оговорка о контроле за убытками.</w:t>
            </w:r>
          </w:p>
        </w:tc>
      </w:tr>
      <w:tr w:rsidR="0058641E" w:rsidRPr="001F6E4B" w:rsidTr="007648AD">
        <w:trPr>
          <w:trHeight w:hRule="exact" w:val="1261"/>
        </w:trPr>
        <w:tc>
          <w:tcPr>
            <w:tcW w:w="1995" w:type="dxa"/>
            <w:tcBorders>
              <w:top w:val="single" w:sz="4" w:space="0" w:color="auto"/>
              <w:left w:val="single" w:sz="4" w:space="0" w:color="auto"/>
              <w:bottom w:val="single" w:sz="4" w:space="0" w:color="auto"/>
            </w:tcBorders>
            <w:shd w:val="clear" w:color="auto" w:fill="FFFFFF"/>
          </w:tcPr>
          <w:p w:rsidR="0058641E" w:rsidRPr="001F6E4B" w:rsidRDefault="0058641E" w:rsidP="007648AD">
            <w:pPr>
              <w:rPr>
                <w:rFonts w:eastAsia="Sylfaen"/>
                <w:color w:val="000000"/>
                <w:spacing w:val="-2"/>
                <w:shd w:val="clear" w:color="auto" w:fill="FFFFFF"/>
              </w:rPr>
            </w:pPr>
            <w:r w:rsidRPr="001F6E4B">
              <w:t xml:space="preserve">12. </w:t>
            </w:r>
            <w:r>
              <w:t>Бонус</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rsidR="0058641E" w:rsidRPr="001F6E4B" w:rsidRDefault="0058641E" w:rsidP="007648AD">
            <w:pPr>
              <w:ind w:left="117" w:right="293" w:firstLine="258"/>
              <w:jc w:val="both"/>
              <w:rPr>
                <w:bCs/>
              </w:rPr>
            </w:pPr>
            <w:r>
              <w:t>П</w:t>
            </w:r>
            <w:r w:rsidRPr="001F6E4B">
              <w:t xml:space="preserve">ри условии, что в рамках заключенного договора Страхователем не было предъявлено страховых претензий Страховщику, устанавливается бонус в размере не менее 5% от страховой премии </w:t>
            </w:r>
          </w:p>
        </w:tc>
      </w:tr>
    </w:tbl>
    <w:p w:rsidR="0058641E" w:rsidRDefault="0058641E" w:rsidP="0058641E"/>
    <w:p w:rsidR="0058641E" w:rsidRPr="003B5257" w:rsidRDefault="0058641E" w:rsidP="0058641E">
      <w:pPr>
        <w:rPr>
          <w:sz w:val="27"/>
          <w:szCs w:val="27"/>
          <w:lang w:eastAsia="x-none"/>
        </w:rPr>
      </w:pPr>
    </w:p>
    <w:p w:rsidR="0058641E" w:rsidRPr="003B5257" w:rsidRDefault="0058641E" w:rsidP="0058641E">
      <w:pPr>
        <w:ind w:left="1134"/>
        <w:rPr>
          <w:sz w:val="27"/>
          <w:szCs w:val="27"/>
          <w:lang w:eastAsia="x-none"/>
        </w:rPr>
      </w:pPr>
    </w:p>
    <w:p w:rsidR="0058641E" w:rsidRPr="003B5257" w:rsidRDefault="0058641E" w:rsidP="0058641E">
      <w:pPr>
        <w:ind w:left="1134"/>
        <w:rPr>
          <w:sz w:val="27"/>
          <w:szCs w:val="27"/>
          <w:lang w:eastAsia="x-none"/>
        </w:rPr>
      </w:pPr>
    </w:p>
    <w:p w:rsidR="0058641E" w:rsidRDefault="0058641E" w:rsidP="0058641E">
      <w:pPr>
        <w:ind w:left="1134"/>
        <w:rPr>
          <w:sz w:val="27"/>
          <w:szCs w:val="27"/>
          <w:lang w:eastAsia="x-none"/>
        </w:rPr>
      </w:pPr>
    </w:p>
    <w:p w:rsidR="0058641E" w:rsidRDefault="0058641E" w:rsidP="0058641E">
      <w:pPr>
        <w:ind w:left="1134"/>
        <w:rPr>
          <w:sz w:val="27"/>
          <w:szCs w:val="27"/>
          <w:lang w:eastAsia="x-none"/>
        </w:rPr>
      </w:pPr>
    </w:p>
    <w:p w:rsidR="0058641E" w:rsidRDefault="0058641E" w:rsidP="0058641E">
      <w:pPr>
        <w:ind w:left="1134"/>
        <w:rPr>
          <w:sz w:val="27"/>
          <w:szCs w:val="27"/>
          <w:lang w:eastAsia="x-none"/>
        </w:rPr>
      </w:pPr>
    </w:p>
    <w:p w:rsidR="0058641E" w:rsidRDefault="0058641E" w:rsidP="0058641E">
      <w:pPr>
        <w:ind w:left="1134"/>
        <w:rPr>
          <w:sz w:val="27"/>
          <w:szCs w:val="27"/>
          <w:lang w:eastAsia="x-none"/>
        </w:rPr>
      </w:pPr>
    </w:p>
    <w:p w:rsidR="0058641E" w:rsidRDefault="0058641E" w:rsidP="0058641E">
      <w:pPr>
        <w:ind w:left="1134"/>
        <w:rPr>
          <w:sz w:val="27"/>
          <w:szCs w:val="27"/>
          <w:lang w:eastAsia="x-none"/>
        </w:rPr>
      </w:pPr>
    </w:p>
    <w:p w:rsidR="0058641E" w:rsidRDefault="0058641E" w:rsidP="0058641E">
      <w:pPr>
        <w:ind w:left="1134"/>
        <w:rPr>
          <w:sz w:val="27"/>
          <w:szCs w:val="27"/>
          <w:lang w:eastAsia="x-none"/>
        </w:rPr>
      </w:pPr>
    </w:p>
    <w:p w:rsidR="0058641E" w:rsidRDefault="0058641E" w:rsidP="0058641E">
      <w:pPr>
        <w:ind w:left="1134"/>
        <w:rPr>
          <w:sz w:val="27"/>
          <w:szCs w:val="27"/>
          <w:lang w:eastAsia="x-none"/>
        </w:rPr>
      </w:pPr>
    </w:p>
    <w:p w:rsidR="0058641E" w:rsidRDefault="0058641E" w:rsidP="0058641E">
      <w:pPr>
        <w:ind w:left="1134"/>
        <w:rPr>
          <w:sz w:val="27"/>
          <w:szCs w:val="27"/>
          <w:lang w:eastAsia="x-none"/>
        </w:rPr>
      </w:pPr>
    </w:p>
    <w:p w:rsidR="0058641E" w:rsidRDefault="0058641E" w:rsidP="0058641E">
      <w:pPr>
        <w:ind w:left="1134"/>
        <w:rPr>
          <w:sz w:val="27"/>
          <w:szCs w:val="27"/>
          <w:lang w:eastAsia="x-none"/>
        </w:rPr>
      </w:pPr>
    </w:p>
    <w:p w:rsidR="0058641E" w:rsidRDefault="0058641E" w:rsidP="0058641E">
      <w:pPr>
        <w:ind w:left="1134"/>
        <w:rPr>
          <w:sz w:val="27"/>
          <w:szCs w:val="27"/>
          <w:lang w:eastAsia="x-none"/>
        </w:rPr>
      </w:pPr>
    </w:p>
    <w:p w:rsidR="0058641E" w:rsidRDefault="0058641E" w:rsidP="0058641E">
      <w:pPr>
        <w:ind w:left="1134"/>
        <w:rPr>
          <w:sz w:val="27"/>
          <w:szCs w:val="27"/>
          <w:lang w:eastAsia="x-none"/>
        </w:rPr>
      </w:pPr>
    </w:p>
    <w:p w:rsidR="0058641E" w:rsidRDefault="0058641E" w:rsidP="0058641E">
      <w:pPr>
        <w:ind w:left="1134"/>
        <w:rPr>
          <w:sz w:val="27"/>
          <w:szCs w:val="27"/>
          <w:lang w:eastAsia="x-none"/>
        </w:rPr>
      </w:pPr>
    </w:p>
    <w:p w:rsidR="0058641E" w:rsidRDefault="0058641E" w:rsidP="0058641E">
      <w:pPr>
        <w:ind w:left="1134"/>
        <w:rPr>
          <w:sz w:val="27"/>
          <w:szCs w:val="27"/>
          <w:lang w:eastAsia="x-none"/>
        </w:rPr>
      </w:pPr>
    </w:p>
    <w:p w:rsidR="0058641E" w:rsidRPr="003B5257" w:rsidRDefault="0058641E" w:rsidP="0058641E">
      <w:pPr>
        <w:ind w:right="852"/>
        <w:jc w:val="right"/>
        <w:rPr>
          <w:rFonts w:eastAsia="MS Mincho"/>
          <w:b/>
        </w:rPr>
      </w:pPr>
      <w:r w:rsidRPr="003B5257">
        <w:rPr>
          <w:sz w:val="27"/>
          <w:szCs w:val="27"/>
          <w:lang w:eastAsia="x-none"/>
        </w:rPr>
        <w:t xml:space="preserve">                          </w:t>
      </w:r>
      <w:r>
        <w:rPr>
          <w:sz w:val="27"/>
          <w:szCs w:val="27"/>
          <w:lang w:eastAsia="x-none"/>
        </w:rPr>
        <w:t xml:space="preserve">                               </w:t>
      </w:r>
      <w:r w:rsidRPr="003B5257">
        <w:rPr>
          <w:sz w:val="27"/>
          <w:szCs w:val="27"/>
          <w:lang w:eastAsia="x-none"/>
        </w:rPr>
        <w:t xml:space="preserve">          </w:t>
      </w:r>
      <w:r>
        <w:rPr>
          <w:sz w:val="27"/>
          <w:szCs w:val="27"/>
          <w:lang w:eastAsia="x-none"/>
        </w:rPr>
        <w:t xml:space="preserve">    </w:t>
      </w:r>
      <w:r w:rsidRPr="003B5257">
        <w:rPr>
          <w:sz w:val="27"/>
          <w:szCs w:val="27"/>
          <w:lang w:eastAsia="x-none"/>
        </w:rPr>
        <w:t xml:space="preserve">            </w:t>
      </w:r>
      <w:r w:rsidRPr="002D54A0">
        <w:rPr>
          <w:lang w:eastAsia="x-none"/>
        </w:rPr>
        <w:br w:type="page"/>
      </w:r>
      <w:bookmarkStart w:id="46" w:name="_Toc135250466"/>
      <w:bookmarkStart w:id="47" w:name="_Toc135253784"/>
      <w:r>
        <w:rPr>
          <w:lang w:eastAsia="x-none"/>
        </w:rPr>
        <w:lastRenderedPageBreak/>
        <w:t xml:space="preserve">       </w:t>
      </w:r>
      <w:r w:rsidRPr="003B5257">
        <w:rPr>
          <w:b/>
          <w:sz w:val="28"/>
          <w:szCs w:val="28"/>
          <w:lang w:eastAsia="x-none"/>
        </w:rPr>
        <w:t>Приложение № 1.1</w:t>
      </w:r>
      <w:bookmarkEnd w:id="46"/>
      <w:bookmarkEnd w:id="47"/>
    </w:p>
    <w:p w:rsidR="0058641E" w:rsidRDefault="0058641E" w:rsidP="0058641E">
      <w:pPr>
        <w:tabs>
          <w:tab w:val="left" w:pos="11057"/>
        </w:tabs>
        <w:spacing w:after="160" w:line="276" w:lineRule="auto"/>
        <w:ind w:right="852"/>
        <w:jc w:val="right"/>
        <w:rPr>
          <w:b/>
        </w:rPr>
      </w:pPr>
      <w:r w:rsidRPr="00F67C5C">
        <w:rPr>
          <w:b/>
        </w:rPr>
        <w:t xml:space="preserve">к документации запроса предложений </w:t>
      </w:r>
    </w:p>
    <w:p w:rsidR="0058641E" w:rsidRPr="00763193" w:rsidRDefault="0058641E" w:rsidP="0058641E">
      <w:pPr>
        <w:tabs>
          <w:tab w:val="left" w:pos="11057"/>
        </w:tabs>
        <w:spacing w:after="160" w:line="276" w:lineRule="auto"/>
        <w:ind w:right="852"/>
        <w:jc w:val="right"/>
        <w:rPr>
          <w:rFonts w:eastAsia="Calibri"/>
          <w:b/>
          <w:bCs/>
          <w:iCs/>
          <w:sz w:val="28"/>
          <w:lang w:eastAsia="en-US"/>
        </w:rPr>
      </w:pPr>
      <w:r w:rsidRPr="00F67C5C">
        <w:rPr>
          <w:b/>
        </w:rPr>
        <w:t xml:space="preserve">по коду </w:t>
      </w:r>
      <w:r>
        <w:rPr>
          <w:b/>
        </w:rPr>
        <w:t>ЮКЖД-ЗП 023/019</w:t>
      </w:r>
    </w:p>
    <w:p w:rsidR="0058641E" w:rsidRPr="00763193" w:rsidRDefault="0058641E" w:rsidP="0058641E">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rsidR="0058641E" w:rsidRPr="00763193" w:rsidRDefault="0058641E" w:rsidP="0058641E">
      <w:pPr>
        <w:spacing w:after="160" w:line="276" w:lineRule="auto"/>
        <w:jc w:val="center"/>
        <w:rPr>
          <w:rFonts w:eastAsia="Calibri"/>
          <w:bCs/>
          <w:sz w:val="28"/>
          <w:lang w:eastAsia="en-US"/>
        </w:rPr>
      </w:pPr>
      <w:r w:rsidRPr="00763193">
        <w:rPr>
          <w:rFonts w:eastAsia="Calibri"/>
          <w:bCs/>
          <w:sz w:val="28"/>
          <w:lang w:eastAsia="en-US"/>
        </w:rPr>
        <w:t>ОПИСЬ ДОКУМЕНТОВ,</w:t>
      </w:r>
    </w:p>
    <w:p w:rsidR="0058641E" w:rsidRPr="00763193" w:rsidRDefault="0058641E" w:rsidP="0058641E">
      <w:pPr>
        <w:spacing w:after="160" w:line="276" w:lineRule="auto"/>
        <w:ind w:left="709" w:right="1136"/>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rsidR="0058641E" w:rsidRPr="00763193" w:rsidRDefault="0058641E" w:rsidP="0058641E">
      <w:pPr>
        <w:spacing w:after="160" w:line="276" w:lineRule="auto"/>
        <w:ind w:left="709" w:right="1136"/>
        <w:rPr>
          <w:rFonts w:eastAsia="Calibri"/>
          <w:bCs/>
          <w:sz w:val="28"/>
          <w:lang w:eastAsia="en-US"/>
        </w:rPr>
      </w:pPr>
      <w:r w:rsidRPr="00763193">
        <w:rPr>
          <w:rFonts w:eastAsia="Calibri"/>
          <w:bCs/>
          <w:sz w:val="28"/>
          <w:lang w:eastAsia="en-US"/>
        </w:rPr>
        <w:t>Настоящим____________________________________________________________________</w:t>
      </w:r>
    </w:p>
    <w:p w:rsidR="0058641E" w:rsidRPr="00763193" w:rsidRDefault="0058641E" w:rsidP="0058641E">
      <w:pPr>
        <w:spacing w:after="160" w:line="276" w:lineRule="auto"/>
        <w:ind w:left="709" w:right="1136"/>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58641E" w:rsidRPr="00763193" w:rsidRDefault="0058641E" w:rsidP="0058641E">
      <w:pPr>
        <w:spacing w:after="160" w:line="276" w:lineRule="auto"/>
        <w:ind w:left="709" w:right="1136"/>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056"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8641E" w:rsidRPr="00763193" w:rsidTr="007648A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jc w:val="center"/>
              <w:rPr>
                <w:rFonts w:eastAsia="Calibri"/>
                <w:sz w:val="28"/>
                <w:lang w:eastAsia="en-US"/>
              </w:rPr>
            </w:pPr>
            <w:r w:rsidRPr="00763193">
              <w:rPr>
                <w:rFonts w:eastAsia="Calibri"/>
                <w:sz w:val="28"/>
                <w:lang w:eastAsia="en-US"/>
              </w:rPr>
              <w:t>№</w:t>
            </w:r>
          </w:p>
          <w:p w:rsidR="0058641E" w:rsidRPr="00763193" w:rsidRDefault="0058641E" w:rsidP="007648AD">
            <w:pPr>
              <w:spacing w:after="160" w:line="276" w:lineRule="auto"/>
              <w:jc w:val="center"/>
              <w:rPr>
                <w:rFonts w:eastAsia="Calibri"/>
                <w:sz w:val="28"/>
                <w:lang w:eastAsia="en-US"/>
              </w:rPr>
            </w:pPr>
            <w:r w:rsidRPr="00763193">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jc w:val="center"/>
              <w:rPr>
                <w:rFonts w:eastAsia="Calibri"/>
                <w:sz w:val="28"/>
                <w:lang w:eastAsia="en-US"/>
              </w:rPr>
            </w:pPr>
            <w:r w:rsidRPr="00763193">
              <w:rPr>
                <w:rFonts w:eastAsia="Calibri"/>
                <w:sz w:val="28"/>
                <w:lang w:eastAsia="en-US"/>
              </w:rPr>
              <w:t>Номер страницы</w:t>
            </w:r>
          </w:p>
        </w:tc>
      </w:tr>
      <w:tr w:rsidR="0058641E" w:rsidRPr="00763193" w:rsidTr="007648A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jc w:val="center"/>
              <w:rPr>
                <w:rFonts w:eastAsia="Calibri"/>
                <w:sz w:val="28"/>
                <w:lang w:eastAsia="en-US"/>
              </w:rPr>
            </w:pPr>
            <w:r w:rsidRPr="00763193">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8641E" w:rsidRPr="00763193" w:rsidRDefault="0058641E" w:rsidP="007648AD">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rPr>
                <w:rFonts w:eastAsia="Calibri"/>
                <w:sz w:val="28"/>
                <w:lang w:eastAsia="en-US"/>
              </w:rPr>
            </w:pPr>
          </w:p>
        </w:tc>
      </w:tr>
      <w:tr w:rsidR="0058641E" w:rsidRPr="00763193" w:rsidTr="007648A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jc w:val="center"/>
              <w:rPr>
                <w:rFonts w:eastAsia="Calibri"/>
                <w:sz w:val="28"/>
                <w:lang w:eastAsia="en-US"/>
              </w:rPr>
            </w:pPr>
            <w:r w:rsidRPr="00763193">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8641E" w:rsidRPr="00763193" w:rsidRDefault="0058641E" w:rsidP="007648AD">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rPr>
                <w:rFonts w:eastAsia="Calibri"/>
                <w:sz w:val="28"/>
                <w:lang w:eastAsia="en-US"/>
              </w:rPr>
            </w:pPr>
          </w:p>
        </w:tc>
      </w:tr>
      <w:tr w:rsidR="0058641E" w:rsidRPr="00763193" w:rsidTr="007648A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jc w:val="center"/>
              <w:rPr>
                <w:rFonts w:eastAsia="Calibri"/>
                <w:sz w:val="28"/>
                <w:lang w:eastAsia="en-US"/>
              </w:rPr>
            </w:pPr>
            <w:r w:rsidRPr="00763193">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8641E" w:rsidRPr="00763193" w:rsidRDefault="0058641E" w:rsidP="007648AD">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rPr>
                <w:rFonts w:eastAsia="Calibri"/>
                <w:sz w:val="28"/>
                <w:lang w:eastAsia="en-US"/>
              </w:rPr>
            </w:pPr>
          </w:p>
        </w:tc>
      </w:tr>
      <w:tr w:rsidR="0058641E" w:rsidRPr="00763193" w:rsidTr="007648A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jc w:val="center"/>
              <w:rPr>
                <w:rFonts w:eastAsia="Calibri"/>
                <w:sz w:val="28"/>
                <w:lang w:eastAsia="en-US"/>
              </w:rPr>
            </w:pPr>
            <w:r w:rsidRPr="00763193">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8641E" w:rsidRPr="00763193" w:rsidRDefault="0058641E" w:rsidP="007648AD">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rPr>
                <w:rFonts w:eastAsia="Calibri"/>
                <w:sz w:val="28"/>
                <w:lang w:eastAsia="en-US"/>
              </w:rPr>
            </w:pPr>
          </w:p>
        </w:tc>
      </w:tr>
      <w:tr w:rsidR="0058641E" w:rsidRPr="00763193" w:rsidTr="007648A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jc w:val="center"/>
              <w:rPr>
                <w:rFonts w:eastAsia="Calibri"/>
                <w:sz w:val="28"/>
                <w:lang w:eastAsia="en-US"/>
              </w:rPr>
            </w:pPr>
            <w:r w:rsidRPr="00763193">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8641E" w:rsidRPr="00763193" w:rsidRDefault="0058641E" w:rsidP="007648AD">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8641E" w:rsidRPr="00763193" w:rsidRDefault="0058641E" w:rsidP="007648AD">
            <w:pPr>
              <w:spacing w:after="160" w:line="276" w:lineRule="auto"/>
              <w:rPr>
                <w:rFonts w:eastAsia="Calibri"/>
                <w:sz w:val="28"/>
                <w:lang w:eastAsia="en-US"/>
              </w:rPr>
            </w:pPr>
          </w:p>
        </w:tc>
      </w:tr>
    </w:tbl>
    <w:p w:rsidR="0058641E" w:rsidRPr="00763193" w:rsidRDefault="0058641E" w:rsidP="0058641E">
      <w:pPr>
        <w:spacing w:after="160" w:line="276" w:lineRule="auto"/>
        <w:rPr>
          <w:rFonts w:eastAsia="Calibri"/>
          <w:b/>
          <w:bCs/>
          <w:sz w:val="28"/>
          <w:lang w:eastAsia="en-US"/>
        </w:rPr>
      </w:pPr>
    </w:p>
    <w:p w:rsidR="0058641E" w:rsidRPr="00763193" w:rsidRDefault="0058641E" w:rsidP="0058641E">
      <w:pPr>
        <w:spacing w:after="160" w:line="276" w:lineRule="auto"/>
        <w:ind w:firstLine="993"/>
        <w:rPr>
          <w:rFonts w:eastAsia="Calibri"/>
          <w:sz w:val="28"/>
          <w:lang w:eastAsia="en-US"/>
        </w:rPr>
      </w:pPr>
      <w:r w:rsidRPr="00763193">
        <w:rPr>
          <w:rFonts w:eastAsia="Calibri"/>
          <w:sz w:val="28"/>
          <w:lang w:eastAsia="en-US"/>
        </w:rPr>
        <w:t>Подпись руководителя (уполномоченного лица)</w:t>
      </w:r>
    </w:p>
    <w:p w:rsidR="0058641E" w:rsidRPr="00763193" w:rsidRDefault="0058641E" w:rsidP="0058641E">
      <w:pPr>
        <w:spacing w:after="160" w:line="276" w:lineRule="auto"/>
        <w:ind w:firstLine="993"/>
        <w:rPr>
          <w:rFonts w:eastAsia="Calibri"/>
          <w:sz w:val="28"/>
          <w:lang w:eastAsia="en-US"/>
        </w:rPr>
      </w:pPr>
      <w:r w:rsidRPr="00763193">
        <w:rPr>
          <w:rFonts w:eastAsia="Calibri"/>
          <w:sz w:val="28"/>
          <w:lang w:eastAsia="en-US"/>
        </w:rPr>
        <w:t>Участника Запроса предложений                                             /     ФИО    /</w:t>
      </w:r>
    </w:p>
    <w:p w:rsidR="0058641E" w:rsidRPr="00763193" w:rsidRDefault="0058641E" w:rsidP="0058641E">
      <w:pPr>
        <w:spacing w:after="160" w:line="276" w:lineRule="auto"/>
        <w:ind w:firstLine="993"/>
        <w:rPr>
          <w:rFonts w:eastAsia="Calibri"/>
          <w:sz w:val="28"/>
          <w:lang w:eastAsia="en-US"/>
        </w:rPr>
      </w:pPr>
      <w:r w:rsidRPr="00763193">
        <w:rPr>
          <w:rFonts w:eastAsia="Calibri"/>
          <w:sz w:val="28"/>
          <w:lang w:eastAsia="en-US"/>
        </w:rPr>
        <w:t>м.п.</w:t>
      </w:r>
    </w:p>
    <w:p w:rsidR="0058641E" w:rsidRPr="00763193" w:rsidRDefault="0058641E" w:rsidP="0058641E">
      <w:pPr>
        <w:spacing w:after="160" w:line="276" w:lineRule="auto"/>
        <w:ind w:firstLine="993"/>
        <w:rPr>
          <w:lang w:val="x-none"/>
        </w:rPr>
      </w:pPr>
    </w:p>
    <w:p w:rsidR="0058641E" w:rsidRPr="00763193" w:rsidRDefault="0058641E" w:rsidP="0058641E">
      <w:pPr>
        <w:ind w:right="143"/>
        <w:jc w:val="right"/>
        <w:rPr>
          <w:rFonts w:eastAsia="MS Mincho"/>
          <w:b/>
        </w:rPr>
      </w:pPr>
    </w:p>
    <w:p w:rsidR="0058641E" w:rsidRPr="00763193" w:rsidRDefault="0058641E" w:rsidP="0058641E">
      <w:pPr>
        <w:ind w:right="143"/>
        <w:jc w:val="right"/>
        <w:rPr>
          <w:rFonts w:eastAsia="MS Mincho"/>
          <w:b/>
        </w:rPr>
      </w:pPr>
    </w:p>
    <w:p w:rsidR="0058641E" w:rsidRPr="00763193" w:rsidRDefault="0058641E" w:rsidP="0058641E">
      <w:pPr>
        <w:ind w:right="143"/>
        <w:jc w:val="right"/>
        <w:rPr>
          <w:rFonts w:eastAsia="MS Mincho"/>
          <w:b/>
        </w:rPr>
      </w:pPr>
    </w:p>
    <w:p w:rsidR="0058641E" w:rsidRPr="00763193" w:rsidRDefault="0058641E" w:rsidP="0058641E">
      <w:pPr>
        <w:ind w:right="143"/>
        <w:rPr>
          <w:rFonts w:eastAsia="MS Mincho"/>
          <w:b/>
        </w:rPr>
      </w:pPr>
    </w:p>
    <w:p w:rsidR="0058641E" w:rsidRPr="00763193" w:rsidRDefault="0058641E" w:rsidP="0058641E">
      <w:pPr>
        <w:ind w:right="143"/>
        <w:rPr>
          <w:rFonts w:eastAsia="MS Mincho"/>
          <w:b/>
        </w:rPr>
      </w:pPr>
    </w:p>
    <w:p w:rsidR="0058641E" w:rsidRPr="007263D7" w:rsidRDefault="0058641E" w:rsidP="0058641E">
      <w:pPr>
        <w:ind w:left="1134"/>
        <w:rPr>
          <w:rFonts w:ascii="Courier New" w:eastAsia="Courier New" w:hAnsi="Courier New" w:cs="Courier New"/>
          <w:color w:val="000000"/>
          <w:sz w:val="2"/>
          <w:szCs w:val="2"/>
        </w:rPr>
        <w:sectPr w:rsidR="0058641E" w:rsidRPr="007263D7" w:rsidSect="001D740E">
          <w:footerReference w:type="first" r:id="rId10"/>
          <w:pgSz w:w="11909" w:h="16838"/>
          <w:pgMar w:top="426" w:right="0" w:bottom="0" w:left="0"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58641E" w:rsidRPr="006D4CC1" w:rsidTr="007648AD">
        <w:trPr>
          <w:trHeight w:val="315"/>
        </w:trPr>
        <w:tc>
          <w:tcPr>
            <w:tcW w:w="3119" w:type="dxa"/>
            <w:tcBorders>
              <w:top w:val="nil"/>
              <w:left w:val="nil"/>
              <w:bottom w:val="nil"/>
              <w:right w:val="nil"/>
            </w:tcBorders>
            <w:shd w:val="clear" w:color="auto" w:fill="auto"/>
            <w:noWrap/>
            <w:vAlign w:val="bottom"/>
          </w:tcPr>
          <w:p w:rsidR="0058641E" w:rsidRPr="006D4CC1" w:rsidRDefault="0058641E" w:rsidP="007648AD">
            <w:pPr>
              <w:rPr>
                <w:sz w:val="20"/>
                <w:szCs w:val="20"/>
              </w:rPr>
            </w:pPr>
          </w:p>
        </w:tc>
        <w:tc>
          <w:tcPr>
            <w:tcW w:w="3260" w:type="dxa"/>
            <w:tcBorders>
              <w:top w:val="nil"/>
              <w:left w:val="nil"/>
              <w:bottom w:val="nil"/>
              <w:right w:val="nil"/>
            </w:tcBorders>
            <w:shd w:val="clear" w:color="auto" w:fill="auto"/>
            <w:noWrap/>
            <w:vAlign w:val="bottom"/>
          </w:tcPr>
          <w:p w:rsidR="0058641E" w:rsidRPr="006D4CC1" w:rsidRDefault="0058641E" w:rsidP="007648AD">
            <w:pPr>
              <w:rPr>
                <w:sz w:val="20"/>
                <w:szCs w:val="20"/>
              </w:rPr>
            </w:pPr>
          </w:p>
        </w:tc>
        <w:tc>
          <w:tcPr>
            <w:tcW w:w="9038" w:type="dxa"/>
            <w:tcBorders>
              <w:top w:val="nil"/>
              <w:left w:val="nil"/>
              <w:bottom w:val="nil"/>
              <w:right w:val="nil"/>
            </w:tcBorders>
            <w:shd w:val="clear" w:color="auto" w:fill="auto"/>
            <w:noWrap/>
            <w:vAlign w:val="bottom"/>
          </w:tcPr>
          <w:p w:rsidR="0058641E" w:rsidRPr="006D4CC1" w:rsidRDefault="0058641E" w:rsidP="007648AD">
            <w:pPr>
              <w:jc w:val="right"/>
              <w:rPr>
                <w:color w:val="000000"/>
              </w:rPr>
            </w:pPr>
          </w:p>
        </w:tc>
      </w:tr>
      <w:tr w:rsidR="0058641E" w:rsidRPr="006D4CC1" w:rsidTr="007648AD">
        <w:trPr>
          <w:trHeight w:val="315"/>
        </w:trPr>
        <w:tc>
          <w:tcPr>
            <w:tcW w:w="3119" w:type="dxa"/>
            <w:tcBorders>
              <w:top w:val="nil"/>
              <w:left w:val="nil"/>
              <w:bottom w:val="nil"/>
              <w:right w:val="nil"/>
            </w:tcBorders>
            <w:shd w:val="clear" w:color="auto" w:fill="auto"/>
            <w:noWrap/>
            <w:vAlign w:val="bottom"/>
          </w:tcPr>
          <w:p w:rsidR="0058641E" w:rsidRPr="006D4CC1" w:rsidRDefault="0058641E" w:rsidP="007648AD">
            <w:pPr>
              <w:rPr>
                <w:sz w:val="20"/>
                <w:szCs w:val="20"/>
              </w:rPr>
            </w:pPr>
          </w:p>
        </w:tc>
        <w:tc>
          <w:tcPr>
            <w:tcW w:w="3260" w:type="dxa"/>
            <w:tcBorders>
              <w:top w:val="nil"/>
              <w:left w:val="nil"/>
              <w:bottom w:val="nil"/>
              <w:right w:val="nil"/>
            </w:tcBorders>
            <w:shd w:val="clear" w:color="auto" w:fill="auto"/>
            <w:noWrap/>
            <w:vAlign w:val="bottom"/>
          </w:tcPr>
          <w:p w:rsidR="0058641E" w:rsidRPr="006D4CC1" w:rsidRDefault="0058641E" w:rsidP="007648AD">
            <w:pPr>
              <w:rPr>
                <w:sz w:val="20"/>
                <w:szCs w:val="20"/>
              </w:rPr>
            </w:pPr>
          </w:p>
        </w:tc>
        <w:tc>
          <w:tcPr>
            <w:tcW w:w="9038" w:type="dxa"/>
            <w:tcBorders>
              <w:top w:val="nil"/>
              <w:left w:val="nil"/>
              <w:bottom w:val="nil"/>
              <w:right w:val="nil"/>
            </w:tcBorders>
            <w:shd w:val="clear" w:color="auto" w:fill="auto"/>
            <w:noWrap/>
            <w:vAlign w:val="bottom"/>
          </w:tcPr>
          <w:p w:rsidR="0058641E" w:rsidRPr="006D4CC1" w:rsidRDefault="0058641E" w:rsidP="007648AD">
            <w:pPr>
              <w:jc w:val="right"/>
              <w:rPr>
                <w:color w:val="000000"/>
              </w:rPr>
            </w:pPr>
          </w:p>
        </w:tc>
      </w:tr>
    </w:tbl>
    <w:p w:rsidR="0058641E" w:rsidRPr="00275045" w:rsidRDefault="0058641E" w:rsidP="0058641E">
      <w:pPr>
        <w:pStyle w:val="1"/>
        <w:jc w:val="right"/>
        <w:rPr>
          <w:rFonts w:ascii="Times New Roman" w:hAnsi="Times New Roman" w:cs="Times New Roman"/>
          <w:sz w:val="28"/>
          <w:szCs w:val="28"/>
          <w:lang w:eastAsia="x-none"/>
        </w:rPr>
      </w:pPr>
      <w:bookmarkStart w:id="48" w:name="_Toc135250467"/>
      <w:bookmarkStart w:id="49" w:name="_Toc135253785"/>
      <w:r w:rsidRPr="00275045">
        <w:rPr>
          <w:rFonts w:ascii="Times New Roman" w:hAnsi="Times New Roman" w:cs="Times New Roman"/>
          <w:sz w:val="28"/>
          <w:szCs w:val="28"/>
          <w:lang w:eastAsia="x-none"/>
        </w:rPr>
        <w:t>Приложение № 2</w:t>
      </w:r>
      <w:bookmarkEnd w:id="48"/>
      <w:bookmarkEnd w:id="49"/>
    </w:p>
    <w:p w:rsidR="0058641E" w:rsidRPr="00991F3D" w:rsidRDefault="0058641E" w:rsidP="0058641E">
      <w:pPr>
        <w:ind w:right="285"/>
        <w:jc w:val="right"/>
        <w:rPr>
          <w:b/>
        </w:rPr>
      </w:pPr>
      <w:r w:rsidRPr="00991F3D">
        <w:rPr>
          <w:b/>
        </w:rPr>
        <w:t xml:space="preserve">к документации </w:t>
      </w:r>
      <w:r>
        <w:rPr>
          <w:b/>
        </w:rPr>
        <w:t>по коду ЮКЖД-ЗП 023/019</w:t>
      </w:r>
    </w:p>
    <w:p w:rsidR="0058641E" w:rsidRDefault="0058641E" w:rsidP="0058641E">
      <w:pPr>
        <w:jc w:val="center"/>
        <w:rPr>
          <w:bCs/>
          <w:sz w:val="28"/>
          <w:szCs w:val="28"/>
        </w:rPr>
      </w:pPr>
      <w:r>
        <w:rPr>
          <w:bCs/>
          <w:sz w:val="28"/>
          <w:szCs w:val="28"/>
        </w:rPr>
        <w:t>Техническое предложение</w:t>
      </w:r>
    </w:p>
    <w:p w:rsidR="0058641E" w:rsidRDefault="0058641E" w:rsidP="0058641E">
      <w:pPr>
        <w:rPr>
          <w:bCs/>
          <w:i/>
          <w:sz w:val="18"/>
          <w:szCs w:val="28"/>
        </w:rPr>
      </w:pPr>
    </w:p>
    <w:p w:rsidR="0058641E" w:rsidRPr="00AF4AC5" w:rsidRDefault="0058641E" w:rsidP="0058641E">
      <w:pPr>
        <w:ind w:left="284" w:right="285"/>
        <w:rPr>
          <w:bCs/>
          <w:i/>
          <w:sz w:val="28"/>
          <w:szCs w:val="28"/>
        </w:rPr>
      </w:pPr>
      <w:r>
        <w:rPr>
          <w:bCs/>
          <w:i/>
          <w:sz w:val="28"/>
          <w:szCs w:val="28"/>
        </w:rPr>
        <w:t>Оформляется участником запроса предложений</w:t>
      </w:r>
    </w:p>
    <w:p w:rsidR="0058641E" w:rsidRDefault="0058641E" w:rsidP="0058641E">
      <w:pPr>
        <w:ind w:left="284"/>
        <w:rPr>
          <w:bCs/>
        </w:rPr>
      </w:pPr>
      <w:r>
        <w:rPr>
          <w:bCs/>
        </w:rPr>
        <w:t>«____» ___________ 20__ г.</w:t>
      </w:r>
    </w:p>
    <w:p w:rsidR="0058641E" w:rsidRDefault="0058641E" w:rsidP="0058641E">
      <w:pPr>
        <w:rPr>
          <w:bCs/>
          <w:sz w:val="16"/>
        </w:rPr>
      </w:pPr>
    </w:p>
    <w:p w:rsidR="0058641E" w:rsidRDefault="0058641E" w:rsidP="0058641E">
      <w:pPr>
        <w:ind w:firstLine="709"/>
        <w:rPr>
          <w:b/>
        </w:rPr>
      </w:pPr>
      <w:r>
        <w:rPr>
          <w:b/>
        </w:rPr>
        <w:t>Наименование участника:</w:t>
      </w:r>
      <w:r>
        <w:t xml:space="preserve"> </w:t>
      </w:r>
      <w:r>
        <w:rPr>
          <w:i/>
        </w:rPr>
        <w:t>указать наименование участника, ИНН</w:t>
      </w:r>
    </w:p>
    <w:p w:rsidR="0058641E" w:rsidRDefault="0058641E" w:rsidP="0058641E">
      <w:pPr>
        <w:ind w:firstLine="709"/>
        <w:rPr>
          <w:b/>
          <w:sz w:val="16"/>
          <w:szCs w:val="16"/>
        </w:rPr>
      </w:pPr>
    </w:p>
    <w:p w:rsidR="0058641E" w:rsidRDefault="0058641E" w:rsidP="0058641E">
      <w:pPr>
        <w:ind w:firstLine="709"/>
      </w:pPr>
      <w:r>
        <w:rPr>
          <w:b/>
        </w:rPr>
        <w:t>Номер и предмет лота</w:t>
      </w:r>
    </w:p>
    <w:p w:rsidR="0058641E" w:rsidRDefault="0058641E" w:rsidP="0058641E">
      <w:pPr>
        <w:ind w:left="426" w:right="285"/>
        <w:rPr>
          <w:i/>
        </w:rPr>
      </w:pPr>
      <w:r>
        <w:rPr>
          <w:i/>
        </w:rPr>
        <w:t>участник должен указать номер и предмет запроса предложения, соответствующие указанным в документации.</w:t>
      </w:r>
    </w:p>
    <w:p w:rsidR="0058641E" w:rsidRDefault="0058641E" w:rsidP="0058641E">
      <w:pPr>
        <w:ind w:left="426" w:right="285"/>
        <w:rPr>
          <w:i/>
        </w:rPr>
      </w:pPr>
    </w:p>
    <w:p w:rsidR="0058641E" w:rsidRDefault="0058641E" w:rsidP="0058641E">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2608"/>
        <w:gridCol w:w="4797"/>
      </w:tblGrid>
      <w:tr w:rsidR="0058641E" w:rsidTr="007648AD">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58641E" w:rsidRDefault="0058641E" w:rsidP="007648AD">
            <w:pPr>
              <w:spacing w:line="276" w:lineRule="auto"/>
              <w:rPr>
                <w:b/>
                <w:lang w:eastAsia="en-US"/>
              </w:rPr>
            </w:pPr>
            <w:r>
              <w:rPr>
                <w:b/>
                <w:sz w:val="28"/>
                <w:szCs w:val="28"/>
                <w:lang w:eastAsia="en-US"/>
              </w:rPr>
              <w:t>Наименование услуг</w:t>
            </w:r>
          </w:p>
        </w:tc>
      </w:tr>
      <w:tr w:rsidR="0058641E" w:rsidTr="007648AD">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tcPr>
          <w:p w:rsidR="0058641E" w:rsidRDefault="0058641E" w:rsidP="007648AD">
            <w:pPr>
              <w:spacing w:line="276" w:lineRule="auto"/>
              <w:rPr>
                <w:b/>
                <w:sz w:val="28"/>
                <w:szCs w:val="28"/>
                <w:lang w:eastAsia="en-US"/>
              </w:rPr>
            </w:pPr>
            <w:r w:rsidRPr="00945FB2">
              <w:rPr>
                <w:b/>
                <w:bCs/>
                <w:sz w:val="28"/>
              </w:rPr>
              <w:t>участник должен указать предмет процедуры, соответствующие указанным в документации</w:t>
            </w:r>
          </w:p>
        </w:tc>
      </w:tr>
      <w:tr w:rsidR="0058641E" w:rsidTr="007648AD">
        <w:trPr>
          <w:trHeight w:val="383"/>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58641E" w:rsidRDefault="0058641E" w:rsidP="007648AD">
            <w:pPr>
              <w:spacing w:line="276" w:lineRule="auto"/>
              <w:ind w:firstLine="29"/>
              <w:rPr>
                <w:b/>
                <w:lang w:eastAsia="en-US"/>
              </w:rPr>
            </w:pPr>
            <w:r w:rsidRPr="00945FB2">
              <w:rPr>
                <w:b/>
                <w:sz w:val="28"/>
                <w:szCs w:val="28"/>
                <w:lang w:eastAsia="en-US"/>
              </w:rPr>
              <w:t>Характеристики предлагаемых услуг</w:t>
            </w:r>
          </w:p>
        </w:tc>
        <w:tc>
          <w:tcPr>
            <w:tcW w:w="2625" w:type="pct"/>
            <w:tcBorders>
              <w:top w:val="single" w:sz="4" w:space="0" w:color="auto"/>
              <w:left w:val="single" w:sz="4" w:space="0" w:color="auto"/>
              <w:bottom w:val="single" w:sz="4" w:space="0" w:color="auto"/>
              <w:right w:val="single" w:sz="4" w:space="0" w:color="auto"/>
            </w:tcBorders>
            <w:vAlign w:val="center"/>
          </w:tcPr>
          <w:p w:rsidR="0058641E" w:rsidRDefault="0058641E" w:rsidP="007648AD">
            <w:pPr>
              <w:spacing w:line="276" w:lineRule="auto"/>
              <w:rPr>
                <w:b/>
                <w:lang w:eastAsia="en-US"/>
              </w:rPr>
            </w:pPr>
          </w:p>
        </w:tc>
      </w:tr>
      <w:tr w:rsidR="0058641E" w:rsidTr="007648AD">
        <w:trPr>
          <w:trHeight w:val="903"/>
        </w:trPr>
        <w:tc>
          <w:tcPr>
            <w:tcW w:w="2375" w:type="pct"/>
            <w:gridSpan w:val="2"/>
          </w:tcPr>
          <w:p w:rsidR="0058641E" w:rsidRPr="00935EC9" w:rsidRDefault="0058641E" w:rsidP="007648AD">
            <w:r w:rsidRPr="00935EC9">
              <w:rPr>
                <w:bCs/>
              </w:rPr>
              <w:t>Нормативные документы, согласно которым установлены требования</w:t>
            </w:r>
          </w:p>
        </w:tc>
        <w:tc>
          <w:tcPr>
            <w:tcW w:w="2625" w:type="pct"/>
            <w:tcBorders>
              <w:bottom w:val="single" w:sz="4" w:space="0" w:color="auto"/>
            </w:tcBorders>
          </w:tcPr>
          <w:p w:rsidR="0058641E" w:rsidRPr="005C5A07" w:rsidRDefault="0058641E" w:rsidP="007648AD">
            <w:pPr>
              <w:spacing w:line="300" w:lineRule="exact"/>
              <w:rPr>
                <w:i/>
              </w:rPr>
            </w:pPr>
            <w:r w:rsidRPr="005C5A07">
              <w:rPr>
                <w:i/>
              </w:rPr>
              <w:t xml:space="preserve">Участник должен указать наименование </w:t>
            </w:r>
            <w:r>
              <w:rPr>
                <w:i/>
              </w:rPr>
              <w:t>нормативных</w:t>
            </w:r>
            <w:r w:rsidRPr="005C5A07">
              <w:rPr>
                <w:i/>
              </w:rPr>
              <w:t xml:space="preserve"> документов, применяемых при</w:t>
            </w:r>
            <w:r>
              <w:rPr>
                <w:i/>
              </w:rPr>
              <w:t xml:space="preserve"> предоставлении услуг</w:t>
            </w:r>
            <w:r w:rsidRPr="005C5A07">
              <w:rPr>
                <w:i/>
              </w:rPr>
              <w:t>, в соответствии с требованиями технического задания документации.</w:t>
            </w:r>
          </w:p>
          <w:p w:rsidR="0058641E" w:rsidRPr="005C5A07" w:rsidRDefault="0058641E" w:rsidP="007648AD">
            <w:pPr>
              <w:spacing w:line="300" w:lineRule="exact"/>
              <w:rPr>
                <w:i/>
              </w:rPr>
            </w:pPr>
          </w:p>
          <w:p w:rsidR="0058641E" w:rsidRPr="00935EC9" w:rsidRDefault="0058641E" w:rsidP="007648AD">
            <w:pPr>
              <w:spacing w:line="300" w:lineRule="exact"/>
              <w:rPr>
                <w:bCs/>
              </w:rPr>
            </w:pPr>
            <w:r w:rsidRPr="005C5A07">
              <w:rPr>
                <w:i/>
              </w:rPr>
              <w:t>Участник вместо перечисления нормативных документов вправе указать: «_________ (указать наименование участника) настоящим</w:t>
            </w:r>
            <w:r>
              <w:rPr>
                <w:i/>
              </w:rPr>
              <w:t xml:space="preserve"> подтверждает, что предлагаемые услуги </w:t>
            </w:r>
            <w:r w:rsidRPr="005C5A07">
              <w:rPr>
                <w:i/>
              </w:rPr>
              <w:t>соответствует требованиям нормативных документов, указанных в техническом задании документации.».</w:t>
            </w:r>
          </w:p>
        </w:tc>
      </w:tr>
      <w:tr w:rsidR="0058641E" w:rsidTr="007648AD">
        <w:trPr>
          <w:trHeight w:val="903"/>
        </w:trPr>
        <w:tc>
          <w:tcPr>
            <w:tcW w:w="2375" w:type="pct"/>
            <w:gridSpan w:val="2"/>
          </w:tcPr>
          <w:p w:rsidR="0058641E" w:rsidRPr="00935EC9" w:rsidRDefault="0058641E" w:rsidP="007648AD">
            <w:pPr>
              <w:rPr>
                <w:i/>
              </w:rPr>
            </w:pPr>
            <w:r w:rsidRPr="00935EC9">
              <w:rPr>
                <w:bCs/>
              </w:rPr>
              <w:t>Технические и функциональные характеристики услуг</w:t>
            </w:r>
          </w:p>
        </w:tc>
        <w:tc>
          <w:tcPr>
            <w:tcW w:w="2625" w:type="pct"/>
            <w:tcBorders>
              <w:bottom w:val="single" w:sz="4" w:space="0" w:color="auto"/>
            </w:tcBorders>
          </w:tcPr>
          <w:p w:rsidR="0058641E" w:rsidRPr="00935EC9" w:rsidRDefault="0058641E" w:rsidP="007648AD">
            <w:pPr>
              <w:tabs>
                <w:tab w:val="left" w:pos="0"/>
                <w:tab w:val="left" w:pos="1134"/>
                <w:tab w:val="left" w:pos="1418"/>
              </w:tabs>
              <w:rPr>
                <w:bCs/>
                <w:iCs/>
              </w:rPr>
            </w:pPr>
            <w:r w:rsidRPr="005C5A07">
              <w:rPr>
                <w:i/>
              </w:rPr>
              <w:t>Участник должен перечислить характеристики услуг в соответствии с требованиями технического задания документации</w:t>
            </w:r>
            <w:r>
              <w:rPr>
                <w:i/>
              </w:rPr>
              <w:t>.</w:t>
            </w:r>
          </w:p>
        </w:tc>
      </w:tr>
      <w:tr w:rsidR="0058641E" w:rsidTr="007648AD">
        <w:trPr>
          <w:trHeight w:val="903"/>
        </w:trPr>
        <w:tc>
          <w:tcPr>
            <w:tcW w:w="2375" w:type="pct"/>
            <w:gridSpan w:val="2"/>
          </w:tcPr>
          <w:p w:rsidR="0058641E" w:rsidRPr="00935EC9" w:rsidRDefault="0058641E" w:rsidP="007648AD">
            <w:pPr>
              <w:rPr>
                <w:i/>
              </w:rPr>
            </w:pPr>
            <w:r>
              <w:rPr>
                <w:bCs/>
              </w:rPr>
              <w:t xml:space="preserve">Требования к </w:t>
            </w:r>
            <w:r w:rsidRPr="00935EC9">
              <w:rPr>
                <w:bCs/>
              </w:rPr>
              <w:t>безопасности и качеству услуг</w:t>
            </w:r>
          </w:p>
        </w:tc>
        <w:tc>
          <w:tcPr>
            <w:tcW w:w="2625" w:type="pct"/>
            <w:tcBorders>
              <w:top w:val="single" w:sz="4" w:space="0" w:color="auto"/>
            </w:tcBorders>
          </w:tcPr>
          <w:p w:rsidR="0058641E" w:rsidRPr="005C5A07" w:rsidRDefault="0058641E" w:rsidP="007648AD">
            <w:pPr>
              <w:rPr>
                <w:i/>
              </w:rPr>
            </w:pPr>
            <w:r w:rsidRPr="005C5A07">
              <w:rPr>
                <w:i/>
              </w:rPr>
              <w:t xml:space="preserve">Участник должен указать характеристики </w:t>
            </w:r>
            <w:r>
              <w:rPr>
                <w:i/>
              </w:rPr>
              <w:t xml:space="preserve">услуг </w:t>
            </w:r>
            <w:r w:rsidRPr="005C5A07">
              <w:rPr>
                <w:i/>
              </w:rPr>
              <w:t>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8641E" w:rsidRPr="005C5A07" w:rsidRDefault="0058641E" w:rsidP="007648AD">
            <w:pPr>
              <w:rPr>
                <w:i/>
              </w:rPr>
            </w:pPr>
          </w:p>
          <w:p w:rsidR="0058641E" w:rsidRPr="00935EC9" w:rsidRDefault="0058641E" w:rsidP="007648AD">
            <w:pPr>
              <w:rPr>
                <w:i/>
              </w:rPr>
            </w:pPr>
            <w:r w:rsidRPr="005C5A07">
              <w:rPr>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Pr>
                <w:i/>
              </w:rPr>
              <w:t>услуги</w:t>
            </w:r>
            <w:r w:rsidRPr="005C5A07">
              <w:rPr>
                <w:i/>
              </w:rPr>
              <w:t xml:space="preserve"> соответствует </w:t>
            </w:r>
            <w:r w:rsidRPr="005C5A07">
              <w:rPr>
                <w:i/>
              </w:rPr>
              <w:lastRenderedPageBreak/>
              <w:t>требованиям к безопасности товаров, указанным в техническом задании документации.».</w:t>
            </w:r>
          </w:p>
        </w:tc>
      </w:tr>
      <w:tr w:rsidR="0058641E" w:rsidTr="007648AD">
        <w:trPr>
          <w:trHeight w:val="789"/>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58641E" w:rsidRDefault="0058641E" w:rsidP="007648AD">
            <w:pPr>
              <w:spacing w:line="276" w:lineRule="auto"/>
              <w:ind w:firstLine="29"/>
              <w:rPr>
                <w:i/>
                <w:lang w:eastAsia="en-US"/>
              </w:rPr>
            </w:pPr>
            <w:r>
              <w:rPr>
                <w:b/>
                <w:sz w:val="28"/>
                <w:szCs w:val="28"/>
                <w:lang w:eastAsia="en-US"/>
              </w:rPr>
              <w:lastRenderedPageBreak/>
              <w:t>Стоимость услуг</w:t>
            </w:r>
          </w:p>
        </w:tc>
        <w:tc>
          <w:tcPr>
            <w:tcW w:w="2625" w:type="pct"/>
            <w:tcBorders>
              <w:top w:val="single" w:sz="4" w:space="0" w:color="auto"/>
              <w:left w:val="single" w:sz="4" w:space="0" w:color="auto"/>
              <w:bottom w:val="single" w:sz="4" w:space="0" w:color="auto"/>
              <w:right w:val="single" w:sz="4" w:space="0" w:color="auto"/>
            </w:tcBorders>
            <w:vAlign w:val="center"/>
          </w:tcPr>
          <w:p w:rsidR="0058641E" w:rsidRDefault="0058641E" w:rsidP="007648AD">
            <w:pPr>
              <w:spacing w:line="276" w:lineRule="auto"/>
              <w:rPr>
                <w:lang w:eastAsia="en-US"/>
              </w:rPr>
            </w:pPr>
          </w:p>
        </w:tc>
      </w:tr>
      <w:tr w:rsidR="0058641E" w:rsidTr="007648AD">
        <w:trPr>
          <w:trHeight w:val="766"/>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58641E" w:rsidRDefault="0058641E" w:rsidP="007648AD">
            <w:pPr>
              <w:spacing w:line="276" w:lineRule="auto"/>
              <w:ind w:firstLine="29"/>
              <w:rPr>
                <w:lang w:eastAsia="en-US"/>
              </w:rPr>
            </w:pPr>
            <w:r>
              <w:rPr>
                <w:sz w:val="26"/>
                <w:szCs w:val="26"/>
                <w:lang w:eastAsia="en-US"/>
              </w:rPr>
              <w:t xml:space="preserve">Стоимость Услуги </w:t>
            </w:r>
          </w:p>
        </w:tc>
        <w:tc>
          <w:tcPr>
            <w:tcW w:w="2625" w:type="pct"/>
            <w:tcBorders>
              <w:top w:val="single" w:sz="4" w:space="0" w:color="auto"/>
              <w:left w:val="single" w:sz="4" w:space="0" w:color="auto"/>
              <w:bottom w:val="single" w:sz="4" w:space="0" w:color="auto"/>
              <w:right w:val="single" w:sz="4" w:space="0" w:color="auto"/>
            </w:tcBorders>
            <w:vAlign w:val="center"/>
            <w:hideMark/>
          </w:tcPr>
          <w:p w:rsidR="0058641E" w:rsidRDefault="0058641E" w:rsidP="007648AD">
            <w:pPr>
              <w:spacing w:line="276" w:lineRule="auto"/>
              <w:ind w:right="7"/>
              <w:rPr>
                <w:lang w:eastAsia="en-US"/>
              </w:rPr>
            </w:pPr>
            <w:r>
              <w:rPr>
                <w:i/>
                <w:sz w:val="20"/>
                <w:lang w:eastAsia="en-US"/>
              </w:rPr>
              <w:t>участник должен указать цену оказанных услуг</w:t>
            </w:r>
          </w:p>
        </w:tc>
      </w:tr>
      <w:tr w:rsidR="0058641E" w:rsidTr="007648AD">
        <w:trPr>
          <w:trHeight w:val="766"/>
        </w:trPr>
        <w:tc>
          <w:tcPr>
            <w:tcW w:w="2375" w:type="pct"/>
            <w:gridSpan w:val="2"/>
            <w:tcBorders>
              <w:top w:val="single" w:sz="4" w:space="0" w:color="auto"/>
              <w:left w:val="single" w:sz="4" w:space="0" w:color="auto"/>
              <w:bottom w:val="single" w:sz="4" w:space="0" w:color="auto"/>
              <w:right w:val="single" w:sz="4" w:space="0" w:color="auto"/>
            </w:tcBorders>
            <w:vAlign w:val="center"/>
          </w:tcPr>
          <w:p w:rsidR="0058641E" w:rsidRPr="00E22F61" w:rsidRDefault="0058641E" w:rsidP="007648AD">
            <w:pPr>
              <w:spacing w:line="276" w:lineRule="auto"/>
              <w:ind w:firstLine="29"/>
              <w:rPr>
                <w:b/>
                <w:sz w:val="26"/>
                <w:szCs w:val="26"/>
                <w:lang w:eastAsia="en-US"/>
              </w:rPr>
            </w:pPr>
            <w:r w:rsidRPr="00E22F61">
              <w:rPr>
                <w:b/>
                <w:sz w:val="26"/>
                <w:szCs w:val="26"/>
                <w:lang w:eastAsia="en-US"/>
              </w:rPr>
              <w:t>Применение франшизы</w:t>
            </w:r>
          </w:p>
        </w:tc>
        <w:tc>
          <w:tcPr>
            <w:tcW w:w="2625" w:type="pct"/>
            <w:tcBorders>
              <w:top w:val="single" w:sz="4" w:space="0" w:color="auto"/>
              <w:left w:val="single" w:sz="4" w:space="0" w:color="auto"/>
              <w:bottom w:val="single" w:sz="4" w:space="0" w:color="auto"/>
              <w:right w:val="single" w:sz="4" w:space="0" w:color="auto"/>
            </w:tcBorders>
            <w:vAlign w:val="center"/>
          </w:tcPr>
          <w:p w:rsidR="0058641E" w:rsidRDefault="0058641E" w:rsidP="007648AD">
            <w:pPr>
              <w:spacing w:line="276" w:lineRule="auto"/>
              <w:ind w:right="7"/>
              <w:rPr>
                <w:i/>
                <w:sz w:val="20"/>
                <w:lang w:eastAsia="en-US"/>
              </w:rPr>
            </w:pPr>
          </w:p>
        </w:tc>
      </w:tr>
      <w:tr w:rsidR="0058641E" w:rsidTr="007648AD">
        <w:trPr>
          <w:trHeight w:val="766"/>
        </w:trPr>
        <w:tc>
          <w:tcPr>
            <w:tcW w:w="2375" w:type="pct"/>
            <w:gridSpan w:val="2"/>
            <w:tcBorders>
              <w:top w:val="single" w:sz="4" w:space="0" w:color="auto"/>
              <w:left w:val="single" w:sz="4" w:space="0" w:color="auto"/>
              <w:bottom w:val="single" w:sz="4" w:space="0" w:color="auto"/>
              <w:right w:val="single" w:sz="4" w:space="0" w:color="auto"/>
            </w:tcBorders>
            <w:vAlign w:val="center"/>
          </w:tcPr>
          <w:p w:rsidR="0058641E" w:rsidRDefault="0058641E" w:rsidP="007648AD">
            <w:pPr>
              <w:spacing w:line="276" w:lineRule="auto"/>
              <w:rPr>
                <w:sz w:val="26"/>
                <w:szCs w:val="26"/>
                <w:lang w:eastAsia="en-US"/>
              </w:rPr>
            </w:pPr>
            <w:r>
              <w:rPr>
                <w:sz w:val="26"/>
                <w:szCs w:val="26"/>
                <w:lang w:eastAsia="en-US"/>
              </w:rPr>
              <w:t>Безусловная франшиза</w:t>
            </w:r>
          </w:p>
        </w:tc>
        <w:tc>
          <w:tcPr>
            <w:tcW w:w="2625" w:type="pct"/>
            <w:tcBorders>
              <w:top w:val="single" w:sz="4" w:space="0" w:color="auto"/>
              <w:left w:val="single" w:sz="4" w:space="0" w:color="auto"/>
              <w:bottom w:val="single" w:sz="4" w:space="0" w:color="auto"/>
              <w:right w:val="single" w:sz="4" w:space="0" w:color="auto"/>
            </w:tcBorders>
            <w:vAlign w:val="center"/>
          </w:tcPr>
          <w:p w:rsidR="0058641E" w:rsidRDefault="0058641E" w:rsidP="007648AD">
            <w:pPr>
              <w:spacing w:line="276" w:lineRule="auto"/>
              <w:ind w:right="7"/>
              <w:rPr>
                <w:i/>
                <w:sz w:val="20"/>
                <w:lang w:eastAsia="en-US"/>
              </w:rPr>
            </w:pPr>
            <w:r>
              <w:rPr>
                <w:i/>
                <w:sz w:val="20"/>
                <w:lang w:eastAsia="en-US"/>
              </w:rPr>
              <w:t>участник должен указать размер франшизы</w:t>
            </w:r>
          </w:p>
        </w:tc>
      </w:tr>
      <w:tr w:rsidR="0058641E" w:rsidTr="007648AD">
        <w:trPr>
          <w:trHeight w:val="766"/>
        </w:trPr>
        <w:tc>
          <w:tcPr>
            <w:tcW w:w="2375" w:type="pct"/>
            <w:gridSpan w:val="2"/>
            <w:tcBorders>
              <w:top w:val="single" w:sz="4" w:space="0" w:color="auto"/>
              <w:left w:val="single" w:sz="4" w:space="0" w:color="auto"/>
              <w:bottom w:val="single" w:sz="4" w:space="0" w:color="auto"/>
              <w:right w:val="single" w:sz="4" w:space="0" w:color="auto"/>
            </w:tcBorders>
            <w:vAlign w:val="center"/>
          </w:tcPr>
          <w:p w:rsidR="0058641E" w:rsidRPr="00E22F61" w:rsidRDefault="0058641E" w:rsidP="007648AD">
            <w:pPr>
              <w:spacing w:line="276" w:lineRule="auto"/>
              <w:rPr>
                <w:b/>
                <w:sz w:val="26"/>
                <w:szCs w:val="26"/>
                <w:lang w:eastAsia="en-US"/>
              </w:rPr>
            </w:pPr>
            <w:r w:rsidRPr="00E22F61">
              <w:rPr>
                <w:b/>
                <w:sz w:val="26"/>
                <w:szCs w:val="26"/>
                <w:lang w:eastAsia="en-US"/>
              </w:rPr>
              <w:t>Бонус</w:t>
            </w:r>
          </w:p>
        </w:tc>
        <w:tc>
          <w:tcPr>
            <w:tcW w:w="2625" w:type="pct"/>
            <w:tcBorders>
              <w:top w:val="single" w:sz="4" w:space="0" w:color="auto"/>
              <w:left w:val="single" w:sz="4" w:space="0" w:color="auto"/>
              <w:bottom w:val="single" w:sz="4" w:space="0" w:color="auto"/>
              <w:right w:val="single" w:sz="4" w:space="0" w:color="auto"/>
            </w:tcBorders>
            <w:vAlign w:val="center"/>
          </w:tcPr>
          <w:p w:rsidR="0058641E" w:rsidRDefault="0058641E" w:rsidP="007648AD">
            <w:pPr>
              <w:spacing w:line="276" w:lineRule="auto"/>
              <w:ind w:right="7"/>
              <w:rPr>
                <w:i/>
                <w:sz w:val="20"/>
                <w:lang w:eastAsia="en-US"/>
              </w:rPr>
            </w:pPr>
          </w:p>
        </w:tc>
      </w:tr>
      <w:tr w:rsidR="0058641E" w:rsidTr="007648AD">
        <w:trPr>
          <w:trHeight w:val="766"/>
        </w:trPr>
        <w:tc>
          <w:tcPr>
            <w:tcW w:w="2375" w:type="pct"/>
            <w:gridSpan w:val="2"/>
            <w:tcBorders>
              <w:top w:val="single" w:sz="4" w:space="0" w:color="auto"/>
              <w:left w:val="single" w:sz="4" w:space="0" w:color="auto"/>
              <w:bottom w:val="single" w:sz="4" w:space="0" w:color="auto"/>
              <w:right w:val="single" w:sz="4" w:space="0" w:color="auto"/>
            </w:tcBorders>
            <w:vAlign w:val="center"/>
          </w:tcPr>
          <w:p w:rsidR="0058641E" w:rsidRDefault="0058641E" w:rsidP="007648AD">
            <w:pPr>
              <w:spacing w:line="276" w:lineRule="auto"/>
              <w:rPr>
                <w:sz w:val="26"/>
                <w:szCs w:val="26"/>
                <w:lang w:eastAsia="en-US"/>
              </w:rPr>
            </w:pPr>
            <w:r>
              <w:rPr>
                <w:sz w:val="26"/>
                <w:szCs w:val="26"/>
                <w:lang w:eastAsia="en-US"/>
              </w:rPr>
              <w:t>Бонус</w:t>
            </w:r>
          </w:p>
        </w:tc>
        <w:tc>
          <w:tcPr>
            <w:tcW w:w="2625" w:type="pct"/>
            <w:tcBorders>
              <w:top w:val="single" w:sz="4" w:space="0" w:color="auto"/>
              <w:left w:val="single" w:sz="4" w:space="0" w:color="auto"/>
              <w:bottom w:val="single" w:sz="4" w:space="0" w:color="auto"/>
              <w:right w:val="single" w:sz="4" w:space="0" w:color="auto"/>
            </w:tcBorders>
            <w:vAlign w:val="center"/>
          </w:tcPr>
          <w:p w:rsidR="0058641E" w:rsidRDefault="0058641E" w:rsidP="007648AD">
            <w:pPr>
              <w:spacing w:line="276" w:lineRule="auto"/>
              <w:ind w:right="7"/>
              <w:rPr>
                <w:i/>
                <w:sz w:val="20"/>
                <w:lang w:eastAsia="en-US"/>
              </w:rPr>
            </w:pPr>
            <w:r>
              <w:rPr>
                <w:i/>
                <w:sz w:val="20"/>
                <w:lang w:eastAsia="en-US"/>
              </w:rPr>
              <w:t>участник должен указать размер бонуса</w:t>
            </w:r>
          </w:p>
        </w:tc>
      </w:tr>
      <w:tr w:rsidR="0058641E" w:rsidTr="007648AD">
        <w:trPr>
          <w:trHeight w:val="651"/>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58641E" w:rsidRDefault="0058641E" w:rsidP="007648AD">
            <w:pPr>
              <w:spacing w:line="276" w:lineRule="auto"/>
              <w:ind w:firstLine="29"/>
              <w:rPr>
                <w:b/>
                <w:sz w:val="28"/>
                <w:szCs w:val="28"/>
                <w:lang w:eastAsia="en-US"/>
              </w:rPr>
            </w:pPr>
            <w:r>
              <w:rPr>
                <w:b/>
                <w:sz w:val="28"/>
                <w:szCs w:val="28"/>
                <w:lang w:eastAsia="en-US"/>
              </w:rPr>
              <w:t>Сроки оказания услуг</w:t>
            </w:r>
          </w:p>
        </w:tc>
        <w:tc>
          <w:tcPr>
            <w:tcW w:w="2625" w:type="pct"/>
            <w:tcBorders>
              <w:top w:val="single" w:sz="4" w:space="0" w:color="auto"/>
              <w:left w:val="single" w:sz="4" w:space="0" w:color="auto"/>
              <w:bottom w:val="single" w:sz="4" w:space="0" w:color="auto"/>
              <w:right w:val="single" w:sz="4" w:space="0" w:color="auto"/>
            </w:tcBorders>
            <w:vAlign w:val="center"/>
          </w:tcPr>
          <w:p w:rsidR="0058641E" w:rsidRDefault="0058641E" w:rsidP="007648AD">
            <w:pPr>
              <w:spacing w:line="276" w:lineRule="auto"/>
              <w:rPr>
                <w:i/>
                <w:sz w:val="20"/>
                <w:lang w:eastAsia="en-US"/>
              </w:rPr>
            </w:pPr>
          </w:p>
        </w:tc>
      </w:tr>
      <w:tr w:rsidR="0058641E" w:rsidTr="007648AD">
        <w:trPr>
          <w:trHeight w:val="624"/>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58641E" w:rsidRDefault="0058641E" w:rsidP="007648AD">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2625" w:type="pct"/>
            <w:tcBorders>
              <w:top w:val="single" w:sz="4" w:space="0" w:color="auto"/>
              <w:left w:val="single" w:sz="4" w:space="0" w:color="auto"/>
              <w:bottom w:val="single" w:sz="4" w:space="0" w:color="auto"/>
              <w:right w:val="single" w:sz="4" w:space="0" w:color="auto"/>
            </w:tcBorders>
            <w:vAlign w:val="center"/>
            <w:hideMark/>
          </w:tcPr>
          <w:p w:rsidR="0058641E" w:rsidRDefault="0058641E" w:rsidP="007648AD">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58641E" w:rsidTr="007648AD">
        <w:trPr>
          <w:trHeight w:val="56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58641E" w:rsidRDefault="0058641E" w:rsidP="007648AD">
            <w:pPr>
              <w:spacing w:line="276" w:lineRule="auto"/>
              <w:rPr>
                <w:i/>
                <w:sz w:val="28"/>
                <w:szCs w:val="28"/>
                <w:lang w:eastAsia="en-US"/>
              </w:rPr>
            </w:pPr>
            <w:r>
              <w:rPr>
                <w:b/>
                <w:bCs/>
                <w:sz w:val="28"/>
                <w:szCs w:val="28"/>
                <w:lang w:eastAsia="en-US"/>
              </w:rPr>
              <w:t>Форма, сроки и порядок оплаты</w:t>
            </w:r>
          </w:p>
        </w:tc>
      </w:tr>
      <w:tr w:rsidR="0058641E" w:rsidTr="007648AD">
        <w:trPr>
          <w:trHeight w:val="1247"/>
        </w:trPr>
        <w:tc>
          <w:tcPr>
            <w:tcW w:w="948" w:type="pct"/>
            <w:tcBorders>
              <w:top w:val="single" w:sz="4" w:space="0" w:color="auto"/>
              <w:left w:val="single" w:sz="4" w:space="0" w:color="auto"/>
              <w:bottom w:val="single" w:sz="4" w:space="0" w:color="auto"/>
              <w:right w:val="single" w:sz="4" w:space="0" w:color="auto"/>
            </w:tcBorders>
            <w:hideMark/>
          </w:tcPr>
          <w:p w:rsidR="0058641E" w:rsidRDefault="0058641E" w:rsidP="007648AD">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58641E" w:rsidRDefault="0058641E" w:rsidP="007648AD">
            <w:pPr>
              <w:spacing w:line="276" w:lineRule="auto"/>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58641E" w:rsidTr="007648AD">
        <w:trPr>
          <w:trHeight w:val="798"/>
        </w:trPr>
        <w:tc>
          <w:tcPr>
            <w:tcW w:w="948" w:type="pct"/>
            <w:tcBorders>
              <w:top w:val="single" w:sz="4" w:space="0" w:color="auto"/>
              <w:left w:val="single" w:sz="4" w:space="0" w:color="auto"/>
              <w:bottom w:val="single" w:sz="4" w:space="0" w:color="auto"/>
              <w:right w:val="single" w:sz="4" w:space="0" w:color="auto"/>
            </w:tcBorders>
            <w:hideMark/>
          </w:tcPr>
          <w:p w:rsidR="0058641E" w:rsidRDefault="0058641E" w:rsidP="007648AD">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58641E" w:rsidRDefault="0058641E" w:rsidP="007648AD">
            <w:pPr>
              <w:spacing w:line="276" w:lineRule="auto"/>
              <w:ind w:firstLine="39"/>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58641E" w:rsidRDefault="0058641E" w:rsidP="007648AD">
            <w:pPr>
              <w:spacing w:line="276" w:lineRule="auto"/>
              <w:ind w:firstLine="39"/>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58641E" w:rsidRDefault="0058641E" w:rsidP="0058641E">
      <w:pPr>
        <w:pStyle w:val="a9"/>
        <w:spacing w:line="360" w:lineRule="auto"/>
        <w:ind w:firstLine="0"/>
        <w:jc w:val="left"/>
        <w:rPr>
          <w:sz w:val="28"/>
          <w:szCs w:val="28"/>
        </w:rPr>
      </w:pPr>
    </w:p>
    <w:p w:rsidR="0058641E" w:rsidRDefault="0058641E" w:rsidP="0058641E">
      <w:pPr>
        <w:ind w:left="720" w:right="285"/>
        <w:jc w:val="center"/>
      </w:pPr>
      <w:r>
        <w:t>Имеющий полномочия подписать техническое предложение участника от имени      ________________________________________________________</w:t>
      </w:r>
    </w:p>
    <w:p w:rsidR="0058641E" w:rsidRDefault="0058641E" w:rsidP="0058641E">
      <w:pPr>
        <w:pStyle w:val="a9"/>
        <w:jc w:val="center"/>
        <w:rPr>
          <w:sz w:val="24"/>
        </w:rPr>
      </w:pPr>
      <w:r>
        <w:rPr>
          <w:sz w:val="24"/>
        </w:rPr>
        <w:t>(Полное наименование участника)</w:t>
      </w:r>
    </w:p>
    <w:p w:rsidR="0058641E" w:rsidRDefault="0058641E" w:rsidP="0058641E">
      <w:pPr>
        <w:pStyle w:val="a9"/>
        <w:jc w:val="center"/>
        <w:rPr>
          <w:sz w:val="24"/>
        </w:rPr>
      </w:pPr>
      <w:r>
        <w:rPr>
          <w:sz w:val="24"/>
        </w:rPr>
        <w:t>_________________________________________________________________</w:t>
      </w:r>
    </w:p>
    <w:p w:rsidR="0058641E" w:rsidRDefault="0058641E" w:rsidP="0058641E">
      <w:pPr>
        <w:pStyle w:val="a9"/>
        <w:ind w:left="1415"/>
      </w:pPr>
      <w:r>
        <w:rPr>
          <w:sz w:val="24"/>
        </w:rPr>
        <w:t xml:space="preserve">                                 (Должность, подпись, ФИО)</w:t>
      </w:r>
    </w:p>
    <w:p w:rsidR="0058641E" w:rsidRDefault="0058641E" w:rsidP="0058641E">
      <w:pPr>
        <w:pStyle w:val="11"/>
        <w:ind w:left="5670" w:firstLine="0"/>
        <w:jc w:val="center"/>
        <w:rPr>
          <w:rFonts w:eastAsia="MS Mincho"/>
          <w:b/>
          <w:sz w:val="24"/>
          <w:szCs w:val="24"/>
        </w:rPr>
      </w:pPr>
    </w:p>
    <w:p w:rsidR="0058641E" w:rsidRDefault="0058641E" w:rsidP="0058641E">
      <w:pPr>
        <w:pStyle w:val="11"/>
        <w:ind w:left="5670" w:firstLine="0"/>
        <w:rPr>
          <w:rFonts w:eastAsia="MS Mincho"/>
          <w:b/>
          <w:sz w:val="24"/>
          <w:szCs w:val="24"/>
        </w:rPr>
      </w:pPr>
    </w:p>
    <w:p w:rsidR="0058641E" w:rsidRDefault="0058641E" w:rsidP="0058641E">
      <w:pPr>
        <w:pStyle w:val="11"/>
        <w:ind w:left="5670" w:firstLine="0"/>
        <w:rPr>
          <w:rFonts w:eastAsia="MS Mincho"/>
          <w:b/>
          <w:sz w:val="24"/>
          <w:szCs w:val="24"/>
        </w:rPr>
      </w:pPr>
    </w:p>
    <w:p w:rsidR="0058641E" w:rsidRDefault="0058641E" w:rsidP="0058641E">
      <w:pPr>
        <w:pStyle w:val="11"/>
        <w:ind w:firstLine="0"/>
        <w:rPr>
          <w:rFonts w:eastAsia="MS Mincho"/>
          <w:b/>
          <w:sz w:val="24"/>
          <w:szCs w:val="24"/>
        </w:rPr>
      </w:pPr>
      <w:r>
        <w:rPr>
          <w:rFonts w:eastAsia="MS Mincho"/>
          <w:b/>
          <w:sz w:val="24"/>
          <w:szCs w:val="24"/>
        </w:rPr>
        <w:br w:type="page"/>
      </w:r>
      <w:r>
        <w:rPr>
          <w:rFonts w:eastAsia="MS Mincho"/>
          <w:b/>
          <w:sz w:val="24"/>
          <w:szCs w:val="24"/>
        </w:rPr>
        <w:lastRenderedPageBreak/>
        <w:t xml:space="preserve"> </w:t>
      </w:r>
    </w:p>
    <w:p w:rsidR="0058641E" w:rsidRPr="00275045" w:rsidRDefault="0058641E" w:rsidP="0058641E">
      <w:pPr>
        <w:pStyle w:val="1"/>
        <w:jc w:val="right"/>
        <w:rPr>
          <w:rFonts w:eastAsia="MS Mincho"/>
          <w:sz w:val="24"/>
          <w:szCs w:val="24"/>
        </w:rPr>
      </w:pPr>
      <w:bookmarkStart w:id="50" w:name="_Toc135250468"/>
      <w:bookmarkStart w:id="51" w:name="_Toc135253786"/>
      <w:r w:rsidRPr="00275045">
        <w:rPr>
          <w:rFonts w:ascii="Times New Roman" w:hAnsi="Times New Roman" w:cs="Times New Roman"/>
          <w:sz w:val="28"/>
          <w:szCs w:val="28"/>
          <w:lang w:eastAsia="x-none"/>
        </w:rPr>
        <w:t>Приложение</w:t>
      </w:r>
      <w:r w:rsidRPr="00275045">
        <w:rPr>
          <w:rFonts w:eastAsia="MS Mincho"/>
          <w:sz w:val="24"/>
          <w:szCs w:val="24"/>
        </w:rPr>
        <w:t xml:space="preserve"> </w:t>
      </w:r>
      <w:r w:rsidRPr="00275045">
        <w:rPr>
          <w:rFonts w:ascii="Times New Roman" w:eastAsia="MS Mincho" w:hAnsi="Times New Roman" w:cs="Times New Roman"/>
          <w:sz w:val="24"/>
          <w:szCs w:val="24"/>
        </w:rPr>
        <w:t>№ 3</w:t>
      </w:r>
      <w:bookmarkEnd w:id="50"/>
      <w:bookmarkEnd w:id="51"/>
    </w:p>
    <w:p w:rsidR="0058641E" w:rsidRPr="00991F3D" w:rsidRDefault="0058641E" w:rsidP="0058641E">
      <w:pPr>
        <w:jc w:val="right"/>
        <w:rPr>
          <w:b/>
        </w:rPr>
      </w:pPr>
      <w:r w:rsidRPr="00991F3D">
        <w:rPr>
          <w:b/>
        </w:rPr>
        <w:t>к документации</w:t>
      </w:r>
      <w:r w:rsidRPr="00C91F78">
        <w:t xml:space="preserve"> </w:t>
      </w:r>
      <w:r w:rsidRPr="00C91F78">
        <w:rPr>
          <w:b/>
        </w:rPr>
        <w:t xml:space="preserve">по коду ЮКЖД-ЗП </w:t>
      </w:r>
      <w:r>
        <w:rPr>
          <w:b/>
        </w:rPr>
        <w:t>023/019</w:t>
      </w:r>
    </w:p>
    <w:p w:rsidR="0058641E" w:rsidRPr="00BC1B39" w:rsidRDefault="0058641E" w:rsidP="0058641E">
      <w:pPr>
        <w:jc w:val="center"/>
        <w:rPr>
          <w:b/>
          <w:color w:val="000000"/>
        </w:rPr>
      </w:pPr>
    </w:p>
    <w:p w:rsidR="0058641E" w:rsidRPr="00BC1B39" w:rsidRDefault="0058641E" w:rsidP="0058641E">
      <w:pPr>
        <w:jc w:val="center"/>
        <w:rPr>
          <w:i/>
          <w:color w:val="000000"/>
        </w:rPr>
      </w:pPr>
      <w:r w:rsidRPr="00BC1B39">
        <w:rPr>
          <w:i/>
          <w:color w:val="000000"/>
        </w:rPr>
        <w:t>На бланке участника</w:t>
      </w:r>
    </w:p>
    <w:p w:rsidR="0058641E" w:rsidRPr="00BC1B39" w:rsidRDefault="0058641E" w:rsidP="0058641E">
      <w:pPr>
        <w:spacing w:line="360" w:lineRule="exact"/>
        <w:jc w:val="center"/>
        <w:rPr>
          <w:b/>
          <w:color w:val="000000"/>
        </w:rPr>
      </w:pPr>
      <w:r w:rsidRPr="00BC1B39">
        <w:rPr>
          <w:b/>
          <w:color w:val="000000"/>
        </w:rPr>
        <w:t>Конкурсная комиссия ЗАО «Южно-Кавказская железная дорога»</w:t>
      </w:r>
    </w:p>
    <w:p w:rsidR="0058641E" w:rsidRPr="00BC1B39" w:rsidRDefault="0058641E" w:rsidP="0058641E">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58641E" w:rsidRPr="00BC1B39" w:rsidRDefault="0058641E" w:rsidP="0058641E">
      <w:pPr>
        <w:pStyle w:val="ConsNonformat"/>
        <w:widowControl/>
        <w:spacing w:line="360" w:lineRule="exact"/>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58641E" w:rsidRPr="00BC1B39" w:rsidRDefault="0058641E" w:rsidP="0058641E">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58641E" w:rsidRDefault="0058641E" w:rsidP="0058641E">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58641E" w:rsidRPr="006D056D" w:rsidRDefault="0058641E" w:rsidP="0058641E">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58641E" w:rsidRPr="006D056D" w:rsidRDefault="0058641E" w:rsidP="0058641E">
      <w:pPr>
        <w:pStyle w:val="a9"/>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58641E" w:rsidRPr="006D056D" w:rsidRDefault="0058641E" w:rsidP="0058641E">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58641E" w:rsidRPr="006D056D" w:rsidRDefault="0058641E" w:rsidP="0058641E">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58641E" w:rsidRPr="006D056D" w:rsidRDefault="0058641E" w:rsidP="0058641E">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58641E" w:rsidRPr="006D056D" w:rsidRDefault="0058641E" w:rsidP="0058641E">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rsidR="0058641E" w:rsidRDefault="0058641E" w:rsidP="0058641E">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Pr>
          <w:rFonts w:eastAsia="Times New Roman"/>
          <w:color w:val="000000"/>
          <w:sz w:val="24"/>
        </w:rPr>
        <w:t xml:space="preserve"> в составе заявки.</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Сведения об участнике:</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1. Юридический адрес (в случае уч</w:t>
      </w:r>
      <w:r>
        <w:rPr>
          <w:rFonts w:eastAsia="Times New Roman"/>
          <w:color w:val="000000"/>
          <w:sz w:val="24"/>
        </w:rPr>
        <w:t>астия физических лиц - место ре</w:t>
      </w:r>
      <w:r w:rsidRPr="0048117F">
        <w:rPr>
          <w:rFonts w:eastAsia="Times New Roman"/>
          <w:color w:val="000000"/>
          <w:sz w:val="24"/>
        </w:rPr>
        <w:t>гистрации): _ указывается в отношении каждого лица, выступающего на стороне участника</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2. Фактическое местонахождения (в случае участия физических лиц – место жительства): _ указывается в отношении каждого лица, выступающего на стороне участника</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3. Телефон: указывается в отношении каждого лица, выступающего на стороне участника _</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4. Факс (при наличии): указывается в отношении каждого лица,</w:t>
      </w:r>
      <w:r>
        <w:rPr>
          <w:rFonts w:eastAsia="Times New Roman"/>
          <w:color w:val="000000"/>
          <w:sz w:val="24"/>
        </w:rPr>
        <w:t xml:space="preserve"> вы</w:t>
      </w:r>
      <w:r w:rsidRPr="0048117F">
        <w:rPr>
          <w:rFonts w:eastAsia="Times New Roman"/>
          <w:color w:val="000000"/>
          <w:sz w:val="24"/>
        </w:rPr>
        <w:t>ступающего на стороне участника _</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lastRenderedPageBreak/>
        <w:t>5. Адрес электронной почты: ука</w:t>
      </w:r>
      <w:r>
        <w:rPr>
          <w:rFonts w:eastAsia="Times New Roman"/>
          <w:color w:val="000000"/>
          <w:sz w:val="24"/>
        </w:rPr>
        <w:t>зывается в отношении каждого ли</w:t>
      </w:r>
      <w:r w:rsidRPr="0048117F">
        <w:rPr>
          <w:rFonts w:eastAsia="Times New Roman"/>
          <w:color w:val="000000"/>
          <w:sz w:val="24"/>
        </w:rPr>
        <w:t>ца, выступающего на стороне участника _</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 xml:space="preserve">6. Руководитель: указывается в </w:t>
      </w:r>
      <w:r>
        <w:rPr>
          <w:rFonts w:eastAsia="Times New Roman"/>
          <w:color w:val="000000"/>
          <w:sz w:val="24"/>
        </w:rPr>
        <w:t>отношении каждого лица, выступа</w:t>
      </w:r>
      <w:r w:rsidRPr="0048117F">
        <w:rPr>
          <w:rFonts w:eastAsia="Times New Roman"/>
          <w:color w:val="000000"/>
          <w:sz w:val="24"/>
        </w:rPr>
        <w:t>ющего на стороне участника</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7. ИНН указывается в отношении каждого лица, выступающего на стороне участника</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8. Контактные лица:</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Уполномоченные представители з</w:t>
      </w:r>
      <w:r>
        <w:rPr>
          <w:rFonts w:eastAsia="Times New Roman"/>
          <w:color w:val="000000"/>
          <w:sz w:val="24"/>
        </w:rPr>
        <w:t>аказчика могут связаться со сле</w:t>
      </w:r>
      <w:r w:rsidRPr="0048117F">
        <w:rPr>
          <w:rFonts w:eastAsia="Times New Roman"/>
          <w:color w:val="000000"/>
          <w:sz w:val="24"/>
        </w:rPr>
        <w:t>дующими лицами для получения доп</w:t>
      </w:r>
      <w:r>
        <w:rPr>
          <w:rFonts w:eastAsia="Times New Roman"/>
          <w:color w:val="000000"/>
          <w:sz w:val="24"/>
        </w:rPr>
        <w:t>олнительной информации об участ</w:t>
      </w:r>
      <w:r w:rsidRPr="0048117F">
        <w:rPr>
          <w:rFonts w:eastAsia="Times New Roman"/>
          <w:color w:val="000000"/>
          <w:sz w:val="24"/>
        </w:rPr>
        <w:t>нике:</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Справки по общим вопросам и вопросам управления</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Справки по кадровым вопросам</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Справки по техническим вопросам</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Справки по финансовым вопросам</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 xml:space="preserve">Нижеподписавшийся удостоверяет, </w:t>
      </w:r>
      <w:r>
        <w:rPr>
          <w:rFonts w:eastAsia="Times New Roman"/>
          <w:color w:val="000000"/>
          <w:sz w:val="24"/>
        </w:rPr>
        <w:t>что сделанные заявления и сведе</w:t>
      </w:r>
      <w:r w:rsidRPr="0048117F">
        <w:rPr>
          <w:rFonts w:eastAsia="Times New Roman"/>
          <w:color w:val="000000"/>
          <w:sz w:val="24"/>
        </w:rPr>
        <w:t>ния, представленные в настоящей заявке, являются полными, точными и верными.</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В подтверждение этого прилагаем все необходимые документы.</w:t>
      </w:r>
    </w:p>
    <w:p w:rsidR="0058641E" w:rsidRPr="0048117F" w:rsidRDefault="0058641E" w:rsidP="0058641E">
      <w:pPr>
        <w:pStyle w:val="a9"/>
        <w:spacing w:line="276" w:lineRule="auto"/>
        <w:rPr>
          <w:rFonts w:eastAsia="Times New Roman"/>
          <w:color w:val="000000"/>
          <w:sz w:val="24"/>
        </w:rPr>
      </w:pP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Представитель, имеющий полномочия подписать заявку на участие от имени</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__________________________________________________________________</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(полное наименование участника)</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___________________________________________</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(должность, подпись, ФИО)</w:t>
      </w:r>
    </w:p>
    <w:p w:rsidR="0058641E" w:rsidRPr="0048117F" w:rsidRDefault="0058641E" w:rsidP="0058641E">
      <w:pPr>
        <w:pStyle w:val="a9"/>
        <w:spacing w:line="276" w:lineRule="auto"/>
        <w:rPr>
          <w:rFonts w:eastAsia="Times New Roman"/>
          <w:color w:val="000000"/>
          <w:sz w:val="24"/>
        </w:rPr>
      </w:pPr>
      <w:r w:rsidRPr="0048117F">
        <w:rPr>
          <w:rFonts w:eastAsia="Times New Roman"/>
          <w:color w:val="000000"/>
          <w:sz w:val="24"/>
        </w:rPr>
        <w:t>Печать (при наличии)</w:t>
      </w:r>
    </w:p>
    <w:p w:rsidR="0058641E" w:rsidRPr="0048117F" w:rsidRDefault="0058641E" w:rsidP="0058641E">
      <w:pPr>
        <w:pStyle w:val="a9"/>
        <w:spacing w:line="276" w:lineRule="auto"/>
        <w:rPr>
          <w:rFonts w:eastAsia="Times New Roman"/>
          <w:color w:val="000000"/>
          <w:sz w:val="24"/>
        </w:rPr>
      </w:pPr>
    </w:p>
    <w:p w:rsidR="0058641E" w:rsidRPr="00BC1B39" w:rsidRDefault="0058641E" w:rsidP="0058641E">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58641E" w:rsidRPr="00BC1B39" w:rsidRDefault="0058641E" w:rsidP="0058641E">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58641E" w:rsidRPr="00BC1B39" w:rsidRDefault="0058641E" w:rsidP="0058641E">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58641E" w:rsidRPr="00BC1B39" w:rsidRDefault="0058641E" w:rsidP="0058641E">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58641E" w:rsidRPr="00BC1B39" w:rsidRDefault="0058641E" w:rsidP="0058641E">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58641E" w:rsidRPr="00BC1B39" w:rsidRDefault="0058641E" w:rsidP="0058641E">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w:t>
      </w:r>
      <w:r>
        <w:rPr>
          <w:rFonts w:ascii="Times New Roman" w:hAnsi="Times New Roman"/>
          <w:color w:val="000000"/>
          <w:sz w:val="24"/>
          <w:szCs w:val="24"/>
        </w:rPr>
        <w:t xml:space="preserve">    </w:t>
      </w:r>
    </w:p>
    <w:p w:rsidR="0058641E" w:rsidRPr="00BC1B39" w:rsidRDefault="0058641E" w:rsidP="0058641E">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2023</w:t>
      </w:r>
      <w:r w:rsidRPr="00BC1B39">
        <w:rPr>
          <w:rFonts w:ascii="Times New Roman" w:hAnsi="Times New Roman"/>
          <w:color w:val="000000"/>
          <w:sz w:val="24"/>
          <w:szCs w:val="24"/>
        </w:rPr>
        <w:t xml:space="preserve"> г.</w:t>
      </w:r>
    </w:p>
    <w:p w:rsidR="0058641E" w:rsidRPr="00BC1B39" w:rsidRDefault="0058641E" w:rsidP="0058641E">
      <w:pPr>
        <w:spacing w:line="360" w:lineRule="exact"/>
        <w:jc w:val="center"/>
        <w:rPr>
          <w:color w:val="000000"/>
        </w:rPr>
      </w:pPr>
    </w:p>
    <w:p w:rsidR="0058641E" w:rsidRPr="00BC1B39" w:rsidRDefault="0058641E" w:rsidP="0058641E">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8641E" w:rsidRPr="00BC1B39" w:rsidRDefault="0058641E" w:rsidP="0058641E">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8641E" w:rsidRPr="00BC1B39" w:rsidRDefault="0058641E" w:rsidP="0058641E">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58641E" w:rsidRDefault="0058641E" w:rsidP="0058641E">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                                                Печать (при наличии)</w:t>
      </w:r>
    </w:p>
    <w:p w:rsidR="0058641E" w:rsidRPr="00275045" w:rsidRDefault="0058641E" w:rsidP="0058641E">
      <w:pPr>
        <w:pStyle w:val="1"/>
        <w:jc w:val="right"/>
        <w:rPr>
          <w:rFonts w:ascii="Times New Roman" w:hAnsi="Times New Roman" w:cs="Times New Roman"/>
          <w:sz w:val="28"/>
          <w:szCs w:val="28"/>
          <w:lang w:eastAsia="x-none"/>
        </w:rPr>
      </w:pPr>
      <w:bookmarkStart w:id="52" w:name="_Toc135250469"/>
      <w:bookmarkStart w:id="53" w:name="_Toc135253787"/>
      <w:r w:rsidRPr="00275045">
        <w:rPr>
          <w:rFonts w:ascii="Times New Roman" w:hAnsi="Times New Roman" w:cs="Times New Roman"/>
          <w:sz w:val="28"/>
          <w:szCs w:val="28"/>
          <w:lang w:eastAsia="x-none"/>
        </w:rPr>
        <w:lastRenderedPageBreak/>
        <w:t>Приложение № 4</w:t>
      </w:r>
      <w:bookmarkEnd w:id="52"/>
      <w:bookmarkEnd w:id="53"/>
    </w:p>
    <w:p w:rsidR="0058641E" w:rsidRDefault="0058641E" w:rsidP="0058641E">
      <w:pPr>
        <w:pStyle w:val="11"/>
        <w:ind w:firstLine="0"/>
        <w:jc w:val="right"/>
        <w:rPr>
          <w:rFonts w:eastAsia="MS Mincho"/>
          <w:b/>
          <w:sz w:val="24"/>
          <w:szCs w:val="24"/>
        </w:rPr>
      </w:pPr>
      <w:r w:rsidRPr="00991F3D">
        <w:rPr>
          <w:rFonts w:eastAsia="MS Mincho"/>
          <w:b/>
          <w:sz w:val="24"/>
          <w:szCs w:val="24"/>
        </w:rPr>
        <w:t xml:space="preserve">к документации </w:t>
      </w:r>
      <w:r w:rsidRPr="00C91F78">
        <w:rPr>
          <w:rFonts w:eastAsia="MS Mincho"/>
          <w:b/>
          <w:sz w:val="24"/>
          <w:szCs w:val="24"/>
        </w:rPr>
        <w:t xml:space="preserve">по коду ЮКЖД-ЗП </w:t>
      </w:r>
      <w:r>
        <w:rPr>
          <w:rFonts w:eastAsia="MS Mincho"/>
          <w:b/>
          <w:sz w:val="24"/>
          <w:szCs w:val="24"/>
        </w:rPr>
        <w:t>023/019</w:t>
      </w:r>
    </w:p>
    <w:p w:rsidR="0058641E" w:rsidRPr="00BC1B39" w:rsidRDefault="0058641E" w:rsidP="0058641E">
      <w:pPr>
        <w:pStyle w:val="11"/>
        <w:ind w:left="5670" w:firstLine="0"/>
        <w:jc w:val="right"/>
        <w:rPr>
          <w:b/>
          <w:color w:val="000000"/>
          <w:sz w:val="24"/>
        </w:rPr>
      </w:pPr>
    </w:p>
    <w:p w:rsidR="0058641E" w:rsidRPr="00BC1B39" w:rsidRDefault="0058641E" w:rsidP="0058641E">
      <w:pPr>
        <w:pStyle w:val="a9"/>
        <w:jc w:val="center"/>
        <w:rPr>
          <w:b/>
          <w:color w:val="000000"/>
          <w:sz w:val="24"/>
        </w:rPr>
      </w:pPr>
      <w:r w:rsidRPr="00BC1B39">
        <w:rPr>
          <w:b/>
          <w:color w:val="000000"/>
          <w:sz w:val="24"/>
        </w:rPr>
        <w:t>СВЕДЕНИЯ ОБ УЧАСТНИКЕ</w:t>
      </w:r>
    </w:p>
    <w:p w:rsidR="0058641E" w:rsidRPr="00BC1B39" w:rsidRDefault="0058641E" w:rsidP="0058641E">
      <w:pPr>
        <w:pStyle w:val="a9"/>
        <w:spacing w:line="180" w:lineRule="exact"/>
        <w:rPr>
          <w:color w:val="000000"/>
          <w:sz w:val="24"/>
        </w:rPr>
      </w:pPr>
    </w:p>
    <w:p w:rsidR="0058641E" w:rsidRPr="00BC1B39" w:rsidRDefault="0058641E" w:rsidP="0058641E">
      <w:pPr>
        <w:pStyle w:val="a9"/>
        <w:ind w:left="142" w:firstLine="27"/>
        <w:rPr>
          <w:color w:val="000000"/>
          <w:sz w:val="24"/>
        </w:rPr>
      </w:pPr>
      <w:r w:rsidRPr="00BC1B39">
        <w:rPr>
          <w:color w:val="000000"/>
          <w:sz w:val="24"/>
        </w:rPr>
        <w:t>1. Полное название компании (фирмы)</w:t>
      </w:r>
    </w:p>
    <w:p w:rsidR="0058641E" w:rsidRPr="00BC1B39" w:rsidRDefault="0058641E" w:rsidP="0058641E">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58641E" w:rsidRPr="00BC1B39" w:rsidRDefault="0058641E" w:rsidP="0058641E">
      <w:pPr>
        <w:pStyle w:val="a9"/>
        <w:ind w:left="142" w:firstLine="27"/>
        <w:rPr>
          <w:color w:val="000000"/>
          <w:sz w:val="24"/>
        </w:rPr>
      </w:pPr>
      <w:r w:rsidRPr="00BC1B39">
        <w:rPr>
          <w:color w:val="000000"/>
          <w:sz w:val="24"/>
        </w:rPr>
        <w:tab/>
        <w:t xml:space="preserve"> Телефон:   </w:t>
      </w:r>
    </w:p>
    <w:p w:rsidR="0058641E" w:rsidRPr="00BC1B39" w:rsidRDefault="0058641E" w:rsidP="0058641E">
      <w:pPr>
        <w:pStyle w:val="a9"/>
        <w:ind w:left="142" w:firstLine="27"/>
        <w:rPr>
          <w:color w:val="000000"/>
          <w:sz w:val="24"/>
        </w:rPr>
      </w:pPr>
      <w:r w:rsidRPr="00BC1B39">
        <w:rPr>
          <w:color w:val="000000"/>
          <w:sz w:val="24"/>
        </w:rPr>
        <w:t>Факс:</w:t>
      </w:r>
    </w:p>
    <w:p w:rsidR="0058641E" w:rsidRPr="00BC1B39" w:rsidRDefault="0058641E" w:rsidP="0058641E">
      <w:pPr>
        <w:pStyle w:val="a9"/>
        <w:ind w:left="142" w:firstLine="27"/>
        <w:rPr>
          <w:color w:val="000000"/>
          <w:sz w:val="24"/>
          <w:u w:val="single"/>
        </w:rPr>
      </w:pPr>
      <w:r w:rsidRPr="00BC1B39">
        <w:rPr>
          <w:color w:val="000000"/>
          <w:sz w:val="24"/>
        </w:rPr>
        <w:t xml:space="preserve"> Зарегистрированный адрес офиса: </w:t>
      </w:r>
    </w:p>
    <w:p w:rsidR="0058641E" w:rsidRPr="00BC1B39" w:rsidRDefault="0058641E" w:rsidP="0058641E">
      <w:pPr>
        <w:pStyle w:val="a9"/>
        <w:ind w:left="142" w:firstLine="27"/>
        <w:rPr>
          <w:color w:val="000000"/>
          <w:sz w:val="24"/>
        </w:rPr>
      </w:pPr>
      <w:r w:rsidRPr="00BC1B39">
        <w:rPr>
          <w:color w:val="000000"/>
          <w:sz w:val="24"/>
        </w:rPr>
        <w:t>2. Руководитель: (Ф.И.О.)</w:t>
      </w:r>
    </w:p>
    <w:p w:rsidR="0058641E" w:rsidRPr="00BC1B39" w:rsidRDefault="0058641E" w:rsidP="0058641E">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58641E" w:rsidRPr="00BC1B39" w:rsidRDefault="0058641E" w:rsidP="0058641E">
      <w:pPr>
        <w:pStyle w:val="a9"/>
        <w:ind w:left="142" w:firstLine="27"/>
        <w:rPr>
          <w:color w:val="000000"/>
          <w:sz w:val="24"/>
        </w:rPr>
      </w:pPr>
      <w:r w:rsidRPr="00BC1B39">
        <w:rPr>
          <w:color w:val="000000"/>
          <w:sz w:val="24"/>
        </w:rPr>
        <w:t xml:space="preserve">4.Организационно-правовая форма компании (фирмы): </w:t>
      </w:r>
    </w:p>
    <w:p w:rsidR="0058641E" w:rsidRPr="00BC1B39" w:rsidRDefault="0058641E" w:rsidP="0058641E">
      <w:pPr>
        <w:pStyle w:val="a9"/>
        <w:ind w:left="142" w:firstLine="27"/>
        <w:rPr>
          <w:color w:val="000000"/>
          <w:sz w:val="24"/>
        </w:rPr>
      </w:pPr>
      <w:r w:rsidRPr="00BC1B39">
        <w:rPr>
          <w:color w:val="000000"/>
          <w:sz w:val="24"/>
        </w:rPr>
        <w:t xml:space="preserve">5. Уставной капитал: _____________ </w:t>
      </w:r>
    </w:p>
    <w:p w:rsidR="0058641E" w:rsidRPr="00BC1B39" w:rsidRDefault="0058641E" w:rsidP="0058641E">
      <w:pPr>
        <w:pStyle w:val="a9"/>
        <w:ind w:left="142" w:firstLine="27"/>
        <w:rPr>
          <w:color w:val="000000"/>
          <w:sz w:val="24"/>
        </w:rPr>
      </w:pPr>
      <w:r w:rsidRPr="00BC1B39">
        <w:rPr>
          <w:color w:val="000000"/>
          <w:sz w:val="24"/>
        </w:rPr>
        <w:t xml:space="preserve">6. Опыт работы (лет) </w:t>
      </w:r>
    </w:p>
    <w:p w:rsidR="0058641E" w:rsidRPr="00BC1B39" w:rsidRDefault="0058641E" w:rsidP="0058641E">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58641E" w:rsidRPr="00BC1B39" w:rsidRDefault="0058641E" w:rsidP="0058641E">
      <w:pPr>
        <w:pStyle w:val="a9"/>
        <w:ind w:left="142" w:firstLine="27"/>
        <w:rPr>
          <w:color w:val="000000"/>
          <w:sz w:val="24"/>
          <w:u w:val="single"/>
        </w:rPr>
      </w:pPr>
      <w:r w:rsidRPr="00BC1B39">
        <w:rPr>
          <w:color w:val="000000"/>
          <w:sz w:val="24"/>
        </w:rPr>
        <w:tab/>
        <w:t xml:space="preserve">за рубежом  </w:t>
      </w:r>
      <w:r w:rsidRPr="00BC1B39">
        <w:rPr>
          <w:color w:val="000000"/>
          <w:sz w:val="24"/>
          <w:u w:val="single"/>
        </w:rPr>
        <w:t>0,0 года</w:t>
      </w:r>
    </w:p>
    <w:p w:rsidR="0058641E" w:rsidRPr="00BC1B39" w:rsidRDefault="0058641E" w:rsidP="0058641E">
      <w:pPr>
        <w:pStyle w:val="a9"/>
        <w:ind w:left="142" w:firstLine="27"/>
        <w:rPr>
          <w:color w:val="000000"/>
          <w:sz w:val="24"/>
        </w:rPr>
      </w:pPr>
      <w:r w:rsidRPr="00BC1B39">
        <w:rPr>
          <w:color w:val="000000"/>
          <w:sz w:val="24"/>
        </w:rPr>
        <w:t>7. Банковские реквизиты:</w:t>
      </w:r>
    </w:p>
    <w:p w:rsidR="0058641E" w:rsidRPr="00BC1B39" w:rsidRDefault="0058641E" w:rsidP="0058641E">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58641E" w:rsidRPr="00BC1B39" w:rsidRDefault="0058641E" w:rsidP="0058641E">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58641E" w:rsidRPr="00BC1B39" w:rsidRDefault="0058641E" w:rsidP="0058641E">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58641E" w:rsidRPr="00BC1B39" w:rsidRDefault="0058641E" w:rsidP="0058641E">
      <w:pPr>
        <w:pStyle w:val="a9"/>
        <w:spacing w:line="180" w:lineRule="exact"/>
        <w:ind w:left="142" w:firstLine="27"/>
        <w:rPr>
          <w:color w:val="000000"/>
          <w:sz w:val="24"/>
        </w:rPr>
      </w:pPr>
    </w:p>
    <w:p w:rsidR="0058641E" w:rsidRPr="00BC1B39" w:rsidRDefault="0058641E" w:rsidP="0058641E">
      <w:pPr>
        <w:tabs>
          <w:tab w:val="left" w:pos="9639"/>
        </w:tabs>
        <w:ind w:left="142" w:right="97" w:firstLine="27"/>
        <w:rPr>
          <w:b/>
          <w:color w:val="000000"/>
        </w:rPr>
      </w:pPr>
      <w:r w:rsidRPr="00BC1B39">
        <w:rPr>
          <w:b/>
          <w:color w:val="000000"/>
        </w:rPr>
        <w:t>Контактные лица</w:t>
      </w:r>
    </w:p>
    <w:p w:rsidR="0058641E" w:rsidRPr="00BC1B39" w:rsidRDefault="0058641E" w:rsidP="0058641E">
      <w:pPr>
        <w:ind w:left="142" w:right="97" w:firstLine="27"/>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58641E" w:rsidRPr="00BC1B39" w:rsidRDefault="0058641E" w:rsidP="0058641E">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58641E" w:rsidRPr="00BC1B39" w:rsidRDefault="0058641E" w:rsidP="0058641E">
      <w:pPr>
        <w:tabs>
          <w:tab w:val="left" w:pos="9639"/>
        </w:tabs>
        <w:ind w:left="142" w:firstLine="27"/>
        <w:rPr>
          <w:color w:val="000000"/>
        </w:rPr>
      </w:pPr>
      <w:r w:rsidRPr="00BC1B39">
        <w:rPr>
          <w:color w:val="000000"/>
        </w:rPr>
        <w:t>Ф.И.О., должность, тел. (код)</w:t>
      </w:r>
    </w:p>
    <w:p w:rsidR="0058641E" w:rsidRPr="00BC1B39" w:rsidRDefault="0058641E" w:rsidP="0058641E">
      <w:pPr>
        <w:tabs>
          <w:tab w:val="left" w:pos="9639"/>
        </w:tabs>
        <w:spacing w:before="120"/>
        <w:ind w:left="142" w:firstLine="27"/>
        <w:rPr>
          <w:color w:val="000000"/>
          <w:u w:val="single"/>
        </w:rPr>
      </w:pPr>
      <w:r w:rsidRPr="00BC1B39">
        <w:rPr>
          <w:color w:val="000000"/>
          <w:u w:val="single"/>
        </w:rPr>
        <w:t>Справки по кадровым вопросам</w:t>
      </w:r>
    </w:p>
    <w:p w:rsidR="0058641E" w:rsidRPr="00BC1B39" w:rsidRDefault="0058641E" w:rsidP="0058641E">
      <w:pPr>
        <w:tabs>
          <w:tab w:val="left" w:pos="9639"/>
        </w:tabs>
        <w:spacing w:before="120"/>
        <w:ind w:left="142" w:firstLine="27"/>
        <w:rPr>
          <w:color w:val="000000"/>
        </w:rPr>
      </w:pPr>
      <w:r w:rsidRPr="00BC1B39">
        <w:rPr>
          <w:color w:val="000000"/>
        </w:rPr>
        <w:t>Ф.И.О., должность, тел. (код)</w:t>
      </w:r>
    </w:p>
    <w:p w:rsidR="0058641E" w:rsidRPr="00BC1B39" w:rsidRDefault="0058641E" w:rsidP="0058641E">
      <w:pPr>
        <w:tabs>
          <w:tab w:val="left" w:pos="9639"/>
        </w:tabs>
        <w:spacing w:before="120"/>
        <w:ind w:left="142" w:firstLine="27"/>
        <w:rPr>
          <w:color w:val="000000"/>
          <w:u w:val="single"/>
        </w:rPr>
      </w:pPr>
      <w:r w:rsidRPr="00BC1B39">
        <w:rPr>
          <w:color w:val="000000"/>
          <w:u w:val="single"/>
        </w:rPr>
        <w:t>Справки по техническим вопросам</w:t>
      </w:r>
    </w:p>
    <w:p w:rsidR="0058641E" w:rsidRPr="00BC1B39" w:rsidRDefault="0058641E" w:rsidP="0058641E">
      <w:pPr>
        <w:tabs>
          <w:tab w:val="left" w:pos="9639"/>
        </w:tabs>
        <w:spacing w:before="120"/>
        <w:ind w:left="142" w:firstLine="27"/>
        <w:rPr>
          <w:color w:val="000000"/>
        </w:rPr>
      </w:pPr>
      <w:r w:rsidRPr="00BC1B39">
        <w:rPr>
          <w:color w:val="000000"/>
        </w:rPr>
        <w:t>Ф.И.О., должность, тел. (код)</w:t>
      </w:r>
    </w:p>
    <w:p w:rsidR="0058641E" w:rsidRPr="00BC1B39" w:rsidRDefault="0058641E" w:rsidP="0058641E">
      <w:pPr>
        <w:tabs>
          <w:tab w:val="left" w:pos="9639"/>
        </w:tabs>
        <w:spacing w:before="120"/>
        <w:ind w:left="142" w:firstLine="27"/>
        <w:rPr>
          <w:color w:val="000000"/>
          <w:u w:val="single"/>
        </w:rPr>
      </w:pPr>
      <w:r w:rsidRPr="00BC1B39">
        <w:rPr>
          <w:color w:val="000000"/>
          <w:u w:val="single"/>
        </w:rPr>
        <w:t>Справки по финансовым вопросам</w:t>
      </w:r>
    </w:p>
    <w:p w:rsidR="0058641E" w:rsidRPr="00BC1B39" w:rsidRDefault="0058641E" w:rsidP="0058641E">
      <w:pPr>
        <w:tabs>
          <w:tab w:val="left" w:pos="9639"/>
        </w:tabs>
        <w:ind w:left="142" w:firstLine="27"/>
        <w:rPr>
          <w:color w:val="000000"/>
        </w:rPr>
      </w:pPr>
      <w:r w:rsidRPr="00BC1B39">
        <w:rPr>
          <w:color w:val="000000"/>
        </w:rPr>
        <w:t>Ф.И.О., должность, тел. (код)</w:t>
      </w:r>
    </w:p>
    <w:p w:rsidR="0058641E" w:rsidRPr="00BC1B39" w:rsidRDefault="0058641E" w:rsidP="0058641E">
      <w:pPr>
        <w:pStyle w:val="ConsNonformat"/>
        <w:widowControl/>
        <w:spacing w:line="360" w:lineRule="exact"/>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Pr>
          <w:rFonts w:ascii="Times New Roman" w:hAnsi="Times New Roman"/>
          <w:i/>
          <w:color w:val="000000"/>
          <w:sz w:val="24"/>
          <w:szCs w:val="24"/>
        </w:rPr>
        <w:t>2023</w:t>
      </w:r>
      <w:r w:rsidRPr="00BC1B39">
        <w:rPr>
          <w:rFonts w:ascii="Times New Roman" w:hAnsi="Times New Roman"/>
          <w:i/>
          <w:color w:val="000000"/>
          <w:sz w:val="24"/>
          <w:szCs w:val="24"/>
        </w:rPr>
        <w:t xml:space="preserve"> г.</w:t>
      </w:r>
    </w:p>
    <w:p w:rsidR="0058641E" w:rsidRPr="00BC1B39" w:rsidRDefault="0058641E" w:rsidP="0058641E">
      <w:pPr>
        <w:spacing w:line="360" w:lineRule="exact"/>
        <w:ind w:left="142" w:firstLine="27"/>
        <w:jc w:val="center"/>
        <w:rPr>
          <w:color w:val="000000"/>
        </w:rPr>
      </w:pPr>
    </w:p>
    <w:p w:rsidR="0058641E" w:rsidRPr="00BC1B39" w:rsidRDefault="0058641E" w:rsidP="0058641E">
      <w:pPr>
        <w:pStyle w:val="ConsNonformat"/>
        <w:widowControl/>
        <w:spacing w:line="360" w:lineRule="exact"/>
        <w:ind w:left="142" w:firstLine="27"/>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8641E" w:rsidRPr="00BC1B39" w:rsidRDefault="0058641E" w:rsidP="0058641E">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8641E" w:rsidRPr="00BC1B39" w:rsidRDefault="0058641E" w:rsidP="0058641E">
      <w:pPr>
        <w:pStyle w:val="ConsNonformat"/>
        <w:widowControl/>
        <w:ind w:left="142" w:firstLine="2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8641E" w:rsidRPr="00BC1B39" w:rsidRDefault="0058641E" w:rsidP="0058641E">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58641E" w:rsidRPr="00BC1B39" w:rsidRDefault="0058641E" w:rsidP="0058641E">
      <w:pPr>
        <w:pStyle w:val="ConsNonformat"/>
        <w:widowControl/>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58641E" w:rsidRPr="00BC1B39" w:rsidRDefault="0058641E" w:rsidP="0058641E">
      <w:pPr>
        <w:pStyle w:val="ConsNonformat"/>
        <w:widowControl/>
        <w:rPr>
          <w:rFonts w:ascii="Times New Roman" w:hAnsi="Times New Roman"/>
          <w:i/>
          <w:color w:val="000000"/>
          <w:sz w:val="24"/>
          <w:szCs w:val="24"/>
        </w:rPr>
      </w:pPr>
    </w:p>
    <w:p w:rsidR="0058641E" w:rsidRPr="00BC1B39" w:rsidRDefault="0058641E" w:rsidP="0058641E">
      <w:pPr>
        <w:pStyle w:val="ConsNonformat"/>
        <w:widowControl/>
        <w:rPr>
          <w:rFonts w:ascii="Times New Roman" w:hAnsi="Times New Roman"/>
          <w:i/>
          <w:color w:val="000000"/>
          <w:sz w:val="24"/>
          <w:szCs w:val="24"/>
        </w:rPr>
      </w:pPr>
    </w:p>
    <w:p w:rsidR="0058641E" w:rsidRPr="00BC1B39" w:rsidRDefault="0058641E" w:rsidP="0058641E">
      <w:pPr>
        <w:pStyle w:val="ConsNonformat"/>
        <w:widowControl/>
        <w:rPr>
          <w:rFonts w:ascii="Times New Roman" w:hAnsi="Times New Roman"/>
          <w:i/>
          <w:color w:val="000000"/>
          <w:sz w:val="24"/>
          <w:szCs w:val="24"/>
        </w:rPr>
      </w:pPr>
    </w:p>
    <w:p w:rsidR="0058641E" w:rsidRPr="00BC1B39" w:rsidRDefault="0058641E" w:rsidP="0058641E">
      <w:pPr>
        <w:pStyle w:val="ConsNonformat"/>
        <w:widowControl/>
        <w:rPr>
          <w:rFonts w:ascii="Times New Roman" w:hAnsi="Times New Roman"/>
          <w:i/>
          <w:color w:val="000000"/>
          <w:sz w:val="24"/>
          <w:szCs w:val="24"/>
        </w:rPr>
      </w:pPr>
    </w:p>
    <w:p w:rsidR="0058641E" w:rsidRPr="00BC1B39" w:rsidRDefault="0058641E" w:rsidP="0058641E">
      <w:pPr>
        <w:pStyle w:val="ConsNonformat"/>
        <w:widowControl/>
        <w:rPr>
          <w:rFonts w:ascii="Times New Roman" w:hAnsi="Times New Roman"/>
          <w:i/>
          <w:color w:val="000000"/>
          <w:sz w:val="24"/>
          <w:szCs w:val="24"/>
        </w:rPr>
      </w:pPr>
    </w:p>
    <w:p w:rsidR="0058641E" w:rsidRDefault="0058641E" w:rsidP="0058641E">
      <w:pPr>
        <w:pStyle w:val="ConsNonformat"/>
        <w:widowControl/>
        <w:rPr>
          <w:rFonts w:ascii="Times New Roman" w:hAnsi="Times New Roman"/>
          <w:i/>
          <w:color w:val="000000"/>
          <w:sz w:val="24"/>
          <w:szCs w:val="24"/>
        </w:rPr>
      </w:pPr>
    </w:p>
    <w:p w:rsidR="0058641E" w:rsidRDefault="0058641E" w:rsidP="0058641E">
      <w:pPr>
        <w:rPr>
          <w:i/>
          <w:color w:val="000000"/>
        </w:rPr>
      </w:pPr>
      <w:r>
        <w:rPr>
          <w:i/>
          <w:color w:val="000000"/>
        </w:rPr>
        <w:br w:type="page"/>
      </w:r>
    </w:p>
    <w:p w:rsidR="0058641E" w:rsidRDefault="0058641E" w:rsidP="0058641E">
      <w:pPr>
        <w:pStyle w:val="ConsNonformat"/>
        <w:widowControl/>
        <w:rPr>
          <w:rFonts w:ascii="Times New Roman" w:hAnsi="Times New Roman"/>
          <w:i/>
          <w:color w:val="000000"/>
          <w:sz w:val="24"/>
          <w:szCs w:val="24"/>
        </w:rPr>
      </w:pPr>
    </w:p>
    <w:p w:rsidR="0058641E" w:rsidRPr="00275045" w:rsidRDefault="0058641E" w:rsidP="0058641E">
      <w:pPr>
        <w:pStyle w:val="1"/>
        <w:jc w:val="right"/>
        <w:rPr>
          <w:rFonts w:ascii="Times New Roman" w:hAnsi="Times New Roman" w:cs="Times New Roman"/>
          <w:sz w:val="28"/>
          <w:szCs w:val="28"/>
          <w:lang w:eastAsia="x-none"/>
        </w:rPr>
      </w:pPr>
      <w:bookmarkStart w:id="54" w:name="_Toc135250470"/>
      <w:bookmarkStart w:id="55" w:name="_Toc135253788"/>
      <w:r w:rsidRPr="00275045">
        <w:rPr>
          <w:rFonts w:ascii="Times New Roman" w:hAnsi="Times New Roman" w:cs="Times New Roman"/>
          <w:sz w:val="28"/>
          <w:szCs w:val="28"/>
          <w:lang w:eastAsia="x-none"/>
        </w:rPr>
        <w:t>Приложение № 5</w:t>
      </w:r>
      <w:bookmarkEnd w:id="54"/>
      <w:bookmarkEnd w:id="55"/>
    </w:p>
    <w:p w:rsidR="0058641E" w:rsidRPr="00991F3D" w:rsidRDefault="0058641E" w:rsidP="0058641E">
      <w:pPr>
        <w:pStyle w:val="11"/>
        <w:ind w:firstLine="0"/>
        <w:jc w:val="right"/>
        <w:rPr>
          <w:rFonts w:eastAsia="MS Mincho"/>
          <w:b/>
          <w:sz w:val="24"/>
          <w:szCs w:val="24"/>
        </w:rPr>
      </w:pPr>
      <w:r w:rsidRPr="00991F3D">
        <w:rPr>
          <w:rFonts w:eastAsia="MS Mincho"/>
          <w:b/>
          <w:sz w:val="24"/>
          <w:szCs w:val="24"/>
        </w:rPr>
        <w:t>к документации</w:t>
      </w:r>
      <w:r w:rsidRPr="00C91F78">
        <w:t xml:space="preserve"> </w:t>
      </w:r>
      <w:r w:rsidRPr="00C91F78">
        <w:rPr>
          <w:rFonts w:eastAsia="MS Mincho"/>
          <w:b/>
          <w:sz w:val="24"/>
          <w:szCs w:val="24"/>
        </w:rPr>
        <w:t xml:space="preserve">по коду ЮКЖД-ЗП </w:t>
      </w:r>
      <w:r>
        <w:rPr>
          <w:rFonts w:eastAsia="MS Mincho"/>
          <w:b/>
          <w:sz w:val="24"/>
          <w:szCs w:val="24"/>
        </w:rPr>
        <w:t>023/019</w:t>
      </w:r>
    </w:p>
    <w:p w:rsidR="0058641E" w:rsidRPr="00BC1B39" w:rsidRDefault="0058641E" w:rsidP="0058641E">
      <w:pPr>
        <w:ind w:left="5670"/>
        <w:jc w:val="right"/>
        <w:rPr>
          <w:b/>
          <w:color w:val="000000"/>
        </w:rPr>
      </w:pPr>
    </w:p>
    <w:p w:rsidR="0058641E" w:rsidRPr="00BC1B39" w:rsidRDefault="0058641E" w:rsidP="0058641E">
      <w:pPr>
        <w:widowControl w:val="0"/>
        <w:autoSpaceDE w:val="0"/>
        <w:autoSpaceDN w:val="0"/>
        <w:adjustRightInd w:val="0"/>
        <w:spacing w:line="180" w:lineRule="exact"/>
        <w:rPr>
          <w:color w:val="000000"/>
        </w:rPr>
      </w:pPr>
    </w:p>
    <w:p w:rsidR="0058641E" w:rsidRPr="00BC1B39" w:rsidRDefault="0058641E" w:rsidP="0058641E">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58641E" w:rsidRPr="00BC1B39" w:rsidRDefault="0058641E" w:rsidP="0058641E">
      <w:pPr>
        <w:widowControl w:val="0"/>
        <w:autoSpaceDE w:val="0"/>
        <w:autoSpaceDN w:val="0"/>
        <w:adjustRightInd w:val="0"/>
        <w:rPr>
          <w:color w:val="000000"/>
        </w:rPr>
      </w:pPr>
    </w:p>
    <w:p w:rsidR="0058641E" w:rsidRPr="00BC1B39" w:rsidRDefault="0058641E" w:rsidP="0058641E">
      <w:pPr>
        <w:widowControl w:val="0"/>
        <w:autoSpaceDE w:val="0"/>
        <w:autoSpaceDN w:val="0"/>
        <w:adjustRightInd w:val="0"/>
        <w:spacing w:line="360" w:lineRule="auto"/>
        <w:rPr>
          <w:color w:val="000000"/>
        </w:rPr>
      </w:pPr>
      <w:r w:rsidRPr="00BC1B39">
        <w:rPr>
          <w:color w:val="000000"/>
        </w:rPr>
        <w:t>1. Дата создания: ________ год</w:t>
      </w:r>
    </w:p>
    <w:p w:rsidR="0058641E" w:rsidRPr="00BC1B39" w:rsidRDefault="0058641E" w:rsidP="0058641E">
      <w:pPr>
        <w:widowControl w:val="0"/>
        <w:autoSpaceDE w:val="0"/>
        <w:autoSpaceDN w:val="0"/>
        <w:adjustRightInd w:val="0"/>
        <w:spacing w:line="360" w:lineRule="auto"/>
        <w:rPr>
          <w:color w:val="000000"/>
        </w:rPr>
      </w:pPr>
      <w:r w:rsidRPr="00BC1B39">
        <w:rPr>
          <w:color w:val="000000"/>
        </w:rPr>
        <w:t>2. Уставной капитал: _____________________________________(___________)</w:t>
      </w:r>
    </w:p>
    <w:p w:rsidR="0058641E" w:rsidRPr="00BC1B39" w:rsidRDefault="0058641E" w:rsidP="0058641E">
      <w:pPr>
        <w:pStyle w:val="a9"/>
        <w:spacing w:line="360" w:lineRule="auto"/>
        <w:ind w:left="-540" w:firstLine="540"/>
        <w:rPr>
          <w:color w:val="000000"/>
          <w:sz w:val="24"/>
        </w:rPr>
      </w:pPr>
      <w:r w:rsidRPr="00BC1B39">
        <w:rPr>
          <w:color w:val="000000"/>
          <w:sz w:val="24"/>
        </w:rPr>
        <w:t>3.Банковские реквизиты:</w:t>
      </w:r>
    </w:p>
    <w:p w:rsidR="0058641E" w:rsidRPr="00BC1B39" w:rsidRDefault="0058641E" w:rsidP="0058641E">
      <w:pPr>
        <w:pStyle w:val="a9"/>
        <w:numPr>
          <w:ilvl w:val="0"/>
          <w:numId w:val="5"/>
        </w:numPr>
        <w:spacing w:line="360" w:lineRule="auto"/>
        <w:rPr>
          <w:color w:val="000000"/>
          <w:sz w:val="24"/>
        </w:rPr>
      </w:pPr>
      <w:r w:rsidRPr="00BC1B39">
        <w:rPr>
          <w:color w:val="000000"/>
          <w:sz w:val="24"/>
        </w:rPr>
        <w:t xml:space="preserve">наименование банка, </w:t>
      </w:r>
    </w:p>
    <w:p w:rsidR="0058641E" w:rsidRPr="00BC1B39" w:rsidRDefault="0058641E" w:rsidP="0058641E">
      <w:pPr>
        <w:pStyle w:val="a9"/>
        <w:numPr>
          <w:ilvl w:val="0"/>
          <w:numId w:val="5"/>
        </w:numPr>
        <w:spacing w:line="360" w:lineRule="auto"/>
        <w:rPr>
          <w:color w:val="000000"/>
          <w:sz w:val="24"/>
        </w:rPr>
      </w:pPr>
      <w:r w:rsidRPr="00BC1B39">
        <w:rPr>
          <w:color w:val="000000"/>
          <w:sz w:val="24"/>
        </w:rPr>
        <w:t xml:space="preserve">телекс, телефон, </w:t>
      </w:r>
    </w:p>
    <w:p w:rsidR="0058641E" w:rsidRPr="00BC1B39" w:rsidRDefault="0058641E" w:rsidP="0058641E">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58641E" w:rsidRPr="00BC1B39" w:rsidRDefault="0058641E" w:rsidP="0058641E">
      <w:pPr>
        <w:widowControl w:val="0"/>
        <w:autoSpaceDE w:val="0"/>
        <w:autoSpaceDN w:val="0"/>
        <w:adjustRightInd w:val="0"/>
        <w:spacing w:line="360" w:lineRule="auto"/>
        <w:rPr>
          <w:color w:val="000000"/>
        </w:rPr>
      </w:pPr>
      <w:r w:rsidRPr="00BC1B39">
        <w:rPr>
          <w:color w:val="000000"/>
        </w:rPr>
        <w:t>4. Форма собственности:</w:t>
      </w:r>
    </w:p>
    <w:p w:rsidR="0058641E" w:rsidRPr="00BC1B39" w:rsidRDefault="0058641E" w:rsidP="0058641E">
      <w:pPr>
        <w:widowControl w:val="0"/>
        <w:autoSpaceDE w:val="0"/>
        <w:autoSpaceDN w:val="0"/>
        <w:adjustRightInd w:val="0"/>
        <w:spacing w:line="360" w:lineRule="auto"/>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8641E" w:rsidRPr="00BC1B39" w:rsidRDefault="0058641E" w:rsidP="0058641E">
      <w:pPr>
        <w:widowControl w:val="0"/>
        <w:autoSpaceDE w:val="0"/>
        <w:autoSpaceDN w:val="0"/>
        <w:adjustRightInd w:val="0"/>
        <w:spacing w:line="360" w:lineRule="auto"/>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8641E" w:rsidRPr="00BC1B39" w:rsidRDefault="0058641E" w:rsidP="0058641E">
      <w:pPr>
        <w:widowControl w:val="0"/>
        <w:autoSpaceDE w:val="0"/>
        <w:autoSpaceDN w:val="0"/>
        <w:adjustRightInd w:val="0"/>
        <w:spacing w:line="360" w:lineRule="auto"/>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8641E" w:rsidRPr="00BC1B39" w:rsidRDefault="0058641E" w:rsidP="0058641E">
      <w:pPr>
        <w:widowControl w:val="0"/>
        <w:autoSpaceDE w:val="0"/>
        <w:autoSpaceDN w:val="0"/>
        <w:adjustRightInd w:val="0"/>
        <w:spacing w:line="360" w:lineRule="auto"/>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58641E" w:rsidRPr="00BC1B39" w:rsidRDefault="0058641E" w:rsidP="0058641E">
      <w:pPr>
        <w:widowControl w:val="0"/>
        <w:autoSpaceDE w:val="0"/>
        <w:autoSpaceDN w:val="0"/>
        <w:adjustRightInd w:val="0"/>
        <w:spacing w:line="360" w:lineRule="auto"/>
        <w:rPr>
          <w:color w:val="000000"/>
        </w:rPr>
      </w:pPr>
      <w:r w:rsidRPr="00BC1B39">
        <w:rPr>
          <w:color w:val="000000"/>
        </w:rPr>
        <w:t>С участием иностранного капитала (да, нет) _____</w:t>
      </w:r>
    </w:p>
    <w:p w:rsidR="0058641E" w:rsidRPr="00BC1B39" w:rsidRDefault="0058641E" w:rsidP="0058641E">
      <w:pPr>
        <w:widowControl w:val="0"/>
        <w:autoSpaceDE w:val="0"/>
        <w:autoSpaceDN w:val="0"/>
        <w:adjustRightInd w:val="0"/>
        <w:spacing w:line="360" w:lineRule="auto"/>
        <w:rPr>
          <w:color w:val="000000"/>
        </w:rPr>
      </w:pPr>
      <w:r w:rsidRPr="00BC1B39">
        <w:rPr>
          <w:color w:val="000000"/>
        </w:rPr>
        <w:t>5. Основной вид деятельности: _________________________________________</w:t>
      </w:r>
    </w:p>
    <w:p w:rsidR="0058641E" w:rsidRPr="00BC1B39" w:rsidRDefault="0058641E" w:rsidP="0058641E">
      <w:pPr>
        <w:widowControl w:val="0"/>
        <w:autoSpaceDE w:val="0"/>
        <w:autoSpaceDN w:val="0"/>
        <w:adjustRightInd w:val="0"/>
        <w:spacing w:line="360" w:lineRule="auto"/>
        <w:rPr>
          <w:color w:val="000000"/>
          <w:u w:val="single"/>
        </w:rPr>
      </w:pPr>
      <w:r w:rsidRPr="00BC1B39">
        <w:rPr>
          <w:color w:val="000000"/>
        </w:rPr>
        <w:t>6. Другие виды деятельности: _________________________________________</w:t>
      </w:r>
    </w:p>
    <w:p w:rsidR="0058641E" w:rsidRPr="00BC1B39" w:rsidRDefault="0058641E" w:rsidP="0058641E">
      <w:pPr>
        <w:widowControl w:val="0"/>
        <w:autoSpaceDE w:val="0"/>
        <w:autoSpaceDN w:val="0"/>
        <w:adjustRightInd w:val="0"/>
        <w:spacing w:line="360" w:lineRule="auto"/>
        <w:rPr>
          <w:color w:val="000000"/>
          <w:u w:val="single"/>
        </w:rPr>
      </w:pPr>
      <w:r>
        <w:rPr>
          <w:color w:val="000000"/>
        </w:rPr>
        <w:t xml:space="preserve">7. Торговый оборот Участника </w:t>
      </w:r>
      <w:r w:rsidRPr="00BC1B39">
        <w:rPr>
          <w:color w:val="000000"/>
        </w:rPr>
        <w:t xml:space="preserve">за </w:t>
      </w:r>
      <w:r w:rsidRPr="005E403F">
        <w:rPr>
          <w:color w:val="000000"/>
        </w:rPr>
        <w:t>20</w:t>
      </w:r>
      <w:r>
        <w:rPr>
          <w:color w:val="000000"/>
        </w:rPr>
        <w:t>21</w:t>
      </w:r>
      <w:r w:rsidRPr="005E403F">
        <w:rPr>
          <w:color w:val="000000"/>
        </w:rPr>
        <w:t>-20</w:t>
      </w:r>
      <w:r>
        <w:rPr>
          <w:color w:val="000000"/>
        </w:rPr>
        <w:t xml:space="preserve">22 </w:t>
      </w:r>
      <w:r w:rsidRPr="00BC1B39">
        <w:rPr>
          <w:color w:val="000000"/>
        </w:rPr>
        <w:t xml:space="preserve">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8641E" w:rsidRPr="00BC1B39" w:rsidRDefault="0058641E" w:rsidP="0058641E">
      <w:pPr>
        <w:widowControl w:val="0"/>
        <w:autoSpaceDE w:val="0"/>
        <w:autoSpaceDN w:val="0"/>
        <w:adjustRightInd w:val="0"/>
        <w:rPr>
          <w:color w:val="000000"/>
        </w:rPr>
      </w:pPr>
      <w:r w:rsidRPr="00BC1B39">
        <w:rPr>
          <w:color w:val="000000"/>
        </w:rPr>
        <w:t>Имеющий полномочия подписать информационный лист Участника от имени компании (фирмы).</w:t>
      </w:r>
    </w:p>
    <w:p w:rsidR="0058641E" w:rsidRPr="00BC1B39" w:rsidRDefault="0058641E" w:rsidP="0058641E">
      <w:pPr>
        <w:widowControl w:val="0"/>
        <w:autoSpaceDE w:val="0"/>
        <w:autoSpaceDN w:val="0"/>
        <w:adjustRightInd w:val="0"/>
        <w:rPr>
          <w:color w:val="000000"/>
        </w:rPr>
      </w:pPr>
    </w:p>
    <w:p w:rsidR="0058641E" w:rsidRPr="00BC1B39" w:rsidRDefault="0058641E" w:rsidP="0058641E">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2023</w:t>
      </w:r>
      <w:r w:rsidRPr="00BC1B39">
        <w:rPr>
          <w:rFonts w:ascii="Times New Roman" w:hAnsi="Times New Roman"/>
          <w:color w:val="000000"/>
          <w:sz w:val="24"/>
          <w:szCs w:val="24"/>
        </w:rPr>
        <w:t xml:space="preserve"> г.</w:t>
      </w:r>
    </w:p>
    <w:p w:rsidR="0058641E" w:rsidRPr="00BC1B39" w:rsidRDefault="0058641E" w:rsidP="0058641E">
      <w:pPr>
        <w:spacing w:line="360" w:lineRule="exact"/>
        <w:jc w:val="center"/>
        <w:rPr>
          <w:color w:val="000000"/>
        </w:rPr>
      </w:pPr>
    </w:p>
    <w:p w:rsidR="0058641E" w:rsidRPr="00BC1B39" w:rsidRDefault="0058641E" w:rsidP="0058641E">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8641E" w:rsidRPr="00BC1B39" w:rsidRDefault="0058641E" w:rsidP="0058641E">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58641E" w:rsidRPr="00BC1B39" w:rsidRDefault="0058641E" w:rsidP="0058641E">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8641E" w:rsidRPr="00BC1B39" w:rsidRDefault="0058641E" w:rsidP="0058641E">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58641E" w:rsidRPr="00BC1B39" w:rsidRDefault="0058641E" w:rsidP="0058641E">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58641E" w:rsidRPr="00C65A01" w:rsidRDefault="0058641E" w:rsidP="0058641E">
      <w:pPr>
        <w:pStyle w:val="11"/>
        <w:ind w:firstLine="5529"/>
        <w:jc w:val="left"/>
        <w:rPr>
          <w:szCs w:val="28"/>
        </w:rPr>
      </w:pPr>
      <w:r w:rsidRPr="00C65A01">
        <w:rPr>
          <w:szCs w:val="28"/>
        </w:rPr>
        <w:t xml:space="preserve"> </w:t>
      </w:r>
    </w:p>
    <w:p w:rsidR="0058641E" w:rsidRDefault="0058641E" w:rsidP="0058641E">
      <w:pPr>
        <w:pStyle w:val="a9"/>
        <w:suppressAutoHyphens/>
        <w:ind w:right="306" w:firstLine="5670"/>
        <w:rPr>
          <w:sz w:val="28"/>
          <w:szCs w:val="28"/>
        </w:rPr>
      </w:pPr>
    </w:p>
    <w:p w:rsidR="0058641E" w:rsidRDefault="0058641E" w:rsidP="0058641E">
      <w:pPr>
        <w:pStyle w:val="a9"/>
        <w:suppressAutoHyphens/>
        <w:ind w:right="306" w:firstLine="5670"/>
        <w:rPr>
          <w:sz w:val="28"/>
          <w:szCs w:val="28"/>
        </w:rPr>
      </w:pPr>
    </w:p>
    <w:p w:rsidR="0058641E" w:rsidRDefault="0058641E" w:rsidP="0058641E">
      <w:pPr>
        <w:pStyle w:val="a9"/>
        <w:suppressAutoHyphens/>
        <w:ind w:right="306" w:firstLine="5670"/>
        <w:rPr>
          <w:sz w:val="28"/>
          <w:szCs w:val="28"/>
        </w:rPr>
      </w:pPr>
    </w:p>
    <w:p w:rsidR="0058641E" w:rsidRDefault="0058641E" w:rsidP="0058641E">
      <w:pPr>
        <w:pStyle w:val="a9"/>
        <w:suppressAutoHyphens/>
        <w:ind w:right="306" w:firstLine="5670"/>
        <w:rPr>
          <w:sz w:val="28"/>
          <w:szCs w:val="28"/>
        </w:rPr>
      </w:pPr>
    </w:p>
    <w:p w:rsidR="0058641E" w:rsidRDefault="0058641E" w:rsidP="0058641E">
      <w:pPr>
        <w:pStyle w:val="a9"/>
        <w:suppressAutoHyphens/>
        <w:ind w:right="306" w:firstLine="5670"/>
        <w:rPr>
          <w:sz w:val="28"/>
          <w:szCs w:val="28"/>
        </w:rPr>
      </w:pPr>
    </w:p>
    <w:p w:rsidR="0058641E" w:rsidRDefault="0058641E" w:rsidP="0058641E">
      <w:pPr>
        <w:pStyle w:val="a9"/>
        <w:suppressAutoHyphens/>
        <w:ind w:right="306" w:firstLine="5670"/>
        <w:rPr>
          <w:sz w:val="28"/>
          <w:szCs w:val="28"/>
        </w:rPr>
      </w:pPr>
    </w:p>
    <w:p w:rsidR="0058641E" w:rsidRDefault="0058641E" w:rsidP="0058641E">
      <w:pPr>
        <w:pStyle w:val="a9"/>
        <w:suppressAutoHyphens/>
        <w:ind w:right="306" w:firstLine="5670"/>
        <w:rPr>
          <w:sz w:val="28"/>
          <w:szCs w:val="28"/>
        </w:rPr>
      </w:pPr>
    </w:p>
    <w:p w:rsidR="0058641E" w:rsidRPr="00275045" w:rsidRDefault="0058641E" w:rsidP="0058641E">
      <w:pPr>
        <w:pStyle w:val="1"/>
        <w:jc w:val="right"/>
        <w:rPr>
          <w:rFonts w:ascii="Times New Roman" w:hAnsi="Times New Roman" w:cs="Times New Roman"/>
          <w:sz w:val="28"/>
          <w:szCs w:val="28"/>
          <w:lang w:eastAsia="x-none"/>
        </w:rPr>
      </w:pPr>
      <w:bookmarkStart w:id="56" w:name="_Toc135250471"/>
      <w:bookmarkStart w:id="57" w:name="_Toc135253789"/>
      <w:r w:rsidRPr="00275045">
        <w:rPr>
          <w:rFonts w:ascii="Times New Roman" w:hAnsi="Times New Roman" w:cs="Times New Roman"/>
          <w:sz w:val="28"/>
          <w:szCs w:val="28"/>
          <w:lang w:eastAsia="x-none"/>
        </w:rPr>
        <w:lastRenderedPageBreak/>
        <w:t>Приложение № 6</w:t>
      </w:r>
      <w:bookmarkEnd w:id="56"/>
      <w:bookmarkEnd w:id="57"/>
    </w:p>
    <w:p w:rsidR="0058641E" w:rsidRPr="00991F3D" w:rsidRDefault="0058641E" w:rsidP="0058641E">
      <w:pPr>
        <w:pStyle w:val="a9"/>
        <w:suppressAutoHyphens/>
        <w:ind w:right="306" w:firstLine="0"/>
        <w:jc w:val="right"/>
        <w:rPr>
          <w:b/>
          <w:i/>
          <w:color w:val="000000"/>
          <w:sz w:val="24"/>
        </w:rPr>
      </w:pPr>
      <w:r w:rsidRPr="0085596D">
        <w:rPr>
          <w:rFonts w:eastAsia="Times New Roman"/>
          <w:b/>
          <w:color w:val="000000"/>
          <w:sz w:val="24"/>
        </w:rPr>
        <w:t>к документации</w:t>
      </w:r>
      <w:r w:rsidRPr="00C91F78">
        <w:t xml:space="preserve"> </w:t>
      </w:r>
      <w:r w:rsidRPr="00C91F78">
        <w:rPr>
          <w:rFonts w:eastAsia="Times New Roman"/>
          <w:b/>
          <w:color w:val="000000"/>
          <w:sz w:val="24"/>
        </w:rPr>
        <w:t xml:space="preserve">по коду ЮКЖД-ЗП </w:t>
      </w:r>
      <w:r>
        <w:rPr>
          <w:rFonts w:eastAsia="Times New Roman"/>
          <w:b/>
          <w:color w:val="000000"/>
          <w:sz w:val="24"/>
        </w:rPr>
        <w:t>023/019</w:t>
      </w:r>
    </w:p>
    <w:p w:rsidR="0058641E" w:rsidRPr="00991F3D" w:rsidRDefault="0058641E" w:rsidP="0058641E">
      <w:pPr>
        <w:pStyle w:val="a9"/>
        <w:suppressAutoHyphens/>
        <w:ind w:right="306"/>
        <w:rPr>
          <w:b/>
          <w:i/>
          <w:color w:val="000000"/>
          <w:sz w:val="24"/>
        </w:rPr>
      </w:pPr>
    </w:p>
    <w:p w:rsidR="0058641E" w:rsidRPr="00991F3D" w:rsidRDefault="0058641E" w:rsidP="0058641E">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58641E" w:rsidRPr="00991F3D" w:rsidRDefault="0058641E" w:rsidP="0058641E">
      <w:pPr>
        <w:pStyle w:val="a9"/>
        <w:suppressAutoHyphens/>
        <w:ind w:right="306"/>
        <w:jc w:val="center"/>
        <w:rPr>
          <w:i/>
          <w:color w:val="000000"/>
          <w:sz w:val="24"/>
        </w:rPr>
      </w:pPr>
      <w:r w:rsidRPr="00991F3D">
        <w:rPr>
          <w:i/>
          <w:color w:val="000000"/>
          <w:sz w:val="24"/>
        </w:rPr>
        <w:t>ФОРМА</w:t>
      </w:r>
    </w:p>
    <w:tbl>
      <w:tblPr>
        <w:tblpPr w:leftFromText="180" w:rightFromText="180" w:vertAnchor="text" w:tblpXSpec="right" w:tblpY="186"/>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81"/>
        <w:gridCol w:w="1701"/>
        <w:gridCol w:w="1559"/>
        <w:gridCol w:w="1559"/>
        <w:gridCol w:w="1559"/>
        <w:gridCol w:w="1985"/>
      </w:tblGrid>
      <w:tr w:rsidR="0058641E" w:rsidRPr="00736355" w:rsidTr="007648AD">
        <w:trPr>
          <w:trHeight w:val="951"/>
        </w:trPr>
        <w:tc>
          <w:tcPr>
            <w:tcW w:w="704" w:type="dxa"/>
          </w:tcPr>
          <w:p w:rsidR="0058641E" w:rsidRPr="00BE0CEF" w:rsidRDefault="0058641E" w:rsidP="007648AD">
            <w:pPr>
              <w:pStyle w:val="a9"/>
              <w:suppressAutoHyphens/>
              <w:ind w:firstLine="0"/>
              <w:jc w:val="left"/>
              <w:rPr>
                <w:color w:val="000000"/>
                <w:sz w:val="22"/>
              </w:rPr>
            </w:pPr>
            <w:r w:rsidRPr="00BE0CEF">
              <w:rPr>
                <w:color w:val="000000"/>
                <w:sz w:val="22"/>
              </w:rPr>
              <w:t>год</w:t>
            </w:r>
          </w:p>
        </w:tc>
        <w:tc>
          <w:tcPr>
            <w:tcW w:w="1281" w:type="dxa"/>
          </w:tcPr>
          <w:p w:rsidR="0058641E" w:rsidRPr="00BE0CEF" w:rsidRDefault="0058641E" w:rsidP="007648AD">
            <w:pPr>
              <w:pStyle w:val="a9"/>
              <w:suppressAutoHyphens/>
              <w:ind w:firstLine="0"/>
              <w:jc w:val="left"/>
              <w:rPr>
                <w:color w:val="000000"/>
                <w:sz w:val="22"/>
              </w:rPr>
            </w:pPr>
            <w:r w:rsidRPr="00BE0CEF">
              <w:rPr>
                <w:color w:val="000000"/>
                <w:sz w:val="22"/>
              </w:rPr>
              <w:t>Реквизиты договора</w:t>
            </w:r>
          </w:p>
        </w:tc>
        <w:tc>
          <w:tcPr>
            <w:tcW w:w="1701" w:type="dxa"/>
          </w:tcPr>
          <w:p w:rsidR="0058641E" w:rsidRPr="00BE0CEF" w:rsidRDefault="0058641E" w:rsidP="007648AD">
            <w:pPr>
              <w:pStyle w:val="a9"/>
              <w:suppressAutoHyphens/>
              <w:ind w:right="306" w:firstLine="0"/>
              <w:jc w:val="left"/>
              <w:rPr>
                <w:color w:val="000000"/>
                <w:sz w:val="22"/>
              </w:rPr>
            </w:pPr>
            <w:r w:rsidRPr="00BE0CEF">
              <w:rPr>
                <w:color w:val="000000"/>
                <w:sz w:val="22"/>
              </w:rPr>
              <w:t>Контрагент</w:t>
            </w:r>
          </w:p>
          <w:p w:rsidR="0058641E" w:rsidRPr="00BE0CEF" w:rsidRDefault="0058641E" w:rsidP="007648AD">
            <w:pPr>
              <w:pStyle w:val="a9"/>
              <w:suppressAutoHyphens/>
              <w:ind w:right="34" w:firstLine="0"/>
              <w:jc w:val="left"/>
              <w:rPr>
                <w:color w:val="000000"/>
                <w:sz w:val="22"/>
              </w:rPr>
            </w:pPr>
            <w:r w:rsidRPr="00BE0CEF">
              <w:rPr>
                <w:color w:val="000000"/>
                <w:sz w:val="22"/>
              </w:rPr>
              <w:t>(с указанием филиала, представительства, подразделения которое выступает от имени юридического лица)</w:t>
            </w:r>
          </w:p>
        </w:tc>
        <w:tc>
          <w:tcPr>
            <w:tcW w:w="1559" w:type="dxa"/>
          </w:tcPr>
          <w:p w:rsidR="0058641E" w:rsidRPr="00BE0CEF" w:rsidRDefault="0058641E" w:rsidP="007648AD">
            <w:pPr>
              <w:pStyle w:val="a9"/>
              <w:suppressAutoHyphens/>
              <w:ind w:firstLine="0"/>
              <w:jc w:val="left"/>
              <w:rPr>
                <w:color w:val="000000"/>
                <w:sz w:val="22"/>
              </w:rPr>
            </w:pPr>
            <w:r w:rsidRPr="00BE0CEF">
              <w:rPr>
                <w:color w:val="000000"/>
                <w:sz w:val="22"/>
              </w:rPr>
              <w:t>Срок действия договора (момент вступления в силу, срок действия, дата окончательного исполнения)</w:t>
            </w:r>
          </w:p>
        </w:tc>
        <w:tc>
          <w:tcPr>
            <w:tcW w:w="1559" w:type="dxa"/>
          </w:tcPr>
          <w:p w:rsidR="0058641E" w:rsidRPr="00BE0CEF" w:rsidRDefault="0058641E" w:rsidP="007648AD">
            <w:pPr>
              <w:pStyle w:val="a9"/>
              <w:suppressAutoHyphens/>
              <w:ind w:firstLine="0"/>
              <w:jc w:val="left"/>
              <w:rPr>
                <w:color w:val="000000"/>
                <w:sz w:val="22"/>
              </w:rPr>
            </w:pPr>
            <w:r w:rsidRPr="00BE0CEF">
              <w:rPr>
                <w:color w:val="000000"/>
                <w:sz w:val="22"/>
              </w:rPr>
              <w:t xml:space="preserve"> Предмет договора (указываются только договоры о наличии требуемого опыта)</w:t>
            </w:r>
          </w:p>
        </w:tc>
        <w:tc>
          <w:tcPr>
            <w:tcW w:w="1559" w:type="dxa"/>
          </w:tcPr>
          <w:p w:rsidR="0058641E" w:rsidRPr="00BE0CEF" w:rsidRDefault="0058641E" w:rsidP="007648AD">
            <w:pPr>
              <w:pStyle w:val="a9"/>
              <w:suppressAutoHyphens/>
              <w:ind w:firstLine="0"/>
              <w:jc w:val="left"/>
              <w:rPr>
                <w:color w:val="000000"/>
                <w:sz w:val="22"/>
              </w:rPr>
            </w:pPr>
            <w:r w:rsidRPr="00BE0CEF">
              <w:rPr>
                <w:color w:val="000000"/>
                <w:sz w:val="22"/>
              </w:rPr>
              <w:t>Сумма договора (в драм, без учета НДС и с учетом НДС с указанием стоимости в год либо иной отчетный период)</w:t>
            </w:r>
          </w:p>
        </w:tc>
        <w:tc>
          <w:tcPr>
            <w:tcW w:w="1985" w:type="dxa"/>
          </w:tcPr>
          <w:p w:rsidR="0058641E" w:rsidRPr="00BE0CEF" w:rsidRDefault="0058641E" w:rsidP="007648AD">
            <w:pPr>
              <w:pStyle w:val="a9"/>
              <w:suppressAutoHyphens/>
              <w:ind w:right="-115" w:firstLine="0"/>
              <w:jc w:val="left"/>
              <w:rPr>
                <w:color w:val="000000"/>
                <w:sz w:val="22"/>
              </w:rPr>
            </w:pPr>
            <w:r w:rsidRPr="00BE0CEF">
              <w:rPr>
                <w:color w:val="000000"/>
                <w:sz w:val="22"/>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58641E" w:rsidRPr="00736355" w:rsidTr="007648AD">
        <w:trPr>
          <w:trHeight w:val="77"/>
        </w:trPr>
        <w:tc>
          <w:tcPr>
            <w:tcW w:w="704" w:type="dxa"/>
          </w:tcPr>
          <w:p w:rsidR="0058641E" w:rsidRPr="00991F3D" w:rsidRDefault="0058641E" w:rsidP="007648AD">
            <w:pPr>
              <w:pStyle w:val="a9"/>
              <w:suppressAutoHyphens/>
              <w:ind w:right="306" w:firstLine="0"/>
              <w:jc w:val="left"/>
              <w:rPr>
                <w:color w:val="000000"/>
                <w:sz w:val="24"/>
              </w:rPr>
            </w:pPr>
          </w:p>
        </w:tc>
        <w:tc>
          <w:tcPr>
            <w:tcW w:w="1281" w:type="dxa"/>
          </w:tcPr>
          <w:p w:rsidR="0058641E" w:rsidRPr="00991F3D" w:rsidRDefault="0058641E" w:rsidP="007648AD">
            <w:pPr>
              <w:pStyle w:val="a9"/>
              <w:suppressAutoHyphens/>
              <w:ind w:right="306" w:firstLine="0"/>
              <w:jc w:val="left"/>
              <w:rPr>
                <w:color w:val="000000"/>
                <w:sz w:val="24"/>
              </w:rPr>
            </w:pPr>
          </w:p>
        </w:tc>
        <w:tc>
          <w:tcPr>
            <w:tcW w:w="1701"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985" w:type="dxa"/>
          </w:tcPr>
          <w:p w:rsidR="0058641E" w:rsidRPr="00991F3D" w:rsidRDefault="0058641E" w:rsidP="007648AD">
            <w:pPr>
              <w:pStyle w:val="a9"/>
              <w:suppressAutoHyphens/>
              <w:ind w:right="306" w:firstLine="0"/>
              <w:jc w:val="left"/>
              <w:rPr>
                <w:color w:val="000000"/>
                <w:sz w:val="24"/>
              </w:rPr>
            </w:pPr>
          </w:p>
        </w:tc>
      </w:tr>
      <w:tr w:rsidR="0058641E" w:rsidRPr="00736355" w:rsidTr="007648AD">
        <w:trPr>
          <w:trHeight w:val="77"/>
        </w:trPr>
        <w:tc>
          <w:tcPr>
            <w:tcW w:w="704" w:type="dxa"/>
          </w:tcPr>
          <w:p w:rsidR="0058641E" w:rsidRPr="00991F3D" w:rsidRDefault="0058641E" w:rsidP="007648AD">
            <w:pPr>
              <w:pStyle w:val="a9"/>
              <w:suppressAutoHyphens/>
              <w:ind w:right="306" w:firstLine="0"/>
              <w:jc w:val="left"/>
              <w:rPr>
                <w:color w:val="000000"/>
                <w:sz w:val="24"/>
              </w:rPr>
            </w:pPr>
          </w:p>
        </w:tc>
        <w:tc>
          <w:tcPr>
            <w:tcW w:w="1281" w:type="dxa"/>
          </w:tcPr>
          <w:p w:rsidR="0058641E" w:rsidRPr="00991F3D" w:rsidRDefault="0058641E" w:rsidP="007648AD">
            <w:pPr>
              <w:pStyle w:val="a9"/>
              <w:suppressAutoHyphens/>
              <w:ind w:right="306" w:firstLine="0"/>
              <w:jc w:val="left"/>
              <w:rPr>
                <w:color w:val="000000"/>
                <w:sz w:val="24"/>
              </w:rPr>
            </w:pPr>
          </w:p>
        </w:tc>
        <w:tc>
          <w:tcPr>
            <w:tcW w:w="1701"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985" w:type="dxa"/>
          </w:tcPr>
          <w:p w:rsidR="0058641E" w:rsidRPr="00991F3D" w:rsidRDefault="0058641E" w:rsidP="007648AD">
            <w:pPr>
              <w:pStyle w:val="a9"/>
              <w:suppressAutoHyphens/>
              <w:ind w:right="306" w:firstLine="0"/>
              <w:jc w:val="left"/>
              <w:rPr>
                <w:color w:val="000000"/>
                <w:sz w:val="24"/>
              </w:rPr>
            </w:pPr>
          </w:p>
        </w:tc>
      </w:tr>
      <w:tr w:rsidR="0058641E" w:rsidRPr="00736355" w:rsidTr="007648AD">
        <w:trPr>
          <w:trHeight w:val="77"/>
        </w:trPr>
        <w:tc>
          <w:tcPr>
            <w:tcW w:w="704" w:type="dxa"/>
          </w:tcPr>
          <w:p w:rsidR="0058641E" w:rsidRPr="00991F3D" w:rsidRDefault="0058641E" w:rsidP="007648AD">
            <w:pPr>
              <w:pStyle w:val="a9"/>
              <w:suppressAutoHyphens/>
              <w:ind w:right="306" w:firstLine="0"/>
              <w:jc w:val="left"/>
              <w:rPr>
                <w:color w:val="000000"/>
                <w:sz w:val="24"/>
              </w:rPr>
            </w:pPr>
          </w:p>
        </w:tc>
        <w:tc>
          <w:tcPr>
            <w:tcW w:w="1281" w:type="dxa"/>
          </w:tcPr>
          <w:p w:rsidR="0058641E" w:rsidRPr="00991F3D" w:rsidRDefault="0058641E" w:rsidP="007648AD">
            <w:pPr>
              <w:pStyle w:val="a9"/>
              <w:suppressAutoHyphens/>
              <w:ind w:right="306" w:firstLine="0"/>
              <w:jc w:val="left"/>
              <w:rPr>
                <w:color w:val="000000"/>
                <w:sz w:val="24"/>
              </w:rPr>
            </w:pPr>
          </w:p>
        </w:tc>
        <w:tc>
          <w:tcPr>
            <w:tcW w:w="1701"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985" w:type="dxa"/>
          </w:tcPr>
          <w:p w:rsidR="0058641E" w:rsidRPr="00991F3D" w:rsidRDefault="0058641E" w:rsidP="007648AD">
            <w:pPr>
              <w:pStyle w:val="a9"/>
              <w:suppressAutoHyphens/>
              <w:ind w:right="306" w:firstLine="0"/>
              <w:jc w:val="left"/>
              <w:rPr>
                <w:color w:val="000000"/>
                <w:sz w:val="24"/>
              </w:rPr>
            </w:pPr>
          </w:p>
        </w:tc>
      </w:tr>
      <w:tr w:rsidR="0058641E" w:rsidRPr="00736355" w:rsidTr="007648AD">
        <w:trPr>
          <w:trHeight w:val="77"/>
        </w:trPr>
        <w:tc>
          <w:tcPr>
            <w:tcW w:w="704" w:type="dxa"/>
          </w:tcPr>
          <w:p w:rsidR="0058641E" w:rsidRPr="00991F3D" w:rsidRDefault="0058641E" w:rsidP="007648AD">
            <w:pPr>
              <w:pStyle w:val="a9"/>
              <w:suppressAutoHyphens/>
              <w:ind w:right="306" w:firstLine="0"/>
              <w:jc w:val="left"/>
              <w:rPr>
                <w:color w:val="000000"/>
                <w:sz w:val="24"/>
              </w:rPr>
            </w:pPr>
          </w:p>
        </w:tc>
        <w:tc>
          <w:tcPr>
            <w:tcW w:w="1281" w:type="dxa"/>
          </w:tcPr>
          <w:p w:rsidR="0058641E" w:rsidRPr="00991F3D" w:rsidRDefault="0058641E" w:rsidP="007648AD">
            <w:pPr>
              <w:pStyle w:val="a9"/>
              <w:suppressAutoHyphens/>
              <w:ind w:right="306" w:firstLine="0"/>
              <w:jc w:val="left"/>
              <w:rPr>
                <w:color w:val="000000"/>
                <w:sz w:val="24"/>
              </w:rPr>
            </w:pPr>
          </w:p>
        </w:tc>
        <w:tc>
          <w:tcPr>
            <w:tcW w:w="1701"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985" w:type="dxa"/>
          </w:tcPr>
          <w:p w:rsidR="0058641E" w:rsidRPr="00991F3D" w:rsidRDefault="0058641E" w:rsidP="007648AD">
            <w:pPr>
              <w:pStyle w:val="a9"/>
              <w:suppressAutoHyphens/>
              <w:ind w:right="306" w:firstLine="0"/>
              <w:jc w:val="left"/>
              <w:rPr>
                <w:color w:val="000000"/>
                <w:sz w:val="24"/>
              </w:rPr>
            </w:pPr>
          </w:p>
        </w:tc>
      </w:tr>
      <w:tr w:rsidR="0058641E" w:rsidRPr="00736355" w:rsidTr="007648AD">
        <w:trPr>
          <w:trHeight w:val="77"/>
        </w:trPr>
        <w:tc>
          <w:tcPr>
            <w:tcW w:w="704" w:type="dxa"/>
          </w:tcPr>
          <w:p w:rsidR="0058641E" w:rsidRPr="00991F3D" w:rsidRDefault="0058641E" w:rsidP="007648AD">
            <w:pPr>
              <w:pStyle w:val="a9"/>
              <w:suppressAutoHyphens/>
              <w:ind w:right="306" w:firstLine="0"/>
              <w:jc w:val="left"/>
              <w:rPr>
                <w:color w:val="000000"/>
                <w:sz w:val="24"/>
              </w:rPr>
            </w:pPr>
          </w:p>
        </w:tc>
        <w:tc>
          <w:tcPr>
            <w:tcW w:w="1281" w:type="dxa"/>
          </w:tcPr>
          <w:p w:rsidR="0058641E" w:rsidRPr="00991F3D" w:rsidRDefault="0058641E" w:rsidP="007648AD">
            <w:pPr>
              <w:pStyle w:val="a9"/>
              <w:suppressAutoHyphens/>
              <w:ind w:right="306" w:firstLine="0"/>
              <w:jc w:val="left"/>
              <w:rPr>
                <w:color w:val="000000"/>
                <w:sz w:val="24"/>
              </w:rPr>
            </w:pPr>
          </w:p>
        </w:tc>
        <w:tc>
          <w:tcPr>
            <w:tcW w:w="1701"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985" w:type="dxa"/>
          </w:tcPr>
          <w:p w:rsidR="0058641E" w:rsidRPr="00991F3D" w:rsidRDefault="0058641E" w:rsidP="007648AD">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58641E" w:rsidRPr="00736355" w:rsidTr="007648AD">
        <w:trPr>
          <w:trHeight w:val="77"/>
        </w:trPr>
        <w:tc>
          <w:tcPr>
            <w:tcW w:w="704" w:type="dxa"/>
          </w:tcPr>
          <w:p w:rsidR="0058641E" w:rsidRPr="00991F3D" w:rsidRDefault="0058641E" w:rsidP="007648AD">
            <w:pPr>
              <w:pStyle w:val="a9"/>
              <w:suppressAutoHyphens/>
              <w:ind w:right="306" w:firstLine="0"/>
              <w:jc w:val="left"/>
              <w:rPr>
                <w:color w:val="000000"/>
                <w:sz w:val="24"/>
              </w:rPr>
            </w:pPr>
          </w:p>
        </w:tc>
        <w:tc>
          <w:tcPr>
            <w:tcW w:w="1281" w:type="dxa"/>
          </w:tcPr>
          <w:p w:rsidR="0058641E" w:rsidRPr="00991F3D" w:rsidRDefault="0058641E" w:rsidP="007648AD">
            <w:pPr>
              <w:pStyle w:val="a9"/>
              <w:suppressAutoHyphens/>
              <w:ind w:right="306" w:firstLine="0"/>
              <w:jc w:val="left"/>
              <w:rPr>
                <w:color w:val="000000"/>
                <w:sz w:val="24"/>
              </w:rPr>
            </w:pPr>
          </w:p>
        </w:tc>
        <w:tc>
          <w:tcPr>
            <w:tcW w:w="1701"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559" w:type="dxa"/>
          </w:tcPr>
          <w:p w:rsidR="0058641E" w:rsidRPr="00991F3D" w:rsidRDefault="0058641E" w:rsidP="007648AD">
            <w:pPr>
              <w:pStyle w:val="a9"/>
              <w:suppressAutoHyphens/>
              <w:ind w:right="306" w:firstLine="0"/>
              <w:jc w:val="left"/>
              <w:rPr>
                <w:color w:val="000000"/>
                <w:sz w:val="24"/>
              </w:rPr>
            </w:pPr>
          </w:p>
        </w:tc>
        <w:tc>
          <w:tcPr>
            <w:tcW w:w="1985" w:type="dxa"/>
          </w:tcPr>
          <w:p w:rsidR="0058641E" w:rsidRPr="00991F3D" w:rsidRDefault="0058641E" w:rsidP="007648AD">
            <w:pPr>
              <w:pStyle w:val="a9"/>
              <w:suppressAutoHyphens/>
              <w:ind w:right="306" w:firstLine="0"/>
              <w:jc w:val="left"/>
              <w:rPr>
                <w:color w:val="000000"/>
                <w:sz w:val="24"/>
              </w:rPr>
            </w:pPr>
          </w:p>
        </w:tc>
      </w:tr>
    </w:tbl>
    <w:p w:rsidR="0058641E" w:rsidRDefault="0058641E" w:rsidP="0058641E">
      <w:pPr>
        <w:pStyle w:val="ConsNonformat"/>
        <w:widowControl/>
        <w:spacing w:line="360" w:lineRule="exact"/>
        <w:rPr>
          <w:rFonts w:ascii="Times New Roman" w:hAnsi="Times New Roman"/>
          <w:color w:val="000000"/>
          <w:sz w:val="24"/>
          <w:szCs w:val="24"/>
        </w:rPr>
      </w:pPr>
    </w:p>
    <w:p w:rsidR="0058641E" w:rsidRPr="00991F3D" w:rsidRDefault="0058641E" w:rsidP="0058641E">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2023</w:t>
      </w:r>
      <w:r w:rsidRPr="00991F3D">
        <w:rPr>
          <w:rFonts w:ascii="Times New Roman" w:hAnsi="Times New Roman"/>
          <w:color w:val="000000"/>
          <w:sz w:val="24"/>
          <w:szCs w:val="24"/>
        </w:rPr>
        <w:t>г.</w:t>
      </w:r>
    </w:p>
    <w:p w:rsidR="0058641E" w:rsidRPr="00991F3D" w:rsidRDefault="0058641E" w:rsidP="0058641E">
      <w:pPr>
        <w:spacing w:line="360" w:lineRule="exact"/>
        <w:jc w:val="center"/>
        <w:rPr>
          <w:color w:val="000000"/>
        </w:rPr>
      </w:pPr>
    </w:p>
    <w:p w:rsidR="0058641E" w:rsidRPr="00991F3D" w:rsidRDefault="0058641E" w:rsidP="0058641E">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8641E" w:rsidRPr="00991F3D" w:rsidRDefault="0058641E" w:rsidP="0058641E">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58641E" w:rsidRPr="00991F3D" w:rsidRDefault="0058641E" w:rsidP="0058641E">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58641E" w:rsidRPr="00991F3D" w:rsidRDefault="0058641E" w:rsidP="0058641E">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58641E" w:rsidRDefault="0058641E" w:rsidP="0058641E">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58641E" w:rsidRDefault="0058641E" w:rsidP="0058641E">
      <w:pPr>
        <w:pStyle w:val="ConsNonformat"/>
        <w:widowControl/>
        <w:spacing w:line="360" w:lineRule="exact"/>
        <w:rPr>
          <w:rFonts w:ascii="Times New Roman" w:hAnsi="Times New Roman"/>
          <w:color w:val="000000"/>
          <w:sz w:val="24"/>
          <w:szCs w:val="24"/>
        </w:rPr>
      </w:pPr>
    </w:p>
    <w:p w:rsidR="0058641E" w:rsidRDefault="0058641E" w:rsidP="0058641E">
      <w:pPr>
        <w:pStyle w:val="ConsNonformat"/>
        <w:widowControl/>
        <w:spacing w:line="360" w:lineRule="exact"/>
        <w:rPr>
          <w:rFonts w:ascii="Times New Roman" w:hAnsi="Times New Roman"/>
          <w:color w:val="000000"/>
          <w:sz w:val="24"/>
          <w:szCs w:val="24"/>
        </w:rPr>
      </w:pPr>
    </w:p>
    <w:p w:rsidR="0058641E" w:rsidRDefault="0058641E" w:rsidP="0058641E">
      <w:pPr>
        <w:pStyle w:val="ConsNonformat"/>
        <w:widowControl/>
        <w:spacing w:line="360" w:lineRule="exact"/>
        <w:rPr>
          <w:rFonts w:ascii="Times New Roman" w:hAnsi="Times New Roman"/>
          <w:color w:val="000000"/>
          <w:sz w:val="24"/>
          <w:szCs w:val="24"/>
        </w:rPr>
      </w:pPr>
    </w:p>
    <w:p w:rsidR="0058641E" w:rsidRPr="00DE0BBD" w:rsidRDefault="0058641E" w:rsidP="0058641E">
      <w:pPr>
        <w:spacing w:line="360" w:lineRule="exact"/>
        <w:jc w:val="center"/>
        <w:rPr>
          <w:b/>
          <w:sz w:val="28"/>
          <w:szCs w:val="28"/>
        </w:rPr>
      </w:pPr>
    </w:p>
    <w:p w:rsidR="0058641E" w:rsidRPr="00DE0BBD" w:rsidRDefault="0058641E" w:rsidP="0058641E">
      <w:pPr>
        <w:spacing w:line="360" w:lineRule="exact"/>
        <w:rPr>
          <w:b/>
          <w:sz w:val="28"/>
          <w:szCs w:val="28"/>
        </w:rPr>
        <w:sectPr w:rsidR="0058641E" w:rsidRPr="00DE0BBD" w:rsidSect="005637FF">
          <w:pgSz w:w="11906" w:h="16838"/>
          <w:pgMar w:top="709" w:right="850" w:bottom="1134" w:left="1276" w:header="708" w:footer="708" w:gutter="0"/>
          <w:cols w:space="708"/>
          <w:docGrid w:linePitch="360"/>
        </w:sectPr>
      </w:pPr>
    </w:p>
    <w:p w:rsidR="0058641E" w:rsidRDefault="0058641E" w:rsidP="0058641E">
      <w:pPr>
        <w:pStyle w:val="a9"/>
        <w:suppressAutoHyphens/>
        <w:ind w:right="-59" w:firstLine="7230"/>
        <w:jc w:val="right"/>
        <w:rPr>
          <w:sz w:val="28"/>
          <w:szCs w:val="28"/>
        </w:rPr>
      </w:pPr>
    </w:p>
    <w:p w:rsidR="0058641E" w:rsidRPr="00E11765" w:rsidRDefault="0058641E" w:rsidP="0058641E">
      <w:pPr>
        <w:pStyle w:val="1"/>
        <w:jc w:val="right"/>
        <w:rPr>
          <w:rFonts w:ascii="Times New Roman" w:hAnsi="Times New Roman" w:cs="Times New Roman"/>
          <w:sz w:val="28"/>
          <w:szCs w:val="28"/>
        </w:rPr>
      </w:pPr>
      <w:r w:rsidRPr="00E11765">
        <w:rPr>
          <w:rFonts w:ascii="Times New Roman" w:hAnsi="Times New Roman" w:cs="Times New Roman"/>
          <w:sz w:val="28"/>
          <w:szCs w:val="28"/>
        </w:rPr>
        <w:t>Приложение № 7</w:t>
      </w:r>
    </w:p>
    <w:p w:rsidR="0058641E" w:rsidRDefault="0058641E" w:rsidP="0058641E">
      <w:pPr>
        <w:pStyle w:val="a9"/>
        <w:ind w:firstLine="0"/>
        <w:jc w:val="right"/>
        <w:rPr>
          <w:sz w:val="28"/>
          <w:szCs w:val="28"/>
        </w:rPr>
      </w:pPr>
      <w:r w:rsidRPr="0085596D">
        <w:rPr>
          <w:rFonts w:eastAsia="Times New Roman"/>
          <w:b/>
          <w:color w:val="000000"/>
          <w:sz w:val="24"/>
        </w:rPr>
        <w:t>к документации</w:t>
      </w:r>
      <w:r w:rsidRPr="00C91F78">
        <w:t xml:space="preserve"> </w:t>
      </w:r>
      <w:r>
        <w:rPr>
          <w:rFonts w:eastAsia="Times New Roman"/>
          <w:b/>
          <w:color w:val="000000"/>
          <w:sz w:val="24"/>
        </w:rPr>
        <w:t xml:space="preserve">по коду </w:t>
      </w:r>
      <w:r w:rsidRPr="00C91F78">
        <w:rPr>
          <w:rFonts w:eastAsia="Times New Roman"/>
          <w:b/>
          <w:color w:val="000000"/>
          <w:sz w:val="24"/>
        </w:rPr>
        <w:t xml:space="preserve">ЮКЖД-ЗП </w:t>
      </w:r>
      <w:r>
        <w:rPr>
          <w:rFonts w:eastAsia="Times New Roman"/>
          <w:b/>
          <w:color w:val="000000"/>
          <w:sz w:val="24"/>
        </w:rPr>
        <w:t>023/019</w:t>
      </w:r>
    </w:p>
    <w:p w:rsidR="0058641E" w:rsidRDefault="0058641E" w:rsidP="0058641E">
      <w:pPr>
        <w:spacing w:after="239"/>
        <w:jc w:val="center"/>
        <w:rPr>
          <w:rFonts w:ascii="Sylfaen" w:hAnsi="Sylfaen"/>
          <w:b/>
          <w:sz w:val="18"/>
          <w:szCs w:val="18"/>
          <w:lang w:val="hy-AM"/>
        </w:rPr>
      </w:pPr>
    </w:p>
    <w:p w:rsidR="0058641E" w:rsidRPr="00105496" w:rsidRDefault="0058641E" w:rsidP="0058641E">
      <w:pPr>
        <w:spacing w:after="239"/>
        <w:jc w:val="center"/>
        <w:rPr>
          <w:rFonts w:ascii="Sylfaen" w:hAnsi="Sylfaen"/>
          <w:b/>
          <w:sz w:val="18"/>
          <w:szCs w:val="18"/>
          <w:lang w:val="hy-AM"/>
        </w:rPr>
        <w:sectPr w:rsidR="0058641E" w:rsidRPr="00105496" w:rsidSect="00CE0313">
          <w:footerReference w:type="first" r:id="rId11"/>
          <w:pgSz w:w="11906" w:h="16838"/>
          <w:pgMar w:top="709" w:right="851" w:bottom="1134" w:left="624" w:header="709" w:footer="709" w:gutter="0"/>
          <w:cols w:space="708"/>
          <w:docGrid w:linePitch="360"/>
        </w:sectPr>
      </w:pPr>
    </w:p>
    <w:tbl>
      <w:tblPr>
        <w:tblStyle w:val="af9"/>
        <w:tblW w:w="11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15"/>
        <w:gridCol w:w="5343"/>
      </w:tblGrid>
      <w:tr w:rsidR="0058641E" w:rsidRPr="00C70863" w:rsidTr="007648AD">
        <w:tc>
          <w:tcPr>
            <w:tcW w:w="5715" w:type="dxa"/>
          </w:tcPr>
          <w:p w:rsidR="0058641E" w:rsidRPr="00DC5A8B" w:rsidRDefault="0058641E" w:rsidP="007648AD">
            <w:pPr>
              <w:jc w:val="center"/>
              <w:rPr>
                <w:color w:val="002060"/>
                <w:sz w:val="26"/>
                <w:szCs w:val="26"/>
                <w:u w:val="single"/>
              </w:rPr>
            </w:pPr>
            <w:r w:rsidRPr="00C70863">
              <w:rPr>
                <w:rFonts w:ascii="Sylfaen" w:hAnsi="Sylfaen"/>
                <w:b/>
                <w:color w:val="002060"/>
                <w:sz w:val="26"/>
                <w:szCs w:val="26"/>
                <w:u w:val="single"/>
              </w:rPr>
              <w:t>ՊԱՅՄԱՆԱԳ</w:t>
            </w:r>
            <w:r>
              <w:rPr>
                <w:rFonts w:ascii="Sylfaen" w:hAnsi="Sylfaen"/>
                <w:b/>
                <w:color w:val="002060"/>
                <w:sz w:val="26"/>
                <w:szCs w:val="26"/>
                <w:u w:val="single"/>
                <w:lang w:val="hy-AM"/>
              </w:rPr>
              <w:t>ՐԻ ՆԱԽԱԳԻԾ</w:t>
            </w:r>
            <w:r w:rsidRPr="00C70863">
              <w:rPr>
                <w:rFonts w:ascii="Sylfaen" w:hAnsi="Sylfaen"/>
                <w:b/>
                <w:color w:val="002060"/>
                <w:sz w:val="26"/>
                <w:szCs w:val="26"/>
                <w:u w:val="single"/>
                <w:lang w:val="hy-AM"/>
              </w:rPr>
              <w:t xml:space="preserve"> </w:t>
            </w:r>
          </w:p>
        </w:tc>
        <w:tc>
          <w:tcPr>
            <w:tcW w:w="5343" w:type="dxa"/>
          </w:tcPr>
          <w:p w:rsidR="0058641E" w:rsidRPr="00C70863" w:rsidRDefault="0058641E" w:rsidP="007648AD">
            <w:pPr>
              <w:autoSpaceDE w:val="0"/>
              <w:autoSpaceDN w:val="0"/>
              <w:adjustRightInd w:val="0"/>
              <w:jc w:val="center"/>
              <w:rPr>
                <w:b/>
                <w:color w:val="002060"/>
                <w:sz w:val="26"/>
                <w:szCs w:val="26"/>
                <w:u w:val="single"/>
              </w:rPr>
            </w:pPr>
            <w:r>
              <w:rPr>
                <w:rFonts w:ascii="Sylfaen" w:hAnsi="Sylfaen"/>
                <w:b/>
                <w:color w:val="002060"/>
                <w:sz w:val="26"/>
                <w:szCs w:val="26"/>
                <w:u w:val="single"/>
              </w:rPr>
              <w:t xml:space="preserve">ПРОЕКТ </w:t>
            </w:r>
            <w:r w:rsidRPr="00C70863">
              <w:rPr>
                <w:rFonts w:ascii="Sylfaen" w:hAnsi="Sylfaen"/>
                <w:b/>
                <w:color w:val="002060"/>
                <w:sz w:val="26"/>
                <w:szCs w:val="26"/>
                <w:u w:val="single"/>
                <w:lang w:val="hy-AM"/>
              </w:rPr>
              <w:t>ДОГОВОР</w:t>
            </w:r>
            <w:r>
              <w:rPr>
                <w:rFonts w:ascii="Sylfaen" w:hAnsi="Sylfaen"/>
                <w:b/>
                <w:color w:val="002060"/>
                <w:sz w:val="26"/>
                <w:szCs w:val="26"/>
                <w:u w:val="single"/>
              </w:rPr>
              <w:t>А</w:t>
            </w:r>
            <w:r w:rsidRPr="00C70863">
              <w:rPr>
                <w:rFonts w:ascii="Sylfaen" w:hAnsi="Sylfaen"/>
                <w:b/>
                <w:color w:val="002060"/>
                <w:sz w:val="26"/>
                <w:szCs w:val="26"/>
                <w:u w:val="single"/>
                <w:lang w:val="hy-AM"/>
              </w:rPr>
              <w:t xml:space="preserve"> </w:t>
            </w:r>
          </w:p>
        </w:tc>
      </w:tr>
      <w:tr w:rsidR="0058641E" w:rsidRPr="00C70863" w:rsidTr="007648AD">
        <w:tc>
          <w:tcPr>
            <w:tcW w:w="5715" w:type="dxa"/>
          </w:tcPr>
          <w:p w:rsidR="0058641E" w:rsidRPr="00C70863" w:rsidRDefault="0058641E" w:rsidP="007648AD">
            <w:pPr>
              <w:jc w:val="center"/>
              <w:rPr>
                <w:b/>
                <w:color w:val="002060"/>
                <w:sz w:val="26"/>
                <w:szCs w:val="26"/>
                <w:u w:val="single"/>
                <w:lang w:val="hy-AM"/>
              </w:rPr>
            </w:pPr>
            <w:r w:rsidRPr="00C70863">
              <w:rPr>
                <w:rFonts w:ascii="Sylfaen" w:hAnsi="Sylfaen"/>
                <w:b/>
                <w:color w:val="002060"/>
                <w:spacing w:val="-4"/>
                <w:sz w:val="26"/>
                <w:szCs w:val="26"/>
                <w:u w:val="single"/>
                <w:lang w:eastAsia="ar-SA"/>
              </w:rPr>
              <w:t>ք</w:t>
            </w:r>
            <w:r w:rsidRPr="00C70863">
              <w:rPr>
                <w:rFonts w:ascii="Times Armenian" w:hAnsi="Times Armenian"/>
                <w:b/>
                <w:color w:val="002060"/>
                <w:spacing w:val="-4"/>
                <w:sz w:val="26"/>
                <w:szCs w:val="26"/>
                <w:u w:val="single"/>
                <w:lang w:eastAsia="ar-SA"/>
              </w:rPr>
              <w:t>.</w:t>
            </w:r>
            <w:r w:rsidRPr="00C70863">
              <w:rPr>
                <w:rFonts w:ascii="Sylfaen" w:hAnsi="Sylfaen"/>
                <w:b/>
                <w:color w:val="002060"/>
                <w:spacing w:val="-4"/>
                <w:sz w:val="26"/>
                <w:szCs w:val="26"/>
                <w:u w:val="single"/>
                <w:lang w:eastAsia="ar-SA"/>
              </w:rPr>
              <w:t>Երևան</w:t>
            </w:r>
            <w:r w:rsidRPr="00C70863">
              <w:rPr>
                <w:rFonts w:ascii="Times Armenian" w:hAnsi="Times Armenian"/>
                <w:b/>
                <w:color w:val="002060"/>
                <w:spacing w:val="-4"/>
                <w:sz w:val="26"/>
                <w:szCs w:val="26"/>
                <w:u w:val="single"/>
                <w:lang w:eastAsia="ar-SA"/>
              </w:rPr>
              <w:t xml:space="preserve">  </w:t>
            </w:r>
            <w:r w:rsidRPr="00C70863">
              <w:rPr>
                <w:rFonts w:ascii="Sylfaen" w:hAnsi="Sylfaen"/>
                <w:b/>
                <w:color w:val="002060"/>
                <w:spacing w:val="-4"/>
                <w:sz w:val="26"/>
                <w:szCs w:val="26"/>
                <w:u w:val="single"/>
                <w:lang w:val="hy-AM" w:eastAsia="ar-SA"/>
              </w:rPr>
              <w:t xml:space="preserve"> </w:t>
            </w:r>
            <w:r w:rsidRPr="00C70863">
              <w:rPr>
                <w:rFonts w:ascii="Sylfaen" w:hAnsi="Sylfaen"/>
                <w:b/>
                <w:color w:val="002060"/>
                <w:sz w:val="26"/>
                <w:szCs w:val="26"/>
                <w:u w:val="single"/>
                <w:lang w:val="hy-AM" w:eastAsia="ar-SA"/>
              </w:rPr>
              <w:t>«</w:t>
            </w:r>
            <w:r>
              <w:rPr>
                <w:rFonts w:ascii="Sylfaen" w:hAnsi="Sylfaen"/>
                <w:b/>
                <w:color w:val="002060"/>
                <w:sz w:val="26"/>
                <w:szCs w:val="26"/>
                <w:u w:val="single"/>
                <w:lang w:eastAsia="ar-SA"/>
              </w:rPr>
              <w:t xml:space="preserve">      </w:t>
            </w:r>
            <w:r w:rsidRPr="00C70863">
              <w:rPr>
                <w:rFonts w:ascii="Sylfaen" w:hAnsi="Sylfaen"/>
                <w:b/>
                <w:color w:val="002060"/>
                <w:sz w:val="26"/>
                <w:szCs w:val="26"/>
                <w:u w:val="single"/>
                <w:lang w:val="hy-AM" w:eastAsia="ar-SA"/>
              </w:rPr>
              <w:t>»</w:t>
            </w:r>
            <w:r>
              <w:rPr>
                <w:rFonts w:ascii="Sylfaen" w:hAnsi="Sylfaen"/>
                <w:b/>
                <w:color w:val="002060"/>
                <w:sz w:val="26"/>
                <w:szCs w:val="26"/>
                <w:u w:val="single"/>
                <w:lang w:eastAsia="ar-SA"/>
              </w:rPr>
              <w:t xml:space="preserve">         </w:t>
            </w:r>
            <w:r w:rsidRPr="00C70863">
              <w:rPr>
                <w:rFonts w:ascii="Times Armenian" w:hAnsi="Times Armenian"/>
                <w:b/>
                <w:color w:val="002060"/>
                <w:sz w:val="26"/>
                <w:szCs w:val="26"/>
                <w:u w:val="single"/>
                <w:lang w:eastAsia="ar-SA"/>
              </w:rPr>
              <w:t xml:space="preserve"> </w:t>
            </w:r>
            <w:r w:rsidRPr="00C70863">
              <w:rPr>
                <w:rFonts w:ascii="Times Armenian" w:hAnsi="Times Armenian"/>
                <w:b/>
                <w:color w:val="002060"/>
                <w:spacing w:val="-4"/>
                <w:sz w:val="26"/>
                <w:szCs w:val="26"/>
                <w:u w:val="single"/>
                <w:lang w:eastAsia="ar-SA"/>
              </w:rPr>
              <w:t>202</w:t>
            </w:r>
            <w:r>
              <w:rPr>
                <w:rFonts w:ascii="Sylfaen" w:hAnsi="Sylfaen"/>
                <w:b/>
                <w:color w:val="002060"/>
                <w:spacing w:val="-4"/>
                <w:sz w:val="26"/>
                <w:szCs w:val="26"/>
                <w:u w:val="single"/>
                <w:lang w:val="hy-AM" w:eastAsia="ar-SA"/>
              </w:rPr>
              <w:t>3</w:t>
            </w:r>
            <w:r w:rsidRPr="00C70863">
              <w:rPr>
                <w:rFonts w:ascii="Sylfaen" w:hAnsi="Sylfaen"/>
                <w:b/>
                <w:color w:val="002060"/>
                <w:spacing w:val="-4"/>
                <w:sz w:val="26"/>
                <w:szCs w:val="26"/>
                <w:u w:val="single"/>
                <w:lang w:eastAsia="ar-SA"/>
              </w:rPr>
              <w:t>թ</w:t>
            </w:r>
            <w:r w:rsidRPr="00C70863">
              <w:rPr>
                <w:rFonts w:ascii="Times Armenian" w:hAnsi="Times Armenian"/>
                <w:b/>
                <w:color w:val="002060"/>
                <w:spacing w:val="-4"/>
                <w:sz w:val="26"/>
                <w:szCs w:val="26"/>
                <w:u w:val="single"/>
                <w:lang w:eastAsia="ar-SA"/>
              </w:rPr>
              <w:t>.</w:t>
            </w:r>
          </w:p>
        </w:tc>
        <w:tc>
          <w:tcPr>
            <w:tcW w:w="5343" w:type="dxa"/>
          </w:tcPr>
          <w:p w:rsidR="0058641E" w:rsidRPr="00C70863" w:rsidRDefault="0058641E" w:rsidP="007648AD">
            <w:pPr>
              <w:ind w:left="1062"/>
              <w:rPr>
                <w:b/>
                <w:color w:val="002060"/>
                <w:sz w:val="26"/>
                <w:szCs w:val="26"/>
                <w:u w:val="single"/>
                <w:lang w:val="hy-AM"/>
              </w:rPr>
            </w:pPr>
            <w:r w:rsidRPr="00C70863">
              <w:rPr>
                <w:rFonts w:ascii="Sylfaen" w:hAnsi="Sylfaen"/>
                <w:b/>
                <w:color w:val="002060"/>
                <w:spacing w:val="-4"/>
                <w:sz w:val="26"/>
                <w:szCs w:val="26"/>
                <w:u w:val="single"/>
                <w:lang w:val="hy-AM" w:eastAsia="ar-SA"/>
              </w:rPr>
              <w:t xml:space="preserve">       </w:t>
            </w:r>
            <w:r>
              <w:rPr>
                <w:rFonts w:ascii="Sylfaen" w:hAnsi="Sylfaen"/>
                <w:b/>
                <w:color w:val="002060"/>
                <w:spacing w:val="-4"/>
                <w:sz w:val="26"/>
                <w:szCs w:val="26"/>
                <w:u w:val="single"/>
                <w:lang w:eastAsia="ar-SA"/>
              </w:rPr>
              <w:t xml:space="preserve">г. Ереван    «    »          </w:t>
            </w:r>
            <w:r w:rsidRPr="00C70863">
              <w:rPr>
                <w:rFonts w:ascii="Sylfaen" w:hAnsi="Sylfaen"/>
                <w:b/>
                <w:color w:val="002060"/>
                <w:spacing w:val="-4"/>
                <w:sz w:val="26"/>
                <w:szCs w:val="26"/>
                <w:u w:val="single"/>
                <w:lang w:eastAsia="ar-SA"/>
              </w:rPr>
              <w:t>202</w:t>
            </w:r>
            <w:r>
              <w:rPr>
                <w:rFonts w:ascii="Sylfaen" w:hAnsi="Sylfaen"/>
                <w:b/>
                <w:color w:val="002060"/>
                <w:spacing w:val="-4"/>
                <w:sz w:val="26"/>
                <w:szCs w:val="26"/>
                <w:u w:val="single"/>
                <w:lang w:val="hy-AM" w:eastAsia="ar-SA"/>
              </w:rPr>
              <w:t>3</w:t>
            </w:r>
            <w:r w:rsidRPr="00C70863">
              <w:rPr>
                <w:rFonts w:ascii="Sylfaen" w:hAnsi="Sylfaen"/>
                <w:b/>
                <w:color w:val="002060"/>
                <w:spacing w:val="-4"/>
                <w:sz w:val="26"/>
                <w:szCs w:val="26"/>
                <w:u w:val="single"/>
                <w:lang w:eastAsia="ar-SA"/>
              </w:rPr>
              <w:t>г</w:t>
            </w:r>
            <w:r w:rsidRPr="00C70863">
              <w:rPr>
                <w:b/>
                <w:color w:val="002060"/>
                <w:spacing w:val="-4"/>
                <w:sz w:val="26"/>
                <w:szCs w:val="26"/>
                <w:u w:val="single"/>
                <w:lang w:eastAsia="ar-SA"/>
              </w:rPr>
              <w:t>.</w:t>
            </w:r>
          </w:p>
        </w:tc>
      </w:tr>
      <w:tr w:rsidR="0058641E" w:rsidRPr="000C32DE" w:rsidTr="007648AD">
        <w:tc>
          <w:tcPr>
            <w:tcW w:w="5715" w:type="dxa"/>
          </w:tcPr>
          <w:p w:rsidR="0058641E" w:rsidRPr="000C32DE" w:rsidRDefault="0058641E" w:rsidP="007648AD">
            <w:pPr>
              <w:jc w:val="both"/>
              <w:rPr>
                <w:rFonts w:ascii="Sylfaen" w:hAnsi="Sylfaen"/>
                <w:color w:val="000000" w:themeColor="text1"/>
                <w:spacing w:val="-4"/>
                <w:lang w:val="hy-AM" w:eastAsia="ar-SA"/>
              </w:rPr>
            </w:pPr>
            <w:r>
              <w:rPr>
                <w:color w:val="000000" w:themeColor="text1"/>
                <w:lang w:val="hy-AM"/>
              </w:rPr>
              <w:t>«</w:t>
            </w:r>
            <w:r w:rsidRPr="00801558">
              <w:rPr>
                <w:rFonts w:ascii="Sylfaen" w:hAnsi="Sylfaen"/>
                <w:color w:val="000000" w:themeColor="text1"/>
                <w:lang w:val="hy-AM"/>
              </w:rPr>
              <w:t>Հարավկովկասյան</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երկաթուղի</w:t>
            </w:r>
            <w:r>
              <w:rPr>
                <w:rFonts w:ascii="Sylfaen" w:hAnsi="Sylfaen"/>
                <w:color w:val="000000" w:themeColor="text1"/>
                <w:lang w:val="hy-AM"/>
              </w:rPr>
              <w:t>»</w:t>
            </w:r>
            <w:r w:rsidRPr="00801558">
              <w:rPr>
                <w:rFonts w:ascii="Sylfaen" w:hAnsi="Sylfaen"/>
                <w:color w:val="000000" w:themeColor="text1"/>
                <w:lang w:val="hy-AM"/>
              </w:rPr>
              <w:t xml:space="preserve"> Փակ Բաժնետիրական </w:t>
            </w:r>
            <w:r>
              <w:rPr>
                <w:rFonts w:ascii="Sylfaen" w:hAnsi="Sylfaen"/>
                <w:color w:val="000000" w:themeColor="text1"/>
                <w:lang w:val="hy-AM"/>
              </w:rPr>
              <w:t>Ընկերու</w:t>
            </w:r>
            <w:r w:rsidRPr="00801558">
              <w:rPr>
                <w:rFonts w:ascii="Sylfaen" w:hAnsi="Sylfaen"/>
                <w:color w:val="000000" w:themeColor="text1"/>
                <w:lang w:val="hy-AM"/>
              </w:rPr>
              <w:t>թյունը (</w:t>
            </w:r>
            <w:r>
              <w:rPr>
                <w:rFonts w:ascii="Sylfaen" w:hAnsi="Sylfaen"/>
                <w:color w:val="000000" w:themeColor="text1"/>
                <w:lang w:val="hy-AM"/>
              </w:rPr>
              <w:t>«</w:t>
            </w:r>
            <w:r w:rsidRPr="00801558">
              <w:rPr>
                <w:rFonts w:ascii="Sylfaen" w:hAnsi="Sylfaen"/>
                <w:color w:val="000000" w:themeColor="text1"/>
                <w:lang w:val="hy-AM"/>
              </w:rPr>
              <w:t>ՀԿԵ</w:t>
            </w:r>
            <w:r>
              <w:rPr>
                <w:rFonts w:ascii="Sylfaen" w:hAnsi="Sylfaen"/>
                <w:color w:val="000000" w:themeColor="text1"/>
                <w:lang w:val="hy-AM"/>
              </w:rPr>
              <w:t>»</w:t>
            </w:r>
            <w:r w:rsidRPr="00801558">
              <w:rPr>
                <w:rFonts w:ascii="Sylfaen" w:hAnsi="Sylfaen"/>
                <w:color w:val="000000" w:themeColor="text1"/>
                <w:lang w:val="hy-AM"/>
              </w:rPr>
              <w:t xml:space="preserve"> ՓԲԸ), Հայաստանի Հանրապետություն, այսուհետ՝  </w:t>
            </w:r>
            <w:r>
              <w:rPr>
                <w:rFonts w:ascii="Sylfaen" w:hAnsi="Sylfaen"/>
                <w:color w:val="000000" w:themeColor="text1"/>
                <w:lang w:val="hy-AM"/>
              </w:rPr>
              <w:t>«</w:t>
            </w:r>
            <w:r w:rsidRPr="00801558">
              <w:rPr>
                <w:rFonts w:ascii="Sylfaen" w:hAnsi="Sylfaen"/>
                <w:color w:val="000000" w:themeColor="text1"/>
                <w:lang w:val="hy-AM"/>
              </w:rPr>
              <w:t>Ապահովադ</w:t>
            </w:r>
            <w:r w:rsidRPr="002D4041">
              <w:rPr>
                <w:rFonts w:ascii="Sylfaen" w:hAnsi="Sylfaen"/>
                <w:color w:val="000000" w:themeColor="text1"/>
                <w:lang w:val="hy-AM"/>
              </w:rPr>
              <w:t xml:space="preserve">իր», ի դեմս գլխավոր տնօրեն Ալեքսեյ Վալերիի Մելնիկովի, ով գործում է կանոնադրության հիման վրա, </w:t>
            </w:r>
            <w:r>
              <w:rPr>
                <w:rFonts w:ascii="Sylfaen" w:hAnsi="Sylfaen"/>
                <w:color w:val="000000" w:themeColor="text1"/>
                <w:lang w:val="hy-AM"/>
              </w:rPr>
              <w:t>մի կողմից</w:t>
            </w:r>
            <w:r w:rsidRPr="00801558">
              <w:rPr>
                <w:rFonts w:ascii="Sylfaen" w:hAnsi="Sylfaen"/>
                <w:color w:val="000000" w:themeColor="text1"/>
                <w:lang w:val="hy-AM"/>
              </w:rPr>
              <w:t xml:space="preserve"> և </w:t>
            </w:r>
            <w:r w:rsidRPr="002D4041">
              <w:rPr>
                <w:rFonts w:ascii="Sylfaen" w:hAnsi="Sylfaen"/>
                <w:color w:val="000000" w:themeColor="text1"/>
                <w:lang w:val="hy-AM"/>
              </w:rPr>
              <w:t xml:space="preserve">___________________ </w:t>
            </w:r>
            <w:r>
              <w:rPr>
                <w:rFonts w:ascii="Sylfaen" w:hAnsi="Sylfaen"/>
                <w:color w:val="000000" w:themeColor="text1"/>
                <w:lang w:val="hy-AM"/>
              </w:rPr>
              <w:t>(</w:t>
            </w:r>
            <w:r w:rsidRPr="002D4041">
              <w:rPr>
                <w:rFonts w:ascii="Sylfaen" w:hAnsi="Sylfaen"/>
                <w:lang w:val="hy-AM"/>
              </w:rPr>
              <w:t>__________________</w:t>
            </w:r>
            <w:r w:rsidRPr="00DC5A8B">
              <w:rPr>
                <w:rFonts w:ascii="Sylfaen" w:hAnsi="Sylfaen"/>
                <w:lang w:val="hy-AM"/>
              </w:rPr>
              <w:t>)</w:t>
            </w:r>
            <w:r w:rsidRPr="00426570">
              <w:rPr>
                <w:rFonts w:ascii="Sylfaen" w:hAnsi="Sylfaen"/>
                <w:lang w:val="hy-AM"/>
              </w:rPr>
              <w:t>,</w:t>
            </w:r>
            <w:r w:rsidRPr="00801558">
              <w:rPr>
                <w:rFonts w:ascii="Sylfaen" w:hAnsi="Sylfaen"/>
                <w:color w:val="000000" w:themeColor="text1"/>
                <w:lang w:val="hy-AM"/>
              </w:rPr>
              <w:t xml:space="preserve"> այսուհետ՝ «ԱՊԱՀՈՎԱԳՐՈՂ»՝ ի դեմս</w:t>
            </w:r>
            <w:r w:rsidRPr="002D4041">
              <w:rPr>
                <w:rFonts w:ascii="Sylfaen" w:hAnsi="Sylfaen"/>
                <w:color w:val="000000" w:themeColor="text1"/>
                <w:lang w:val="hy-AM"/>
              </w:rPr>
              <w:t xml:space="preserve"> _____________________</w:t>
            </w:r>
            <w:r w:rsidRPr="00801558">
              <w:rPr>
                <w:rFonts w:ascii="Sylfaen" w:hAnsi="Sylfaen"/>
                <w:color w:val="000000" w:themeColor="text1"/>
                <w:lang w:val="hy-AM"/>
              </w:rPr>
              <w:t>,  որը գործում է Կանոնադրության հիման վրա, մյուս</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կո</w:t>
            </w:r>
            <w:r>
              <w:rPr>
                <w:rFonts w:ascii="Sylfaen" w:hAnsi="Sylfaen"/>
                <w:color w:val="000000" w:themeColor="text1"/>
                <w:lang w:val="hy-AM"/>
              </w:rPr>
              <w:t>ղ</w:t>
            </w:r>
            <w:r w:rsidRPr="00801558">
              <w:rPr>
                <w:rFonts w:ascii="Sylfaen" w:hAnsi="Sylfaen"/>
                <w:color w:val="000000" w:themeColor="text1"/>
                <w:lang w:val="hy-AM"/>
              </w:rPr>
              <w:t>մից</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այսուհետ</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միասին</w:t>
            </w:r>
            <w:r w:rsidRPr="00801558">
              <w:rPr>
                <w:rFonts w:ascii="Times Armenian" w:hAnsi="Times Armenian"/>
                <w:color w:val="000000" w:themeColor="text1"/>
                <w:lang w:val="hy-AM"/>
              </w:rPr>
              <w:t xml:space="preserve"> </w:t>
            </w:r>
            <w:r>
              <w:rPr>
                <w:rFonts w:ascii="Sylfaen" w:hAnsi="Sylfaen"/>
                <w:color w:val="000000" w:themeColor="text1"/>
                <w:lang w:val="hy-AM"/>
              </w:rPr>
              <w:t>«</w:t>
            </w:r>
            <w:r w:rsidRPr="00801558">
              <w:rPr>
                <w:rFonts w:ascii="Sylfaen" w:hAnsi="Sylfaen"/>
                <w:color w:val="000000" w:themeColor="text1"/>
                <w:lang w:val="hy-AM"/>
              </w:rPr>
              <w:t>Կողմեր</w:t>
            </w:r>
            <w:r>
              <w:rPr>
                <w:rFonts w:ascii="Sylfaen" w:hAnsi="Sylfaen"/>
                <w:color w:val="000000" w:themeColor="text1"/>
                <w:lang w:val="hy-AM"/>
              </w:rPr>
              <w:t>»</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մրց</w:t>
            </w:r>
            <w:r>
              <w:rPr>
                <w:rFonts w:ascii="Sylfaen" w:hAnsi="Sylfaen"/>
                <w:color w:val="000000" w:themeColor="text1"/>
                <w:lang w:val="hy-AM"/>
              </w:rPr>
              <w:t>ութային</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հանձնաժողովի</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որոշման</w:t>
            </w:r>
            <w:r w:rsidRPr="00DC5A8B">
              <w:rPr>
                <w:color w:val="000000" w:themeColor="text1"/>
                <w:lang w:val="hy-AM"/>
              </w:rPr>
              <w:t>(</w:t>
            </w:r>
            <w:r w:rsidRPr="002D4041">
              <w:rPr>
                <w:color w:val="000000" w:themeColor="text1"/>
                <w:lang w:val="hy-AM"/>
              </w:rPr>
              <w:t>____________</w:t>
            </w:r>
            <w:r>
              <w:rPr>
                <w:rFonts w:ascii="Sylfaen" w:hAnsi="Sylfaen"/>
                <w:color w:val="000000" w:themeColor="text1"/>
                <w:lang w:val="hy-AM"/>
              </w:rPr>
              <w:t xml:space="preserve">թ-ի թիվ </w:t>
            </w:r>
            <w:r w:rsidRPr="00DC5A8B">
              <w:rPr>
                <w:color w:val="000000" w:themeColor="text1"/>
                <w:lang w:val="hy-AM"/>
              </w:rPr>
              <w:t>№</w:t>
            </w:r>
            <w:r w:rsidRPr="002D4041">
              <w:rPr>
                <w:color w:val="000000" w:themeColor="text1"/>
                <w:lang w:val="hy-AM"/>
              </w:rPr>
              <w:t>___</w:t>
            </w:r>
            <w:r>
              <w:rPr>
                <w:rFonts w:ascii="Sylfaen" w:hAnsi="Sylfaen"/>
                <w:color w:val="000000" w:themeColor="text1"/>
                <w:lang w:val="hy-AM"/>
              </w:rPr>
              <w:t xml:space="preserve"> Արձանագրություն</w:t>
            </w:r>
            <w:r w:rsidRPr="00DC5A8B">
              <w:rPr>
                <w:color w:val="000000" w:themeColor="text1"/>
                <w:lang w:val="hy-AM"/>
              </w:rPr>
              <w:t xml:space="preserve">) </w:t>
            </w:r>
            <w:r w:rsidRPr="00801558">
              <w:rPr>
                <w:rFonts w:ascii="Sylfaen" w:hAnsi="Sylfaen"/>
                <w:color w:val="000000" w:themeColor="text1"/>
                <w:lang w:val="hy-AM"/>
              </w:rPr>
              <w:t>հիման</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վրա</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կնքեցին</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սույն</w:t>
            </w:r>
            <w:r w:rsidRPr="00801558">
              <w:rPr>
                <w:rFonts w:ascii="Times Armenian" w:hAnsi="Times Armenian"/>
                <w:color w:val="000000" w:themeColor="text1"/>
                <w:lang w:val="hy-AM"/>
              </w:rPr>
              <w:t xml:space="preserve"> </w:t>
            </w:r>
            <w:r>
              <w:rPr>
                <w:rFonts w:ascii="Sylfaen" w:hAnsi="Sylfaen"/>
                <w:color w:val="000000" w:themeColor="text1"/>
                <w:lang w:val="hy-AM"/>
              </w:rPr>
              <w:t>Պ</w:t>
            </w:r>
            <w:r w:rsidRPr="00801558">
              <w:rPr>
                <w:rFonts w:ascii="Sylfaen" w:hAnsi="Sylfaen"/>
                <w:color w:val="000000" w:themeColor="text1"/>
                <w:lang w:val="hy-AM"/>
              </w:rPr>
              <w:t>այմանգիրը</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հետևյալի</w:t>
            </w:r>
            <w:r w:rsidRPr="00801558">
              <w:rPr>
                <w:rFonts w:ascii="Times Armenian" w:hAnsi="Times Armenian"/>
                <w:color w:val="000000" w:themeColor="text1"/>
                <w:lang w:val="hy-AM"/>
              </w:rPr>
              <w:t xml:space="preserve"> </w:t>
            </w:r>
            <w:r w:rsidRPr="00801558">
              <w:rPr>
                <w:rFonts w:ascii="Sylfaen" w:hAnsi="Sylfaen"/>
                <w:color w:val="000000" w:themeColor="text1"/>
                <w:lang w:val="hy-AM"/>
              </w:rPr>
              <w:t>մասին</w:t>
            </w:r>
            <w:r w:rsidRPr="00801558">
              <w:rPr>
                <w:rFonts w:ascii="Times Armenian" w:hAnsi="Times Armenian"/>
                <w:color w:val="000000" w:themeColor="text1"/>
                <w:lang w:val="hy-AM"/>
              </w:rPr>
              <w:t>.</w:t>
            </w:r>
          </w:p>
        </w:tc>
        <w:tc>
          <w:tcPr>
            <w:tcW w:w="5343" w:type="dxa"/>
          </w:tcPr>
          <w:p w:rsidR="0058641E" w:rsidRPr="00B43885" w:rsidRDefault="0058641E" w:rsidP="007648AD">
            <w:pPr>
              <w:autoSpaceDE w:val="0"/>
              <w:autoSpaceDN w:val="0"/>
              <w:adjustRightInd w:val="0"/>
              <w:jc w:val="both"/>
              <w:rPr>
                <w:rFonts w:ascii="Sylfaen" w:hAnsi="Sylfaen"/>
                <w:color w:val="000000" w:themeColor="text1"/>
                <w:lang w:val="hy-AM"/>
              </w:rPr>
            </w:pPr>
            <w:r w:rsidRPr="00B43885">
              <w:rPr>
                <w:rFonts w:ascii="Sylfaen" w:hAnsi="Sylfaen"/>
                <w:color w:val="000000" w:themeColor="text1"/>
                <w:lang w:val="hy-AM"/>
              </w:rPr>
              <w:t xml:space="preserve">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w:t>
            </w:r>
            <w:r>
              <w:rPr>
                <w:rFonts w:ascii="Sylfaen" w:hAnsi="Sylfaen"/>
                <w:color w:val="000000" w:themeColor="text1"/>
              </w:rPr>
              <w:t>Мельникова Алексея Валерьевича</w:t>
            </w:r>
            <w:r w:rsidRPr="00B43885">
              <w:rPr>
                <w:rFonts w:ascii="Sylfaen" w:hAnsi="Sylfaen"/>
                <w:color w:val="000000" w:themeColor="text1"/>
                <w:lang w:val="hy-AM"/>
              </w:rPr>
              <w:t xml:space="preserve">, действующего на основании </w:t>
            </w:r>
            <w:r>
              <w:rPr>
                <w:rFonts w:ascii="Sylfaen" w:hAnsi="Sylfaen"/>
                <w:color w:val="000000" w:themeColor="text1"/>
              </w:rPr>
              <w:t>Устава</w:t>
            </w:r>
            <w:r w:rsidRPr="00B43885">
              <w:rPr>
                <w:rFonts w:ascii="Sylfaen" w:hAnsi="Sylfaen"/>
                <w:color w:val="000000" w:themeColor="text1"/>
                <w:lang w:val="hy-AM"/>
              </w:rPr>
              <w:t xml:space="preserve">, с одной стороны, и </w:t>
            </w:r>
            <w:r w:rsidRPr="00DC5A8B">
              <w:rPr>
                <w:rFonts w:ascii="Sylfaen" w:hAnsi="Sylfaen"/>
                <w:color w:val="000000" w:themeColor="text1"/>
              </w:rPr>
              <w:t>_________________________________</w:t>
            </w:r>
            <w:r w:rsidRPr="00B43885">
              <w:rPr>
                <w:rFonts w:ascii="Sylfaen" w:hAnsi="Sylfaen"/>
                <w:color w:val="000000" w:themeColor="text1"/>
                <w:lang w:val="hy-AM"/>
              </w:rPr>
              <w:t xml:space="preserve"> именуемое в дальнейшем «СТРАХОВЩИК» в лице </w:t>
            </w:r>
            <w:r w:rsidRPr="00DC5A8B">
              <w:rPr>
                <w:rFonts w:ascii="Sylfaen" w:hAnsi="Sylfaen"/>
                <w:color w:val="000000" w:themeColor="text1"/>
              </w:rPr>
              <w:t>_______________________________</w:t>
            </w:r>
            <w:r w:rsidRPr="00B43885">
              <w:rPr>
                <w:rFonts w:ascii="Sylfaen" w:hAnsi="Sylfaen"/>
                <w:color w:val="000000" w:themeColor="text1"/>
                <w:lang w:val="hy-AM"/>
              </w:rPr>
              <w:t>, действующего на основании Устава, с другой стороны, далее совместно именуемые «Стороны» на основании решения конкурсной комиссии (протокол №</w:t>
            </w:r>
            <w:r w:rsidRPr="00DC5A8B">
              <w:rPr>
                <w:rFonts w:ascii="Sylfaen" w:hAnsi="Sylfaen"/>
                <w:color w:val="000000" w:themeColor="text1"/>
              </w:rPr>
              <w:t>____</w:t>
            </w:r>
            <w:r w:rsidRPr="00B43885">
              <w:rPr>
                <w:rFonts w:ascii="Sylfaen" w:hAnsi="Sylfaen"/>
                <w:color w:val="000000" w:themeColor="text1"/>
                <w:lang w:val="hy-AM"/>
              </w:rPr>
              <w:t xml:space="preserve"> от </w:t>
            </w:r>
            <w:r w:rsidRPr="00DC5A8B">
              <w:rPr>
                <w:rFonts w:ascii="Sylfaen" w:hAnsi="Sylfaen"/>
                <w:color w:val="000000" w:themeColor="text1"/>
              </w:rPr>
              <w:t>___________</w:t>
            </w:r>
            <w:r w:rsidRPr="00B43885">
              <w:rPr>
                <w:rFonts w:ascii="Sylfaen" w:hAnsi="Sylfaen"/>
                <w:color w:val="000000" w:themeColor="text1"/>
                <w:lang w:val="hy-AM"/>
              </w:rPr>
              <w:t>) заключили настоящий  Договор о нижеследующем:</w:t>
            </w:r>
          </w:p>
          <w:p w:rsidR="0058641E" w:rsidRPr="000C32DE" w:rsidRDefault="0058641E" w:rsidP="007648AD">
            <w:pPr>
              <w:ind w:left="1062"/>
              <w:jc w:val="both"/>
              <w:rPr>
                <w:color w:val="000000" w:themeColor="text1"/>
                <w:spacing w:val="-4"/>
                <w:lang w:eastAsia="ar-SA"/>
              </w:rPr>
            </w:pPr>
          </w:p>
        </w:tc>
      </w:tr>
      <w:tr w:rsidR="0058641E" w:rsidRPr="000C32DE" w:rsidTr="007648AD">
        <w:tc>
          <w:tcPr>
            <w:tcW w:w="5715" w:type="dxa"/>
          </w:tcPr>
          <w:p w:rsidR="0058641E" w:rsidRPr="00EA2E01" w:rsidRDefault="0058641E" w:rsidP="007648AD">
            <w:pPr>
              <w:autoSpaceDE w:val="0"/>
              <w:autoSpaceDN w:val="0"/>
              <w:adjustRightInd w:val="0"/>
              <w:jc w:val="both"/>
              <w:rPr>
                <w:rFonts w:ascii="Sylfaen" w:hAnsi="Sylfaen"/>
                <w:b/>
                <w:color w:val="000000" w:themeColor="text1"/>
                <w:lang w:val="hy-AM"/>
              </w:rPr>
            </w:pPr>
            <w:r w:rsidRPr="00EA2E01">
              <w:rPr>
                <w:rFonts w:ascii="Sylfaen" w:hAnsi="Sylfaen"/>
                <w:b/>
                <w:color w:val="000000" w:themeColor="text1"/>
                <w:lang w:val="hy-AM"/>
              </w:rPr>
              <w:t>ՀԻՄՆԱԿԱՆ ՀԱՍԿԱՑՈՒԹՅՈՒՆՆԵՐ</w:t>
            </w:r>
          </w:p>
          <w:p w:rsidR="0058641E" w:rsidRPr="007B0676" w:rsidRDefault="0058641E" w:rsidP="007648AD">
            <w:pPr>
              <w:autoSpaceDE w:val="0"/>
              <w:autoSpaceDN w:val="0"/>
              <w:adjustRightInd w:val="0"/>
              <w:jc w:val="both"/>
              <w:rPr>
                <w:rFonts w:ascii="Sylfaen" w:hAnsi="Sylfaen"/>
                <w:color w:val="000000" w:themeColor="text1"/>
                <w:lang w:val="hy-AM"/>
              </w:rPr>
            </w:pPr>
            <w:r w:rsidRPr="007B0676">
              <w:rPr>
                <w:rFonts w:ascii="Sylfaen" w:hAnsi="Sylfaen"/>
                <w:b/>
                <w:color w:val="000000" w:themeColor="text1"/>
                <w:lang w:val="hy-AM"/>
              </w:rPr>
              <w:t>«Ապա</w:t>
            </w:r>
            <w:r w:rsidRPr="000C0E97">
              <w:rPr>
                <w:rFonts w:ascii="Sylfaen" w:hAnsi="Sylfaen"/>
                <w:b/>
                <w:color w:val="000000" w:themeColor="text1"/>
                <w:lang w:val="hy-AM"/>
              </w:rPr>
              <w:t>հովադիր</w:t>
            </w:r>
            <w:r w:rsidRPr="007B0676">
              <w:rPr>
                <w:rFonts w:ascii="Sylfaen" w:hAnsi="Sylfaen"/>
                <w:b/>
                <w:color w:val="000000" w:themeColor="text1"/>
                <w:lang w:val="hy-AM"/>
              </w:rPr>
              <w:t>»</w:t>
            </w:r>
            <w:r w:rsidRPr="007B0676">
              <w:rPr>
                <w:rFonts w:ascii="Sylfaen" w:hAnsi="Sylfaen"/>
                <w:color w:val="000000" w:themeColor="text1"/>
                <w:lang w:val="hy-AM"/>
              </w:rPr>
              <w:t>- «Հարավկովկասյան երկաթուղի» ՓԲԸ</w:t>
            </w:r>
          </w:p>
          <w:p w:rsidR="0058641E" w:rsidRPr="00C73AC7" w:rsidRDefault="0058641E" w:rsidP="007648AD">
            <w:pPr>
              <w:autoSpaceDE w:val="0"/>
              <w:autoSpaceDN w:val="0"/>
              <w:adjustRightInd w:val="0"/>
              <w:jc w:val="both"/>
              <w:rPr>
                <w:rFonts w:ascii="Sylfaen" w:hAnsi="Sylfaen"/>
                <w:color w:val="000000" w:themeColor="text1"/>
                <w:lang w:val="hy-AM"/>
              </w:rPr>
            </w:pPr>
            <w:r w:rsidRPr="007B0676">
              <w:rPr>
                <w:rFonts w:ascii="Sylfaen" w:hAnsi="Sylfaen"/>
                <w:b/>
                <w:color w:val="000000" w:themeColor="text1"/>
                <w:lang w:val="hy-AM"/>
              </w:rPr>
              <w:t>«Ապահովագրող»</w:t>
            </w:r>
            <w:r w:rsidRPr="007B0676">
              <w:rPr>
                <w:rFonts w:ascii="Sylfaen" w:hAnsi="Sylfaen"/>
                <w:color w:val="000000" w:themeColor="text1"/>
                <w:lang w:val="hy-AM"/>
              </w:rPr>
              <w:t xml:space="preserve"> - </w:t>
            </w:r>
            <w:r w:rsidRPr="00C73AC7">
              <w:rPr>
                <w:rFonts w:ascii="Sylfaen" w:hAnsi="Sylfaen"/>
                <w:color w:val="000000" w:themeColor="text1"/>
                <w:lang w:val="hy-AM"/>
              </w:rPr>
              <w:t>____________________________</w:t>
            </w:r>
          </w:p>
          <w:p w:rsidR="0058641E" w:rsidRPr="007B0676" w:rsidRDefault="0058641E" w:rsidP="007648AD">
            <w:pPr>
              <w:autoSpaceDE w:val="0"/>
              <w:autoSpaceDN w:val="0"/>
              <w:adjustRightInd w:val="0"/>
              <w:jc w:val="both"/>
              <w:rPr>
                <w:rFonts w:ascii="Sylfaen" w:hAnsi="Sylfaen"/>
                <w:color w:val="000000" w:themeColor="text1"/>
                <w:lang w:val="hy-AM"/>
              </w:rPr>
            </w:pPr>
            <w:r w:rsidRPr="007B0676">
              <w:rPr>
                <w:rFonts w:ascii="Sylfaen" w:hAnsi="Sylfaen"/>
                <w:b/>
                <w:color w:val="000000" w:themeColor="text1"/>
                <w:lang w:val="hy-AM"/>
              </w:rPr>
              <w:t>«Շահառու»</w:t>
            </w:r>
            <w:r w:rsidRPr="007B0676">
              <w:rPr>
                <w:rFonts w:ascii="Sylfaen" w:hAnsi="Sylfaen"/>
                <w:color w:val="000000" w:themeColor="text1"/>
                <w:lang w:val="hy-AM"/>
              </w:rPr>
              <w:t xml:space="preserve">- </w:t>
            </w:r>
            <w:r>
              <w:rPr>
                <w:rFonts w:ascii="Sylfaen" w:hAnsi="Sylfaen"/>
                <w:color w:val="000000" w:themeColor="text1"/>
                <w:lang w:val="hy-AM"/>
              </w:rPr>
              <w:t>Ս</w:t>
            </w:r>
            <w:r w:rsidRPr="007B0676">
              <w:rPr>
                <w:rFonts w:ascii="Sylfaen" w:hAnsi="Sylfaen"/>
                <w:color w:val="000000" w:themeColor="text1"/>
                <w:lang w:val="hy-AM"/>
              </w:rPr>
              <w:t xml:space="preserve">ույն պայմանագրով </w:t>
            </w:r>
            <w:r>
              <w:rPr>
                <w:rFonts w:ascii="Sylfaen" w:hAnsi="Sylfaen"/>
                <w:color w:val="000000" w:themeColor="text1"/>
                <w:lang w:val="hy-AM"/>
              </w:rPr>
              <w:t>Շ</w:t>
            </w:r>
            <w:r w:rsidRPr="007B0676">
              <w:rPr>
                <w:rFonts w:ascii="Sylfaen" w:hAnsi="Sylfaen"/>
                <w:color w:val="000000" w:themeColor="text1"/>
                <w:lang w:val="hy-AM"/>
              </w:rPr>
              <w:t xml:space="preserve">ահառու է </w:t>
            </w:r>
            <w:r>
              <w:rPr>
                <w:rFonts w:ascii="Sylfaen" w:hAnsi="Sylfaen"/>
                <w:color w:val="000000" w:themeColor="text1"/>
                <w:lang w:val="hy-AM"/>
              </w:rPr>
              <w:t xml:space="preserve">հանդիսանում </w:t>
            </w:r>
            <w:r w:rsidRPr="007B0676">
              <w:rPr>
                <w:rFonts w:ascii="Sylfaen" w:hAnsi="Sylfaen"/>
                <w:color w:val="000000" w:themeColor="text1"/>
                <w:lang w:val="hy-AM"/>
              </w:rPr>
              <w:t xml:space="preserve">«Եվրասիական զարգացման բանկը»՝ միջազգային կազմակերպություն, որը ստեղծված և գործում է 2006 թվականի հունվարի 12-ին Ռուսաստանի Դաշնության և </w:t>
            </w:r>
            <w:r>
              <w:rPr>
                <w:rFonts w:ascii="Sylfaen" w:hAnsi="Sylfaen"/>
                <w:color w:val="000000" w:themeColor="text1"/>
                <w:lang w:val="hy-AM"/>
              </w:rPr>
              <w:t xml:space="preserve">Ղազախստանի </w:t>
            </w:r>
            <w:r w:rsidRPr="007B0676">
              <w:rPr>
                <w:rFonts w:ascii="Sylfaen" w:hAnsi="Sylfaen"/>
                <w:color w:val="000000" w:themeColor="text1"/>
                <w:lang w:val="hy-AM"/>
              </w:rPr>
              <w:t>Հանրապետության միջև կնքված Եվրասիական զարգացման բանկի ստեղծման մասին համաձայնագրի հիման վրա</w:t>
            </w:r>
            <w:r>
              <w:rPr>
                <w:rFonts w:ascii="Sylfaen" w:hAnsi="Sylfaen"/>
                <w:color w:val="000000" w:themeColor="text1"/>
                <w:lang w:val="hy-AM"/>
              </w:rPr>
              <w:t>, հետևյալ</w:t>
            </w:r>
            <w:r w:rsidRPr="007B0676">
              <w:rPr>
                <w:rFonts w:ascii="Sylfaen" w:hAnsi="Sylfaen"/>
                <w:color w:val="000000" w:themeColor="text1"/>
                <w:lang w:val="hy-AM"/>
              </w:rPr>
              <w:t xml:space="preserve"> հասցեում՝ Ղազախստանի Հանրապետությու</w:t>
            </w:r>
            <w:r>
              <w:rPr>
                <w:rFonts w:ascii="Sylfaen" w:hAnsi="Sylfaen"/>
                <w:color w:val="000000" w:themeColor="text1"/>
                <w:lang w:val="hy-AM"/>
              </w:rPr>
              <w:t>ն, Ալմաթի, 050051, Դոստիկ պող.</w:t>
            </w:r>
            <w:r w:rsidRPr="007B0676">
              <w:rPr>
                <w:rFonts w:ascii="Sylfaen" w:hAnsi="Sylfaen"/>
                <w:color w:val="000000" w:themeColor="text1"/>
                <w:lang w:val="hy-AM"/>
              </w:rPr>
              <w:t xml:space="preserve"> 220:</w:t>
            </w:r>
          </w:p>
          <w:p w:rsidR="0058641E" w:rsidRPr="00E131FA" w:rsidRDefault="0058641E" w:rsidP="007648AD">
            <w:pPr>
              <w:jc w:val="both"/>
              <w:rPr>
                <w:rFonts w:ascii="Sylfaen" w:hAnsi="Sylfaen"/>
                <w:b/>
                <w:lang w:val="hy-AM"/>
              </w:rPr>
            </w:pPr>
            <w:r w:rsidRPr="0063582D">
              <w:rPr>
                <w:rFonts w:ascii="Sylfaen" w:hAnsi="Sylfaen"/>
                <w:lang w:val="hy-AM"/>
              </w:rPr>
              <w:t>ՌԴ ռուբլով վճարման ռեկվիզիտներ</w:t>
            </w:r>
            <w:r>
              <w:rPr>
                <w:rFonts w:ascii="Sylfaen" w:hAnsi="Sylfaen"/>
                <w:b/>
                <w:lang w:val="hy-AM"/>
              </w:rPr>
              <w:t xml:space="preserve">: ՀՎՀՀ  </w:t>
            </w:r>
            <w:r w:rsidRPr="0063582D">
              <w:rPr>
                <w:rFonts w:ascii="Sylfaen" w:hAnsi="Sylfaen"/>
                <w:color w:val="000000" w:themeColor="text1"/>
                <w:lang w:val="hy-AM"/>
              </w:rPr>
              <w:t>9909220306</w:t>
            </w:r>
            <w:r>
              <w:rPr>
                <w:rFonts w:ascii="Sylfaen" w:hAnsi="Sylfaen"/>
                <w:color w:val="000000" w:themeColor="text1"/>
                <w:lang w:val="hy-AM"/>
              </w:rPr>
              <w:t xml:space="preserve">, ՀՊԿ </w:t>
            </w:r>
            <w:r w:rsidRPr="0063582D">
              <w:rPr>
                <w:rFonts w:ascii="Sylfaen" w:hAnsi="Sylfaen"/>
                <w:color w:val="000000" w:themeColor="text1"/>
                <w:lang w:val="hy-AM"/>
              </w:rPr>
              <w:t>774763001</w:t>
            </w:r>
            <w:r>
              <w:rPr>
                <w:rFonts w:ascii="Sylfaen" w:hAnsi="Sylfaen"/>
                <w:color w:val="000000" w:themeColor="text1"/>
                <w:lang w:val="hy-AM"/>
              </w:rPr>
              <w:t xml:space="preserve">, ԲԻԿ </w:t>
            </w:r>
            <w:r w:rsidRPr="0063582D">
              <w:rPr>
                <w:rFonts w:ascii="Sylfaen" w:hAnsi="Sylfaen"/>
                <w:color w:val="000000" w:themeColor="text1"/>
                <w:lang w:val="hy-AM"/>
              </w:rPr>
              <w:t>044525815</w:t>
            </w:r>
            <w:r>
              <w:rPr>
                <w:rFonts w:ascii="Sylfaen" w:hAnsi="Sylfaen"/>
                <w:color w:val="000000" w:themeColor="text1"/>
                <w:lang w:val="hy-AM"/>
              </w:rPr>
              <w:t xml:space="preserve">, Ռուսական բանկում թղթակցային հաշիվ </w:t>
            </w:r>
            <w:r w:rsidRPr="0063582D">
              <w:rPr>
                <w:rFonts w:ascii="Sylfaen" w:hAnsi="Sylfaen"/>
                <w:color w:val="000000" w:themeColor="text1"/>
                <w:lang w:val="hy-AM"/>
              </w:rPr>
              <w:t>№ 30101810700000000815</w:t>
            </w:r>
            <w:r>
              <w:rPr>
                <w:rFonts w:ascii="Sylfaen" w:hAnsi="Sylfaen"/>
                <w:color w:val="000000" w:themeColor="text1"/>
                <w:lang w:val="hy-AM"/>
              </w:rPr>
              <w:t>.</w:t>
            </w:r>
          </w:p>
          <w:p w:rsidR="0058641E" w:rsidRDefault="0058641E" w:rsidP="007648AD">
            <w:pPr>
              <w:jc w:val="both"/>
              <w:rPr>
                <w:rFonts w:ascii="Sylfaen" w:hAnsi="Sylfaen"/>
                <w:b/>
                <w:lang w:val="hy-AM"/>
              </w:rPr>
            </w:pPr>
          </w:p>
          <w:p w:rsidR="0058641E" w:rsidRDefault="0058641E" w:rsidP="007648AD">
            <w:pPr>
              <w:jc w:val="both"/>
              <w:rPr>
                <w:rFonts w:ascii="Sylfaen" w:hAnsi="Sylfaen"/>
                <w:lang w:val="hy-AM"/>
              </w:rPr>
            </w:pPr>
            <w:r w:rsidRPr="00426570">
              <w:rPr>
                <w:rFonts w:ascii="Sylfaen" w:hAnsi="Sylfaen"/>
                <w:b/>
                <w:lang w:val="hy-AM"/>
              </w:rPr>
              <w:t>Ապահովագրության կանոններ</w:t>
            </w:r>
            <w:r w:rsidRPr="00B54AC3">
              <w:rPr>
                <w:rFonts w:ascii="Sylfaen" w:hAnsi="Sylfaen"/>
                <w:b/>
                <w:lang w:val="hy-AM"/>
              </w:rPr>
              <w:t>____________________________________</w:t>
            </w:r>
            <w:r w:rsidRPr="00426570">
              <w:rPr>
                <w:rFonts w:ascii="Sylfaen" w:hAnsi="Sylfaen"/>
                <w:lang w:val="hy-AM"/>
              </w:rPr>
              <w:t xml:space="preserve"> (Պայմանագրին կից Հավելված </w:t>
            </w:r>
            <w:r w:rsidRPr="00426570">
              <w:rPr>
                <w:lang w:val="hy-AM"/>
              </w:rPr>
              <w:t>№</w:t>
            </w:r>
            <w:r w:rsidRPr="0059122F">
              <w:rPr>
                <w:rFonts w:ascii="Sylfaen" w:hAnsi="Sylfaen"/>
                <w:lang w:val="hy-AM"/>
              </w:rPr>
              <w:t>-----</w:t>
            </w:r>
            <w:r w:rsidRPr="00426570">
              <w:rPr>
                <w:rFonts w:ascii="Sylfaen" w:hAnsi="Sylfaen"/>
                <w:lang w:val="hy-AM"/>
              </w:rPr>
              <w:t>):</w:t>
            </w:r>
          </w:p>
          <w:p w:rsidR="0058641E" w:rsidRDefault="0058641E" w:rsidP="007648AD">
            <w:pPr>
              <w:jc w:val="both"/>
              <w:rPr>
                <w:color w:val="000000" w:themeColor="text1"/>
                <w:lang w:val="hy-AM"/>
              </w:rPr>
            </w:pPr>
          </w:p>
        </w:tc>
        <w:tc>
          <w:tcPr>
            <w:tcW w:w="5343" w:type="dxa"/>
          </w:tcPr>
          <w:p w:rsidR="0058641E" w:rsidRPr="00B43885" w:rsidRDefault="0058641E" w:rsidP="007648AD">
            <w:pPr>
              <w:autoSpaceDE w:val="0"/>
              <w:autoSpaceDN w:val="0"/>
              <w:adjustRightInd w:val="0"/>
              <w:jc w:val="both"/>
              <w:rPr>
                <w:rFonts w:ascii="Sylfaen" w:hAnsi="Sylfaen"/>
                <w:b/>
                <w:color w:val="000000" w:themeColor="text1"/>
                <w:lang w:val="hy-AM"/>
              </w:rPr>
            </w:pPr>
            <w:r w:rsidRPr="00B43885">
              <w:rPr>
                <w:rFonts w:ascii="Sylfaen" w:hAnsi="Sylfaen"/>
                <w:b/>
                <w:color w:val="000000" w:themeColor="text1"/>
                <w:lang w:val="hy-AM"/>
              </w:rPr>
              <w:t>ОСНОВНЫЕ ПОНЯТИЯ</w:t>
            </w:r>
          </w:p>
          <w:p w:rsidR="0058641E" w:rsidRPr="00B43885" w:rsidRDefault="0058641E" w:rsidP="007648AD">
            <w:pPr>
              <w:autoSpaceDE w:val="0"/>
              <w:autoSpaceDN w:val="0"/>
              <w:adjustRightInd w:val="0"/>
              <w:jc w:val="both"/>
              <w:rPr>
                <w:rFonts w:ascii="Sylfaen" w:hAnsi="Sylfaen"/>
                <w:color w:val="000000" w:themeColor="text1"/>
                <w:lang w:val="hy-AM"/>
              </w:rPr>
            </w:pPr>
            <w:r w:rsidRPr="00B43885">
              <w:rPr>
                <w:rFonts w:ascii="Sylfaen" w:hAnsi="Sylfaen"/>
                <w:b/>
                <w:color w:val="000000" w:themeColor="text1"/>
                <w:lang w:val="hy-AM"/>
              </w:rPr>
              <w:t>«Страхователь</w:t>
            </w:r>
            <w:r w:rsidRPr="00B43885">
              <w:rPr>
                <w:rFonts w:ascii="Sylfaen" w:hAnsi="Sylfaen"/>
                <w:color w:val="000000" w:themeColor="text1"/>
                <w:lang w:val="hy-AM"/>
              </w:rPr>
              <w:t>»- ЗАО «ЮКЖД»</w:t>
            </w:r>
          </w:p>
          <w:p w:rsidR="0058641E" w:rsidRPr="00C73AC7" w:rsidRDefault="0058641E" w:rsidP="007648AD">
            <w:pPr>
              <w:autoSpaceDE w:val="0"/>
              <w:autoSpaceDN w:val="0"/>
              <w:adjustRightInd w:val="0"/>
              <w:jc w:val="both"/>
              <w:rPr>
                <w:rFonts w:ascii="Sylfaen" w:hAnsi="Sylfaen"/>
                <w:color w:val="000000" w:themeColor="text1"/>
              </w:rPr>
            </w:pPr>
            <w:r w:rsidRPr="00B43885">
              <w:rPr>
                <w:rFonts w:ascii="Sylfaen" w:hAnsi="Sylfaen"/>
                <w:b/>
                <w:color w:val="000000" w:themeColor="text1"/>
                <w:lang w:val="hy-AM"/>
              </w:rPr>
              <w:t>«Страховщик»</w:t>
            </w:r>
            <w:r w:rsidRPr="00B43885">
              <w:rPr>
                <w:rFonts w:ascii="Sylfaen" w:hAnsi="Sylfaen"/>
                <w:color w:val="000000" w:themeColor="text1"/>
                <w:lang w:val="hy-AM"/>
              </w:rPr>
              <w:t xml:space="preserve"> - </w:t>
            </w:r>
            <w:r w:rsidRPr="00C73AC7">
              <w:rPr>
                <w:rFonts w:ascii="Sylfaen" w:hAnsi="Sylfaen"/>
                <w:color w:val="000000" w:themeColor="text1"/>
              </w:rPr>
              <w:t>____________________________</w:t>
            </w:r>
          </w:p>
          <w:p w:rsidR="0058641E" w:rsidRPr="0063582D" w:rsidRDefault="0058641E" w:rsidP="007648AD">
            <w:pPr>
              <w:autoSpaceDE w:val="0"/>
              <w:autoSpaceDN w:val="0"/>
              <w:adjustRightInd w:val="0"/>
              <w:jc w:val="both"/>
              <w:rPr>
                <w:rFonts w:ascii="Sylfaen" w:hAnsi="Sylfaen"/>
                <w:color w:val="000000" w:themeColor="text1"/>
              </w:rPr>
            </w:pPr>
            <w:r w:rsidRPr="00B43885">
              <w:rPr>
                <w:rFonts w:ascii="Sylfaen" w:hAnsi="Sylfaen"/>
                <w:b/>
                <w:color w:val="000000" w:themeColor="text1"/>
                <w:lang w:val="hy-AM"/>
              </w:rPr>
              <w:t>«Выгодоприобретатель»</w:t>
            </w:r>
            <w:r w:rsidRPr="00B43885">
              <w:rPr>
                <w:rFonts w:ascii="Sylfaen" w:hAnsi="Sylfaen"/>
                <w:color w:val="000000" w:themeColor="text1"/>
                <w:lang w:val="hy-AM"/>
              </w:rPr>
              <w:t xml:space="preserve">-Выгодоприобретателем по настояшему договору является, «Евразийский банк развития»- международная организация, созданная и осуществляющая свою деятельность на основании Соглашения об учреждении Евразийского банка развития, заключенного 12 января 2006 года между Российской Федерацией и Республикой Казахстан, расположенным по адресу: Республика Казахстан, г. Алматы, 050051, пр. </w:t>
            </w:r>
            <w:r>
              <w:rPr>
                <w:rFonts w:ascii="Sylfaen" w:hAnsi="Sylfaen"/>
                <w:color w:val="000000" w:themeColor="text1"/>
              </w:rPr>
              <w:t>Д</w:t>
            </w:r>
            <w:r w:rsidRPr="00B43885">
              <w:rPr>
                <w:rFonts w:ascii="Sylfaen" w:hAnsi="Sylfaen"/>
                <w:color w:val="000000" w:themeColor="text1"/>
                <w:lang w:val="hy-AM"/>
              </w:rPr>
              <w:t>остык, 220.</w:t>
            </w:r>
            <w:r>
              <w:rPr>
                <w:rFonts w:ascii="Sylfaen" w:hAnsi="Sylfaen"/>
                <w:color w:val="000000" w:themeColor="text1"/>
              </w:rPr>
              <w:t xml:space="preserve"> Реквизиты для платежей в российских рублях: ИНН 9909220306, КПП 774763001, БИК 044525815, </w:t>
            </w:r>
            <w:r w:rsidRPr="00470953">
              <w:rPr>
                <w:rFonts w:ascii="Sylfaen" w:hAnsi="Sylfaen"/>
                <w:color w:val="000000" w:themeColor="text1"/>
              </w:rPr>
              <w:t>Корреспондентс</w:t>
            </w:r>
            <w:r>
              <w:rPr>
                <w:rFonts w:ascii="Sylfaen" w:hAnsi="Sylfaen"/>
                <w:color w:val="000000" w:themeColor="text1"/>
              </w:rPr>
              <w:t xml:space="preserve">кий счет № 30101810700000000815 </w:t>
            </w:r>
            <w:r w:rsidRPr="00470953">
              <w:rPr>
                <w:rFonts w:ascii="Sylfaen" w:hAnsi="Sylfaen"/>
                <w:color w:val="000000" w:themeColor="text1"/>
              </w:rPr>
              <w:t>в ГУ Банка России по ЦФ</w:t>
            </w:r>
            <w:r>
              <w:rPr>
                <w:rFonts w:ascii="Sylfaen" w:hAnsi="Sylfaen"/>
                <w:color w:val="000000" w:themeColor="text1"/>
              </w:rPr>
              <w:t>.</w:t>
            </w:r>
          </w:p>
          <w:p w:rsidR="0058641E" w:rsidRDefault="0058641E" w:rsidP="007648AD">
            <w:pPr>
              <w:autoSpaceDE w:val="0"/>
              <w:autoSpaceDN w:val="0"/>
              <w:adjustRightInd w:val="0"/>
              <w:jc w:val="both"/>
              <w:rPr>
                <w:rFonts w:ascii="Sylfaen" w:hAnsi="Sylfaen"/>
                <w:color w:val="000000" w:themeColor="text1"/>
                <w:lang w:val="hy-AM"/>
              </w:rPr>
            </w:pPr>
          </w:p>
          <w:p w:rsidR="0058641E" w:rsidRPr="000C32DE" w:rsidRDefault="0058641E" w:rsidP="007648AD">
            <w:pPr>
              <w:autoSpaceDE w:val="0"/>
              <w:autoSpaceDN w:val="0"/>
              <w:adjustRightInd w:val="0"/>
              <w:jc w:val="both"/>
              <w:rPr>
                <w:color w:val="000000" w:themeColor="text1"/>
              </w:rPr>
            </w:pPr>
            <w:r w:rsidRPr="00B43885">
              <w:rPr>
                <w:rFonts w:ascii="Sylfaen" w:hAnsi="Sylfaen"/>
                <w:b/>
                <w:color w:val="000000" w:themeColor="text1"/>
                <w:lang w:val="hy-AM"/>
              </w:rPr>
              <w:t>Правила страхования</w:t>
            </w:r>
            <w:r w:rsidRPr="00B43885">
              <w:rPr>
                <w:rFonts w:ascii="Sylfaen" w:hAnsi="Sylfaen"/>
                <w:color w:val="000000" w:themeColor="text1"/>
                <w:lang w:val="hy-AM"/>
              </w:rPr>
              <w:t xml:space="preserve"> - </w:t>
            </w:r>
            <w:r w:rsidRPr="00B54AC3">
              <w:rPr>
                <w:rFonts w:ascii="Sylfaen" w:hAnsi="Sylfaen"/>
                <w:color w:val="000000" w:themeColor="text1"/>
              </w:rPr>
              <w:t>__________________________________________</w:t>
            </w:r>
            <w:r w:rsidRPr="00B43885">
              <w:rPr>
                <w:rFonts w:ascii="Sylfaen" w:hAnsi="Sylfaen"/>
                <w:color w:val="000000" w:themeColor="text1"/>
                <w:lang w:val="hy-AM"/>
              </w:rPr>
              <w:t xml:space="preserve"> (приложение N</w:t>
            </w:r>
            <w:r>
              <w:rPr>
                <w:rFonts w:ascii="Sylfaen" w:hAnsi="Sylfaen"/>
                <w:color w:val="000000" w:themeColor="text1"/>
              </w:rPr>
              <w:t>----</w:t>
            </w:r>
            <w:r w:rsidRPr="00B43885">
              <w:rPr>
                <w:rFonts w:ascii="Sylfaen" w:hAnsi="Sylfaen"/>
                <w:color w:val="000000" w:themeColor="text1"/>
                <w:lang w:val="hy-AM"/>
              </w:rPr>
              <w:t xml:space="preserve"> к Договору).</w:t>
            </w:r>
          </w:p>
        </w:tc>
      </w:tr>
      <w:tr w:rsidR="0058641E" w:rsidRPr="00FD768B" w:rsidTr="007648AD">
        <w:tc>
          <w:tcPr>
            <w:tcW w:w="5715" w:type="dxa"/>
          </w:tcPr>
          <w:p w:rsidR="0058641E" w:rsidRPr="00FD768B" w:rsidRDefault="0058641E" w:rsidP="007648AD">
            <w:pPr>
              <w:widowControl w:val="0"/>
              <w:shd w:val="clear" w:color="auto" w:fill="FFFFFF"/>
              <w:suppressAutoHyphens/>
              <w:autoSpaceDE w:val="0"/>
              <w:spacing w:before="552" w:after="200"/>
              <w:contextualSpacing/>
              <w:jc w:val="both"/>
              <w:rPr>
                <w:rFonts w:ascii="Sylfaen" w:hAnsi="Sylfaen"/>
                <w:b/>
                <w:lang w:val="hy-AM"/>
              </w:rPr>
            </w:pPr>
            <w:r w:rsidRPr="00FD768B">
              <w:rPr>
                <w:rFonts w:ascii="Sylfaen" w:hAnsi="Sylfaen"/>
                <w:b/>
                <w:lang w:val="hy-AM"/>
              </w:rPr>
              <w:lastRenderedPageBreak/>
              <w:t>1.ՊԱՅՄԱՆԱԳՐԻ ԱՌԱՐԿԱՆ</w:t>
            </w:r>
          </w:p>
          <w:p w:rsidR="0058641E" w:rsidRPr="00FD768B" w:rsidRDefault="0058641E" w:rsidP="007648AD">
            <w:pPr>
              <w:pStyle w:val="31"/>
              <w:tabs>
                <w:tab w:val="left" w:pos="0"/>
                <w:tab w:val="left" w:pos="480"/>
              </w:tabs>
              <w:ind w:left="0"/>
              <w:jc w:val="both"/>
              <w:rPr>
                <w:rFonts w:ascii="Sylfaen" w:eastAsiaTheme="minorHAnsi" w:hAnsi="Sylfaen" w:cstheme="minorBidi"/>
                <w:sz w:val="22"/>
                <w:szCs w:val="22"/>
                <w:lang w:val="hy-AM" w:eastAsia="en-US"/>
              </w:rPr>
            </w:pPr>
            <w:r w:rsidRPr="00FD768B">
              <w:rPr>
                <w:rFonts w:ascii="Sylfaen" w:eastAsiaTheme="minorHAnsi" w:hAnsi="Sylfaen" w:cstheme="minorBidi"/>
                <w:b/>
                <w:sz w:val="22"/>
                <w:szCs w:val="22"/>
                <w:lang w:val="hy-AM" w:eastAsia="en-US"/>
              </w:rPr>
              <w:t>1.1</w:t>
            </w:r>
            <w:r w:rsidRPr="00FD768B">
              <w:rPr>
                <w:rFonts w:ascii="Sylfaen" w:eastAsiaTheme="minorHAnsi" w:hAnsi="Sylfaen" w:cstheme="minorBidi"/>
                <w:sz w:val="22"/>
                <w:szCs w:val="22"/>
                <w:lang w:val="hy-AM" w:eastAsia="en-US"/>
              </w:rPr>
              <w:t xml:space="preserve"> Ապահովագրողը պարտավորվում է պայմանագրով պայմանավորված վճարի (ապահովագրավճարի) դիմաց ապահովագրական օբյեկտի նկատմամբ ապահովագրական պատահարի տեղի ունենալու դեպքում Շահառուին  վճարել ապահովագրական հատուցում, Պայմանագրով սահմանված ապահովագրական գումարի սահմաններում:</w:t>
            </w:r>
          </w:p>
          <w:p w:rsidR="0058641E" w:rsidRPr="00FD768B" w:rsidRDefault="0058641E" w:rsidP="007648AD">
            <w:pPr>
              <w:pStyle w:val="31"/>
              <w:tabs>
                <w:tab w:val="left" w:pos="0"/>
                <w:tab w:val="left" w:pos="480"/>
              </w:tabs>
              <w:ind w:left="0"/>
              <w:jc w:val="both"/>
              <w:rPr>
                <w:rFonts w:ascii="Sylfaen" w:eastAsiaTheme="minorHAnsi" w:hAnsi="Sylfaen" w:cstheme="minorBidi"/>
                <w:sz w:val="22"/>
                <w:szCs w:val="22"/>
                <w:lang w:val="hy-AM" w:eastAsia="en-US"/>
              </w:rPr>
            </w:pPr>
            <w:r w:rsidRPr="00FD768B">
              <w:rPr>
                <w:rFonts w:ascii="Sylfaen" w:eastAsiaTheme="minorHAnsi" w:hAnsi="Sylfaen" w:cstheme="minorBidi"/>
                <w:b/>
                <w:sz w:val="22"/>
                <w:szCs w:val="22"/>
                <w:lang w:val="hy-AM" w:eastAsia="en-US"/>
              </w:rPr>
              <w:t>1.2</w:t>
            </w:r>
            <w:r w:rsidRPr="007975B4">
              <w:rPr>
                <w:rFonts w:ascii="Sylfaen" w:eastAsiaTheme="minorHAnsi" w:hAnsi="Sylfaen" w:cstheme="minorBidi"/>
                <w:b/>
                <w:sz w:val="22"/>
                <w:szCs w:val="22"/>
                <w:lang w:val="hy-AM" w:eastAsia="en-US"/>
              </w:rPr>
              <w:t xml:space="preserve"> </w:t>
            </w:r>
            <w:r w:rsidRPr="00FD768B">
              <w:rPr>
                <w:rFonts w:ascii="Sylfaen" w:eastAsiaTheme="minorHAnsi" w:hAnsi="Sylfaen" w:cstheme="minorBidi"/>
                <w:sz w:val="22"/>
                <w:szCs w:val="22"/>
                <w:lang w:val="hy-AM" w:eastAsia="en-US"/>
              </w:rPr>
              <w:t>Սույն պայմանագրով</w:t>
            </w:r>
            <w:r>
              <w:rPr>
                <w:rFonts w:ascii="Sylfaen" w:eastAsiaTheme="minorHAnsi" w:hAnsi="Sylfaen" w:cstheme="minorBidi"/>
                <w:sz w:val="22"/>
                <w:szCs w:val="22"/>
                <w:lang w:val="hy-AM" w:eastAsia="en-US"/>
              </w:rPr>
              <w:t xml:space="preserve"> </w:t>
            </w:r>
            <w:r w:rsidRPr="00FD768B">
              <w:rPr>
                <w:rFonts w:ascii="Sylfaen" w:eastAsiaTheme="minorHAnsi" w:hAnsi="Sylfaen" w:cstheme="minorBidi"/>
                <w:sz w:val="22"/>
                <w:szCs w:val="22"/>
                <w:lang w:val="hy-AM" w:eastAsia="en-US"/>
              </w:rPr>
              <w:t xml:space="preserve">ապահովագրության կանոններն են </w:t>
            </w:r>
            <w:r w:rsidRPr="00B54AC3">
              <w:rPr>
                <w:rFonts w:ascii="Sylfaen" w:eastAsiaTheme="minorHAnsi" w:hAnsi="Sylfaen" w:cstheme="minorBidi"/>
                <w:sz w:val="22"/>
                <w:szCs w:val="22"/>
                <w:lang w:val="hy-AM" w:eastAsia="en-US"/>
              </w:rPr>
              <w:t>_________________________________</w:t>
            </w:r>
            <w:r w:rsidRPr="00FD768B">
              <w:rPr>
                <w:rFonts w:ascii="Sylfaen" w:eastAsiaTheme="minorHAnsi" w:hAnsi="Sylfaen" w:cstheme="minorBidi"/>
                <w:sz w:val="22"/>
                <w:szCs w:val="22"/>
                <w:lang w:val="hy-AM" w:eastAsia="en-US"/>
              </w:rPr>
              <w:t xml:space="preserve">, որոնք ներկայացված են սույն </w:t>
            </w:r>
            <w:r>
              <w:rPr>
                <w:rFonts w:ascii="Sylfaen" w:eastAsiaTheme="minorHAnsi" w:hAnsi="Sylfaen" w:cstheme="minorBidi"/>
                <w:sz w:val="22"/>
                <w:szCs w:val="22"/>
                <w:lang w:val="hy-AM" w:eastAsia="en-US"/>
              </w:rPr>
              <w:t>Պ</w:t>
            </w:r>
            <w:r w:rsidRPr="00FD768B">
              <w:rPr>
                <w:rFonts w:ascii="Sylfaen" w:eastAsiaTheme="minorHAnsi" w:hAnsi="Sylfaen" w:cstheme="minorBidi"/>
                <w:sz w:val="22"/>
                <w:szCs w:val="22"/>
                <w:lang w:val="hy-AM" w:eastAsia="en-US"/>
              </w:rPr>
              <w:t>այմանագրի անբաժանելի մասը հանդիսացող №</w:t>
            </w:r>
            <w:r w:rsidRPr="0059122F">
              <w:rPr>
                <w:rFonts w:ascii="Sylfaen" w:eastAsiaTheme="minorHAnsi" w:hAnsi="Sylfaen" w:cstheme="minorBidi"/>
                <w:sz w:val="22"/>
                <w:szCs w:val="22"/>
                <w:lang w:val="hy-AM" w:eastAsia="en-US"/>
              </w:rPr>
              <w:t>----</w:t>
            </w:r>
            <w:r w:rsidRPr="00FD768B">
              <w:rPr>
                <w:rFonts w:ascii="Sylfaen" w:eastAsiaTheme="minorHAnsi" w:hAnsi="Sylfaen" w:cstheme="minorBidi"/>
                <w:sz w:val="22"/>
                <w:szCs w:val="22"/>
                <w:lang w:val="hy-AM" w:eastAsia="en-US"/>
              </w:rPr>
              <w:t xml:space="preserve"> Հավելվածով, բացառությամբ այն կանոններ</w:t>
            </w:r>
            <w:r>
              <w:rPr>
                <w:rFonts w:ascii="Sylfaen" w:eastAsiaTheme="minorHAnsi" w:hAnsi="Sylfaen" w:cstheme="minorBidi"/>
                <w:sz w:val="22"/>
                <w:szCs w:val="22"/>
                <w:lang w:val="hy-AM" w:eastAsia="en-US"/>
              </w:rPr>
              <w:t>ի</w:t>
            </w:r>
            <w:r w:rsidRPr="00FD768B">
              <w:rPr>
                <w:rFonts w:ascii="Sylfaen" w:eastAsiaTheme="minorHAnsi" w:hAnsi="Sylfaen" w:cstheme="minorBidi"/>
                <w:sz w:val="22"/>
                <w:szCs w:val="22"/>
                <w:lang w:val="hy-AM" w:eastAsia="en-US"/>
              </w:rPr>
              <w:t xml:space="preserve">, որոնց համար սույն Պայմանագիրը սահմանում է հատուկ պայմաններ: Սույն պայմանագրում նշված բոլոր պայմանները, որոնք տարբերվում են նշված կանոններից (լրացուցիչ բացառություններ, ապահովագրական հատուցումներից հրաժարվելու դեպքեր և այլն) ենթակա են կիրառման՝ անկախ </w:t>
            </w:r>
            <w:r>
              <w:rPr>
                <w:rFonts w:ascii="Sylfaen" w:eastAsiaTheme="minorHAnsi" w:hAnsi="Sylfaen" w:cstheme="minorBidi"/>
                <w:sz w:val="22"/>
                <w:szCs w:val="22"/>
                <w:lang w:val="hy-AM" w:eastAsia="en-US"/>
              </w:rPr>
              <w:t>Կ</w:t>
            </w:r>
            <w:r w:rsidRPr="00FD768B">
              <w:rPr>
                <w:rFonts w:ascii="Sylfaen" w:eastAsiaTheme="minorHAnsi" w:hAnsi="Sylfaen" w:cstheme="minorBidi"/>
                <w:sz w:val="22"/>
                <w:szCs w:val="22"/>
                <w:lang w:val="hy-AM" w:eastAsia="en-US"/>
              </w:rPr>
              <w:t>անոնների պայմաններից։</w:t>
            </w:r>
          </w:p>
          <w:p w:rsidR="0058641E" w:rsidRPr="00FD768B" w:rsidRDefault="0058641E" w:rsidP="007648AD">
            <w:pPr>
              <w:pStyle w:val="31"/>
              <w:tabs>
                <w:tab w:val="left" w:pos="0"/>
                <w:tab w:val="left" w:pos="480"/>
              </w:tabs>
              <w:ind w:left="0"/>
              <w:jc w:val="both"/>
              <w:rPr>
                <w:rFonts w:ascii="Sylfaen" w:eastAsiaTheme="minorHAnsi" w:hAnsi="Sylfaen" w:cstheme="minorBidi"/>
                <w:sz w:val="22"/>
                <w:szCs w:val="22"/>
                <w:lang w:val="hy-AM" w:eastAsia="en-US"/>
              </w:rPr>
            </w:pPr>
            <w:r w:rsidRPr="00FD768B">
              <w:rPr>
                <w:rFonts w:ascii="Sylfaen" w:eastAsiaTheme="minorHAnsi" w:hAnsi="Sylfaen" w:cstheme="minorBidi"/>
                <w:b/>
                <w:sz w:val="22"/>
                <w:szCs w:val="22"/>
                <w:lang w:val="hy-AM" w:eastAsia="en-US"/>
              </w:rPr>
              <w:t>1.3</w:t>
            </w:r>
            <w:r w:rsidRPr="007975B4">
              <w:rPr>
                <w:rFonts w:ascii="Sylfaen" w:eastAsiaTheme="minorHAnsi" w:hAnsi="Sylfaen" w:cstheme="minorBidi"/>
                <w:b/>
                <w:sz w:val="22"/>
                <w:szCs w:val="22"/>
                <w:lang w:val="hy-AM" w:eastAsia="en-US"/>
              </w:rPr>
              <w:t xml:space="preserve"> </w:t>
            </w:r>
            <w:r w:rsidRPr="00FD768B">
              <w:rPr>
                <w:rFonts w:ascii="Sylfaen" w:eastAsiaTheme="minorHAnsi" w:hAnsi="Sylfaen" w:cstheme="minorBidi"/>
                <w:sz w:val="22"/>
                <w:szCs w:val="22"/>
                <w:lang w:val="hy-AM" w:eastAsia="en-US"/>
              </w:rPr>
              <w:t>Սույն պայմանագրով ապահովագրությունն իրականացվում է «Ապահովագրության և ապահովագրական գործունեության մասին» ՀՀ օրենքի 7-րդ հոդվածի 2-րդ մասի 4-րդ կետով նախատեսված դասի համաձայն (Երկաթուղային տրանսպորտի ապահովագրություն, որը ծածկում է երկաթուղային տրանսպորտին պատճառված վնասը կամ կորուստը)։</w:t>
            </w:r>
          </w:p>
          <w:p w:rsidR="0058641E" w:rsidRPr="00FD768B" w:rsidRDefault="0058641E" w:rsidP="007648AD">
            <w:pPr>
              <w:pStyle w:val="31"/>
              <w:tabs>
                <w:tab w:val="left" w:pos="0"/>
                <w:tab w:val="left" w:pos="480"/>
              </w:tabs>
              <w:ind w:left="0"/>
              <w:jc w:val="both"/>
              <w:rPr>
                <w:rFonts w:ascii="Sylfaen" w:eastAsiaTheme="minorHAnsi" w:hAnsi="Sylfaen" w:cstheme="minorBidi"/>
                <w:sz w:val="22"/>
                <w:szCs w:val="22"/>
                <w:lang w:val="hy-AM" w:eastAsia="en-US"/>
              </w:rPr>
            </w:pPr>
            <w:r w:rsidRPr="00FD768B">
              <w:rPr>
                <w:rFonts w:ascii="Sylfaen" w:eastAsiaTheme="minorHAnsi" w:hAnsi="Sylfaen" w:cstheme="minorBidi"/>
                <w:b/>
                <w:sz w:val="22"/>
                <w:szCs w:val="22"/>
                <w:lang w:val="hy-AM" w:eastAsia="en-US"/>
              </w:rPr>
              <w:t>1.4</w:t>
            </w:r>
            <w:r w:rsidRPr="007975B4">
              <w:rPr>
                <w:rFonts w:ascii="Sylfaen" w:eastAsiaTheme="minorHAnsi" w:hAnsi="Sylfaen" w:cstheme="minorBidi"/>
                <w:b/>
                <w:sz w:val="22"/>
                <w:szCs w:val="22"/>
                <w:lang w:val="hy-AM" w:eastAsia="en-US"/>
              </w:rPr>
              <w:t xml:space="preserve"> </w:t>
            </w:r>
            <w:r w:rsidRPr="00FD768B">
              <w:rPr>
                <w:rFonts w:ascii="Sylfaen" w:eastAsiaTheme="minorHAnsi" w:hAnsi="Sylfaen" w:cstheme="minorBidi"/>
                <w:sz w:val="22"/>
                <w:szCs w:val="22"/>
                <w:lang w:val="hy-AM" w:eastAsia="en-US"/>
              </w:rPr>
              <w:t xml:space="preserve">Սույն </w:t>
            </w:r>
            <w:r>
              <w:rPr>
                <w:rFonts w:ascii="Sylfaen" w:eastAsiaTheme="minorHAnsi" w:hAnsi="Sylfaen" w:cstheme="minorBidi"/>
                <w:sz w:val="22"/>
                <w:szCs w:val="22"/>
                <w:lang w:val="hy-AM" w:eastAsia="en-US"/>
              </w:rPr>
              <w:t>Պ</w:t>
            </w:r>
            <w:r w:rsidRPr="00FD768B">
              <w:rPr>
                <w:rFonts w:ascii="Sylfaen" w:eastAsiaTheme="minorHAnsi" w:hAnsi="Sylfaen" w:cstheme="minorBidi"/>
                <w:sz w:val="22"/>
                <w:szCs w:val="22"/>
                <w:lang w:val="hy-AM" w:eastAsia="en-US"/>
              </w:rPr>
              <w:t xml:space="preserve">այմանագրով ապահովագրության տարածք է հանդիսանում Հայաստանի Հանրապետության և Վրաստանի Հանրապետության տարածքները: </w:t>
            </w:r>
            <w:r>
              <w:rPr>
                <w:rFonts w:ascii="Sylfaen" w:eastAsiaTheme="minorHAnsi" w:hAnsi="Sylfaen" w:cstheme="minorBidi"/>
                <w:sz w:val="22"/>
                <w:szCs w:val="22"/>
                <w:lang w:val="hy-AM" w:eastAsia="en-US"/>
              </w:rPr>
              <w:t>Այն</w:t>
            </w:r>
            <w:r w:rsidRPr="00FD768B">
              <w:rPr>
                <w:rFonts w:ascii="Sylfaen" w:eastAsiaTheme="minorHAnsi" w:hAnsi="Sylfaen" w:cstheme="minorBidi"/>
                <w:sz w:val="22"/>
                <w:szCs w:val="22"/>
                <w:lang w:val="hy-AM" w:eastAsia="en-US"/>
              </w:rPr>
              <w:t xml:space="preserve"> իրադարձությունները, որոնք տեղի են ունեցել նշված տարածքից դուրս, սույն պայմանագրով չեն համարվում ապահովագրական իրադարձություններ և ենթակա չեն հատուցման:</w:t>
            </w:r>
          </w:p>
        </w:tc>
        <w:tc>
          <w:tcPr>
            <w:tcW w:w="5343" w:type="dxa"/>
          </w:tcPr>
          <w:p w:rsidR="0058641E" w:rsidRPr="00FD768B" w:rsidRDefault="0058641E" w:rsidP="007648AD">
            <w:pPr>
              <w:pStyle w:val="31"/>
              <w:tabs>
                <w:tab w:val="left" w:pos="0"/>
                <w:tab w:val="left" w:pos="480"/>
              </w:tabs>
              <w:ind w:left="0"/>
              <w:jc w:val="both"/>
              <w:rPr>
                <w:rFonts w:ascii="Sylfaen" w:eastAsiaTheme="minorHAnsi" w:hAnsi="Sylfaen" w:cstheme="minorBidi"/>
                <w:b/>
                <w:sz w:val="22"/>
                <w:szCs w:val="22"/>
                <w:lang w:val="hy-AM" w:eastAsia="en-US"/>
              </w:rPr>
            </w:pPr>
            <w:r w:rsidRPr="00FD768B">
              <w:rPr>
                <w:rFonts w:ascii="Sylfaen" w:eastAsiaTheme="minorHAnsi" w:hAnsi="Sylfaen" w:cstheme="minorBidi"/>
                <w:b/>
                <w:sz w:val="22"/>
                <w:szCs w:val="22"/>
                <w:lang w:val="hy-AM" w:eastAsia="en-US"/>
              </w:rPr>
              <w:t>1.ПРЕДМЕТ ДОГОВОРА</w:t>
            </w:r>
          </w:p>
          <w:p w:rsidR="0058641E" w:rsidRPr="00FD768B" w:rsidRDefault="0058641E" w:rsidP="007648AD">
            <w:pPr>
              <w:pStyle w:val="31"/>
              <w:tabs>
                <w:tab w:val="left" w:pos="0"/>
                <w:tab w:val="left" w:pos="480"/>
              </w:tabs>
              <w:ind w:left="0"/>
              <w:jc w:val="both"/>
              <w:rPr>
                <w:rFonts w:ascii="Sylfaen" w:eastAsiaTheme="minorHAnsi" w:hAnsi="Sylfaen" w:cstheme="minorBidi"/>
                <w:sz w:val="22"/>
                <w:szCs w:val="22"/>
                <w:lang w:val="hy-AM" w:eastAsia="en-US"/>
              </w:rPr>
            </w:pPr>
            <w:r w:rsidRPr="00FD768B">
              <w:rPr>
                <w:rFonts w:ascii="Sylfaen" w:eastAsiaTheme="minorHAnsi" w:hAnsi="Sylfaen" w:cstheme="minorBidi"/>
                <w:b/>
                <w:sz w:val="22"/>
                <w:szCs w:val="22"/>
                <w:lang w:eastAsia="en-US"/>
              </w:rPr>
              <w:t xml:space="preserve">1.1 </w:t>
            </w:r>
            <w:r w:rsidRPr="00FD768B">
              <w:rPr>
                <w:rFonts w:ascii="Sylfaen" w:eastAsiaTheme="minorHAnsi" w:hAnsi="Sylfaen" w:cstheme="minorBidi"/>
                <w:sz w:val="22"/>
                <w:szCs w:val="22"/>
                <w:lang w:val="hy-AM" w:eastAsia="en-US"/>
              </w:rPr>
              <w:t>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объекта, произвести Выгодоприобретателю страховую выплату в пределах определённой Договором страховой суммы.</w:t>
            </w:r>
          </w:p>
          <w:p w:rsidR="0058641E" w:rsidRPr="00FD768B" w:rsidRDefault="0058641E" w:rsidP="007648AD">
            <w:pPr>
              <w:pStyle w:val="31"/>
              <w:tabs>
                <w:tab w:val="left" w:pos="0"/>
                <w:tab w:val="left" w:pos="480"/>
              </w:tabs>
              <w:ind w:left="0"/>
              <w:jc w:val="both"/>
              <w:rPr>
                <w:rFonts w:ascii="Sylfaen" w:eastAsiaTheme="minorHAnsi" w:hAnsi="Sylfaen" w:cstheme="minorBidi"/>
                <w:sz w:val="22"/>
                <w:szCs w:val="22"/>
                <w:lang w:val="hy-AM" w:eastAsia="en-US"/>
              </w:rPr>
            </w:pPr>
            <w:r w:rsidRPr="00FD768B">
              <w:rPr>
                <w:rFonts w:ascii="Sylfaen" w:eastAsiaTheme="minorHAnsi" w:hAnsi="Sylfaen" w:cstheme="minorBidi"/>
                <w:b/>
                <w:sz w:val="22"/>
                <w:szCs w:val="22"/>
                <w:lang w:eastAsia="en-US"/>
              </w:rPr>
              <w:t xml:space="preserve">1.2 </w:t>
            </w:r>
            <w:r w:rsidRPr="00FD768B">
              <w:rPr>
                <w:rFonts w:ascii="Sylfaen" w:eastAsiaTheme="minorHAnsi" w:hAnsi="Sylfaen" w:cstheme="minorBidi"/>
                <w:sz w:val="22"/>
                <w:szCs w:val="22"/>
                <w:lang w:val="hy-AM" w:eastAsia="en-US"/>
              </w:rPr>
              <w:t xml:space="preserve">Правилами страхования по настоящему договору являются </w:t>
            </w:r>
            <w:r w:rsidRPr="00B54AC3">
              <w:rPr>
                <w:rFonts w:ascii="Sylfaen" w:eastAsiaTheme="minorHAnsi" w:hAnsi="Sylfaen" w:cstheme="minorBidi"/>
                <w:sz w:val="22"/>
                <w:szCs w:val="22"/>
                <w:lang w:eastAsia="en-US"/>
              </w:rPr>
              <w:t>______________________________________________</w:t>
            </w:r>
            <w:r w:rsidRPr="00FD768B">
              <w:rPr>
                <w:rFonts w:ascii="Sylfaen" w:eastAsiaTheme="minorHAnsi" w:hAnsi="Sylfaen" w:cstheme="minorBidi"/>
                <w:sz w:val="22"/>
                <w:szCs w:val="22"/>
                <w:lang w:val="hy-AM" w:eastAsia="en-US"/>
              </w:rPr>
              <w:t xml:space="preserve">, которые представлены в Приложении N </w:t>
            </w:r>
            <w:r>
              <w:rPr>
                <w:rFonts w:ascii="Sylfaen" w:eastAsiaTheme="minorHAnsi" w:hAnsi="Sylfaen" w:cstheme="minorBidi"/>
                <w:sz w:val="22"/>
                <w:szCs w:val="22"/>
                <w:lang w:eastAsia="en-US"/>
              </w:rPr>
              <w:t>----</w:t>
            </w:r>
            <w:r w:rsidRPr="00FD768B">
              <w:rPr>
                <w:rFonts w:ascii="Sylfaen" w:eastAsiaTheme="minorHAnsi" w:hAnsi="Sylfaen" w:cstheme="minorBidi"/>
                <w:sz w:val="22"/>
                <w:szCs w:val="22"/>
                <w:lang w:val="hy-AM" w:eastAsia="en-US"/>
              </w:rPr>
              <w:t xml:space="preserve">, являющемся неотъемлемой частью настоящего договора, за исключением тех правил, в отношении которых настоящим договором установлены особые условия. Все определенные в настоящем договоре условия, отличающиеся от указанных правил (дополнительные исключения, случаи отказа от страхового возмещения и т.п.), подлежат применению вне зависимости от условий </w:t>
            </w:r>
            <w:r>
              <w:rPr>
                <w:rFonts w:ascii="Sylfaen" w:eastAsiaTheme="minorHAnsi" w:hAnsi="Sylfaen" w:cstheme="minorBidi"/>
                <w:sz w:val="22"/>
                <w:szCs w:val="22"/>
                <w:lang w:eastAsia="en-US"/>
              </w:rPr>
              <w:t>П</w:t>
            </w:r>
            <w:r w:rsidRPr="00FD768B">
              <w:rPr>
                <w:rFonts w:ascii="Sylfaen" w:eastAsiaTheme="minorHAnsi" w:hAnsi="Sylfaen" w:cstheme="minorBidi"/>
                <w:sz w:val="22"/>
                <w:szCs w:val="22"/>
                <w:lang w:val="hy-AM" w:eastAsia="en-US"/>
              </w:rPr>
              <w:t>равил.</w:t>
            </w:r>
          </w:p>
          <w:p w:rsidR="0058641E" w:rsidRPr="00FD768B" w:rsidRDefault="0058641E" w:rsidP="007648AD">
            <w:pPr>
              <w:pStyle w:val="BodyText21"/>
              <w:widowControl/>
              <w:ind w:firstLine="0"/>
              <w:jc w:val="both"/>
              <w:rPr>
                <w:rFonts w:ascii="Sylfaen" w:eastAsiaTheme="minorHAnsi" w:hAnsi="Sylfaen" w:cstheme="minorBidi"/>
                <w:b w:val="0"/>
                <w:snapToGrid/>
                <w:sz w:val="22"/>
                <w:szCs w:val="22"/>
                <w:lang w:val="hy-AM" w:eastAsia="en-US"/>
              </w:rPr>
            </w:pPr>
            <w:r w:rsidRPr="00FD768B">
              <w:rPr>
                <w:rFonts w:ascii="Sylfaen" w:eastAsiaTheme="minorHAnsi" w:hAnsi="Sylfaen" w:cstheme="minorBidi"/>
                <w:snapToGrid/>
                <w:sz w:val="22"/>
                <w:szCs w:val="22"/>
                <w:lang w:eastAsia="en-US"/>
              </w:rPr>
              <w:t xml:space="preserve">1.3 </w:t>
            </w:r>
            <w:r w:rsidRPr="00FD768B">
              <w:rPr>
                <w:rFonts w:ascii="Sylfaen" w:eastAsiaTheme="minorHAnsi" w:hAnsi="Sylfaen" w:cstheme="minorBidi"/>
                <w:b w:val="0"/>
                <w:snapToGrid/>
                <w:sz w:val="22"/>
                <w:szCs w:val="22"/>
                <w:lang w:val="hy-AM" w:eastAsia="en-US"/>
              </w:rPr>
              <w:t xml:space="preserve">По данному договору страхование осуществляется в соответствии с классом, предусмотренным статьей 7, частью 2, пунктом 4  Закона РА «О страховании и страховой деятельности» (страхование железнодорожного транспорта, которое покрывает </w:t>
            </w:r>
            <w:r>
              <w:rPr>
                <w:rFonts w:ascii="Sylfaen" w:eastAsiaTheme="minorHAnsi" w:hAnsi="Sylfaen" w:cstheme="minorBidi"/>
                <w:b w:val="0"/>
                <w:snapToGrid/>
                <w:sz w:val="22"/>
                <w:szCs w:val="22"/>
                <w:lang w:eastAsia="en-US"/>
              </w:rPr>
              <w:t>утеря</w:t>
            </w:r>
            <w:r w:rsidRPr="00FD768B">
              <w:rPr>
                <w:rFonts w:ascii="Sylfaen" w:eastAsiaTheme="minorHAnsi" w:hAnsi="Sylfaen" w:cstheme="minorBidi"/>
                <w:b w:val="0"/>
                <w:snapToGrid/>
                <w:sz w:val="22"/>
                <w:szCs w:val="22"/>
                <w:lang w:val="hy-AM" w:eastAsia="en-US"/>
              </w:rPr>
              <w:t xml:space="preserve"> или убытки, причиненные железнодорожному транспорту).</w:t>
            </w:r>
          </w:p>
          <w:p w:rsidR="0058641E" w:rsidRDefault="0058641E" w:rsidP="007648AD">
            <w:pPr>
              <w:autoSpaceDE w:val="0"/>
              <w:autoSpaceDN w:val="0"/>
              <w:adjustRightInd w:val="0"/>
              <w:jc w:val="both"/>
              <w:rPr>
                <w:rFonts w:ascii="Sylfaen" w:hAnsi="Sylfaen"/>
                <w:b/>
              </w:rPr>
            </w:pPr>
          </w:p>
          <w:p w:rsidR="0058641E" w:rsidRPr="00B54AC3" w:rsidRDefault="0058641E" w:rsidP="007648AD">
            <w:pPr>
              <w:autoSpaceDE w:val="0"/>
              <w:autoSpaceDN w:val="0"/>
              <w:adjustRightInd w:val="0"/>
              <w:jc w:val="both"/>
              <w:rPr>
                <w:rFonts w:ascii="Sylfaen" w:hAnsi="Sylfaen"/>
                <w:sz w:val="22"/>
                <w:szCs w:val="22"/>
                <w:lang w:val="hy-AM"/>
              </w:rPr>
            </w:pPr>
            <w:r w:rsidRPr="00B54AC3">
              <w:rPr>
                <w:rFonts w:ascii="Sylfaen" w:hAnsi="Sylfaen"/>
                <w:b/>
                <w:sz w:val="22"/>
                <w:szCs w:val="22"/>
              </w:rPr>
              <w:t>1.4</w:t>
            </w:r>
            <w:r w:rsidRPr="00B54AC3">
              <w:rPr>
                <w:rFonts w:ascii="Sylfaen" w:hAnsi="Sylfaen"/>
                <w:sz w:val="22"/>
                <w:szCs w:val="22"/>
              </w:rPr>
              <w:t xml:space="preserve"> </w:t>
            </w:r>
            <w:r w:rsidRPr="00B54AC3">
              <w:rPr>
                <w:rFonts w:ascii="Sylfaen" w:hAnsi="Sylfaen"/>
                <w:sz w:val="22"/>
                <w:szCs w:val="22"/>
                <w:lang w:val="hy-AM"/>
              </w:rPr>
              <w:t>Согласно этому договору территорией</w:t>
            </w:r>
            <w:r w:rsidRPr="00B54AC3">
              <w:rPr>
                <w:rFonts w:ascii="Sylfaen" w:hAnsi="Sylfaen"/>
                <w:sz w:val="22"/>
                <w:szCs w:val="22"/>
              </w:rPr>
              <w:t xml:space="preserve"> </w:t>
            </w:r>
            <w:r w:rsidRPr="00B54AC3">
              <w:rPr>
                <w:rFonts w:ascii="Sylfaen" w:hAnsi="Sylfaen"/>
                <w:sz w:val="22"/>
                <w:szCs w:val="22"/>
                <w:lang w:val="hy-AM"/>
              </w:rPr>
              <w:t>страховани</w:t>
            </w:r>
            <w:r w:rsidRPr="00B54AC3">
              <w:rPr>
                <w:rFonts w:ascii="Sylfaen" w:hAnsi="Sylfaen"/>
                <w:sz w:val="22"/>
                <w:szCs w:val="22"/>
              </w:rPr>
              <w:t xml:space="preserve">я </w:t>
            </w:r>
            <w:r w:rsidRPr="00B54AC3">
              <w:rPr>
                <w:rFonts w:ascii="Sylfaen" w:hAnsi="Sylfaen"/>
                <w:sz w:val="22"/>
                <w:szCs w:val="22"/>
                <w:lang w:val="hy-AM"/>
              </w:rPr>
              <w:t xml:space="preserve"> </w:t>
            </w:r>
            <w:r w:rsidRPr="00B54AC3">
              <w:rPr>
                <w:rFonts w:ascii="Sylfaen" w:hAnsi="Sylfaen"/>
                <w:sz w:val="22"/>
                <w:szCs w:val="22"/>
              </w:rPr>
              <w:t xml:space="preserve">являются </w:t>
            </w:r>
            <w:r w:rsidRPr="00B54AC3">
              <w:rPr>
                <w:rFonts w:ascii="Sylfaen" w:hAnsi="Sylfaen"/>
                <w:sz w:val="22"/>
                <w:szCs w:val="22"/>
                <w:lang w:val="hy-AM"/>
              </w:rPr>
              <w:t>Республик</w:t>
            </w:r>
            <w:r w:rsidRPr="00B54AC3">
              <w:rPr>
                <w:rFonts w:ascii="Sylfaen" w:hAnsi="Sylfaen"/>
                <w:sz w:val="22"/>
                <w:szCs w:val="22"/>
              </w:rPr>
              <w:t>и</w:t>
            </w:r>
            <w:r w:rsidRPr="00B54AC3">
              <w:rPr>
                <w:rFonts w:ascii="Sylfaen" w:hAnsi="Sylfaen"/>
                <w:sz w:val="22"/>
                <w:szCs w:val="22"/>
                <w:lang w:val="hy-AM"/>
              </w:rPr>
              <w:t xml:space="preserve"> Армения и Республики Грузия. Страховые случаи, произошедшие за пределами указанной территории, не считаются страховыми случаями в рамках настоящего договора и возмещению не подлежат.</w:t>
            </w:r>
          </w:p>
        </w:tc>
      </w:tr>
      <w:tr w:rsidR="0058641E" w:rsidRPr="008E01A1" w:rsidTr="007648AD">
        <w:tc>
          <w:tcPr>
            <w:tcW w:w="5715" w:type="dxa"/>
          </w:tcPr>
          <w:p w:rsidR="0058641E" w:rsidRPr="00DC5A8B" w:rsidRDefault="0058641E" w:rsidP="007648AD">
            <w:pPr>
              <w:pStyle w:val="BodyText21"/>
              <w:widowControl/>
              <w:ind w:left="162" w:firstLine="0"/>
              <w:jc w:val="both"/>
              <w:rPr>
                <w:rFonts w:ascii="Times Armenian" w:hAnsi="Times Armenian"/>
                <w:snapToGrid/>
                <w:color w:val="000000" w:themeColor="text1"/>
                <w:szCs w:val="24"/>
                <w:lang w:val="hy-AM"/>
              </w:rPr>
            </w:pPr>
            <w:r w:rsidRPr="00042857">
              <w:rPr>
                <w:rFonts w:ascii="Sylfaen" w:eastAsiaTheme="minorHAnsi" w:hAnsi="Sylfaen" w:cstheme="minorBidi"/>
                <w:snapToGrid/>
                <w:sz w:val="22"/>
                <w:szCs w:val="22"/>
                <w:lang w:val="hy-AM" w:eastAsia="en-US"/>
              </w:rPr>
              <w:t>2. ԱՊԱՀՈՎԱԳՐՈՒԹՅԱՆ ՕԲՅԵԿՏԸ</w:t>
            </w:r>
          </w:p>
          <w:p w:rsidR="0058641E" w:rsidRPr="007975B4" w:rsidRDefault="0058641E" w:rsidP="007648AD">
            <w:pPr>
              <w:tabs>
                <w:tab w:val="left" w:pos="0"/>
                <w:tab w:val="left" w:pos="180"/>
                <w:tab w:val="left" w:pos="540"/>
              </w:tabs>
              <w:jc w:val="both"/>
              <w:rPr>
                <w:rFonts w:ascii="Sylfaen" w:hAnsi="Sylfaen"/>
                <w:lang w:val="hy-AM"/>
              </w:rPr>
            </w:pPr>
            <w:r w:rsidRPr="00DC5A8B">
              <w:rPr>
                <w:rFonts w:ascii="Times Armenian" w:hAnsi="Times Armenian"/>
                <w:b/>
                <w:color w:val="000000" w:themeColor="text1"/>
                <w:lang w:val="hy-AM"/>
              </w:rPr>
              <w:t>2.1</w:t>
            </w:r>
            <w:r w:rsidRPr="00DC5A8B">
              <w:rPr>
                <w:rFonts w:ascii="Times Armenian" w:hAnsi="Times Armenian"/>
                <w:color w:val="000000" w:themeColor="text1"/>
                <w:lang w:val="hy-AM"/>
              </w:rPr>
              <w:t xml:space="preserve">  </w:t>
            </w:r>
            <w:r w:rsidRPr="007975B4">
              <w:rPr>
                <w:rFonts w:ascii="Sylfaen" w:hAnsi="Sylfaen"/>
                <w:lang w:val="hy-AM"/>
              </w:rPr>
              <w:t>Ապահովագրության օբյեկտ</w:t>
            </w:r>
            <w:r>
              <w:rPr>
                <w:rFonts w:ascii="Sylfaen" w:hAnsi="Sylfaen"/>
                <w:lang w:val="hy-AM"/>
              </w:rPr>
              <w:t>ներ</w:t>
            </w:r>
            <w:r w:rsidRPr="007975B4">
              <w:rPr>
                <w:rFonts w:ascii="Sylfaen" w:hAnsi="Sylfaen"/>
                <w:lang w:val="hy-AM"/>
              </w:rPr>
              <w:t xml:space="preserve"> են հանդիսանում  Ապահովադրի գույքային շահերը, կապված գույքի տիրապետման, օգտագործման և տնօրինման հետ (ապահովագր</w:t>
            </w:r>
            <w:r>
              <w:rPr>
                <w:rFonts w:ascii="Sylfaen" w:hAnsi="Sylfaen"/>
                <w:lang w:val="hy-AM"/>
              </w:rPr>
              <w:t>ված</w:t>
            </w:r>
            <w:r w:rsidRPr="007975B4">
              <w:rPr>
                <w:rFonts w:ascii="Sylfaen" w:hAnsi="Sylfaen"/>
                <w:lang w:val="hy-AM"/>
              </w:rPr>
              <w:t xml:space="preserve"> օբյեկտների ցանկը ներկայացված է </w:t>
            </w:r>
            <w:r>
              <w:rPr>
                <w:rFonts w:ascii="Sylfaen" w:hAnsi="Sylfaen"/>
                <w:lang w:val="hy-AM"/>
              </w:rPr>
              <w:t>Պ</w:t>
            </w:r>
            <w:r w:rsidRPr="007975B4">
              <w:rPr>
                <w:rFonts w:ascii="Sylfaen" w:hAnsi="Sylfaen"/>
                <w:lang w:val="hy-AM"/>
              </w:rPr>
              <w:t>այման</w:t>
            </w:r>
            <w:r>
              <w:rPr>
                <w:rFonts w:ascii="Sylfaen" w:hAnsi="Sylfaen"/>
                <w:lang w:val="hy-AM"/>
              </w:rPr>
              <w:t>ա</w:t>
            </w:r>
            <w:r w:rsidRPr="007975B4">
              <w:rPr>
                <w:rFonts w:ascii="Sylfaen" w:hAnsi="Sylfaen"/>
                <w:lang w:val="hy-AM"/>
              </w:rPr>
              <w:t>գրին կցված Հավելված №</w:t>
            </w:r>
            <w:r w:rsidRPr="0059122F">
              <w:rPr>
                <w:rFonts w:ascii="Sylfaen" w:hAnsi="Sylfaen"/>
                <w:lang w:val="hy-AM"/>
              </w:rPr>
              <w:t>----</w:t>
            </w:r>
            <w:r w:rsidRPr="007975B4">
              <w:rPr>
                <w:rFonts w:ascii="Sylfaen" w:hAnsi="Sylfaen"/>
                <w:lang w:val="hy-AM"/>
              </w:rPr>
              <w:t>-ով):</w:t>
            </w:r>
          </w:p>
          <w:p w:rsidR="0058641E" w:rsidRPr="008E01A1" w:rsidRDefault="0058641E" w:rsidP="007648AD">
            <w:pPr>
              <w:tabs>
                <w:tab w:val="left" w:pos="0"/>
                <w:tab w:val="left" w:pos="180"/>
                <w:tab w:val="left" w:pos="540"/>
              </w:tabs>
              <w:jc w:val="both"/>
              <w:rPr>
                <w:rFonts w:ascii="Sylfaen" w:hAnsi="Sylfaen"/>
                <w:color w:val="000000" w:themeColor="text1"/>
                <w:lang w:val="hy-AM"/>
              </w:rPr>
            </w:pPr>
            <w:r w:rsidRPr="00803184">
              <w:rPr>
                <w:rFonts w:ascii="Times Armenian" w:hAnsi="Times Armenian"/>
                <w:b/>
                <w:color w:val="000000" w:themeColor="text1"/>
                <w:lang w:val="hy-AM"/>
              </w:rPr>
              <w:t>2.2</w:t>
            </w:r>
            <w:r w:rsidRPr="00803184">
              <w:rPr>
                <w:rFonts w:ascii="Times Armenian" w:hAnsi="Times Armenian"/>
                <w:color w:val="000000" w:themeColor="text1"/>
                <w:lang w:val="hy-AM"/>
              </w:rPr>
              <w:t xml:space="preserve"> </w:t>
            </w:r>
            <w:r w:rsidRPr="00803184">
              <w:rPr>
                <w:rFonts w:ascii="Sylfaen" w:hAnsi="Sylfaen"/>
                <w:color w:val="000000" w:themeColor="text1"/>
                <w:lang w:val="hy-AM"/>
              </w:rPr>
              <w:t>Ըստ</w:t>
            </w:r>
            <w:r w:rsidRPr="00803184">
              <w:rPr>
                <w:rFonts w:ascii="Times Armenian" w:hAnsi="Times Armenian"/>
                <w:color w:val="000000" w:themeColor="text1"/>
                <w:lang w:val="hy-AM"/>
              </w:rPr>
              <w:t xml:space="preserve"> </w:t>
            </w:r>
            <w:r w:rsidRPr="00803184">
              <w:rPr>
                <w:rFonts w:ascii="Sylfaen" w:hAnsi="Sylfaen"/>
                <w:color w:val="000000" w:themeColor="text1"/>
                <w:lang w:val="hy-AM"/>
              </w:rPr>
              <w:t>Պայմանագրի</w:t>
            </w:r>
            <w:r w:rsidRPr="00803184">
              <w:rPr>
                <w:rFonts w:ascii="Times Armenian" w:hAnsi="Times Armenian"/>
                <w:color w:val="000000" w:themeColor="text1"/>
                <w:lang w:val="hy-AM"/>
              </w:rPr>
              <w:t xml:space="preserve"> </w:t>
            </w:r>
            <w:r w:rsidRPr="00803184">
              <w:rPr>
                <w:rFonts w:ascii="Sylfaen" w:hAnsi="Sylfaen"/>
                <w:color w:val="000000" w:themeColor="text1"/>
                <w:lang w:val="hy-AM"/>
              </w:rPr>
              <w:t>պայմանների</w:t>
            </w:r>
            <w:r w:rsidRPr="00803184">
              <w:rPr>
                <w:rFonts w:ascii="Times Armenian" w:hAnsi="Times Armenian"/>
                <w:color w:val="000000" w:themeColor="text1"/>
                <w:lang w:val="hy-AM"/>
              </w:rPr>
              <w:t xml:space="preserve"> </w:t>
            </w:r>
            <w:r w:rsidRPr="00803184">
              <w:rPr>
                <w:rFonts w:ascii="Sylfaen" w:hAnsi="Sylfaen"/>
                <w:color w:val="000000" w:themeColor="text1"/>
                <w:lang w:val="hy-AM"/>
              </w:rPr>
              <w:t>ապահովագրության</w:t>
            </w:r>
            <w:r w:rsidRPr="00803184">
              <w:rPr>
                <w:rFonts w:ascii="Times Armenian" w:hAnsi="Times Armenian"/>
                <w:color w:val="000000" w:themeColor="text1"/>
                <w:lang w:val="hy-AM"/>
              </w:rPr>
              <w:t xml:space="preserve"> </w:t>
            </w:r>
            <w:r w:rsidRPr="00803184">
              <w:rPr>
                <w:rFonts w:ascii="Sylfaen" w:hAnsi="Sylfaen"/>
                <w:color w:val="000000" w:themeColor="text1"/>
                <w:lang w:val="hy-AM"/>
              </w:rPr>
              <w:t>ենթակա</w:t>
            </w:r>
            <w:r w:rsidRPr="00803184">
              <w:rPr>
                <w:rFonts w:ascii="Times Armenian" w:hAnsi="Times Armenian"/>
                <w:color w:val="000000" w:themeColor="text1"/>
                <w:lang w:val="hy-AM"/>
              </w:rPr>
              <w:t xml:space="preserve"> </w:t>
            </w:r>
            <w:r>
              <w:rPr>
                <w:rFonts w:ascii="Sylfaen" w:hAnsi="Sylfaen" w:cs="Sylfaen"/>
                <w:color w:val="000000" w:themeColor="text1"/>
                <w:lang w:val="hy-AM"/>
              </w:rPr>
              <w:t>են</w:t>
            </w:r>
            <w:r>
              <w:rPr>
                <w:color w:val="000000" w:themeColor="text1"/>
                <w:lang w:val="hy-AM"/>
              </w:rPr>
              <w:t xml:space="preserve"> «</w:t>
            </w:r>
            <w:r w:rsidRPr="00AF320D">
              <w:rPr>
                <w:rFonts w:ascii="Sylfaen" w:hAnsi="Sylfaen"/>
                <w:color w:val="000000" w:themeColor="text1"/>
                <w:lang w:val="hy-AM"/>
              </w:rPr>
              <w:t>ՀԿԵ</w:t>
            </w:r>
            <w:r>
              <w:rPr>
                <w:rFonts w:ascii="Sylfaen" w:hAnsi="Sylfaen"/>
                <w:color w:val="000000" w:themeColor="text1"/>
                <w:lang w:val="hy-AM"/>
              </w:rPr>
              <w:t>»</w:t>
            </w:r>
            <w:r w:rsidRPr="00AF320D">
              <w:rPr>
                <w:rFonts w:ascii="Times Armenian" w:hAnsi="Times Armenian"/>
                <w:color w:val="000000" w:themeColor="text1"/>
                <w:lang w:val="hy-AM"/>
              </w:rPr>
              <w:t xml:space="preserve"> </w:t>
            </w:r>
            <w:r w:rsidRPr="00AF320D">
              <w:rPr>
                <w:rFonts w:ascii="Sylfaen" w:hAnsi="Sylfaen"/>
                <w:color w:val="000000" w:themeColor="text1"/>
                <w:lang w:val="hy-AM"/>
              </w:rPr>
              <w:t>ՓԲԸ</w:t>
            </w:r>
            <w:r w:rsidRPr="00AF320D">
              <w:rPr>
                <w:rFonts w:ascii="Times Armenian" w:hAnsi="Times Armenian"/>
                <w:color w:val="000000" w:themeColor="text1"/>
                <w:lang w:val="hy-AM"/>
              </w:rPr>
              <w:t>-</w:t>
            </w:r>
            <w:r w:rsidRPr="00AF320D">
              <w:rPr>
                <w:rFonts w:ascii="Sylfaen" w:hAnsi="Sylfaen"/>
                <w:color w:val="000000" w:themeColor="text1"/>
                <w:lang w:val="hy-AM"/>
              </w:rPr>
              <w:t>ի</w:t>
            </w:r>
            <w:r w:rsidRPr="00AF320D">
              <w:rPr>
                <w:rFonts w:ascii="Times Armenian" w:hAnsi="Times Armenian"/>
                <w:color w:val="000000" w:themeColor="text1"/>
                <w:lang w:val="hy-AM"/>
              </w:rPr>
              <w:t xml:space="preserve"> </w:t>
            </w:r>
            <w:r w:rsidRPr="00AF320D">
              <w:rPr>
                <w:rFonts w:ascii="Sylfaen" w:hAnsi="Sylfaen"/>
                <w:color w:val="000000" w:themeColor="text1"/>
                <w:lang w:val="hy-AM"/>
              </w:rPr>
              <w:t>սեփականություն</w:t>
            </w:r>
            <w:r w:rsidRPr="00AF320D">
              <w:rPr>
                <w:rFonts w:ascii="Times Armenian" w:hAnsi="Times Armenian"/>
                <w:color w:val="000000" w:themeColor="text1"/>
                <w:lang w:val="hy-AM"/>
              </w:rPr>
              <w:t xml:space="preserve"> </w:t>
            </w:r>
            <w:r w:rsidRPr="00AF320D">
              <w:rPr>
                <w:rFonts w:ascii="Sylfaen" w:hAnsi="Sylfaen"/>
                <w:color w:val="000000" w:themeColor="text1"/>
                <w:lang w:val="hy-AM"/>
              </w:rPr>
              <w:t>հանդիսացող՝</w:t>
            </w:r>
            <w:r>
              <w:rPr>
                <w:rFonts w:ascii="Times Armenian" w:hAnsi="Times Armenian"/>
                <w:color w:val="000000" w:themeColor="text1"/>
                <w:lang w:val="hy-AM"/>
              </w:rPr>
              <w:t xml:space="preserve"> </w:t>
            </w:r>
            <w:r w:rsidRPr="00AF320D">
              <w:rPr>
                <w:rFonts w:ascii="Times Armenian" w:hAnsi="Times Armenian"/>
                <w:color w:val="000000" w:themeColor="text1"/>
                <w:lang w:val="hy-AM"/>
              </w:rPr>
              <w:t xml:space="preserve">27 </w:t>
            </w:r>
            <w:r w:rsidRPr="00AF320D">
              <w:rPr>
                <w:rFonts w:ascii="Sylfaen" w:hAnsi="Sylfaen"/>
                <w:color w:val="000000" w:themeColor="text1"/>
                <w:lang w:val="hy-AM"/>
              </w:rPr>
              <w:t>միավոր</w:t>
            </w:r>
            <w:r w:rsidRPr="00AF320D">
              <w:rPr>
                <w:rFonts w:ascii="Times Armenian" w:hAnsi="Times Armenian"/>
                <w:color w:val="000000" w:themeColor="text1"/>
                <w:lang w:val="hy-AM"/>
              </w:rPr>
              <w:t xml:space="preserve"> </w:t>
            </w:r>
            <w:r w:rsidRPr="00AF320D">
              <w:rPr>
                <w:rFonts w:ascii="Sylfaen" w:hAnsi="Sylfaen"/>
                <w:color w:val="000000" w:themeColor="text1"/>
                <w:lang w:val="hy-AM"/>
              </w:rPr>
              <w:t>մարդատար</w:t>
            </w:r>
            <w:r w:rsidRPr="00AF320D">
              <w:rPr>
                <w:rFonts w:ascii="Times Armenian" w:hAnsi="Times Armenian"/>
                <w:color w:val="000000" w:themeColor="text1"/>
                <w:lang w:val="hy-AM"/>
              </w:rPr>
              <w:t xml:space="preserve"> </w:t>
            </w:r>
            <w:r w:rsidRPr="00AF320D">
              <w:rPr>
                <w:rFonts w:ascii="Sylfaen" w:hAnsi="Sylfaen"/>
                <w:color w:val="000000" w:themeColor="text1"/>
                <w:lang w:val="hy-AM"/>
              </w:rPr>
              <w:t>վագոն</w:t>
            </w:r>
            <w:r w:rsidRPr="004056CA">
              <w:rPr>
                <w:rFonts w:ascii="Sylfaen" w:hAnsi="Sylfaen"/>
                <w:color w:val="000000" w:themeColor="text1"/>
                <w:lang w:val="hy-AM"/>
              </w:rPr>
              <w:t xml:space="preserve">, </w:t>
            </w:r>
            <w:r>
              <w:rPr>
                <w:rFonts w:ascii="Sylfaen" w:hAnsi="Sylfaen"/>
                <w:color w:val="000000" w:themeColor="text1"/>
                <w:lang w:val="hy-AM"/>
              </w:rPr>
              <w:t xml:space="preserve">համաձայն Հավելված </w:t>
            </w:r>
            <w:r w:rsidRPr="007975B4">
              <w:rPr>
                <w:rFonts w:ascii="Sylfaen" w:hAnsi="Sylfaen"/>
                <w:lang w:val="hy-AM"/>
              </w:rPr>
              <w:t>№</w:t>
            </w:r>
            <w:r w:rsidRPr="0059122F">
              <w:rPr>
                <w:rFonts w:ascii="Sylfaen" w:hAnsi="Sylfaen"/>
                <w:color w:val="000000" w:themeColor="text1"/>
                <w:lang w:val="hy-AM"/>
              </w:rPr>
              <w:t>---</w:t>
            </w:r>
            <w:r>
              <w:rPr>
                <w:rFonts w:ascii="Sylfaen" w:hAnsi="Sylfaen"/>
                <w:color w:val="000000" w:themeColor="text1"/>
                <w:lang w:val="hy-AM"/>
              </w:rPr>
              <w:t>-ի</w:t>
            </w:r>
            <w:r w:rsidRPr="00AF320D">
              <w:rPr>
                <w:rFonts w:ascii="Times Armenian" w:hAnsi="Times Armenian"/>
                <w:color w:val="000000" w:themeColor="text1"/>
                <w:lang w:val="hy-AM"/>
              </w:rPr>
              <w:t xml:space="preserve">: </w:t>
            </w:r>
          </w:p>
        </w:tc>
        <w:tc>
          <w:tcPr>
            <w:tcW w:w="5343" w:type="dxa"/>
          </w:tcPr>
          <w:p w:rsidR="0058641E" w:rsidRPr="00803184" w:rsidRDefault="0058641E" w:rsidP="007648AD">
            <w:pPr>
              <w:pStyle w:val="BodyText21"/>
              <w:widowControl/>
              <w:ind w:left="162" w:firstLine="0"/>
              <w:jc w:val="both"/>
              <w:rPr>
                <w:rFonts w:ascii="Sylfaen" w:hAnsi="Sylfaen"/>
                <w:snapToGrid/>
                <w:color w:val="000000" w:themeColor="text1"/>
                <w:szCs w:val="24"/>
              </w:rPr>
            </w:pPr>
            <w:r w:rsidRPr="00042857">
              <w:rPr>
                <w:rFonts w:ascii="Sylfaen" w:eastAsiaTheme="minorHAnsi" w:hAnsi="Sylfaen" w:cstheme="minorBidi"/>
                <w:snapToGrid/>
                <w:sz w:val="22"/>
                <w:szCs w:val="22"/>
                <w:lang w:val="hy-AM" w:eastAsia="en-US"/>
              </w:rPr>
              <w:t>2. ОБЪЕКТЫ СТРАХОВАНИЯ</w:t>
            </w:r>
          </w:p>
          <w:p w:rsidR="0058641E" w:rsidRPr="007975B4" w:rsidRDefault="0058641E" w:rsidP="007648AD">
            <w:pPr>
              <w:tabs>
                <w:tab w:val="left" w:pos="812"/>
              </w:tabs>
              <w:ind w:left="162"/>
              <w:jc w:val="both"/>
              <w:rPr>
                <w:rFonts w:ascii="Sylfaen" w:hAnsi="Sylfaen"/>
                <w:lang w:val="hy-AM"/>
              </w:rPr>
            </w:pPr>
            <w:r w:rsidRPr="007975B4">
              <w:rPr>
                <w:rFonts w:ascii="Sylfaen" w:hAnsi="Sylfaen"/>
                <w:b/>
                <w:color w:val="000000" w:themeColor="text1"/>
              </w:rPr>
              <w:t>2.1</w:t>
            </w:r>
            <w:r w:rsidRPr="000C32DE">
              <w:rPr>
                <w:color w:val="000000" w:themeColor="text1"/>
              </w:rPr>
              <w:t xml:space="preserve"> </w:t>
            </w:r>
            <w:r w:rsidRPr="007975B4">
              <w:rPr>
                <w:rFonts w:ascii="Sylfaen" w:hAnsi="Sylfaen"/>
                <w:lang w:val="hy-AM"/>
              </w:rPr>
              <w:t>Объектами страхования являются имущественные интересы Страхователя, связанные с владением, пользованием и распоряжением имуществом (перечень объектов страхования представлен в Приложение №</w:t>
            </w:r>
            <w:r>
              <w:rPr>
                <w:rFonts w:ascii="Sylfaen" w:hAnsi="Sylfaen"/>
              </w:rPr>
              <w:t>----</w:t>
            </w:r>
            <w:r w:rsidRPr="007975B4">
              <w:rPr>
                <w:rFonts w:ascii="Sylfaen" w:hAnsi="Sylfaen"/>
                <w:lang w:val="hy-AM"/>
              </w:rPr>
              <w:t xml:space="preserve"> к настоящему </w:t>
            </w:r>
            <w:r>
              <w:rPr>
                <w:rFonts w:ascii="Sylfaen" w:hAnsi="Sylfaen"/>
              </w:rPr>
              <w:t>Д</w:t>
            </w:r>
            <w:r w:rsidRPr="007975B4">
              <w:rPr>
                <w:rFonts w:ascii="Sylfaen" w:hAnsi="Sylfaen"/>
                <w:lang w:val="hy-AM"/>
              </w:rPr>
              <w:t>оговору);</w:t>
            </w:r>
          </w:p>
          <w:p w:rsidR="0058641E" w:rsidRPr="008E01A1" w:rsidRDefault="0058641E" w:rsidP="007648AD">
            <w:pPr>
              <w:pStyle w:val="a9"/>
              <w:tabs>
                <w:tab w:val="left" w:pos="812"/>
              </w:tabs>
              <w:ind w:left="162" w:firstLine="0"/>
              <w:rPr>
                <w:color w:val="000000" w:themeColor="text1"/>
                <w:sz w:val="24"/>
              </w:rPr>
            </w:pPr>
            <w:r w:rsidRPr="007975B4">
              <w:rPr>
                <w:rFonts w:ascii="Sylfaen" w:eastAsia="Times New Roman" w:hAnsi="Sylfaen"/>
                <w:b/>
                <w:color w:val="000000" w:themeColor="text1"/>
                <w:sz w:val="24"/>
              </w:rPr>
              <w:t>2.2</w:t>
            </w:r>
            <w:r w:rsidRPr="00C4069F">
              <w:rPr>
                <w:color w:val="000000" w:themeColor="text1"/>
                <w:sz w:val="24"/>
              </w:rPr>
              <w:t xml:space="preserve"> </w:t>
            </w:r>
            <w:r w:rsidRPr="007975B4">
              <w:rPr>
                <w:rFonts w:ascii="Sylfaen" w:eastAsiaTheme="minorHAnsi" w:hAnsi="Sylfaen" w:cstheme="minorBidi"/>
                <w:sz w:val="22"/>
                <w:szCs w:val="22"/>
                <w:lang w:val="hy-AM" w:eastAsia="en-US"/>
              </w:rPr>
              <w:t xml:space="preserve">По условиям договора страхованию подлежат пассажирские вагоны находящиеся в собственности ЗАО «ЮКЖД» в количестве 27 единиц в соответствии с приложением </w:t>
            </w:r>
            <w:r>
              <w:rPr>
                <w:rFonts w:ascii="Sylfaen" w:eastAsiaTheme="minorHAnsi" w:hAnsi="Sylfaen" w:cstheme="minorBidi"/>
                <w:sz w:val="22"/>
                <w:szCs w:val="22"/>
                <w:lang w:val="hy-AM" w:eastAsia="en-US"/>
              </w:rPr>
              <w:t xml:space="preserve">  </w:t>
            </w:r>
            <w:r w:rsidRPr="007975B4">
              <w:rPr>
                <w:rFonts w:ascii="Sylfaen" w:eastAsiaTheme="minorHAnsi" w:hAnsi="Sylfaen" w:cstheme="minorBidi"/>
                <w:sz w:val="22"/>
                <w:szCs w:val="22"/>
                <w:lang w:val="hy-AM" w:eastAsia="en-US"/>
              </w:rPr>
              <w:t xml:space="preserve">№ </w:t>
            </w:r>
            <w:r>
              <w:rPr>
                <w:rFonts w:ascii="Sylfaen" w:eastAsiaTheme="minorHAnsi" w:hAnsi="Sylfaen" w:cstheme="minorBidi"/>
                <w:sz w:val="22"/>
                <w:szCs w:val="22"/>
                <w:lang w:eastAsia="en-US"/>
              </w:rPr>
              <w:t>----</w:t>
            </w:r>
            <w:r w:rsidRPr="007975B4">
              <w:rPr>
                <w:rFonts w:ascii="Sylfaen" w:eastAsiaTheme="minorHAnsi" w:hAnsi="Sylfaen" w:cstheme="minorBidi"/>
                <w:sz w:val="22"/>
                <w:szCs w:val="22"/>
                <w:lang w:val="hy-AM" w:eastAsia="en-US"/>
              </w:rPr>
              <w:t xml:space="preserve"> к настоящему договору.</w:t>
            </w:r>
          </w:p>
        </w:tc>
      </w:tr>
      <w:tr w:rsidR="0058641E" w:rsidRPr="00596FA4" w:rsidTr="007648AD">
        <w:tc>
          <w:tcPr>
            <w:tcW w:w="5715" w:type="dxa"/>
          </w:tcPr>
          <w:p w:rsidR="0058641E" w:rsidRPr="00426570" w:rsidRDefault="0058641E" w:rsidP="007648AD">
            <w:pPr>
              <w:pStyle w:val="BodyText21"/>
              <w:widowControl/>
              <w:ind w:left="162" w:firstLine="0"/>
              <w:jc w:val="both"/>
              <w:rPr>
                <w:rFonts w:ascii="Sylfaen" w:hAnsi="Sylfaen"/>
                <w:snapToGrid/>
                <w:color w:val="000000" w:themeColor="text1"/>
                <w:szCs w:val="24"/>
                <w:lang w:val="hy-AM"/>
              </w:rPr>
            </w:pPr>
            <w:r w:rsidRPr="00042857">
              <w:rPr>
                <w:rFonts w:ascii="Sylfaen" w:eastAsiaTheme="minorHAnsi" w:hAnsi="Sylfaen" w:cstheme="minorBidi"/>
                <w:snapToGrid/>
                <w:sz w:val="22"/>
                <w:szCs w:val="22"/>
                <w:lang w:val="hy-AM" w:eastAsia="en-US"/>
              </w:rPr>
              <w:lastRenderedPageBreak/>
              <w:t>3. ԱՊԱՀՈՎԱԳՐԱԿԱՆ ՌԻՍԿԵՐ</w:t>
            </w:r>
            <w:r>
              <w:rPr>
                <w:rFonts w:ascii="Sylfaen" w:eastAsiaTheme="minorHAnsi" w:hAnsi="Sylfaen" w:cstheme="minorBidi"/>
                <w:snapToGrid/>
                <w:sz w:val="22"/>
                <w:szCs w:val="22"/>
                <w:lang w:val="hy-AM" w:eastAsia="en-US"/>
              </w:rPr>
              <w:t>Ը</w:t>
            </w:r>
            <w:r w:rsidRPr="00042857">
              <w:rPr>
                <w:rFonts w:ascii="Sylfaen" w:eastAsiaTheme="minorHAnsi" w:hAnsi="Sylfaen" w:cstheme="minorBidi"/>
                <w:snapToGrid/>
                <w:sz w:val="22"/>
                <w:szCs w:val="22"/>
                <w:lang w:val="hy-AM" w:eastAsia="en-US"/>
              </w:rPr>
              <w:t xml:space="preserve"> </w:t>
            </w:r>
            <w:r>
              <w:rPr>
                <w:rFonts w:ascii="Sylfaen" w:eastAsiaTheme="minorHAnsi" w:hAnsi="Sylfaen" w:cstheme="minorBidi"/>
                <w:snapToGrid/>
                <w:sz w:val="22"/>
                <w:szCs w:val="22"/>
                <w:lang w:val="hy-AM" w:eastAsia="en-US"/>
              </w:rPr>
              <w:t>ԵՎ ԴԵՊՔԵՐԸ, ՌԻՍԿԵՐ ԵՎ ԴԵՊՔԵՐ, ՈՐՈՆՔ ՉԵՆ ՀԱՄԱՐՎՈՒՄ ԱՊԱՀՈՎԱԳՐԱԿԱՆ, ԱՊԱՀՈՎԱԳՐԱԿԱՆ ՀԱՏՈՒՑՈՒՄ ՎՃԱՐԵԼՈՒՑ ԱՊԱՀՈՎԱԳՐՈՂԻՆ ԱԶԱՏԵԼԸ, ԱՊԱՀՈՎԱԳՐԱԿԱՆ ՀԱՏՈՒՑՄԱՆ ՄԵՐԺՈՒՄԸ</w:t>
            </w:r>
          </w:p>
          <w:p w:rsidR="0058641E" w:rsidRPr="00042857" w:rsidRDefault="0058641E" w:rsidP="007648AD">
            <w:pPr>
              <w:jc w:val="both"/>
              <w:rPr>
                <w:rFonts w:ascii="Sylfaen" w:hAnsi="Sylfaen"/>
                <w:color w:val="000000" w:themeColor="text1"/>
                <w:lang w:val="hy-AM"/>
              </w:rPr>
            </w:pPr>
            <w:r w:rsidRPr="00596FA4">
              <w:rPr>
                <w:rFonts w:ascii="Sylfaen" w:hAnsi="Sylfaen"/>
                <w:b/>
                <w:color w:val="000000" w:themeColor="text1"/>
                <w:lang w:val="hy-AM"/>
              </w:rPr>
              <w:t>3.1</w:t>
            </w:r>
            <w:r w:rsidRPr="00596FA4">
              <w:rPr>
                <w:rFonts w:ascii="Sylfaen" w:hAnsi="Sylfaen"/>
                <w:color w:val="000000" w:themeColor="text1"/>
                <w:lang w:val="hy-AM"/>
              </w:rPr>
              <w:t xml:space="preserve"> </w:t>
            </w:r>
            <w:r w:rsidRPr="00042857">
              <w:rPr>
                <w:rFonts w:ascii="Sylfaen" w:hAnsi="Sylfaen"/>
                <w:color w:val="000000" w:themeColor="text1"/>
                <w:lang w:val="hy-AM"/>
              </w:rPr>
              <w:t>Ապահովագրված ռիսկը սպասվող իրադարձություն է, որի դեպքում Պայմանագիրը կնքվում է:</w:t>
            </w:r>
          </w:p>
          <w:p w:rsidR="0058641E" w:rsidRPr="00042857" w:rsidRDefault="0058641E" w:rsidP="007648AD">
            <w:pPr>
              <w:jc w:val="both"/>
              <w:rPr>
                <w:rFonts w:ascii="Sylfaen" w:hAnsi="Sylfaen"/>
                <w:color w:val="000000" w:themeColor="text1"/>
                <w:lang w:val="hy-AM"/>
              </w:rPr>
            </w:pPr>
            <w:r w:rsidRPr="00042857">
              <w:rPr>
                <w:rFonts w:ascii="Sylfaen" w:hAnsi="Sylfaen"/>
                <w:b/>
                <w:color w:val="000000" w:themeColor="text1"/>
                <w:lang w:val="hy-AM"/>
              </w:rPr>
              <w:t>3.2</w:t>
            </w:r>
            <w:r w:rsidRPr="00042857">
              <w:rPr>
                <w:rFonts w:ascii="Sylfaen" w:hAnsi="Sylfaen"/>
                <w:color w:val="000000" w:themeColor="text1"/>
                <w:lang w:val="hy-AM"/>
              </w:rPr>
              <w:t>Ապահովագրված դեպքը տեղի ունեցած իրադարձությունն է, որի առաջացման դեպքում առաջանում է Ապահովագրողի պարտավորությունը՝ կատարել ապահովագրական հատուցում Շահառուին:</w:t>
            </w:r>
          </w:p>
          <w:p w:rsidR="0058641E" w:rsidRPr="00042857" w:rsidRDefault="0058641E" w:rsidP="007648AD">
            <w:pPr>
              <w:jc w:val="both"/>
              <w:rPr>
                <w:rFonts w:ascii="Sylfaen" w:hAnsi="Sylfaen"/>
                <w:color w:val="000000" w:themeColor="text1"/>
                <w:lang w:val="hy-AM"/>
              </w:rPr>
            </w:pPr>
            <w:r w:rsidRPr="00042857">
              <w:rPr>
                <w:rFonts w:ascii="Sylfaen" w:hAnsi="Sylfaen"/>
                <w:b/>
                <w:color w:val="000000" w:themeColor="text1"/>
                <w:lang w:val="hy-AM"/>
              </w:rPr>
              <w:t>3.3</w:t>
            </w:r>
            <w:r>
              <w:rPr>
                <w:rFonts w:ascii="Sylfaen" w:hAnsi="Sylfaen"/>
                <w:b/>
                <w:color w:val="000000" w:themeColor="text1"/>
                <w:lang w:val="hy-AM"/>
              </w:rPr>
              <w:t xml:space="preserve"> </w:t>
            </w:r>
            <w:r w:rsidRPr="00042857">
              <w:rPr>
                <w:rFonts w:ascii="Sylfaen" w:hAnsi="Sylfaen"/>
                <w:color w:val="000000" w:themeColor="text1"/>
                <w:lang w:val="hy-AM"/>
              </w:rPr>
              <w:t xml:space="preserve">Ապահովագրված դեպք է համարվում ապահովագրվող օբյեկտի ոչնչացումը, կորուստը, վնասը, որը տեղի է ունեցել ապահովագրության պայմանագրի գործողության ընթացքում, </w:t>
            </w:r>
            <w:r w:rsidRPr="00B54AC3">
              <w:rPr>
                <w:rFonts w:ascii="Sylfaen" w:hAnsi="Sylfaen"/>
                <w:color w:val="000000" w:themeColor="text1"/>
                <w:lang w:val="hy-AM"/>
              </w:rPr>
              <w:t>________________</w:t>
            </w:r>
            <w:r w:rsidRPr="00042857">
              <w:rPr>
                <w:rFonts w:ascii="Sylfaen" w:hAnsi="Sylfaen"/>
                <w:color w:val="000000" w:themeColor="text1"/>
                <w:lang w:val="hy-AM"/>
              </w:rPr>
              <w:t xml:space="preserve">պայմանով, համաձայն </w:t>
            </w:r>
            <w:r w:rsidRPr="00B54AC3">
              <w:rPr>
                <w:rFonts w:ascii="Sylfaen" w:hAnsi="Sylfaen"/>
                <w:color w:val="000000" w:themeColor="text1"/>
                <w:lang w:val="hy-AM"/>
              </w:rPr>
              <w:t>_______________________________________</w:t>
            </w:r>
            <w:r w:rsidRPr="00042857">
              <w:rPr>
                <w:rFonts w:ascii="Sylfaen" w:hAnsi="Sylfaen"/>
                <w:color w:val="000000" w:themeColor="text1"/>
                <w:lang w:val="hy-AM"/>
              </w:rPr>
              <w:t>, որը հանդիսանում է սույն Պայմանագրի անբաժանելի մասը:</w:t>
            </w:r>
          </w:p>
          <w:p w:rsidR="0058641E" w:rsidRPr="00FB3145" w:rsidRDefault="0058641E" w:rsidP="007648AD">
            <w:pPr>
              <w:tabs>
                <w:tab w:val="left" w:pos="1080"/>
              </w:tabs>
              <w:jc w:val="both"/>
              <w:rPr>
                <w:rFonts w:ascii="Sylfaen" w:hAnsi="Sylfaen" w:cs="Sylfaen"/>
                <w:b/>
                <w:color w:val="000000" w:themeColor="text1"/>
                <w:lang w:val="hy-AM"/>
              </w:rPr>
            </w:pPr>
            <w:r>
              <w:rPr>
                <w:rFonts w:ascii="Times Armenian" w:hAnsi="Times Armenian"/>
                <w:b/>
                <w:color w:val="000000" w:themeColor="text1"/>
                <w:lang w:val="hy-AM"/>
              </w:rPr>
              <w:t>3.4</w:t>
            </w:r>
            <w:r w:rsidRPr="00803184">
              <w:rPr>
                <w:rFonts w:ascii="Times Armenian" w:hAnsi="Times Armenian"/>
                <w:b/>
                <w:color w:val="000000" w:themeColor="text1"/>
                <w:lang w:val="hy-AM"/>
              </w:rPr>
              <w:t xml:space="preserve"> </w:t>
            </w:r>
            <w:r w:rsidRPr="000C32DE">
              <w:rPr>
                <w:rFonts w:ascii="Sylfaen" w:hAnsi="Sylfaen" w:cs="Sylfaen"/>
                <w:b/>
                <w:color w:val="000000" w:themeColor="text1"/>
                <w:lang w:val="hy-AM"/>
              </w:rPr>
              <w:t>Դեպքեր</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որոնք</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ապահովագրված</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չեն</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Ապահովագրողը</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ազատվում</w:t>
            </w:r>
            <w:r w:rsidRPr="000C32DE">
              <w:rPr>
                <w:rFonts w:ascii="Times Armenian" w:hAnsi="Times Armenian" w:cs="Sylfaen"/>
                <w:b/>
                <w:color w:val="000000" w:themeColor="text1"/>
                <w:lang w:val="hy-AM"/>
              </w:rPr>
              <w:t xml:space="preserve"> </w:t>
            </w:r>
            <w:r w:rsidRPr="000C32DE">
              <w:rPr>
                <w:rFonts w:ascii="Sylfaen" w:hAnsi="Sylfaen" w:cs="Sylfaen"/>
                <w:b/>
                <w:color w:val="000000" w:themeColor="text1"/>
                <w:lang w:val="hy-AM"/>
              </w:rPr>
              <w:t>է</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ապահովագրական</w:t>
            </w:r>
            <w:r w:rsidRPr="000C32DE">
              <w:rPr>
                <w:rFonts w:ascii="Times Armenian" w:hAnsi="Times Armenian"/>
                <w:b/>
                <w:color w:val="000000" w:themeColor="text1"/>
                <w:lang w:val="hy-AM"/>
              </w:rPr>
              <w:t xml:space="preserve"> </w:t>
            </w:r>
            <w:r>
              <w:rPr>
                <w:rFonts w:ascii="Sylfaen" w:hAnsi="Sylfaen" w:cs="Sylfaen"/>
                <w:b/>
                <w:color w:val="000000" w:themeColor="text1"/>
                <w:lang w:val="hy-AM"/>
              </w:rPr>
              <w:t>հատուցումից</w:t>
            </w:r>
            <w:r w:rsidRPr="000C32DE">
              <w:rPr>
                <w:rFonts w:ascii="Times Armenian" w:hAnsi="Times Armenian"/>
                <w:b/>
                <w:color w:val="000000" w:themeColor="text1"/>
                <w:lang w:val="hy-AM"/>
              </w:rPr>
              <w:t xml:space="preserve">.  </w:t>
            </w:r>
            <w:r w:rsidRPr="000C32DE">
              <w:rPr>
                <w:rFonts w:ascii="Sylfaen" w:hAnsi="Sylfaen" w:cs="Sylfaen"/>
                <w:b/>
                <w:color w:val="000000" w:themeColor="text1"/>
                <w:lang w:val="hy-AM"/>
              </w:rPr>
              <w:t>Ապահովագրական հատուցման մերժում։</w:t>
            </w:r>
          </w:p>
          <w:p w:rsidR="0058641E" w:rsidRPr="000C32DE" w:rsidRDefault="0058641E" w:rsidP="007648AD">
            <w:pPr>
              <w:tabs>
                <w:tab w:val="left" w:pos="1080"/>
              </w:tabs>
              <w:jc w:val="both"/>
              <w:rPr>
                <w:rFonts w:ascii="Sylfaen" w:eastAsia="MS Mincho" w:hAnsi="Sylfaen"/>
                <w:color w:val="000000" w:themeColor="text1"/>
                <w:lang w:val="hy-AM"/>
              </w:rPr>
            </w:pPr>
            <w:r w:rsidRPr="000C32DE">
              <w:rPr>
                <w:rFonts w:ascii="Times Armenian" w:hAnsi="Times Armenian"/>
                <w:b/>
                <w:i/>
                <w:color w:val="000000" w:themeColor="text1"/>
                <w:lang w:val="hy-AM"/>
              </w:rPr>
              <w:t xml:space="preserve"> </w:t>
            </w:r>
            <w:r>
              <w:rPr>
                <w:rFonts w:ascii="Sylfaen" w:eastAsia="MS Mincho" w:hAnsi="Sylfaen"/>
                <w:color w:val="000000" w:themeColor="text1"/>
                <w:lang w:val="hy-AM"/>
              </w:rPr>
              <w:t>Ապահովագրական ռիսկերից բացառությունների ցանկը</w:t>
            </w:r>
            <w:r w:rsidRPr="000C32DE">
              <w:rPr>
                <w:rFonts w:ascii="Sylfaen" w:eastAsia="MS Mincho" w:hAnsi="Sylfaen"/>
                <w:color w:val="000000" w:themeColor="text1"/>
                <w:lang w:val="hy-AM"/>
              </w:rPr>
              <w:t xml:space="preserve">, Ապահովագրողին ապահովագրական </w:t>
            </w:r>
            <w:r>
              <w:rPr>
                <w:rFonts w:ascii="Sylfaen" w:eastAsia="MS Mincho" w:hAnsi="Sylfaen"/>
                <w:color w:val="000000" w:themeColor="text1"/>
                <w:lang w:val="hy-AM"/>
              </w:rPr>
              <w:t xml:space="preserve">հատուցումից </w:t>
            </w:r>
            <w:r w:rsidRPr="000C32DE">
              <w:rPr>
                <w:rFonts w:ascii="Sylfaen" w:eastAsia="MS Mincho" w:hAnsi="Sylfaen"/>
                <w:color w:val="000000" w:themeColor="text1"/>
                <w:lang w:val="hy-AM"/>
              </w:rPr>
              <w:t>ազատելու և ապահովագր</w:t>
            </w:r>
            <w:r>
              <w:rPr>
                <w:rFonts w:ascii="Sylfaen" w:eastAsia="MS Mincho" w:hAnsi="Sylfaen"/>
                <w:color w:val="000000" w:themeColor="text1"/>
                <w:lang w:val="hy-AM"/>
              </w:rPr>
              <w:t>ական</w:t>
            </w:r>
            <w:r w:rsidRPr="000C32DE">
              <w:rPr>
                <w:rFonts w:ascii="Sylfaen" w:eastAsia="MS Mincho" w:hAnsi="Sylfaen"/>
                <w:color w:val="000000" w:themeColor="text1"/>
                <w:lang w:val="hy-AM"/>
              </w:rPr>
              <w:t xml:space="preserve"> </w:t>
            </w:r>
            <w:r>
              <w:rPr>
                <w:rFonts w:ascii="Sylfaen" w:eastAsia="MS Mincho" w:hAnsi="Sylfaen"/>
                <w:color w:val="000000" w:themeColor="text1"/>
                <w:lang w:val="hy-AM"/>
              </w:rPr>
              <w:t>հատուցում չտրամադրելու</w:t>
            </w:r>
            <w:r w:rsidRPr="000C32DE">
              <w:rPr>
                <w:rFonts w:ascii="Sylfaen" w:eastAsia="MS Mincho" w:hAnsi="Sylfaen"/>
                <w:color w:val="000000" w:themeColor="text1"/>
                <w:lang w:val="hy-AM"/>
              </w:rPr>
              <w:t xml:space="preserve"> դեպքերը </w:t>
            </w:r>
            <w:r>
              <w:rPr>
                <w:rFonts w:ascii="Sylfaen" w:eastAsia="MS Mincho" w:hAnsi="Sylfaen"/>
                <w:color w:val="000000" w:themeColor="text1"/>
                <w:lang w:val="hy-AM"/>
              </w:rPr>
              <w:t>համաձայն</w:t>
            </w:r>
            <w:r w:rsidRPr="000C32DE">
              <w:rPr>
                <w:rFonts w:ascii="Sylfaen" w:eastAsia="MS Mincho" w:hAnsi="Sylfaen"/>
                <w:color w:val="000000" w:themeColor="text1"/>
                <w:lang w:val="hy-AM"/>
              </w:rPr>
              <w:t xml:space="preserve"> </w:t>
            </w:r>
            <w:r w:rsidRPr="00B54AC3">
              <w:rPr>
                <w:rFonts w:ascii="Sylfaen" w:eastAsia="MS Mincho" w:hAnsi="Sylfaen"/>
                <w:color w:val="000000" w:themeColor="text1"/>
                <w:lang w:val="hy-AM"/>
              </w:rPr>
              <w:t>____________________________</w:t>
            </w:r>
            <w:r w:rsidRPr="000C32DE">
              <w:rPr>
                <w:rFonts w:ascii="Sylfaen" w:eastAsia="MS Mincho" w:hAnsi="Sylfaen"/>
                <w:color w:val="000000" w:themeColor="text1"/>
                <w:lang w:val="hy-AM"/>
              </w:rPr>
              <w:t xml:space="preserve">, որը հանդիսանում է </w:t>
            </w:r>
            <w:r>
              <w:rPr>
                <w:rFonts w:ascii="Sylfaen" w:eastAsia="MS Mincho" w:hAnsi="Sylfaen"/>
                <w:color w:val="000000" w:themeColor="text1"/>
                <w:lang w:val="hy-AM"/>
              </w:rPr>
              <w:t>սույն Պայմանագրի անբաժանելի մասը</w:t>
            </w:r>
            <w:r w:rsidRPr="000C32DE">
              <w:rPr>
                <w:rFonts w:ascii="Sylfaen" w:eastAsia="MS Mincho" w:hAnsi="Sylfaen"/>
                <w:color w:val="000000" w:themeColor="text1"/>
                <w:lang w:val="hy-AM"/>
              </w:rPr>
              <w:t>։</w:t>
            </w:r>
          </w:p>
          <w:p w:rsidR="0058641E" w:rsidRDefault="0058641E" w:rsidP="007648AD">
            <w:pPr>
              <w:tabs>
                <w:tab w:val="left" w:pos="1080"/>
              </w:tabs>
              <w:jc w:val="both"/>
              <w:rPr>
                <w:rFonts w:ascii="Sylfaen" w:eastAsia="MS Mincho" w:hAnsi="Sylfaen"/>
                <w:color w:val="000000" w:themeColor="text1"/>
                <w:lang w:val="hy-AM"/>
              </w:rPr>
            </w:pPr>
          </w:p>
          <w:p w:rsidR="0058641E" w:rsidRPr="000C32DE" w:rsidRDefault="0058641E" w:rsidP="007648AD">
            <w:pPr>
              <w:tabs>
                <w:tab w:val="left" w:pos="1080"/>
              </w:tabs>
              <w:jc w:val="both"/>
              <w:rPr>
                <w:rFonts w:ascii="Sylfaen" w:hAnsi="Sylfaen"/>
                <w:b/>
                <w:i/>
                <w:color w:val="000000" w:themeColor="text1"/>
                <w:lang w:val="hy-AM"/>
              </w:rPr>
            </w:pPr>
            <w:r>
              <w:rPr>
                <w:rFonts w:ascii="Sylfaen" w:eastAsia="MS Mincho" w:hAnsi="Sylfaen"/>
                <w:b/>
                <w:i/>
                <w:color w:val="000000" w:themeColor="text1"/>
                <w:lang w:val="hy-AM"/>
              </w:rPr>
              <w:t>Ի լրումն</w:t>
            </w:r>
            <w:r w:rsidRPr="000C32DE">
              <w:rPr>
                <w:rFonts w:ascii="Sylfaen" w:eastAsia="MS Mincho" w:hAnsi="Sylfaen"/>
                <w:b/>
                <w:i/>
                <w:color w:val="000000" w:themeColor="text1"/>
                <w:lang w:val="hy-AM"/>
              </w:rPr>
              <w:t xml:space="preserve"> 4-րդ բաժնում սահմանված </w:t>
            </w:r>
            <w:r>
              <w:rPr>
                <w:rFonts w:ascii="Sylfaen" w:eastAsia="MS Mincho" w:hAnsi="Sylfaen"/>
                <w:b/>
                <w:i/>
                <w:color w:val="000000" w:themeColor="text1"/>
                <w:lang w:val="hy-AM"/>
              </w:rPr>
              <w:t>բացառությունների</w:t>
            </w:r>
            <w:r w:rsidRPr="000C32DE">
              <w:rPr>
                <w:rFonts w:ascii="Sylfaen" w:eastAsia="MS Mincho" w:hAnsi="Sylfaen"/>
                <w:b/>
                <w:i/>
                <w:color w:val="000000" w:themeColor="text1"/>
                <w:lang w:val="hy-AM"/>
              </w:rPr>
              <w:t>, կիրառվում են հետևյալ լրացուցիչ բացառությունները:</w:t>
            </w:r>
          </w:p>
          <w:p w:rsidR="0058641E" w:rsidRPr="000C32DE" w:rsidRDefault="0058641E" w:rsidP="007648AD">
            <w:pPr>
              <w:tabs>
                <w:tab w:val="left" w:pos="1080"/>
              </w:tabs>
              <w:jc w:val="both"/>
              <w:rPr>
                <w:rFonts w:ascii="Sylfaen" w:hAnsi="Sylfaen" w:cs="Sylfaen"/>
                <w:b/>
                <w:i/>
                <w:u w:val="single"/>
                <w:lang w:val="hy-AM"/>
              </w:rPr>
            </w:pPr>
            <w:r w:rsidRPr="000C32DE">
              <w:rPr>
                <w:rFonts w:ascii="Sylfaen" w:hAnsi="Sylfaen" w:cs="Sylfaen"/>
                <w:b/>
                <w:i/>
                <w:u w:val="single"/>
                <w:lang w:val="hy-AM"/>
              </w:rPr>
              <w:t>3.4.1 Լրացուցիչ բացառություններ</w:t>
            </w:r>
          </w:p>
          <w:p w:rsidR="0058641E" w:rsidRPr="000C32DE" w:rsidRDefault="0058641E" w:rsidP="007648AD">
            <w:pPr>
              <w:jc w:val="both"/>
              <w:rPr>
                <w:rFonts w:ascii="Sylfaen" w:eastAsia="MS Mincho" w:hAnsi="Sylfaen"/>
                <w:color w:val="000000" w:themeColor="text1"/>
                <w:lang w:val="hy-AM"/>
              </w:rPr>
            </w:pPr>
            <w:r w:rsidRPr="000C32DE">
              <w:rPr>
                <w:rFonts w:ascii="Sylfaen" w:eastAsia="MS Mincho" w:hAnsi="Sylfaen"/>
                <w:color w:val="000000" w:themeColor="text1"/>
                <w:lang w:val="hy-AM"/>
              </w:rPr>
              <w:t xml:space="preserve">Անկախ սույն </w:t>
            </w:r>
            <w:r>
              <w:rPr>
                <w:rFonts w:ascii="Sylfaen" w:eastAsia="MS Mincho" w:hAnsi="Sylfaen"/>
                <w:color w:val="000000" w:themeColor="text1"/>
                <w:lang w:val="hy-AM"/>
              </w:rPr>
              <w:t>Պայմանագրի</w:t>
            </w:r>
            <w:r w:rsidRPr="000C32DE">
              <w:rPr>
                <w:rFonts w:ascii="Sylfaen" w:eastAsia="MS Mincho" w:hAnsi="Sylfaen"/>
                <w:color w:val="000000" w:themeColor="text1"/>
                <w:lang w:val="hy-AM"/>
              </w:rPr>
              <w:t xml:space="preserve"> այլ դրույթներից</w:t>
            </w:r>
            <w:r>
              <w:rPr>
                <w:rFonts w:ascii="Sylfaen" w:eastAsia="MS Mincho" w:hAnsi="Sylfaen"/>
                <w:color w:val="000000" w:themeColor="text1"/>
                <w:lang w:val="hy-AM"/>
              </w:rPr>
              <w:t>,</w:t>
            </w:r>
            <w:r w:rsidRPr="000C32DE">
              <w:rPr>
                <w:rFonts w:ascii="Sylfaen" w:eastAsia="MS Mincho" w:hAnsi="Sylfaen"/>
                <w:color w:val="000000" w:themeColor="text1"/>
                <w:lang w:val="hy-AM"/>
              </w:rPr>
              <w:t xml:space="preserve"> </w:t>
            </w:r>
            <w:r>
              <w:rPr>
                <w:rFonts w:ascii="Sylfaen" w:eastAsia="MS Mincho" w:hAnsi="Sylfaen"/>
                <w:color w:val="000000" w:themeColor="text1"/>
                <w:lang w:val="hy-AM"/>
              </w:rPr>
              <w:t>ներքոնշյալ պատահարները</w:t>
            </w:r>
            <w:r w:rsidRPr="000C32DE">
              <w:rPr>
                <w:rFonts w:ascii="Sylfaen" w:eastAsia="MS Mincho" w:hAnsi="Sylfaen"/>
                <w:color w:val="000000" w:themeColor="text1"/>
                <w:lang w:val="hy-AM"/>
              </w:rPr>
              <w:t xml:space="preserve"> ապահովագրված չեն և ենթակա չեն փոխհատուցման.</w:t>
            </w:r>
          </w:p>
          <w:p w:rsidR="0058641E" w:rsidRPr="000C32DE" w:rsidRDefault="0058641E" w:rsidP="007648AD">
            <w:pPr>
              <w:jc w:val="both"/>
              <w:rPr>
                <w:rFonts w:ascii="Sylfaen" w:eastAsia="MS Mincho" w:hAnsi="Sylfaen"/>
                <w:color w:val="000000" w:themeColor="text1"/>
                <w:lang w:val="hy-AM"/>
              </w:rPr>
            </w:pPr>
            <w:r w:rsidRPr="000C32DE">
              <w:rPr>
                <w:rFonts w:ascii="Sylfaen" w:eastAsia="MS Mincho" w:hAnsi="Sylfaen"/>
                <w:color w:val="000000" w:themeColor="text1"/>
                <w:lang w:val="hy-AM"/>
              </w:rPr>
              <w:t>- էլեկտրոնային սարքավորումների (ներառյալ կարգավորող փաստաթղթերով նախատեսվածները) վերանորոգման և ստուգման աշխատանքներ</w:t>
            </w:r>
            <w:r>
              <w:rPr>
                <w:rFonts w:ascii="Sylfaen" w:eastAsia="MS Mincho" w:hAnsi="Sylfaen"/>
                <w:color w:val="000000" w:themeColor="text1"/>
                <w:lang w:val="hy-AM"/>
              </w:rPr>
              <w:t>ը</w:t>
            </w:r>
            <w:r w:rsidRPr="000C32DE">
              <w:rPr>
                <w:rFonts w:ascii="Sylfaen" w:eastAsia="MS Mincho" w:hAnsi="Sylfaen"/>
                <w:color w:val="000000" w:themeColor="text1"/>
                <w:lang w:val="hy-AM"/>
              </w:rPr>
              <w:t>, եթե հայտարարված իրադարձության արդյունքում էլեկտրական սարքավորումների վնաս չի գրանցվել,</w:t>
            </w:r>
          </w:p>
          <w:p w:rsidR="0058641E" w:rsidRPr="00042857" w:rsidRDefault="0058641E" w:rsidP="007648AD">
            <w:pPr>
              <w:jc w:val="both"/>
              <w:rPr>
                <w:rFonts w:ascii="Sylfaen" w:eastAsia="MS Mincho" w:hAnsi="Sylfaen"/>
                <w:color w:val="000000" w:themeColor="text1"/>
                <w:lang w:val="hy-AM"/>
              </w:rPr>
            </w:pPr>
            <w:r w:rsidRPr="000C32DE">
              <w:rPr>
                <w:rFonts w:ascii="Sylfaen" w:eastAsia="MS Mincho" w:hAnsi="Sylfaen"/>
                <w:color w:val="000000" w:themeColor="text1"/>
                <w:lang w:val="hy-AM"/>
              </w:rPr>
              <w:t>- զուգարանի համակարգի մաքրում</w:t>
            </w:r>
            <w:r>
              <w:rPr>
                <w:rFonts w:ascii="Sylfaen" w:eastAsia="MS Mincho" w:hAnsi="Sylfaen"/>
                <w:color w:val="000000" w:themeColor="text1"/>
                <w:lang w:val="hy-AM"/>
              </w:rPr>
              <w:t>ը</w:t>
            </w:r>
            <w:r w:rsidRPr="000C32DE">
              <w:rPr>
                <w:rFonts w:ascii="Sylfaen" w:eastAsia="MS Mincho" w:hAnsi="Sylfaen"/>
                <w:color w:val="000000" w:themeColor="text1"/>
                <w:lang w:val="hy-AM"/>
              </w:rPr>
              <w:t>,</w:t>
            </w:r>
          </w:p>
          <w:p w:rsidR="0058641E" w:rsidRPr="000C32DE" w:rsidRDefault="0058641E" w:rsidP="007648AD">
            <w:pPr>
              <w:jc w:val="both"/>
              <w:rPr>
                <w:rFonts w:ascii="Sylfaen" w:eastAsia="MS Mincho" w:hAnsi="Sylfaen"/>
                <w:color w:val="000000" w:themeColor="text1"/>
                <w:lang w:val="hy-AM"/>
              </w:rPr>
            </w:pPr>
            <w:r w:rsidRPr="00042857">
              <w:rPr>
                <w:rFonts w:ascii="Sylfaen" w:eastAsia="MS Mincho" w:hAnsi="Sylfaen"/>
                <w:color w:val="000000" w:themeColor="text1"/>
                <w:lang w:val="hy-AM"/>
              </w:rPr>
              <w:lastRenderedPageBreak/>
              <w:t>-</w:t>
            </w:r>
            <w:r w:rsidRPr="000C32DE">
              <w:rPr>
                <w:rFonts w:ascii="Sylfaen" w:eastAsia="MS Mincho" w:hAnsi="Sylfaen"/>
                <w:color w:val="000000" w:themeColor="text1"/>
                <w:lang w:val="hy-AM"/>
              </w:rPr>
              <w:t xml:space="preserve">կորուստներ, որոնք կապված են ներկերի վնասման հետ (մասնավորապես, </w:t>
            </w:r>
            <w:r w:rsidRPr="005945C8">
              <w:rPr>
                <w:rFonts w:ascii="Sylfaen" w:eastAsia="MS Mincho" w:hAnsi="Sylfaen"/>
                <w:color w:val="000000" w:themeColor="text1"/>
                <w:lang w:val="hy-AM"/>
              </w:rPr>
              <w:t>չիպսեր</w:t>
            </w:r>
            <w:r w:rsidRPr="000C32DE">
              <w:rPr>
                <w:rFonts w:ascii="Sylfaen" w:eastAsia="MS Mincho" w:hAnsi="Sylfaen"/>
                <w:color w:val="000000" w:themeColor="text1"/>
                <w:lang w:val="hy-AM"/>
              </w:rPr>
              <w:t>, քերծվածքներ), ներքին հարդարման (ներառյալ նստատեղերի երեսպատման) վնասը, որը գերազանցում է դեպքի հետևանքով վնասված տարածքը,</w:t>
            </w:r>
          </w:p>
          <w:p w:rsidR="0058641E" w:rsidRPr="000C32DE" w:rsidRDefault="0058641E" w:rsidP="007648AD">
            <w:pPr>
              <w:jc w:val="both"/>
              <w:rPr>
                <w:rFonts w:ascii="Sylfaen" w:eastAsia="MS Mincho" w:hAnsi="Sylfaen"/>
                <w:color w:val="000000" w:themeColor="text1"/>
                <w:lang w:val="hy-AM"/>
              </w:rPr>
            </w:pPr>
            <w:r w:rsidRPr="000C32DE">
              <w:rPr>
                <w:rFonts w:ascii="Sylfaen" w:eastAsia="MS Mincho" w:hAnsi="Sylfaen"/>
                <w:color w:val="000000" w:themeColor="text1"/>
                <w:lang w:val="hy-AM"/>
              </w:rPr>
              <w:t>- աշխատանքներ արգելակային համակարգի վերանորոգման և ստուգման վրա, եթե ինքնին համակարգի վնասը չի գրանցվել,</w:t>
            </w:r>
          </w:p>
          <w:p w:rsidR="0058641E" w:rsidRPr="003A2D56" w:rsidRDefault="0058641E" w:rsidP="007648AD">
            <w:pPr>
              <w:jc w:val="both"/>
              <w:rPr>
                <w:rFonts w:ascii="Sylfaen" w:eastAsia="MS Mincho" w:hAnsi="Sylfaen"/>
                <w:color w:val="000000" w:themeColor="text1"/>
                <w:lang w:val="hy-AM"/>
              </w:rPr>
            </w:pPr>
            <w:r w:rsidRPr="000C32DE">
              <w:rPr>
                <w:rFonts w:ascii="Sylfaen" w:eastAsia="MS Mincho" w:hAnsi="Sylfaen"/>
                <w:color w:val="000000" w:themeColor="text1"/>
                <w:lang w:val="hy-AM"/>
              </w:rPr>
              <w:t>- կասետային տիպի առանցքի տուփով անիվների իրադարձության հետևանքով վնասվելու դեպքում</w:t>
            </w:r>
            <w:r>
              <w:rPr>
                <w:rFonts w:ascii="Sylfaen" w:eastAsia="MS Mincho" w:hAnsi="Sylfaen"/>
                <w:color w:val="000000" w:themeColor="text1"/>
                <w:lang w:val="hy-AM"/>
              </w:rPr>
              <w:t>,</w:t>
            </w:r>
          </w:p>
          <w:p w:rsidR="0058641E" w:rsidRDefault="0058641E" w:rsidP="007648AD">
            <w:pPr>
              <w:jc w:val="both"/>
              <w:rPr>
                <w:rFonts w:ascii="Sylfaen" w:eastAsia="MS Mincho" w:hAnsi="Sylfaen"/>
                <w:color w:val="000000" w:themeColor="text1"/>
                <w:lang w:val="hy-AM"/>
              </w:rPr>
            </w:pPr>
            <w:r w:rsidRPr="003A2D56">
              <w:rPr>
                <w:rFonts w:ascii="Sylfaen" w:eastAsia="MS Mincho" w:hAnsi="Sylfaen"/>
                <w:color w:val="000000" w:themeColor="text1"/>
                <w:lang w:val="hy-AM"/>
              </w:rPr>
              <w:t xml:space="preserve">- </w:t>
            </w:r>
            <w:r>
              <w:rPr>
                <w:rFonts w:ascii="Sylfaen" w:eastAsia="MS Mincho" w:hAnsi="Sylfaen"/>
                <w:color w:val="000000" w:themeColor="text1"/>
                <w:lang w:val="hy-AM"/>
              </w:rPr>
              <w:t>պլանային ամորտիզացիոն</w:t>
            </w:r>
            <w:r w:rsidRPr="003A2D56">
              <w:rPr>
                <w:rFonts w:ascii="Sylfaen" w:eastAsia="MS Mincho" w:hAnsi="Sylfaen"/>
                <w:color w:val="000000" w:themeColor="text1"/>
                <w:lang w:val="hy-AM"/>
              </w:rPr>
              <w:t xml:space="preserve"> մաշվածության, ինչպես նաև գույքահարկի (և այլ հարկերի) վճարման հետ կապված ծախսերը ենթակա չեն փոխհատուցման</w:t>
            </w:r>
            <w:r>
              <w:rPr>
                <w:rFonts w:ascii="Sylfaen" w:eastAsia="MS Mincho" w:hAnsi="Sylfaen"/>
                <w:color w:val="000000" w:themeColor="text1"/>
                <w:lang w:val="hy-AM"/>
              </w:rPr>
              <w:t>։</w:t>
            </w:r>
          </w:p>
          <w:p w:rsidR="0058641E" w:rsidRPr="0031675F" w:rsidRDefault="0058641E" w:rsidP="007648AD">
            <w:pPr>
              <w:jc w:val="both"/>
              <w:rPr>
                <w:rFonts w:ascii="Sylfaen" w:eastAsia="MS Mincho" w:hAnsi="Sylfaen"/>
                <w:color w:val="000000" w:themeColor="text1"/>
                <w:lang w:val="hy-AM"/>
              </w:rPr>
            </w:pPr>
            <w:r w:rsidRPr="00426570">
              <w:rPr>
                <w:rFonts w:ascii="Sylfaen" w:hAnsi="Sylfaen" w:cs="Sylfaen"/>
                <w:b/>
                <w:lang w:val="hy-AM"/>
              </w:rPr>
              <w:t>3.4.1.1</w:t>
            </w:r>
            <w:r w:rsidRPr="00F34007">
              <w:rPr>
                <w:rFonts w:ascii="Sylfaen" w:hAnsi="Sylfaen" w:cs="Sylfaen"/>
                <w:b/>
                <w:color w:val="00B050"/>
                <w:lang w:val="hy-AM"/>
              </w:rPr>
              <w:t xml:space="preserve"> </w:t>
            </w:r>
            <w:r w:rsidRPr="0031675F">
              <w:rPr>
                <w:rFonts w:ascii="Sylfaen" w:eastAsia="MS Mincho" w:hAnsi="Sylfaen"/>
                <w:color w:val="000000" w:themeColor="text1"/>
                <w:lang w:val="hy-AM"/>
              </w:rPr>
              <w:t>Ապահովագրողը պետք է հատուցի առանցքատուփի հավաքման վերանորոգման ծախսերը: Կասետային առանցքատուփերի և դրանց մասերի գնման ծախսերը ենթակա չեն փոխհատուցման, բացառությամբ այն դեպքերի, երբ հայտարարված իրադարձության արդյունքում հայտնաբերվում է կասետային տիպի առանցքատուփի առանձին տարրերի վնաս: Այս դեպքում Ապահովագրողը փոխհատուցում է առանցքի տուփի տարրերի ձեռքբերման ծախսերը՝ վնասվածքները փոխարինելու համար.</w:t>
            </w:r>
          </w:p>
          <w:p w:rsidR="0058641E" w:rsidRPr="0031675F" w:rsidRDefault="0058641E" w:rsidP="007648AD">
            <w:pPr>
              <w:jc w:val="both"/>
              <w:rPr>
                <w:rFonts w:ascii="Sylfaen" w:eastAsia="MS Mincho" w:hAnsi="Sylfaen"/>
                <w:color w:val="000000" w:themeColor="text1"/>
                <w:lang w:val="hy-AM"/>
              </w:rPr>
            </w:pPr>
            <w:r w:rsidRPr="0031675F">
              <w:rPr>
                <w:rFonts w:ascii="Sylfaen" w:eastAsia="MS Mincho" w:hAnsi="Sylfaen"/>
                <w:color w:val="000000" w:themeColor="text1"/>
                <w:lang w:val="hy-AM"/>
              </w:rPr>
              <w:t>-կուտակային կամ առաջադեմ բնույթի առանձին մասերի և տեխնոլոգիական ստորաբաժանումների վնաս (հոգնածության ճաքեր, կոռոզիա, շերտազատում, շահագործման ընթացքում տակառի սարքավորումների վրա բազմաթիվ ազդեցությունների հետևանքով վնաս և այլն), որոնք հայտնաբերվել են պլանային տեխնիկական զննումների ժամանակ,</w:t>
            </w:r>
          </w:p>
          <w:p w:rsidR="0058641E" w:rsidRPr="0031675F" w:rsidRDefault="0058641E" w:rsidP="007648AD">
            <w:pPr>
              <w:jc w:val="both"/>
              <w:rPr>
                <w:rFonts w:ascii="Sylfaen" w:eastAsia="MS Mincho" w:hAnsi="Sylfaen"/>
                <w:color w:val="000000" w:themeColor="text1"/>
                <w:lang w:val="hy-AM"/>
              </w:rPr>
            </w:pPr>
            <w:r w:rsidRPr="0031675F">
              <w:rPr>
                <w:rFonts w:ascii="Sylfaen" w:eastAsia="MS Mincho" w:hAnsi="Sylfaen"/>
                <w:color w:val="000000" w:themeColor="text1"/>
                <w:lang w:val="hy-AM"/>
              </w:rPr>
              <w:t>- վերանորոգման և վերականգնման աշխատանքների նախագծանախահաշվային փաստաթղթերի մշակում:</w:t>
            </w:r>
          </w:p>
          <w:p w:rsidR="0058641E" w:rsidRDefault="0058641E" w:rsidP="007648AD">
            <w:pPr>
              <w:jc w:val="both"/>
              <w:rPr>
                <w:rFonts w:ascii="Sylfaen" w:hAnsi="Sylfaen"/>
                <w:lang w:val="hy-AM"/>
              </w:rPr>
            </w:pPr>
          </w:p>
          <w:p w:rsidR="0058641E" w:rsidRPr="00042857" w:rsidRDefault="0058641E" w:rsidP="007648AD">
            <w:pPr>
              <w:jc w:val="both"/>
              <w:rPr>
                <w:rFonts w:ascii="Sylfaen" w:eastAsia="MS Mincho" w:hAnsi="Sylfaen"/>
                <w:color w:val="000000" w:themeColor="text1"/>
                <w:lang w:val="hy-AM"/>
              </w:rPr>
            </w:pPr>
            <w:r w:rsidRPr="009A7863">
              <w:rPr>
                <w:rFonts w:ascii="Sylfaen" w:eastAsia="MS Mincho" w:hAnsi="Sylfaen"/>
                <w:b/>
                <w:color w:val="000000" w:themeColor="text1"/>
                <w:lang w:val="hy-AM"/>
              </w:rPr>
              <w:t>3.4.1.2</w:t>
            </w:r>
            <w:r w:rsidRPr="007B0676">
              <w:rPr>
                <w:lang w:val="hy-AM"/>
              </w:rPr>
              <w:t xml:space="preserve"> </w:t>
            </w:r>
            <w:r w:rsidRPr="00042857">
              <w:rPr>
                <w:rFonts w:ascii="Sylfaen" w:eastAsia="MS Mincho" w:hAnsi="Sylfaen"/>
                <w:color w:val="000000" w:themeColor="text1"/>
                <w:lang w:val="hy-AM"/>
              </w:rPr>
              <w:t xml:space="preserve">Սույն </w:t>
            </w:r>
            <w:r>
              <w:rPr>
                <w:rFonts w:ascii="Sylfaen" w:eastAsia="MS Mincho" w:hAnsi="Sylfaen"/>
                <w:color w:val="000000" w:themeColor="text1"/>
                <w:lang w:val="hy-AM"/>
              </w:rPr>
              <w:t>Պ</w:t>
            </w:r>
            <w:r w:rsidRPr="00042857">
              <w:rPr>
                <w:rFonts w:ascii="Sylfaen" w:eastAsia="MS Mincho" w:hAnsi="Sylfaen"/>
                <w:color w:val="000000" w:themeColor="text1"/>
                <w:lang w:val="hy-AM"/>
              </w:rPr>
              <w:t>այմանագրով չեն հատուցվում  հետևյալ իրադարձությունների հետևանքով առաջացած պատահարները.</w:t>
            </w:r>
          </w:p>
          <w:p w:rsidR="0058641E" w:rsidRPr="00042857" w:rsidRDefault="0058641E" w:rsidP="007648AD">
            <w:pPr>
              <w:jc w:val="both"/>
              <w:rPr>
                <w:rFonts w:ascii="Sylfaen" w:eastAsia="MS Mincho" w:hAnsi="Sylfaen"/>
                <w:color w:val="000000" w:themeColor="text1"/>
                <w:lang w:val="hy-AM"/>
              </w:rPr>
            </w:pPr>
            <w:r w:rsidRPr="00042857">
              <w:rPr>
                <w:rFonts w:ascii="Sylfaen" w:eastAsia="MS Mincho" w:hAnsi="Sylfaen"/>
                <w:color w:val="000000" w:themeColor="text1"/>
                <w:lang w:val="hy-AM"/>
              </w:rPr>
              <w:t>- անզգուշությամբ գույքի ոչնչացում կամ վնասում, որը կատարվել է կրակի կամ մեծ վտանգի այլ աղբյուրների անզգույշ վարվելու արդյունքում,</w:t>
            </w:r>
          </w:p>
          <w:p w:rsidR="0058641E" w:rsidRPr="00042857" w:rsidRDefault="0058641E" w:rsidP="007648AD">
            <w:pPr>
              <w:jc w:val="both"/>
              <w:rPr>
                <w:rFonts w:ascii="Sylfaen" w:eastAsia="MS Mincho" w:hAnsi="Sylfaen"/>
                <w:color w:val="000000" w:themeColor="text1"/>
                <w:lang w:val="hy-AM"/>
              </w:rPr>
            </w:pPr>
            <w:r w:rsidRPr="00042857">
              <w:rPr>
                <w:rFonts w:ascii="Sylfaen" w:eastAsia="MS Mincho" w:hAnsi="Sylfaen"/>
                <w:color w:val="000000" w:themeColor="text1"/>
                <w:lang w:val="hy-AM"/>
              </w:rPr>
              <w:t>- ազգայնացում,</w:t>
            </w:r>
          </w:p>
          <w:p w:rsidR="0058641E" w:rsidRPr="004944D8" w:rsidRDefault="0058641E" w:rsidP="007648AD">
            <w:pPr>
              <w:jc w:val="both"/>
              <w:rPr>
                <w:rFonts w:ascii="Sylfaen" w:hAnsi="Sylfaen" w:cs="Sylfaen"/>
                <w:color w:val="000000" w:themeColor="text1"/>
                <w:lang w:val="hy-AM"/>
              </w:rPr>
            </w:pPr>
            <w:r w:rsidRPr="004944D8">
              <w:rPr>
                <w:rFonts w:ascii="Sylfaen" w:hAnsi="Sylfaen" w:cs="Sylfaen"/>
                <w:color w:val="000000" w:themeColor="text1"/>
                <w:lang w:val="hy-AM"/>
              </w:rPr>
              <w:t>- բռնագրավում,</w:t>
            </w:r>
          </w:p>
          <w:p w:rsidR="0058641E" w:rsidRPr="004944D8" w:rsidRDefault="0058641E" w:rsidP="007648AD">
            <w:pPr>
              <w:jc w:val="both"/>
              <w:rPr>
                <w:rFonts w:ascii="Sylfaen" w:hAnsi="Sylfaen" w:cs="Sylfaen"/>
                <w:color w:val="000000" w:themeColor="text1"/>
                <w:lang w:val="hy-AM"/>
              </w:rPr>
            </w:pPr>
            <w:r w:rsidRPr="004944D8">
              <w:rPr>
                <w:rFonts w:ascii="Sylfaen" w:hAnsi="Sylfaen" w:cs="Sylfaen"/>
                <w:color w:val="000000" w:themeColor="text1"/>
                <w:lang w:val="hy-AM"/>
              </w:rPr>
              <w:lastRenderedPageBreak/>
              <w:t xml:space="preserve">- </w:t>
            </w:r>
            <w:r>
              <w:rPr>
                <w:rFonts w:ascii="Sylfaen" w:hAnsi="Sylfaen" w:cs="Sylfaen"/>
                <w:color w:val="000000" w:themeColor="text1"/>
                <w:lang w:val="hy-AM"/>
              </w:rPr>
              <w:t>կալանք</w:t>
            </w:r>
            <w:r w:rsidRPr="004944D8">
              <w:rPr>
                <w:rFonts w:ascii="Sylfaen" w:hAnsi="Sylfaen" w:cs="Sylfaen"/>
                <w:color w:val="000000" w:themeColor="text1"/>
                <w:lang w:val="hy-AM"/>
              </w:rPr>
              <w:t>,</w:t>
            </w:r>
          </w:p>
          <w:p w:rsidR="0058641E" w:rsidRPr="004944D8" w:rsidRDefault="0058641E" w:rsidP="007648AD">
            <w:pPr>
              <w:jc w:val="both"/>
              <w:rPr>
                <w:rFonts w:ascii="Sylfaen" w:hAnsi="Sylfaen" w:cs="Sylfaen"/>
                <w:color w:val="000000" w:themeColor="text1"/>
                <w:lang w:val="hy-AM"/>
              </w:rPr>
            </w:pPr>
            <w:r w:rsidRPr="004944D8">
              <w:rPr>
                <w:rFonts w:ascii="Sylfaen" w:hAnsi="Sylfaen" w:cs="Sylfaen"/>
                <w:color w:val="000000" w:themeColor="text1"/>
                <w:lang w:val="hy-AM"/>
              </w:rPr>
              <w:t xml:space="preserve">- </w:t>
            </w:r>
            <w:r>
              <w:rPr>
                <w:rFonts w:ascii="Sylfaen" w:hAnsi="Sylfaen" w:cs="Sylfaen"/>
                <w:color w:val="000000" w:themeColor="text1"/>
                <w:lang w:val="hy-AM"/>
              </w:rPr>
              <w:t>ձերբակալում</w:t>
            </w:r>
            <w:r w:rsidRPr="00625C68">
              <w:rPr>
                <w:rFonts w:ascii="Sylfaen" w:hAnsi="Sylfaen" w:cs="Sylfaen"/>
                <w:color w:val="000000" w:themeColor="text1"/>
                <w:lang w:val="hy-AM"/>
              </w:rPr>
              <w:t>,</w:t>
            </w:r>
          </w:p>
          <w:p w:rsidR="0058641E" w:rsidRPr="004944D8" w:rsidRDefault="0058641E" w:rsidP="007648AD">
            <w:pPr>
              <w:jc w:val="both"/>
              <w:rPr>
                <w:rFonts w:ascii="Sylfaen" w:hAnsi="Sylfaen" w:cs="Sylfaen"/>
                <w:color w:val="000000" w:themeColor="text1"/>
                <w:lang w:val="hy-AM"/>
              </w:rPr>
            </w:pPr>
            <w:r w:rsidRPr="00625C68">
              <w:rPr>
                <w:rFonts w:ascii="Sylfaen" w:hAnsi="Sylfaen" w:cs="Sylfaen"/>
                <w:color w:val="000000" w:themeColor="text1"/>
                <w:lang w:val="hy-AM"/>
              </w:rPr>
              <w:t>-առգրավում</w:t>
            </w:r>
            <w:r w:rsidRPr="004944D8">
              <w:rPr>
                <w:rFonts w:ascii="Sylfaen" w:hAnsi="Sylfaen" w:cs="Sylfaen"/>
                <w:color w:val="000000" w:themeColor="text1"/>
                <w:lang w:val="hy-AM"/>
              </w:rPr>
              <w:t xml:space="preserve"> (ներառյալ անհայտ պատճառներով </w:t>
            </w:r>
            <w:r w:rsidRPr="00625C68">
              <w:rPr>
                <w:rFonts w:ascii="Sylfaen" w:hAnsi="Sylfaen" w:cs="Sylfaen"/>
                <w:color w:val="000000" w:themeColor="text1"/>
                <w:lang w:val="hy-AM"/>
              </w:rPr>
              <w:t>առգրավումը</w:t>
            </w:r>
            <w:r w:rsidRPr="004944D8">
              <w:rPr>
                <w:rFonts w:ascii="Sylfaen" w:hAnsi="Sylfaen" w:cs="Sylfaen"/>
                <w:color w:val="000000" w:themeColor="text1"/>
                <w:lang w:val="hy-AM"/>
              </w:rPr>
              <w:t>),</w:t>
            </w:r>
          </w:p>
          <w:p w:rsidR="0058641E" w:rsidRPr="004944D8" w:rsidRDefault="0058641E" w:rsidP="007648AD">
            <w:pPr>
              <w:jc w:val="both"/>
              <w:rPr>
                <w:rFonts w:ascii="Sylfaen" w:hAnsi="Sylfaen" w:cs="Sylfaen"/>
                <w:color w:val="000000" w:themeColor="text1"/>
                <w:lang w:val="hy-AM"/>
              </w:rPr>
            </w:pPr>
            <w:r w:rsidRPr="004944D8">
              <w:rPr>
                <w:rFonts w:ascii="Sylfaen" w:hAnsi="Sylfaen" w:cs="Sylfaen"/>
                <w:color w:val="000000" w:themeColor="text1"/>
                <w:lang w:val="hy-AM"/>
              </w:rPr>
              <w:t xml:space="preserve">- </w:t>
            </w:r>
            <w:r>
              <w:rPr>
                <w:rFonts w:ascii="Sylfaen" w:hAnsi="Sylfaen" w:cs="Sylfaen"/>
                <w:lang w:val="hy-AM"/>
              </w:rPr>
              <w:t>ռեկվիզիցիա</w:t>
            </w:r>
            <w:r w:rsidRPr="00426570">
              <w:rPr>
                <w:rFonts w:ascii="Sylfaen" w:hAnsi="Sylfaen" w:cs="Sylfaen"/>
                <w:lang w:val="hy-AM"/>
              </w:rPr>
              <w:t>,</w:t>
            </w:r>
          </w:p>
          <w:p w:rsidR="0058641E" w:rsidRPr="004944D8" w:rsidRDefault="0058641E" w:rsidP="007648AD">
            <w:pPr>
              <w:jc w:val="both"/>
              <w:rPr>
                <w:rFonts w:ascii="Sylfaen" w:hAnsi="Sylfaen" w:cs="Sylfaen"/>
                <w:color w:val="000000" w:themeColor="text1"/>
                <w:lang w:val="hy-AM"/>
              </w:rPr>
            </w:pPr>
            <w:r w:rsidRPr="004944D8">
              <w:rPr>
                <w:rFonts w:ascii="Sylfaen" w:hAnsi="Sylfaen" w:cs="Sylfaen"/>
                <w:color w:val="000000" w:themeColor="text1"/>
                <w:lang w:val="hy-AM"/>
              </w:rPr>
              <w:t>- խուլիգանություն</w:t>
            </w:r>
            <w:r>
              <w:rPr>
                <w:rFonts w:ascii="Sylfaen" w:hAnsi="Sylfaen" w:cs="Sylfaen"/>
                <w:color w:val="000000" w:themeColor="text1"/>
                <w:lang w:val="hy-AM"/>
              </w:rPr>
              <w:t>,</w:t>
            </w:r>
          </w:p>
          <w:p w:rsidR="0058641E" w:rsidRPr="004944D8" w:rsidRDefault="0058641E" w:rsidP="007648AD">
            <w:pPr>
              <w:jc w:val="both"/>
              <w:rPr>
                <w:rFonts w:ascii="Sylfaen" w:hAnsi="Sylfaen" w:cs="Sylfaen"/>
                <w:color w:val="000000" w:themeColor="text1"/>
                <w:lang w:val="hy-AM"/>
              </w:rPr>
            </w:pPr>
            <w:r w:rsidRPr="004944D8">
              <w:rPr>
                <w:rFonts w:ascii="Sylfaen" w:hAnsi="Sylfaen" w:cs="Sylfaen"/>
                <w:color w:val="000000" w:themeColor="text1"/>
                <w:lang w:val="hy-AM"/>
              </w:rPr>
              <w:t>-վանդալիզմ</w:t>
            </w:r>
            <w:r>
              <w:rPr>
                <w:rFonts w:ascii="Sylfaen" w:hAnsi="Sylfaen" w:cs="Sylfaen"/>
                <w:color w:val="000000" w:themeColor="text1"/>
                <w:lang w:val="hy-AM"/>
              </w:rPr>
              <w:t>,</w:t>
            </w:r>
          </w:p>
          <w:p w:rsidR="0058641E" w:rsidRPr="00625C68" w:rsidRDefault="0058641E" w:rsidP="007648AD">
            <w:pPr>
              <w:jc w:val="both"/>
              <w:rPr>
                <w:rFonts w:ascii="Sylfaen" w:hAnsi="Sylfaen" w:cs="Sylfaen"/>
                <w:color w:val="000000" w:themeColor="text1"/>
                <w:lang w:val="hy-AM"/>
              </w:rPr>
            </w:pPr>
            <w:r w:rsidRPr="004944D8">
              <w:rPr>
                <w:rFonts w:ascii="Sylfaen" w:hAnsi="Sylfaen" w:cs="Sylfaen"/>
                <w:color w:val="000000" w:themeColor="text1"/>
                <w:lang w:val="hy-AM"/>
              </w:rPr>
              <w:t>- մանր խուլիգանություն</w:t>
            </w:r>
            <w:r>
              <w:rPr>
                <w:rFonts w:ascii="Sylfaen" w:hAnsi="Sylfaen" w:cs="Sylfaen"/>
                <w:color w:val="000000" w:themeColor="text1"/>
                <w:lang w:val="hy-AM"/>
              </w:rPr>
              <w:t>,</w:t>
            </w:r>
          </w:p>
          <w:p w:rsidR="0058641E" w:rsidRPr="004944D8" w:rsidRDefault="0058641E" w:rsidP="007648AD">
            <w:pPr>
              <w:jc w:val="both"/>
              <w:rPr>
                <w:rFonts w:ascii="Sylfaen" w:hAnsi="Sylfaen" w:cs="Sylfaen"/>
                <w:color w:val="000000" w:themeColor="text1"/>
                <w:lang w:val="hy-AM"/>
              </w:rPr>
            </w:pPr>
            <w:r w:rsidRPr="00625C68">
              <w:rPr>
                <w:rFonts w:ascii="Sylfaen" w:hAnsi="Sylfaen" w:cs="Sylfaen"/>
                <w:color w:val="000000" w:themeColor="text1"/>
                <w:lang w:val="hy-AM"/>
              </w:rPr>
              <w:t xml:space="preserve"> -</w:t>
            </w:r>
            <w:r w:rsidRPr="004944D8">
              <w:rPr>
                <w:rFonts w:ascii="Sylfaen" w:hAnsi="Sylfaen" w:cs="Sylfaen"/>
                <w:color w:val="000000" w:themeColor="text1"/>
                <w:lang w:val="hy-AM"/>
              </w:rPr>
              <w:t>գողություն</w:t>
            </w:r>
            <w:r>
              <w:rPr>
                <w:rFonts w:ascii="Sylfaen" w:hAnsi="Sylfaen" w:cs="Sylfaen"/>
                <w:color w:val="000000" w:themeColor="text1"/>
                <w:lang w:val="hy-AM"/>
              </w:rPr>
              <w:t>,</w:t>
            </w:r>
          </w:p>
          <w:p w:rsidR="0058641E" w:rsidRPr="00625C68" w:rsidRDefault="0058641E" w:rsidP="007648AD">
            <w:pPr>
              <w:jc w:val="both"/>
              <w:rPr>
                <w:rFonts w:ascii="Sylfaen" w:hAnsi="Sylfaen" w:cs="Sylfaen"/>
                <w:color w:val="000000" w:themeColor="text1"/>
                <w:lang w:val="hy-AM"/>
              </w:rPr>
            </w:pPr>
            <w:r w:rsidRPr="00625C68">
              <w:rPr>
                <w:lang w:val="hy-AM"/>
              </w:rPr>
              <w:t xml:space="preserve">- </w:t>
            </w:r>
            <w:r w:rsidRPr="00625C68">
              <w:rPr>
                <w:rFonts w:ascii="Sylfaen" w:hAnsi="Sylfaen" w:cs="Sylfaen"/>
                <w:color w:val="000000" w:themeColor="text1"/>
                <w:lang w:val="hy-AM"/>
              </w:rPr>
              <w:t>զանգվածային անկարգություններ</w:t>
            </w:r>
            <w:r>
              <w:rPr>
                <w:rFonts w:ascii="Sylfaen" w:hAnsi="Sylfaen" w:cs="Sylfaen"/>
                <w:color w:val="000000" w:themeColor="text1"/>
                <w:lang w:val="hy-AM"/>
              </w:rPr>
              <w:t>,</w:t>
            </w:r>
          </w:p>
          <w:p w:rsidR="0058641E" w:rsidRPr="00625C68" w:rsidRDefault="0058641E" w:rsidP="007648AD">
            <w:pPr>
              <w:jc w:val="both"/>
              <w:rPr>
                <w:rFonts w:ascii="Sylfaen" w:hAnsi="Sylfaen" w:cs="Sylfaen"/>
                <w:color w:val="000000" w:themeColor="text1"/>
                <w:lang w:val="hy-AM"/>
              </w:rPr>
            </w:pPr>
            <w:r w:rsidRPr="00625C68">
              <w:rPr>
                <w:rFonts w:ascii="Sylfaen" w:hAnsi="Sylfaen" w:cs="Sylfaen"/>
                <w:color w:val="000000" w:themeColor="text1"/>
                <w:lang w:val="hy-AM"/>
              </w:rPr>
              <w:t>- խարդախություն</w:t>
            </w:r>
            <w:r>
              <w:rPr>
                <w:rFonts w:ascii="Sylfaen" w:hAnsi="Sylfaen" w:cs="Sylfaen"/>
                <w:color w:val="000000" w:themeColor="text1"/>
                <w:lang w:val="hy-AM"/>
              </w:rPr>
              <w:t>,</w:t>
            </w:r>
          </w:p>
          <w:p w:rsidR="0058641E" w:rsidRPr="00625C68" w:rsidRDefault="0058641E" w:rsidP="007648AD">
            <w:pPr>
              <w:jc w:val="both"/>
              <w:rPr>
                <w:rFonts w:ascii="Sylfaen" w:hAnsi="Sylfaen" w:cs="Sylfaen"/>
                <w:color w:val="000000" w:themeColor="text1"/>
                <w:lang w:val="hy-AM"/>
              </w:rPr>
            </w:pPr>
            <w:r>
              <w:rPr>
                <w:rFonts w:ascii="Sylfaen" w:hAnsi="Sylfaen" w:cs="Sylfaen"/>
                <w:color w:val="000000" w:themeColor="text1"/>
                <w:lang w:val="hy-AM"/>
              </w:rPr>
              <w:t>-</w:t>
            </w:r>
            <w:r w:rsidRPr="00625C68">
              <w:rPr>
                <w:rFonts w:ascii="Sylfaen" w:hAnsi="Sylfaen" w:cs="Sylfaen"/>
                <w:color w:val="000000" w:themeColor="text1"/>
                <w:lang w:val="hy-AM"/>
              </w:rPr>
              <w:t>միջուկային պայթյունի, ճառագայթման կամ ռադիոակտիվ աղտոտման ազդեցությունը</w:t>
            </w:r>
            <w:r>
              <w:rPr>
                <w:rFonts w:ascii="Sylfaen" w:hAnsi="Sylfaen" w:cs="Sylfaen"/>
                <w:color w:val="000000" w:themeColor="text1"/>
                <w:lang w:val="hy-AM"/>
              </w:rPr>
              <w:t>,</w:t>
            </w:r>
          </w:p>
          <w:p w:rsidR="0058641E" w:rsidRPr="00625C68" w:rsidRDefault="0058641E" w:rsidP="007648AD">
            <w:pPr>
              <w:jc w:val="both"/>
              <w:rPr>
                <w:rFonts w:ascii="Sylfaen" w:hAnsi="Sylfaen" w:cs="Sylfaen"/>
                <w:color w:val="000000" w:themeColor="text1"/>
                <w:lang w:val="hy-AM"/>
              </w:rPr>
            </w:pPr>
            <w:r w:rsidRPr="00625C68">
              <w:rPr>
                <w:rFonts w:ascii="Sylfaen" w:hAnsi="Sylfaen" w:cs="Sylfaen"/>
                <w:color w:val="000000" w:themeColor="text1"/>
                <w:lang w:val="hy-AM"/>
              </w:rPr>
              <w:t>- ռազմական գործողություններ</w:t>
            </w:r>
            <w:r>
              <w:rPr>
                <w:rFonts w:ascii="Sylfaen" w:hAnsi="Sylfaen" w:cs="Sylfaen"/>
                <w:color w:val="000000" w:themeColor="text1"/>
                <w:lang w:val="hy-AM"/>
              </w:rPr>
              <w:t>,</w:t>
            </w:r>
          </w:p>
          <w:p w:rsidR="0058641E" w:rsidRPr="00625C68" w:rsidRDefault="0058641E" w:rsidP="007648AD">
            <w:pPr>
              <w:jc w:val="both"/>
              <w:rPr>
                <w:rFonts w:ascii="Sylfaen" w:hAnsi="Sylfaen" w:cs="Sylfaen"/>
                <w:color w:val="000000" w:themeColor="text1"/>
                <w:lang w:val="hy-AM"/>
              </w:rPr>
            </w:pPr>
            <w:r>
              <w:rPr>
                <w:rFonts w:ascii="Sylfaen" w:hAnsi="Sylfaen" w:cs="Sylfaen"/>
                <w:color w:val="000000" w:themeColor="text1"/>
                <w:lang w:val="hy-AM"/>
              </w:rPr>
              <w:t>-</w:t>
            </w:r>
            <w:r w:rsidRPr="00625C68">
              <w:rPr>
                <w:rFonts w:ascii="Sylfaen" w:hAnsi="Sylfaen" w:cs="Sylfaen"/>
                <w:color w:val="000000" w:themeColor="text1"/>
                <w:lang w:val="hy-AM"/>
              </w:rPr>
              <w:t>քաղաքացիական պատերազմ, ցանկացած տեսակի անկարգություններ կամ գործադուլներ</w:t>
            </w:r>
            <w:r>
              <w:rPr>
                <w:rFonts w:ascii="Sylfaen" w:hAnsi="Sylfaen" w:cs="Sylfaen"/>
                <w:color w:val="000000" w:themeColor="text1"/>
                <w:lang w:val="hy-AM"/>
              </w:rPr>
              <w:t>,</w:t>
            </w:r>
          </w:p>
          <w:p w:rsidR="0058641E" w:rsidRPr="00625C68" w:rsidRDefault="0058641E" w:rsidP="007648AD">
            <w:pPr>
              <w:jc w:val="both"/>
              <w:rPr>
                <w:rFonts w:ascii="Sylfaen" w:hAnsi="Sylfaen" w:cs="Sylfaen"/>
                <w:color w:val="000000" w:themeColor="text1"/>
                <w:lang w:val="hy-AM"/>
              </w:rPr>
            </w:pPr>
            <w:r w:rsidRPr="00625C68">
              <w:rPr>
                <w:rFonts w:ascii="Sylfaen" w:hAnsi="Sylfaen" w:cs="Sylfaen"/>
                <w:color w:val="000000" w:themeColor="text1"/>
                <w:lang w:val="hy-AM"/>
              </w:rPr>
              <w:t>- ուրիշի գույքը գողանալը կամ ուրիշի գույքի նկատմամբ իրավունք ձեռք բերելը խաբեությամբ կամ վստահության խախտմամբ</w:t>
            </w:r>
            <w:r>
              <w:rPr>
                <w:rFonts w:ascii="Sylfaen" w:hAnsi="Sylfaen" w:cs="Sylfaen"/>
                <w:color w:val="000000" w:themeColor="text1"/>
                <w:lang w:val="hy-AM"/>
              </w:rPr>
              <w:t>,</w:t>
            </w:r>
          </w:p>
          <w:p w:rsidR="0058641E" w:rsidRPr="00625C68" w:rsidRDefault="0058641E" w:rsidP="007648AD">
            <w:pPr>
              <w:jc w:val="both"/>
              <w:rPr>
                <w:lang w:val="hy-AM"/>
              </w:rPr>
            </w:pPr>
            <w:r w:rsidRPr="00625C68">
              <w:rPr>
                <w:rFonts w:ascii="Sylfaen" w:hAnsi="Sylfaen" w:cs="Sylfaen"/>
                <w:color w:val="000000" w:themeColor="text1"/>
                <w:lang w:val="hy-AM"/>
              </w:rPr>
              <w:t>- երթևեկության կամ տեղաշարժի արգելքները կամ սահմանափակումները, որոնք սահմանվում են այն երկրի պետական մարմինների /իշխա</w:t>
            </w:r>
            <w:r>
              <w:rPr>
                <w:rFonts w:ascii="Sylfaen" w:hAnsi="Sylfaen" w:cs="Sylfaen"/>
                <w:color w:val="000000" w:themeColor="text1"/>
                <w:lang w:val="hy-AM"/>
              </w:rPr>
              <w:t>ն</w:t>
            </w:r>
            <w:r w:rsidRPr="00625C68">
              <w:rPr>
                <w:rFonts w:ascii="Sylfaen" w:hAnsi="Sylfaen" w:cs="Sylfaen"/>
                <w:color w:val="000000" w:themeColor="text1"/>
                <w:lang w:val="hy-AM"/>
              </w:rPr>
              <w:t xml:space="preserve">ությունների կողմից, որոնք նշված են </w:t>
            </w:r>
            <w:r>
              <w:rPr>
                <w:rFonts w:ascii="Sylfaen" w:hAnsi="Sylfaen" w:cs="Sylfaen"/>
                <w:color w:val="000000" w:themeColor="text1"/>
                <w:lang w:val="hy-AM"/>
              </w:rPr>
              <w:t xml:space="preserve">սույն Պայմանագրում նշված </w:t>
            </w:r>
            <w:r w:rsidRPr="00625C68">
              <w:rPr>
                <w:rFonts w:ascii="Sylfaen" w:hAnsi="Sylfaen" w:cs="Sylfaen"/>
                <w:color w:val="000000" w:themeColor="text1"/>
                <w:lang w:val="hy-AM"/>
              </w:rPr>
              <w:t>ապահովագրության տարածք</w:t>
            </w:r>
            <w:r>
              <w:rPr>
                <w:rFonts w:ascii="Sylfaen" w:hAnsi="Sylfaen" w:cs="Sylfaen"/>
                <w:color w:val="000000" w:themeColor="text1"/>
                <w:lang w:val="hy-AM"/>
              </w:rPr>
              <w:t>ներ</w:t>
            </w:r>
            <w:r w:rsidRPr="00625C68">
              <w:rPr>
                <w:rFonts w:ascii="Sylfaen" w:hAnsi="Sylfaen" w:cs="Sylfaen"/>
                <w:color w:val="000000" w:themeColor="text1"/>
                <w:lang w:val="hy-AM"/>
              </w:rPr>
              <w:t>ում և ներառյալ այն երկրները, որոնցով անցնում է ապահովագրված երկաթուղային տրանսպորտային միջոցների շարժման երթուղին</w:t>
            </w:r>
            <w:r>
              <w:rPr>
                <w:lang w:val="hy-AM"/>
              </w:rPr>
              <w:t>,</w:t>
            </w:r>
          </w:p>
          <w:p w:rsidR="0058641E" w:rsidRPr="0083010C" w:rsidRDefault="0058641E" w:rsidP="007648AD">
            <w:pPr>
              <w:jc w:val="both"/>
              <w:rPr>
                <w:rFonts w:ascii="Sylfaen" w:hAnsi="Sylfaen" w:cs="Sylfaen"/>
                <w:color w:val="000000" w:themeColor="text1"/>
                <w:lang w:val="hy-AM"/>
              </w:rPr>
            </w:pPr>
            <w:r>
              <w:rPr>
                <w:lang w:val="hy-AM"/>
              </w:rPr>
              <w:t>-</w:t>
            </w:r>
            <w:r w:rsidRPr="004944D8">
              <w:rPr>
                <w:rFonts w:ascii="Sylfaen" w:hAnsi="Sylfaen" w:cs="Sylfaen"/>
                <w:color w:val="000000" w:themeColor="text1"/>
                <w:lang w:val="hy-AM"/>
              </w:rPr>
              <w:t>Ապահովագրված չեն երրորդ անձանց (մասնավորապես՝ չպարզված անձանց) գործողությունների արդյունքում ՎՏ միջոցների անսարքության/ոչնչացման/վնասման հայտնաբերման դեպքերը, որոնցում չկա հանցակազմ կամ վարչական իրավախախտում։</w:t>
            </w:r>
          </w:p>
          <w:p w:rsidR="0058641E" w:rsidRPr="00596FA4" w:rsidRDefault="0058641E" w:rsidP="007648AD">
            <w:pPr>
              <w:pStyle w:val="BodyText21"/>
              <w:widowControl/>
              <w:ind w:firstLine="0"/>
              <w:jc w:val="both"/>
              <w:rPr>
                <w:rFonts w:ascii="Times Armenian" w:hAnsi="Times Armenian"/>
                <w:snapToGrid/>
                <w:color w:val="000000" w:themeColor="text1"/>
                <w:szCs w:val="24"/>
                <w:lang w:val="hy-AM"/>
              </w:rPr>
            </w:pPr>
            <w:r w:rsidRPr="004B7129">
              <w:rPr>
                <w:rFonts w:ascii="Sylfaen" w:eastAsiaTheme="minorHAnsi" w:hAnsi="Sylfaen" w:cs="Sylfaen"/>
                <w:snapToGrid/>
                <w:color w:val="000000" w:themeColor="text1"/>
                <w:sz w:val="22"/>
                <w:szCs w:val="22"/>
                <w:lang w:val="hy-AM" w:eastAsia="en-US"/>
              </w:rPr>
              <w:t>3.5</w:t>
            </w:r>
            <w:r w:rsidRPr="004B7129">
              <w:rPr>
                <w:rFonts w:ascii="Sylfaen" w:eastAsiaTheme="minorHAnsi" w:hAnsi="Sylfaen" w:cs="Sylfaen"/>
                <w:b w:val="0"/>
                <w:snapToGrid/>
                <w:color w:val="000000" w:themeColor="text1"/>
                <w:sz w:val="22"/>
                <w:szCs w:val="22"/>
                <w:lang w:val="hy-AM" w:eastAsia="en-US"/>
              </w:rPr>
              <w:t xml:space="preserve"> Պայման</w:t>
            </w:r>
            <w:r>
              <w:rPr>
                <w:rFonts w:ascii="Sylfaen" w:eastAsiaTheme="minorHAnsi" w:hAnsi="Sylfaen" w:cs="Sylfaen"/>
                <w:b w:val="0"/>
                <w:snapToGrid/>
                <w:color w:val="000000" w:themeColor="text1"/>
                <w:sz w:val="22"/>
                <w:szCs w:val="22"/>
                <w:lang w:val="hy-AM" w:eastAsia="en-US"/>
              </w:rPr>
              <w:t>ա</w:t>
            </w:r>
            <w:r w:rsidRPr="004B7129">
              <w:rPr>
                <w:rFonts w:ascii="Sylfaen" w:eastAsiaTheme="minorHAnsi" w:hAnsi="Sylfaen" w:cs="Sylfaen"/>
                <w:b w:val="0"/>
                <w:snapToGrid/>
                <w:color w:val="000000" w:themeColor="text1"/>
                <w:sz w:val="22"/>
                <w:szCs w:val="22"/>
                <w:lang w:val="hy-AM" w:eastAsia="en-US"/>
              </w:rPr>
              <w:t>գրի գործողությունը չի տարածվում  ապահովագրության օբյեկտների այնպիսի վնասման կամ ոչնչացման  վրա, որոնք տեղի են ունեցել երաշխիքային պարտավորություններով ծածկվող հանգամանքների արդյունքում:</w:t>
            </w:r>
          </w:p>
        </w:tc>
        <w:tc>
          <w:tcPr>
            <w:tcW w:w="5343" w:type="dxa"/>
          </w:tcPr>
          <w:p w:rsidR="0058641E" w:rsidRPr="00596FA4" w:rsidRDefault="0058641E" w:rsidP="007648AD">
            <w:pPr>
              <w:jc w:val="both"/>
              <w:rPr>
                <w:rFonts w:ascii="Sylfaen" w:hAnsi="Sylfaen"/>
                <w:b/>
                <w:lang w:val="hy-AM"/>
              </w:rPr>
            </w:pPr>
            <w:r w:rsidRPr="00596FA4">
              <w:rPr>
                <w:rFonts w:ascii="Sylfaen" w:eastAsia="MS Mincho" w:hAnsi="Sylfaen"/>
                <w:b/>
                <w:color w:val="000000" w:themeColor="text1"/>
                <w:lang w:val="hy-AM"/>
              </w:rPr>
              <w:lastRenderedPageBreak/>
              <w:t xml:space="preserve">3. СТРАХОВЫЕ РИСКИ И СТРАХОВЫЕ СЛУЧАИ, НЕ ЯВЛЯЮЩИЕСЯ СТРАХОВЫМИ. </w:t>
            </w:r>
            <w:r w:rsidRPr="00596FA4">
              <w:rPr>
                <w:rFonts w:ascii="Sylfaen" w:hAnsi="Sylfaen"/>
                <w:b/>
                <w:lang w:val="hy-AM"/>
              </w:rPr>
              <w:t>ОСВОБОЖДЕНИЕ СТРАХОВЩИКА ОТ СТРАХОВОЙ ВЫПЛАТЫ. ОТКАЗ В СТРАХОВОЙ ВЫПЛАТЕ</w:t>
            </w:r>
          </w:p>
          <w:p w:rsidR="0058641E" w:rsidRPr="00596FA4" w:rsidRDefault="0058641E" w:rsidP="007648AD">
            <w:pPr>
              <w:jc w:val="both"/>
              <w:rPr>
                <w:rFonts w:ascii="Sylfaen" w:eastAsia="MS Mincho" w:hAnsi="Sylfaen"/>
                <w:color w:val="000000" w:themeColor="text1"/>
                <w:lang w:val="hy-AM"/>
              </w:rPr>
            </w:pPr>
            <w:r w:rsidRPr="00084F1A">
              <w:rPr>
                <w:rFonts w:ascii="Sylfaen" w:eastAsia="MS Mincho" w:hAnsi="Sylfaen"/>
                <w:b/>
                <w:color w:val="000000" w:themeColor="text1"/>
                <w:lang w:val="hy-AM"/>
              </w:rPr>
              <w:t>3.1</w:t>
            </w:r>
            <w:r w:rsidRPr="00596FA4">
              <w:rPr>
                <w:rFonts w:ascii="Sylfaen" w:eastAsia="MS Mincho" w:hAnsi="Sylfaen"/>
                <w:color w:val="000000" w:themeColor="text1"/>
                <w:lang w:val="hy-AM"/>
              </w:rPr>
              <w:t xml:space="preserve"> Страховым риском является предполагаемое событие, на случай наступления которого заключается Договор.</w:t>
            </w:r>
          </w:p>
          <w:p w:rsidR="0058641E" w:rsidRPr="00596FA4" w:rsidRDefault="0058641E" w:rsidP="007648AD">
            <w:pPr>
              <w:jc w:val="both"/>
              <w:rPr>
                <w:rFonts w:ascii="Sylfaen" w:eastAsia="MS Mincho" w:hAnsi="Sylfaen"/>
                <w:color w:val="000000" w:themeColor="text1"/>
                <w:lang w:val="hy-AM"/>
              </w:rPr>
            </w:pPr>
            <w:r w:rsidRPr="00084F1A">
              <w:rPr>
                <w:rFonts w:ascii="Sylfaen" w:eastAsia="MS Mincho" w:hAnsi="Sylfaen"/>
                <w:b/>
                <w:color w:val="000000" w:themeColor="text1"/>
                <w:lang w:val="hy-AM"/>
              </w:rPr>
              <w:t>3.2</w:t>
            </w:r>
            <w:r w:rsidRPr="00596FA4">
              <w:rPr>
                <w:rFonts w:ascii="Sylfaen" w:eastAsia="MS Mincho" w:hAnsi="Sylfaen"/>
                <w:color w:val="000000" w:themeColor="text1"/>
                <w:lang w:val="hy-AM"/>
              </w:rPr>
              <w:t xml:space="preserve"> Страховым случаем является совершившееся событие, с наступлением которого возникает обязанность Страховщика произвести страховую выплату Выгодоприобретателю. </w:t>
            </w:r>
          </w:p>
          <w:p w:rsidR="0058641E" w:rsidRPr="00596FA4" w:rsidRDefault="0058641E" w:rsidP="007648AD">
            <w:pPr>
              <w:jc w:val="both"/>
              <w:rPr>
                <w:rFonts w:ascii="Sylfaen" w:eastAsia="MS Mincho" w:hAnsi="Sylfaen"/>
                <w:color w:val="000000" w:themeColor="text1"/>
                <w:lang w:val="hy-AM"/>
              </w:rPr>
            </w:pPr>
            <w:r w:rsidRPr="00084F1A">
              <w:rPr>
                <w:rFonts w:ascii="Sylfaen" w:eastAsia="MS Mincho" w:hAnsi="Sylfaen"/>
                <w:b/>
                <w:color w:val="000000" w:themeColor="text1"/>
                <w:lang w:val="hy-AM"/>
              </w:rPr>
              <w:t>3.3</w:t>
            </w:r>
            <w:r w:rsidRPr="00596FA4">
              <w:rPr>
                <w:rFonts w:ascii="Sylfaen" w:eastAsia="MS Mincho" w:hAnsi="Sylfaen"/>
                <w:color w:val="000000" w:themeColor="text1"/>
                <w:lang w:val="hy-AM"/>
              </w:rPr>
              <w:t xml:space="preserve"> Страховым случаем является гибель, утрата, повреждение застрахованного средства</w:t>
            </w:r>
            <w:r w:rsidRPr="00596FA4">
              <w:rPr>
                <w:rFonts w:ascii="Sylfaen" w:eastAsia="MS Mincho" w:hAnsi="Sylfaen"/>
                <w:color w:val="000000" w:themeColor="text1"/>
                <w:lang w:val="hy-AM"/>
              </w:rPr>
              <w:br/>
              <w:t xml:space="preserve">ЖТ, произошедшие в течение срока действия договора страхования, на условии </w:t>
            </w:r>
            <w:r w:rsidRPr="00B54AC3">
              <w:rPr>
                <w:rFonts w:ascii="Sylfaen" w:eastAsia="MS Mincho" w:hAnsi="Sylfaen"/>
                <w:color w:val="000000" w:themeColor="text1"/>
              </w:rPr>
              <w:t>_________________________</w:t>
            </w:r>
            <w:r w:rsidRPr="00596FA4">
              <w:rPr>
                <w:rFonts w:ascii="Sylfaen" w:eastAsia="MS Mincho" w:hAnsi="Sylfaen"/>
                <w:color w:val="000000" w:themeColor="text1"/>
                <w:lang w:val="hy-AM"/>
              </w:rPr>
              <w:t xml:space="preserve"> который является неотъемлемой частью настоящего Договора.</w:t>
            </w:r>
          </w:p>
          <w:p w:rsidR="0058641E" w:rsidRDefault="0058641E" w:rsidP="007648AD">
            <w:pPr>
              <w:jc w:val="both"/>
              <w:rPr>
                <w:rFonts w:ascii="Sylfaen" w:eastAsia="MS Mincho" w:hAnsi="Sylfaen"/>
                <w:color w:val="000000" w:themeColor="text1"/>
                <w:lang w:val="hy-AM"/>
              </w:rPr>
            </w:pPr>
          </w:p>
          <w:p w:rsidR="0058641E" w:rsidRDefault="0058641E" w:rsidP="007648AD">
            <w:pPr>
              <w:jc w:val="both"/>
              <w:rPr>
                <w:rFonts w:ascii="Sylfaen" w:eastAsia="MS Mincho" w:hAnsi="Sylfaen"/>
                <w:color w:val="000000" w:themeColor="text1"/>
                <w:lang w:val="hy-AM"/>
              </w:rPr>
            </w:pPr>
          </w:p>
          <w:p w:rsidR="0058641E" w:rsidRPr="00596FA4" w:rsidRDefault="0058641E" w:rsidP="007648AD">
            <w:pPr>
              <w:jc w:val="both"/>
              <w:rPr>
                <w:rFonts w:ascii="Sylfaen" w:eastAsia="MS Mincho" w:hAnsi="Sylfaen"/>
                <w:b/>
                <w:color w:val="000000" w:themeColor="text1"/>
                <w:lang w:val="hy-AM"/>
              </w:rPr>
            </w:pPr>
            <w:r w:rsidRPr="00596FA4">
              <w:rPr>
                <w:rFonts w:ascii="Sylfaen" w:eastAsia="MS Mincho" w:hAnsi="Sylfaen"/>
                <w:b/>
                <w:color w:val="000000" w:themeColor="text1"/>
                <w:lang w:val="hy-AM"/>
              </w:rPr>
              <w:t>3.4 Случаи, не являющиеся страховыми. Освобождение страховщика от страховой выплаты. Отказ в страховой выплате.</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  </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Перечень случаев, не являющихся страховыми, случаи освобождения Страховщика от страховой выплаты и отказов в страховой выплате указаны в </w:t>
            </w:r>
            <w:r w:rsidRPr="00B54AC3">
              <w:rPr>
                <w:rFonts w:ascii="Sylfaen" w:eastAsia="MS Mincho" w:hAnsi="Sylfaen"/>
                <w:color w:val="000000" w:themeColor="text1"/>
              </w:rPr>
              <w:t>______________________________</w:t>
            </w:r>
            <w:r w:rsidRPr="00596FA4">
              <w:rPr>
                <w:rFonts w:ascii="Sylfaen" w:eastAsia="MS Mincho" w:hAnsi="Sylfaen"/>
                <w:color w:val="000000" w:themeColor="text1"/>
                <w:lang w:val="hy-AM"/>
              </w:rPr>
              <w:t xml:space="preserve"> который является неотъемлемой частью настоящего Договора.</w:t>
            </w:r>
          </w:p>
          <w:p w:rsidR="0058641E" w:rsidRPr="00596FA4" w:rsidRDefault="0058641E" w:rsidP="007648AD">
            <w:pPr>
              <w:jc w:val="both"/>
              <w:rPr>
                <w:rFonts w:ascii="Sylfaen" w:eastAsia="MS Mincho" w:hAnsi="Sylfaen"/>
                <w:color w:val="000000" w:themeColor="text1"/>
                <w:lang w:val="hy-AM"/>
              </w:rPr>
            </w:pPr>
          </w:p>
          <w:p w:rsidR="0058641E" w:rsidRPr="00596FA4" w:rsidRDefault="0058641E" w:rsidP="007648AD">
            <w:pPr>
              <w:jc w:val="both"/>
              <w:rPr>
                <w:rFonts w:ascii="Sylfaen" w:eastAsia="MS Mincho" w:hAnsi="Sylfaen"/>
                <w:color w:val="000000" w:themeColor="text1"/>
                <w:lang w:val="hy-AM"/>
              </w:rPr>
            </w:pPr>
          </w:p>
          <w:p w:rsidR="0058641E" w:rsidRPr="00596FA4" w:rsidRDefault="0058641E" w:rsidP="007648AD">
            <w:pPr>
              <w:jc w:val="both"/>
              <w:rPr>
                <w:rFonts w:ascii="Sylfaen" w:eastAsia="MS Mincho" w:hAnsi="Sylfaen"/>
                <w:b/>
                <w:color w:val="000000" w:themeColor="text1"/>
                <w:lang w:val="hy-AM"/>
              </w:rPr>
            </w:pPr>
            <w:r w:rsidRPr="00596FA4">
              <w:rPr>
                <w:rFonts w:ascii="Sylfaen" w:eastAsia="MS Mincho" w:hAnsi="Sylfaen"/>
                <w:b/>
                <w:color w:val="000000" w:themeColor="text1"/>
                <w:lang w:val="hy-AM"/>
              </w:rPr>
              <w:t>В дополнение к исключениям, изложенным в Разделе 4,</w:t>
            </w:r>
            <w:r>
              <w:rPr>
                <w:rFonts w:ascii="Sylfaen" w:eastAsia="MS Mincho" w:hAnsi="Sylfaen"/>
                <w:b/>
                <w:color w:val="000000" w:themeColor="text1"/>
                <w:lang w:val="hy-AM"/>
              </w:rPr>
              <w:t xml:space="preserve"> </w:t>
            </w:r>
            <w:r w:rsidRPr="00596FA4">
              <w:rPr>
                <w:rFonts w:ascii="Sylfaen" w:eastAsia="MS Mincho" w:hAnsi="Sylfaen"/>
                <w:b/>
                <w:color w:val="000000" w:themeColor="text1"/>
                <w:lang w:val="hy-AM"/>
              </w:rPr>
              <w:t>применяются следующие дополнительные исключения.</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 </w:t>
            </w:r>
          </w:p>
          <w:p w:rsidR="0058641E" w:rsidRPr="00596FA4" w:rsidRDefault="0058641E" w:rsidP="007648AD">
            <w:pPr>
              <w:jc w:val="both"/>
              <w:rPr>
                <w:rFonts w:ascii="Sylfaen" w:eastAsia="MS Mincho" w:hAnsi="Sylfaen"/>
                <w:b/>
                <w:i/>
                <w:color w:val="000000" w:themeColor="text1"/>
                <w:u w:val="single"/>
                <w:lang w:val="hy-AM"/>
              </w:rPr>
            </w:pPr>
            <w:r w:rsidRPr="00596FA4">
              <w:rPr>
                <w:rFonts w:ascii="Sylfaen" w:eastAsia="MS Mincho" w:hAnsi="Sylfaen"/>
                <w:b/>
                <w:i/>
                <w:color w:val="000000" w:themeColor="text1"/>
                <w:u w:val="single"/>
                <w:lang w:val="hy-AM"/>
              </w:rPr>
              <w:t xml:space="preserve">3.4.1 Дополнительные исключения </w:t>
            </w:r>
          </w:p>
          <w:p w:rsidR="0058641E" w:rsidRPr="00596FA4" w:rsidRDefault="0058641E" w:rsidP="007648AD">
            <w:pPr>
              <w:jc w:val="both"/>
              <w:rPr>
                <w:rFonts w:ascii="Sylfaen" w:eastAsia="MS Mincho" w:hAnsi="Sylfaen"/>
                <w:color w:val="000000" w:themeColor="text1"/>
                <w:lang w:val="hy-AM"/>
              </w:rPr>
            </w:pPr>
            <w:r>
              <w:rPr>
                <w:rFonts w:ascii="Sylfaen" w:eastAsia="MS Mincho" w:hAnsi="Sylfaen"/>
                <w:color w:val="000000" w:themeColor="text1"/>
              </w:rPr>
              <w:t xml:space="preserve">Независимо от других </w:t>
            </w:r>
            <w:r w:rsidRPr="00DE1CB2">
              <w:rPr>
                <w:rFonts w:ascii="Sylfaen" w:eastAsia="MS Mincho" w:hAnsi="Sylfaen"/>
                <w:color w:val="000000" w:themeColor="text1"/>
              </w:rPr>
              <w:t>положений настояшего Договора</w:t>
            </w:r>
            <w:r w:rsidRPr="00596FA4">
              <w:rPr>
                <w:rFonts w:ascii="Sylfaen" w:eastAsia="MS Mincho" w:hAnsi="Sylfaen"/>
                <w:color w:val="000000" w:themeColor="text1"/>
                <w:lang w:val="hy-AM"/>
              </w:rPr>
              <w:t xml:space="preserve"> на другие положения по настоящему Договору не являются застрахованными и не подлежат возмещению:</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работы по ремонту и проверки электронного оборудования (в т.ч. предусмотренные нормативными документами), если в результате заявленного события повреждения электрооборудования не зафиксировано;</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lastRenderedPageBreak/>
              <w:t>-  очистка туалетной системы;</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убытки, связанные с повреждением лакокрасочного покрытия (а именно сколы, царапины), повреждением внутренней отделки (включая отделку сидений) сверх площади, поврежденной в результате события;</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работы по ремонту и проверки тормозной системы, если повреждения непосредственно самой системы не были зафиксированы;</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при повреждении в результате события колесной пары с буксовым узлом кассетного типа</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-Расходы на плановые амортизационные отчисления, равно как расходы по уплате налога на имущество (и прочих налогов), возмещению не подлежат </w:t>
            </w:r>
          </w:p>
          <w:p w:rsidR="0058641E" w:rsidRDefault="0058641E" w:rsidP="007648AD">
            <w:pPr>
              <w:jc w:val="both"/>
              <w:rPr>
                <w:rFonts w:ascii="Sylfaen" w:eastAsia="MS Mincho" w:hAnsi="Sylfaen"/>
                <w:b/>
                <w:color w:val="000000" w:themeColor="text1"/>
                <w:lang w:val="hy-AM"/>
              </w:rPr>
            </w:pP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b/>
                <w:color w:val="000000" w:themeColor="text1"/>
                <w:lang w:val="hy-AM"/>
              </w:rPr>
              <w:t>3.4.1.1</w:t>
            </w:r>
            <w:r w:rsidRPr="00596FA4">
              <w:rPr>
                <w:rFonts w:ascii="Sylfaen" w:eastAsia="MS Mincho" w:hAnsi="Sylfaen"/>
                <w:color w:val="000000" w:themeColor="text1"/>
                <w:lang w:val="hy-AM"/>
              </w:rPr>
              <w:t xml:space="preserve"> Страховщик возмещает стоимость ремонта буксового узла. Расходы на приобретение кассетных букс и их деталей, возмещению не подлежат, за исключением случаев, когда в ходе ремонта выявляется повреждение отдельных элементов буксового узла кассетного типа в следствие заявленного события. В этом случае Страховщик возмещает стоимость приобретения элементов буксового узла взамен поврежденных;</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повреждения отдельных деталей и технологических узлов, имеющие накопительный или прогрессирующий характер (усталостные трещины, коррозия, расслоения, повреждения вследствие многочисленных ударов на подвагонном оборудовании в процессе эксплуатации и т.п.), обнаруженные в ходе плановых технических осмотров;</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разработка проектно-сметной документации для проведения ремонтно-восстановительных работ.</w:t>
            </w:r>
          </w:p>
          <w:p w:rsidR="0058641E" w:rsidRPr="00596FA4" w:rsidRDefault="0058641E" w:rsidP="007648AD">
            <w:pPr>
              <w:jc w:val="both"/>
              <w:rPr>
                <w:rFonts w:ascii="Sylfaen" w:eastAsia="MS Mincho" w:hAnsi="Sylfaen"/>
                <w:color w:val="000000" w:themeColor="text1"/>
                <w:lang w:val="hy-AM"/>
              </w:rPr>
            </w:pPr>
          </w:p>
          <w:p w:rsidR="0058641E" w:rsidRDefault="0058641E" w:rsidP="007648AD">
            <w:pPr>
              <w:jc w:val="both"/>
              <w:rPr>
                <w:rFonts w:ascii="Sylfaen" w:eastAsia="MS Mincho" w:hAnsi="Sylfaen"/>
                <w:b/>
                <w:color w:val="000000" w:themeColor="text1"/>
                <w:lang w:val="hy-AM"/>
              </w:rPr>
            </w:pP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b/>
                <w:color w:val="000000" w:themeColor="text1"/>
                <w:lang w:val="hy-AM"/>
              </w:rPr>
              <w:t>3.4.1.2</w:t>
            </w:r>
            <w:r w:rsidRPr="00596FA4">
              <w:rPr>
                <w:rFonts w:ascii="Sylfaen" w:eastAsia="MS Mincho" w:hAnsi="Sylfaen"/>
                <w:color w:val="000000" w:themeColor="text1"/>
                <w:lang w:val="hy-AM"/>
              </w:rPr>
              <w:t xml:space="preserve"> А так же «По настоящему Договору не являются страховыми случаями события наступившие вследствие: </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 уничтожения или повреждения имущества по неосторожности, совершенного путем </w:t>
            </w:r>
            <w:r w:rsidRPr="00596FA4">
              <w:rPr>
                <w:rFonts w:ascii="Sylfaen" w:eastAsia="MS Mincho" w:hAnsi="Sylfaen"/>
                <w:color w:val="000000" w:themeColor="text1"/>
                <w:lang w:val="hy-AM"/>
              </w:rPr>
              <w:lastRenderedPageBreak/>
              <w:t>неосторожного обращения с огнем или иными источниками повышенной опасности,</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-национализации, </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-конфискации, </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-ареста, </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-задержки, </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-изъятия (включая изъятие по неустановленной причине), </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 xml:space="preserve">-реквизиции, </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-хулиганство</w:t>
            </w:r>
            <w:r>
              <w:rPr>
                <w:rFonts w:ascii="Sylfaen" w:eastAsia="MS Mincho" w:hAnsi="Sylfaen"/>
                <w:color w:val="000000" w:themeColor="text1"/>
                <w:lang w:val="hy-AM"/>
              </w:rPr>
              <w:t>,</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-вандализм</w:t>
            </w:r>
            <w:r>
              <w:rPr>
                <w:rFonts w:ascii="Sylfaen" w:eastAsia="MS Mincho" w:hAnsi="Sylfaen"/>
                <w:color w:val="000000" w:themeColor="text1"/>
                <w:lang w:val="hy-AM"/>
              </w:rPr>
              <w:t>,</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-мелкое хулиганство</w:t>
            </w:r>
            <w:r>
              <w:rPr>
                <w:rFonts w:ascii="Sylfaen" w:eastAsia="MS Mincho" w:hAnsi="Sylfaen"/>
                <w:color w:val="000000" w:themeColor="text1"/>
                <w:lang w:val="hy-AM"/>
              </w:rPr>
              <w:t>,</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-угон</w:t>
            </w:r>
            <w:r>
              <w:rPr>
                <w:rFonts w:ascii="Sylfaen" w:eastAsia="MS Mincho" w:hAnsi="Sylfaen"/>
                <w:color w:val="000000" w:themeColor="text1"/>
                <w:lang w:val="hy-AM"/>
              </w:rPr>
              <w:t>,</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-массовые беспорядки</w:t>
            </w:r>
            <w:r>
              <w:rPr>
                <w:rFonts w:ascii="Sylfaen" w:eastAsia="MS Mincho" w:hAnsi="Sylfaen"/>
                <w:color w:val="000000" w:themeColor="text1"/>
                <w:lang w:val="hy-AM"/>
              </w:rPr>
              <w:t>,</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-мошенничества</w:t>
            </w:r>
            <w:r>
              <w:rPr>
                <w:rFonts w:ascii="Sylfaen" w:eastAsia="MS Mincho" w:hAnsi="Sylfaen"/>
                <w:color w:val="000000" w:themeColor="text1"/>
                <w:lang w:val="hy-AM"/>
              </w:rPr>
              <w:t>,</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-воздействия ядерного взрыва, радиации или радиоактивного заражения</w:t>
            </w:r>
            <w:r>
              <w:rPr>
                <w:rFonts w:ascii="Sylfaen" w:eastAsia="MS Mincho" w:hAnsi="Sylfaen"/>
                <w:color w:val="000000" w:themeColor="text1"/>
                <w:lang w:val="hy-AM"/>
              </w:rPr>
              <w:t>,</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-военных действий</w:t>
            </w:r>
            <w:r>
              <w:rPr>
                <w:rFonts w:ascii="Sylfaen" w:eastAsia="MS Mincho" w:hAnsi="Sylfaen"/>
                <w:color w:val="000000" w:themeColor="text1"/>
                <w:lang w:val="hy-AM"/>
              </w:rPr>
              <w:t>,</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гражданской войны, народных волнений всякого рода или забастовок</w:t>
            </w:r>
            <w:r>
              <w:rPr>
                <w:rFonts w:ascii="Sylfaen" w:eastAsia="MS Mincho" w:hAnsi="Sylfaen"/>
                <w:color w:val="000000" w:themeColor="text1"/>
                <w:lang w:val="hy-AM"/>
              </w:rPr>
              <w:t>,</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-хищения чужого имущества или приобретения права на чужое имущество путем обмана или злоупотребления доверием</w:t>
            </w:r>
            <w:r>
              <w:rPr>
                <w:rFonts w:ascii="Sylfaen" w:eastAsia="MS Mincho" w:hAnsi="Sylfaen"/>
                <w:color w:val="000000" w:themeColor="text1"/>
                <w:lang w:val="hy-AM"/>
              </w:rPr>
              <w:t>,</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-запрета или ограничения на перемещение или передвижение установленные государственными властями/органами той страны, которые указаны в территории страхования и включая страны по которым проходит маршрут передвижения застрахованных средств железнодорожного транспорта»</w:t>
            </w:r>
            <w:r>
              <w:rPr>
                <w:rFonts w:ascii="Sylfaen" w:eastAsia="MS Mincho" w:hAnsi="Sylfaen"/>
                <w:color w:val="000000" w:themeColor="text1"/>
                <w:lang w:val="hy-AM"/>
              </w:rPr>
              <w:t>,</w:t>
            </w:r>
          </w:p>
          <w:p w:rsidR="0058641E" w:rsidRPr="00596FA4" w:rsidRDefault="0058641E" w:rsidP="007648AD">
            <w:pPr>
              <w:jc w:val="both"/>
              <w:rPr>
                <w:rFonts w:ascii="Sylfaen" w:eastAsia="MS Mincho" w:hAnsi="Sylfaen"/>
                <w:color w:val="000000" w:themeColor="text1"/>
                <w:lang w:val="hy-AM"/>
              </w:rPr>
            </w:pPr>
            <w:r w:rsidRPr="00596FA4">
              <w:rPr>
                <w:rFonts w:ascii="Sylfaen" w:eastAsia="MS Mincho" w:hAnsi="Sylfaen"/>
                <w:color w:val="000000" w:themeColor="text1"/>
                <w:lang w:val="hy-AM"/>
              </w:rPr>
              <w:t>-Не являются застрахованными случаи выявления неисправности/гибели/повреждения средства ЖТ в результате действий третьих лиц (в частности неустановленных лиц), в которых отсутствует состав уголовного преступления, либо административного правонарушения.</w:t>
            </w:r>
          </w:p>
          <w:p w:rsidR="0058641E" w:rsidRDefault="0058641E" w:rsidP="007648AD">
            <w:pPr>
              <w:jc w:val="both"/>
              <w:rPr>
                <w:rFonts w:ascii="Sylfaen" w:eastAsia="MS Mincho" w:hAnsi="Sylfaen"/>
                <w:b/>
                <w:color w:val="000000" w:themeColor="text1"/>
                <w:lang w:val="hy-AM"/>
              </w:rPr>
            </w:pPr>
          </w:p>
          <w:p w:rsidR="0058641E" w:rsidRDefault="0058641E" w:rsidP="007648AD">
            <w:pPr>
              <w:jc w:val="both"/>
              <w:rPr>
                <w:rFonts w:ascii="Sylfaen" w:eastAsia="MS Mincho" w:hAnsi="Sylfaen"/>
                <w:color w:val="000000" w:themeColor="text1"/>
                <w:lang w:val="hy-AM"/>
              </w:rPr>
            </w:pPr>
            <w:r w:rsidRPr="00596FA4">
              <w:rPr>
                <w:rFonts w:ascii="Sylfaen" w:eastAsia="MS Mincho" w:hAnsi="Sylfaen"/>
                <w:b/>
                <w:color w:val="000000" w:themeColor="text1"/>
                <w:lang w:val="hy-AM"/>
              </w:rPr>
              <w:t>3.5</w:t>
            </w:r>
            <w:r w:rsidRPr="00596FA4">
              <w:rPr>
                <w:rFonts w:ascii="Sylfaen" w:eastAsia="MS Mincho" w:hAnsi="Sylfaen"/>
                <w:color w:val="000000" w:themeColor="text1"/>
                <w:lang w:val="hy-AM"/>
              </w:rPr>
              <w:t xml:space="preserve"> Действие Договора не распространяется в отношении повреждений или гибели объектов страхования, произошедших вследствие обстоятельств, покрываемых гарантийными обязательствами.</w:t>
            </w:r>
          </w:p>
          <w:p w:rsidR="0058641E" w:rsidRPr="00596FA4" w:rsidRDefault="0058641E" w:rsidP="007648AD">
            <w:pPr>
              <w:jc w:val="both"/>
              <w:rPr>
                <w:rFonts w:ascii="Sylfaen" w:eastAsia="MS Mincho" w:hAnsi="Sylfaen"/>
                <w:color w:val="000000" w:themeColor="text1"/>
                <w:lang w:val="hy-AM"/>
              </w:rPr>
            </w:pPr>
          </w:p>
          <w:p w:rsidR="0058641E" w:rsidRPr="00596FA4" w:rsidRDefault="0058641E" w:rsidP="007648AD">
            <w:pPr>
              <w:jc w:val="both"/>
              <w:rPr>
                <w:rFonts w:ascii="Sylfaen" w:eastAsia="MS Mincho" w:hAnsi="Sylfaen"/>
                <w:color w:val="000000" w:themeColor="text1"/>
                <w:lang w:val="hy-AM"/>
              </w:rPr>
            </w:pPr>
          </w:p>
        </w:tc>
      </w:tr>
      <w:tr w:rsidR="0058641E" w:rsidRPr="00CE7668" w:rsidTr="007648AD">
        <w:tc>
          <w:tcPr>
            <w:tcW w:w="5715" w:type="dxa"/>
          </w:tcPr>
          <w:p w:rsidR="0058641E" w:rsidRDefault="0058641E" w:rsidP="007648AD">
            <w:pPr>
              <w:pStyle w:val="BodyText21"/>
              <w:widowControl/>
              <w:ind w:firstLine="0"/>
              <w:jc w:val="both"/>
              <w:rPr>
                <w:rFonts w:ascii="Sylfaen" w:hAnsi="Sylfaen"/>
                <w:snapToGrid/>
                <w:color w:val="000000" w:themeColor="text1"/>
                <w:sz w:val="22"/>
                <w:szCs w:val="22"/>
                <w:lang w:val="hy-AM"/>
              </w:rPr>
            </w:pPr>
            <w:r w:rsidRPr="00596FA4">
              <w:rPr>
                <w:rFonts w:ascii="Times Armenian" w:hAnsi="Times Armenian"/>
                <w:snapToGrid/>
                <w:color w:val="000000" w:themeColor="text1"/>
                <w:sz w:val="22"/>
                <w:szCs w:val="22"/>
                <w:lang w:val="hy-AM"/>
              </w:rPr>
              <w:lastRenderedPageBreak/>
              <w:t>4.</w:t>
            </w:r>
            <w:r w:rsidRPr="00596FA4">
              <w:rPr>
                <w:rFonts w:ascii="Sylfaen" w:eastAsiaTheme="minorHAnsi" w:hAnsi="Sylfaen" w:cstheme="minorBidi"/>
                <w:snapToGrid/>
                <w:sz w:val="22"/>
                <w:szCs w:val="22"/>
                <w:lang w:val="hy-AM" w:eastAsia="en-US"/>
              </w:rPr>
              <w:t>ԱՊԱՀՈՎԱԳՐԱԿԱՆ ԳՈՒՄԱՐԻ ՍԱՀՄԱՆՄԱՆ ԿԱՐԳԸ</w:t>
            </w:r>
          </w:p>
          <w:p w:rsidR="0058641E" w:rsidRDefault="0058641E" w:rsidP="007648AD">
            <w:pPr>
              <w:pStyle w:val="BodyText21"/>
              <w:widowControl/>
              <w:ind w:firstLine="0"/>
              <w:jc w:val="both"/>
              <w:rPr>
                <w:rFonts w:ascii="Sylfaen" w:eastAsiaTheme="minorHAnsi" w:hAnsi="Sylfaen" w:cs="Sylfaen"/>
                <w:b w:val="0"/>
                <w:snapToGrid/>
                <w:color w:val="000000" w:themeColor="text1"/>
                <w:sz w:val="22"/>
                <w:szCs w:val="22"/>
                <w:lang w:val="hy-AM" w:eastAsia="en-US"/>
              </w:rPr>
            </w:pPr>
            <w:r w:rsidRPr="00596FA4">
              <w:rPr>
                <w:rFonts w:ascii="Sylfaen" w:eastAsiaTheme="minorHAnsi" w:hAnsi="Sylfaen" w:cs="Sylfaen"/>
                <w:snapToGrid/>
                <w:color w:val="000000" w:themeColor="text1"/>
                <w:sz w:val="22"/>
                <w:szCs w:val="22"/>
                <w:lang w:val="hy-AM" w:eastAsia="en-US"/>
              </w:rPr>
              <w:t>4.1</w:t>
            </w:r>
            <w:r>
              <w:rPr>
                <w:rFonts w:ascii="Sylfaen" w:eastAsiaTheme="minorHAnsi" w:hAnsi="Sylfaen" w:cs="Sylfaen"/>
                <w:snapToGrid/>
                <w:color w:val="000000" w:themeColor="text1"/>
                <w:sz w:val="22"/>
                <w:szCs w:val="22"/>
                <w:lang w:val="hy-AM" w:eastAsia="en-US"/>
              </w:rPr>
              <w:t xml:space="preserve"> </w:t>
            </w:r>
            <w:r w:rsidRPr="00596FA4">
              <w:rPr>
                <w:rFonts w:ascii="Sylfaen" w:eastAsiaTheme="minorHAnsi" w:hAnsi="Sylfaen" w:cs="Sylfaen"/>
                <w:b w:val="0"/>
                <w:snapToGrid/>
                <w:color w:val="000000" w:themeColor="text1"/>
                <w:sz w:val="22"/>
                <w:szCs w:val="22"/>
                <w:lang w:val="hy-AM" w:eastAsia="en-US"/>
              </w:rPr>
              <w:t>Ընդհանուր ապահովագրական գումարը - Ապահովագրողի կողմից վճարման ենթակա հնարավոր ապահովագրական հատուցման առավելագույն չափ</w:t>
            </w:r>
            <w:r>
              <w:rPr>
                <w:rFonts w:ascii="Sylfaen" w:eastAsiaTheme="minorHAnsi" w:hAnsi="Sylfaen" w:cs="Sylfaen"/>
                <w:b w:val="0"/>
                <w:snapToGrid/>
                <w:color w:val="000000" w:themeColor="text1"/>
                <w:sz w:val="22"/>
                <w:szCs w:val="22"/>
                <w:lang w:val="hy-AM" w:eastAsia="en-US"/>
              </w:rPr>
              <w:t>ն է, որը</w:t>
            </w:r>
            <w:r w:rsidRPr="00596FA4">
              <w:rPr>
                <w:rFonts w:ascii="Sylfaen" w:eastAsiaTheme="minorHAnsi" w:hAnsi="Sylfaen" w:cs="Sylfaen"/>
                <w:b w:val="0"/>
                <w:snapToGrid/>
                <w:color w:val="000000" w:themeColor="text1"/>
                <w:sz w:val="22"/>
                <w:szCs w:val="22"/>
                <w:lang w:val="hy-AM" w:eastAsia="en-US"/>
              </w:rPr>
              <w:t xml:space="preserve"> սահմանվել է </w:t>
            </w:r>
            <w:r w:rsidRPr="00B54AC3">
              <w:rPr>
                <w:rFonts w:ascii="Sylfaen" w:eastAsiaTheme="minorHAnsi" w:hAnsi="Sylfaen" w:cs="Sylfaen"/>
                <w:b w:val="0"/>
                <w:snapToGrid/>
                <w:color w:val="000000" w:themeColor="text1"/>
                <w:sz w:val="22"/>
                <w:szCs w:val="22"/>
                <w:lang w:val="hy-AM" w:eastAsia="en-US"/>
              </w:rPr>
              <w:t>_________________</w:t>
            </w:r>
            <w:r w:rsidRPr="00596FA4">
              <w:rPr>
                <w:rFonts w:ascii="Sylfaen" w:eastAsiaTheme="minorHAnsi" w:hAnsi="Sylfaen" w:cs="Sylfaen"/>
                <w:b w:val="0"/>
                <w:snapToGrid/>
                <w:color w:val="000000" w:themeColor="text1"/>
                <w:sz w:val="22"/>
                <w:szCs w:val="22"/>
                <w:lang w:val="hy-AM" w:eastAsia="en-US"/>
              </w:rPr>
              <w:t xml:space="preserve"> (</w:t>
            </w:r>
            <w:r w:rsidRPr="00B54AC3">
              <w:rPr>
                <w:rFonts w:ascii="Sylfaen" w:eastAsiaTheme="minorHAnsi" w:hAnsi="Sylfaen" w:cs="Sylfaen"/>
                <w:b w:val="0"/>
                <w:snapToGrid/>
                <w:color w:val="000000" w:themeColor="text1"/>
                <w:sz w:val="22"/>
                <w:szCs w:val="22"/>
                <w:lang w:val="hy-AM" w:eastAsia="en-US"/>
              </w:rPr>
              <w:t>____________________________</w:t>
            </w:r>
            <w:r w:rsidRPr="00596FA4">
              <w:rPr>
                <w:rFonts w:ascii="Sylfaen" w:eastAsiaTheme="minorHAnsi" w:hAnsi="Sylfaen" w:cs="Sylfaen"/>
                <w:b w:val="0"/>
                <w:snapToGrid/>
                <w:color w:val="000000" w:themeColor="text1"/>
                <w:sz w:val="22"/>
                <w:szCs w:val="22"/>
                <w:lang w:val="hy-AM" w:eastAsia="en-US"/>
              </w:rPr>
              <w:t xml:space="preserve">) դրամ և </w:t>
            </w:r>
            <w:r w:rsidRPr="00B54AC3">
              <w:rPr>
                <w:rFonts w:ascii="Sylfaen" w:eastAsiaTheme="minorHAnsi" w:hAnsi="Sylfaen" w:cs="Sylfaen"/>
                <w:b w:val="0"/>
                <w:snapToGrid/>
                <w:color w:val="000000" w:themeColor="text1"/>
                <w:sz w:val="22"/>
                <w:szCs w:val="22"/>
                <w:lang w:val="hy-AM" w:eastAsia="en-US"/>
              </w:rPr>
              <w:t>_________________</w:t>
            </w:r>
            <w:r w:rsidRPr="00596FA4">
              <w:rPr>
                <w:rFonts w:ascii="Sylfaen" w:eastAsiaTheme="minorHAnsi" w:hAnsi="Sylfaen" w:cs="Sylfaen"/>
                <w:b w:val="0"/>
                <w:snapToGrid/>
                <w:color w:val="000000" w:themeColor="text1"/>
                <w:sz w:val="22"/>
                <w:szCs w:val="22"/>
                <w:lang w:val="hy-AM" w:eastAsia="en-US"/>
              </w:rPr>
              <w:t xml:space="preserve"> լումա։ Ընդհանուր ապահովագրական գումարը ձևավորվում է ապահովագրված օբյեկտների ապահովագրական գումարներից, որն արտացոլված է պայմանագրի Հավելված N</w:t>
            </w:r>
            <w:r w:rsidRPr="0059122F">
              <w:rPr>
                <w:rFonts w:ascii="Sylfaen" w:eastAsiaTheme="minorHAnsi" w:hAnsi="Sylfaen" w:cs="Sylfaen"/>
                <w:b w:val="0"/>
                <w:snapToGrid/>
                <w:color w:val="000000" w:themeColor="text1"/>
                <w:sz w:val="22"/>
                <w:szCs w:val="22"/>
                <w:lang w:val="hy-AM" w:eastAsia="en-US"/>
              </w:rPr>
              <w:t>----</w:t>
            </w:r>
            <w:r w:rsidRPr="00596FA4">
              <w:rPr>
                <w:rFonts w:ascii="Sylfaen" w:eastAsiaTheme="minorHAnsi" w:hAnsi="Sylfaen" w:cs="Sylfaen"/>
                <w:b w:val="0"/>
                <w:snapToGrid/>
                <w:color w:val="000000" w:themeColor="text1"/>
                <w:sz w:val="22"/>
                <w:szCs w:val="22"/>
                <w:lang w:val="hy-AM" w:eastAsia="en-US"/>
              </w:rPr>
              <w:t xml:space="preserve">-ում ։ </w:t>
            </w:r>
          </w:p>
          <w:p w:rsidR="0058641E" w:rsidRPr="00596FA4" w:rsidRDefault="0058641E" w:rsidP="007648AD">
            <w:pPr>
              <w:pStyle w:val="BodyText21"/>
              <w:widowControl/>
              <w:ind w:firstLine="0"/>
              <w:jc w:val="both"/>
              <w:rPr>
                <w:rFonts w:ascii="Sylfaen" w:eastAsiaTheme="minorHAnsi" w:hAnsi="Sylfaen" w:cs="Sylfaen"/>
                <w:b w:val="0"/>
                <w:snapToGrid/>
                <w:color w:val="000000" w:themeColor="text1"/>
                <w:sz w:val="22"/>
                <w:szCs w:val="22"/>
                <w:lang w:val="hy-AM" w:eastAsia="en-US"/>
              </w:rPr>
            </w:pPr>
          </w:p>
          <w:p w:rsidR="0058641E" w:rsidRPr="00236560" w:rsidRDefault="0058641E" w:rsidP="007648AD">
            <w:pPr>
              <w:tabs>
                <w:tab w:val="left" w:pos="600"/>
                <w:tab w:val="left" w:pos="1080"/>
              </w:tabs>
              <w:jc w:val="both"/>
              <w:rPr>
                <w:rFonts w:ascii="Sylfaen" w:hAnsi="Sylfaen" w:cs="Sylfaen"/>
                <w:color w:val="000000" w:themeColor="text1"/>
                <w:lang w:val="hy-AM"/>
              </w:rPr>
            </w:pPr>
            <w:r w:rsidRPr="00596FA4">
              <w:rPr>
                <w:rFonts w:ascii="Sylfaen" w:hAnsi="Sylfaen" w:cs="Sylfaen"/>
                <w:b/>
                <w:color w:val="000000" w:themeColor="text1"/>
                <w:lang w:val="hy-AM"/>
              </w:rPr>
              <w:t>4.2</w:t>
            </w:r>
            <w:r w:rsidRPr="00661283">
              <w:rPr>
                <w:rFonts w:ascii="Sylfaen" w:hAnsi="Sylfaen" w:cs="Sylfaen"/>
                <w:b/>
                <w:color w:val="000000" w:themeColor="text1"/>
                <w:lang w:val="hy-AM"/>
              </w:rPr>
              <w:t xml:space="preserve"> </w:t>
            </w:r>
            <w:r w:rsidRPr="00236560">
              <w:rPr>
                <w:rFonts w:ascii="Sylfaen" w:hAnsi="Sylfaen" w:cs="Sylfaen"/>
                <w:color w:val="000000" w:themeColor="text1"/>
                <w:lang w:val="hy-AM"/>
              </w:rPr>
              <w:t>Գույքի ապահովագրության համար ապահովագրական գումարը սահմանվում է Ապահովադրի և Ապահովագրողի միջև համաձայնությամբ և չի կարող գերազանցել ապահովագրական օբյեկտի իրական (ապահովագրված) արժեքը Պայմանագիրը կնքելու օրվա դրությամբ նրա գտնվելու վայրում: Գույքի իրական (ապահովագրական) արժեքը կարող է սահմանվել.</w:t>
            </w:r>
          </w:p>
          <w:p w:rsidR="0058641E" w:rsidRPr="00236560" w:rsidRDefault="0058641E" w:rsidP="007648AD">
            <w:pPr>
              <w:tabs>
                <w:tab w:val="left" w:pos="0"/>
                <w:tab w:val="left" w:pos="1080"/>
              </w:tabs>
              <w:jc w:val="both"/>
              <w:rPr>
                <w:rFonts w:ascii="Sylfaen" w:hAnsi="Sylfaen"/>
                <w:color w:val="000000" w:themeColor="text1"/>
                <w:lang w:val="hy-AM"/>
              </w:rPr>
            </w:pPr>
            <w:r w:rsidRPr="00236560">
              <w:rPr>
                <w:rFonts w:ascii="Times Armenian" w:hAnsi="Times Armenian"/>
                <w:b/>
                <w:color w:val="000000" w:themeColor="text1"/>
                <w:lang w:val="hy-AM"/>
              </w:rPr>
              <w:t>4.2.1</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Ապահովադրի</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հայտարարագրած</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արժեքի</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հիման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վրա՝</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դրա</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չափը</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հաստատող</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փաստաթղթերի</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տրամադրման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պայմանով</w:t>
            </w:r>
            <w:r w:rsidRPr="00236560">
              <w:rPr>
                <w:rFonts w:ascii="Times Armenian" w:hAnsi="Times Armenian"/>
                <w:color w:val="000000" w:themeColor="text1"/>
                <w:lang w:val="hy-AM"/>
              </w:rPr>
              <w:t>,</w:t>
            </w:r>
          </w:p>
          <w:p w:rsidR="0058641E" w:rsidRPr="00236560" w:rsidRDefault="0058641E" w:rsidP="007648AD">
            <w:pPr>
              <w:tabs>
                <w:tab w:val="left" w:pos="0"/>
                <w:tab w:val="left" w:pos="1080"/>
              </w:tabs>
              <w:jc w:val="both"/>
              <w:rPr>
                <w:rFonts w:ascii="Sylfaen" w:hAnsi="Sylfaen"/>
                <w:color w:val="000000" w:themeColor="text1"/>
                <w:lang w:val="hy-AM"/>
              </w:rPr>
            </w:pPr>
            <w:r w:rsidRPr="00236560">
              <w:rPr>
                <w:rFonts w:ascii="Times Armenian" w:hAnsi="Times Armenian"/>
                <w:b/>
                <w:color w:val="000000" w:themeColor="text1"/>
                <w:lang w:val="hy-AM"/>
              </w:rPr>
              <w:t>4.2.2</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անկախ</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գնահատողի</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գնահատման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հիման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վրա</w:t>
            </w:r>
            <w:r w:rsidRPr="00236560">
              <w:rPr>
                <w:rFonts w:ascii="Times Armenian" w:hAnsi="Times Armenian"/>
                <w:color w:val="000000" w:themeColor="text1"/>
                <w:lang w:val="hy-AM"/>
              </w:rPr>
              <w:t>,</w:t>
            </w:r>
          </w:p>
          <w:p w:rsidR="0058641E" w:rsidRPr="00236560" w:rsidRDefault="0058641E" w:rsidP="007648AD">
            <w:pPr>
              <w:tabs>
                <w:tab w:val="left" w:pos="0"/>
                <w:tab w:val="left" w:pos="1080"/>
              </w:tabs>
              <w:jc w:val="both"/>
              <w:rPr>
                <w:rFonts w:ascii="Times Armenian" w:hAnsi="Times Armenian"/>
                <w:color w:val="000000" w:themeColor="text1"/>
                <w:lang w:val="hy-AM"/>
              </w:rPr>
            </w:pPr>
            <w:r w:rsidRPr="00236560">
              <w:rPr>
                <w:rFonts w:ascii="Times Armenian" w:hAnsi="Times Armenian"/>
                <w:b/>
                <w:color w:val="000000" w:themeColor="text1"/>
                <w:lang w:val="hy-AM"/>
              </w:rPr>
              <w:t>4.2.3</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այլ</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եղանակով՝</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կողմերի</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համաձայնությամբ</w:t>
            </w:r>
            <w:r w:rsidRPr="00236560">
              <w:rPr>
                <w:rFonts w:ascii="Times Armenian" w:hAnsi="Times Armenian"/>
                <w:color w:val="000000" w:themeColor="text1"/>
                <w:lang w:val="hy-AM"/>
              </w:rPr>
              <w:t xml:space="preserve">: </w:t>
            </w:r>
          </w:p>
          <w:p w:rsidR="0058641E" w:rsidRPr="007B0676" w:rsidRDefault="0058641E" w:rsidP="007648AD">
            <w:pPr>
              <w:tabs>
                <w:tab w:val="left" w:pos="600"/>
                <w:tab w:val="left" w:pos="1080"/>
              </w:tabs>
              <w:jc w:val="both"/>
              <w:rPr>
                <w:rFonts w:ascii="Times Armenian" w:hAnsi="Times Armenian"/>
                <w:color w:val="000000" w:themeColor="text1"/>
                <w:lang w:val="hy-AM"/>
              </w:rPr>
            </w:pPr>
            <w:r w:rsidRPr="00236560">
              <w:rPr>
                <w:rFonts w:ascii="Times Armenian" w:hAnsi="Times Armenian"/>
                <w:b/>
                <w:color w:val="000000" w:themeColor="text1"/>
                <w:lang w:val="hy-AM"/>
              </w:rPr>
              <w:t>4.3</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Ապահովագրության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օբյեկտի</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իրական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ապահովագրական</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արժեքի</w:t>
            </w:r>
            <w:r w:rsidRPr="00236560">
              <w:rPr>
                <w:rFonts w:ascii="Times Armenian" w:hAnsi="Times Armenian" w:cs="Sylfaen"/>
                <w:color w:val="000000" w:themeColor="text1"/>
                <w:lang w:val="hy-AM"/>
              </w:rPr>
              <w:t xml:space="preserve"> </w:t>
            </w:r>
            <w:r w:rsidRPr="00236560">
              <w:rPr>
                <w:rFonts w:ascii="Sylfaen" w:hAnsi="Sylfaen" w:cs="Sylfaen"/>
                <w:color w:val="000000" w:themeColor="text1"/>
                <w:lang w:val="hy-AM"/>
              </w:rPr>
              <w:t>տակ</w:t>
            </w:r>
            <w:r w:rsidRPr="00236560">
              <w:rPr>
                <w:rFonts w:ascii="Times Armenian" w:hAnsi="Times Armenian" w:cs="Sylfaen"/>
                <w:color w:val="000000" w:themeColor="text1"/>
                <w:lang w:val="hy-AM"/>
              </w:rPr>
              <w:t xml:space="preserve"> </w:t>
            </w:r>
            <w:r w:rsidRPr="00236560">
              <w:rPr>
                <w:rFonts w:ascii="Sylfaen" w:hAnsi="Sylfaen" w:cs="Sylfaen"/>
                <w:color w:val="000000" w:themeColor="text1"/>
                <w:lang w:val="hy-AM"/>
              </w:rPr>
              <w:t>հասկացվում</w:t>
            </w:r>
            <w:r w:rsidRPr="00236560">
              <w:rPr>
                <w:rFonts w:ascii="Times Armenian" w:hAnsi="Times Armenian" w:cs="Sylfaen"/>
                <w:color w:val="000000" w:themeColor="text1"/>
                <w:lang w:val="hy-AM"/>
              </w:rPr>
              <w:t xml:space="preserve">  </w:t>
            </w:r>
            <w:r w:rsidRPr="00236560">
              <w:rPr>
                <w:rFonts w:ascii="Sylfaen" w:hAnsi="Sylfaen" w:cs="Sylfaen"/>
                <w:color w:val="000000" w:themeColor="text1"/>
                <w:lang w:val="hy-AM"/>
              </w:rPr>
              <w:t>է</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նրա</w:t>
            </w:r>
            <w:r w:rsidRPr="00236560">
              <w:rPr>
                <w:rFonts w:ascii="Times Armenian" w:hAnsi="Times Armenian" w:cs="Sylfaen"/>
                <w:color w:val="000000" w:themeColor="text1"/>
                <w:lang w:val="hy-AM"/>
              </w:rPr>
              <w:t xml:space="preserve"> </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արժեքը</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նոր</w:t>
            </w:r>
            <w:r w:rsidRPr="00236560">
              <w:rPr>
                <w:rFonts w:ascii="Times Armenian" w:hAnsi="Times Armenian"/>
                <w:color w:val="000000" w:themeColor="text1"/>
                <w:lang w:val="hy-AM"/>
              </w:rPr>
              <w:t xml:space="preserve"> </w:t>
            </w:r>
            <w:r w:rsidRPr="00236560">
              <w:rPr>
                <w:rFonts w:ascii="Sylfaen" w:hAnsi="Sylfaen" w:cs="Sylfaen"/>
                <w:color w:val="000000" w:themeColor="text1"/>
                <w:lang w:val="hy-AM"/>
              </w:rPr>
              <w:t>վիճակում</w:t>
            </w:r>
            <w:r w:rsidRPr="00236560">
              <w:rPr>
                <w:rFonts w:ascii="Times Armenian" w:hAnsi="Times Armenian" w:cs="Times Armenian"/>
                <w:color w:val="000000" w:themeColor="text1"/>
                <w:lang w:val="hy-AM"/>
              </w:rPr>
              <w:t>:</w:t>
            </w:r>
          </w:p>
          <w:p w:rsidR="0058641E" w:rsidRPr="0083010C" w:rsidRDefault="0058641E" w:rsidP="007648AD">
            <w:pPr>
              <w:tabs>
                <w:tab w:val="num" w:pos="798"/>
                <w:tab w:val="left" w:pos="1200"/>
              </w:tabs>
              <w:jc w:val="both"/>
              <w:rPr>
                <w:rFonts w:ascii="Sylfaen" w:hAnsi="Sylfaen"/>
                <w:color w:val="000000" w:themeColor="text1"/>
                <w:lang w:val="hy-AM"/>
              </w:rPr>
            </w:pPr>
            <w:r w:rsidRPr="007B0676">
              <w:rPr>
                <w:rFonts w:ascii="Times Armenian" w:hAnsi="Times Armenian"/>
                <w:b/>
                <w:color w:val="000000" w:themeColor="text1"/>
                <w:lang w:val="hy-AM"/>
              </w:rPr>
              <w:t xml:space="preserve">4.4 </w:t>
            </w:r>
            <w:r w:rsidRPr="007B0676">
              <w:rPr>
                <w:rFonts w:ascii="Sylfaen" w:hAnsi="Sylfaen" w:cs="Sylfaen"/>
                <w:lang w:val="hy-AM"/>
              </w:rPr>
              <w:t>Եթե</w:t>
            </w:r>
            <w:r w:rsidRPr="007B0676">
              <w:rPr>
                <w:rFonts w:ascii="Times Armenian" w:hAnsi="Times Armenian" w:cs="Arial LatArm"/>
                <w:lang w:val="hy-AM"/>
              </w:rPr>
              <w:t xml:space="preserve"> </w:t>
            </w:r>
            <w:r w:rsidRPr="007B0676">
              <w:rPr>
                <w:rFonts w:ascii="Sylfaen" w:hAnsi="Sylfaen" w:cs="Sylfaen"/>
                <w:lang w:val="hy-AM"/>
              </w:rPr>
              <w:t>Պայմանագրով</w:t>
            </w:r>
            <w:r w:rsidRPr="007B0676">
              <w:rPr>
                <w:rFonts w:ascii="Times Armenian" w:hAnsi="Times Armenian" w:cs="Arial LatArm"/>
                <w:lang w:val="hy-AM"/>
              </w:rPr>
              <w:t xml:space="preserve"> </w:t>
            </w:r>
            <w:r w:rsidRPr="007B0676">
              <w:rPr>
                <w:rFonts w:ascii="Sylfaen" w:hAnsi="Sylfaen" w:cs="Sylfaen"/>
                <w:lang w:val="hy-AM"/>
              </w:rPr>
              <w:t>ապահովագրական</w:t>
            </w:r>
            <w:r w:rsidRPr="007B0676">
              <w:rPr>
                <w:rFonts w:ascii="Times Armenian" w:hAnsi="Times Armenian" w:cs="Arial LatArm"/>
                <w:lang w:val="hy-AM"/>
              </w:rPr>
              <w:t xml:space="preserve"> </w:t>
            </w:r>
            <w:r w:rsidRPr="007B0676">
              <w:rPr>
                <w:rFonts w:ascii="Sylfaen" w:hAnsi="Sylfaen" w:cs="Sylfaen"/>
                <w:lang w:val="hy-AM"/>
              </w:rPr>
              <w:t>գումարը</w:t>
            </w:r>
            <w:r w:rsidRPr="007B0676">
              <w:rPr>
                <w:rFonts w:ascii="Times Armenian" w:hAnsi="Times Armenian" w:cs="Arial LatArm"/>
                <w:lang w:val="hy-AM"/>
              </w:rPr>
              <w:t xml:space="preserve"> </w:t>
            </w:r>
            <w:r w:rsidRPr="007B0676">
              <w:rPr>
                <w:rFonts w:ascii="Sylfaen" w:hAnsi="Sylfaen" w:cs="Sylfaen"/>
                <w:lang w:val="hy-AM"/>
              </w:rPr>
              <w:t>գերազանցում</w:t>
            </w:r>
            <w:r w:rsidRPr="007B0676">
              <w:rPr>
                <w:rFonts w:ascii="Times Armenian" w:hAnsi="Times Armenian" w:cs="Arial LatArm"/>
                <w:lang w:val="hy-AM"/>
              </w:rPr>
              <w:t xml:space="preserve"> </w:t>
            </w:r>
            <w:r w:rsidRPr="007B0676">
              <w:rPr>
                <w:rFonts w:ascii="Sylfaen" w:hAnsi="Sylfaen" w:cs="Sylfaen"/>
                <w:lang w:val="hy-AM"/>
              </w:rPr>
              <w:t>է</w:t>
            </w:r>
            <w:r w:rsidRPr="007B0676">
              <w:rPr>
                <w:rFonts w:ascii="Times Armenian" w:hAnsi="Times Armenian" w:cs="Arial LatArm"/>
                <w:lang w:val="hy-AM"/>
              </w:rPr>
              <w:t xml:space="preserve"> </w:t>
            </w:r>
            <w:r w:rsidRPr="007B0676">
              <w:rPr>
                <w:rFonts w:ascii="Sylfaen" w:hAnsi="Sylfaen" w:cs="Sylfaen"/>
                <w:lang w:val="hy-AM"/>
              </w:rPr>
              <w:t>գույքի</w:t>
            </w:r>
            <w:r w:rsidRPr="007B0676">
              <w:rPr>
                <w:rFonts w:ascii="Times Armenian" w:hAnsi="Times Armenian" w:cs="Sylfaen"/>
                <w:lang w:val="hy-AM"/>
              </w:rPr>
              <w:t xml:space="preserve"> </w:t>
            </w:r>
            <w:r w:rsidRPr="007B0676">
              <w:rPr>
                <w:rFonts w:ascii="Sylfaen" w:hAnsi="Sylfaen" w:cs="Sylfaen"/>
                <w:lang w:val="hy-AM"/>
              </w:rPr>
              <w:t>իրական</w:t>
            </w:r>
            <w:r w:rsidRPr="007B0676">
              <w:rPr>
                <w:rFonts w:ascii="Times Armenian" w:hAnsi="Times Armenian" w:cs="Sylfaen"/>
                <w:lang w:val="hy-AM"/>
              </w:rPr>
              <w:t xml:space="preserve"> </w:t>
            </w:r>
            <w:r w:rsidRPr="007B0676">
              <w:rPr>
                <w:rFonts w:ascii="Times Armenian" w:hAnsi="Times Armenian"/>
                <w:color w:val="000000" w:themeColor="text1"/>
                <w:lang w:val="hy-AM"/>
              </w:rPr>
              <w:t>(</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lang w:val="hy-AM"/>
              </w:rPr>
              <w:t>արժեքը</w:t>
            </w:r>
            <w:r w:rsidRPr="007B0676">
              <w:rPr>
                <w:rFonts w:ascii="Times Armenian" w:hAnsi="Times Armenian" w:cs="Arial LatArm"/>
                <w:lang w:val="hy-AM"/>
              </w:rPr>
              <w:t xml:space="preserve">, </w:t>
            </w:r>
            <w:r w:rsidRPr="007B0676">
              <w:rPr>
                <w:rFonts w:ascii="Sylfaen" w:hAnsi="Sylfaen" w:cs="Sylfaen"/>
                <w:lang w:val="hy-AM"/>
              </w:rPr>
              <w:t>ապա</w:t>
            </w:r>
            <w:r w:rsidRPr="007B0676">
              <w:rPr>
                <w:rFonts w:ascii="Times Armenian" w:hAnsi="Times Armenian" w:cs="Arial LatArm"/>
                <w:lang w:val="hy-AM"/>
              </w:rPr>
              <w:t xml:space="preserve"> </w:t>
            </w:r>
            <w:r w:rsidRPr="007B0676">
              <w:rPr>
                <w:rFonts w:ascii="Sylfaen" w:hAnsi="Sylfaen" w:cs="Sylfaen"/>
                <w:lang w:val="hy-AM"/>
              </w:rPr>
              <w:t>Պայմանագիրն</w:t>
            </w:r>
            <w:r w:rsidRPr="007B0676">
              <w:rPr>
                <w:rFonts w:ascii="Times Armenian" w:hAnsi="Times Armenian" w:cs="Arial LatArm"/>
                <w:lang w:val="hy-AM"/>
              </w:rPr>
              <w:t xml:space="preserve"> </w:t>
            </w:r>
            <w:r w:rsidRPr="007B0676">
              <w:rPr>
                <w:rFonts w:ascii="Sylfaen" w:hAnsi="Sylfaen" w:cs="Sylfaen"/>
                <w:lang w:val="hy-AM"/>
              </w:rPr>
              <w:t>առոչինչ</w:t>
            </w:r>
            <w:r w:rsidRPr="007B0676">
              <w:rPr>
                <w:rFonts w:ascii="Times Armenian" w:hAnsi="Times Armenian" w:cs="Arial LatArm"/>
                <w:lang w:val="hy-AM"/>
              </w:rPr>
              <w:t xml:space="preserve"> </w:t>
            </w:r>
            <w:r w:rsidRPr="007B0676">
              <w:rPr>
                <w:rFonts w:ascii="Sylfaen" w:hAnsi="Sylfaen" w:cs="Sylfaen"/>
                <w:lang w:val="hy-AM"/>
              </w:rPr>
              <w:t>է</w:t>
            </w:r>
            <w:r w:rsidRPr="007B0676">
              <w:rPr>
                <w:rFonts w:ascii="Times Armenian" w:hAnsi="Times Armenian" w:cs="Arial LatArm"/>
                <w:lang w:val="hy-AM"/>
              </w:rPr>
              <w:t xml:space="preserve"> </w:t>
            </w:r>
            <w:r w:rsidRPr="007B0676">
              <w:rPr>
                <w:rFonts w:ascii="Sylfaen" w:hAnsi="Sylfaen" w:cs="Sylfaen"/>
                <w:lang w:val="hy-AM"/>
              </w:rPr>
              <w:t>իրական</w:t>
            </w:r>
            <w:r w:rsidRPr="007B0676">
              <w:rPr>
                <w:rFonts w:ascii="Times Armenian" w:hAnsi="Times Armenian" w:cs="Sylfaen"/>
                <w:lang w:val="hy-AM"/>
              </w:rPr>
              <w:t xml:space="preserve"> </w:t>
            </w:r>
            <w:r w:rsidRPr="007B0676">
              <w:rPr>
                <w:rFonts w:ascii="Times Armenian" w:hAnsi="Times Armenian"/>
                <w:color w:val="000000" w:themeColor="text1"/>
                <w:lang w:val="hy-AM"/>
              </w:rPr>
              <w:t>(</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Times Armenian" w:hAnsi="Times Armenian" w:cs="Arial LatArm"/>
                <w:lang w:val="hy-AM"/>
              </w:rPr>
              <w:t xml:space="preserve"> </w:t>
            </w:r>
            <w:r w:rsidRPr="007B0676">
              <w:rPr>
                <w:rFonts w:ascii="Sylfaen" w:hAnsi="Sylfaen" w:cs="Sylfaen"/>
                <w:lang w:val="hy-AM"/>
              </w:rPr>
              <w:t>արժեքը</w:t>
            </w:r>
            <w:r w:rsidRPr="007B0676">
              <w:rPr>
                <w:rFonts w:ascii="Times Armenian" w:hAnsi="Times Armenian" w:cs="Arial LatArm"/>
                <w:lang w:val="hy-AM"/>
              </w:rPr>
              <w:t xml:space="preserve"> </w:t>
            </w:r>
            <w:r w:rsidRPr="007B0676">
              <w:rPr>
                <w:rFonts w:ascii="Sylfaen" w:hAnsi="Sylfaen" w:cs="Sylfaen"/>
                <w:lang w:val="hy-AM"/>
              </w:rPr>
              <w:t>գերազանցող</w:t>
            </w:r>
            <w:r w:rsidRPr="007B0676">
              <w:rPr>
                <w:rFonts w:ascii="Times Armenian" w:hAnsi="Times Armenian" w:cs="Arial LatArm"/>
                <w:lang w:val="hy-AM"/>
              </w:rPr>
              <w:t xml:space="preserve"> </w:t>
            </w:r>
            <w:r w:rsidRPr="007B0676">
              <w:rPr>
                <w:rFonts w:ascii="Sylfaen" w:hAnsi="Sylfaen" w:cs="Sylfaen"/>
                <w:lang w:val="hy-AM"/>
              </w:rPr>
              <w:t>գումարի</w:t>
            </w:r>
            <w:r w:rsidRPr="007B0676">
              <w:rPr>
                <w:rFonts w:ascii="Times Armenian" w:hAnsi="Times Armenian" w:cs="Arial LatArm"/>
                <w:lang w:val="hy-AM"/>
              </w:rPr>
              <w:t xml:space="preserve"> </w:t>
            </w:r>
            <w:r w:rsidRPr="007B0676">
              <w:rPr>
                <w:rFonts w:ascii="Sylfaen" w:hAnsi="Sylfaen" w:cs="Sylfaen"/>
                <w:lang w:val="hy-AM"/>
              </w:rPr>
              <w:t>մասով</w:t>
            </w:r>
            <w:r w:rsidRPr="007B0676">
              <w:rPr>
                <w:rFonts w:ascii="Times Armenian" w:hAnsi="Times Armenian" w:cs="Times Armenian"/>
                <w:lang w:val="hy-AM"/>
              </w:rPr>
              <w:t>:</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Ավել</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վճարված</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գումարը</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չի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վարադարձվում</w:t>
            </w:r>
            <w:r w:rsidRPr="007B0676">
              <w:rPr>
                <w:rFonts w:ascii="Times Armenian" w:hAnsi="Times Armenian" w:cs="Sylfaen"/>
                <w:color w:val="000000" w:themeColor="text1"/>
                <w:lang w:val="hy-AM"/>
              </w:rPr>
              <w:t xml:space="preserve">:  </w:t>
            </w:r>
          </w:p>
          <w:p w:rsidR="0058641E" w:rsidRPr="007B0676" w:rsidRDefault="0058641E" w:rsidP="007648AD">
            <w:pPr>
              <w:tabs>
                <w:tab w:val="num" w:pos="798"/>
              </w:tabs>
              <w:jc w:val="both"/>
              <w:rPr>
                <w:rFonts w:ascii="Times Armenian" w:hAnsi="Times Armenian"/>
                <w:color w:val="000000" w:themeColor="text1"/>
                <w:lang w:val="hy-AM"/>
              </w:rPr>
            </w:pPr>
            <w:r w:rsidRPr="007B0676">
              <w:rPr>
                <w:rFonts w:ascii="Times Armenian" w:hAnsi="Times Armenian"/>
                <w:b/>
                <w:color w:val="000000" w:themeColor="text1"/>
                <w:lang w:val="hy-AM"/>
              </w:rPr>
              <w:t>4.5</w:t>
            </w:r>
            <w:r w:rsidRPr="007B0676">
              <w:rPr>
                <w:rFonts w:ascii="Sylfaen" w:hAnsi="Sylfaen" w:cs="Sylfaen"/>
                <w:color w:val="000000" w:themeColor="text1"/>
                <w:lang w:val="hy-AM"/>
              </w:rPr>
              <w:t>Ապահովադրի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համաձայնությամբ</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գումարը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կարող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է</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սահմանվել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որպես</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միասնական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գումար՝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օբյեկտների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խմբի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մեկ</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օբյեկտի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թե</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որպես</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առանձին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գումար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օբյեկտի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տարրերի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առարկաների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համար</w:t>
            </w:r>
            <w:r w:rsidRPr="007B0676">
              <w:rPr>
                <w:rFonts w:ascii="Times Armenian" w:hAnsi="Times Armenian"/>
                <w:color w:val="000000" w:themeColor="text1"/>
                <w:lang w:val="hy-AM"/>
              </w:rPr>
              <w:t>:</w:t>
            </w:r>
          </w:p>
          <w:p w:rsidR="0058641E" w:rsidRPr="007B0676" w:rsidRDefault="0058641E" w:rsidP="007648AD">
            <w:pPr>
              <w:tabs>
                <w:tab w:val="left" w:pos="840"/>
              </w:tabs>
              <w:jc w:val="both"/>
              <w:rPr>
                <w:rFonts w:ascii="Times Armenian" w:hAnsi="Times Armenian"/>
                <w:color w:val="000000" w:themeColor="text1"/>
                <w:lang w:val="hy-AM"/>
              </w:rPr>
            </w:pPr>
            <w:r w:rsidRPr="007B0676">
              <w:rPr>
                <w:rFonts w:ascii="Times Armenian" w:hAnsi="Times Armenian"/>
                <w:b/>
                <w:color w:val="000000" w:themeColor="text1"/>
                <w:lang w:val="hy-AM"/>
              </w:rPr>
              <w:t xml:space="preserve">4.6 </w:t>
            </w:r>
            <w:r w:rsidRPr="007B0676">
              <w:rPr>
                <w:rFonts w:ascii="Sylfaen" w:hAnsi="Sylfaen" w:cs="Sylfaen"/>
                <w:color w:val="000000" w:themeColor="text1"/>
                <w:lang w:val="hy-AM"/>
              </w:rPr>
              <w:t>Պայմանագրի</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գործողության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ընթացքում</w:t>
            </w:r>
            <w:r w:rsidRPr="007B0676">
              <w:rPr>
                <w:rFonts w:ascii="Times Armenian" w:hAnsi="Times Armenian"/>
                <w:b/>
                <w:color w:val="000000" w:themeColor="text1"/>
                <w:lang w:val="hy-AM"/>
              </w:rPr>
              <w:t xml:space="preserve"> </w:t>
            </w:r>
            <w:r w:rsidRPr="007B0676">
              <w:rPr>
                <w:rFonts w:ascii="Sylfaen" w:hAnsi="Sylfaen" w:cs="Sylfaen"/>
                <w:color w:val="000000" w:themeColor="text1"/>
                <w:lang w:val="hy-AM"/>
              </w:rPr>
              <w:t>Ապահովադիր</w:t>
            </w:r>
            <w:r>
              <w:rPr>
                <w:rFonts w:ascii="Sylfaen" w:hAnsi="Sylfaen" w:cs="Sylfaen"/>
                <w:color w:val="000000" w:themeColor="text1"/>
                <w:lang w:val="hy-AM"/>
              </w:rPr>
              <w:t>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իրավունք</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ունի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դիմելու</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lastRenderedPageBreak/>
              <w:t>ապահովագրական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գումարը</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ավելացնելու՝</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օբյեկտների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իրական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արժեքի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սահմաններում</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Հիմնական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լրացուցիչ</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Պայմանագրերով</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ապահովագրված</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ընդհանուր</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գումարը</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չպետք</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է</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գերազանցի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օբյեկտների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իրական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արժեքը</w:t>
            </w:r>
            <w:r w:rsidRPr="007B0676">
              <w:rPr>
                <w:rFonts w:ascii="Times Armenian" w:hAnsi="Times Armenian" w:cs="Sylfaen"/>
                <w:color w:val="000000" w:themeColor="text1"/>
                <w:lang w:val="hy-AM"/>
              </w:rPr>
              <w:t xml:space="preserve">: </w:t>
            </w:r>
          </w:p>
          <w:p w:rsidR="0058641E" w:rsidRPr="007B0676" w:rsidRDefault="0058641E" w:rsidP="007648AD">
            <w:pPr>
              <w:pStyle w:val="af5"/>
              <w:tabs>
                <w:tab w:val="left" w:pos="360"/>
                <w:tab w:val="left" w:pos="960"/>
              </w:tabs>
              <w:ind w:left="0"/>
              <w:jc w:val="both"/>
              <w:rPr>
                <w:rFonts w:ascii="Times Armenian" w:hAnsi="Times Armenian"/>
                <w:color w:val="000000" w:themeColor="text1"/>
                <w:lang w:val="hy-AM"/>
              </w:rPr>
            </w:pPr>
            <w:r w:rsidRPr="00DB0DC0">
              <w:rPr>
                <w:rFonts w:ascii="Sylfaen" w:eastAsiaTheme="minorHAnsi" w:hAnsi="Sylfaen" w:cs="Sylfaen"/>
                <w:b/>
                <w:color w:val="000000" w:themeColor="text1"/>
                <w:sz w:val="22"/>
                <w:szCs w:val="22"/>
                <w:lang w:val="hy-AM" w:eastAsia="en-US"/>
              </w:rPr>
              <w:t>4.7</w:t>
            </w:r>
            <w:r w:rsidRPr="00DB0DC0">
              <w:rPr>
                <w:rFonts w:ascii="Sylfaen" w:eastAsiaTheme="minorHAnsi" w:hAnsi="Sylfaen" w:cs="Sylfaen"/>
                <w:color w:val="000000" w:themeColor="text1"/>
                <w:sz w:val="22"/>
                <w:szCs w:val="22"/>
                <w:lang w:val="hy-AM" w:eastAsia="en-US"/>
              </w:rPr>
              <w:t xml:space="preserve"> Ապահովագրական գումարը </w:t>
            </w:r>
            <w:r>
              <w:rPr>
                <w:rFonts w:ascii="Sylfaen" w:eastAsiaTheme="minorHAnsi" w:hAnsi="Sylfaen" w:cs="Sylfaen"/>
                <w:color w:val="000000" w:themeColor="text1"/>
                <w:sz w:val="22"/>
                <w:szCs w:val="22"/>
                <w:lang w:val="hy-AM" w:eastAsia="en-US"/>
              </w:rPr>
              <w:t>սահմա</w:t>
            </w:r>
            <w:r w:rsidRPr="00DB0DC0">
              <w:rPr>
                <w:rFonts w:ascii="Sylfaen" w:eastAsiaTheme="minorHAnsi" w:hAnsi="Sylfaen" w:cs="Sylfaen"/>
                <w:color w:val="000000" w:themeColor="text1"/>
                <w:sz w:val="22"/>
                <w:szCs w:val="22"/>
                <w:lang w:val="hy-AM" w:eastAsia="en-US"/>
              </w:rPr>
              <w:t>նվում է ՀՀ դրամով: Ապահովադրի և Ապահովագրողի համաձայնությամբ Պայմանագրում ապահովագրական գումարները  կարող են նշվել արտարժույթով, որոնց համարժեքն են ՀՀ դրամով համապատասխան գումարները (այսուհետ` ՀՀ դրա</w:t>
            </w:r>
            <w:r w:rsidRPr="0083010C">
              <w:rPr>
                <w:rFonts w:ascii="Sylfaen" w:eastAsiaTheme="minorHAnsi" w:hAnsi="Sylfaen" w:cs="Sylfaen"/>
                <w:color w:val="000000" w:themeColor="text1"/>
                <w:sz w:val="22"/>
                <w:szCs w:val="22"/>
                <w:lang w:val="hy-AM" w:eastAsia="en-US"/>
              </w:rPr>
              <w:t>-</w:t>
            </w:r>
            <w:r w:rsidRPr="00DB0DC0">
              <w:rPr>
                <w:rFonts w:ascii="Sylfaen" w:eastAsiaTheme="minorHAnsi" w:hAnsi="Sylfaen" w:cs="Sylfaen"/>
                <w:color w:val="000000" w:themeColor="text1"/>
                <w:sz w:val="22"/>
                <w:szCs w:val="22"/>
                <w:lang w:val="hy-AM" w:eastAsia="en-US"/>
              </w:rPr>
              <w:t xml:space="preserve">մին  համարժեք արտարժույթով ապահովագրություն):  </w:t>
            </w:r>
          </w:p>
          <w:p w:rsidR="0058641E" w:rsidRPr="0083010C" w:rsidRDefault="0058641E" w:rsidP="007648AD">
            <w:pPr>
              <w:tabs>
                <w:tab w:val="num" w:pos="960"/>
              </w:tabs>
              <w:jc w:val="both"/>
              <w:rPr>
                <w:rFonts w:ascii="Times Armenian" w:hAnsi="Times Armenian"/>
                <w:color w:val="000000" w:themeColor="text1"/>
                <w:lang w:val="hy-AM"/>
              </w:rPr>
            </w:pPr>
            <w:r w:rsidRPr="007B0676">
              <w:rPr>
                <w:rFonts w:ascii="Times Armenian" w:hAnsi="Times Armenian"/>
                <w:b/>
                <w:color w:val="000000" w:themeColor="text1"/>
                <w:lang w:val="hy-AM"/>
              </w:rPr>
              <w:t>4.</w:t>
            </w:r>
            <w:r w:rsidRPr="00DB0DC0">
              <w:rPr>
                <w:rFonts w:ascii="Sylfaen" w:hAnsi="Sylfaen" w:cs="Sylfaen"/>
                <w:color w:val="000000" w:themeColor="text1"/>
                <w:lang w:val="hy-AM"/>
              </w:rPr>
              <w:t xml:space="preserve">8 </w:t>
            </w:r>
            <w:r w:rsidRPr="007B0676">
              <w:rPr>
                <w:rFonts w:ascii="Sylfaen" w:hAnsi="Sylfaen" w:cs="Sylfaen"/>
                <w:color w:val="000000" w:themeColor="text1"/>
                <w:lang w:val="hy-AM"/>
              </w:rPr>
              <w:t>Պայմանագրով</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կարող</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է</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նախատեսվել</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ապահովագրական</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հատուցման</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առավելագույն</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չափը՝</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մեկ</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ապահովագրական</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դեպքի</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մեկ</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ապահովագրված</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ռիսկի</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մեկ</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օբյեկտի</w:t>
            </w:r>
            <w:r w:rsidRPr="00DB0DC0">
              <w:rPr>
                <w:rFonts w:ascii="Sylfaen" w:hAnsi="Sylfaen" w:cs="Sylfaen"/>
                <w:color w:val="000000" w:themeColor="text1"/>
                <w:lang w:val="hy-AM"/>
              </w:rPr>
              <w:t xml:space="preserve"> </w:t>
            </w:r>
            <w:r w:rsidRPr="007B0676">
              <w:rPr>
                <w:rFonts w:ascii="Sylfaen" w:hAnsi="Sylfaen" w:cs="Sylfaen"/>
                <w:color w:val="000000" w:themeColor="text1"/>
                <w:lang w:val="hy-AM"/>
              </w:rPr>
              <w:t>համար</w:t>
            </w:r>
            <w:r w:rsidRPr="00DB0DC0">
              <w:rPr>
                <w:rFonts w:ascii="Sylfaen" w:hAnsi="Sylfaen" w:cs="Sylfaen"/>
                <w:color w:val="000000" w:themeColor="text1"/>
                <w:lang w:val="hy-AM"/>
              </w:rPr>
              <w:t>:</w:t>
            </w:r>
          </w:p>
          <w:p w:rsidR="0058641E" w:rsidRPr="00DB0DC0" w:rsidRDefault="0058641E" w:rsidP="007648AD">
            <w:pPr>
              <w:pStyle w:val="BodyText21"/>
              <w:widowControl/>
              <w:ind w:firstLine="0"/>
              <w:jc w:val="both"/>
              <w:rPr>
                <w:rFonts w:ascii="Times Armenian" w:hAnsi="Times Armenian"/>
                <w:snapToGrid/>
                <w:color w:val="000000" w:themeColor="text1"/>
                <w:szCs w:val="24"/>
                <w:lang w:val="hy-AM"/>
              </w:rPr>
            </w:pPr>
            <w:r w:rsidRPr="0083010C">
              <w:rPr>
                <w:rFonts w:ascii="Sylfaen" w:eastAsiaTheme="minorHAnsi" w:hAnsi="Sylfaen" w:cstheme="minorBidi"/>
                <w:snapToGrid/>
                <w:color w:val="000000" w:themeColor="text1"/>
                <w:sz w:val="22"/>
                <w:szCs w:val="22"/>
                <w:lang w:val="hy-AM" w:eastAsia="en-US"/>
              </w:rPr>
              <w:t xml:space="preserve"> </w:t>
            </w:r>
            <w:r w:rsidRPr="004B7129">
              <w:rPr>
                <w:rFonts w:ascii="Times Armenian" w:eastAsiaTheme="minorHAnsi" w:hAnsi="Times Armenian" w:cstheme="minorBidi"/>
                <w:snapToGrid/>
                <w:color w:val="000000" w:themeColor="text1"/>
                <w:sz w:val="22"/>
                <w:szCs w:val="22"/>
                <w:lang w:val="hy-AM" w:eastAsia="en-US"/>
              </w:rPr>
              <w:t>4.9</w:t>
            </w:r>
            <w:r w:rsidRPr="004B7129">
              <w:rPr>
                <w:rFonts w:ascii="Sylfaen" w:eastAsiaTheme="minorHAnsi" w:hAnsi="Sylfaen" w:cs="Sylfaen"/>
                <w:b w:val="0"/>
                <w:snapToGrid/>
                <w:color w:val="000000" w:themeColor="text1"/>
                <w:sz w:val="22"/>
                <w:szCs w:val="22"/>
                <w:lang w:val="hy-AM" w:eastAsia="en-US"/>
              </w:rPr>
              <w:t xml:space="preserve"> Ապահովագրական հատուցումը վճարելուց հետո տվյալ օբյեկտի ապահովագրական գումարը նվազեցվում է իրականացված հատուցման վճարման չափով, եթե այլ բան նախատեսված չէ Պայմանագրով:</w:t>
            </w:r>
          </w:p>
        </w:tc>
        <w:tc>
          <w:tcPr>
            <w:tcW w:w="5343" w:type="dxa"/>
          </w:tcPr>
          <w:p w:rsidR="0058641E" w:rsidRPr="00596FA4" w:rsidRDefault="0058641E" w:rsidP="007648AD">
            <w:pPr>
              <w:pStyle w:val="BodyText21"/>
              <w:widowControl/>
              <w:ind w:firstLine="0"/>
              <w:jc w:val="both"/>
              <w:rPr>
                <w:rFonts w:ascii="Sylfaen" w:eastAsiaTheme="minorHAnsi" w:hAnsi="Sylfaen" w:cstheme="minorBidi"/>
                <w:snapToGrid/>
                <w:sz w:val="22"/>
                <w:szCs w:val="22"/>
                <w:lang w:val="hy-AM" w:eastAsia="en-US"/>
              </w:rPr>
            </w:pPr>
            <w:r w:rsidRPr="00596FA4">
              <w:rPr>
                <w:rFonts w:ascii="Sylfaen" w:eastAsiaTheme="minorHAnsi" w:hAnsi="Sylfaen" w:cstheme="minorBidi"/>
                <w:snapToGrid/>
                <w:sz w:val="22"/>
                <w:szCs w:val="22"/>
                <w:lang w:val="hy-AM" w:eastAsia="en-US"/>
              </w:rPr>
              <w:lastRenderedPageBreak/>
              <w:t>4. ПОРЯДОК ОПРЕДЕЛЕНИЯ СТРАХОВОЙ СУММЫ</w:t>
            </w:r>
          </w:p>
          <w:p w:rsidR="0058641E" w:rsidRPr="00CB734A" w:rsidRDefault="0058641E" w:rsidP="007648AD">
            <w:pPr>
              <w:pStyle w:val="BodyText21"/>
              <w:widowControl/>
              <w:ind w:left="162" w:firstLine="0"/>
              <w:jc w:val="both"/>
              <w:rPr>
                <w:snapToGrid/>
                <w:color w:val="000000" w:themeColor="text1"/>
                <w:szCs w:val="24"/>
              </w:rPr>
            </w:pPr>
          </w:p>
          <w:p w:rsidR="0058641E" w:rsidRPr="00661283" w:rsidRDefault="0058641E" w:rsidP="007648AD">
            <w:pPr>
              <w:widowControl w:val="0"/>
              <w:tabs>
                <w:tab w:val="left" w:pos="600"/>
                <w:tab w:val="left" w:pos="1080"/>
              </w:tabs>
              <w:jc w:val="both"/>
              <w:rPr>
                <w:rFonts w:ascii="Sylfaen" w:hAnsi="Sylfaen" w:cs="Sylfaen"/>
                <w:color w:val="000000" w:themeColor="text1"/>
                <w:lang w:val="hy-AM"/>
              </w:rPr>
            </w:pPr>
            <w:r w:rsidRPr="00661283">
              <w:rPr>
                <w:rFonts w:ascii="Sylfaen" w:hAnsi="Sylfaen" w:cs="Sylfaen"/>
                <w:b/>
                <w:color w:val="000000" w:themeColor="text1"/>
                <w:lang w:val="hy-AM"/>
              </w:rPr>
              <w:t>4.1</w:t>
            </w:r>
            <w:r w:rsidRPr="00661283">
              <w:rPr>
                <w:rFonts w:ascii="Sylfaen" w:hAnsi="Sylfaen" w:cs="Sylfaen"/>
                <w:color w:val="000000" w:themeColor="text1"/>
                <w:lang w:val="hy-AM"/>
              </w:rPr>
              <w:t xml:space="preserve"> Общая страховая сумма – максимальный размер возможного страхового возмещения, подлежащего выплате Страховщиком, устанавливается в размере            </w:t>
            </w:r>
            <w:r w:rsidRPr="00B54AC3">
              <w:rPr>
                <w:rFonts w:ascii="Sylfaen" w:hAnsi="Sylfaen" w:cs="Sylfaen"/>
                <w:color w:val="000000" w:themeColor="text1"/>
              </w:rPr>
              <w:t>___________________</w:t>
            </w:r>
            <w:r w:rsidRPr="00661283">
              <w:rPr>
                <w:rFonts w:ascii="Sylfaen" w:hAnsi="Sylfaen" w:cs="Sylfaen"/>
                <w:color w:val="000000" w:themeColor="text1"/>
                <w:lang w:val="hy-AM"/>
              </w:rPr>
              <w:t xml:space="preserve"> (</w:t>
            </w:r>
            <w:r w:rsidRPr="00B54AC3">
              <w:rPr>
                <w:rFonts w:ascii="Sylfaen" w:hAnsi="Sylfaen" w:cs="Sylfaen"/>
                <w:color w:val="000000" w:themeColor="text1"/>
              </w:rPr>
              <w:t>______________________________</w:t>
            </w:r>
            <w:r w:rsidRPr="00661283">
              <w:rPr>
                <w:rFonts w:ascii="Sylfaen" w:hAnsi="Sylfaen" w:cs="Sylfaen"/>
                <w:color w:val="000000" w:themeColor="text1"/>
                <w:lang w:val="hy-AM"/>
              </w:rPr>
              <w:t xml:space="preserve">) драмов и </w:t>
            </w:r>
            <w:r w:rsidRPr="00B54AC3">
              <w:rPr>
                <w:rFonts w:ascii="Sylfaen" w:hAnsi="Sylfaen" w:cs="Sylfaen"/>
                <w:color w:val="000000" w:themeColor="text1"/>
              </w:rPr>
              <w:t>_________</w:t>
            </w:r>
            <w:r w:rsidRPr="00661283">
              <w:rPr>
                <w:rFonts w:ascii="Sylfaen" w:hAnsi="Sylfaen" w:cs="Sylfaen"/>
                <w:color w:val="000000" w:themeColor="text1"/>
                <w:lang w:val="hy-AM"/>
              </w:rPr>
              <w:t xml:space="preserve"> лумы</w:t>
            </w:r>
            <w:r w:rsidRPr="00661283">
              <w:rPr>
                <w:rFonts w:ascii="MS Mincho" w:eastAsia="MS Mincho" w:hAnsi="MS Mincho" w:cs="MS Mincho" w:hint="eastAsia"/>
                <w:color w:val="000000" w:themeColor="text1"/>
                <w:lang w:val="hy-AM"/>
              </w:rPr>
              <w:t>․</w:t>
            </w:r>
            <w:r w:rsidRPr="00661283">
              <w:rPr>
                <w:rFonts w:ascii="Sylfaen" w:hAnsi="Sylfaen" w:cs="Sylfaen"/>
                <w:color w:val="000000" w:themeColor="text1"/>
                <w:lang w:val="hy-AM"/>
              </w:rPr>
              <w:t xml:space="preserve">Общая Страховая сумма формируется из суммы стоимостей застрахованных объектов, что отражено в Приложении </w:t>
            </w:r>
            <w:r>
              <w:rPr>
                <w:rFonts w:ascii="Sylfaen" w:hAnsi="Sylfaen" w:cs="Sylfaen"/>
                <w:color w:val="000000" w:themeColor="text1"/>
              </w:rPr>
              <w:t>----</w:t>
            </w:r>
            <w:r w:rsidRPr="00661283">
              <w:rPr>
                <w:rFonts w:ascii="Sylfaen" w:hAnsi="Sylfaen" w:cs="Sylfaen"/>
                <w:color w:val="000000" w:themeColor="text1"/>
                <w:lang w:val="hy-AM"/>
              </w:rPr>
              <w:t xml:space="preserve"> к Договору.</w:t>
            </w:r>
          </w:p>
          <w:p w:rsidR="0058641E" w:rsidRDefault="0058641E" w:rsidP="007648AD">
            <w:pPr>
              <w:tabs>
                <w:tab w:val="left" w:pos="600"/>
                <w:tab w:val="left" w:pos="1080"/>
              </w:tabs>
              <w:jc w:val="both"/>
              <w:rPr>
                <w:rFonts w:ascii="Sylfaen" w:hAnsi="Sylfaen" w:cs="Sylfaen"/>
                <w:b/>
                <w:color w:val="000000" w:themeColor="text1"/>
                <w:lang w:val="hy-AM"/>
              </w:rPr>
            </w:pPr>
          </w:p>
          <w:p w:rsidR="0058641E" w:rsidRPr="00661283" w:rsidRDefault="0058641E" w:rsidP="007648AD">
            <w:pPr>
              <w:tabs>
                <w:tab w:val="left" w:pos="600"/>
                <w:tab w:val="left" w:pos="1080"/>
              </w:tabs>
              <w:jc w:val="both"/>
              <w:rPr>
                <w:rFonts w:ascii="Sylfaen" w:hAnsi="Sylfaen" w:cs="Sylfaen"/>
                <w:color w:val="000000" w:themeColor="text1"/>
                <w:lang w:val="hy-AM"/>
              </w:rPr>
            </w:pPr>
            <w:r w:rsidRPr="00661283">
              <w:rPr>
                <w:rFonts w:ascii="Sylfaen" w:hAnsi="Sylfaen" w:cs="Sylfaen"/>
                <w:b/>
                <w:color w:val="000000" w:themeColor="text1"/>
                <w:lang w:val="hy-AM"/>
              </w:rPr>
              <w:t>4.2</w:t>
            </w:r>
            <w:r w:rsidRPr="00661283">
              <w:rPr>
                <w:rFonts w:ascii="Sylfaen" w:hAnsi="Sylfaen" w:cs="Sylfaen"/>
                <w:color w:val="000000" w:themeColor="text1"/>
                <w:lang w:val="hy-AM"/>
              </w:rPr>
              <w:t xml:space="preserve"> Страховая сумма по страхованию имущества устанавливается по соглашению Страхователя со Страховщиком и не может превышать действительной (страховой) стоимости объекта страхования в месте его нахождения в день заключения Договора. Действительная (страховая) стоимость имущества может определяться:</w:t>
            </w:r>
          </w:p>
          <w:p w:rsidR="0058641E" w:rsidRDefault="0058641E" w:rsidP="007648AD">
            <w:pPr>
              <w:tabs>
                <w:tab w:val="left" w:pos="0"/>
                <w:tab w:val="left" w:pos="1080"/>
              </w:tabs>
              <w:jc w:val="both"/>
              <w:rPr>
                <w:rFonts w:ascii="Sylfaen" w:hAnsi="Sylfaen" w:cs="Sylfaen"/>
                <w:b/>
                <w:color w:val="000000" w:themeColor="text1"/>
                <w:lang w:val="hy-AM"/>
              </w:rPr>
            </w:pPr>
          </w:p>
          <w:p w:rsidR="0058641E" w:rsidRDefault="0058641E" w:rsidP="007648AD">
            <w:pPr>
              <w:tabs>
                <w:tab w:val="left" w:pos="0"/>
                <w:tab w:val="left" w:pos="1080"/>
              </w:tabs>
              <w:jc w:val="both"/>
              <w:rPr>
                <w:rFonts w:ascii="Sylfaen" w:hAnsi="Sylfaen" w:cs="Sylfaen"/>
                <w:color w:val="000000" w:themeColor="text1"/>
                <w:lang w:val="hy-AM"/>
              </w:rPr>
            </w:pPr>
            <w:r w:rsidRPr="00661283">
              <w:rPr>
                <w:rFonts w:ascii="Sylfaen" w:hAnsi="Sylfaen" w:cs="Sylfaen"/>
                <w:b/>
                <w:color w:val="000000" w:themeColor="text1"/>
                <w:lang w:val="hy-AM"/>
              </w:rPr>
              <w:t>4.2.1</w:t>
            </w:r>
            <w:r w:rsidRPr="00661283">
              <w:rPr>
                <w:rFonts w:ascii="Sylfaen" w:hAnsi="Sylfaen" w:cs="Sylfaen"/>
                <w:color w:val="000000" w:themeColor="text1"/>
                <w:lang w:val="hy-AM"/>
              </w:rPr>
              <w:t xml:space="preserve"> на основании заявленной Страхователем стоимости при условии предоставления документов, подтверждающих её размер;</w:t>
            </w:r>
          </w:p>
          <w:p w:rsidR="0058641E" w:rsidRDefault="0058641E" w:rsidP="007648AD">
            <w:pPr>
              <w:tabs>
                <w:tab w:val="left" w:pos="0"/>
                <w:tab w:val="left" w:pos="1080"/>
              </w:tabs>
              <w:jc w:val="both"/>
              <w:rPr>
                <w:rFonts w:ascii="Sylfaen" w:hAnsi="Sylfaen" w:cs="Sylfaen"/>
                <w:color w:val="000000" w:themeColor="text1"/>
                <w:lang w:val="hy-AM"/>
              </w:rPr>
            </w:pPr>
          </w:p>
          <w:p w:rsidR="0058641E" w:rsidRPr="00661283" w:rsidRDefault="0058641E" w:rsidP="007648AD">
            <w:pPr>
              <w:tabs>
                <w:tab w:val="left" w:pos="0"/>
                <w:tab w:val="left" w:pos="1080"/>
              </w:tabs>
              <w:jc w:val="both"/>
              <w:rPr>
                <w:rFonts w:ascii="Sylfaen" w:hAnsi="Sylfaen" w:cs="Sylfaen"/>
                <w:color w:val="000000" w:themeColor="text1"/>
                <w:lang w:val="hy-AM"/>
              </w:rPr>
            </w:pPr>
            <w:r w:rsidRPr="00661283">
              <w:rPr>
                <w:rFonts w:ascii="Sylfaen" w:hAnsi="Sylfaen" w:cs="Sylfaen"/>
                <w:b/>
                <w:color w:val="000000" w:themeColor="text1"/>
                <w:lang w:val="hy-AM"/>
              </w:rPr>
              <w:t>4.2.2</w:t>
            </w:r>
            <w:r w:rsidRPr="00661283">
              <w:rPr>
                <w:rFonts w:ascii="Sylfaen" w:hAnsi="Sylfaen" w:cs="Sylfaen"/>
                <w:color w:val="000000" w:themeColor="text1"/>
                <w:lang w:val="hy-AM"/>
              </w:rPr>
              <w:t xml:space="preserve"> на основании оценки независимого оценщика;</w:t>
            </w:r>
          </w:p>
          <w:p w:rsidR="0058641E" w:rsidRPr="00661283" w:rsidRDefault="0058641E" w:rsidP="007648AD">
            <w:pPr>
              <w:tabs>
                <w:tab w:val="left" w:pos="0"/>
                <w:tab w:val="left" w:pos="1080"/>
              </w:tabs>
              <w:jc w:val="both"/>
              <w:rPr>
                <w:rFonts w:ascii="Sylfaen" w:hAnsi="Sylfaen" w:cs="Sylfaen"/>
                <w:color w:val="000000" w:themeColor="text1"/>
                <w:lang w:val="hy-AM"/>
              </w:rPr>
            </w:pPr>
            <w:r w:rsidRPr="00661283">
              <w:rPr>
                <w:rFonts w:ascii="Sylfaen" w:hAnsi="Sylfaen" w:cs="Sylfaen"/>
                <w:b/>
                <w:color w:val="000000" w:themeColor="text1"/>
                <w:lang w:val="hy-AM"/>
              </w:rPr>
              <w:t>4.2.3</w:t>
            </w:r>
            <w:r w:rsidRPr="00661283">
              <w:rPr>
                <w:rFonts w:ascii="Sylfaen" w:hAnsi="Sylfaen" w:cs="Sylfaen"/>
                <w:color w:val="000000" w:themeColor="text1"/>
                <w:lang w:val="hy-AM"/>
              </w:rPr>
              <w:t xml:space="preserve"> иным способом по соглашению сторон.</w:t>
            </w:r>
          </w:p>
          <w:p w:rsidR="0058641E" w:rsidRPr="00661283" w:rsidRDefault="0058641E" w:rsidP="007648AD">
            <w:pPr>
              <w:tabs>
                <w:tab w:val="left" w:pos="600"/>
                <w:tab w:val="left" w:pos="1080"/>
              </w:tabs>
              <w:jc w:val="both"/>
              <w:rPr>
                <w:rFonts w:ascii="Sylfaen" w:hAnsi="Sylfaen" w:cs="Sylfaen"/>
                <w:color w:val="000000" w:themeColor="text1"/>
                <w:lang w:val="hy-AM"/>
              </w:rPr>
            </w:pPr>
            <w:r w:rsidRPr="00661283">
              <w:rPr>
                <w:rFonts w:ascii="Sylfaen" w:hAnsi="Sylfaen" w:cs="Sylfaen"/>
                <w:b/>
                <w:color w:val="000000" w:themeColor="text1"/>
                <w:lang w:val="hy-AM"/>
              </w:rPr>
              <w:t>4.3</w:t>
            </w:r>
            <w:r w:rsidRPr="00661283">
              <w:rPr>
                <w:rFonts w:ascii="Sylfaen" w:hAnsi="Sylfaen" w:cs="Sylfaen"/>
                <w:color w:val="000000" w:themeColor="text1"/>
                <w:lang w:val="hy-AM"/>
              </w:rPr>
              <w:t xml:space="preserve"> Под действительной (страховой) стоимостью объекта страхования понимается его стоимость в новом состоянии.</w:t>
            </w:r>
          </w:p>
          <w:p w:rsidR="0058641E" w:rsidRPr="00661283" w:rsidRDefault="0058641E" w:rsidP="007648AD">
            <w:pPr>
              <w:tabs>
                <w:tab w:val="num" w:pos="798"/>
                <w:tab w:val="left" w:pos="1200"/>
              </w:tabs>
              <w:jc w:val="both"/>
              <w:rPr>
                <w:rFonts w:ascii="Sylfaen" w:hAnsi="Sylfaen" w:cs="Sylfaen"/>
                <w:color w:val="000000" w:themeColor="text1"/>
                <w:lang w:val="hy-AM"/>
              </w:rPr>
            </w:pPr>
            <w:r w:rsidRPr="00DB0DC0">
              <w:rPr>
                <w:rFonts w:ascii="Sylfaen" w:hAnsi="Sylfaen" w:cs="Sylfaen"/>
                <w:b/>
                <w:color w:val="000000" w:themeColor="text1"/>
                <w:lang w:val="hy-AM"/>
              </w:rPr>
              <w:t>4.4</w:t>
            </w:r>
            <w:r w:rsidRPr="00661283">
              <w:rPr>
                <w:rFonts w:ascii="Sylfaen" w:hAnsi="Sylfaen" w:cs="Sylfaen"/>
                <w:color w:val="000000" w:themeColor="text1"/>
                <w:lang w:val="hy-AM"/>
              </w:rPr>
              <w:t xml:space="preserve"> Если страховая сумма, установленная в Договоре, превышает действительную (страховую) стоимость имущества, то Договор является ничтожным в той части страховой суммы, которая превышает действительную (страховую) стоимость. Излишне уплаченная часть страховой премии возврату в этом случае не подлежит.</w:t>
            </w:r>
          </w:p>
          <w:p w:rsidR="0058641E" w:rsidRPr="00661283" w:rsidRDefault="0058641E" w:rsidP="007648AD">
            <w:pPr>
              <w:tabs>
                <w:tab w:val="num" w:pos="798"/>
              </w:tabs>
              <w:jc w:val="both"/>
              <w:rPr>
                <w:rFonts w:ascii="Sylfaen" w:hAnsi="Sylfaen" w:cs="Sylfaen"/>
                <w:color w:val="000000" w:themeColor="text1"/>
                <w:lang w:val="hy-AM"/>
              </w:rPr>
            </w:pPr>
            <w:r w:rsidRPr="00DB0DC0">
              <w:rPr>
                <w:rFonts w:ascii="Sylfaen" w:hAnsi="Sylfaen" w:cs="Sylfaen"/>
                <w:b/>
                <w:color w:val="000000" w:themeColor="text1"/>
                <w:lang w:val="hy-AM"/>
              </w:rPr>
              <w:t>4.5</w:t>
            </w:r>
            <w:r w:rsidRPr="00661283">
              <w:rPr>
                <w:rFonts w:ascii="Sylfaen" w:hAnsi="Sylfaen" w:cs="Sylfaen"/>
                <w:color w:val="000000" w:themeColor="text1"/>
                <w:lang w:val="hy-AM"/>
              </w:rPr>
              <w:t xml:space="preserve"> По соглашению Страхователя и Страховщика страховая сумма может устанавливаться как единой суммой по группе объектов страхования, одному объекту страхования, так и отдельной </w:t>
            </w:r>
            <w:r w:rsidRPr="00661283">
              <w:rPr>
                <w:rFonts w:ascii="Sylfaen" w:hAnsi="Sylfaen" w:cs="Sylfaen"/>
                <w:color w:val="000000" w:themeColor="text1"/>
                <w:lang w:val="hy-AM"/>
              </w:rPr>
              <w:lastRenderedPageBreak/>
              <w:t>суммой по элементам (предметам) объекта страхования.</w:t>
            </w:r>
          </w:p>
          <w:p w:rsidR="0058641E" w:rsidRDefault="0058641E" w:rsidP="007648AD">
            <w:pPr>
              <w:tabs>
                <w:tab w:val="left" w:pos="840"/>
              </w:tabs>
              <w:jc w:val="both"/>
              <w:rPr>
                <w:rFonts w:ascii="Sylfaen" w:hAnsi="Sylfaen" w:cs="Sylfaen"/>
                <w:b/>
                <w:color w:val="000000" w:themeColor="text1"/>
                <w:lang w:val="hy-AM"/>
              </w:rPr>
            </w:pPr>
          </w:p>
          <w:p w:rsidR="0058641E" w:rsidRPr="00661283" w:rsidRDefault="0058641E" w:rsidP="007648AD">
            <w:pPr>
              <w:tabs>
                <w:tab w:val="left" w:pos="840"/>
              </w:tabs>
              <w:jc w:val="both"/>
              <w:rPr>
                <w:rFonts w:ascii="Sylfaen" w:hAnsi="Sylfaen" w:cs="Sylfaen"/>
                <w:color w:val="000000" w:themeColor="text1"/>
                <w:lang w:val="hy-AM"/>
              </w:rPr>
            </w:pPr>
            <w:r w:rsidRPr="00DB0DC0">
              <w:rPr>
                <w:rFonts w:ascii="Sylfaen" w:hAnsi="Sylfaen" w:cs="Sylfaen"/>
                <w:b/>
                <w:color w:val="000000" w:themeColor="text1"/>
                <w:lang w:val="hy-AM"/>
              </w:rPr>
              <w:t>4.6</w:t>
            </w:r>
            <w:r w:rsidRPr="00661283">
              <w:rPr>
                <w:rFonts w:ascii="Sylfaen" w:hAnsi="Sylfaen" w:cs="Sylfaen"/>
                <w:color w:val="000000" w:themeColor="text1"/>
                <w:lang w:val="hy-AM"/>
              </w:rPr>
              <w:t xml:space="preserve"> В период действия Договора Страхователь вправе подать заявление на увеличение страховой суммы в пределах действительной стоимости объектов страхования. При этом заключается дополнительный Договор на срок, оставшийся до окончания действия основного Договора. Общая страховая сумма по основному и дополнительному Договорам не должна превышать действительной (страховой) стоимости объектов страхования.</w:t>
            </w:r>
          </w:p>
          <w:p w:rsidR="0058641E" w:rsidRPr="00DB0DC0" w:rsidRDefault="0058641E" w:rsidP="007648AD">
            <w:pPr>
              <w:pStyle w:val="af5"/>
              <w:tabs>
                <w:tab w:val="left" w:pos="360"/>
                <w:tab w:val="left" w:pos="960"/>
              </w:tabs>
              <w:ind w:left="0"/>
              <w:jc w:val="both"/>
              <w:rPr>
                <w:rFonts w:ascii="Sylfaen" w:eastAsiaTheme="minorHAnsi" w:hAnsi="Sylfaen" w:cs="Sylfaen"/>
                <w:color w:val="000000" w:themeColor="text1"/>
                <w:sz w:val="22"/>
                <w:szCs w:val="22"/>
                <w:lang w:val="hy-AM" w:eastAsia="en-US"/>
              </w:rPr>
            </w:pPr>
            <w:r w:rsidRPr="00DB0DC0">
              <w:rPr>
                <w:rFonts w:ascii="Sylfaen" w:eastAsiaTheme="minorHAnsi" w:hAnsi="Sylfaen" w:cs="Sylfaen"/>
                <w:b/>
                <w:color w:val="000000" w:themeColor="text1"/>
                <w:sz w:val="22"/>
                <w:szCs w:val="22"/>
                <w:lang w:val="hy-AM" w:eastAsia="en-US"/>
              </w:rPr>
              <w:t>4.7</w:t>
            </w:r>
            <w:r w:rsidRPr="00DB0DC0">
              <w:rPr>
                <w:rFonts w:ascii="Sylfaen" w:eastAsiaTheme="minorHAnsi" w:hAnsi="Sylfaen" w:cs="Sylfaen"/>
                <w:color w:val="000000" w:themeColor="text1"/>
                <w:sz w:val="22"/>
                <w:szCs w:val="22"/>
                <w:lang w:val="hy-AM" w:eastAsia="en-US"/>
              </w:rPr>
              <w:t> Страховая сумма устанавливается в армянских драмах. По соглашению Страхователя и Страховщика в Договоре могут быть указаны страховые суммы в иностранной валюте, эквивалентом которых являются соответствующие суммы в драмах (далее – страхование в драмовом эквиваленте иностранной валюты).</w:t>
            </w:r>
          </w:p>
          <w:p w:rsidR="0058641E" w:rsidRPr="00DB0DC0" w:rsidRDefault="0058641E" w:rsidP="007648AD">
            <w:pPr>
              <w:tabs>
                <w:tab w:val="num" w:pos="960"/>
              </w:tabs>
              <w:jc w:val="both"/>
              <w:rPr>
                <w:rFonts w:ascii="Sylfaen" w:hAnsi="Sylfaen" w:cs="Sylfaen"/>
                <w:color w:val="000000" w:themeColor="text1"/>
                <w:lang w:val="hy-AM"/>
              </w:rPr>
            </w:pPr>
            <w:r w:rsidRPr="00DB0DC0">
              <w:rPr>
                <w:rFonts w:ascii="Sylfaen" w:hAnsi="Sylfaen" w:cs="Sylfaen"/>
                <w:b/>
                <w:color w:val="000000" w:themeColor="text1"/>
                <w:lang w:val="hy-AM"/>
              </w:rPr>
              <w:t>4.8</w:t>
            </w:r>
            <w:r w:rsidRPr="00DB0DC0">
              <w:rPr>
                <w:rFonts w:ascii="Sylfaen" w:hAnsi="Sylfaen" w:cs="Sylfaen"/>
                <w:color w:val="000000" w:themeColor="text1"/>
                <w:lang w:val="hy-AM"/>
              </w:rPr>
              <w:t xml:space="preserve"> Договором может быть предусмотрен предельный размер страховой выплаты: по одному страховому случаю, по одному страховому риску, по одному объекту.</w:t>
            </w:r>
          </w:p>
          <w:p w:rsidR="0058641E" w:rsidRDefault="0058641E" w:rsidP="007648AD">
            <w:pPr>
              <w:pStyle w:val="BodyText21"/>
              <w:widowControl/>
              <w:ind w:firstLine="0"/>
              <w:jc w:val="both"/>
              <w:rPr>
                <w:rFonts w:ascii="Sylfaen" w:eastAsiaTheme="minorHAnsi" w:hAnsi="Sylfaen" w:cs="Sylfaen"/>
                <w:b w:val="0"/>
                <w:snapToGrid/>
                <w:color w:val="000000" w:themeColor="text1"/>
                <w:sz w:val="22"/>
                <w:szCs w:val="22"/>
                <w:lang w:val="hy-AM" w:eastAsia="en-US"/>
              </w:rPr>
            </w:pPr>
            <w:r w:rsidRPr="00DB0DC0">
              <w:rPr>
                <w:rFonts w:ascii="Sylfaen" w:eastAsiaTheme="minorHAnsi" w:hAnsi="Sylfaen" w:cs="Sylfaen"/>
                <w:snapToGrid/>
                <w:color w:val="000000" w:themeColor="text1"/>
                <w:sz w:val="22"/>
                <w:szCs w:val="22"/>
                <w:lang w:val="hy-AM" w:eastAsia="en-US"/>
              </w:rPr>
              <w:t>4.9</w:t>
            </w:r>
            <w:r w:rsidRPr="00DB0DC0">
              <w:rPr>
                <w:rFonts w:ascii="Sylfaen" w:eastAsiaTheme="minorHAnsi" w:hAnsi="Sylfaen" w:cs="Sylfaen"/>
                <w:b w:val="0"/>
                <w:snapToGrid/>
                <w:color w:val="000000" w:themeColor="text1"/>
                <w:sz w:val="22"/>
                <w:szCs w:val="22"/>
                <w:lang w:val="hy-AM" w:eastAsia="en-US"/>
              </w:rPr>
              <w:t xml:space="preserve"> После выплаты страхового возмещения страховая сумма по данному объекту уменьшается на величину произведенной выплаты, если иное не предусмотрено Договором.</w:t>
            </w:r>
          </w:p>
          <w:p w:rsidR="0058641E" w:rsidRPr="00CE7668" w:rsidRDefault="0058641E" w:rsidP="007648AD">
            <w:pPr>
              <w:pStyle w:val="BodyText21"/>
              <w:widowControl/>
              <w:ind w:firstLine="0"/>
              <w:jc w:val="both"/>
              <w:rPr>
                <w:snapToGrid/>
                <w:color w:val="000000" w:themeColor="text1"/>
                <w:szCs w:val="24"/>
              </w:rPr>
            </w:pPr>
          </w:p>
        </w:tc>
      </w:tr>
      <w:tr w:rsidR="0058641E" w:rsidRPr="00C45B23" w:rsidTr="007648AD">
        <w:tc>
          <w:tcPr>
            <w:tcW w:w="5715" w:type="dxa"/>
          </w:tcPr>
          <w:p w:rsidR="0058641E" w:rsidRPr="00C45B23" w:rsidRDefault="0058641E" w:rsidP="007648AD">
            <w:pPr>
              <w:pStyle w:val="BodyText21"/>
              <w:widowControl/>
              <w:ind w:firstLine="0"/>
              <w:jc w:val="both"/>
              <w:rPr>
                <w:rFonts w:ascii="Sylfaen" w:eastAsiaTheme="minorHAnsi" w:hAnsi="Sylfaen" w:cstheme="minorBidi"/>
                <w:snapToGrid/>
                <w:color w:val="000000" w:themeColor="text1"/>
                <w:sz w:val="22"/>
                <w:szCs w:val="22"/>
                <w:lang w:val="hy-AM" w:eastAsia="en-US"/>
              </w:rPr>
            </w:pPr>
            <w:r w:rsidRPr="00C45B23">
              <w:rPr>
                <w:rFonts w:ascii="Sylfaen" w:eastAsiaTheme="minorHAnsi" w:hAnsi="Sylfaen" w:cstheme="minorBidi"/>
                <w:snapToGrid/>
                <w:color w:val="000000" w:themeColor="text1"/>
                <w:sz w:val="22"/>
                <w:szCs w:val="22"/>
                <w:lang w:val="hy-AM" w:eastAsia="en-US"/>
              </w:rPr>
              <w:lastRenderedPageBreak/>
              <w:t>5. ԱՊԱՀՈՎԱԳՈՒԹՅԱՆ ԺԱՄԿԵՏԸ</w:t>
            </w:r>
          </w:p>
          <w:p w:rsidR="0058641E" w:rsidRDefault="0058641E" w:rsidP="007648AD">
            <w:pPr>
              <w:pStyle w:val="25"/>
              <w:tabs>
                <w:tab w:val="num" w:pos="1139"/>
              </w:tabs>
              <w:spacing w:line="240" w:lineRule="auto"/>
              <w:jc w:val="both"/>
              <w:rPr>
                <w:rFonts w:ascii="Sylfaen" w:eastAsiaTheme="minorHAnsi" w:hAnsi="Sylfaen" w:cstheme="minorBidi"/>
                <w:color w:val="000000" w:themeColor="text1"/>
                <w:sz w:val="22"/>
                <w:szCs w:val="22"/>
                <w:lang w:val="hy-AM" w:eastAsia="en-US"/>
              </w:rPr>
            </w:pPr>
            <w:r w:rsidRPr="00482DEA">
              <w:rPr>
                <w:rFonts w:ascii="Sylfaen" w:eastAsiaTheme="minorHAnsi" w:hAnsi="Sylfaen" w:cstheme="minorBidi"/>
                <w:b/>
                <w:color w:val="000000" w:themeColor="text1"/>
                <w:sz w:val="22"/>
                <w:szCs w:val="22"/>
                <w:lang w:val="hy-AM" w:eastAsia="en-US"/>
              </w:rPr>
              <w:t>5.1</w:t>
            </w:r>
            <w:r w:rsidRPr="00176B99">
              <w:rPr>
                <w:rFonts w:ascii="Sylfaen" w:eastAsiaTheme="minorHAnsi" w:hAnsi="Sylfaen" w:cstheme="minorBidi"/>
                <w:color w:val="000000" w:themeColor="text1"/>
                <w:sz w:val="22"/>
                <w:szCs w:val="22"/>
                <w:lang w:val="hy-AM" w:eastAsia="en-US"/>
              </w:rPr>
              <w:t>Պայմանագրի գործողության ժամկետը սահմանվում է 15.07.202</w:t>
            </w:r>
            <w:r w:rsidRPr="00B54AC3">
              <w:rPr>
                <w:rFonts w:ascii="Sylfaen" w:eastAsiaTheme="minorHAnsi" w:hAnsi="Sylfaen" w:cstheme="minorBidi"/>
                <w:color w:val="000000" w:themeColor="text1"/>
                <w:sz w:val="22"/>
                <w:szCs w:val="22"/>
                <w:lang w:val="hy-AM" w:eastAsia="en-US"/>
              </w:rPr>
              <w:t>3</w:t>
            </w:r>
            <w:r w:rsidRPr="00176B99">
              <w:rPr>
                <w:rFonts w:ascii="Sylfaen" w:eastAsiaTheme="minorHAnsi" w:hAnsi="Sylfaen" w:cstheme="minorBidi"/>
                <w:color w:val="000000" w:themeColor="text1"/>
                <w:sz w:val="22"/>
                <w:szCs w:val="22"/>
                <w:lang w:val="hy-AM" w:eastAsia="en-US"/>
              </w:rPr>
              <w:t>-14.07.202</w:t>
            </w:r>
            <w:r w:rsidRPr="00B54AC3">
              <w:rPr>
                <w:rFonts w:ascii="Sylfaen" w:eastAsiaTheme="minorHAnsi" w:hAnsi="Sylfaen" w:cstheme="minorBidi"/>
                <w:color w:val="000000" w:themeColor="text1"/>
                <w:sz w:val="22"/>
                <w:szCs w:val="22"/>
                <w:lang w:val="hy-AM" w:eastAsia="en-US"/>
              </w:rPr>
              <w:t>4</w:t>
            </w:r>
            <w:r w:rsidRPr="00176B99">
              <w:rPr>
                <w:rFonts w:ascii="Sylfaen" w:eastAsiaTheme="minorHAnsi" w:hAnsi="Sylfaen" w:cstheme="minorBidi"/>
                <w:color w:val="000000" w:themeColor="text1"/>
                <w:sz w:val="22"/>
                <w:szCs w:val="22"/>
                <w:lang w:val="hy-AM" w:eastAsia="en-US"/>
              </w:rPr>
              <w:t xml:space="preserve"> թթ.՝ ներառյալ երկու օրերը</w:t>
            </w:r>
            <w:r>
              <w:rPr>
                <w:rFonts w:ascii="Sylfaen" w:eastAsiaTheme="minorHAnsi" w:hAnsi="Sylfaen" w:cstheme="minorBidi"/>
                <w:color w:val="000000" w:themeColor="text1"/>
                <w:sz w:val="22"/>
                <w:szCs w:val="22"/>
                <w:lang w:val="hy-AM" w:eastAsia="en-US"/>
              </w:rPr>
              <w:t xml:space="preserve">: </w:t>
            </w:r>
          </w:p>
          <w:p w:rsidR="0058641E" w:rsidRPr="00482DEA" w:rsidRDefault="0058641E" w:rsidP="007648AD">
            <w:pPr>
              <w:pStyle w:val="25"/>
              <w:tabs>
                <w:tab w:val="num" w:pos="1139"/>
              </w:tabs>
              <w:spacing w:line="240" w:lineRule="auto"/>
              <w:jc w:val="both"/>
              <w:rPr>
                <w:rFonts w:ascii="Sylfaen" w:eastAsiaTheme="minorHAnsi" w:hAnsi="Sylfaen" w:cstheme="minorBidi"/>
                <w:color w:val="000000" w:themeColor="text1"/>
                <w:sz w:val="22"/>
                <w:szCs w:val="22"/>
                <w:lang w:val="hy-AM" w:eastAsia="en-US"/>
              </w:rPr>
            </w:pPr>
            <w:r w:rsidRPr="00482DEA">
              <w:rPr>
                <w:rFonts w:ascii="Sylfaen" w:eastAsiaTheme="minorHAnsi" w:hAnsi="Sylfaen" w:cstheme="minorBidi"/>
                <w:b/>
                <w:color w:val="000000" w:themeColor="text1"/>
                <w:sz w:val="22"/>
                <w:szCs w:val="22"/>
                <w:lang w:val="hy-AM" w:eastAsia="en-US"/>
              </w:rPr>
              <w:t>5.2</w:t>
            </w:r>
            <w:r w:rsidRPr="00482DEA">
              <w:rPr>
                <w:rFonts w:ascii="Sylfaen" w:eastAsiaTheme="minorHAnsi" w:hAnsi="Sylfaen" w:cstheme="minorBidi"/>
                <w:color w:val="000000" w:themeColor="text1"/>
                <w:sz w:val="22"/>
                <w:szCs w:val="22"/>
                <w:lang w:val="hy-AM" w:eastAsia="en-US"/>
              </w:rPr>
              <w:t xml:space="preserve"> Պայմանագրի գործողության ժամկետը  սկսվում է ստորագրման պահից:</w:t>
            </w:r>
          </w:p>
          <w:p w:rsidR="0058641E" w:rsidRPr="00176B99" w:rsidRDefault="0058641E" w:rsidP="007648AD">
            <w:pPr>
              <w:tabs>
                <w:tab w:val="num" w:pos="1080"/>
              </w:tabs>
              <w:jc w:val="both"/>
              <w:rPr>
                <w:rFonts w:ascii="Sylfaen" w:hAnsi="Sylfaen"/>
                <w:b/>
                <w:color w:val="000000" w:themeColor="text1"/>
                <w:lang w:val="hy-AM"/>
              </w:rPr>
            </w:pPr>
            <w:r w:rsidRPr="00482DEA">
              <w:rPr>
                <w:rFonts w:ascii="Sylfaen" w:hAnsi="Sylfaen"/>
                <w:b/>
                <w:color w:val="000000" w:themeColor="text1"/>
                <w:lang w:val="hy-AM"/>
              </w:rPr>
              <w:t xml:space="preserve">5.3 </w:t>
            </w:r>
            <w:r w:rsidRPr="00176B99">
              <w:rPr>
                <w:rFonts w:ascii="Sylfaen" w:hAnsi="Sylfaen"/>
                <w:color w:val="000000" w:themeColor="text1"/>
                <w:lang w:val="hy-AM"/>
              </w:rPr>
              <w:t>Պայմանագրի գործողության ժամկետն ավարտվում է. Ապահովագրության պայմանագրի գործողության ժամկետն ավարտվում է պայմանագրում որպես դրա գործողության ժամկետ նշված օրվա ժամը 24:00-ին, եթե պայմանագրով այլ բան նախատեսված չէ:</w:t>
            </w:r>
          </w:p>
        </w:tc>
        <w:tc>
          <w:tcPr>
            <w:tcW w:w="5343" w:type="dxa"/>
          </w:tcPr>
          <w:p w:rsidR="0058641E" w:rsidRPr="00482DEA" w:rsidRDefault="0058641E" w:rsidP="007648AD">
            <w:pPr>
              <w:pStyle w:val="BodyText21"/>
              <w:widowControl/>
              <w:ind w:firstLine="0"/>
              <w:jc w:val="both"/>
              <w:rPr>
                <w:rFonts w:ascii="Sylfaen" w:eastAsiaTheme="minorHAnsi" w:hAnsi="Sylfaen" w:cstheme="minorBidi"/>
                <w:snapToGrid/>
                <w:color w:val="000000" w:themeColor="text1"/>
                <w:sz w:val="22"/>
                <w:szCs w:val="22"/>
                <w:lang w:val="hy-AM" w:eastAsia="en-US"/>
              </w:rPr>
            </w:pPr>
            <w:r w:rsidRPr="00482DEA">
              <w:rPr>
                <w:rFonts w:ascii="Sylfaen" w:eastAsiaTheme="minorHAnsi" w:hAnsi="Sylfaen" w:cstheme="minorBidi"/>
                <w:snapToGrid/>
                <w:color w:val="000000" w:themeColor="text1"/>
                <w:sz w:val="22"/>
                <w:szCs w:val="22"/>
                <w:lang w:val="hy-AM" w:eastAsia="en-US"/>
              </w:rPr>
              <w:t>5. СРОК СТРАХОВАНИЯ</w:t>
            </w:r>
          </w:p>
          <w:p w:rsidR="0058641E" w:rsidRPr="00482DEA" w:rsidRDefault="0058641E" w:rsidP="007648AD">
            <w:pPr>
              <w:pStyle w:val="25"/>
              <w:tabs>
                <w:tab w:val="num" w:pos="1139"/>
              </w:tabs>
              <w:spacing w:line="240" w:lineRule="auto"/>
              <w:jc w:val="both"/>
              <w:rPr>
                <w:rFonts w:ascii="Sylfaen" w:eastAsiaTheme="minorHAnsi" w:hAnsi="Sylfaen" w:cstheme="minorBidi"/>
                <w:color w:val="000000" w:themeColor="text1"/>
                <w:sz w:val="22"/>
                <w:szCs w:val="22"/>
                <w:lang w:val="hy-AM" w:eastAsia="en-US"/>
              </w:rPr>
            </w:pPr>
            <w:r w:rsidRPr="00482DEA">
              <w:rPr>
                <w:rFonts w:ascii="Sylfaen" w:eastAsiaTheme="minorHAnsi" w:hAnsi="Sylfaen" w:cstheme="minorBidi"/>
                <w:b/>
                <w:color w:val="000000" w:themeColor="text1"/>
                <w:sz w:val="22"/>
                <w:szCs w:val="22"/>
                <w:lang w:val="hy-AM" w:eastAsia="en-US"/>
              </w:rPr>
              <w:t>5.1</w:t>
            </w:r>
            <w:r w:rsidRPr="00482DEA">
              <w:rPr>
                <w:rFonts w:ascii="Sylfaen" w:eastAsiaTheme="minorHAnsi" w:hAnsi="Sylfaen" w:cstheme="minorBidi"/>
                <w:color w:val="000000" w:themeColor="text1"/>
                <w:sz w:val="22"/>
                <w:szCs w:val="22"/>
                <w:lang w:val="hy-AM" w:eastAsia="en-US"/>
              </w:rPr>
              <w:t xml:space="preserve"> Срок действия Договора устанавливается с 15.07.202</w:t>
            </w:r>
            <w:r w:rsidRPr="00B54AC3">
              <w:rPr>
                <w:rFonts w:ascii="Sylfaen" w:eastAsiaTheme="minorHAnsi" w:hAnsi="Sylfaen" w:cstheme="minorBidi"/>
                <w:color w:val="000000" w:themeColor="text1"/>
                <w:sz w:val="22"/>
                <w:szCs w:val="22"/>
                <w:lang w:eastAsia="en-US"/>
              </w:rPr>
              <w:t>3</w:t>
            </w:r>
            <w:r w:rsidRPr="00482DEA">
              <w:rPr>
                <w:rFonts w:ascii="Sylfaen" w:eastAsiaTheme="minorHAnsi" w:hAnsi="Sylfaen" w:cstheme="minorBidi"/>
                <w:color w:val="000000" w:themeColor="text1"/>
                <w:sz w:val="22"/>
                <w:szCs w:val="22"/>
                <w:lang w:val="hy-AM" w:eastAsia="en-US"/>
              </w:rPr>
              <w:t>-14.07.202</w:t>
            </w:r>
            <w:r w:rsidRPr="00B54AC3">
              <w:rPr>
                <w:rFonts w:ascii="Sylfaen" w:eastAsiaTheme="minorHAnsi" w:hAnsi="Sylfaen" w:cstheme="minorBidi"/>
                <w:color w:val="000000" w:themeColor="text1"/>
                <w:sz w:val="22"/>
                <w:szCs w:val="22"/>
                <w:lang w:eastAsia="en-US"/>
              </w:rPr>
              <w:t>4</w:t>
            </w:r>
            <w:r w:rsidRPr="00482DEA">
              <w:rPr>
                <w:rFonts w:ascii="Sylfaen" w:eastAsiaTheme="minorHAnsi" w:hAnsi="Sylfaen" w:cstheme="minorBidi"/>
                <w:color w:val="000000" w:themeColor="text1"/>
                <w:sz w:val="22"/>
                <w:szCs w:val="22"/>
                <w:lang w:val="hy-AM" w:eastAsia="en-US"/>
              </w:rPr>
              <w:t>гг. оба дня включительно.</w:t>
            </w:r>
          </w:p>
          <w:p w:rsidR="0058641E" w:rsidRPr="00482DEA" w:rsidRDefault="0058641E" w:rsidP="007648AD">
            <w:pPr>
              <w:tabs>
                <w:tab w:val="num" w:pos="1139"/>
              </w:tabs>
              <w:jc w:val="both"/>
              <w:rPr>
                <w:rFonts w:ascii="Sylfaen" w:hAnsi="Sylfaen"/>
                <w:color w:val="000000" w:themeColor="text1"/>
                <w:lang w:val="hy-AM"/>
              </w:rPr>
            </w:pPr>
            <w:r w:rsidRPr="00482DEA">
              <w:rPr>
                <w:rFonts w:ascii="Sylfaen" w:hAnsi="Sylfaen"/>
                <w:b/>
                <w:color w:val="000000" w:themeColor="text1"/>
                <w:lang w:val="hy-AM"/>
              </w:rPr>
              <w:t>5.2</w:t>
            </w:r>
            <w:r w:rsidRPr="00482DEA">
              <w:rPr>
                <w:rFonts w:ascii="Sylfaen" w:hAnsi="Sylfaen"/>
                <w:color w:val="000000" w:themeColor="text1"/>
                <w:lang w:val="hy-AM"/>
              </w:rPr>
              <w:t xml:space="preserve"> Срок действия Договора начинается с момента его подписания.</w:t>
            </w:r>
          </w:p>
          <w:p w:rsidR="0058641E" w:rsidRPr="00C45B23" w:rsidRDefault="0058641E" w:rsidP="007648AD">
            <w:pPr>
              <w:pStyle w:val="BodyText21"/>
              <w:widowControl/>
              <w:ind w:firstLine="0"/>
              <w:jc w:val="both"/>
              <w:rPr>
                <w:b w:val="0"/>
                <w:snapToGrid/>
                <w:color w:val="000000" w:themeColor="text1"/>
                <w:szCs w:val="24"/>
              </w:rPr>
            </w:pPr>
            <w:r w:rsidRPr="00482DEA">
              <w:rPr>
                <w:rFonts w:ascii="Sylfaen" w:eastAsiaTheme="minorHAnsi" w:hAnsi="Sylfaen" w:cstheme="minorBidi"/>
                <w:snapToGrid/>
                <w:color w:val="000000" w:themeColor="text1"/>
                <w:sz w:val="22"/>
                <w:szCs w:val="22"/>
                <w:lang w:val="hy-AM" w:eastAsia="en-US"/>
              </w:rPr>
              <w:t>5.3</w:t>
            </w:r>
            <w:r w:rsidRPr="00482DEA">
              <w:rPr>
                <w:rFonts w:ascii="Sylfaen" w:eastAsiaTheme="minorHAnsi" w:hAnsi="Sylfaen" w:cstheme="minorBidi"/>
                <w:b w:val="0"/>
                <w:snapToGrid/>
                <w:color w:val="000000" w:themeColor="text1"/>
                <w:sz w:val="22"/>
                <w:szCs w:val="22"/>
                <w:lang w:val="hy-AM" w:eastAsia="en-US"/>
              </w:rPr>
              <w:t xml:space="preserve"> Срок действия Договора заканчивается: Действие договора страхования заканчивается в 24 часа 00 минут дня, указанного в договоре как дата его окончания, если договором не предусмотрено иное.</w:t>
            </w:r>
          </w:p>
        </w:tc>
      </w:tr>
      <w:tr w:rsidR="0058641E" w:rsidRPr="00176B99" w:rsidTr="007648AD">
        <w:tc>
          <w:tcPr>
            <w:tcW w:w="5715" w:type="dxa"/>
          </w:tcPr>
          <w:p w:rsidR="0058641E" w:rsidRPr="00482DEA" w:rsidRDefault="0058641E" w:rsidP="007648AD">
            <w:pPr>
              <w:pStyle w:val="BodyText21"/>
              <w:widowControl/>
              <w:ind w:firstLine="0"/>
              <w:jc w:val="both"/>
              <w:rPr>
                <w:rFonts w:ascii="Sylfaen" w:eastAsiaTheme="minorHAnsi" w:hAnsi="Sylfaen" w:cstheme="minorBidi"/>
                <w:snapToGrid/>
                <w:color w:val="000000" w:themeColor="text1"/>
                <w:sz w:val="22"/>
                <w:szCs w:val="22"/>
                <w:lang w:val="hy-AM" w:eastAsia="en-US"/>
              </w:rPr>
            </w:pPr>
            <w:r w:rsidRPr="00176B99">
              <w:rPr>
                <w:rFonts w:ascii="Sylfaen" w:eastAsiaTheme="minorHAnsi" w:hAnsi="Sylfaen" w:cstheme="minorBidi"/>
                <w:snapToGrid/>
                <w:color w:val="000000" w:themeColor="text1"/>
                <w:sz w:val="22"/>
                <w:szCs w:val="22"/>
                <w:lang w:val="hy-AM" w:eastAsia="en-US"/>
              </w:rPr>
              <w:t>6.</w:t>
            </w:r>
            <w:r w:rsidRPr="00482DEA">
              <w:rPr>
                <w:rFonts w:ascii="Sylfaen" w:eastAsiaTheme="minorHAnsi" w:hAnsi="Sylfaen" w:cstheme="minorBidi"/>
                <w:snapToGrid/>
                <w:color w:val="000000" w:themeColor="text1"/>
                <w:sz w:val="22"/>
                <w:szCs w:val="22"/>
                <w:lang w:val="hy-AM" w:eastAsia="en-US"/>
              </w:rPr>
              <w:t>ԱՊԱՀՈՎԱԳՐԱԿԱՆ ՍԱԿԱԳՆԻ, ԱՊԱՀՈՎԱԳՐԱՎՃԱՐԻ, ԱՊԱՀՈՎԱԳՐԱՎՃԱՐԻ ՀԵՐԹԱԿԱՆ ՄԱՍԻ, ԲՈՆՈՒՍԻ ՍԱՀՄԱՆՄԱՆ ԿԱՐԳԸ</w:t>
            </w:r>
          </w:p>
          <w:p w:rsidR="0058641E" w:rsidRPr="00DB70EC" w:rsidRDefault="0058641E" w:rsidP="007648AD">
            <w:pPr>
              <w:spacing w:after="160" w:line="259" w:lineRule="auto"/>
              <w:jc w:val="both"/>
              <w:rPr>
                <w:rFonts w:ascii="Sylfaen" w:hAnsi="Sylfaen"/>
                <w:color w:val="000000" w:themeColor="text1"/>
                <w:lang w:val="hy-AM"/>
              </w:rPr>
            </w:pPr>
            <w:r w:rsidRPr="00176B99">
              <w:rPr>
                <w:rFonts w:ascii="Sylfaen" w:hAnsi="Sylfaen"/>
                <w:b/>
                <w:color w:val="000000" w:themeColor="text1"/>
                <w:lang w:val="hy-AM"/>
              </w:rPr>
              <w:t>6.1</w:t>
            </w:r>
            <w:r w:rsidRPr="00DB70EC">
              <w:rPr>
                <w:rFonts w:ascii="Sylfaen" w:hAnsi="Sylfaen"/>
                <w:color w:val="000000" w:themeColor="text1"/>
                <w:lang w:val="hy-AM"/>
              </w:rPr>
              <w:t xml:space="preserve"> Ապահովագր</w:t>
            </w:r>
            <w:r>
              <w:rPr>
                <w:rFonts w:ascii="Sylfaen" w:hAnsi="Sylfaen"/>
                <w:color w:val="000000" w:themeColor="text1"/>
                <w:lang w:val="hy-AM"/>
              </w:rPr>
              <w:t>ության սակագնի</w:t>
            </w:r>
            <w:r w:rsidRPr="00DB70EC">
              <w:rPr>
                <w:rFonts w:ascii="Sylfaen" w:hAnsi="Sylfaen"/>
                <w:color w:val="000000" w:themeColor="text1"/>
                <w:lang w:val="hy-AM"/>
              </w:rPr>
              <w:t xml:space="preserve"> կոնկրետ չափը սահմանվում է </w:t>
            </w:r>
            <w:r w:rsidRPr="00B54AC3">
              <w:rPr>
                <w:rFonts w:ascii="Sylfaen" w:hAnsi="Sylfaen"/>
                <w:color w:val="000000" w:themeColor="text1"/>
                <w:lang w:val="hy-AM"/>
              </w:rPr>
              <w:t>_____</w:t>
            </w:r>
            <w:r w:rsidRPr="00DB70EC">
              <w:rPr>
                <w:rFonts w:ascii="Sylfaen" w:hAnsi="Sylfaen"/>
                <w:color w:val="000000" w:themeColor="text1"/>
                <w:lang w:val="hy-AM"/>
              </w:rPr>
              <w:t>% (</w:t>
            </w:r>
            <w:r w:rsidRPr="00B54AC3">
              <w:rPr>
                <w:rFonts w:ascii="Sylfaen" w:hAnsi="Sylfaen"/>
                <w:color w:val="000000" w:themeColor="text1"/>
                <w:lang w:val="hy-AM"/>
              </w:rPr>
              <w:t>_________</w:t>
            </w:r>
            <w:r w:rsidRPr="00DB70EC">
              <w:rPr>
                <w:rFonts w:ascii="Sylfaen" w:hAnsi="Sylfaen"/>
                <w:color w:val="000000" w:themeColor="text1"/>
                <w:lang w:val="hy-AM"/>
              </w:rPr>
              <w:t xml:space="preserve">տոկոս)՝ </w:t>
            </w:r>
            <w:r w:rsidRPr="00DB70EC">
              <w:rPr>
                <w:rFonts w:ascii="Sylfaen" w:hAnsi="Sylfaen"/>
                <w:color w:val="000000" w:themeColor="text1"/>
                <w:lang w:val="hy-AM"/>
              </w:rPr>
              <w:lastRenderedPageBreak/>
              <w:t xml:space="preserve">Ապահովագրողի կողմից </w:t>
            </w:r>
            <w:r>
              <w:rPr>
                <w:rFonts w:ascii="Sylfaen" w:hAnsi="Sylfaen"/>
                <w:color w:val="000000" w:themeColor="text1"/>
                <w:lang w:val="hy-AM"/>
              </w:rPr>
              <w:t>Պ</w:t>
            </w:r>
            <w:r w:rsidRPr="00DB70EC">
              <w:rPr>
                <w:rFonts w:ascii="Sylfaen" w:hAnsi="Sylfaen"/>
                <w:color w:val="000000" w:themeColor="text1"/>
                <w:lang w:val="hy-AM"/>
              </w:rPr>
              <w:t xml:space="preserve">այմանագրով` ելնելով ապահովագրության համաձայնեցված պայմաններով ստանձնած պարտավորությունների ծավալից, ապահովագրության ժամկետից, ապահովագրավճարի վճարման կարգից, ապահովագրվող օբյեկտի գտնվելու վայրից, տեսակից և ապահովագրված ռիսկի աստիճանի վրա ազդող այլ գործոններից, որոնք արտացոլված են պայմանագրի </w:t>
            </w:r>
            <w:r w:rsidRPr="00176B99">
              <w:rPr>
                <w:rFonts w:ascii="Sylfaen" w:hAnsi="Sylfaen"/>
                <w:color w:val="000000" w:themeColor="text1"/>
                <w:lang w:val="hy-AM"/>
              </w:rPr>
              <w:t>Հավելված</w:t>
            </w:r>
            <w:r>
              <w:rPr>
                <w:rFonts w:ascii="Sylfaen" w:hAnsi="Sylfaen"/>
                <w:color w:val="000000" w:themeColor="text1"/>
                <w:lang w:val="hy-AM"/>
              </w:rPr>
              <w:t xml:space="preserve">  №</w:t>
            </w:r>
            <w:r w:rsidRPr="0059122F">
              <w:rPr>
                <w:rFonts w:ascii="Sylfaen" w:hAnsi="Sylfaen"/>
                <w:color w:val="000000" w:themeColor="text1"/>
                <w:lang w:val="hy-AM"/>
              </w:rPr>
              <w:t>---</w:t>
            </w:r>
            <w:r w:rsidRPr="00DB70EC">
              <w:rPr>
                <w:rFonts w:ascii="Sylfaen" w:hAnsi="Sylfaen"/>
                <w:color w:val="000000" w:themeColor="text1"/>
                <w:lang w:val="hy-AM"/>
              </w:rPr>
              <w:t>-ում:</w:t>
            </w:r>
          </w:p>
          <w:p w:rsidR="0058641E" w:rsidRPr="00176B99" w:rsidRDefault="0058641E" w:rsidP="007648AD">
            <w:pPr>
              <w:spacing w:after="160" w:line="259" w:lineRule="auto"/>
              <w:jc w:val="both"/>
              <w:rPr>
                <w:rFonts w:ascii="Sylfaen" w:hAnsi="Sylfaen"/>
                <w:color w:val="000000" w:themeColor="text1"/>
                <w:lang w:val="hy-AM"/>
              </w:rPr>
            </w:pPr>
            <w:r w:rsidRPr="00176B99">
              <w:rPr>
                <w:rFonts w:ascii="Sylfaen" w:hAnsi="Sylfaen"/>
                <w:b/>
                <w:color w:val="000000" w:themeColor="text1"/>
                <w:lang w:val="hy-AM"/>
              </w:rPr>
              <w:t>6.2</w:t>
            </w:r>
            <w:r w:rsidRPr="00176B99">
              <w:rPr>
                <w:rFonts w:ascii="Sylfaen" w:hAnsi="Sylfaen"/>
                <w:color w:val="000000" w:themeColor="text1"/>
                <w:lang w:val="hy-AM"/>
              </w:rPr>
              <w:t xml:space="preserve"> Ընդհանուր Ապահովագրավճարը հաշվարկվում է Ապահովագրողի կողմից ապահովագրության ամբողջ ժամանակահատվածի (տարեկան) համար՝ ելնելով Պայմանագրով նախատեսված Ընդհանուր ապահովագրական գումարից և ապահովագրական սակագնի չափից և կազմում է </w:t>
            </w:r>
            <w:r w:rsidRPr="00B54AC3">
              <w:rPr>
                <w:rFonts w:ascii="Sylfaen" w:hAnsi="Sylfaen"/>
                <w:color w:val="000000" w:themeColor="text1"/>
                <w:lang w:val="hy-AM"/>
              </w:rPr>
              <w:t>_____________</w:t>
            </w:r>
            <w:r w:rsidRPr="00176B99">
              <w:rPr>
                <w:rFonts w:ascii="Sylfaen" w:hAnsi="Sylfaen"/>
                <w:color w:val="000000" w:themeColor="text1"/>
                <w:lang w:val="hy-AM"/>
              </w:rPr>
              <w:t xml:space="preserve"> (</w:t>
            </w:r>
            <w:r w:rsidRPr="00B54AC3">
              <w:rPr>
                <w:rFonts w:ascii="Sylfaen" w:hAnsi="Sylfaen"/>
                <w:color w:val="000000" w:themeColor="text1"/>
                <w:lang w:val="hy-AM"/>
              </w:rPr>
              <w:t>____________</w:t>
            </w:r>
            <w:r>
              <w:rPr>
                <w:rFonts w:ascii="Sylfaen" w:hAnsi="Sylfaen"/>
                <w:color w:val="000000" w:themeColor="text1"/>
                <w:lang w:val="hy-AM"/>
              </w:rPr>
              <w:t>)</w:t>
            </w:r>
            <w:r w:rsidRPr="00176B99">
              <w:rPr>
                <w:rFonts w:ascii="Sylfaen" w:hAnsi="Sylfaen"/>
                <w:color w:val="000000" w:themeColor="text1"/>
                <w:lang w:val="hy-AM"/>
              </w:rPr>
              <w:t>ՀՀ դրամ, որն արտացոլված է Պայմանագրի Հավելված</w:t>
            </w:r>
            <w:r>
              <w:rPr>
                <w:rFonts w:ascii="Sylfaen" w:hAnsi="Sylfaen"/>
                <w:color w:val="000000" w:themeColor="text1"/>
                <w:lang w:val="hy-AM"/>
              </w:rPr>
              <w:t xml:space="preserve">  №</w:t>
            </w:r>
            <w:r w:rsidRPr="0059122F">
              <w:rPr>
                <w:rFonts w:ascii="Sylfaen" w:hAnsi="Sylfaen"/>
                <w:color w:val="000000" w:themeColor="text1"/>
                <w:lang w:val="hy-AM"/>
              </w:rPr>
              <w:t>---</w:t>
            </w:r>
            <w:r w:rsidRPr="00176B99">
              <w:rPr>
                <w:rFonts w:ascii="Sylfaen" w:hAnsi="Sylfaen"/>
                <w:color w:val="000000" w:themeColor="text1"/>
                <w:lang w:val="hy-AM"/>
              </w:rPr>
              <w:t>-ում։</w:t>
            </w:r>
          </w:p>
          <w:p w:rsidR="0058641E" w:rsidRPr="00176B99" w:rsidRDefault="0058641E" w:rsidP="007648AD">
            <w:pPr>
              <w:jc w:val="both"/>
              <w:rPr>
                <w:rFonts w:ascii="Sylfaen" w:hAnsi="Sylfaen"/>
                <w:color w:val="000000" w:themeColor="text1"/>
                <w:lang w:val="hy-AM"/>
              </w:rPr>
            </w:pPr>
            <w:r w:rsidRPr="00176B99">
              <w:rPr>
                <w:rFonts w:ascii="Sylfaen" w:hAnsi="Sylfaen"/>
                <w:b/>
                <w:color w:val="000000" w:themeColor="text1"/>
                <w:lang w:val="hy-AM"/>
              </w:rPr>
              <w:t>6.3</w:t>
            </w:r>
            <w:r w:rsidRPr="00176B99">
              <w:rPr>
                <w:rFonts w:ascii="Sylfaen" w:hAnsi="Sylfaen"/>
                <w:color w:val="000000" w:themeColor="text1"/>
                <w:lang w:val="hy-AM"/>
              </w:rPr>
              <w:t xml:space="preserve"> Պայմանագրով ապահովագրավճարը վճարվում է Ապահովադրի կողմից միանվագ, ապահովագրության ամբողջ ժամկետի համար, եթե Պայմանագրով այլ բան նախատեսվա</w:t>
            </w:r>
            <w:r>
              <w:rPr>
                <w:rFonts w:ascii="Sylfaen" w:hAnsi="Sylfaen"/>
                <w:color w:val="000000" w:themeColor="text1"/>
                <w:lang w:val="hy-AM"/>
              </w:rPr>
              <w:t>ծ</w:t>
            </w:r>
            <w:r w:rsidRPr="00176B99">
              <w:rPr>
                <w:rFonts w:ascii="Sylfaen" w:hAnsi="Sylfaen"/>
                <w:color w:val="000000" w:themeColor="text1"/>
                <w:lang w:val="hy-AM"/>
              </w:rPr>
              <w:t xml:space="preserve">  չէ: </w:t>
            </w:r>
          </w:p>
          <w:p w:rsidR="0058641E" w:rsidRPr="00176B99" w:rsidRDefault="0058641E" w:rsidP="007648AD">
            <w:pPr>
              <w:tabs>
                <w:tab w:val="num" w:pos="812"/>
              </w:tabs>
              <w:jc w:val="both"/>
              <w:rPr>
                <w:rFonts w:ascii="Sylfaen" w:hAnsi="Sylfaen"/>
                <w:color w:val="000000" w:themeColor="text1"/>
                <w:lang w:val="hy-AM"/>
              </w:rPr>
            </w:pPr>
            <w:r w:rsidRPr="00176B99">
              <w:rPr>
                <w:rFonts w:ascii="Sylfaen" w:hAnsi="Sylfaen"/>
                <w:b/>
                <w:color w:val="000000" w:themeColor="text1"/>
                <w:lang w:val="hy-AM"/>
              </w:rPr>
              <w:t>6.4</w:t>
            </w:r>
            <w:r w:rsidRPr="00176B99">
              <w:rPr>
                <w:rFonts w:ascii="Sylfaen" w:hAnsi="Sylfaen"/>
                <w:color w:val="000000" w:themeColor="text1"/>
                <w:lang w:val="hy-AM"/>
              </w:rPr>
              <w:t xml:space="preserve"> Ապահովադիրը ապահովագրավճարը պետք է վճարի անկանխիկ եղանակով Ապահովագրողի հաշվարկային հաշվին, 5(</w:t>
            </w:r>
            <w:r>
              <w:rPr>
                <w:rFonts w:ascii="Sylfaen" w:hAnsi="Sylfaen"/>
                <w:color w:val="000000" w:themeColor="text1"/>
                <w:lang w:val="hy-AM"/>
              </w:rPr>
              <w:t>հինգ</w:t>
            </w:r>
            <w:r w:rsidRPr="00176B99">
              <w:rPr>
                <w:rFonts w:ascii="Sylfaen" w:hAnsi="Sylfaen"/>
                <w:color w:val="000000" w:themeColor="text1"/>
                <w:lang w:val="hy-AM"/>
              </w:rPr>
              <w:t xml:space="preserve">) աշխատանքային օրվա ընթացքում Պայմանգիրը կնքելու ամսաթվից: Աապահովագրավճարի(ապահովագրավճարի հերթական մասի) վճարման ամսաթիվ է համարվում Ապահովագրողի հաշվարկային հաշվին աապահովագրավճարի(ապահովագրավճարի հերթական մասի) մուտք լինելու օրը:  </w:t>
            </w:r>
          </w:p>
          <w:p w:rsidR="0058641E" w:rsidRPr="00176B99" w:rsidRDefault="0058641E" w:rsidP="007648AD">
            <w:pPr>
              <w:pStyle w:val="31"/>
              <w:tabs>
                <w:tab w:val="left" w:pos="360"/>
              </w:tabs>
              <w:ind w:left="0"/>
              <w:jc w:val="both"/>
              <w:rPr>
                <w:rFonts w:ascii="Sylfaen" w:eastAsiaTheme="minorHAnsi" w:hAnsi="Sylfaen" w:cstheme="minorBidi"/>
                <w:color w:val="000000" w:themeColor="text1"/>
                <w:sz w:val="22"/>
                <w:szCs w:val="22"/>
                <w:lang w:val="hy-AM" w:eastAsia="en-US"/>
              </w:rPr>
            </w:pPr>
            <w:r w:rsidRPr="00176B99">
              <w:rPr>
                <w:rFonts w:ascii="Sylfaen" w:eastAsiaTheme="minorHAnsi" w:hAnsi="Sylfaen" w:cstheme="minorBidi"/>
                <w:b/>
                <w:color w:val="000000" w:themeColor="text1"/>
                <w:sz w:val="22"/>
                <w:szCs w:val="22"/>
                <w:lang w:val="hy-AM" w:eastAsia="en-US"/>
              </w:rPr>
              <w:t>6.5</w:t>
            </w:r>
            <w:r w:rsidRPr="00176B99">
              <w:rPr>
                <w:rFonts w:ascii="Sylfaen" w:eastAsiaTheme="minorHAnsi" w:hAnsi="Sylfaen" w:cstheme="minorBidi"/>
                <w:color w:val="000000" w:themeColor="text1"/>
                <w:sz w:val="22"/>
                <w:szCs w:val="22"/>
                <w:lang w:val="hy-AM" w:eastAsia="en-US"/>
              </w:rPr>
              <w:t xml:space="preserve"> Պայմանգրով սահմանված ժամկետում և չափով  Ապահովադրի կողմից աապահովագրավճարը(ապահովագրավճարի հերթական մասը) չվճարելու դեպքում Ապահովագրող</w:t>
            </w:r>
            <w:r>
              <w:rPr>
                <w:rFonts w:ascii="Sylfaen" w:eastAsiaTheme="minorHAnsi" w:hAnsi="Sylfaen" w:cstheme="minorBidi"/>
                <w:color w:val="000000" w:themeColor="text1"/>
                <w:sz w:val="22"/>
                <w:szCs w:val="22"/>
                <w:lang w:val="hy-AM" w:eastAsia="en-US"/>
              </w:rPr>
              <w:t>ը</w:t>
            </w:r>
            <w:r w:rsidRPr="00176B99">
              <w:rPr>
                <w:rFonts w:ascii="Sylfaen" w:eastAsiaTheme="minorHAnsi" w:hAnsi="Sylfaen" w:cstheme="minorBidi"/>
                <w:color w:val="000000" w:themeColor="text1"/>
                <w:sz w:val="22"/>
                <w:szCs w:val="22"/>
                <w:lang w:val="hy-AM" w:eastAsia="en-US"/>
              </w:rPr>
              <w:t xml:space="preserve"> չի սահմանում լրացուցիչ ժամկետ աապահովագրավճարի վճարման համար, չի ծանուցում այդ մասին Ապահովադրին և ազատվում է աապահովագրավճար վճարելու պարտավորությունից՝ վճարման ամսաթիվ հանդիսացող օրվան հաջորդող օրվա ժամը 00-00–ից </w:t>
            </w:r>
            <w:r w:rsidRPr="00176B99">
              <w:rPr>
                <w:rFonts w:ascii="Sylfaen" w:eastAsiaTheme="minorHAnsi" w:hAnsi="Sylfaen" w:cstheme="minorBidi"/>
                <w:color w:val="000000" w:themeColor="text1"/>
                <w:sz w:val="22"/>
                <w:szCs w:val="22"/>
                <w:lang w:val="hy-AM" w:eastAsia="en-US"/>
              </w:rPr>
              <w:lastRenderedPageBreak/>
              <w:t>հետո տեղի ունեցած իրադարձությունների հատևանքով առաջացած վնասների դիմաց ապահովագրական հատուցում:</w:t>
            </w:r>
          </w:p>
          <w:p w:rsidR="0058641E" w:rsidRPr="00176B99" w:rsidRDefault="0058641E" w:rsidP="007648AD">
            <w:pPr>
              <w:pStyle w:val="31"/>
              <w:ind w:left="0"/>
              <w:jc w:val="both"/>
              <w:rPr>
                <w:rFonts w:ascii="Sylfaen" w:eastAsiaTheme="minorHAnsi" w:hAnsi="Sylfaen" w:cstheme="minorBidi"/>
                <w:color w:val="000000" w:themeColor="text1"/>
                <w:sz w:val="22"/>
                <w:szCs w:val="22"/>
                <w:lang w:val="hy-AM" w:eastAsia="en-US"/>
              </w:rPr>
            </w:pPr>
            <w:r w:rsidRPr="00176B99">
              <w:rPr>
                <w:rFonts w:ascii="Sylfaen" w:eastAsiaTheme="minorHAnsi" w:hAnsi="Sylfaen" w:cstheme="minorBidi"/>
                <w:b/>
                <w:color w:val="000000" w:themeColor="text1"/>
                <w:sz w:val="22"/>
                <w:szCs w:val="22"/>
                <w:lang w:val="hy-AM" w:eastAsia="en-US"/>
              </w:rPr>
              <w:t>6.6</w:t>
            </w:r>
            <w:r w:rsidRPr="00176B99">
              <w:rPr>
                <w:rFonts w:ascii="Sylfaen" w:eastAsiaTheme="minorHAnsi" w:hAnsi="Sylfaen" w:cstheme="minorBidi"/>
                <w:color w:val="000000" w:themeColor="text1"/>
                <w:sz w:val="22"/>
                <w:szCs w:val="22"/>
                <w:lang w:val="hy-AM" w:eastAsia="en-US"/>
              </w:rPr>
              <w:t xml:space="preserve"> </w:t>
            </w:r>
            <w:r w:rsidRPr="007E5674">
              <w:rPr>
                <w:rFonts w:ascii="Sylfaen" w:eastAsiaTheme="minorHAnsi" w:hAnsi="Sylfaen" w:cstheme="minorBidi"/>
                <w:sz w:val="22"/>
                <w:szCs w:val="22"/>
                <w:lang w:val="hy-AM" w:eastAsia="en-US"/>
              </w:rPr>
              <w:t xml:space="preserve">Աապահովագրավճարը կարող է վճարվել </w:t>
            </w:r>
            <w:r w:rsidRPr="00176B99">
              <w:rPr>
                <w:rFonts w:ascii="Sylfaen" w:eastAsiaTheme="minorHAnsi" w:hAnsi="Sylfaen" w:cstheme="minorBidi"/>
                <w:color w:val="000000" w:themeColor="text1"/>
                <w:sz w:val="22"/>
                <w:szCs w:val="22"/>
                <w:lang w:val="hy-AM" w:eastAsia="en-US"/>
              </w:rPr>
              <w:t>ապահովագրության օբյեկտի նկատմամբ որևէ իրավունք չունեցող անձի կողմից: Ընդ որում, տվյալ անձը</w:t>
            </w:r>
            <w:r>
              <w:rPr>
                <w:rFonts w:ascii="Sylfaen" w:eastAsiaTheme="minorHAnsi" w:hAnsi="Sylfaen" w:cstheme="minorBidi"/>
                <w:color w:val="000000" w:themeColor="text1"/>
                <w:sz w:val="22"/>
                <w:szCs w:val="22"/>
                <w:lang w:val="hy-AM" w:eastAsia="en-US"/>
              </w:rPr>
              <w:t xml:space="preserve"> </w:t>
            </w:r>
            <w:r w:rsidRPr="00176B99">
              <w:rPr>
                <w:rFonts w:ascii="Sylfaen" w:eastAsiaTheme="minorHAnsi" w:hAnsi="Sylfaen" w:cstheme="minorBidi"/>
                <w:color w:val="000000" w:themeColor="text1"/>
                <w:sz w:val="22"/>
                <w:szCs w:val="22"/>
                <w:lang w:val="hy-AM" w:eastAsia="en-US"/>
              </w:rPr>
              <w:t>Պայմանագրով պարտավորություններ չի ստանձնում և իրավունքներ ձեռք չի բերում:</w:t>
            </w:r>
          </w:p>
          <w:p w:rsidR="0058641E" w:rsidRPr="00176B99" w:rsidRDefault="0058641E" w:rsidP="007648AD">
            <w:pPr>
              <w:pStyle w:val="BodyText21"/>
              <w:widowControl/>
              <w:ind w:firstLine="0"/>
              <w:jc w:val="both"/>
              <w:rPr>
                <w:rFonts w:ascii="Sylfaen" w:eastAsiaTheme="minorHAnsi" w:hAnsi="Sylfaen" w:cstheme="minorBidi"/>
                <w:b w:val="0"/>
                <w:snapToGrid/>
                <w:color w:val="000000" w:themeColor="text1"/>
                <w:sz w:val="22"/>
                <w:szCs w:val="22"/>
                <w:lang w:val="hy-AM" w:eastAsia="en-US"/>
              </w:rPr>
            </w:pPr>
            <w:r w:rsidRPr="00176B99">
              <w:rPr>
                <w:rFonts w:ascii="Sylfaen" w:eastAsiaTheme="minorHAnsi" w:hAnsi="Sylfaen" w:cstheme="minorBidi"/>
                <w:snapToGrid/>
                <w:color w:val="000000" w:themeColor="text1"/>
                <w:sz w:val="22"/>
                <w:szCs w:val="22"/>
                <w:lang w:val="hy-AM" w:eastAsia="en-US"/>
              </w:rPr>
              <w:t>6.7</w:t>
            </w:r>
            <w:r w:rsidRPr="00176B99">
              <w:rPr>
                <w:rFonts w:ascii="Sylfaen" w:eastAsiaTheme="minorHAnsi" w:hAnsi="Sylfaen" w:cstheme="minorBidi"/>
                <w:b w:val="0"/>
                <w:snapToGrid/>
                <w:color w:val="000000" w:themeColor="text1"/>
                <w:sz w:val="22"/>
                <w:szCs w:val="22"/>
                <w:lang w:val="hy-AM" w:eastAsia="en-US"/>
              </w:rPr>
              <w:t xml:space="preserve"> Պայմանով, որ սույն Պայմանագրի շրջանակներում, Ապահովադիրն ապահովագրության ողջ ժամկետի համար Ապահովագրողին չի ներկայացրել ապահովագրական հատուցման պահանջ, ապա Ապահովագրողն Ապահովադրի համար հաշվարկում է բոնուս ՝  նրա կողմից վճարված ապահովագրավճարի  </w:t>
            </w:r>
            <w:r w:rsidRPr="002D4041">
              <w:rPr>
                <w:rFonts w:ascii="Sylfaen" w:eastAsiaTheme="minorHAnsi" w:hAnsi="Sylfaen" w:cstheme="minorBidi"/>
                <w:b w:val="0"/>
                <w:snapToGrid/>
                <w:color w:val="000000" w:themeColor="text1"/>
                <w:sz w:val="22"/>
                <w:szCs w:val="22"/>
                <w:lang w:val="hy-AM" w:eastAsia="en-US"/>
              </w:rPr>
              <w:t>_________</w:t>
            </w:r>
            <w:r w:rsidRPr="00176B99">
              <w:rPr>
                <w:rFonts w:ascii="Sylfaen" w:eastAsiaTheme="minorHAnsi" w:hAnsi="Sylfaen" w:cstheme="minorBidi"/>
                <w:b w:val="0"/>
                <w:snapToGrid/>
                <w:color w:val="000000" w:themeColor="text1"/>
                <w:sz w:val="22"/>
                <w:szCs w:val="22"/>
                <w:lang w:val="hy-AM" w:eastAsia="en-US"/>
              </w:rPr>
              <w:t>%-ի չափով:  Բոնուսը  Ապահովադրին  վճարվում է Պայմանագրի գործողության ժամկետի ավարտի ամսաթվից մեկ ամսվա ընթացքում:</w:t>
            </w:r>
          </w:p>
        </w:tc>
        <w:tc>
          <w:tcPr>
            <w:tcW w:w="5343" w:type="dxa"/>
          </w:tcPr>
          <w:p w:rsidR="0058641E" w:rsidRPr="00F448CE" w:rsidRDefault="0058641E" w:rsidP="007648AD">
            <w:pPr>
              <w:pStyle w:val="BodyText21"/>
              <w:widowControl/>
              <w:ind w:firstLine="0"/>
              <w:jc w:val="both"/>
              <w:rPr>
                <w:snapToGrid/>
                <w:color w:val="000000" w:themeColor="text1"/>
                <w:szCs w:val="24"/>
              </w:rPr>
            </w:pPr>
            <w:r w:rsidRPr="00482DEA">
              <w:rPr>
                <w:rFonts w:ascii="Sylfaen" w:eastAsiaTheme="minorHAnsi" w:hAnsi="Sylfaen" w:cstheme="minorBidi"/>
                <w:snapToGrid/>
                <w:color w:val="000000" w:themeColor="text1"/>
                <w:sz w:val="22"/>
                <w:szCs w:val="22"/>
                <w:lang w:val="hy-AM" w:eastAsia="en-US"/>
              </w:rPr>
              <w:lastRenderedPageBreak/>
              <w:t>6. ПОРЯДОК ОПРЕДЕЛЕНИЯ СТРАХОВОГО ТАРИФА, СТРАХОВОЙ ПРЕМИИ, СТРАХОВОГО ВЗНОСА, БОНУСА</w:t>
            </w:r>
          </w:p>
          <w:p w:rsidR="0058641E" w:rsidRDefault="0058641E" w:rsidP="007648AD">
            <w:pPr>
              <w:pStyle w:val="af5"/>
              <w:tabs>
                <w:tab w:val="left" w:pos="360"/>
                <w:tab w:val="left" w:pos="1080"/>
              </w:tabs>
              <w:ind w:left="162"/>
              <w:jc w:val="both"/>
              <w:rPr>
                <w:b/>
                <w:color w:val="000000" w:themeColor="text1"/>
              </w:rPr>
            </w:pPr>
          </w:p>
          <w:p w:rsidR="0058641E" w:rsidRPr="00482DEA" w:rsidRDefault="0058641E" w:rsidP="007648AD">
            <w:pPr>
              <w:pStyle w:val="af5"/>
              <w:tabs>
                <w:tab w:val="left" w:pos="360"/>
                <w:tab w:val="left" w:pos="1080"/>
              </w:tabs>
              <w:ind w:left="0"/>
              <w:jc w:val="both"/>
              <w:rPr>
                <w:rFonts w:ascii="Sylfaen" w:eastAsiaTheme="minorHAnsi" w:hAnsi="Sylfaen" w:cstheme="minorBidi"/>
                <w:color w:val="000000" w:themeColor="text1"/>
                <w:sz w:val="22"/>
                <w:szCs w:val="22"/>
                <w:lang w:val="hy-AM" w:eastAsia="en-US"/>
              </w:rPr>
            </w:pPr>
            <w:r w:rsidRPr="00482DEA">
              <w:rPr>
                <w:rFonts w:ascii="Sylfaen" w:eastAsiaTheme="minorHAnsi" w:hAnsi="Sylfaen" w:cstheme="minorBidi"/>
                <w:b/>
                <w:color w:val="000000" w:themeColor="text1"/>
                <w:sz w:val="22"/>
                <w:szCs w:val="22"/>
                <w:lang w:eastAsia="en-US"/>
              </w:rPr>
              <w:t>6.1</w:t>
            </w:r>
            <w:r w:rsidRPr="00482DEA">
              <w:rPr>
                <w:rFonts w:ascii="Sylfaen" w:eastAsiaTheme="minorHAnsi" w:hAnsi="Sylfaen" w:cstheme="minorBidi"/>
                <w:color w:val="000000" w:themeColor="text1"/>
                <w:sz w:val="22"/>
                <w:szCs w:val="22"/>
                <w:lang w:val="hy-AM" w:eastAsia="en-US"/>
              </w:rPr>
              <w:t xml:space="preserve">Конкретный размер страхового тарифа устанавливается в размере </w:t>
            </w:r>
            <w:r w:rsidRPr="00B54AC3">
              <w:rPr>
                <w:rFonts w:ascii="Sylfaen" w:eastAsiaTheme="minorHAnsi" w:hAnsi="Sylfaen" w:cstheme="minorBidi"/>
                <w:color w:val="000000" w:themeColor="text1"/>
                <w:sz w:val="22"/>
                <w:szCs w:val="22"/>
                <w:lang w:eastAsia="en-US"/>
              </w:rPr>
              <w:t>______</w:t>
            </w:r>
            <w:r w:rsidRPr="00482DEA">
              <w:rPr>
                <w:rFonts w:ascii="Sylfaen" w:eastAsiaTheme="minorHAnsi" w:hAnsi="Sylfaen" w:cstheme="minorBidi"/>
                <w:color w:val="000000" w:themeColor="text1"/>
                <w:sz w:val="22"/>
                <w:szCs w:val="22"/>
                <w:lang w:val="hy-AM" w:eastAsia="en-US"/>
              </w:rPr>
              <w:t xml:space="preserve">%( </w:t>
            </w:r>
            <w:r w:rsidRPr="00B54AC3">
              <w:rPr>
                <w:rFonts w:ascii="Sylfaen" w:eastAsiaTheme="minorHAnsi" w:hAnsi="Sylfaen" w:cstheme="minorBidi"/>
                <w:color w:val="000000" w:themeColor="text1"/>
                <w:sz w:val="22"/>
                <w:szCs w:val="22"/>
                <w:lang w:eastAsia="en-US"/>
              </w:rPr>
              <w:t>____</w:t>
            </w:r>
            <w:r w:rsidRPr="00482DEA">
              <w:rPr>
                <w:rFonts w:ascii="Sylfaen" w:eastAsiaTheme="minorHAnsi" w:hAnsi="Sylfaen" w:cstheme="minorBidi"/>
                <w:color w:val="000000" w:themeColor="text1"/>
                <w:sz w:val="22"/>
                <w:szCs w:val="22"/>
                <w:lang w:val="hy-AM" w:eastAsia="en-US"/>
              </w:rPr>
              <w:t xml:space="preserve"> процентов) Страховщиком в Договоре, исходя из объёма </w:t>
            </w:r>
            <w:r w:rsidRPr="00482DEA">
              <w:rPr>
                <w:rFonts w:ascii="Sylfaen" w:eastAsiaTheme="minorHAnsi" w:hAnsi="Sylfaen" w:cstheme="minorBidi"/>
                <w:color w:val="000000" w:themeColor="text1"/>
                <w:sz w:val="22"/>
                <w:szCs w:val="22"/>
                <w:lang w:val="hy-AM" w:eastAsia="en-US"/>
              </w:rPr>
              <w:lastRenderedPageBreak/>
              <w:t>обязательств по согласованным условиям страхования, срока страхования, порядка уплаты страховой премии, места нахождения, вида объекта страхования и иных факторов, оказывающих влияние на степень страхового риска, что отражено в Приложении N</w:t>
            </w:r>
            <w:r>
              <w:rPr>
                <w:rFonts w:ascii="Sylfaen" w:eastAsiaTheme="minorHAnsi" w:hAnsi="Sylfaen" w:cstheme="minorBidi"/>
                <w:color w:val="000000" w:themeColor="text1"/>
                <w:sz w:val="22"/>
                <w:szCs w:val="22"/>
                <w:lang w:eastAsia="en-US"/>
              </w:rPr>
              <w:t>---</w:t>
            </w:r>
            <w:r w:rsidRPr="00482DEA">
              <w:rPr>
                <w:rFonts w:ascii="Sylfaen" w:eastAsiaTheme="minorHAnsi" w:hAnsi="Sylfaen" w:cstheme="minorBidi"/>
                <w:color w:val="000000" w:themeColor="text1"/>
                <w:sz w:val="22"/>
                <w:szCs w:val="22"/>
                <w:lang w:val="hy-AM" w:eastAsia="en-US"/>
              </w:rPr>
              <w:t xml:space="preserve"> к Договору.</w:t>
            </w:r>
          </w:p>
          <w:p w:rsidR="0058641E" w:rsidRDefault="0058641E" w:rsidP="007648AD">
            <w:pPr>
              <w:jc w:val="both"/>
              <w:rPr>
                <w:b/>
                <w:color w:val="000000" w:themeColor="text1"/>
              </w:rPr>
            </w:pPr>
          </w:p>
          <w:p w:rsidR="0058641E" w:rsidRDefault="0058641E" w:rsidP="007648AD">
            <w:pPr>
              <w:jc w:val="both"/>
              <w:rPr>
                <w:b/>
                <w:color w:val="000000" w:themeColor="text1"/>
              </w:rPr>
            </w:pPr>
          </w:p>
          <w:p w:rsidR="0058641E" w:rsidRPr="00482DEA" w:rsidRDefault="0058641E" w:rsidP="007648AD">
            <w:pPr>
              <w:jc w:val="both"/>
              <w:rPr>
                <w:rFonts w:ascii="Sylfaen" w:hAnsi="Sylfaen"/>
                <w:color w:val="000000" w:themeColor="text1"/>
                <w:lang w:val="hy-AM"/>
              </w:rPr>
            </w:pPr>
            <w:r w:rsidRPr="00482DEA">
              <w:rPr>
                <w:rFonts w:ascii="Sylfaen" w:hAnsi="Sylfaen"/>
                <w:b/>
                <w:color w:val="000000" w:themeColor="text1"/>
                <w:lang w:val="hy-AM"/>
              </w:rPr>
              <w:t>6.2</w:t>
            </w:r>
            <w:r w:rsidRPr="00482DEA">
              <w:rPr>
                <w:rFonts w:ascii="Sylfaen" w:hAnsi="Sylfaen"/>
                <w:color w:val="000000" w:themeColor="text1"/>
                <w:lang w:val="hy-AM"/>
              </w:rPr>
              <w:t xml:space="preserve"> Общая Страховая премия исчисляется Страховщиком за весь срок(годовая) страхования, исходя из страховой суммы по Договору и размера страхового тарифа и составляет </w:t>
            </w:r>
            <w:r w:rsidRPr="00B54AC3">
              <w:rPr>
                <w:rFonts w:ascii="Sylfaen" w:hAnsi="Sylfaen"/>
                <w:color w:val="000000" w:themeColor="text1"/>
              </w:rPr>
              <w:t>_________________</w:t>
            </w:r>
            <w:r w:rsidRPr="00482DEA">
              <w:rPr>
                <w:rFonts w:ascii="Sylfaen" w:hAnsi="Sylfaen"/>
                <w:color w:val="000000" w:themeColor="text1"/>
                <w:lang w:val="hy-AM"/>
              </w:rPr>
              <w:t>(</w:t>
            </w:r>
            <w:r w:rsidRPr="00B54AC3">
              <w:rPr>
                <w:rFonts w:ascii="Sylfaen" w:hAnsi="Sylfaen"/>
                <w:color w:val="000000" w:themeColor="text1"/>
              </w:rPr>
              <w:t>___________</w:t>
            </w:r>
            <w:r w:rsidRPr="00482DEA">
              <w:rPr>
                <w:rFonts w:ascii="Sylfaen" w:hAnsi="Sylfaen"/>
                <w:color w:val="000000" w:themeColor="text1"/>
                <w:lang w:val="hy-AM"/>
              </w:rPr>
              <w:t>) драмов РА, что отражено в Приложении N</w:t>
            </w:r>
            <w:r>
              <w:rPr>
                <w:rFonts w:ascii="Sylfaen" w:hAnsi="Sylfaen"/>
                <w:color w:val="000000" w:themeColor="text1"/>
              </w:rPr>
              <w:t>---</w:t>
            </w:r>
            <w:r w:rsidRPr="00482DEA">
              <w:rPr>
                <w:rFonts w:ascii="Sylfaen" w:hAnsi="Sylfaen"/>
                <w:color w:val="000000" w:themeColor="text1"/>
                <w:lang w:val="hy-AM"/>
              </w:rPr>
              <w:t xml:space="preserve"> к Договору.</w:t>
            </w:r>
          </w:p>
          <w:p w:rsidR="0058641E" w:rsidRDefault="0058641E" w:rsidP="007648AD">
            <w:pPr>
              <w:ind w:left="162"/>
              <w:jc w:val="both"/>
              <w:rPr>
                <w:rFonts w:ascii="Sylfaen" w:hAnsi="Sylfaen"/>
                <w:color w:val="000000" w:themeColor="text1"/>
                <w:lang w:val="hy-AM"/>
              </w:rPr>
            </w:pPr>
            <w:r w:rsidRPr="00482DEA">
              <w:rPr>
                <w:rFonts w:ascii="Sylfaen" w:hAnsi="Sylfaen"/>
                <w:color w:val="000000" w:themeColor="text1"/>
                <w:lang w:val="hy-AM"/>
              </w:rPr>
              <w:t xml:space="preserve"> </w:t>
            </w:r>
          </w:p>
          <w:p w:rsidR="0058641E" w:rsidRPr="00482DEA" w:rsidRDefault="0058641E" w:rsidP="007648AD">
            <w:pPr>
              <w:ind w:left="162"/>
              <w:jc w:val="both"/>
              <w:rPr>
                <w:rFonts w:ascii="Sylfaen" w:hAnsi="Sylfaen"/>
                <w:color w:val="000000" w:themeColor="text1"/>
                <w:lang w:val="hy-AM"/>
              </w:rPr>
            </w:pPr>
          </w:p>
          <w:p w:rsidR="0058641E" w:rsidRDefault="0058641E" w:rsidP="007648AD">
            <w:pPr>
              <w:jc w:val="both"/>
              <w:rPr>
                <w:b/>
                <w:color w:val="000000" w:themeColor="text1"/>
              </w:rPr>
            </w:pPr>
          </w:p>
          <w:p w:rsidR="0058641E" w:rsidRDefault="0058641E" w:rsidP="007648AD">
            <w:pPr>
              <w:jc w:val="both"/>
              <w:rPr>
                <w:b/>
                <w:color w:val="000000" w:themeColor="text1"/>
              </w:rPr>
            </w:pPr>
          </w:p>
          <w:p w:rsidR="0058641E" w:rsidRDefault="0058641E" w:rsidP="007648AD">
            <w:pPr>
              <w:jc w:val="both"/>
              <w:rPr>
                <w:rFonts w:ascii="Sylfaen" w:hAnsi="Sylfaen"/>
                <w:b/>
                <w:color w:val="000000" w:themeColor="text1"/>
                <w:lang w:val="hy-AM"/>
              </w:rPr>
            </w:pPr>
          </w:p>
          <w:p w:rsidR="0058641E" w:rsidRPr="00482DEA" w:rsidRDefault="0058641E" w:rsidP="007648AD">
            <w:pPr>
              <w:jc w:val="both"/>
              <w:rPr>
                <w:rFonts w:ascii="Sylfaen" w:hAnsi="Sylfaen"/>
                <w:color w:val="000000" w:themeColor="text1"/>
                <w:lang w:val="hy-AM"/>
              </w:rPr>
            </w:pPr>
            <w:r w:rsidRPr="00482DEA">
              <w:rPr>
                <w:rFonts w:ascii="Sylfaen" w:hAnsi="Sylfaen"/>
                <w:b/>
                <w:color w:val="000000" w:themeColor="text1"/>
                <w:lang w:val="hy-AM"/>
              </w:rPr>
              <w:t>6.3</w:t>
            </w:r>
            <w:r w:rsidRPr="00482DEA">
              <w:rPr>
                <w:rFonts w:ascii="Sylfaen" w:hAnsi="Sylfaen"/>
                <w:color w:val="000000" w:themeColor="text1"/>
                <w:lang w:val="hy-AM"/>
              </w:rPr>
              <w:t xml:space="preserve"> Страховая премия по Договору уплачивается Страхователем единовременно за весь период страхования, если иное не предусмотрено Договором. </w:t>
            </w:r>
          </w:p>
          <w:p w:rsidR="0058641E" w:rsidRDefault="0058641E" w:rsidP="007648AD">
            <w:pPr>
              <w:jc w:val="both"/>
              <w:rPr>
                <w:rFonts w:ascii="Sylfaen" w:hAnsi="Sylfaen"/>
                <w:b/>
                <w:color w:val="000000" w:themeColor="text1"/>
                <w:lang w:val="hy-AM"/>
              </w:rPr>
            </w:pPr>
          </w:p>
          <w:p w:rsidR="0058641E" w:rsidRPr="00F34527" w:rsidRDefault="0058641E" w:rsidP="007648AD">
            <w:pPr>
              <w:jc w:val="both"/>
              <w:rPr>
                <w:rFonts w:ascii="Sylfaen" w:hAnsi="Sylfaen"/>
                <w:color w:val="000000" w:themeColor="text1"/>
                <w:lang w:val="hy-AM"/>
              </w:rPr>
            </w:pPr>
            <w:r w:rsidRPr="00482DEA">
              <w:rPr>
                <w:rFonts w:ascii="Sylfaen" w:hAnsi="Sylfaen"/>
                <w:b/>
                <w:color w:val="000000" w:themeColor="text1"/>
                <w:lang w:val="hy-AM"/>
              </w:rPr>
              <w:t>6.4</w:t>
            </w:r>
            <w:r>
              <w:rPr>
                <w:rFonts w:ascii="Sylfaen" w:hAnsi="Sylfaen"/>
                <w:color w:val="000000" w:themeColor="text1"/>
                <w:lang w:val="hy-AM"/>
              </w:rPr>
              <w:t xml:space="preserve"> </w:t>
            </w:r>
            <w:r w:rsidRPr="00F34527">
              <w:rPr>
                <w:rFonts w:ascii="Sylfaen" w:hAnsi="Sylfaen"/>
                <w:color w:val="000000" w:themeColor="text1"/>
                <w:lang w:val="hy-AM"/>
              </w:rPr>
              <w:t>Страховая премия должна быть уплачена Страхователем безналичным путём на расчётный счёт Страховщика в течение 5 рабочих дней с даты подписания договора. Датой уплаты страховой премии (страхового взноса) считается день поступления страховой премии (страхового взноса) на расчетный счёт Страховщика.</w:t>
            </w:r>
          </w:p>
          <w:p w:rsidR="0058641E" w:rsidRDefault="0058641E" w:rsidP="007648AD">
            <w:pPr>
              <w:jc w:val="both"/>
              <w:rPr>
                <w:rFonts w:ascii="Sylfaen" w:hAnsi="Sylfaen"/>
                <w:color w:val="000000" w:themeColor="text1"/>
                <w:lang w:val="hy-AM"/>
              </w:rPr>
            </w:pPr>
          </w:p>
          <w:p w:rsidR="0058641E" w:rsidRPr="00482DEA" w:rsidRDefault="0058641E" w:rsidP="007648AD">
            <w:pPr>
              <w:jc w:val="both"/>
              <w:rPr>
                <w:rFonts w:ascii="Sylfaen" w:hAnsi="Sylfaen"/>
                <w:color w:val="000000" w:themeColor="text1"/>
                <w:lang w:val="hy-AM"/>
              </w:rPr>
            </w:pPr>
          </w:p>
          <w:p w:rsidR="0058641E" w:rsidRDefault="0058641E" w:rsidP="007648AD">
            <w:pPr>
              <w:jc w:val="both"/>
              <w:rPr>
                <w:rFonts w:ascii="Sylfaen" w:hAnsi="Sylfaen"/>
                <w:b/>
                <w:color w:val="000000" w:themeColor="text1"/>
                <w:lang w:val="hy-AM"/>
              </w:rPr>
            </w:pPr>
          </w:p>
          <w:p w:rsidR="0058641E" w:rsidRPr="00482DEA" w:rsidRDefault="0058641E" w:rsidP="007648AD">
            <w:pPr>
              <w:jc w:val="both"/>
              <w:rPr>
                <w:rFonts w:ascii="Sylfaen" w:hAnsi="Sylfaen"/>
                <w:color w:val="000000" w:themeColor="text1"/>
                <w:lang w:val="hy-AM"/>
              </w:rPr>
            </w:pPr>
            <w:r w:rsidRPr="00482DEA">
              <w:rPr>
                <w:rFonts w:ascii="Sylfaen" w:hAnsi="Sylfaen"/>
                <w:b/>
                <w:color w:val="000000" w:themeColor="text1"/>
                <w:lang w:val="hy-AM"/>
              </w:rPr>
              <w:t>6.5</w:t>
            </w:r>
            <w:r w:rsidRPr="00482DEA">
              <w:rPr>
                <w:rFonts w:ascii="Sylfaen" w:hAnsi="Sylfaen"/>
                <w:color w:val="000000" w:themeColor="text1"/>
                <w:lang w:val="hy-AM"/>
              </w:rPr>
              <w:t xml:space="preserve"> В случае неуплаты Страхователем страховой премии (страхового взноса) в установленные Договором сроки и размере, Страховщик не устанавливает дополнительный срок для уплаты страховой премии, не уведомляет об этом Страхователя и освобождается от обязательств по осуществлению страховой выплаты по ущербу, наступившему в результате событий, произошедших после 00-00 часов дня, следующего за днём, указанным в Договоре, как дата уплаты страхового взноса.</w:t>
            </w:r>
          </w:p>
          <w:p w:rsidR="0058641E" w:rsidRPr="0083010C" w:rsidRDefault="0058641E" w:rsidP="007648AD">
            <w:pPr>
              <w:pStyle w:val="31"/>
              <w:ind w:left="0"/>
              <w:jc w:val="both"/>
              <w:rPr>
                <w:rFonts w:ascii="Sylfaen" w:hAnsi="Sylfaen"/>
                <w:b/>
                <w:color w:val="000000" w:themeColor="text1"/>
                <w:sz w:val="24"/>
                <w:szCs w:val="24"/>
                <w:lang w:val="hy-AM"/>
              </w:rPr>
            </w:pPr>
          </w:p>
          <w:p w:rsidR="0058641E" w:rsidRPr="00482DEA" w:rsidRDefault="0058641E" w:rsidP="007648AD">
            <w:pPr>
              <w:jc w:val="both"/>
              <w:rPr>
                <w:rFonts w:ascii="Sylfaen" w:hAnsi="Sylfaen"/>
                <w:color w:val="000000" w:themeColor="text1"/>
                <w:lang w:val="hy-AM"/>
              </w:rPr>
            </w:pPr>
            <w:r w:rsidRPr="00482DEA">
              <w:rPr>
                <w:rFonts w:ascii="Sylfaen" w:hAnsi="Sylfaen"/>
                <w:b/>
                <w:color w:val="000000" w:themeColor="text1"/>
                <w:lang w:val="hy-AM"/>
              </w:rPr>
              <w:t>6.6</w:t>
            </w:r>
            <w:r w:rsidRPr="00482DEA">
              <w:rPr>
                <w:rFonts w:ascii="Sylfaen" w:hAnsi="Sylfaen"/>
                <w:color w:val="000000" w:themeColor="text1"/>
                <w:lang w:val="hy-AM"/>
              </w:rPr>
              <w:t xml:space="preserve"> Страховую премию может уплатить лицо, не имеющее прав в отношении объекта страхования. При этом данное лицо не принимает обязательств и не приобретает прав по Договору.</w:t>
            </w:r>
          </w:p>
          <w:p w:rsidR="0058641E" w:rsidRDefault="0058641E" w:rsidP="007648AD">
            <w:pPr>
              <w:pStyle w:val="31"/>
              <w:ind w:left="0"/>
              <w:jc w:val="both"/>
              <w:rPr>
                <w:b/>
                <w:sz w:val="24"/>
                <w:szCs w:val="24"/>
              </w:rPr>
            </w:pPr>
          </w:p>
          <w:p w:rsidR="0058641E" w:rsidRPr="00482DEA" w:rsidRDefault="0058641E" w:rsidP="007648AD">
            <w:pPr>
              <w:jc w:val="both"/>
              <w:rPr>
                <w:rFonts w:ascii="Sylfaen" w:hAnsi="Sylfaen"/>
                <w:color w:val="000000" w:themeColor="text1"/>
                <w:lang w:val="hy-AM"/>
              </w:rPr>
            </w:pPr>
            <w:r w:rsidRPr="00482DEA">
              <w:rPr>
                <w:rFonts w:ascii="Sylfaen" w:hAnsi="Sylfaen"/>
                <w:b/>
                <w:color w:val="000000" w:themeColor="text1"/>
                <w:lang w:val="hy-AM"/>
              </w:rPr>
              <w:t>6.7</w:t>
            </w:r>
            <w:r w:rsidRPr="00482DEA">
              <w:rPr>
                <w:rFonts w:ascii="Sylfaen" w:hAnsi="Sylfaen"/>
                <w:color w:val="000000" w:themeColor="text1"/>
                <w:lang w:val="hy-AM"/>
              </w:rPr>
              <w:t xml:space="preserve"> При условии, что в рамках настоящего Договора Страхователем не было предъявлено страховых претензий Страховщику, Страховщик рассчитывает бонус для Страхователя в размере </w:t>
            </w:r>
            <w:r w:rsidRPr="00B54AC3">
              <w:rPr>
                <w:rFonts w:ascii="Sylfaen" w:hAnsi="Sylfaen"/>
                <w:color w:val="000000" w:themeColor="text1"/>
              </w:rPr>
              <w:t>______</w:t>
            </w:r>
            <w:r w:rsidRPr="00482DEA">
              <w:rPr>
                <w:rFonts w:ascii="Sylfaen" w:hAnsi="Sylfaen"/>
                <w:color w:val="000000" w:themeColor="text1"/>
                <w:lang w:val="hy-AM"/>
              </w:rPr>
              <w:t xml:space="preserve"> (</w:t>
            </w:r>
            <w:r w:rsidRPr="002D4041">
              <w:rPr>
                <w:rFonts w:ascii="Sylfaen" w:hAnsi="Sylfaen"/>
                <w:color w:val="000000" w:themeColor="text1"/>
              </w:rPr>
              <w:t>___</w:t>
            </w:r>
            <w:r w:rsidRPr="00482DEA">
              <w:rPr>
                <w:rFonts w:ascii="Sylfaen" w:hAnsi="Sylfaen"/>
                <w:color w:val="000000" w:themeColor="text1"/>
                <w:lang w:val="hy-AM"/>
              </w:rPr>
              <w:t>) %-ов от суммы страховой премий, уплаченной Страхователем. Бонус оплачивается Страхователю в течение одного месяца после окончания срока действия настоящего Договора.</w:t>
            </w:r>
          </w:p>
          <w:p w:rsidR="0058641E" w:rsidRPr="00176B99" w:rsidRDefault="0058641E" w:rsidP="007648AD">
            <w:pPr>
              <w:pStyle w:val="BodyText21"/>
              <w:widowControl/>
              <w:ind w:left="162" w:firstLine="0"/>
              <w:jc w:val="both"/>
              <w:rPr>
                <w:snapToGrid/>
                <w:color w:val="000000" w:themeColor="text1"/>
                <w:szCs w:val="24"/>
                <w:lang w:val="hy-AM"/>
              </w:rPr>
            </w:pPr>
          </w:p>
        </w:tc>
      </w:tr>
      <w:tr w:rsidR="0058641E" w:rsidRPr="00482DEA" w:rsidTr="007648AD">
        <w:tc>
          <w:tcPr>
            <w:tcW w:w="5715" w:type="dxa"/>
          </w:tcPr>
          <w:p w:rsidR="0058641E" w:rsidRPr="00482DEA" w:rsidRDefault="0058641E" w:rsidP="007648AD">
            <w:pPr>
              <w:pStyle w:val="BodyText21"/>
              <w:keepNext/>
              <w:widowControl/>
              <w:ind w:firstLine="0"/>
              <w:jc w:val="both"/>
              <w:rPr>
                <w:rFonts w:ascii="Sylfaen" w:eastAsiaTheme="minorHAnsi" w:hAnsi="Sylfaen" w:cstheme="minorBidi"/>
                <w:snapToGrid/>
                <w:color w:val="000000" w:themeColor="text1"/>
                <w:sz w:val="22"/>
                <w:szCs w:val="22"/>
                <w:lang w:val="hy-AM" w:eastAsia="en-US"/>
              </w:rPr>
            </w:pPr>
            <w:r w:rsidRPr="00482DEA">
              <w:rPr>
                <w:rFonts w:ascii="Sylfaen" w:eastAsiaTheme="minorHAnsi" w:hAnsi="Sylfaen" w:cstheme="minorBidi"/>
                <w:snapToGrid/>
                <w:color w:val="000000" w:themeColor="text1"/>
                <w:sz w:val="22"/>
                <w:szCs w:val="22"/>
                <w:lang w:val="hy-AM" w:eastAsia="en-US"/>
              </w:rPr>
              <w:lastRenderedPageBreak/>
              <w:t>7. ՊԱՅՄԱՆԱԳԻՐԸ,   ԱՅՆ ԿՆՔԵԼՈՒ, ԿԱՏԱՐԵԼՈՒ, ԼՈՒԾԵԼՈՒ ԵՎ ԴՐԱՆՈՒՄ ՓՈՓՈԽՈՒԹՅՈՒՆՆԵՐ ԵՎ ԼՐԱՑՈՒՄՆԵՐ  ԿԱՏԱՐԵԼՈՒ ԿԱՐԳԸ</w:t>
            </w:r>
          </w:p>
          <w:p w:rsidR="0058641E" w:rsidRPr="00176B99" w:rsidRDefault="0058641E" w:rsidP="007648AD">
            <w:pPr>
              <w:pStyle w:val="BodyText21"/>
              <w:widowControl/>
              <w:ind w:firstLine="0"/>
              <w:jc w:val="both"/>
              <w:rPr>
                <w:rFonts w:ascii="Sylfaen" w:eastAsiaTheme="minorHAnsi" w:hAnsi="Sylfaen" w:cstheme="minorBidi"/>
                <w:snapToGrid/>
                <w:color w:val="000000" w:themeColor="text1"/>
                <w:sz w:val="22"/>
                <w:szCs w:val="22"/>
                <w:lang w:val="hy-AM" w:eastAsia="en-US"/>
              </w:rPr>
            </w:pPr>
          </w:p>
        </w:tc>
        <w:tc>
          <w:tcPr>
            <w:tcW w:w="5343" w:type="dxa"/>
          </w:tcPr>
          <w:p w:rsidR="0058641E" w:rsidRPr="00482DEA" w:rsidRDefault="0058641E" w:rsidP="007648AD">
            <w:pPr>
              <w:pStyle w:val="BodyText21"/>
              <w:keepNext/>
              <w:widowControl/>
              <w:ind w:firstLine="0"/>
              <w:jc w:val="both"/>
              <w:rPr>
                <w:rFonts w:ascii="Sylfaen" w:eastAsiaTheme="minorHAnsi" w:hAnsi="Sylfaen" w:cstheme="minorBidi"/>
                <w:snapToGrid/>
                <w:color w:val="000000" w:themeColor="text1"/>
                <w:sz w:val="22"/>
                <w:szCs w:val="22"/>
                <w:lang w:val="hy-AM" w:eastAsia="en-US"/>
              </w:rPr>
            </w:pPr>
            <w:r w:rsidRPr="00482DEA">
              <w:rPr>
                <w:rFonts w:ascii="Sylfaen" w:eastAsiaTheme="minorHAnsi" w:hAnsi="Sylfaen" w:cstheme="minorBidi"/>
                <w:snapToGrid/>
                <w:color w:val="000000" w:themeColor="text1"/>
                <w:sz w:val="22"/>
                <w:szCs w:val="22"/>
                <w:lang w:val="hy-AM" w:eastAsia="en-US"/>
              </w:rPr>
              <w:t>7. ДОГОВОР. ПОРЯДОК ЕГО ЗАКЛЮЧЕНИЯ, ИСПОЛНЕНИЯ, ПРЕКРАЩЕНИЯ, ВНЕСЕНИЯ В НЕГО ИЗМЕНЕНИЙ И ДОПОЛНЕНИЙ</w:t>
            </w:r>
          </w:p>
          <w:p w:rsidR="0058641E" w:rsidRPr="00482DEA" w:rsidRDefault="0058641E" w:rsidP="007648AD">
            <w:pPr>
              <w:pStyle w:val="BodyText21"/>
              <w:widowControl/>
              <w:ind w:firstLine="0"/>
              <w:jc w:val="both"/>
              <w:rPr>
                <w:rFonts w:ascii="Sylfaen" w:eastAsiaTheme="minorHAnsi" w:hAnsi="Sylfaen" w:cstheme="minorBidi"/>
                <w:snapToGrid/>
                <w:color w:val="000000" w:themeColor="text1"/>
                <w:sz w:val="22"/>
                <w:szCs w:val="22"/>
                <w:lang w:val="hy-AM" w:eastAsia="en-US"/>
              </w:rPr>
            </w:pPr>
          </w:p>
        </w:tc>
      </w:tr>
      <w:tr w:rsidR="0058641E" w:rsidRPr="00482DEA" w:rsidTr="007648AD">
        <w:tc>
          <w:tcPr>
            <w:tcW w:w="5715" w:type="dxa"/>
          </w:tcPr>
          <w:p w:rsidR="0058641E" w:rsidRDefault="0058641E" w:rsidP="007648AD">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7.1</w:t>
            </w:r>
            <w:r w:rsidRPr="000B7F54">
              <w:rPr>
                <w:rFonts w:ascii="Sylfaen" w:hAnsi="Sylfaen"/>
                <w:color w:val="000000" w:themeColor="text1"/>
                <w:lang w:val="hy-AM"/>
              </w:rPr>
              <w:t xml:space="preserve"> Պայմանագիրը կնքվում է Ապահովագրողի կողմից գրավոր ձևով՝ Ապահովադրի բանավոր կամ գրավոր դիմումի հիման վրա: </w:t>
            </w:r>
          </w:p>
          <w:p w:rsidR="0058641E" w:rsidRPr="000B7F54" w:rsidRDefault="0058641E" w:rsidP="007648AD">
            <w:pPr>
              <w:tabs>
                <w:tab w:val="num" w:pos="1004"/>
                <w:tab w:val="left" w:pos="1080"/>
              </w:tabs>
              <w:jc w:val="both"/>
              <w:rPr>
                <w:rFonts w:ascii="Sylfaen" w:hAnsi="Sylfaen"/>
                <w:color w:val="000000" w:themeColor="text1"/>
                <w:lang w:val="hy-AM"/>
              </w:rPr>
            </w:pPr>
            <w:r w:rsidRPr="000B7F54">
              <w:rPr>
                <w:rFonts w:ascii="Sylfaen" w:hAnsi="Sylfaen"/>
                <w:b/>
                <w:color w:val="000000" w:themeColor="text1"/>
                <w:lang w:val="hy-AM"/>
              </w:rPr>
              <w:t>7.2</w:t>
            </w:r>
            <w:r w:rsidRPr="000B7F54">
              <w:rPr>
                <w:rFonts w:ascii="Sylfaen" w:hAnsi="Sylfaen"/>
                <w:color w:val="000000" w:themeColor="text1"/>
                <w:lang w:val="hy-AM"/>
              </w:rPr>
              <w:t xml:space="preserve"> Պայմանագիրը կնքելիս Ապահովագրողն իրավունք ունի զննել ապահովագրության օբյեկտը: Ապահովադրի ներկայությամբ զննելիս, ստուգվում է ապահովագրության օբյեկտի առկայությունը, ինչպես նաև գործոնների առկայությունը, որոնք ազդում են ապահովագրական ռիսկի աստիճանի վրա:  </w:t>
            </w:r>
          </w:p>
          <w:p w:rsidR="0058641E" w:rsidRPr="000B7F54" w:rsidRDefault="0058641E" w:rsidP="007648AD">
            <w:pPr>
              <w:jc w:val="both"/>
              <w:rPr>
                <w:rFonts w:ascii="Sylfaen" w:hAnsi="Sylfaen"/>
                <w:color w:val="000000" w:themeColor="text1"/>
                <w:lang w:val="hy-AM"/>
              </w:rPr>
            </w:pPr>
            <w:r w:rsidRPr="000B7F54">
              <w:rPr>
                <w:rFonts w:ascii="Sylfaen" w:hAnsi="Sylfaen"/>
                <w:b/>
                <w:color w:val="000000" w:themeColor="text1"/>
                <w:lang w:val="hy-AM"/>
              </w:rPr>
              <w:t>7.3</w:t>
            </w:r>
            <w:r w:rsidRPr="000B7F54">
              <w:rPr>
                <w:rFonts w:ascii="Sylfaen" w:hAnsi="Sylfaen"/>
                <w:color w:val="000000" w:themeColor="text1"/>
                <w:lang w:val="hy-AM"/>
              </w:rPr>
              <w:t xml:space="preserve"> Պայման</w:t>
            </w:r>
            <w:r>
              <w:rPr>
                <w:rFonts w:ascii="Sylfaen" w:hAnsi="Sylfaen"/>
                <w:color w:val="000000" w:themeColor="text1"/>
                <w:lang w:val="hy-AM"/>
              </w:rPr>
              <w:t>ա</w:t>
            </w:r>
            <w:r w:rsidRPr="000B7F54">
              <w:rPr>
                <w:rFonts w:ascii="Sylfaen" w:hAnsi="Sylfaen"/>
                <w:color w:val="000000" w:themeColor="text1"/>
                <w:lang w:val="hy-AM"/>
              </w:rPr>
              <w:t xml:space="preserve">գրի գործողությունը դադարում է հետևյալ դեպքերում.  </w:t>
            </w:r>
          </w:p>
          <w:p w:rsidR="0058641E" w:rsidRPr="000B7F54" w:rsidRDefault="0058641E" w:rsidP="007648AD">
            <w:pPr>
              <w:jc w:val="both"/>
              <w:rPr>
                <w:rFonts w:ascii="Sylfaen" w:hAnsi="Sylfaen"/>
                <w:color w:val="000000" w:themeColor="text1"/>
                <w:lang w:val="hy-AM"/>
              </w:rPr>
            </w:pPr>
            <w:r w:rsidRPr="000B7F54">
              <w:rPr>
                <w:rFonts w:ascii="Sylfaen" w:hAnsi="Sylfaen"/>
                <w:b/>
                <w:color w:val="000000" w:themeColor="text1"/>
                <w:lang w:val="hy-AM"/>
              </w:rPr>
              <w:t>7.3.1</w:t>
            </w:r>
            <w:r w:rsidRPr="000B7F54">
              <w:rPr>
                <w:rFonts w:ascii="Sylfaen" w:hAnsi="Sylfaen"/>
                <w:color w:val="000000" w:themeColor="text1"/>
                <w:lang w:val="hy-AM"/>
              </w:rPr>
              <w:t> Պայման</w:t>
            </w:r>
            <w:r>
              <w:rPr>
                <w:rFonts w:ascii="Sylfaen" w:hAnsi="Sylfaen"/>
                <w:color w:val="000000" w:themeColor="text1"/>
                <w:lang w:val="hy-AM"/>
              </w:rPr>
              <w:t>ա</w:t>
            </w:r>
            <w:r w:rsidRPr="000B7F54">
              <w:rPr>
                <w:rFonts w:ascii="Sylfaen" w:hAnsi="Sylfaen"/>
                <w:color w:val="000000" w:themeColor="text1"/>
                <w:lang w:val="hy-AM"/>
              </w:rPr>
              <w:t xml:space="preserve">գրով Ապահովագրողը կատարել է Ապահովադրի(Շահառուի)  նկատմամբ բոլոր պարտավորությունները ամբողջ ծավալով;  </w:t>
            </w:r>
          </w:p>
          <w:p w:rsidR="0058641E" w:rsidRDefault="0058641E" w:rsidP="007648AD">
            <w:pPr>
              <w:jc w:val="both"/>
              <w:rPr>
                <w:rFonts w:ascii="Sylfaen" w:hAnsi="Sylfaen"/>
                <w:b/>
                <w:color w:val="000000" w:themeColor="text1"/>
                <w:lang w:val="hy-AM"/>
              </w:rPr>
            </w:pPr>
          </w:p>
          <w:p w:rsidR="0058641E" w:rsidRDefault="0058641E" w:rsidP="007648AD">
            <w:pPr>
              <w:jc w:val="both"/>
              <w:rPr>
                <w:rFonts w:ascii="Sylfaen" w:hAnsi="Sylfaen"/>
                <w:b/>
                <w:color w:val="000000" w:themeColor="text1"/>
                <w:lang w:val="hy-AM"/>
              </w:rPr>
            </w:pPr>
          </w:p>
          <w:p w:rsidR="0058641E" w:rsidRPr="000B7F54" w:rsidRDefault="0058641E" w:rsidP="007648AD">
            <w:pPr>
              <w:jc w:val="both"/>
              <w:rPr>
                <w:rFonts w:ascii="Sylfaen" w:hAnsi="Sylfaen"/>
                <w:color w:val="000000" w:themeColor="text1"/>
                <w:lang w:val="hy-AM"/>
              </w:rPr>
            </w:pPr>
            <w:r w:rsidRPr="000B7F54">
              <w:rPr>
                <w:rFonts w:ascii="Sylfaen" w:hAnsi="Sylfaen"/>
                <w:b/>
                <w:color w:val="000000" w:themeColor="text1"/>
                <w:lang w:val="hy-AM"/>
              </w:rPr>
              <w:t>7.3.2</w:t>
            </w:r>
            <w:r w:rsidRPr="000B7F54">
              <w:rPr>
                <w:rFonts w:ascii="Sylfaen" w:hAnsi="Sylfaen"/>
                <w:color w:val="000000" w:themeColor="text1"/>
                <w:lang w:val="hy-AM"/>
              </w:rPr>
              <w:t>Ապահովադիրը չի վճարել ապահովագրավճարը   Պայյմանագրով սահմանված ժամկետներում և չափով,</w:t>
            </w:r>
          </w:p>
          <w:p w:rsidR="0058641E" w:rsidRDefault="0058641E" w:rsidP="007648AD">
            <w:pPr>
              <w:pStyle w:val="af5"/>
              <w:tabs>
                <w:tab w:val="left" w:pos="990"/>
                <w:tab w:val="left" w:pos="1170"/>
              </w:tabs>
              <w:overflowPunct w:val="0"/>
              <w:autoSpaceDE w:val="0"/>
              <w:autoSpaceDN w:val="0"/>
              <w:adjustRightInd w:val="0"/>
              <w:spacing w:after="0"/>
              <w:ind w:left="0"/>
              <w:jc w:val="both"/>
              <w:textAlignment w:val="baseline"/>
              <w:rPr>
                <w:rFonts w:ascii="Sylfaen" w:hAnsi="Sylfaen"/>
                <w:b/>
                <w:color w:val="000000" w:themeColor="text1"/>
                <w:lang w:val="hy-AM"/>
              </w:rPr>
            </w:pPr>
          </w:p>
          <w:p w:rsidR="0058641E" w:rsidRPr="00226FEA" w:rsidRDefault="0058641E" w:rsidP="007648AD">
            <w:pPr>
              <w:pStyle w:val="af5"/>
              <w:tabs>
                <w:tab w:val="left" w:pos="990"/>
                <w:tab w:val="left" w:pos="1170"/>
              </w:tabs>
              <w:overflowPunct w:val="0"/>
              <w:autoSpaceDE w:val="0"/>
              <w:autoSpaceDN w:val="0"/>
              <w:adjustRightInd w:val="0"/>
              <w:spacing w:after="0"/>
              <w:ind w:left="0"/>
              <w:jc w:val="both"/>
              <w:textAlignment w:val="baseline"/>
              <w:rPr>
                <w:rFonts w:ascii="Sylfaen" w:eastAsiaTheme="minorHAnsi" w:hAnsi="Sylfaen" w:cstheme="minorBidi"/>
                <w:color w:val="000000" w:themeColor="text1"/>
                <w:sz w:val="22"/>
                <w:szCs w:val="22"/>
                <w:lang w:val="hy-AM" w:eastAsia="en-US"/>
              </w:rPr>
            </w:pPr>
            <w:r w:rsidRPr="00226FEA">
              <w:rPr>
                <w:rFonts w:ascii="Sylfaen" w:eastAsiaTheme="minorHAnsi" w:hAnsi="Sylfaen" w:cstheme="minorBidi"/>
                <w:b/>
                <w:color w:val="000000" w:themeColor="text1"/>
                <w:sz w:val="22"/>
                <w:szCs w:val="22"/>
                <w:lang w:val="hy-AM" w:eastAsia="en-US"/>
              </w:rPr>
              <w:t>7.3.3</w:t>
            </w:r>
            <w:r w:rsidRPr="00226FEA">
              <w:rPr>
                <w:rFonts w:ascii="Sylfaen" w:eastAsiaTheme="minorHAnsi" w:hAnsi="Sylfaen" w:cstheme="minorBidi"/>
                <w:color w:val="000000" w:themeColor="text1"/>
                <w:sz w:val="22"/>
                <w:szCs w:val="22"/>
                <w:lang w:val="hy-AM" w:eastAsia="en-US"/>
              </w:rPr>
              <w:t xml:space="preserve"> եթե Պայմանագրի ուժի մեջ մտնելուց հետո ապահովագրական դեպքի հավանականությունը վերացել է  և ապահովագրական ռիսկի գոյությունը դադարել է ապահովագրական դեպքից տարբեր հանգամանքների պատճառով: </w:t>
            </w:r>
          </w:p>
          <w:p w:rsidR="0058641E" w:rsidRPr="00176B99" w:rsidRDefault="0058641E" w:rsidP="007648AD">
            <w:pPr>
              <w:pStyle w:val="af5"/>
              <w:tabs>
                <w:tab w:val="left" w:pos="990"/>
                <w:tab w:val="left" w:pos="1170"/>
              </w:tabs>
              <w:overflowPunct w:val="0"/>
              <w:autoSpaceDE w:val="0"/>
              <w:autoSpaceDN w:val="0"/>
              <w:adjustRightInd w:val="0"/>
              <w:spacing w:after="0"/>
              <w:ind w:left="0"/>
              <w:jc w:val="both"/>
              <w:textAlignment w:val="baseline"/>
              <w:rPr>
                <w:rFonts w:ascii="Sylfaen" w:eastAsiaTheme="minorHAnsi" w:hAnsi="Sylfaen" w:cstheme="minorBidi"/>
                <w:color w:val="000000" w:themeColor="text1"/>
                <w:sz w:val="22"/>
                <w:szCs w:val="22"/>
                <w:lang w:val="hy-AM" w:eastAsia="en-US"/>
              </w:rPr>
            </w:pPr>
            <w:r w:rsidRPr="000B7F54">
              <w:rPr>
                <w:rFonts w:ascii="Sylfaen" w:eastAsiaTheme="minorHAnsi" w:hAnsi="Sylfaen" w:cstheme="minorBidi"/>
                <w:b/>
                <w:color w:val="000000" w:themeColor="text1"/>
                <w:sz w:val="22"/>
                <w:szCs w:val="22"/>
                <w:lang w:val="hy-AM" w:eastAsia="en-US"/>
              </w:rPr>
              <w:lastRenderedPageBreak/>
              <w:t>7.4</w:t>
            </w:r>
            <w:r w:rsidRPr="000B7F54">
              <w:rPr>
                <w:rFonts w:ascii="Sylfaen" w:eastAsiaTheme="minorHAnsi" w:hAnsi="Sylfaen" w:cstheme="minorBidi"/>
                <w:color w:val="000000" w:themeColor="text1"/>
                <w:sz w:val="22"/>
                <w:szCs w:val="22"/>
                <w:lang w:val="hy-AM" w:eastAsia="en-US"/>
              </w:rPr>
              <w:t xml:space="preserve"> Կողմերը իրավունք ունեն միակողմանիորեն լուծելու  Պայմանագիրն` այդ մասին ոչ պակաս քան 30 օր առաջ ծանուցելով մյուս կողմին: Ապահովադրի պահանջով Պայմանագիրը լուծելու դեպքում, Ապահովադրի կողմից վճարված ապահովագրավճարն Ապահովադրին  է վերադարձվում՝ Պայմանագրի մնացած ժամկետի համամասնությամբ, ընդ որում. </w:t>
            </w:r>
          </w:p>
        </w:tc>
        <w:tc>
          <w:tcPr>
            <w:tcW w:w="5343" w:type="dxa"/>
          </w:tcPr>
          <w:p w:rsidR="0058641E" w:rsidRPr="000B7F54" w:rsidRDefault="0058641E" w:rsidP="007648AD">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lastRenderedPageBreak/>
              <w:t>7.1</w:t>
            </w:r>
            <w:r w:rsidRPr="000B7F54">
              <w:rPr>
                <w:rFonts w:ascii="Sylfaen" w:hAnsi="Sylfaen"/>
                <w:color w:val="000000" w:themeColor="text1"/>
                <w:lang w:val="hy-AM"/>
              </w:rPr>
              <w:t xml:space="preserve"> Договор заключается Страховщиком в письменной форме на основании устного или письменного заявления Страхователя. </w:t>
            </w:r>
          </w:p>
          <w:p w:rsidR="0058641E" w:rsidRPr="000B7F54" w:rsidRDefault="0058641E" w:rsidP="007648AD">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7.2</w:t>
            </w:r>
            <w:r w:rsidRPr="000B7F54">
              <w:rPr>
                <w:rFonts w:ascii="Sylfaen" w:hAnsi="Sylfaen"/>
                <w:color w:val="000000" w:themeColor="text1"/>
                <w:lang w:val="hy-AM"/>
              </w:rPr>
              <w:t xml:space="preserve"> При заключении Договора Страховщик имеет право произвести осмотр объекта страхования. При осмотре в присутствии Страхователя проверяется наличие объектов страхования, а также наличие факторов, влияющих на степень страхового риска.</w:t>
            </w:r>
          </w:p>
          <w:p w:rsidR="0058641E" w:rsidRDefault="0058641E" w:rsidP="007648AD">
            <w:pPr>
              <w:tabs>
                <w:tab w:val="left" w:pos="1080"/>
                <w:tab w:val="left" w:pos="1320"/>
              </w:tabs>
              <w:ind w:left="162"/>
              <w:jc w:val="both"/>
              <w:rPr>
                <w:rFonts w:ascii="Sylfaen" w:hAnsi="Sylfaen"/>
                <w:color w:val="000000" w:themeColor="text1"/>
                <w:lang w:val="hy-AM"/>
              </w:rPr>
            </w:pPr>
          </w:p>
          <w:p w:rsidR="0058641E" w:rsidRPr="000B7F54" w:rsidRDefault="0058641E" w:rsidP="007648AD">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7.3</w:t>
            </w:r>
            <w:r w:rsidRPr="000B7F54">
              <w:rPr>
                <w:rFonts w:ascii="Sylfaen" w:hAnsi="Sylfaen"/>
                <w:color w:val="000000" w:themeColor="text1"/>
                <w:lang w:val="hy-AM"/>
              </w:rPr>
              <w:t xml:space="preserve"> Договор прекращает свое действие в случаях:</w:t>
            </w:r>
          </w:p>
          <w:p w:rsidR="0058641E" w:rsidRDefault="0058641E" w:rsidP="007648AD">
            <w:pPr>
              <w:tabs>
                <w:tab w:val="left" w:pos="1080"/>
                <w:tab w:val="left" w:pos="1320"/>
              </w:tabs>
              <w:jc w:val="both"/>
              <w:rPr>
                <w:rFonts w:ascii="Sylfaen" w:hAnsi="Sylfaen"/>
                <w:b/>
                <w:color w:val="000000" w:themeColor="text1"/>
                <w:lang w:val="hy-AM"/>
              </w:rPr>
            </w:pPr>
          </w:p>
          <w:p w:rsidR="0058641E" w:rsidRPr="000B7F54" w:rsidRDefault="0058641E" w:rsidP="007648AD">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7.3.1</w:t>
            </w:r>
            <w:r w:rsidRPr="000B7F54">
              <w:rPr>
                <w:rFonts w:ascii="Sylfaen" w:hAnsi="Sylfaen"/>
                <w:color w:val="000000" w:themeColor="text1"/>
                <w:lang w:val="hy-AM"/>
              </w:rPr>
              <w:t> исполнения Страховщиком обязательств перед Страхователем/ Выгодоприобретателем в полном объёме по Договору;</w:t>
            </w:r>
          </w:p>
          <w:p w:rsidR="0058641E" w:rsidRDefault="0058641E" w:rsidP="007648AD">
            <w:pPr>
              <w:tabs>
                <w:tab w:val="left" w:pos="1080"/>
                <w:tab w:val="left" w:pos="1320"/>
              </w:tabs>
              <w:jc w:val="both"/>
              <w:rPr>
                <w:rFonts w:ascii="Sylfaen" w:hAnsi="Sylfaen"/>
                <w:b/>
                <w:color w:val="000000" w:themeColor="text1"/>
                <w:lang w:val="hy-AM"/>
              </w:rPr>
            </w:pPr>
          </w:p>
          <w:p w:rsidR="0058641E" w:rsidRDefault="0058641E" w:rsidP="007648AD">
            <w:pPr>
              <w:tabs>
                <w:tab w:val="left" w:pos="1080"/>
                <w:tab w:val="left" w:pos="1320"/>
              </w:tabs>
              <w:jc w:val="both"/>
              <w:rPr>
                <w:rFonts w:ascii="Sylfaen" w:hAnsi="Sylfaen"/>
                <w:b/>
                <w:color w:val="000000" w:themeColor="text1"/>
                <w:lang w:val="hy-AM"/>
              </w:rPr>
            </w:pPr>
          </w:p>
          <w:p w:rsidR="0058641E" w:rsidRPr="000B7F54" w:rsidRDefault="0058641E" w:rsidP="007648AD">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7.3.2</w:t>
            </w:r>
            <w:r w:rsidRPr="000B7F54">
              <w:rPr>
                <w:rFonts w:ascii="Sylfaen" w:hAnsi="Sylfaen"/>
                <w:color w:val="000000" w:themeColor="text1"/>
                <w:lang w:val="hy-AM"/>
              </w:rPr>
              <w:t xml:space="preserve"> неуплаты Страхователем страховой премии (страхового взноса) в установленные Договором сроки и размере,</w:t>
            </w:r>
          </w:p>
          <w:p w:rsidR="0058641E" w:rsidRPr="000B7F54" w:rsidRDefault="0058641E" w:rsidP="007648AD">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7.3.3</w:t>
            </w:r>
            <w:r w:rsidRPr="000B7F54">
              <w:rPr>
                <w:rFonts w:ascii="Sylfaen" w:hAnsi="Sylfaen"/>
                <w:color w:val="000000" w:themeColor="text1"/>
                <w:lang w:val="hy-AM"/>
              </w:rPr>
              <w:t xml:space="preserve">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w:t>
            </w:r>
          </w:p>
          <w:p w:rsidR="0058641E" w:rsidRDefault="0058641E" w:rsidP="007648AD">
            <w:pPr>
              <w:tabs>
                <w:tab w:val="left" w:pos="1080"/>
                <w:tab w:val="left" w:pos="1320"/>
              </w:tabs>
              <w:jc w:val="both"/>
              <w:rPr>
                <w:rFonts w:ascii="Sylfaen" w:hAnsi="Sylfaen"/>
                <w:b/>
                <w:color w:val="000000" w:themeColor="text1"/>
                <w:lang w:val="hy-AM"/>
              </w:rPr>
            </w:pPr>
          </w:p>
          <w:p w:rsidR="0058641E" w:rsidRPr="00482DEA" w:rsidRDefault="0058641E" w:rsidP="007648AD">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lastRenderedPageBreak/>
              <w:t>7.4</w:t>
            </w:r>
            <w:r w:rsidRPr="000B7F54">
              <w:rPr>
                <w:rFonts w:ascii="Sylfaen" w:hAnsi="Sylfaen"/>
                <w:color w:val="000000" w:themeColor="text1"/>
                <w:lang w:val="hy-AM"/>
              </w:rPr>
              <w:t xml:space="preserve"> Стороны вправе расторгнуть Договор в одностороннем порядке, уведомив об этом другую сторону не позднее чем за 30 дней. В случае расторжения договора Страхователем, уплаченная страховая премия возвращается Страхователю в размере, пропорционально оставшемуся сроку действия Договора, при этом:</w:t>
            </w:r>
          </w:p>
        </w:tc>
      </w:tr>
      <w:tr w:rsidR="0058641E" w:rsidRPr="0083010C" w:rsidTr="007648AD">
        <w:tc>
          <w:tcPr>
            <w:tcW w:w="5715" w:type="dxa"/>
          </w:tcPr>
          <w:p w:rsidR="0058641E" w:rsidRDefault="0058641E" w:rsidP="007648AD">
            <w:pPr>
              <w:pStyle w:val="31"/>
              <w:tabs>
                <w:tab w:val="left" w:pos="600"/>
                <w:tab w:val="num" w:pos="1080"/>
              </w:tabs>
              <w:ind w:left="0"/>
              <w:jc w:val="both"/>
              <w:rPr>
                <w:rFonts w:ascii="Sylfaen" w:eastAsiaTheme="minorHAnsi" w:hAnsi="Sylfaen" w:cstheme="minorBidi"/>
                <w:b/>
                <w:color w:val="000000" w:themeColor="text1"/>
                <w:sz w:val="22"/>
                <w:szCs w:val="22"/>
                <w:lang w:val="hy-AM" w:eastAsia="en-US"/>
              </w:rPr>
            </w:pPr>
            <w:r w:rsidRPr="000B7F54">
              <w:rPr>
                <w:rFonts w:ascii="Sylfaen" w:eastAsiaTheme="minorHAnsi" w:hAnsi="Sylfaen" w:cstheme="minorBidi"/>
                <w:b/>
                <w:color w:val="000000" w:themeColor="text1"/>
                <w:sz w:val="22"/>
                <w:szCs w:val="22"/>
                <w:lang w:val="hy-AM" w:eastAsia="en-US"/>
              </w:rPr>
              <w:lastRenderedPageBreak/>
              <w:t>7.5</w:t>
            </w:r>
            <w:r w:rsidRPr="000B7F54">
              <w:rPr>
                <w:rFonts w:ascii="Sylfaen" w:eastAsiaTheme="minorHAnsi" w:hAnsi="Sylfaen" w:cstheme="minorBidi"/>
                <w:color w:val="000000" w:themeColor="text1"/>
                <w:sz w:val="22"/>
                <w:szCs w:val="22"/>
                <w:lang w:val="hy-AM" w:eastAsia="en-US"/>
              </w:rPr>
              <w:t xml:space="preserve"> Պայմանգիրը կարող է վաղաժամկետ լուծվել Ապահովագրողի լուծարման դեպքում, ինչպես նաև ապահովագրական գործունեության լիցենզիայի  կասեցման, հետ կանչման կամ լիցենզիան անվավեր ճանաչելու դեպքում: </w:t>
            </w:r>
          </w:p>
          <w:p w:rsidR="0058641E" w:rsidRPr="0083010C" w:rsidRDefault="0058641E" w:rsidP="007648AD">
            <w:pPr>
              <w:pStyle w:val="31"/>
              <w:tabs>
                <w:tab w:val="left" w:pos="600"/>
                <w:tab w:val="num" w:pos="1080"/>
              </w:tabs>
              <w:ind w:left="0"/>
              <w:jc w:val="both"/>
              <w:rPr>
                <w:rFonts w:ascii="Sylfaen" w:eastAsiaTheme="minorHAnsi" w:hAnsi="Sylfaen" w:cstheme="minorBidi"/>
                <w:b/>
                <w:color w:val="000000" w:themeColor="text1"/>
                <w:sz w:val="22"/>
                <w:szCs w:val="22"/>
                <w:lang w:val="hy-AM" w:eastAsia="en-US"/>
              </w:rPr>
            </w:pPr>
            <w:r w:rsidRPr="000B7F54">
              <w:rPr>
                <w:rFonts w:ascii="Sylfaen" w:eastAsiaTheme="minorHAnsi" w:hAnsi="Sylfaen" w:cstheme="minorBidi"/>
                <w:b/>
                <w:color w:val="000000" w:themeColor="text1"/>
                <w:sz w:val="22"/>
                <w:szCs w:val="22"/>
                <w:lang w:val="hy-AM" w:eastAsia="en-US"/>
              </w:rPr>
              <w:t>7.6</w:t>
            </w:r>
            <w:r w:rsidRPr="000B7F54">
              <w:rPr>
                <w:rFonts w:ascii="Sylfaen" w:eastAsiaTheme="minorHAnsi" w:hAnsi="Sylfaen" w:cstheme="minorBidi"/>
                <w:color w:val="000000" w:themeColor="text1"/>
                <w:sz w:val="22"/>
                <w:szCs w:val="22"/>
                <w:lang w:val="hy-AM" w:eastAsia="en-US"/>
              </w:rPr>
              <w:t xml:space="preserve"> Ապահովագրողն ու Ապահովադիրը կարող են փոխադարձ համաձայնությամբ ցանկացած ժամանակ լուծել Պայմանագիրը;</w:t>
            </w:r>
          </w:p>
        </w:tc>
        <w:tc>
          <w:tcPr>
            <w:tcW w:w="5343" w:type="dxa"/>
          </w:tcPr>
          <w:p w:rsidR="0058641E" w:rsidRDefault="0058641E" w:rsidP="007648AD">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7.5</w:t>
            </w:r>
            <w:r w:rsidRPr="000B7F54">
              <w:rPr>
                <w:rFonts w:ascii="Sylfaen" w:hAnsi="Sylfaen"/>
                <w:color w:val="000000" w:themeColor="text1"/>
                <w:lang w:val="hy-AM"/>
              </w:rPr>
              <w:t xml:space="preserve"> Договор может быть расторгнут досрочно в случае ликвидации Страховщика, а также ограничения, отзыва, приостановления лицензии на проведение страховой деятельности или признания лицензии недействительной. </w:t>
            </w:r>
          </w:p>
          <w:p w:rsidR="0058641E" w:rsidRDefault="0058641E" w:rsidP="007648AD">
            <w:pPr>
              <w:tabs>
                <w:tab w:val="left" w:pos="1080"/>
                <w:tab w:val="left" w:pos="1320"/>
              </w:tabs>
              <w:jc w:val="both"/>
              <w:rPr>
                <w:rFonts w:ascii="Sylfaen" w:hAnsi="Sylfaen"/>
                <w:b/>
                <w:color w:val="000000" w:themeColor="text1"/>
                <w:lang w:val="hy-AM"/>
              </w:rPr>
            </w:pPr>
          </w:p>
          <w:p w:rsidR="0058641E" w:rsidRPr="0083010C" w:rsidRDefault="0058641E" w:rsidP="007648AD">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7.6</w:t>
            </w:r>
            <w:r w:rsidRPr="000B7F54">
              <w:rPr>
                <w:rFonts w:ascii="Sylfaen" w:hAnsi="Sylfaen"/>
                <w:color w:val="000000" w:themeColor="text1"/>
                <w:lang w:val="hy-AM"/>
              </w:rPr>
              <w:t xml:space="preserve"> Страхователь и Страховщик по взаимному соглашению могут в любой момент расторгнуть Договор;</w:t>
            </w:r>
          </w:p>
        </w:tc>
      </w:tr>
      <w:tr w:rsidR="0058641E" w:rsidRPr="000B7F54" w:rsidTr="007648AD">
        <w:tc>
          <w:tcPr>
            <w:tcW w:w="5715" w:type="dxa"/>
          </w:tcPr>
          <w:p w:rsidR="0058641E" w:rsidRPr="000B7F54" w:rsidRDefault="0058641E" w:rsidP="007648AD">
            <w:pPr>
              <w:pStyle w:val="31"/>
              <w:tabs>
                <w:tab w:val="left" w:pos="600"/>
                <w:tab w:val="num" w:pos="1080"/>
              </w:tabs>
              <w:ind w:left="0"/>
              <w:jc w:val="both"/>
              <w:rPr>
                <w:rFonts w:ascii="Sylfaen" w:eastAsiaTheme="minorHAnsi" w:hAnsi="Sylfaen" w:cstheme="minorBidi"/>
                <w:b/>
                <w:color w:val="000000" w:themeColor="text1"/>
                <w:sz w:val="22"/>
                <w:szCs w:val="22"/>
                <w:lang w:val="hy-AM" w:eastAsia="en-US"/>
              </w:rPr>
            </w:pPr>
            <w:r w:rsidRPr="0083010C">
              <w:rPr>
                <w:rFonts w:ascii="Sylfaen" w:eastAsiaTheme="minorHAnsi" w:hAnsi="Sylfaen" w:cstheme="minorBidi"/>
                <w:b/>
                <w:color w:val="000000" w:themeColor="text1"/>
                <w:sz w:val="22"/>
                <w:szCs w:val="22"/>
                <w:lang w:val="hy-AM" w:eastAsia="en-US"/>
              </w:rPr>
              <w:t>7.7</w:t>
            </w:r>
            <w:r w:rsidRPr="000B7F54">
              <w:rPr>
                <w:rFonts w:ascii="Sylfaen" w:eastAsiaTheme="minorHAnsi" w:hAnsi="Sylfaen" w:cstheme="minorBidi"/>
                <w:color w:val="000000" w:themeColor="text1"/>
                <w:sz w:val="22"/>
                <w:szCs w:val="22"/>
                <w:lang w:val="hy-AM" w:eastAsia="en-US"/>
              </w:rPr>
              <w:t xml:space="preserve"> Սույն Պայմանագրի ցանկացած պատճառով լուծելու  և/կամ սույն Պայմանագրում փոփոխություններ կատարելու դեպքում Ապահովագրողը պարտավոր է ծանուցել Ապահովադրին</w:t>
            </w:r>
            <w:r>
              <w:rPr>
                <w:rFonts w:ascii="Sylfaen" w:eastAsiaTheme="minorHAnsi" w:hAnsi="Sylfaen" w:cstheme="minorBidi"/>
                <w:color w:val="000000" w:themeColor="text1"/>
                <w:sz w:val="22"/>
                <w:szCs w:val="22"/>
                <w:lang w:val="hy-AM" w:eastAsia="en-US"/>
              </w:rPr>
              <w:t xml:space="preserve"> և </w:t>
            </w:r>
            <w:r w:rsidRPr="000B7F54">
              <w:rPr>
                <w:rFonts w:ascii="Sylfaen" w:eastAsiaTheme="minorHAnsi" w:hAnsi="Sylfaen" w:cstheme="minorBidi"/>
                <w:color w:val="000000" w:themeColor="text1"/>
                <w:sz w:val="22"/>
                <w:szCs w:val="22"/>
                <w:lang w:val="hy-AM" w:eastAsia="en-US"/>
              </w:rPr>
              <w:t>Շահառուին այս մասին 20 օրացուցային օր առաջ պլանավորված դադարեցման և/կամ փոփոխություններ կատարելու ամսաթվից:</w:t>
            </w:r>
          </w:p>
        </w:tc>
        <w:tc>
          <w:tcPr>
            <w:tcW w:w="5343" w:type="dxa"/>
          </w:tcPr>
          <w:p w:rsidR="0058641E" w:rsidRPr="000B7F54" w:rsidRDefault="0058641E" w:rsidP="007648AD">
            <w:pPr>
              <w:tabs>
                <w:tab w:val="left" w:pos="1080"/>
                <w:tab w:val="left" w:pos="1320"/>
              </w:tabs>
              <w:jc w:val="both"/>
              <w:rPr>
                <w:rFonts w:ascii="Sylfaen" w:hAnsi="Sylfaen"/>
                <w:color w:val="000000" w:themeColor="text1"/>
                <w:lang w:val="hy-AM"/>
              </w:rPr>
            </w:pPr>
            <w:r w:rsidRPr="000B7F54">
              <w:rPr>
                <w:rFonts w:ascii="Sylfaen" w:hAnsi="Sylfaen"/>
                <w:b/>
                <w:color w:val="000000" w:themeColor="text1"/>
                <w:lang w:val="hy-AM"/>
              </w:rPr>
              <w:t>7.7</w:t>
            </w:r>
            <w:r w:rsidRPr="000B7F54">
              <w:rPr>
                <w:rFonts w:ascii="Sylfaen" w:hAnsi="Sylfaen"/>
                <w:color w:val="000000" w:themeColor="text1"/>
                <w:lang w:val="hy-AM"/>
              </w:rPr>
              <w:t xml:space="preserve"> В случае расторжения настоящего Договора по любым обстоятельствам и/или внесения изменений в настоящий Договор, Страховщик обязана уведомить об этом Страхователя</w:t>
            </w:r>
            <w:r>
              <w:rPr>
                <w:rFonts w:ascii="Sylfaen" w:hAnsi="Sylfaen"/>
                <w:color w:val="000000" w:themeColor="text1"/>
              </w:rPr>
              <w:t xml:space="preserve"> и </w:t>
            </w:r>
            <w:r w:rsidRPr="000B7F54">
              <w:rPr>
                <w:rFonts w:ascii="Sylfaen" w:hAnsi="Sylfaen"/>
                <w:color w:val="000000" w:themeColor="text1"/>
                <w:lang w:val="hy-AM"/>
              </w:rPr>
              <w:t>Выгодоприобретателя за 20 календарных дней до планируемой даты расторжения и/или внесения изменений.</w:t>
            </w:r>
          </w:p>
          <w:p w:rsidR="0058641E" w:rsidRPr="000B7F54" w:rsidRDefault="0058641E" w:rsidP="007648AD">
            <w:pPr>
              <w:tabs>
                <w:tab w:val="left" w:pos="1080"/>
                <w:tab w:val="left" w:pos="1320"/>
              </w:tabs>
              <w:jc w:val="both"/>
              <w:rPr>
                <w:rFonts w:ascii="Sylfaen" w:hAnsi="Sylfaen"/>
                <w:b/>
                <w:color w:val="000000" w:themeColor="text1"/>
                <w:lang w:val="hy-AM"/>
              </w:rPr>
            </w:pPr>
          </w:p>
        </w:tc>
      </w:tr>
      <w:tr w:rsidR="0058641E" w:rsidRPr="000B7F54" w:rsidTr="007648AD">
        <w:tc>
          <w:tcPr>
            <w:tcW w:w="5715" w:type="dxa"/>
          </w:tcPr>
          <w:p w:rsidR="0058641E" w:rsidRPr="001A62C6" w:rsidRDefault="0058641E" w:rsidP="007648AD">
            <w:pPr>
              <w:pStyle w:val="31"/>
              <w:tabs>
                <w:tab w:val="left" w:pos="600"/>
                <w:tab w:val="num" w:pos="1080"/>
              </w:tabs>
              <w:ind w:left="0"/>
              <w:jc w:val="both"/>
              <w:rPr>
                <w:rFonts w:ascii="Sylfaen" w:eastAsiaTheme="minorHAnsi" w:hAnsi="Sylfaen" w:cstheme="minorBidi"/>
                <w:b/>
                <w:color w:val="000000" w:themeColor="text1"/>
                <w:sz w:val="22"/>
                <w:szCs w:val="22"/>
                <w:lang w:val="hy-AM" w:eastAsia="en-US"/>
              </w:rPr>
            </w:pPr>
            <w:r w:rsidRPr="001A62C6">
              <w:rPr>
                <w:rFonts w:ascii="Sylfaen" w:eastAsiaTheme="minorHAnsi" w:hAnsi="Sylfaen" w:cstheme="minorBidi"/>
                <w:b/>
                <w:color w:val="000000" w:themeColor="text1"/>
                <w:sz w:val="22"/>
                <w:szCs w:val="22"/>
                <w:lang w:val="hy-AM" w:eastAsia="en-US"/>
              </w:rPr>
              <w:t>8.ԿՈՂՄԵՐԻ ԻՐԱՎՈՒՆՔՆԵՐՆ ՈՒ ՊԱՐՏԱԿԱՆՈՒԹՅՈՒՆՆԵՐԸ</w:t>
            </w:r>
          </w:p>
        </w:tc>
        <w:tc>
          <w:tcPr>
            <w:tcW w:w="5343" w:type="dxa"/>
          </w:tcPr>
          <w:p w:rsidR="0058641E" w:rsidRPr="002D4041" w:rsidRDefault="0058641E" w:rsidP="007648AD">
            <w:pPr>
              <w:pStyle w:val="BodyText21"/>
              <w:keepNext/>
              <w:widowControl/>
              <w:ind w:firstLine="0"/>
              <w:jc w:val="both"/>
              <w:rPr>
                <w:rFonts w:ascii="Sylfaen" w:eastAsiaTheme="minorHAnsi" w:hAnsi="Sylfaen" w:cs="Sylfaen"/>
                <w:snapToGrid/>
                <w:color w:val="000000" w:themeColor="text1"/>
                <w:sz w:val="22"/>
                <w:szCs w:val="22"/>
                <w:lang w:val="hy-AM" w:eastAsia="en-US"/>
              </w:rPr>
            </w:pPr>
            <w:r w:rsidRPr="0083010C">
              <w:rPr>
                <w:rFonts w:ascii="Sylfaen" w:eastAsiaTheme="minorHAnsi" w:hAnsi="Sylfaen" w:cs="Sylfaen"/>
                <w:snapToGrid/>
                <w:color w:val="000000" w:themeColor="text1"/>
                <w:sz w:val="22"/>
                <w:szCs w:val="22"/>
                <w:lang w:val="hy-AM" w:eastAsia="en-US"/>
              </w:rPr>
              <w:t>8. ПРАВ</w:t>
            </w:r>
            <w:r>
              <w:rPr>
                <w:rFonts w:ascii="Sylfaen" w:eastAsiaTheme="minorHAnsi" w:hAnsi="Sylfaen" w:cs="Sylfaen"/>
                <w:snapToGrid/>
                <w:color w:val="000000" w:themeColor="text1"/>
                <w:sz w:val="22"/>
                <w:szCs w:val="22"/>
                <w:lang w:val="hy-AM" w:eastAsia="en-US"/>
              </w:rPr>
              <w:t>А И ОБЯЗАННОСТИ СТОРОН ДОГОВОРА</w:t>
            </w:r>
          </w:p>
        </w:tc>
      </w:tr>
      <w:tr w:rsidR="0058641E" w:rsidRPr="0083010C" w:rsidTr="007648AD">
        <w:tc>
          <w:tcPr>
            <w:tcW w:w="5715" w:type="dxa"/>
          </w:tcPr>
          <w:p w:rsidR="0058641E" w:rsidRPr="00B27D81" w:rsidRDefault="0058641E" w:rsidP="007648AD">
            <w:pPr>
              <w:pStyle w:val="BodyText21"/>
              <w:keepNext/>
              <w:widowControl/>
              <w:ind w:firstLine="0"/>
              <w:jc w:val="both"/>
              <w:rPr>
                <w:rFonts w:ascii="Times Armenian" w:hAnsi="Times Armenian"/>
                <w:color w:val="000000" w:themeColor="text1"/>
                <w:szCs w:val="24"/>
                <w:lang w:val="hy-AM"/>
              </w:rPr>
            </w:pPr>
            <w:r w:rsidRPr="00B27D81">
              <w:rPr>
                <w:rFonts w:ascii="Sylfaen" w:eastAsiaTheme="minorHAnsi" w:hAnsi="Sylfaen" w:cstheme="minorBidi"/>
                <w:snapToGrid/>
                <w:color w:val="000000" w:themeColor="text1"/>
                <w:szCs w:val="24"/>
                <w:lang w:val="hy-AM" w:eastAsia="en-US"/>
              </w:rPr>
              <w:lastRenderedPageBreak/>
              <w:t>8.1 Ապահովագրողը պարտավոր է.</w:t>
            </w:r>
          </w:p>
          <w:p w:rsidR="0058641E" w:rsidRPr="00B27D81" w:rsidRDefault="0058641E" w:rsidP="007648AD">
            <w:pPr>
              <w:pStyle w:val="a6"/>
              <w:ind w:left="0"/>
              <w:jc w:val="both"/>
              <w:rPr>
                <w:rFonts w:ascii="Sylfaen" w:hAnsi="Sylfaen"/>
                <w:lang w:val="hy-AM" w:eastAsia="en-US"/>
              </w:rPr>
            </w:pPr>
            <w:r w:rsidRPr="00B27D81">
              <w:rPr>
                <w:rFonts w:ascii="Sylfaen" w:hAnsi="Sylfaen"/>
                <w:b/>
                <w:color w:val="000000" w:themeColor="text1"/>
                <w:lang w:val="hy-AM"/>
              </w:rPr>
              <w:t>8.1.1</w:t>
            </w:r>
            <w:r w:rsidRPr="00B27D81">
              <w:rPr>
                <w:rFonts w:ascii="Times Armenian" w:hAnsi="Times Armenian"/>
                <w:lang w:val="hy-AM"/>
              </w:rPr>
              <w:t xml:space="preserve"> </w:t>
            </w:r>
            <w:r w:rsidRPr="00B27D81">
              <w:rPr>
                <w:rFonts w:ascii="Sylfaen" w:hAnsi="Sylfaen"/>
                <w:sz w:val="22"/>
                <w:szCs w:val="22"/>
                <w:lang w:val="hy-AM" w:eastAsia="en-US"/>
              </w:rPr>
              <w:t>Սույն պայմանագրի ստորագրման ամսաթվից 5 աշխատանքային օրվա ընթացքում փոխանցել  վերաապահովագրության ռիսկի ոչ պակաս 98,94% երկարաժամկետ վարկային վարկանիշով և/կամ “S&amp;P Global Raitings”, “Fitch Ratings”, “Mooby’s” միջազգային վարկանիշային գործակալություններից ֆինանսական կայունության վարկանիշով վերաապահովագրական ընկերություններից որևէ մեկին, “BB+»/ «BA1” ոչ ցածր կամ ոչ ցածր “bbb” տրված A.M.Best վարկանիշային գործակալության կողմից կամ ոչ պակաս վարկային վարկանիշով “ruAA+»/ «AA+(RU)” ազգային սանդղակով տրված “Эксперт РА”/”АКРА”, վարկանիշային գործակալության կողմից՝ վերաապահովագրության պայմանագրում միջազգային պրակտիկայում ընդունված վերաապահովագրության հայելանման ծածկույթի  (back to back cover) ներառելու առաջարկությամբ, վերաապահովագրողի կողմից ապահովագրական հատուցման վճարումը (Cut Through Clause) անմիջապես Ապահովադրին/Շահառուին, (Claims Control Clause) վնասների կարգավորման վերաապահովագրողի կողմից վերահսկելու մասին և/կամ համագործակցություն (Claims Cooperation Clause)՝ բողոքների կարգավորման գործում:</w:t>
            </w:r>
          </w:p>
          <w:p w:rsidR="0058641E" w:rsidRPr="00B27D81" w:rsidRDefault="0058641E" w:rsidP="007648AD">
            <w:pPr>
              <w:pStyle w:val="BodyText21"/>
              <w:keepNext/>
              <w:widowControl/>
              <w:ind w:firstLine="0"/>
              <w:jc w:val="both"/>
              <w:rPr>
                <w:rFonts w:ascii="Sylfaen" w:eastAsiaTheme="minorHAnsi" w:hAnsi="Sylfaen" w:cstheme="minorBidi"/>
                <w:snapToGrid/>
                <w:color w:val="000000" w:themeColor="text1"/>
                <w:szCs w:val="24"/>
                <w:lang w:val="hy-AM" w:eastAsia="en-US"/>
              </w:rPr>
            </w:pPr>
          </w:p>
        </w:tc>
        <w:tc>
          <w:tcPr>
            <w:tcW w:w="5343" w:type="dxa"/>
          </w:tcPr>
          <w:p w:rsidR="0058641E" w:rsidRPr="00B27D81" w:rsidRDefault="0058641E" w:rsidP="007648AD">
            <w:pPr>
              <w:jc w:val="both"/>
              <w:rPr>
                <w:rFonts w:ascii="Sylfaen" w:hAnsi="Sylfaen"/>
                <w:color w:val="000000" w:themeColor="text1"/>
                <w:lang w:val="hy-AM"/>
              </w:rPr>
            </w:pPr>
            <w:r w:rsidRPr="00B27D81">
              <w:rPr>
                <w:rFonts w:ascii="Sylfaen" w:hAnsi="Sylfaen"/>
                <w:b/>
                <w:color w:val="000000" w:themeColor="text1"/>
                <w:lang w:val="hy-AM"/>
              </w:rPr>
              <w:t>8.1</w:t>
            </w:r>
            <w:r w:rsidRPr="00B27D81">
              <w:rPr>
                <w:rFonts w:ascii="Sylfaen" w:hAnsi="Sylfaen"/>
                <w:color w:val="000000" w:themeColor="text1"/>
                <w:lang w:val="hy-AM"/>
              </w:rPr>
              <w:t xml:space="preserve"> Страховщик обязан:</w:t>
            </w:r>
          </w:p>
          <w:p w:rsidR="0058641E" w:rsidRPr="00B27D81" w:rsidRDefault="0058641E" w:rsidP="007648AD">
            <w:pPr>
              <w:pStyle w:val="BodyText21"/>
              <w:keepNext/>
              <w:widowControl/>
              <w:ind w:firstLine="0"/>
              <w:jc w:val="both"/>
              <w:rPr>
                <w:rFonts w:ascii="Sylfaen" w:eastAsiaTheme="minorHAnsi" w:hAnsi="Sylfaen" w:cs="Sylfaen"/>
                <w:snapToGrid/>
                <w:color w:val="000000" w:themeColor="text1"/>
                <w:szCs w:val="24"/>
                <w:lang w:val="hy-AM" w:eastAsia="en-US"/>
              </w:rPr>
            </w:pPr>
            <w:r w:rsidRPr="00B27D81">
              <w:rPr>
                <w:rFonts w:ascii="Sylfaen" w:eastAsiaTheme="minorHAnsi" w:hAnsi="Sylfaen" w:cstheme="minorBidi"/>
                <w:snapToGrid/>
                <w:color w:val="000000" w:themeColor="text1"/>
                <w:szCs w:val="24"/>
                <w:lang w:val="hy-AM" w:eastAsia="en-US"/>
              </w:rPr>
              <w:t>8.1.1</w:t>
            </w:r>
            <w:r w:rsidRPr="00B27D81">
              <w:rPr>
                <w:rFonts w:ascii="Sylfaen" w:eastAsiaTheme="minorHAnsi" w:hAnsi="Sylfaen" w:cstheme="minorBidi"/>
                <w:b w:val="0"/>
                <w:snapToGrid/>
                <w:color w:val="000000" w:themeColor="text1"/>
                <w:szCs w:val="24"/>
                <w:lang w:val="hy-AM" w:eastAsia="en-US"/>
              </w:rPr>
              <w:t xml:space="preserve"> </w:t>
            </w:r>
            <w:r w:rsidRPr="00B27D81">
              <w:rPr>
                <w:b w:val="0"/>
                <w:szCs w:val="24"/>
              </w:rPr>
              <w:t>в течение 5 рабочих дней с даты подписания настоящего Договора передать в перестрахование не менее 98,94% риска в перестраховочную компанию с долгосрочным кредитным рейтингом и/или рейтингом финансовой устойчивости от одного из трех международных рейтинговых агентств «S&amp;P Global Ratings», «Fitch Ratings», «Mooby’s» не ниже «ВВ+»/«Ва1», или не ниже «bbb» , присвоенный рейтинговым агентством A.M.Best, или с кредитным рейтингом не ниже «ruАА+»/«АА+(RU)» по национальной шкале, присвоенным рейтинговыми агентствами «Эксперт РА»/»АКРА», с рекомендацией по включению в договор перестрахования общепринятых в международной практике оговорок о зеркальном покрытии (back to back cover), выплаты перестраховщиком страхового возмещения (Cut Through Clause) напрямую Страхователю/Выгодоприобретателю, о контроле перестраховщиком урегулирования убытков (Claims Control Clause) и/или о сотрудничестве по урегулированию претензий (Claims Cooperation Clause)»;</w:t>
            </w:r>
          </w:p>
        </w:tc>
      </w:tr>
      <w:tr w:rsidR="0058641E" w:rsidRPr="00433D02" w:rsidTr="007648AD">
        <w:tc>
          <w:tcPr>
            <w:tcW w:w="5715" w:type="dxa"/>
          </w:tcPr>
          <w:p w:rsidR="0058641E" w:rsidRPr="00D726CA" w:rsidRDefault="0058641E" w:rsidP="007648AD">
            <w:pPr>
              <w:jc w:val="both"/>
              <w:rPr>
                <w:rFonts w:ascii="Sylfaen" w:hAnsi="Sylfaen"/>
                <w:color w:val="000000" w:themeColor="text1"/>
                <w:lang w:val="hy-AM"/>
              </w:rPr>
            </w:pPr>
            <w:r w:rsidRPr="00D726CA">
              <w:rPr>
                <w:rFonts w:ascii="Sylfaen" w:hAnsi="Sylfaen"/>
                <w:b/>
                <w:color w:val="000000" w:themeColor="text1"/>
                <w:lang w:val="hy-AM"/>
              </w:rPr>
              <w:t>8.1.2</w:t>
            </w:r>
            <w:r w:rsidRPr="00D726CA">
              <w:rPr>
                <w:rFonts w:ascii="Sylfaen" w:hAnsi="Sylfaen"/>
                <w:color w:val="000000" w:themeColor="text1"/>
                <w:lang w:val="hy-AM"/>
              </w:rPr>
              <w:t xml:space="preserve"> ռիսկերի վերաապահովագրության նպատակով տրամադրել Ապահովադրին/Շահառուին սույն Պայմանագրով նախատեսված ռիսկերի վերաապահովագրության գրավոր հաստատումը(վերաապահովագրողի կողմից վավերացված) և վերաապահովագրողին ապահովագրավճարի լրիվ վճարման մասին՝ վերաապահովագրությանը փոխանցման օրվանից 10 (տասը) աշխատանքային օրվա ընթացքում, սույն ապահովագրության Պայմանագրում արտացոլված 8.1.1. կետում;  </w:t>
            </w:r>
          </w:p>
          <w:p w:rsidR="0058641E" w:rsidRDefault="0058641E" w:rsidP="007648AD">
            <w:pPr>
              <w:jc w:val="both"/>
              <w:rPr>
                <w:rFonts w:ascii="Sylfaen" w:hAnsi="Sylfaen" w:cs="Sylfaen"/>
                <w:color w:val="000000" w:themeColor="text1"/>
                <w:lang w:val="hy-AM"/>
              </w:rPr>
            </w:pPr>
            <w:r w:rsidRPr="007B0676">
              <w:rPr>
                <w:rFonts w:ascii="Times Armenian" w:hAnsi="Times Armenian"/>
                <w:b/>
                <w:color w:val="000000" w:themeColor="text1"/>
                <w:lang w:val="hy-AM"/>
              </w:rPr>
              <w:t>8.1.3</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կարգավորելու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անհրաժեշտ</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բոլոր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փաստաթղթերը</w:t>
            </w:r>
            <w:r>
              <w:rPr>
                <w:rFonts w:ascii="Sylfaen" w:hAnsi="Sylfaen" w:cs="Sylfaen"/>
                <w:color w:val="000000" w:themeColor="text1"/>
                <w:lang w:val="hy-AM"/>
              </w:rPr>
              <w:t>, համաձայն</w:t>
            </w:r>
            <w:r w:rsidRPr="007B0676">
              <w:rPr>
                <w:rFonts w:ascii="Times Armenian" w:hAnsi="Times Armenian"/>
                <w:color w:val="000000" w:themeColor="text1"/>
                <w:lang w:val="hy-AM"/>
              </w:rPr>
              <w:t xml:space="preserve"> </w:t>
            </w:r>
            <w:r w:rsidRPr="00B27D81">
              <w:rPr>
                <w:rFonts w:ascii="Sylfaen" w:hAnsi="Sylfaen"/>
                <w:color w:val="000000" w:themeColor="text1"/>
                <w:lang w:val="hy-AM"/>
              </w:rPr>
              <w:t>________________________________________</w:t>
            </w:r>
            <w:r w:rsidRPr="00B85EDE">
              <w:rPr>
                <w:rFonts w:ascii="Sylfaen" w:eastAsia="MS Mincho" w:hAnsi="Sylfaen"/>
                <w:color w:val="000000" w:themeColor="text1"/>
                <w:lang w:val="hy-AM"/>
              </w:rPr>
              <w:t xml:space="preserve">, որը հանդիսանում է սույն </w:t>
            </w:r>
            <w:r>
              <w:rPr>
                <w:rFonts w:ascii="Sylfaen" w:eastAsia="MS Mincho" w:hAnsi="Sylfaen"/>
                <w:color w:val="000000" w:themeColor="text1"/>
                <w:lang w:val="hy-AM"/>
              </w:rPr>
              <w:t>Պայմանագրի</w:t>
            </w:r>
            <w:r w:rsidRPr="00B85EDE">
              <w:rPr>
                <w:rFonts w:ascii="Sylfaen" w:eastAsia="MS Mincho" w:hAnsi="Sylfaen"/>
                <w:color w:val="000000" w:themeColor="text1"/>
                <w:lang w:val="hy-AM"/>
              </w:rPr>
              <w:t xml:space="preserve"> անբաժանելի մասը</w:t>
            </w:r>
            <w:r>
              <w:rPr>
                <w:rFonts w:ascii="Sylfaen" w:eastAsia="MS Mincho" w:hAnsi="Sylfaen"/>
                <w:color w:val="000000" w:themeColor="text1"/>
                <w:lang w:val="hy-AM"/>
              </w:rPr>
              <w:t xml:space="preserve">, </w:t>
            </w:r>
            <w:r w:rsidRPr="007B0676">
              <w:rPr>
                <w:rFonts w:ascii="Sylfaen" w:hAnsi="Sylfaen" w:cs="Sylfaen"/>
                <w:color w:val="000000" w:themeColor="text1"/>
                <w:lang w:val="hy-AM"/>
              </w:rPr>
              <w:t>ստանալու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օրվանից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ոչ</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ուշ</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քան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մեկ</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ամսից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իրադարձության</w:t>
            </w:r>
            <w:r w:rsidRPr="007B0676">
              <w:rPr>
                <w:rFonts w:ascii="Times Armenian" w:hAnsi="Times Armenian" w:cs="Sylfaen"/>
                <w:color w:val="000000" w:themeColor="text1"/>
                <w:lang w:val="hy-AM"/>
              </w:rPr>
              <w:t xml:space="preserve"> </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նշաններ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ունեցող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առաջացման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պահից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ոչ</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ուշ</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քան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երկու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ամսից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որոշում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կայացնել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նշաններ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ունեցող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պատահարը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ճանաչելու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չճանաչելու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վերաբերյալ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ինչպես</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lastRenderedPageBreak/>
              <w:t>նաև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հատուցում</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կարարելու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հատուցումը</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մերժելու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մասին</w:t>
            </w:r>
            <w:r w:rsidRPr="007B0676">
              <w:rPr>
                <w:rFonts w:ascii="Times Armenian" w:hAnsi="Times Armenian" w:cs="Sylfaen"/>
                <w:color w:val="000000" w:themeColor="text1"/>
                <w:lang w:val="hy-AM"/>
              </w:rPr>
              <w:t xml:space="preserve">;    </w:t>
            </w:r>
          </w:p>
          <w:p w:rsidR="0058641E" w:rsidRPr="007B0676" w:rsidRDefault="0058641E" w:rsidP="007648AD">
            <w:pPr>
              <w:jc w:val="both"/>
              <w:rPr>
                <w:rFonts w:ascii="Times Armenian" w:hAnsi="Times Armenian"/>
                <w:lang w:val="hy-AM"/>
              </w:rPr>
            </w:pPr>
            <w:r w:rsidRPr="007B0676">
              <w:rPr>
                <w:rFonts w:ascii="Times Armenian" w:hAnsi="Times Armenian"/>
                <w:b/>
                <w:color w:val="000000" w:themeColor="text1"/>
                <w:lang w:val="hy-AM"/>
              </w:rPr>
              <w:t>8.1.3.1</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նշաններ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ունեցող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իրադարձությունը</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պատահար</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ճանաչելու</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դեպքում</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համապատասխան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որոշում</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ընդունելուց</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օրվանից</w:t>
            </w:r>
            <w:r w:rsidRPr="007B0676">
              <w:rPr>
                <w:rFonts w:ascii="Times Armenian" w:hAnsi="Times Armenian" w:cs="Times Armenian"/>
                <w:color w:val="000000" w:themeColor="text1"/>
                <w:lang w:val="hy-AM"/>
              </w:rPr>
              <w:t xml:space="preserve"> </w:t>
            </w:r>
            <w:r w:rsidRPr="007B0676">
              <w:rPr>
                <w:rFonts w:ascii="Times Armenian" w:hAnsi="Times Armenian" w:cs="Sylfaen"/>
                <w:color w:val="000000" w:themeColor="text1"/>
                <w:lang w:val="hy-AM"/>
              </w:rPr>
              <w:t>10 (</w:t>
            </w:r>
            <w:r w:rsidRPr="007B0676">
              <w:rPr>
                <w:rFonts w:ascii="Sylfaen" w:hAnsi="Sylfaen" w:cs="Sylfaen"/>
                <w:color w:val="000000" w:themeColor="text1"/>
                <w:lang w:val="hy-AM"/>
              </w:rPr>
              <w:t>տասը</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աշխատանքային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օրվա</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ընթացքում</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կատարել</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հատուցում</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իսկ</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հատուցումը</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մերժելու</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դեպքում</w:t>
            </w:r>
            <w:r w:rsidRPr="007B0676">
              <w:rPr>
                <w:rFonts w:ascii="Times Armenian" w:hAnsi="Times Armenian" w:cs="Times Armenian"/>
                <w:color w:val="000000" w:themeColor="text1"/>
                <w:lang w:val="hy-AM"/>
              </w:rPr>
              <w:t xml:space="preserve">, </w:t>
            </w:r>
            <w:r w:rsidRPr="007B0676">
              <w:rPr>
                <w:rFonts w:ascii="Times Armenian" w:hAnsi="Times Armenian" w:cs="Sylfaen"/>
                <w:color w:val="000000" w:themeColor="text1"/>
                <w:lang w:val="hy-AM"/>
              </w:rPr>
              <w:t>10 (</w:t>
            </w:r>
            <w:r w:rsidRPr="007B0676">
              <w:rPr>
                <w:rFonts w:ascii="Sylfaen" w:hAnsi="Sylfaen" w:cs="Sylfaen"/>
                <w:color w:val="000000" w:themeColor="text1"/>
                <w:lang w:val="hy-AM"/>
              </w:rPr>
              <w:t>տասը</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օրացուցային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օրվա</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ընթացքում</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Ապահովադրին</w:t>
            </w:r>
            <w:r>
              <w:rPr>
                <w:rFonts w:ascii="Times Armenian" w:hAnsi="Times Armenian" w:cs="Times Armenian"/>
                <w:color w:val="000000" w:themeColor="text1"/>
                <w:lang w:val="hy-AM"/>
              </w:rPr>
              <w:t xml:space="preserve"> և</w:t>
            </w:r>
            <w:r w:rsidRPr="007B0676">
              <w:rPr>
                <w:rFonts w:ascii="Sylfaen" w:hAnsi="Sylfaen" w:cs="Sylfaen"/>
                <w:color w:val="000000" w:themeColor="text1"/>
                <w:lang w:val="hy-AM"/>
              </w:rPr>
              <w:t>Շահառուին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ուղղել</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պատճառաբանված</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հիմնավորված</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եզրակացություն</w:t>
            </w:r>
            <w:r>
              <w:rPr>
                <w:rFonts w:ascii="Sylfaen" w:hAnsi="Sylfaen" w:cs="Sylfaen"/>
                <w:color w:val="000000" w:themeColor="text1"/>
                <w:lang w:val="hy-AM"/>
              </w:rPr>
              <w:t>՝</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հատուցումը</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մերժելու</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վերաբերյալ</w:t>
            </w:r>
            <w:r w:rsidRPr="007B0676">
              <w:rPr>
                <w:rFonts w:ascii="Times Armenian" w:hAnsi="Times Armenian" w:cs="Times Armenian"/>
                <w:color w:val="000000" w:themeColor="text1"/>
                <w:lang w:val="hy-AM"/>
              </w:rPr>
              <w:t xml:space="preserve">; </w:t>
            </w:r>
          </w:p>
          <w:p w:rsidR="0058641E" w:rsidRPr="00803184" w:rsidRDefault="0058641E" w:rsidP="007648AD">
            <w:pPr>
              <w:pStyle w:val="25"/>
              <w:tabs>
                <w:tab w:val="left" w:pos="600"/>
                <w:tab w:val="num" w:pos="1288"/>
              </w:tabs>
              <w:spacing w:line="240" w:lineRule="auto"/>
              <w:jc w:val="both"/>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8.1.4</w:t>
            </w:r>
            <w:r w:rsidRPr="00803184">
              <w:rPr>
                <w:rFonts w:ascii="Sylfaen" w:eastAsiaTheme="minorHAnsi" w:hAnsi="Sylfaen" w:cs="Sylfaen"/>
                <w:color w:val="000000" w:themeColor="text1"/>
                <w:sz w:val="22"/>
                <w:szCs w:val="22"/>
                <w:lang w:val="hy-AM" w:eastAsia="en-US"/>
              </w:rPr>
              <w:t xml:space="preserve"> </w:t>
            </w:r>
            <w:r w:rsidRPr="00985AB8">
              <w:rPr>
                <w:rFonts w:ascii="Sylfaen" w:eastAsiaTheme="minorHAnsi" w:hAnsi="Sylfaen" w:cs="Sylfaen"/>
                <w:color w:val="000000" w:themeColor="text1"/>
                <w:sz w:val="22"/>
                <w:szCs w:val="22"/>
                <w:lang w:val="hy-AM" w:eastAsia="en-US"/>
              </w:rPr>
              <w:t>չհրապարակել Ապահովադրի, Ապահովագրված անձի, Շահառուի գույքային կարգավիճակի մասին տեղեկությունները, բացառությամբ Հայաստանի Հանրապետության օրենսդրությամբ նախատեսված դեպքերի:</w:t>
            </w:r>
            <w:r w:rsidRPr="00803184">
              <w:rPr>
                <w:rFonts w:ascii="Sylfaen" w:eastAsiaTheme="minorHAnsi" w:hAnsi="Sylfaen" w:cs="Sylfaen"/>
                <w:color w:val="000000" w:themeColor="text1"/>
                <w:sz w:val="22"/>
                <w:szCs w:val="22"/>
                <w:lang w:val="hy-AM" w:eastAsia="en-US"/>
              </w:rPr>
              <w:t xml:space="preserve"> </w:t>
            </w:r>
          </w:p>
          <w:p w:rsidR="0058641E" w:rsidRPr="007B0676" w:rsidRDefault="0058641E" w:rsidP="007648AD">
            <w:pPr>
              <w:jc w:val="both"/>
              <w:rPr>
                <w:rFonts w:ascii="Times Armenian" w:hAnsi="Times Armenian"/>
                <w:color w:val="000000" w:themeColor="text1"/>
                <w:lang w:val="hy-AM"/>
              </w:rPr>
            </w:pPr>
            <w:r w:rsidRPr="007B0676">
              <w:rPr>
                <w:rFonts w:ascii="Times Armenian" w:hAnsi="Times Armenian"/>
                <w:b/>
                <w:color w:val="000000" w:themeColor="text1"/>
                <w:lang w:val="hy-AM"/>
              </w:rPr>
              <w:t>8.2</w:t>
            </w:r>
            <w:r w:rsidRPr="007B0676">
              <w:rPr>
                <w:rFonts w:ascii="Times Armenian" w:hAnsi="Times Armenian"/>
                <w:color w:val="000000" w:themeColor="text1"/>
                <w:lang w:val="hy-AM"/>
              </w:rPr>
              <w:t xml:space="preserve"> </w:t>
            </w:r>
            <w:r w:rsidRPr="007B0676">
              <w:rPr>
                <w:rFonts w:ascii="Sylfaen" w:hAnsi="Sylfaen" w:cs="Sylfaen"/>
                <w:b/>
                <w:color w:val="000000" w:themeColor="text1"/>
                <w:lang w:val="hy-AM"/>
              </w:rPr>
              <w:t>Ապահովագրողն</w:t>
            </w:r>
            <w:r w:rsidRPr="007B0676">
              <w:rPr>
                <w:rFonts w:ascii="Times Armenian" w:hAnsi="Times Armenian"/>
                <w:b/>
                <w:color w:val="000000" w:themeColor="text1"/>
                <w:lang w:val="hy-AM"/>
              </w:rPr>
              <w:t xml:space="preserve"> </w:t>
            </w:r>
            <w:r w:rsidRPr="007B0676">
              <w:rPr>
                <w:rFonts w:ascii="Sylfaen" w:hAnsi="Sylfaen" w:cs="Sylfaen"/>
                <w:b/>
                <w:color w:val="000000" w:themeColor="text1"/>
                <w:lang w:val="hy-AM"/>
              </w:rPr>
              <w:t>իրավունք</w:t>
            </w:r>
            <w:r w:rsidRPr="007B0676">
              <w:rPr>
                <w:rFonts w:ascii="Times Armenian" w:hAnsi="Times Armenian"/>
                <w:b/>
                <w:color w:val="000000" w:themeColor="text1"/>
                <w:lang w:val="hy-AM"/>
              </w:rPr>
              <w:t xml:space="preserve"> </w:t>
            </w:r>
            <w:r w:rsidRPr="007B0676">
              <w:rPr>
                <w:rFonts w:ascii="Sylfaen" w:hAnsi="Sylfaen" w:cs="Sylfaen"/>
                <w:b/>
                <w:color w:val="000000" w:themeColor="text1"/>
                <w:lang w:val="hy-AM"/>
              </w:rPr>
              <w:t>ունի</w:t>
            </w:r>
            <w:r w:rsidRPr="007B0676">
              <w:rPr>
                <w:rFonts w:ascii="Times Armenian" w:hAnsi="Times Armenian"/>
                <w:color w:val="000000" w:themeColor="text1"/>
                <w:lang w:val="hy-AM"/>
              </w:rPr>
              <w:t xml:space="preserve">. </w:t>
            </w:r>
          </w:p>
          <w:p w:rsidR="0058641E" w:rsidRPr="00985AB8"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r w:rsidRPr="007B0676">
              <w:rPr>
                <w:rFonts w:ascii="Times Armenian" w:hAnsi="Times Armenian"/>
                <w:b/>
                <w:color w:val="000000" w:themeColor="text1"/>
                <w:sz w:val="24"/>
                <w:lang w:val="hy-AM"/>
              </w:rPr>
              <w:t>8.2.1</w:t>
            </w:r>
            <w:r w:rsidRPr="007B0676">
              <w:rPr>
                <w:rFonts w:ascii="Times Armenian" w:hAnsi="Times Armenian"/>
                <w:color w:val="000000" w:themeColor="text1"/>
                <w:sz w:val="24"/>
                <w:lang w:val="hy-AM"/>
              </w:rPr>
              <w:t xml:space="preserve"> </w:t>
            </w:r>
            <w:r w:rsidRPr="00985AB8">
              <w:rPr>
                <w:rFonts w:ascii="Sylfaen" w:eastAsiaTheme="minorHAnsi" w:hAnsi="Sylfaen" w:cs="Sylfaen"/>
                <w:color w:val="000000" w:themeColor="text1"/>
                <w:sz w:val="22"/>
                <w:szCs w:val="22"/>
                <w:lang w:val="hy-AM" w:eastAsia="en-US"/>
              </w:rPr>
              <w:t>ստուգելու ապահովագրական օբյեկտի վիճակը, ապահովագրական օբյեկտի մասին Ապահովադրի կոցմից  հայտնած տեղեկությունների համապատասխանությունը փաստացի հանգամանքներին, շահագործման և պահպանության կանոնների և նորմերի, ինչպես նաև Պայմանագրի գործողության ժամկետի ընթացքում  դրա պայմանների պահպանումը;</w:t>
            </w:r>
          </w:p>
          <w:p w:rsidR="0058641E" w:rsidRPr="007B0676" w:rsidRDefault="0058641E" w:rsidP="007648AD">
            <w:pPr>
              <w:tabs>
                <w:tab w:val="num" w:pos="1440"/>
              </w:tabs>
              <w:jc w:val="both"/>
              <w:rPr>
                <w:rFonts w:ascii="Times Armenian" w:hAnsi="Times Armenian"/>
                <w:color w:val="000000" w:themeColor="text1"/>
                <w:lang w:val="hy-AM"/>
              </w:rPr>
            </w:pPr>
            <w:r w:rsidRPr="007B0676">
              <w:rPr>
                <w:rFonts w:ascii="Times Armenian" w:hAnsi="Times Armenian"/>
                <w:b/>
                <w:color w:val="000000" w:themeColor="text1"/>
                <w:lang w:val="hy-AM"/>
              </w:rPr>
              <w:t>8.2.2</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պահանջելու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փոփոխել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պայմանները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լրացուցիչ</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ապահովագրավճարի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վճարում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կնքված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պայմանները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փոփոխող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հանգամանքների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այնպիսի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գործոնների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առկայության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որոնք</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կարող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են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ազդել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օբյեկտի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ոչնչացման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կորուստի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ռիսկի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աստիճանի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բարձրացման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վրա</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պարտավոր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է</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նախապես</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ծանուցել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Ապահովադրին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փոփոխություններ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կատարելու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մասին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մտադրության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մասին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ինչպես</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նաև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Ապահովադրի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իրավունքի՝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անհապաղ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լուծելու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Պայմանագիրը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եթե</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Ապահովադիրը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համաձայն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չէ</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փոփոխությունների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հետ</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Եթե</w:t>
            </w:r>
            <w:r w:rsidRPr="007B0676">
              <w:rPr>
                <w:rFonts w:ascii="Times Armenian" w:hAnsi="Times Armenian"/>
                <w:color w:val="000000" w:themeColor="text1"/>
                <w:lang w:val="hy-AM"/>
              </w:rPr>
              <w:t xml:space="preserve"> </w:t>
            </w:r>
            <w:r w:rsidRPr="007B0676">
              <w:rPr>
                <w:color w:val="000000" w:themeColor="text1"/>
                <w:lang w:val="hy-AM"/>
              </w:rPr>
              <w:t>​​</w:t>
            </w:r>
            <w:r w:rsidRPr="007B0676">
              <w:rPr>
                <w:rFonts w:ascii="Sylfaen" w:hAnsi="Sylfaen" w:cs="Sylfaen"/>
                <w:color w:val="000000" w:themeColor="text1"/>
                <w:lang w:val="hy-AM"/>
              </w:rPr>
              <w:t>Ապահովադիրը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առարկում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է</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փոփոխությունը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ապահովագրավճարի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հավելյալ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վճարումը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lastRenderedPageBreak/>
              <w:t>Ապահովագրողն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իրավունք</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պահանջելու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լուծել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Պայմանագիրը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հատուցելու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լուծման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հետևանքով</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իրեն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պատճառված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վնասները</w:t>
            </w:r>
            <w:r w:rsidRPr="007B0676">
              <w:rPr>
                <w:rFonts w:ascii="Times Armenian" w:hAnsi="Times Armenian" w:cs="Times Armenian"/>
                <w:color w:val="000000" w:themeColor="text1"/>
                <w:lang w:val="hy-AM"/>
              </w:rPr>
              <w:t xml:space="preserve">; </w:t>
            </w:r>
          </w:p>
          <w:p w:rsidR="0058641E" w:rsidRPr="00763355"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r w:rsidRPr="00BD1F92">
              <w:rPr>
                <w:rFonts w:ascii="Sylfaen" w:eastAsiaTheme="minorHAnsi" w:hAnsi="Sylfaen" w:cs="Sylfaen"/>
                <w:b/>
                <w:color w:val="000000" w:themeColor="text1"/>
                <w:sz w:val="22"/>
                <w:szCs w:val="22"/>
                <w:lang w:val="hy-AM" w:eastAsia="en-US"/>
              </w:rPr>
              <w:t>8.2.3</w:t>
            </w:r>
            <w:r w:rsidRPr="00763355">
              <w:rPr>
                <w:rFonts w:ascii="Sylfaen" w:eastAsiaTheme="minorHAnsi" w:hAnsi="Sylfaen" w:cs="Sylfaen"/>
                <w:color w:val="000000" w:themeColor="text1"/>
                <w:sz w:val="22"/>
                <w:szCs w:val="22"/>
                <w:lang w:val="hy-AM" w:eastAsia="en-US"/>
              </w:rPr>
              <w:t xml:space="preserve"> ներկայացնել գրավոր ձևով գրավոր պահանջ Ապահովադրին  ապահովագրական պատահարի տեղի ունենալու և դրա արդյունքում հնարավոր վնասի չափը որոշելու համար էական նշանակություն ունեցող հանգամանքների ի հայտ գալու իրեն հայտնի հավանականության մասին գրավոր տեղեկություններ հայտնելու վերաբերյալ; </w:t>
            </w:r>
          </w:p>
          <w:p w:rsidR="0058641E" w:rsidRPr="00763355"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r w:rsidRPr="00BD1F92">
              <w:rPr>
                <w:rFonts w:ascii="Sylfaen" w:eastAsiaTheme="minorHAnsi" w:hAnsi="Sylfaen" w:cs="Sylfaen"/>
                <w:b/>
                <w:color w:val="000000" w:themeColor="text1"/>
                <w:sz w:val="22"/>
                <w:szCs w:val="22"/>
                <w:lang w:val="hy-AM" w:eastAsia="en-US"/>
              </w:rPr>
              <w:t>8.2.4</w:t>
            </w:r>
            <w:r w:rsidRPr="00763355">
              <w:rPr>
                <w:rFonts w:ascii="Sylfaen" w:eastAsiaTheme="minorHAnsi" w:hAnsi="Sylfaen" w:cs="Sylfaen"/>
                <w:color w:val="000000" w:themeColor="text1"/>
                <w:sz w:val="22"/>
                <w:szCs w:val="22"/>
                <w:lang w:val="hy-AM" w:eastAsia="en-US"/>
              </w:rPr>
              <w:t xml:space="preserve"> պահանջելու ճանաչել Պայմանագիրն անվավեր, եթե  Պայմանգիրը կնքելուց հետո պարզվի,  որ Ապահովադիրն Ապահովագրողին հայտնել է նախապես կեղծ տեղեկություններ ապահովագրական պատահարի տեղի ունենալու և դրա արդյունքում հնարավոր վնասի չափը որոշելու համար էական նշանակություն ունեցող հանգամանքների  ի հայտ գալու՝ իրեն հայտնի հավանակության մասին;</w:t>
            </w:r>
          </w:p>
          <w:p w:rsidR="0058641E" w:rsidRPr="007B0676" w:rsidRDefault="0058641E" w:rsidP="007648AD">
            <w:pPr>
              <w:tabs>
                <w:tab w:val="num" w:pos="1814"/>
              </w:tabs>
              <w:jc w:val="both"/>
              <w:rPr>
                <w:rFonts w:ascii="Times Armenian" w:hAnsi="Times Armenian"/>
                <w:color w:val="000000" w:themeColor="text1"/>
                <w:lang w:val="hy-AM"/>
              </w:rPr>
            </w:pPr>
            <w:r w:rsidRPr="007B0676">
              <w:rPr>
                <w:rFonts w:ascii="Times Armenian" w:hAnsi="Times Armenian"/>
                <w:b/>
                <w:color w:val="000000" w:themeColor="text1"/>
                <w:lang w:val="hy-AM"/>
              </w:rPr>
              <w:t>8.2.5</w:t>
            </w:r>
            <w:r w:rsidRPr="007B0676">
              <w:rPr>
                <w:rFonts w:ascii="Times Armenian" w:hAnsi="Times Armenian"/>
                <w:b/>
                <w:bCs/>
                <w:color w:val="000000" w:themeColor="text1"/>
                <w:lang w:val="hy-AM"/>
              </w:rPr>
              <w:t xml:space="preserve"> </w:t>
            </w:r>
            <w:r w:rsidRPr="007B0676">
              <w:rPr>
                <w:rFonts w:ascii="Sylfaen" w:eastAsia="MS Mincho" w:hAnsi="Sylfaen" w:cs="Sylfaen"/>
                <w:color w:val="000000" w:themeColor="text1"/>
                <w:lang w:val="hy-AM"/>
              </w:rPr>
              <w:t>Ապահովադրի</w:t>
            </w:r>
            <w:r>
              <w:rPr>
                <w:rFonts w:ascii="Sylfaen" w:eastAsia="MS Mincho" w:hAnsi="Sylfaen" w:cs="Sylfaen"/>
                <w:color w:val="000000" w:themeColor="text1"/>
                <w:lang w:val="hy-AM"/>
              </w:rPr>
              <w:t>ն</w:t>
            </w:r>
            <w:r w:rsidRPr="007B0676">
              <w:rPr>
                <w:rFonts w:ascii="Sylfaen" w:eastAsia="MS Mincho" w:hAnsi="Sylfaen" w:cs="Sylfaen"/>
                <w:color w:val="000000" w:themeColor="text1"/>
                <w:lang w:val="hy-AM"/>
              </w:rPr>
              <w:t xml:space="preserve"> տալ</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պարտադիր</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ցուցումներ</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և</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ձեռնարկել</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այնպիսի</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միջոցներ</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որոնք</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անհրաժեշտ</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են</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վնասի</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չափը</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նվազեցնելու</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և</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որոշելու</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դեպքի</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հանգամանքները</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պատճառները</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հնարավոր</w:t>
            </w:r>
            <w:r w:rsidRPr="007B0676">
              <w:rPr>
                <w:rFonts w:ascii="Times Armenian" w:eastAsia="MS Mincho" w:hAnsi="Times Armenian" w:cs="Sylfaen"/>
                <w:color w:val="000000" w:themeColor="text1"/>
                <w:lang w:val="hy-AM"/>
              </w:rPr>
              <w:t xml:space="preserve"> </w:t>
            </w:r>
            <w:r w:rsidRPr="007B0676">
              <w:rPr>
                <w:rFonts w:ascii="Sylfaen" w:eastAsia="MS Mincho" w:hAnsi="Sylfaen" w:cs="Sylfaen"/>
                <w:color w:val="000000" w:themeColor="text1"/>
                <w:lang w:val="hy-AM"/>
              </w:rPr>
              <w:t>մեղավորներին</w:t>
            </w:r>
            <w:r w:rsidRPr="007B0676">
              <w:rPr>
                <w:rFonts w:ascii="Times Armenian" w:eastAsia="MS Mincho" w:hAnsi="Times Armenian" w:cs="Sylfaen"/>
                <w:color w:val="000000" w:themeColor="text1"/>
                <w:lang w:val="hy-AM"/>
              </w:rPr>
              <w:t>;</w:t>
            </w:r>
          </w:p>
          <w:p w:rsidR="0058641E" w:rsidRPr="00BD1F92" w:rsidRDefault="0058641E" w:rsidP="007648AD">
            <w:pPr>
              <w:pStyle w:val="25"/>
              <w:tabs>
                <w:tab w:val="num" w:pos="1440"/>
              </w:tabs>
              <w:spacing w:line="240" w:lineRule="auto"/>
              <w:jc w:val="both"/>
              <w:rPr>
                <w:rFonts w:ascii="Sylfaen" w:eastAsia="MS Mincho" w:hAnsi="Sylfaen" w:cs="Sylfaen"/>
                <w:color w:val="000000" w:themeColor="text1"/>
                <w:sz w:val="22"/>
                <w:szCs w:val="22"/>
                <w:lang w:val="hy-AM" w:eastAsia="en-US"/>
              </w:rPr>
            </w:pPr>
            <w:r w:rsidRPr="00BD1F92">
              <w:rPr>
                <w:rFonts w:ascii="Sylfaen" w:eastAsia="MS Mincho" w:hAnsi="Sylfaen" w:cs="Sylfaen"/>
                <w:b/>
                <w:color w:val="000000" w:themeColor="text1"/>
                <w:sz w:val="22"/>
                <w:szCs w:val="22"/>
                <w:lang w:val="hy-AM" w:eastAsia="en-US"/>
              </w:rPr>
              <w:t>8.2.6</w:t>
            </w:r>
            <w:r w:rsidRPr="00BD1F92">
              <w:rPr>
                <w:rFonts w:ascii="Sylfaen" w:eastAsia="MS Mincho" w:hAnsi="Sylfaen" w:cs="Sylfaen"/>
                <w:color w:val="000000" w:themeColor="text1"/>
                <w:sz w:val="22"/>
                <w:szCs w:val="22"/>
                <w:lang w:val="hy-AM" w:eastAsia="en-US"/>
              </w:rPr>
              <w:t xml:space="preserve"> հետաձգել  ապահովագրական պատահարի  նշաններ ունեցող իրադարձությունը ապահովագրական դեպք ճանաչելու կամ չճանաչելու մասին որոշման կայացումը, եթե ապահովագրության օբյեկտի ոչնչացման, կորուստի կամ վնասի փաստով  հարուցվել է քրեական գործ մինչև ապահովագրական պատահարի  հանգամանքների և /կամ պատճառի մասին տեղեկություններ պարունակող փաստաթղթի ստանալը;</w:t>
            </w:r>
          </w:p>
          <w:p w:rsidR="0058641E" w:rsidRPr="00BD1F92" w:rsidRDefault="0058641E" w:rsidP="007648AD">
            <w:pPr>
              <w:pStyle w:val="25"/>
              <w:tabs>
                <w:tab w:val="num" w:pos="1440"/>
              </w:tabs>
              <w:spacing w:line="240" w:lineRule="auto"/>
              <w:jc w:val="both"/>
              <w:rPr>
                <w:rFonts w:ascii="Sylfaen" w:eastAsia="MS Mincho" w:hAnsi="Sylfaen" w:cs="Sylfaen"/>
                <w:color w:val="000000" w:themeColor="text1"/>
                <w:sz w:val="22"/>
                <w:szCs w:val="22"/>
                <w:lang w:val="hy-AM" w:eastAsia="en-US"/>
              </w:rPr>
            </w:pPr>
            <w:r w:rsidRPr="00BD1F92">
              <w:rPr>
                <w:rFonts w:ascii="Sylfaen" w:eastAsia="MS Mincho" w:hAnsi="Sylfaen" w:cs="Sylfaen"/>
                <w:b/>
                <w:color w:val="000000" w:themeColor="text1"/>
                <w:sz w:val="22"/>
                <w:szCs w:val="22"/>
                <w:lang w:val="hy-AM" w:eastAsia="en-US"/>
              </w:rPr>
              <w:t>8.2.7</w:t>
            </w:r>
            <w:r w:rsidRPr="00BD1F92">
              <w:rPr>
                <w:rFonts w:ascii="Sylfaen" w:eastAsia="MS Mincho" w:hAnsi="Sylfaen" w:cs="Sylfaen"/>
                <w:color w:val="000000" w:themeColor="text1"/>
                <w:sz w:val="22"/>
                <w:szCs w:val="22"/>
                <w:lang w:val="hy-AM" w:eastAsia="en-US"/>
              </w:rPr>
              <w:t xml:space="preserve"> ապահովագրական հատուցման վերաբերյալ որոշում ընդունելու համար անցկացնել ինքնուրույն ստուգումներ՝ սեփական հայեցողությամբ մասնագետների ներգրավմամբ;</w:t>
            </w:r>
          </w:p>
          <w:p w:rsidR="0058641E" w:rsidRPr="00BD1F92" w:rsidRDefault="0058641E" w:rsidP="007648AD">
            <w:pPr>
              <w:pStyle w:val="25"/>
              <w:tabs>
                <w:tab w:val="num" w:pos="1440"/>
              </w:tabs>
              <w:spacing w:line="240" w:lineRule="auto"/>
              <w:jc w:val="both"/>
              <w:rPr>
                <w:rFonts w:ascii="Sylfaen" w:eastAsia="MS Mincho" w:hAnsi="Sylfaen" w:cs="Sylfaen"/>
                <w:color w:val="000000" w:themeColor="text1"/>
                <w:sz w:val="22"/>
                <w:szCs w:val="22"/>
                <w:lang w:val="hy-AM" w:eastAsia="en-US"/>
              </w:rPr>
            </w:pPr>
            <w:r w:rsidRPr="00BD1F92">
              <w:rPr>
                <w:rFonts w:ascii="Sylfaen" w:eastAsia="MS Mincho" w:hAnsi="Sylfaen" w:cs="Sylfaen"/>
                <w:b/>
                <w:color w:val="000000" w:themeColor="text1"/>
                <w:sz w:val="22"/>
                <w:szCs w:val="22"/>
                <w:lang w:val="hy-AM" w:eastAsia="en-US"/>
              </w:rPr>
              <w:t>8.2.8</w:t>
            </w:r>
            <w:r w:rsidRPr="00BD1F92">
              <w:rPr>
                <w:rFonts w:ascii="Sylfaen" w:eastAsia="MS Mincho" w:hAnsi="Sylfaen" w:cs="Sylfaen"/>
                <w:color w:val="000000" w:themeColor="text1"/>
                <w:sz w:val="22"/>
                <w:szCs w:val="22"/>
                <w:lang w:val="hy-AM" w:eastAsia="en-US"/>
              </w:rPr>
              <w:t xml:space="preserve"> իր հայեցողությամբ կրճատել Ապահովադրի կողմից ներկայացվող  փաստաթղթերի ցանկը (օրինակ՝ ապահովագրական դեպքի տեղի ունենլաու փաստը, պատճառները և հանգամանքները, վնասի չափը և այլն հաստատող փաստաթղթերը և այլն);</w:t>
            </w:r>
          </w:p>
          <w:p w:rsidR="0058641E" w:rsidRPr="00BD1F92" w:rsidRDefault="0058641E" w:rsidP="007648AD">
            <w:pPr>
              <w:pStyle w:val="25"/>
              <w:tabs>
                <w:tab w:val="left" w:pos="600"/>
                <w:tab w:val="num" w:pos="1440"/>
              </w:tabs>
              <w:spacing w:line="240" w:lineRule="auto"/>
              <w:jc w:val="both"/>
              <w:rPr>
                <w:rFonts w:ascii="Sylfaen" w:eastAsia="MS Mincho" w:hAnsi="Sylfaen" w:cs="Sylfaen"/>
                <w:color w:val="000000" w:themeColor="text1"/>
                <w:sz w:val="22"/>
                <w:szCs w:val="22"/>
                <w:lang w:val="hy-AM" w:eastAsia="en-US"/>
              </w:rPr>
            </w:pPr>
            <w:r w:rsidRPr="00BD1F92">
              <w:rPr>
                <w:rFonts w:ascii="Sylfaen" w:eastAsia="MS Mincho" w:hAnsi="Sylfaen" w:cs="Sylfaen"/>
                <w:b/>
                <w:color w:val="000000" w:themeColor="text1"/>
                <w:sz w:val="22"/>
                <w:szCs w:val="22"/>
                <w:lang w:val="hy-AM" w:eastAsia="en-US"/>
              </w:rPr>
              <w:t>8.2.9</w:t>
            </w:r>
            <w:r w:rsidRPr="00BD1F92">
              <w:rPr>
                <w:rFonts w:ascii="Sylfaen" w:eastAsia="MS Mincho" w:hAnsi="Sylfaen" w:cs="Sylfaen"/>
                <w:color w:val="000000" w:themeColor="text1"/>
                <w:sz w:val="22"/>
                <w:szCs w:val="22"/>
                <w:lang w:val="hy-AM" w:eastAsia="en-US"/>
              </w:rPr>
              <w:t xml:space="preserve"> իրականացնել այլ գործողություններ՝ Պայմանագրով նախատեսված իր պարտավորությունները կատարելու համար:   </w:t>
            </w:r>
          </w:p>
          <w:p w:rsidR="0058641E" w:rsidRPr="00BD1F92" w:rsidRDefault="0058641E" w:rsidP="007648AD">
            <w:pPr>
              <w:pStyle w:val="25"/>
              <w:tabs>
                <w:tab w:val="left" w:pos="600"/>
                <w:tab w:val="num" w:pos="1440"/>
              </w:tabs>
              <w:spacing w:line="240" w:lineRule="auto"/>
              <w:jc w:val="both"/>
              <w:rPr>
                <w:rFonts w:ascii="Sylfaen" w:eastAsia="MS Mincho" w:hAnsi="Sylfaen" w:cs="Sylfaen"/>
                <w:color w:val="000000" w:themeColor="text1"/>
                <w:sz w:val="22"/>
                <w:szCs w:val="22"/>
                <w:lang w:val="hy-AM" w:eastAsia="en-US"/>
              </w:rPr>
            </w:pPr>
            <w:r w:rsidRPr="00BD1F92">
              <w:rPr>
                <w:rFonts w:ascii="Sylfaen" w:eastAsia="MS Mincho" w:hAnsi="Sylfaen" w:cs="Sylfaen"/>
                <w:b/>
                <w:color w:val="000000" w:themeColor="text1"/>
                <w:sz w:val="22"/>
                <w:szCs w:val="22"/>
                <w:lang w:val="hy-AM" w:eastAsia="en-US"/>
              </w:rPr>
              <w:t>8.2.10</w:t>
            </w:r>
            <w:r w:rsidRPr="00BD1F92">
              <w:rPr>
                <w:rFonts w:ascii="Sylfaen" w:eastAsia="MS Mincho" w:hAnsi="Sylfaen" w:cs="Sylfaen"/>
                <w:color w:val="000000" w:themeColor="text1"/>
                <w:sz w:val="22"/>
                <w:szCs w:val="22"/>
                <w:lang w:val="hy-AM" w:eastAsia="en-US"/>
              </w:rPr>
              <w:t xml:space="preserve"> հրաժարվել ապահովագրական հատուցումը վճարելուց, եթե Ապահովադիրը չի տեղեկացրել Ապահովագրողին ապահովագրական </w:t>
            </w:r>
            <w:r w:rsidRPr="00BD1F92">
              <w:rPr>
                <w:rFonts w:ascii="Sylfaen" w:eastAsia="MS Mincho" w:hAnsi="Sylfaen" w:cs="Sylfaen"/>
                <w:color w:val="000000" w:themeColor="text1"/>
                <w:sz w:val="22"/>
                <w:szCs w:val="22"/>
                <w:lang w:val="hy-AM" w:eastAsia="en-US"/>
              </w:rPr>
              <w:lastRenderedPageBreak/>
              <w:t xml:space="preserve">իրադարձության նշաններ ունեցող իրադարձության մասին 3 աշխատանքային օրվա ընթացքում այն </w:t>
            </w:r>
            <w:r w:rsidRPr="00BD1F92">
              <w:rPr>
                <w:rFonts w:eastAsia="MS Mincho"/>
                <w:color w:val="000000" w:themeColor="text1"/>
                <w:sz w:val="22"/>
                <w:szCs w:val="22"/>
                <w:lang w:val="hy-AM" w:eastAsia="en-US"/>
              </w:rPr>
              <w:t>​​</w:t>
            </w:r>
            <w:r w:rsidRPr="00BD1F92">
              <w:rPr>
                <w:rFonts w:ascii="Sylfaen" w:eastAsia="MS Mincho" w:hAnsi="Sylfaen" w:cs="Sylfaen"/>
                <w:color w:val="000000" w:themeColor="text1"/>
                <w:sz w:val="22"/>
                <w:szCs w:val="22"/>
                <w:lang w:val="hy-AM" w:eastAsia="en-US"/>
              </w:rPr>
              <w:t>պահից, երբ Ապահովադիրն իմացել է այդ իրադարձության մասին:</w:t>
            </w:r>
          </w:p>
          <w:p w:rsidR="0058641E" w:rsidRPr="00BD1F92" w:rsidRDefault="0058641E" w:rsidP="007648AD">
            <w:pPr>
              <w:tabs>
                <w:tab w:val="num" w:pos="1080"/>
              </w:tabs>
              <w:jc w:val="both"/>
              <w:rPr>
                <w:rFonts w:ascii="Sylfaen" w:eastAsia="MS Mincho" w:hAnsi="Sylfaen" w:cs="Sylfaen"/>
                <w:b/>
                <w:color w:val="000000" w:themeColor="text1"/>
                <w:lang w:val="hy-AM"/>
              </w:rPr>
            </w:pPr>
            <w:r w:rsidRPr="00BD1F92">
              <w:rPr>
                <w:rFonts w:ascii="Sylfaen" w:eastAsia="MS Mincho" w:hAnsi="Sylfaen" w:cs="Sylfaen"/>
                <w:b/>
                <w:color w:val="000000" w:themeColor="text1"/>
                <w:lang w:val="hy-AM"/>
              </w:rPr>
              <w:t>8.3 Ապահովադիրը պարտավոր է.</w:t>
            </w:r>
          </w:p>
          <w:p w:rsidR="0058641E" w:rsidRPr="00BD1F92" w:rsidRDefault="0058641E" w:rsidP="007648AD">
            <w:pPr>
              <w:pStyle w:val="a9"/>
              <w:tabs>
                <w:tab w:val="num" w:pos="1440"/>
              </w:tabs>
              <w:ind w:firstLine="0"/>
              <w:rPr>
                <w:rFonts w:ascii="Sylfaen" w:hAnsi="Sylfaen" w:cs="Sylfaen"/>
                <w:color w:val="000000" w:themeColor="text1"/>
                <w:sz w:val="22"/>
                <w:szCs w:val="22"/>
                <w:lang w:val="hy-AM" w:eastAsia="en-US"/>
              </w:rPr>
            </w:pPr>
            <w:r w:rsidRPr="00BD1F92">
              <w:rPr>
                <w:rFonts w:ascii="Sylfaen" w:hAnsi="Sylfaen" w:cs="Sylfaen"/>
                <w:b/>
                <w:color w:val="000000" w:themeColor="text1"/>
                <w:sz w:val="22"/>
                <w:szCs w:val="22"/>
                <w:lang w:val="hy-AM" w:eastAsia="en-US"/>
              </w:rPr>
              <w:t>8.3.1</w:t>
            </w:r>
            <w:r w:rsidRPr="00BD1F92">
              <w:rPr>
                <w:rFonts w:ascii="Sylfaen" w:hAnsi="Sylfaen" w:cs="Sylfaen"/>
                <w:color w:val="000000" w:themeColor="text1"/>
                <w:sz w:val="22"/>
                <w:szCs w:val="22"/>
                <w:lang w:val="hy-AM" w:eastAsia="en-US"/>
              </w:rPr>
              <w:t> վճարել ապահովագրավճարը (ապահովագրավճարի հերթական մասը) Պայմանագրում նախատեսված չափով և ժամկետներում;</w:t>
            </w:r>
          </w:p>
          <w:p w:rsidR="0058641E" w:rsidRPr="00BD1F92" w:rsidRDefault="0058641E" w:rsidP="007648AD">
            <w:pPr>
              <w:tabs>
                <w:tab w:val="num" w:pos="1440"/>
              </w:tabs>
              <w:jc w:val="both"/>
              <w:rPr>
                <w:rFonts w:ascii="Sylfaen" w:eastAsia="MS Mincho" w:hAnsi="Sylfaen" w:cs="Sylfaen"/>
                <w:color w:val="000000" w:themeColor="text1"/>
                <w:lang w:val="hy-AM"/>
              </w:rPr>
            </w:pPr>
            <w:r w:rsidRPr="00BD1F92">
              <w:rPr>
                <w:rFonts w:ascii="Sylfaen" w:eastAsia="MS Mincho" w:hAnsi="Sylfaen" w:cs="Sylfaen"/>
                <w:b/>
                <w:color w:val="000000" w:themeColor="text1"/>
                <w:lang w:val="hy-AM"/>
              </w:rPr>
              <w:t>8.3.2</w:t>
            </w:r>
            <w:r w:rsidRPr="00BD1F92">
              <w:rPr>
                <w:rFonts w:ascii="Sylfaen" w:eastAsia="MS Mincho" w:hAnsi="Sylfaen" w:cs="Sylfaen"/>
                <w:color w:val="000000" w:themeColor="text1"/>
                <w:lang w:val="hy-AM"/>
              </w:rPr>
              <w:t xml:space="preserve"> Պայմանագիրը կնքելիս գրավոր տեղեկացնել Ապահովագրողին իրեն հայտնի ապահովագրական դեպքի տեղի ունենալու և դրա արդյունքում հնարավոր վնասի չափը որոշելու համար էական նշանակություն ունեցող հանգամանքների ի հայտ գալու՝ իրեն հայտնի հավանականության մասին, ինչպես նաև տվյալ ապահովագրության օբյեկտի  վերաբերյալ  բոլոր կնքված կամ կնքվող </w:t>
            </w:r>
            <w:r>
              <w:rPr>
                <w:rFonts w:ascii="Sylfaen" w:eastAsia="MS Mincho" w:hAnsi="Sylfaen" w:cs="Sylfaen"/>
                <w:color w:val="000000" w:themeColor="text1"/>
                <w:lang w:val="hy-AM"/>
              </w:rPr>
              <w:t xml:space="preserve">ապահովագրական </w:t>
            </w:r>
            <w:r w:rsidRPr="00BD1F92">
              <w:rPr>
                <w:rFonts w:ascii="Sylfaen" w:eastAsia="MS Mincho" w:hAnsi="Sylfaen" w:cs="Sylfaen"/>
                <w:color w:val="000000" w:themeColor="text1"/>
                <w:lang w:val="hy-AM"/>
              </w:rPr>
              <w:t>պայման</w:t>
            </w:r>
            <w:r>
              <w:rPr>
                <w:rFonts w:ascii="Sylfaen" w:eastAsia="MS Mincho" w:hAnsi="Sylfaen" w:cs="Sylfaen"/>
                <w:color w:val="000000" w:themeColor="text1"/>
                <w:lang w:val="hy-AM"/>
              </w:rPr>
              <w:t>ա</w:t>
            </w:r>
            <w:r w:rsidRPr="00BD1F92">
              <w:rPr>
                <w:rFonts w:ascii="Sylfaen" w:eastAsia="MS Mincho" w:hAnsi="Sylfaen" w:cs="Sylfaen"/>
                <w:color w:val="000000" w:themeColor="text1"/>
                <w:lang w:val="hy-AM"/>
              </w:rPr>
              <w:t>գրերի մասին;</w:t>
            </w:r>
          </w:p>
          <w:p w:rsidR="0058641E" w:rsidRPr="00117717"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r w:rsidRPr="00BD1F92">
              <w:rPr>
                <w:rFonts w:ascii="Sylfaen" w:hAnsi="Sylfaen" w:cs="Sylfaen"/>
                <w:b/>
                <w:color w:val="000000" w:themeColor="text1"/>
                <w:sz w:val="22"/>
                <w:szCs w:val="22"/>
                <w:lang w:val="hy-AM" w:eastAsia="en-US"/>
              </w:rPr>
              <w:t>8.3.3 </w:t>
            </w:r>
            <w:r w:rsidRPr="00BD1F92">
              <w:rPr>
                <w:rFonts w:ascii="Sylfaen" w:hAnsi="Sylfaen" w:cs="Sylfaen"/>
                <w:color w:val="000000" w:themeColor="text1"/>
                <w:sz w:val="22"/>
                <w:szCs w:val="22"/>
                <w:lang w:val="hy-AM" w:eastAsia="en-US"/>
              </w:rPr>
              <w:t>Պայմանագրի գործողության ընթացքում անհապաղ, բայց ամեն դեպքում ոչ ուշ</w:t>
            </w:r>
            <w:r>
              <w:rPr>
                <w:rFonts w:ascii="Sylfaen" w:hAnsi="Sylfaen" w:cs="Sylfaen"/>
                <w:color w:val="000000" w:themeColor="text1"/>
                <w:sz w:val="22"/>
                <w:szCs w:val="22"/>
                <w:lang w:val="hy-AM" w:eastAsia="en-US"/>
              </w:rPr>
              <w:t>,</w:t>
            </w:r>
            <w:r w:rsidRPr="00BD1F92">
              <w:rPr>
                <w:rFonts w:ascii="Sylfaen" w:hAnsi="Sylfaen" w:cs="Sylfaen"/>
                <w:color w:val="000000" w:themeColor="text1"/>
                <w:sz w:val="22"/>
                <w:szCs w:val="22"/>
                <w:lang w:val="hy-AM" w:eastAsia="en-US"/>
              </w:rPr>
              <w:t xml:space="preserve"> քան Ապահովադրին այդ մասին հայտնի դառնալու պահից  3 աշխատանքային օրվա  ընթացքում Ապահովագրողին ցանկացած հասանելի միջոցով այդ թվում, էլ. փոստով տեղեկացնել Պայմանագիրը կնքելիս Ապահովագրողին հայտնի դարձած փոփոխությունների մասին, եթե այդ</w:t>
            </w:r>
            <w:r w:rsidRPr="00117717">
              <w:rPr>
                <w:rFonts w:ascii="Sylfaen" w:eastAsiaTheme="minorHAnsi" w:hAnsi="Sylfaen" w:cs="Sylfaen"/>
                <w:color w:val="000000" w:themeColor="text1"/>
                <w:sz w:val="22"/>
                <w:szCs w:val="22"/>
                <w:lang w:val="hy-AM" w:eastAsia="en-US"/>
              </w:rPr>
              <w:t xml:space="preserve"> փոփոխությունները կարող են էապես ազդել ապահովագրված ռիսկի մե</w:t>
            </w:r>
            <w:r>
              <w:rPr>
                <w:rFonts w:ascii="Sylfaen" w:eastAsiaTheme="minorHAnsi" w:hAnsi="Sylfaen" w:cs="Sylfaen"/>
                <w:color w:val="000000" w:themeColor="text1"/>
                <w:sz w:val="22"/>
                <w:szCs w:val="22"/>
                <w:lang w:val="hy-AM" w:eastAsia="en-US"/>
              </w:rPr>
              <w:t>ծ</w:t>
            </w:r>
            <w:r w:rsidRPr="00117717">
              <w:rPr>
                <w:rFonts w:ascii="Sylfaen" w:eastAsiaTheme="minorHAnsi" w:hAnsi="Sylfaen" w:cs="Sylfaen"/>
                <w:color w:val="000000" w:themeColor="text1"/>
                <w:sz w:val="22"/>
                <w:szCs w:val="22"/>
                <w:lang w:val="hy-AM" w:eastAsia="en-US"/>
              </w:rPr>
              <w:t xml:space="preserve">անալու կամ նվազելու վրա: </w:t>
            </w:r>
          </w:p>
          <w:p w:rsidR="0058641E" w:rsidRPr="00433D02"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r w:rsidRPr="00BD1F92">
              <w:rPr>
                <w:rFonts w:ascii="Sylfaen" w:hAnsi="Sylfaen" w:cs="Sylfaen"/>
                <w:b/>
                <w:color w:val="000000" w:themeColor="text1"/>
                <w:sz w:val="22"/>
                <w:szCs w:val="22"/>
                <w:lang w:val="hy-AM" w:eastAsia="en-US"/>
              </w:rPr>
              <w:t>8.3.4</w:t>
            </w:r>
            <w:r w:rsidRPr="00BD1F92">
              <w:rPr>
                <w:rFonts w:ascii="Sylfaen" w:hAnsi="Sylfaen" w:cs="Sylfaen"/>
                <w:color w:val="000000" w:themeColor="text1"/>
                <w:sz w:val="22"/>
                <w:szCs w:val="22"/>
                <w:lang w:val="hy-AM" w:eastAsia="en-US"/>
              </w:rPr>
              <w:t> </w:t>
            </w:r>
            <w:r w:rsidRPr="00433D02">
              <w:rPr>
                <w:rFonts w:ascii="Sylfaen" w:eastAsiaTheme="minorHAnsi" w:hAnsi="Sylfaen" w:cs="Sylfaen"/>
                <w:color w:val="000000" w:themeColor="text1"/>
                <w:sz w:val="22"/>
                <w:szCs w:val="22"/>
                <w:lang w:val="hy-AM" w:eastAsia="en-US"/>
              </w:rPr>
              <w:t>պահպանել Հայաստանի Հանրապետության նորմատիվ իրավական ակտերով սահմանված  հակահրդեհային անվտանգության կանոններն ու նորմերը, տեխնիկական շահագործման կանոնները, արտադրողի ցուցումները, սանիտարա-տեխնիկական պահանջները, ապահովելով ապահովագրական օբյեկտի պիտանելիությունն ու պահպանվածություն</w:t>
            </w:r>
            <w:r>
              <w:rPr>
                <w:rFonts w:ascii="Sylfaen" w:eastAsiaTheme="minorHAnsi" w:hAnsi="Sylfaen" w:cs="Sylfaen"/>
                <w:color w:val="000000" w:themeColor="text1"/>
                <w:sz w:val="22"/>
                <w:szCs w:val="22"/>
                <w:lang w:val="hy-AM" w:eastAsia="en-US"/>
              </w:rPr>
              <w:t>ը</w:t>
            </w:r>
            <w:r w:rsidRPr="00433D02">
              <w:rPr>
                <w:rFonts w:ascii="Sylfaen" w:eastAsiaTheme="minorHAnsi" w:hAnsi="Sylfaen" w:cs="Sylfaen"/>
                <w:color w:val="000000" w:themeColor="text1"/>
                <w:sz w:val="22"/>
                <w:szCs w:val="22"/>
                <w:lang w:val="hy-AM" w:eastAsia="en-US"/>
              </w:rPr>
              <w:t>, ապահովել ապահովագրական տարածք ազատ մուտք գործելու անհնարինությունը(փակ դռներ, փակ պատուհաններ և այլն), ժամանակին կատարել անհրաժեշտ վերանորոգման և պրոֆիլակտիկ աշխատանքները;</w:t>
            </w:r>
          </w:p>
          <w:p w:rsidR="0058641E" w:rsidRPr="007B0676" w:rsidRDefault="0058641E" w:rsidP="007648AD">
            <w:pPr>
              <w:tabs>
                <w:tab w:val="num" w:pos="1440"/>
              </w:tabs>
              <w:jc w:val="both"/>
              <w:rPr>
                <w:rFonts w:ascii="Times Armenian" w:hAnsi="Times Armenian"/>
                <w:color w:val="000000" w:themeColor="text1"/>
                <w:lang w:val="hy-AM"/>
              </w:rPr>
            </w:pPr>
            <w:r w:rsidRPr="00497C26">
              <w:rPr>
                <w:rFonts w:ascii="Times Armenian" w:hAnsi="Times Armenian"/>
                <w:b/>
                <w:color w:val="000000" w:themeColor="text1"/>
                <w:lang w:val="hy-AM"/>
              </w:rPr>
              <w:t xml:space="preserve">8.3.5 </w:t>
            </w:r>
            <w:r w:rsidRPr="00497C26">
              <w:rPr>
                <w:rFonts w:ascii="Sylfaen" w:hAnsi="Sylfaen" w:cs="Sylfaen"/>
                <w:b/>
                <w:color w:val="000000" w:themeColor="text1"/>
                <w:lang w:val="hy-AM"/>
              </w:rPr>
              <w:t>ապահովագրված</w:t>
            </w:r>
            <w:r w:rsidRPr="00497C26">
              <w:rPr>
                <w:rFonts w:ascii="Times Armenian" w:hAnsi="Times Armenian"/>
                <w:b/>
                <w:color w:val="000000" w:themeColor="text1"/>
                <w:lang w:val="hy-AM"/>
              </w:rPr>
              <w:t xml:space="preserve"> </w:t>
            </w:r>
            <w:r w:rsidRPr="00497C26">
              <w:rPr>
                <w:rFonts w:ascii="Sylfaen" w:hAnsi="Sylfaen" w:cs="Sylfaen"/>
                <w:b/>
                <w:color w:val="000000" w:themeColor="text1"/>
                <w:lang w:val="hy-AM"/>
              </w:rPr>
              <w:t>պատահարի</w:t>
            </w:r>
            <w:r w:rsidRPr="00497C26">
              <w:rPr>
                <w:rFonts w:ascii="Times Armenian" w:hAnsi="Times Armenian" w:cs="Sylfaen"/>
                <w:b/>
                <w:color w:val="000000" w:themeColor="text1"/>
                <w:lang w:val="hy-AM"/>
              </w:rPr>
              <w:t xml:space="preserve"> </w:t>
            </w:r>
            <w:r w:rsidRPr="00497C26">
              <w:rPr>
                <w:rFonts w:ascii="Times Armenian" w:hAnsi="Times Armenian"/>
                <w:b/>
                <w:color w:val="000000" w:themeColor="text1"/>
                <w:lang w:val="hy-AM"/>
              </w:rPr>
              <w:t xml:space="preserve"> </w:t>
            </w:r>
            <w:r w:rsidRPr="00497C26">
              <w:rPr>
                <w:rFonts w:ascii="Sylfaen" w:hAnsi="Sylfaen" w:cs="Sylfaen"/>
                <w:b/>
                <w:color w:val="000000" w:themeColor="text1"/>
                <w:lang w:val="hy-AM"/>
              </w:rPr>
              <w:t>նշաններ</w:t>
            </w:r>
            <w:r w:rsidRPr="00497C26">
              <w:rPr>
                <w:rFonts w:ascii="Times Armenian" w:hAnsi="Times Armenian"/>
                <w:b/>
                <w:color w:val="000000" w:themeColor="text1"/>
                <w:lang w:val="hy-AM"/>
              </w:rPr>
              <w:t xml:space="preserve"> </w:t>
            </w:r>
            <w:r w:rsidRPr="00497C26">
              <w:rPr>
                <w:rFonts w:ascii="Sylfaen" w:hAnsi="Sylfaen" w:cs="Sylfaen"/>
                <w:b/>
                <w:color w:val="000000" w:themeColor="text1"/>
                <w:lang w:val="hy-AM"/>
              </w:rPr>
              <w:t>ունեցող</w:t>
            </w:r>
            <w:r w:rsidRPr="00497C26">
              <w:rPr>
                <w:rFonts w:ascii="Times Armenian" w:hAnsi="Times Armenian"/>
                <w:b/>
                <w:color w:val="000000" w:themeColor="text1"/>
                <w:lang w:val="hy-AM"/>
              </w:rPr>
              <w:t xml:space="preserve"> </w:t>
            </w:r>
            <w:r w:rsidRPr="00497C26">
              <w:rPr>
                <w:rFonts w:ascii="Sylfaen" w:hAnsi="Sylfaen" w:cs="Sylfaen"/>
                <w:b/>
                <w:color w:val="000000" w:themeColor="text1"/>
                <w:lang w:val="hy-AM"/>
              </w:rPr>
              <w:t>իրադարձության</w:t>
            </w:r>
            <w:r w:rsidRPr="00497C26">
              <w:rPr>
                <w:rFonts w:ascii="Times Armenian" w:hAnsi="Times Armenian"/>
                <w:b/>
                <w:color w:val="000000" w:themeColor="text1"/>
                <w:lang w:val="hy-AM"/>
              </w:rPr>
              <w:t xml:space="preserve"> </w:t>
            </w:r>
            <w:r w:rsidRPr="00497C26">
              <w:rPr>
                <w:rFonts w:ascii="Sylfaen" w:hAnsi="Sylfaen" w:cs="Sylfaen"/>
                <w:b/>
                <w:color w:val="000000" w:themeColor="text1"/>
                <w:lang w:val="hy-AM"/>
              </w:rPr>
              <w:t>տեղի</w:t>
            </w:r>
            <w:r w:rsidRPr="00497C26">
              <w:rPr>
                <w:rFonts w:ascii="Times Armenian" w:hAnsi="Times Armenian" w:cs="Sylfaen"/>
                <w:b/>
                <w:color w:val="000000" w:themeColor="text1"/>
                <w:lang w:val="hy-AM"/>
              </w:rPr>
              <w:t xml:space="preserve"> </w:t>
            </w:r>
            <w:r w:rsidRPr="00497C26">
              <w:rPr>
                <w:rFonts w:ascii="Sylfaen" w:hAnsi="Sylfaen" w:cs="Sylfaen"/>
                <w:b/>
                <w:color w:val="000000" w:themeColor="text1"/>
                <w:lang w:val="hy-AM"/>
              </w:rPr>
              <w:t>ունենալու</w:t>
            </w:r>
            <w:r w:rsidRPr="00497C26">
              <w:rPr>
                <w:rFonts w:ascii="Times Armenian" w:hAnsi="Times Armenian"/>
                <w:b/>
                <w:color w:val="000000" w:themeColor="text1"/>
                <w:lang w:val="hy-AM"/>
              </w:rPr>
              <w:t xml:space="preserve"> </w:t>
            </w:r>
            <w:r w:rsidRPr="00497C26">
              <w:rPr>
                <w:rFonts w:ascii="Sylfaen" w:hAnsi="Sylfaen" w:cs="Sylfaen"/>
                <w:b/>
                <w:color w:val="000000" w:themeColor="text1"/>
                <w:lang w:val="hy-AM"/>
              </w:rPr>
              <w:t>դեպքում</w:t>
            </w:r>
            <w:r w:rsidRPr="00497C26">
              <w:rPr>
                <w:rFonts w:ascii="MS Mincho" w:eastAsia="MS Mincho" w:hAnsi="MS Mincho" w:cs="MS Mincho"/>
                <w:b/>
                <w:color w:val="000000" w:themeColor="text1"/>
                <w:lang w:val="hy-AM"/>
              </w:rPr>
              <w:t>․</w:t>
            </w:r>
            <w:r w:rsidRPr="007B0676">
              <w:rPr>
                <w:rFonts w:ascii="Times Armenian" w:hAnsi="Times Armenian"/>
                <w:color w:val="000000" w:themeColor="text1"/>
                <w:lang w:val="hy-AM"/>
              </w:rPr>
              <w:t xml:space="preserve"> </w:t>
            </w:r>
          </w:p>
          <w:p w:rsidR="0058641E" w:rsidRPr="007B0676" w:rsidRDefault="0058641E" w:rsidP="007648AD">
            <w:pPr>
              <w:tabs>
                <w:tab w:val="num" w:pos="1572"/>
                <w:tab w:val="num" w:pos="2160"/>
              </w:tabs>
              <w:jc w:val="both"/>
              <w:rPr>
                <w:rFonts w:ascii="Times Armenian" w:hAnsi="Times Armenian"/>
                <w:color w:val="000000" w:themeColor="text1"/>
                <w:lang w:val="hy-AM"/>
              </w:rPr>
            </w:pPr>
            <w:r w:rsidRPr="007B0676">
              <w:rPr>
                <w:rFonts w:ascii="Times Armenian" w:hAnsi="Times Armenian"/>
                <w:b/>
                <w:color w:val="000000" w:themeColor="text1"/>
                <w:lang w:val="hy-AM"/>
              </w:rPr>
              <w:t>8.3.</w:t>
            </w:r>
            <w:r w:rsidRPr="005C6E98">
              <w:rPr>
                <w:rFonts w:ascii="Times Armenian" w:hAnsi="Times Armenian"/>
                <w:b/>
                <w:color w:val="000000" w:themeColor="text1"/>
                <w:lang w:val="hy-AM"/>
              </w:rPr>
              <w:t>5</w:t>
            </w:r>
            <w:r w:rsidRPr="007B0676">
              <w:rPr>
                <w:rFonts w:ascii="Times Armenian" w:hAnsi="Times Armenian"/>
                <w:b/>
                <w:color w:val="000000" w:themeColor="text1"/>
                <w:lang w:val="hy-AM"/>
              </w:rPr>
              <w:t>.1</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ստեղծված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հանգամանքներում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ձեռնարկել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բոլոր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հնարավոր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ողջամիտ</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մատչելի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միջոցները՝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lastRenderedPageBreak/>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օբյեկտին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հետագա</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վնասումը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կանխելու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չափը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նվազեցնելու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համար</w:t>
            </w:r>
            <w:r w:rsidRPr="007B0676">
              <w:rPr>
                <w:rFonts w:ascii="Times Armenian" w:hAnsi="Times Armenian"/>
                <w:color w:val="000000" w:themeColor="text1"/>
                <w:lang w:val="hy-AM"/>
              </w:rPr>
              <w:t>;</w:t>
            </w:r>
          </w:p>
          <w:p w:rsidR="0058641E" w:rsidRPr="00117717" w:rsidRDefault="0058641E" w:rsidP="007648AD">
            <w:pPr>
              <w:pStyle w:val="a9"/>
              <w:tabs>
                <w:tab w:val="num" w:pos="1572"/>
                <w:tab w:val="num" w:pos="2160"/>
              </w:tabs>
              <w:ind w:firstLine="0"/>
              <w:rPr>
                <w:rFonts w:ascii="Sylfaen" w:eastAsiaTheme="minorHAnsi" w:hAnsi="Sylfaen" w:cs="Sylfaen"/>
                <w:color w:val="000000" w:themeColor="text1"/>
                <w:sz w:val="22"/>
                <w:szCs w:val="22"/>
                <w:lang w:val="hy-AM" w:eastAsia="en-US"/>
              </w:rPr>
            </w:pPr>
            <w:r w:rsidRPr="00803184">
              <w:rPr>
                <w:rFonts w:ascii="Times Armenian" w:eastAsiaTheme="minorHAnsi" w:hAnsi="Times Armenian" w:cstheme="minorBidi"/>
                <w:b/>
                <w:color w:val="000000" w:themeColor="text1"/>
                <w:sz w:val="22"/>
                <w:szCs w:val="22"/>
                <w:lang w:val="hy-AM" w:eastAsia="en-US"/>
              </w:rPr>
              <w:t>8.3.5.2</w:t>
            </w:r>
            <w:r w:rsidRPr="007B0676">
              <w:rPr>
                <w:rFonts w:ascii="Times Armenian" w:hAnsi="Times Armenian"/>
                <w:color w:val="000000" w:themeColor="text1"/>
                <w:sz w:val="24"/>
                <w:lang w:val="hy-AM"/>
              </w:rPr>
              <w:t xml:space="preserve"> </w:t>
            </w:r>
            <w:r w:rsidRPr="00117717">
              <w:rPr>
                <w:rFonts w:ascii="Sylfaen" w:eastAsiaTheme="minorHAnsi" w:hAnsi="Sylfaen" w:cs="Sylfaen"/>
                <w:color w:val="000000" w:themeColor="text1"/>
                <w:sz w:val="22"/>
                <w:szCs w:val="22"/>
                <w:lang w:val="hy-AM" w:eastAsia="en-US"/>
              </w:rPr>
              <w:t xml:space="preserve">Ապահովագրողի ներկայացուցչի հետ համաձայնեցնելով՝ ապահովագրական դեպքի նշաններ ունեցող իրադարձության հանգամանքների, պատճառների, պատճառված վնասի չափի մասին տեղեկություններ ստանալու համար դիմել համապատասխան իրավասու մարմիններին` իրավապահ մարմիններին, պետական </w:t>
            </w:r>
            <w:r w:rsidRPr="00117717">
              <w:rPr>
                <w:rFonts w:eastAsiaTheme="minorHAnsi"/>
                <w:color w:val="000000" w:themeColor="text1"/>
                <w:sz w:val="22"/>
                <w:szCs w:val="22"/>
                <w:lang w:val="hy-AM" w:eastAsia="en-US"/>
              </w:rPr>
              <w:t>​​</w:t>
            </w:r>
            <w:r w:rsidRPr="00117717">
              <w:rPr>
                <w:rFonts w:ascii="Sylfaen" w:eastAsiaTheme="minorHAnsi" w:hAnsi="Sylfaen" w:cs="Sylfaen"/>
                <w:color w:val="000000" w:themeColor="text1"/>
                <w:sz w:val="22"/>
                <w:szCs w:val="22"/>
                <w:lang w:val="hy-AM" w:eastAsia="en-US"/>
              </w:rPr>
              <w:t xml:space="preserve">հրշեջ ծառայությանը, վթարատեխնիկական ծառայության համապատասխան մարմիններին և այլ կազմակերպություններին; </w:t>
            </w:r>
          </w:p>
          <w:p w:rsidR="0058641E" w:rsidRPr="00DC27A9" w:rsidRDefault="0058641E" w:rsidP="007648AD">
            <w:pPr>
              <w:tabs>
                <w:tab w:val="num" w:pos="1572"/>
                <w:tab w:val="num" w:pos="2160"/>
              </w:tabs>
              <w:jc w:val="both"/>
              <w:rPr>
                <w:rFonts w:ascii="Sylfaen" w:hAnsi="Sylfaen" w:cs="Sylfaen"/>
                <w:color w:val="000000" w:themeColor="text1"/>
                <w:lang w:val="hy-AM"/>
              </w:rPr>
            </w:pPr>
            <w:r w:rsidRPr="007B0676">
              <w:rPr>
                <w:rFonts w:ascii="Times Armenian" w:hAnsi="Times Armenian"/>
                <w:b/>
                <w:color w:val="000000" w:themeColor="text1"/>
                <w:lang w:val="hy-AM"/>
              </w:rPr>
              <w:t>8.3.</w:t>
            </w:r>
            <w:r w:rsidRPr="005C6E98">
              <w:rPr>
                <w:rFonts w:ascii="Times Armenian" w:hAnsi="Times Armenian"/>
                <w:b/>
                <w:color w:val="000000" w:themeColor="text1"/>
                <w:lang w:val="hy-AM"/>
              </w:rPr>
              <w:t>5</w:t>
            </w:r>
            <w:r w:rsidRPr="007B0676">
              <w:rPr>
                <w:rFonts w:ascii="Times Armenian" w:hAnsi="Times Armenian"/>
                <w:b/>
                <w:color w:val="000000" w:themeColor="text1"/>
                <w:lang w:val="hy-AM"/>
              </w:rPr>
              <w:t>.3</w:t>
            </w:r>
            <w:r>
              <w:rPr>
                <w:rFonts w:ascii="Sylfaen" w:hAnsi="Sylfaen"/>
                <w:b/>
                <w:color w:val="000000" w:themeColor="text1"/>
                <w:lang w:val="hy-AM"/>
              </w:rPr>
              <w:t xml:space="preserve"> </w:t>
            </w:r>
            <w:r w:rsidRPr="007B0676">
              <w:rPr>
                <w:rFonts w:ascii="Sylfaen" w:hAnsi="Sylfaen" w:cs="Sylfaen"/>
                <w:color w:val="000000" w:themeColor="text1"/>
                <w:lang w:val="hy-AM"/>
              </w:rPr>
              <w:t>Ապահովա</w:t>
            </w:r>
            <w:r>
              <w:rPr>
                <w:rFonts w:ascii="Sylfaen" w:hAnsi="Sylfaen" w:cs="Sylfaen"/>
                <w:color w:val="000000" w:themeColor="text1"/>
                <w:lang w:val="hy-AM"/>
              </w:rPr>
              <w:t>դրի կողմից ա</w:t>
            </w:r>
            <w:r w:rsidRPr="007B0676">
              <w:rPr>
                <w:rFonts w:ascii="Sylfaen" w:hAnsi="Sylfaen" w:cs="Sylfaen"/>
                <w:color w:val="000000" w:themeColor="text1"/>
                <w:lang w:val="hy-AM"/>
              </w:rPr>
              <w:t>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նշաններ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ունեցող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մասին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հայտնի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w:t>
            </w:r>
            <w:r>
              <w:rPr>
                <w:rFonts w:ascii="Sylfaen" w:hAnsi="Sylfaen" w:cs="Sylfaen"/>
                <w:color w:val="000000" w:themeColor="text1"/>
                <w:lang w:val="hy-AM"/>
              </w:rPr>
              <w:t>առ</w:t>
            </w:r>
            <w:r w:rsidRPr="007B0676">
              <w:rPr>
                <w:rFonts w:ascii="Sylfaen" w:hAnsi="Sylfaen" w:cs="Sylfaen"/>
                <w:color w:val="000000" w:themeColor="text1"/>
                <w:lang w:val="hy-AM"/>
              </w:rPr>
              <w:t>նալու</w:t>
            </w:r>
            <w:r>
              <w:rPr>
                <w:rFonts w:ascii="Sylfaen" w:hAnsi="Sylfaen" w:cs="Sylfaen"/>
                <w:color w:val="000000" w:themeColor="text1"/>
                <w:lang w:val="hy-AM"/>
              </w:rPr>
              <w:t>ց</w:t>
            </w:r>
            <w:r w:rsidRPr="00DC27A9">
              <w:rPr>
                <w:rFonts w:ascii="Sylfaen" w:hAnsi="Sylfaen" w:cs="Sylfaen"/>
                <w:color w:val="000000" w:themeColor="text1"/>
                <w:lang w:val="hy-AM"/>
              </w:rPr>
              <w:t xml:space="preserve">  </w:t>
            </w:r>
            <w:r>
              <w:rPr>
                <w:rFonts w:ascii="Sylfaen" w:hAnsi="Sylfaen" w:cs="Sylfaen"/>
                <w:color w:val="000000" w:themeColor="text1"/>
                <w:lang w:val="hy-AM"/>
              </w:rPr>
              <w:t xml:space="preserve">անհապաղ, </w:t>
            </w:r>
            <w:r w:rsidRPr="002B401E">
              <w:rPr>
                <w:rFonts w:ascii="Sylfaen" w:hAnsi="Sylfaen" w:cs="Sylfaen"/>
                <w:color w:val="000000" w:themeColor="text1"/>
                <w:lang w:val="hy-AM"/>
              </w:rPr>
              <w:t>սակայն</w:t>
            </w:r>
            <w:r>
              <w:rPr>
                <w:rFonts w:ascii="Sylfaen" w:hAnsi="Sylfaen"/>
                <w:b/>
                <w:color w:val="000000" w:themeColor="text1"/>
                <w:lang w:val="hy-AM"/>
              </w:rPr>
              <w:t xml:space="preserve"> </w:t>
            </w:r>
            <w:r>
              <w:rPr>
                <w:rFonts w:ascii="Sylfaen" w:hAnsi="Sylfaen" w:cs="Sylfaen"/>
                <w:color w:val="000000" w:themeColor="text1"/>
                <w:lang w:val="hy-AM"/>
              </w:rPr>
              <w:t>ոչ ուշ, քան  72</w:t>
            </w:r>
            <w:r w:rsidRPr="00DC27A9">
              <w:rPr>
                <w:rFonts w:ascii="Sylfaen" w:hAnsi="Sylfaen" w:cs="Sylfaen"/>
                <w:color w:val="000000" w:themeColor="text1"/>
                <w:lang w:val="hy-AM"/>
              </w:rPr>
              <w:t>(</w:t>
            </w:r>
            <w:r>
              <w:rPr>
                <w:rFonts w:ascii="Sylfaen" w:hAnsi="Sylfaen" w:cs="Sylfaen"/>
                <w:color w:val="000000" w:themeColor="text1"/>
                <w:lang w:val="hy-AM"/>
              </w:rPr>
              <w:t>յոթանասուներկու</w:t>
            </w:r>
            <w:r w:rsidRPr="00DC27A9">
              <w:rPr>
                <w:rFonts w:ascii="Sylfaen" w:hAnsi="Sylfaen" w:cs="Sylfaen"/>
                <w:color w:val="000000" w:themeColor="text1"/>
                <w:lang w:val="hy-AM"/>
              </w:rPr>
              <w:t>)</w:t>
            </w:r>
            <w:r>
              <w:rPr>
                <w:rFonts w:ascii="Sylfaen" w:hAnsi="Sylfaen" w:cs="Sylfaen"/>
                <w:color w:val="000000" w:themeColor="text1"/>
                <w:lang w:val="hy-AM"/>
              </w:rPr>
              <w:t xml:space="preserve"> ժամվա ընթացքում </w:t>
            </w:r>
            <w:r w:rsidRPr="007B0676">
              <w:rPr>
                <w:rFonts w:ascii="Sylfaen" w:hAnsi="Sylfaen" w:cs="Sylfaen"/>
                <w:color w:val="000000" w:themeColor="text1"/>
                <w:lang w:val="hy-AM"/>
              </w:rPr>
              <w:t>տեղեկացնել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Ապահովագրողին</w:t>
            </w:r>
            <w:r w:rsidRPr="007B0676">
              <w:rPr>
                <w:rFonts w:ascii="Times Armenian" w:hAnsi="Times Armenian" w:cs="Sylfaen"/>
                <w:color w:val="000000" w:themeColor="text1"/>
                <w:lang w:val="hy-AM"/>
              </w:rPr>
              <w:t>;</w:t>
            </w:r>
            <w:r w:rsidRPr="007B0676">
              <w:rPr>
                <w:rFonts w:ascii="Times Armenian" w:hAnsi="Times Armenian"/>
                <w:color w:val="000000" w:themeColor="text1"/>
                <w:lang w:val="hy-AM"/>
              </w:rPr>
              <w:t xml:space="preserve"> </w:t>
            </w:r>
          </w:p>
          <w:p w:rsidR="0058641E" w:rsidRPr="00C52820" w:rsidRDefault="0058641E" w:rsidP="007648AD">
            <w:pPr>
              <w:tabs>
                <w:tab w:val="num" w:pos="1572"/>
                <w:tab w:val="num" w:pos="2160"/>
              </w:tabs>
              <w:jc w:val="both"/>
              <w:rPr>
                <w:rFonts w:ascii="Sylfaen" w:hAnsi="Sylfaen" w:cs="Sylfaen"/>
                <w:color w:val="000000" w:themeColor="text1"/>
                <w:lang w:val="hy-AM"/>
              </w:rPr>
            </w:pPr>
            <w:r w:rsidRPr="002B401E">
              <w:rPr>
                <w:rFonts w:ascii="Sylfaen" w:hAnsi="Sylfaen" w:cs="Sylfaen"/>
                <w:b/>
                <w:color w:val="000000" w:themeColor="text1"/>
                <w:lang w:val="hy-AM"/>
              </w:rPr>
              <w:t>8.3.</w:t>
            </w:r>
            <w:r w:rsidRPr="005C6E98">
              <w:rPr>
                <w:rFonts w:ascii="Sylfaen" w:hAnsi="Sylfaen" w:cs="Sylfaen"/>
                <w:b/>
                <w:color w:val="000000" w:themeColor="text1"/>
                <w:lang w:val="hy-AM"/>
              </w:rPr>
              <w:t>5</w:t>
            </w:r>
            <w:r w:rsidRPr="002B401E">
              <w:rPr>
                <w:rFonts w:ascii="Sylfaen" w:hAnsi="Sylfaen" w:cs="Sylfaen"/>
                <w:b/>
                <w:color w:val="000000" w:themeColor="text1"/>
                <w:lang w:val="hy-AM"/>
              </w:rPr>
              <w:t>.4</w:t>
            </w:r>
            <w:r w:rsidRPr="00DC27A9">
              <w:rPr>
                <w:rFonts w:ascii="Sylfaen" w:hAnsi="Sylfaen" w:cs="Sylfaen"/>
                <w:color w:val="000000" w:themeColor="text1"/>
                <w:lang w:val="hy-AM"/>
              </w:rPr>
              <w:t xml:space="preserve"> </w:t>
            </w:r>
            <w:r w:rsidRPr="007B0676">
              <w:rPr>
                <w:rFonts w:ascii="Sylfaen" w:hAnsi="Sylfaen" w:cs="Sylfaen"/>
                <w:color w:val="000000" w:themeColor="text1"/>
                <w:lang w:val="hy-AM"/>
              </w:rPr>
              <w:t>Ապահովա</w:t>
            </w:r>
            <w:r>
              <w:rPr>
                <w:rFonts w:ascii="Sylfaen" w:hAnsi="Sylfaen" w:cs="Sylfaen"/>
                <w:color w:val="000000" w:themeColor="text1"/>
                <w:lang w:val="hy-AM"/>
              </w:rPr>
              <w:t>դրի կողմից ա</w:t>
            </w:r>
            <w:r w:rsidRPr="007B0676">
              <w:rPr>
                <w:rFonts w:ascii="Sylfaen" w:hAnsi="Sylfaen" w:cs="Sylfaen"/>
                <w:color w:val="000000" w:themeColor="text1"/>
                <w:lang w:val="hy-AM"/>
              </w:rPr>
              <w:t>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նշաններ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ունեցող</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իրադարձության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մասին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հայտնի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w:t>
            </w:r>
            <w:r>
              <w:rPr>
                <w:rFonts w:ascii="Sylfaen" w:hAnsi="Sylfaen" w:cs="Sylfaen"/>
                <w:color w:val="000000" w:themeColor="text1"/>
                <w:lang w:val="hy-AM"/>
              </w:rPr>
              <w:t>առ</w:t>
            </w:r>
            <w:r w:rsidRPr="007B0676">
              <w:rPr>
                <w:rFonts w:ascii="Sylfaen" w:hAnsi="Sylfaen" w:cs="Sylfaen"/>
                <w:color w:val="000000" w:themeColor="text1"/>
                <w:lang w:val="hy-AM"/>
              </w:rPr>
              <w:t>նալու</w:t>
            </w:r>
            <w:r>
              <w:rPr>
                <w:rFonts w:ascii="Sylfaen" w:hAnsi="Sylfaen" w:cs="Sylfaen"/>
                <w:color w:val="000000" w:themeColor="text1"/>
                <w:lang w:val="hy-AM"/>
              </w:rPr>
              <w:t>ց</w:t>
            </w:r>
            <w:r w:rsidRPr="00DC27A9">
              <w:rPr>
                <w:rFonts w:ascii="Sylfaen" w:hAnsi="Sylfaen" w:cs="Sylfaen"/>
                <w:color w:val="000000" w:themeColor="text1"/>
                <w:lang w:val="hy-AM"/>
              </w:rPr>
              <w:t xml:space="preserve">  </w:t>
            </w:r>
            <w:r>
              <w:rPr>
                <w:rFonts w:ascii="Sylfaen" w:hAnsi="Sylfaen" w:cs="Sylfaen"/>
                <w:color w:val="000000" w:themeColor="text1"/>
                <w:lang w:val="hy-AM"/>
              </w:rPr>
              <w:t xml:space="preserve">անհապաղ, </w:t>
            </w:r>
            <w:r w:rsidRPr="002B401E">
              <w:rPr>
                <w:rFonts w:ascii="Sylfaen" w:hAnsi="Sylfaen" w:cs="Sylfaen"/>
                <w:color w:val="000000" w:themeColor="text1"/>
                <w:lang w:val="hy-AM"/>
              </w:rPr>
              <w:t>սակայն</w:t>
            </w:r>
            <w:r>
              <w:rPr>
                <w:rFonts w:ascii="Sylfaen" w:hAnsi="Sylfaen"/>
                <w:b/>
                <w:color w:val="000000" w:themeColor="text1"/>
                <w:lang w:val="hy-AM"/>
              </w:rPr>
              <w:t xml:space="preserve"> </w:t>
            </w:r>
            <w:r>
              <w:rPr>
                <w:rFonts w:ascii="Sylfaen" w:hAnsi="Sylfaen" w:cs="Sylfaen"/>
                <w:color w:val="000000" w:themeColor="text1"/>
                <w:lang w:val="hy-AM"/>
              </w:rPr>
              <w:t xml:space="preserve">ոչ ուշ, քան </w:t>
            </w:r>
            <w:r w:rsidRPr="007B0676">
              <w:rPr>
                <w:rFonts w:ascii="Times Armenian" w:hAnsi="Times Armenian"/>
                <w:color w:val="000000" w:themeColor="text1"/>
                <w:lang w:val="hy-AM"/>
              </w:rPr>
              <w:t>2 (</w:t>
            </w:r>
            <w:r>
              <w:rPr>
                <w:color w:val="000000" w:themeColor="text1"/>
                <w:lang w:val="hy-AM"/>
              </w:rPr>
              <w:t>երկու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աշխատանքային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օրվա</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ընթացքում</w:t>
            </w:r>
            <w:r>
              <w:rPr>
                <w:rFonts w:ascii="Sylfaen" w:hAnsi="Sylfaen" w:cs="Sylfaen"/>
                <w:color w:val="000000" w:themeColor="text1"/>
                <w:lang w:val="hy-AM"/>
              </w:rPr>
              <w:t xml:space="preserve"> տեղեկացնել</w:t>
            </w:r>
            <w:r w:rsidRPr="007B0676">
              <w:rPr>
                <w:rFonts w:ascii="Sylfaen" w:hAnsi="Sylfaen" w:cs="Sylfaen"/>
                <w:color w:val="000000" w:themeColor="text1"/>
                <w:lang w:val="hy-AM"/>
              </w:rPr>
              <w:t>՝</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w:t>
            </w:r>
            <w:r>
              <w:rPr>
                <w:rFonts w:ascii="Sylfaen" w:hAnsi="Sylfaen" w:cs="Sylfaen"/>
                <w:color w:val="000000" w:themeColor="text1"/>
                <w:lang w:val="hy-AM"/>
              </w:rPr>
              <w:t>այաստանի և/կամ Վրաստանի հանրապետությունների</w:t>
            </w:r>
            <w:r w:rsidRPr="007B0676">
              <w:rPr>
                <w:rFonts w:ascii="Times Armenian" w:hAnsi="Times Armenian"/>
                <w:color w:val="000000" w:themeColor="text1"/>
                <w:lang w:val="hy-AM"/>
              </w:rPr>
              <w:t xml:space="preserve"> </w:t>
            </w:r>
            <w:r w:rsidRPr="00C52820">
              <w:rPr>
                <w:rFonts w:ascii="Sylfaen" w:hAnsi="Sylfaen" w:cs="Sylfaen"/>
                <w:color w:val="000000" w:themeColor="text1"/>
                <w:lang w:val="hy-AM"/>
              </w:rPr>
              <w:t>համապատասխան իրավասու մարմիններին՝</w:t>
            </w:r>
            <w:r>
              <w:rPr>
                <w:color w:val="000000" w:themeColor="text1"/>
                <w:lang w:val="hy-AM"/>
              </w:rPr>
              <w:t xml:space="preserve"> </w:t>
            </w:r>
            <w:r>
              <w:rPr>
                <w:rFonts w:ascii="Sylfaen" w:hAnsi="Sylfaen" w:cs="Sylfaen"/>
                <w:color w:val="000000" w:themeColor="text1"/>
                <w:lang w:val="hy-AM"/>
              </w:rPr>
              <w:t>Ո</w:t>
            </w:r>
            <w:r w:rsidRPr="007B0676">
              <w:rPr>
                <w:rFonts w:ascii="Sylfaen" w:hAnsi="Sylfaen" w:cs="Sylfaen"/>
                <w:color w:val="000000" w:themeColor="text1"/>
                <w:lang w:val="hy-AM"/>
              </w:rPr>
              <w:t>ստիկանություն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կողոպուտ</w:t>
            </w:r>
            <w:r>
              <w:rPr>
                <w:rFonts w:ascii="Sylfaen" w:hAnsi="Sylfaen" w:cs="Sylfaen"/>
                <w:color w:val="000000" w:themeColor="text1"/>
                <w:lang w:val="hy-AM"/>
              </w:rPr>
              <w:t>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այլ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անձանց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կողմից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գույքի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միտումնավոր</w:t>
            </w:r>
            <w:r w:rsidRPr="007B0676">
              <w:rPr>
                <w:rFonts w:ascii="Times Armenian" w:hAnsi="Times Armenian"/>
                <w:color w:val="000000" w:themeColor="text1"/>
                <w:lang w:val="hy-AM"/>
              </w:rPr>
              <w:t xml:space="preserve"> </w:t>
            </w:r>
            <w:r>
              <w:rPr>
                <w:rFonts w:ascii="Sylfaen" w:hAnsi="Sylfaen" w:cs="Sylfaen"/>
                <w:color w:val="000000" w:themeColor="text1"/>
                <w:lang w:val="hy-AM"/>
              </w:rPr>
              <w:t>ոչնչաց</w:t>
            </w:r>
            <w:r w:rsidRPr="007B0676">
              <w:rPr>
                <w:rFonts w:ascii="Sylfaen" w:hAnsi="Sylfaen" w:cs="Sylfaen"/>
                <w:color w:val="000000" w:themeColor="text1"/>
                <w:lang w:val="hy-AM"/>
              </w:rPr>
              <w:t>մ</w:t>
            </w:r>
            <w:r>
              <w:rPr>
                <w:rFonts w:ascii="Sylfaen" w:hAnsi="Sylfaen" w:cs="Sylfaen"/>
                <w:color w:val="000000" w:themeColor="text1"/>
                <w:lang w:val="hy-AM"/>
              </w:rPr>
              <w:t>ան</w:t>
            </w:r>
            <w:r>
              <w:rPr>
                <w:rFonts w:ascii="Times Armenian" w:hAnsi="Times Armenian"/>
                <w:color w:val="000000" w:themeColor="text1"/>
                <w:lang w:val="hy-AM"/>
              </w:rPr>
              <w:t xml:space="preserve"> </w:t>
            </w:r>
            <w:r>
              <w:rPr>
                <w:rFonts w:ascii="Sylfaen" w:hAnsi="Sylfaen" w:cs="Sylfaen"/>
                <w:color w:val="000000" w:themeColor="text1"/>
                <w:lang w:val="hy-AM"/>
              </w:rPr>
              <w:t>վնաս</w:t>
            </w:r>
            <w:r w:rsidRPr="007B0676">
              <w:rPr>
                <w:rFonts w:ascii="Sylfaen" w:hAnsi="Sylfaen" w:cs="Sylfaen"/>
                <w:color w:val="000000" w:themeColor="text1"/>
                <w:lang w:val="hy-AM"/>
              </w:rPr>
              <w:t>մ</w:t>
            </w:r>
            <w:r>
              <w:rPr>
                <w:rFonts w:ascii="Sylfaen" w:hAnsi="Sylfaen" w:cs="Sylfaen"/>
                <w:color w:val="000000" w:themeColor="text1"/>
                <w:lang w:val="hy-AM"/>
              </w:rPr>
              <w:t>ան դեպքում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w:t>
            </w:r>
            <w:r>
              <w:rPr>
                <w:rFonts w:ascii="Sylfaen" w:hAnsi="Sylfaen" w:cs="Sylfaen"/>
                <w:color w:val="000000" w:themeColor="text1"/>
                <w:lang w:val="hy-AM"/>
              </w:rPr>
              <w:t>այաստանի և/կամ Վրաստանի հանրապետությունների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Հրշեջ</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ծառայություն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հրդեհ</w:t>
            </w:r>
            <w:r>
              <w:rPr>
                <w:rFonts w:ascii="Sylfaen" w:hAnsi="Sylfaen" w:cs="Sylfaen"/>
                <w:color w:val="000000" w:themeColor="text1"/>
                <w:lang w:val="hy-AM"/>
              </w:rPr>
              <w:t>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պայթյուն</w:t>
            </w:r>
            <w:r>
              <w:rPr>
                <w:rFonts w:ascii="Sylfaen" w:hAnsi="Sylfaen" w:cs="Sylfaen"/>
                <w:color w:val="000000" w:themeColor="text1"/>
                <w:lang w:val="hy-AM"/>
              </w:rPr>
              <w:t>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կայծակ</w:t>
            </w:r>
            <w:r>
              <w:rPr>
                <w:rFonts w:ascii="Sylfaen" w:hAnsi="Sylfaen" w:cs="Sylfaen"/>
                <w:color w:val="000000" w:themeColor="text1"/>
                <w:lang w:val="hy-AM"/>
              </w:rPr>
              <w:t>ի դեպքում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գույքի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ոչնչացման</w:t>
            </w:r>
            <w:r>
              <w:rPr>
                <w:rFonts w:ascii="Sylfaen" w:hAnsi="Sylfaen" w:cs="Sylfaen"/>
                <w:color w:val="000000" w:themeColor="text1"/>
                <w:lang w:val="hy-AM"/>
              </w:rPr>
              <w:t>,</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կորստի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պատճառներն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հանգամանքները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պարզելու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իրավասություն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ունեցող</w:t>
            </w:r>
            <w:r w:rsidRPr="007B0676">
              <w:rPr>
                <w:rFonts w:ascii="Times Armenian" w:hAnsi="Times Armenian"/>
                <w:color w:val="000000" w:themeColor="text1"/>
                <w:lang w:val="hy-AM"/>
              </w:rPr>
              <w:t xml:space="preserve"> </w:t>
            </w:r>
            <w:r w:rsidRPr="00C52820">
              <w:rPr>
                <w:rFonts w:ascii="Sylfaen" w:hAnsi="Sylfaen" w:cs="Sylfaen"/>
                <w:color w:val="000000" w:themeColor="text1"/>
                <w:lang w:val="hy-AM"/>
              </w:rPr>
              <w:t xml:space="preserve">այլ </w:t>
            </w:r>
            <w:r>
              <w:rPr>
                <w:rFonts w:ascii="Sylfaen" w:hAnsi="Sylfaen" w:cs="Sylfaen"/>
                <w:color w:val="000000" w:themeColor="text1"/>
                <w:lang w:val="hy-AM"/>
              </w:rPr>
              <w:t xml:space="preserve">իրավասու և պատկան </w:t>
            </w:r>
            <w:r w:rsidRPr="00C52820">
              <w:rPr>
                <w:rFonts w:ascii="Sylfaen" w:hAnsi="Sylfaen" w:cs="Sylfaen"/>
                <w:color w:val="000000" w:themeColor="text1"/>
                <w:lang w:val="hy-AM"/>
              </w:rPr>
              <w:t xml:space="preserve">մարմիններին;  </w:t>
            </w:r>
          </w:p>
          <w:p w:rsidR="0058641E" w:rsidRPr="007B0676" w:rsidRDefault="0058641E" w:rsidP="007648AD">
            <w:pPr>
              <w:tabs>
                <w:tab w:val="num" w:pos="1572"/>
                <w:tab w:val="num" w:pos="2160"/>
              </w:tabs>
              <w:jc w:val="both"/>
              <w:rPr>
                <w:rFonts w:ascii="Times Armenian" w:hAnsi="Times Armenian"/>
                <w:color w:val="000000" w:themeColor="text1"/>
                <w:lang w:val="hy-AM"/>
              </w:rPr>
            </w:pPr>
            <w:r w:rsidRPr="007B0676">
              <w:rPr>
                <w:rFonts w:ascii="Times Armenian" w:hAnsi="Times Armenian"/>
                <w:b/>
                <w:color w:val="000000" w:themeColor="text1"/>
                <w:lang w:val="hy-AM"/>
              </w:rPr>
              <w:t>8.3.</w:t>
            </w:r>
            <w:r w:rsidRPr="005C6E98">
              <w:rPr>
                <w:rFonts w:ascii="Times Armenian" w:hAnsi="Times Armenian"/>
                <w:b/>
                <w:color w:val="000000" w:themeColor="text1"/>
                <w:lang w:val="hy-AM"/>
              </w:rPr>
              <w:t>5</w:t>
            </w:r>
            <w:r w:rsidRPr="007B0676">
              <w:rPr>
                <w:rFonts w:ascii="Times Armenian" w:hAnsi="Times Armenian"/>
                <w:b/>
                <w:color w:val="000000" w:themeColor="text1"/>
                <w:lang w:val="hy-AM"/>
              </w:rPr>
              <w:t>.5</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բացառությամբ</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հետ</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համաձայնեցված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դեպքերի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պահպա</w:t>
            </w:r>
            <w:r>
              <w:rPr>
                <w:rFonts w:ascii="Sylfaen" w:hAnsi="Sylfaen" w:cs="Sylfaen"/>
                <w:color w:val="000000" w:themeColor="text1"/>
                <w:lang w:val="hy-AM"/>
              </w:rPr>
              <w:t>ն</w:t>
            </w:r>
            <w:r w:rsidRPr="007B0676">
              <w:rPr>
                <w:rFonts w:ascii="Sylfaen" w:hAnsi="Sylfaen" w:cs="Sylfaen"/>
                <w:color w:val="000000" w:themeColor="text1"/>
                <w:lang w:val="hy-AM"/>
              </w:rPr>
              <w:t>ել</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վնասված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օբյեկտը</w:t>
            </w:r>
            <w:r>
              <w:rPr>
                <w:rFonts w:ascii="Sylfaen" w:hAnsi="Sylfaen" w:cs="Sylfaen"/>
                <w:color w:val="000000" w:themeColor="text1"/>
                <w:lang w:val="hy-AM"/>
              </w:rPr>
              <w:t>՝</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զննելու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ապահովել</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Ապահովագրողի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ներկայացուցչի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մուտքն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տարածք</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մասնակցել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ներկայացուցչի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կողմից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ակտի</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կազմելուն</w:t>
            </w:r>
            <w:r w:rsidRPr="007B0676">
              <w:rPr>
                <w:rFonts w:ascii="Times Armenian" w:hAnsi="Times Armenian" w:cs="Sylfaen"/>
                <w:color w:val="000000" w:themeColor="text1"/>
                <w:lang w:val="hy-AM"/>
              </w:rPr>
              <w:t xml:space="preserve">; </w:t>
            </w:r>
          </w:p>
          <w:p w:rsidR="0058641E" w:rsidRPr="00117717" w:rsidRDefault="0058641E" w:rsidP="007648AD">
            <w:pPr>
              <w:pStyle w:val="25"/>
              <w:tabs>
                <w:tab w:val="left" w:pos="360"/>
                <w:tab w:val="left" w:pos="600"/>
                <w:tab w:val="num" w:pos="1440"/>
              </w:tabs>
              <w:spacing w:line="240" w:lineRule="auto"/>
              <w:jc w:val="both"/>
              <w:rPr>
                <w:rFonts w:ascii="Sylfaen" w:eastAsiaTheme="minorHAnsi" w:hAnsi="Sylfaen" w:cs="Sylfaen"/>
                <w:color w:val="000000" w:themeColor="text1"/>
                <w:sz w:val="22"/>
                <w:szCs w:val="22"/>
                <w:lang w:val="hy-AM" w:eastAsia="en-US"/>
              </w:rPr>
            </w:pPr>
            <w:r w:rsidRPr="007B0676">
              <w:rPr>
                <w:rFonts w:ascii="Times Armenian" w:hAnsi="Times Armenian"/>
                <w:b/>
                <w:color w:val="000000" w:themeColor="text1"/>
                <w:lang w:val="hy-AM"/>
              </w:rPr>
              <w:t>8.3.</w:t>
            </w:r>
            <w:r w:rsidRPr="005C6E98">
              <w:rPr>
                <w:rFonts w:ascii="Times Armenian" w:hAnsi="Times Armenian"/>
                <w:b/>
                <w:color w:val="000000" w:themeColor="text1"/>
                <w:lang w:val="hy-AM"/>
              </w:rPr>
              <w:t>5</w:t>
            </w:r>
            <w:r w:rsidRPr="007B0676">
              <w:rPr>
                <w:rFonts w:ascii="Times Armenian" w:hAnsi="Times Armenian"/>
                <w:b/>
                <w:color w:val="000000" w:themeColor="text1"/>
                <w:lang w:val="hy-AM"/>
              </w:rPr>
              <w:t>.6</w:t>
            </w:r>
            <w:r w:rsidRPr="007B0676">
              <w:rPr>
                <w:rFonts w:ascii="Times Armenian" w:hAnsi="Times Armenian"/>
                <w:color w:val="000000" w:themeColor="text1"/>
                <w:lang w:val="hy-AM"/>
              </w:rPr>
              <w:t xml:space="preserve"> </w:t>
            </w:r>
            <w:r w:rsidRPr="00117717">
              <w:rPr>
                <w:rFonts w:ascii="Sylfaen" w:eastAsiaTheme="minorHAnsi" w:hAnsi="Sylfaen" w:cs="Sylfaen"/>
                <w:color w:val="000000" w:themeColor="text1"/>
                <w:sz w:val="22"/>
                <w:szCs w:val="22"/>
                <w:lang w:val="hy-AM" w:eastAsia="en-US"/>
              </w:rPr>
              <w:t xml:space="preserve">հնարավորության դեպքում, վնաս պատճառելու համար պատասխանատու անձանց ներկայացնել պատշաճ կերպով ձևակերպված պահանջ և Ապահովագրողին փոխանցել մեղավոր անձանց նկատմամբ պահանջի իրավունքն իրականացնելու համար անհրաժեշտ բոլոր փաստաթղթերը; </w:t>
            </w:r>
          </w:p>
          <w:p w:rsidR="0058641E" w:rsidRPr="00433D02" w:rsidRDefault="0058641E" w:rsidP="007648AD">
            <w:pPr>
              <w:pStyle w:val="25"/>
              <w:tabs>
                <w:tab w:val="left" w:pos="36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8.3.5.7</w:t>
            </w:r>
            <w:r w:rsidRPr="00433D02">
              <w:rPr>
                <w:rFonts w:ascii="Sylfaen" w:eastAsiaTheme="minorHAnsi" w:hAnsi="Sylfaen" w:cs="Sylfaen"/>
                <w:color w:val="000000" w:themeColor="text1"/>
                <w:sz w:val="22"/>
                <w:szCs w:val="22"/>
                <w:lang w:val="hy-AM" w:eastAsia="en-US"/>
              </w:rPr>
              <w:t xml:space="preserve"> </w:t>
            </w:r>
            <w:r>
              <w:rPr>
                <w:rFonts w:ascii="Sylfaen" w:eastAsiaTheme="minorHAnsi" w:hAnsi="Sylfaen" w:cs="Sylfaen"/>
                <w:color w:val="000000" w:themeColor="text1"/>
                <w:sz w:val="22"/>
                <w:szCs w:val="22"/>
                <w:lang w:val="hy-AM" w:eastAsia="en-US"/>
              </w:rPr>
              <w:t xml:space="preserve">    </w:t>
            </w:r>
            <w:r w:rsidRPr="00117717">
              <w:rPr>
                <w:rFonts w:ascii="Sylfaen" w:eastAsiaTheme="minorHAnsi" w:hAnsi="Sylfaen" w:cs="Sylfaen"/>
                <w:color w:val="000000" w:themeColor="text1"/>
                <w:sz w:val="22"/>
                <w:szCs w:val="22"/>
                <w:lang w:val="hy-AM" w:eastAsia="en-US"/>
              </w:rPr>
              <w:t>ներկայացնել փաստաթղթերը, որոնք՝</w:t>
            </w:r>
          </w:p>
          <w:p w:rsidR="0058641E" w:rsidRPr="00117717" w:rsidRDefault="0058641E" w:rsidP="007648AD">
            <w:pPr>
              <w:pStyle w:val="25"/>
              <w:tabs>
                <w:tab w:val="left" w:pos="36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lastRenderedPageBreak/>
              <w:t>8.3.5.7.1</w:t>
            </w:r>
            <w:r w:rsidRPr="00433D02">
              <w:rPr>
                <w:rFonts w:ascii="Sylfaen" w:eastAsiaTheme="minorHAnsi" w:hAnsi="Sylfaen" w:cs="Sylfaen"/>
                <w:color w:val="000000" w:themeColor="text1"/>
                <w:sz w:val="22"/>
                <w:szCs w:val="22"/>
                <w:lang w:val="hy-AM" w:eastAsia="en-US"/>
              </w:rPr>
              <w:t xml:space="preserve"> </w:t>
            </w:r>
            <w:r w:rsidRPr="00117717">
              <w:rPr>
                <w:rFonts w:ascii="Sylfaen" w:eastAsiaTheme="minorHAnsi" w:hAnsi="Sylfaen" w:cs="Sylfaen"/>
                <w:color w:val="000000" w:themeColor="text1"/>
                <w:sz w:val="22"/>
                <w:szCs w:val="22"/>
                <w:lang w:val="hy-AM" w:eastAsia="en-US"/>
              </w:rPr>
              <w:t>հաստատում են Ապահովադրի գույքային շահերը (գույքի սեփականության (օգտագործման) իրավունքի գրանցման վկայական, առք ու վաճառքի  կամ վարձակալության պայմանգիր և այլն);</w:t>
            </w:r>
          </w:p>
          <w:p w:rsidR="0058641E" w:rsidRPr="00117717" w:rsidRDefault="0058641E" w:rsidP="007648AD">
            <w:pPr>
              <w:pStyle w:val="25"/>
              <w:tabs>
                <w:tab w:val="left" w:pos="36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8.3.5.7.2</w:t>
            </w:r>
            <w:r w:rsidRPr="00433D02">
              <w:rPr>
                <w:rFonts w:ascii="Sylfaen" w:eastAsiaTheme="minorHAnsi" w:hAnsi="Sylfaen" w:cs="Sylfaen"/>
                <w:color w:val="000000" w:themeColor="text1"/>
                <w:sz w:val="22"/>
                <w:szCs w:val="22"/>
                <w:lang w:val="hy-AM" w:eastAsia="en-US"/>
              </w:rPr>
              <w:t xml:space="preserve"> </w:t>
            </w:r>
            <w:r w:rsidRPr="00117717">
              <w:rPr>
                <w:rFonts w:ascii="Sylfaen" w:eastAsiaTheme="minorHAnsi" w:hAnsi="Sylfaen" w:cs="Sylfaen"/>
                <w:color w:val="000000" w:themeColor="text1"/>
                <w:sz w:val="22"/>
                <w:szCs w:val="22"/>
                <w:lang w:val="hy-AM" w:eastAsia="en-US"/>
              </w:rPr>
              <w:t xml:space="preserve">տրվել են համապատասխան մարմինների կողմից, և հաստատում են հայտնված իրադարձության տեղի ունենալու փաստը և հանգամանքները:  </w:t>
            </w:r>
          </w:p>
          <w:p w:rsidR="0058641E" w:rsidRPr="00433D02" w:rsidRDefault="0058641E" w:rsidP="007648AD">
            <w:pPr>
              <w:tabs>
                <w:tab w:val="num" w:pos="1814"/>
              </w:tabs>
              <w:jc w:val="both"/>
              <w:rPr>
                <w:rFonts w:ascii="Sylfaen" w:hAnsi="Sylfaen" w:cs="Sylfaen"/>
                <w:color w:val="000000" w:themeColor="text1"/>
                <w:lang w:val="hy-AM"/>
              </w:rPr>
            </w:pPr>
            <w:r w:rsidRPr="00433D02">
              <w:rPr>
                <w:rFonts w:ascii="Sylfaen" w:hAnsi="Sylfaen" w:cs="Sylfaen"/>
                <w:b/>
                <w:color w:val="000000" w:themeColor="text1"/>
                <w:lang w:val="hy-AM"/>
              </w:rPr>
              <w:t>8.3.5.7.3</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հաստատում</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են</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Ապահովադրի</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իրականացված</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ծախսերը՝</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պայմանագիր</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և</w:t>
            </w:r>
            <w:r w:rsidRPr="00433D02">
              <w:rPr>
                <w:rFonts w:ascii="Sylfaen" w:hAnsi="Sylfaen" w:cs="Sylfaen"/>
                <w:color w:val="000000" w:themeColor="text1"/>
                <w:lang w:val="hy-AM"/>
              </w:rPr>
              <w:t>/</w:t>
            </w:r>
            <w:r w:rsidRPr="007B0676">
              <w:rPr>
                <w:rFonts w:ascii="Sylfaen" w:hAnsi="Sylfaen" w:cs="Sylfaen"/>
                <w:color w:val="000000" w:themeColor="text1"/>
                <w:lang w:val="hy-AM"/>
              </w:rPr>
              <w:t>կամ</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հաշիվ</w:t>
            </w:r>
            <w:r w:rsidRPr="00433D02">
              <w:rPr>
                <w:rFonts w:ascii="Sylfaen" w:hAnsi="Sylfaen" w:cs="Sylfaen"/>
                <w:color w:val="000000" w:themeColor="text1"/>
                <w:lang w:val="hy-AM"/>
              </w:rPr>
              <w:t>-</w:t>
            </w:r>
            <w:r w:rsidRPr="007B0676">
              <w:rPr>
                <w:rFonts w:ascii="Sylfaen" w:hAnsi="Sylfaen" w:cs="Sylfaen"/>
                <w:color w:val="000000" w:themeColor="text1"/>
                <w:lang w:val="hy-AM"/>
              </w:rPr>
              <w:t>ապրանքագիր</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դրամարկղի</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մուտքի</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անդորրագիր</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և</w:t>
            </w:r>
            <w:r w:rsidRPr="00433D02">
              <w:rPr>
                <w:rFonts w:ascii="Sylfaen" w:hAnsi="Sylfaen" w:cs="Sylfaen"/>
                <w:color w:val="000000" w:themeColor="text1"/>
                <w:lang w:val="hy-AM"/>
              </w:rPr>
              <w:t>/</w:t>
            </w:r>
            <w:r w:rsidRPr="007B0676">
              <w:rPr>
                <w:rFonts w:ascii="Sylfaen" w:hAnsi="Sylfaen" w:cs="Sylfaen"/>
                <w:color w:val="000000" w:themeColor="text1"/>
                <w:lang w:val="hy-AM"/>
              </w:rPr>
              <w:t>կամ</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ՀԴՄ</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կտրոն</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կանխիկ</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վճարման</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դեպքում</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բանկի</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վճարման</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հանձնարարագիր՝</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անկանխիկ</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եղանակով</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վճարելու</w:t>
            </w:r>
            <w:r w:rsidRPr="00433D02">
              <w:rPr>
                <w:rFonts w:ascii="Sylfaen" w:hAnsi="Sylfaen" w:cs="Sylfaen"/>
                <w:color w:val="000000" w:themeColor="text1"/>
                <w:lang w:val="hy-AM"/>
              </w:rPr>
              <w:t xml:space="preserve"> </w:t>
            </w:r>
            <w:r w:rsidRPr="007B0676">
              <w:rPr>
                <w:rFonts w:ascii="Sylfaen" w:hAnsi="Sylfaen" w:cs="Sylfaen"/>
                <w:color w:val="000000" w:themeColor="text1"/>
                <w:lang w:val="hy-AM"/>
              </w:rPr>
              <w:t>դեպքում</w:t>
            </w:r>
            <w:r w:rsidRPr="00433D02">
              <w:rPr>
                <w:rFonts w:ascii="Sylfaen" w:hAnsi="Sylfaen" w:cs="Sylfaen"/>
                <w:color w:val="000000" w:themeColor="text1"/>
                <w:lang w:val="hy-AM"/>
              </w:rPr>
              <w:t>;</w:t>
            </w:r>
          </w:p>
          <w:p w:rsidR="0058641E" w:rsidRPr="007B0676" w:rsidRDefault="0058641E" w:rsidP="007648AD">
            <w:pPr>
              <w:tabs>
                <w:tab w:val="num" w:pos="1814"/>
              </w:tabs>
              <w:jc w:val="both"/>
              <w:rPr>
                <w:rFonts w:ascii="Times Armenian" w:hAnsi="Times Armenian"/>
                <w:color w:val="000000" w:themeColor="text1"/>
                <w:lang w:val="hy-AM"/>
              </w:rPr>
            </w:pPr>
            <w:r w:rsidRPr="007B0676">
              <w:rPr>
                <w:rFonts w:ascii="Times Armenian" w:hAnsi="Times Armenian"/>
                <w:b/>
                <w:color w:val="000000" w:themeColor="text1"/>
                <w:lang w:val="hy-AM"/>
              </w:rPr>
              <w:t>8.4</w:t>
            </w:r>
            <w:r w:rsidRPr="007B0676">
              <w:rPr>
                <w:rFonts w:ascii="Times Armenian" w:hAnsi="Times Armenian"/>
                <w:color w:val="000000" w:themeColor="text1"/>
                <w:lang w:val="hy-AM"/>
              </w:rPr>
              <w:t xml:space="preserve"> </w:t>
            </w:r>
            <w:r w:rsidRPr="007B0676">
              <w:rPr>
                <w:rFonts w:ascii="Sylfaen" w:hAnsi="Sylfaen" w:cs="Sylfaen"/>
                <w:b/>
                <w:color w:val="000000" w:themeColor="text1"/>
                <w:lang w:val="hy-AM"/>
              </w:rPr>
              <w:t>Ապահովադիրն</w:t>
            </w:r>
            <w:r w:rsidRPr="007B0676">
              <w:rPr>
                <w:rFonts w:ascii="Times Armenian" w:hAnsi="Times Armenian"/>
                <w:b/>
                <w:color w:val="000000" w:themeColor="text1"/>
                <w:lang w:val="hy-AM"/>
              </w:rPr>
              <w:t xml:space="preserve"> </w:t>
            </w:r>
            <w:r w:rsidRPr="007B0676">
              <w:rPr>
                <w:rFonts w:ascii="Sylfaen" w:hAnsi="Sylfaen" w:cs="Sylfaen"/>
                <w:b/>
                <w:color w:val="000000" w:themeColor="text1"/>
                <w:lang w:val="hy-AM"/>
              </w:rPr>
              <w:t>իրավունք</w:t>
            </w:r>
            <w:r w:rsidRPr="007B0676">
              <w:rPr>
                <w:rFonts w:ascii="Times Armenian" w:hAnsi="Times Armenian"/>
                <w:b/>
                <w:color w:val="000000" w:themeColor="text1"/>
                <w:lang w:val="hy-AM"/>
              </w:rPr>
              <w:t xml:space="preserve"> </w:t>
            </w:r>
            <w:r w:rsidRPr="007B0676">
              <w:rPr>
                <w:rFonts w:ascii="Sylfaen" w:hAnsi="Sylfaen" w:cs="Sylfaen"/>
                <w:b/>
                <w:color w:val="000000" w:themeColor="text1"/>
                <w:lang w:val="hy-AM"/>
              </w:rPr>
              <w:t>ունի</w:t>
            </w:r>
            <w:r w:rsidRPr="007B0676">
              <w:rPr>
                <w:rFonts w:ascii="Times Armenian" w:hAnsi="Times Armenian"/>
                <w:color w:val="000000" w:themeColor="text1"/>
                <w:lang w:val="hy-AM"/>
              </w:rPr>
              <w:t>.</w:t>
            </w:r>
          </w:p>
          <w:p w:rsidR="0058641E" w:rsidRPr="007B0676" w:rsidRDefault="0058641E" w:rsidP="007648AD">
            <w:pPr>
              <w:tabs>
                <w:tab w:val="num" w:pos="1440"/>
              </w:tabs>
              <w:jc w:val="both"/>
              <w:rPr>
                <w:rFonts w:ascii="Times Armenian" w:hAnsi="Times Armenian"/>
                <w:color w:val="000000" w:themeColor="text1"/>
                <w:lang w:val="hy-AM"/>
              </w:rPr>
            </w:pPr>
            <w:r w:rsidRPr="007B0676">
              <w:rPr>
                <w:rFonts w:ascii="Times Armenian" w:hAnsi="Times Armenian"/>
                <w:b/>
                <w:color w:val="000000" w:themeColor="text1"/>
                <w:lang w:val="hy-AM"/>
              </w:rPr>
              <w:t>8.4.1</w:t>
            </w:r>
            <w:r w:rsidRPr="007B0676">
              <w:rPr>
                <w:rFonts w:ascii="Times Armenian" w:hAnsi="Times Armenian"/>
                <w:color w:val="000000" w:themeColor="text1"/>
                <w:lang w:val="hy-AM"/>
              </w:rPr>
              <w:t> </w:t>
            </w:r>
            <w:r w:rsidRPr="007B0676">
              <w:rPr>
                <w:rFonts w:ascii="Sylfaen" w:hAnsi="Sylfaen" w:cs="Sylfaen"/>
                <w:color w:val="000000" w:themeColor="text1"/>
                <w:lang w:val="hy-AM"/>
              </w:rPr>
              <w:t>Պայմանագրով</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նախատեսված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դեպքերում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ստանալ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հատուցում</w:t>
            </w:r>
            <w:r w:rsidRPr="007B0676">
              <w:rPr>
                <w:rFonts w:ascii="Times Armenian" w:hAnsi="Times Armenian"/>
                <w:color w:val="000000" w:themeColor="text1"/>
                <w:lang w:val="hy-AM"/>
              </w:rPr>
              <w:t>;</w:t>
            </w:r>
          </w:p>
          <w:p w:rsidR="0058641E" w:rsidRPr="007B0676" w:rsidRDefault="0058641E" w:rsidP="007648AD">
            <w:pPr>
              <w:tabs>
                <w:tab w:val="num" w:pos="1440"/>
              </w:tabs>
              <w:jc w:val="both"/>
              <w:rPr>
                <w:rFonts w:ascii="Times Armenian" w:hAnsi="Times Armenian"/>
                <w:color w:val="000000" w:themeColor="text1"/>
                <w:lang w:val="hy-AM"/>
              </w:rPr>
            </w:pPr>
            <w:r w:rsidRPr="007B0676">
              <w:rPr>
                <w:rFonts w:ascii="Times Armenian" w:hAnsi="Times Armenian"/>
                <w:b/>
                <w:color w:val="000000" w:themeColor="text1"/>
                <w:lang w:val="hy-AM"/>
              </w:rPr>
              <w:t>8.4.2</w:t>
            </w:r>
            <w:r w:rsidRPr="007B0676">
              <w:rPr>
                <w:rFonts w:ascii="Times Armenian" w:hAnsi="Times Armenian"/>
                <w:color w:val="000000" w:themeColor="text1"/>
                <w:lang w:val="hy-AM"/>
              </w:rPr>
              <w:t> </w:t>
            </w:r>
            <w:r w:rsidRPr="007B0676">
              <w:rPr>
                <w:rFonts w:ascii="Sylfaen" w:hAnsi="Sylfaen" w:cs="Sylfaen"/>
                <w:color w:val="000000" w:themeColor="text1"/>
                <w:lang w:val="hy-AM"/>
              </w:rPr>
              <w:t>ներկայացնել</w:t>
            </w:r>
            <w:r w:rsidRPr="007B0676">
              <w:rPr>
                <w:rFonts w:ascii="Times Armenian" w:hAnsi="Times Armenian" w:cs="Times Armenian"/>
                <w:color w:val="000000" w:themeColor="text1"/>
                <w:lang w:val="hy-AM"/>
              </w:rPr>
              <w:t xml:space="preserve"> </w:t>
            </w:r>
            <w:r w:rsidRPr="007B0676">
              <w:rPr>
                <w:rFonts w:ascii="Sylfaen" w:hAnsi="Sylfaen" w:cs="Sylfaen"/>
                <w:color w:val="000000" w:themeColor="text1"/>
                <w:lang w:val="hy-AM"/>
              </w:rPr>
              <w:t>դիմում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պայմանները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փոխելու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լրացուցիչ</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և</w:t>
            </w:r>
            <w:r w:rsidRPr="007B0676">
              <w:rPr>
                <w:rFonts w:ascii="Times Armenian" w:hAnsi="Times Armenian"/>
                <w:color w:val="000000" w:themeColor="text1"/>
                <w:lang w:val="hy-AM"/>
              </w:rPr>
              <w:t>/</w:t>
            </w:r>
            <w:r w:rsidRPr="007B0676">
              <w:rPr>
                <w:rFonts w:ascii="Sylfaen" w:hAnsi="Sylfaen" w:cs="Sylfaen"/>
                <w:color w:val="000000" w:themeColor="text1"/>
                <w:lang w:val="hy-AM"/>
              </w:rPr>
              <w:t>կամ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գումարի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մեծացնելու</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վերաբերյալ</w:t>
            </w:r>
            <w:r w:rsidRPr="007B0676">
              <w:rPr>
                <w:rFonts w:ascii="Times Armenian" w:hAnsi="Times Armenian"/>
                <w:color w:val="000000" w:themeColor="text1"/>
                <w:lang w:val="hy-AM"/>
              </w:rPr>
              <w:t>;</w:t>
            </w:r>
          </w:p>
          <w:p w:rsidR="0058641E" w:rsidRPr="007B0676" w:rsidRDefault="0058641E" w:rsidP="007648AD">
            <w:pPr>
              <w:tabs>
                <w:tab w:val="num" w:pos="1440"/>
              </w:tabs>
              <w:jc w:val="both"/>
              <w:rPr>
                <w:rFonts w:ascii="Times Armenian" w:hAnsi="Times Armenian"/>
                <w:b/>
                <w:color w:val="000000" w:themeColor="text1"/>
                <w:lang w:val="hy-AM"/>
              </w:rPr>
            </w:pPr>
            <w:r w:rsidRPr="007B0676">
              <w:rPr>
                <w:rFonts w:ascii="Times Armenian" w:hAnsi="Times Armenian"/>
                <w:b/>
                <w:color w:val="000000" w:themeColor="text1"/>
                <w:lang w:val="hy-AM"/>
              </w:rPr>
              <w:t>8.4.3</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Պայմանագիրը</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գործողության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ընթացքում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կորցնելու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դեպքում</w:t>
            </w:r>
            <w:r w:rsidRPr="007B0676">
              <w:rPr>
                <w:rFonts w:ascii="Times Armenian" w:hAnsi="Times Armenian" w:cs="Times Armenian"/>
                <w:color w:val="000000" w:themeColor="text1"/>
                <w:lang w:val="hy-AM"/>
              </w:rPr>
              <w:t>,</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գրավոր</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դիմում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ներկայացնելուց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հետո</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Ապահովագրողից</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ստանալ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կրկնօրինակը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Կրկնօրինակը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տրամադրելուց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հետո</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կորցրած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Պայմանագիրը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համարվում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է</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անվավեր</w:t>
            </w:r>
            <w:r w:rsidRPr="007B0676">
              <w:rPr>
                <w:rFonts w:ascii="Times Armenian" w:hAnsi="Times Armenian"/>
                <w:color w:val="000000" w:themeColor="text1"/>
                <w:lang w:val="hy-AM"/>
              </w:rPr>
              <w:t>;</w:t>
            </w:r>
            <w:r w:rsidRPr="007B0676">
              <w:rPr>
                <w:rFonts w:ascii="Times Armenian" w:hAnsi="Times Armenian"/>
                <w:b/>
                <w:color w:val="000000" w:themeColor="text1"/>
                <w:lang w:val="hy-AM"/>
              </w:rPr>
              <w:t xml:space="preserve"> </w:t>
            </w:r>
          </w:p>
          <w:p w:rsidR="0058641E" w:rsidRPr="007B0676" w:rsidRDefault="0058641E" w:rsidP="007648AD">
            <w:pPr>
              <w:tabs>
                <w:tab w:val="num" w:pos="1440"/>
              </w:tabs>
              <w:jc w:val="both"/>
              <w:rPr>
                <w:rFonts w:ascii="Times Armenian" w:hAnsi="Times Armenian"/>
                <w:color w:val="000000" w:themeColor="text1"/>
                <w:lang w:val="hy-AM"/>
              </w:rPr>
            </w:pPr>
            <w:r w:rsidRPr="007B0676">
              <w:rPr>
                <w:rFonts w:ascii="Times Armenian" w:hAnsi="Times Armenian"/>
                <w:b/>
                <w:color w:val="000000" w:themeColor="text1"/>
                <w:lang w:val="hy-AM"/>
              </w:rPr>
              <w:t>8.4.4</w:t>
            </w:r>
            <w:r w:rsidRPr="007B0676">
              <w:rPr>
                <w:rFonts w:ascii="Times Armenian" w:hAnsi="Times Armenian"/>
                <w:color w:val="000000" w:themeColor="text1"/>
                <w:lang w:val="hy-AM"/>
              </w:rPr>
              <w:t xml:space="preserve"> </w:t>
            </w:r>
            <w:r>
              <w:rPr>
                <w:rFonts w:ascii="Sylfaen" w:hAnsi="Sylfaen" w:cs="Sylfaen"/>
                <w:color w:val="000000" w:themeColor="text1"/>
                <w:lang w:val="hy-AM"/>
              </w:rPr>
              <w:t>Պայմանա</w:t>
            </w:r>
            <w:r w:rsidRPr="007B0676">
              <w:rPr>
                <w:rFonts w:ascii="Sylfaen" w:hAnsi="Sylfaen" w:cs="Sylfaen"/>
                <w:color w:val="000000" w:themeColor="text1"/>
                <w:lang w:val="hy-AM"/>
              </w:rPr>
              <w:t>գրի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գործողությունը</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վաղաժամկետ</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դադարեցնել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Հայաստանի</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Հանրապետության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օրենսդրությամբ</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սահմանված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կարգով</w:t>
            </w:r>
            <w:r w:rsidRPr="007B0676">
              <w:rPr>
                <w:rFonts w:ascii="Times Armenian" w:hAnsi="Times Armenian"/>
                <w:color w:val="000000" w:themeColor="text1"/>
                <w:lang w:val="hy-AM"/>
              </w:rPr>
              <w:t>;</w:t>
            </w:r>
          </w:p>
          <w:p w:rsidR="0058641E" w:rsidRPr="007B0676" w:rsidRDefault="0058641E" w:rsidP="007648AD">
            <w:pPr>
              <w:tabs>
                <w:tab w:val="num" w:pos="1440"/>
              </w:tabs>
              <w:jc w:val="both"/>
              <w:rPr>
                <w:rFonts w:ascii="Times Armenian" w:hAnsi="Times Armenian"/>
                <w:color w:val="000000" w:themeColor="text1"/>
                <w:lang w:val="hy-AM"/>
              </w:rPr>
            </w:pPr>
            <w:r w:rsidRPr="007B0676">
              <w:rPr>
                <w:rFonts w:ascii="Times Armenian" w:hAnsi="Times Armenian"/>
                <w:b/>
                <w:color w:val="000000" w:themeColor="text1"/>
                <w:lang w:val="hy-AM"/>
              </w:rPr>
              <w:t>8.4.5</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ապահովագրական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հատուցման</w:t>
            </w:r>
            <w:r w:rsidRPr="007B0676">
              <w:rPr>
                <w:rFonts w:ascii="Times Armenian" w:hAnsi="Times Armenian" w:cs="Sylfaen"/>
                <w:color w:val="000000" w:themeColor="text1"/>
                <w:lang w:val="hy-AM"/>
              </w:rPr>
              <w:t xml:space="preserve"> </w:t>
            </w:r>
            <w:r w:rsidRPr="007B0676">
              <w:rPr>
                <w:rFonts w:ascii="Sylfaen" w:hAnsi="Sylfaen" w:cs="Sylfaen"/>
                <w:color w:val="000000" w:themeColor="text1"/>
                <w:lang w:val="hy-AM"/>
              </w:rPr>
              <w:t>մերժելու</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դեպքում</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Ապահովագրողից</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ստանալ</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նման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որոշման</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պատճառաբանված</w:t>
            </w:r>
            <w:r w:rsidRPr="007B0676">
              <w:rPr>
                <w:rFonts w:ascii="Times Armenian" w:hAnsi="Times Armenian"/>
                <w:color w:val="000000" w:themeColor="text1"/>
                <w:lang w:val="hy-AM"/>
              </w:rPr>
              <w:t xml:space="preserve"> </w:t>
            </w:r>
            <w:r w:rsidRPr="007B0676">
              <w:rPr>
                <w:rFonts w:ascii="Sylfaen" w:hAnsi="Sylfaen" w:cs="Sylfaen"/>
                <w:color w:val="000000" w:themeColor="text1"/>
                <w:lang w:val="hy-AM"/>
              </w:rPr>
              <w:t>հիմնավորումը</w:t>
            </w:r>
            <w:r w:rsidRPr="007B0676">
              <w:rPr>
                <w:rFonts w:ascii="Times Armenian" w:hAnsi="Times Armenian" w:cs="Times Armenian"/>
                <w:color w:val="000000" w:themeColor="text1"/>
                <w:lang w:val="hy-AM"/>
              </w:rPr>
              <w:t>:</w:t>
            </w:r>
          </w:p>
          <w:p w:rsidR="0058641E" w:rsidRPr="00117717" w:rsidRDefault="0058641E" w:rsidP="007648AD">
            <w:pPr>
              <w:pStyle w:val="26"/>
              <w:widowControl w:val="0"/>
              <w:spacing w:line="240" w:lineRule="auto"/>
              <w:ind w:left="0"/>
              <w:jc w:val="both"/>
              <w:rPr>
                <w:rFonts w:ascii="Sylfaen" w:eastAsiaTheme="minorHAnsi" w:hAnsi="Sylfaen" w:cs="Sylfaen"/>
                <w:color w:val="000000" w:themeColor="text1"/>
                <w:sz w:val="22"/>
                <w:szCs w:val="22"/>
                <w:lang w:val="hy-AM" w:eastAsia="en-US"/>
              </w:rPr>
            </w:pPr>
            <w:r w:rsidRPr="007B0676">
              <w:rPr>
                <w:rFonts w:ascii="Times Armenian" w:hAnsi="Times Armenian"/>
                <w:b/>
                <w:color w:val="000000" w:themeColor="text1"/>
                <w:lang w:val="hy-AM"/>
              </w:rPr>
              <w:t>8.5</w:t>
            </w:r>
            <w:r w:rsidRPr="007B0676">
              <w:rPr>
                <w:rFonts w:ascii="Times Armenian" w:hAnsi="Times Armenian"/>
                <w:color w:val="000000" w:themeColor="text1"/>
                <w:lang w:val="hy-AM"/>
              </w:rPr>
              <w:t xml:space="preserve"> </w:t>
            </w:r>
            <w:r w:rsidRPr="00117717">
              <w:rPr>
                <w:rFonts w:ascii="Sylfaen" w:eastAsiaTheme="minorHAnsi" w:hAnsi="Sylfaen" w:cs="Sylfaen"/>
                <w:color w:val="000000" w:themeColor="text1"/>
                <w:sz w:val="22"/>
                <w:szCs w:val="22"/>
                <w:lang w:val="hy-AM" w:eastAsia="en-US"/>
              </w:rPr>
              <w:t xml:space="preserve">սույն պայմանագրի պայմանների  հիման վրա Ապահովագրողի հետ Պայմանագիր կնքած Ապահովադիրը, հաստատում է իր համաձայնությունը՝ կապված Ապահովագրողի կողմից ստորև թվարկված Ապահովադրի անհատական տվյալների մշակման հետ՝ Պայմանագրի շրջանակներում ապահովագրություն իրականացնելու նպատակով, այդ թվում՝ ապահովագրական ծառայությունների մատուցման որակը ստուգելու և Պայմանագրով նախատեսված վնասները կարգավորելու նպատակով, Պայմանագրի վարման որակը ստուգելու, ինչպես նաև Ապահովադրին Ապահովագրողի այլ պրոդուկտների և ծառայությունների վերաբերյալ տեղեկացնելու նպատակով:  </w:t>
            </w:r>
          </w:p>
          <w:p w:rsidR="0058641E" w:rsidRPr="00C45B23" w:rsidRDefault="0058641E" w:rsidP="007648AD">
            <w:pPr>
              <w:pStyle w:val="BodyText21"/>
              <w:keepNext/>
              <w:widowControl/>
              <w:ind w:firstLine="0"/>
              <w:jc w:val="both"/>
              <w:rPr>
                <w:rFonts w:ascii="Sylfaen" w:hAnsi="Sylfaen" w:cs="Sylfaen"/>
                <w:snapToGrid/>
                <w:color w:val="000000" w:themeColor="text1"/>
                <w:szCs w:val="24"/>
                <w:lang w:val="hy-AM"/>
              </w:rPr>
            </w:pPr>
            <w:r w:rsidRPr="00117717">
              <w:rPr>
                <w:rFonts w:ascii="Sylfaen" w:eastAsiaTheme="minorHAnsi" w:hAnsi="Sylfaen" w:cs="Sylfaen"/>
                <w:b w:val="0"/>
                <w:snapToGrid/>
                <w:color w:val="000000" w:themeColor="text1"/>
                <w:sz w:val="22"/>
                <w:szCs w:val="22"/>
                <w:lang w:val="hy-AM" w:eastAsia="en-US"/>
              </w:rPr>
              <w:lastRenderedPageBreak/>
              <w:t>Ապահովադրի անձնական տվյալները ներառում են. հասցեն, հեռախոսի համարը, Ապահովագրողի հետ կնքված Պայման</w:t>
            </w:r>
            <w:r>
              <w:rPr>
                <w:rFonts w:ascii="Sylfaen" w:eastAsiaTheme="minorHAnsi" w:hAnsi="Sylfaen" w:cs="Sylfaen"/>
                <w:b w:val="0"/>
                <w:snapToGrid/>
                <w:color w:val="000000" w:themeColor="text1"/>
                <w:sz w:val="22"/>
                <w:szCs w:val="22"/>
                <w:lang w:val="hy-AM" w:eastAsia="en-US"/>
              </w:rPr>
              <w:t>ա</w:t>
            </w:r>
            <w:r w:rsidRPr="00117717">
              <w:rPr>
                <w:rFonts w:ascii="Sylfaen" w:eastAsiaTheme="minorHAnsi" w:hAnsi="Sylfaen" w:cs="Sylfaen"/>
                <w:b w:val="0"/>
                <w:snapToGrid/>
                <w:color w:val="000000" w:themeColor="text1"/>
                <w:sz w:val="22"/>
                <w:szCs w:val="22"/>
                <w:lang w:val="hy-AM" w:eastAsia="en-US"/>
              </w:rPr>
              <w:t>գրում նշված այլ տվյալներ (ներառյալ նրա անբաժանելի մասերը-հավելվածները և այլ),</w:t>
            </w:r>
            <w:r>
              <w:rPr>
                <w:rFonts w:ascii="Sylfaen" w:eastAsiaTheme="minorHAnsi" w:hAnsi="Sylfaen" w:cs="Sylfaen"/>
                <w:b w:val="0"/>
                <w:snapToGrid/>
                <w:color w:val="000000" w:themeColor="text1"/>
                <w:sz w:val="22"/>
                <w:szCs w:val="22"/>
                <w:lang w:val="hy-AM" w:eastAsia="en-US"/>
              </w:rPr>
              <w:t xml:space="preserve"> </w:t>
            </w:r>
            <w:r w:rsidRPr="00117717">
              <w:rPr>
                <w:rFonts w:ascii="Sylfaen" w:eastAsiaTheme="minorHAnsi" w:hAnsi="Sylfaen" w:cs="Sylfaen"/>
                <w:b w:val="0"/>
                <w:snapToGrid/>
                <w:color w:val="000000" w:themeColor="text1"/>
                <w:sz w:val="22"/>
                <w:szCs w:val="22"/>
                <w:lang w:val="hy-AM" w:eastAsia="en-US"/>
              </w:rPr>
              <w:t xml:space="preserve">որոնք համաձայն ՀՀ </w:t>
            </w:r>
            <w:r>
              <w:rPr>
                <w:rFonts w:ascii="Sylfaen" w:eastAsiaTheme="minorHAnsi" w:hAnsi="Sylfaen" w:cs="Sylfaen"/>
                <w:b w:val="0"/>
                <w:snapToGrid/>
                <w:color w:val="000000" w:themeColor="text1"/>
                <w:sz w:val="22"/>
                <w:szCs w:val="22"/>
                <w:lang w:val="hy-AM" w:eastAsia="en-US"/>
              </w:rPr>
              <w:t>օրենսդ</w:t>
            </w:r>
            <w:r w:rsidRPr="00117717">
              <w:rPr>
                <w:rFonts w:ascii="Sylfaen" w:eastAsiaTheme="minorHAnsi" w:hAnsi="Sylfaen" w:cs="Sylfaen"/>
                <w:b w:val="0"/>
                <w:snapToGrid/>
                <w:color w:val="000000" w:themeColor="text1"/>
                <w:sz w:val="22"/>
                <w:szCs w:val="22"/>
                <w:lang w:val="hy-AM" w:eastAsia="en-US"/>
              </w:rPr>
              <w:t>րությանը կարող են դասակարգվել որպես անձնական տվյալներ:</w:t>
            </w:r>
          </w:p>
        </w:tc>
        <w:tc>
          <w:tcPr>
            <w:tcW w:w="5343" w:type="dxa"/>
          </w:tcPr>
          <w:p w:rsidR="0058641E" w:rsidRPr="00433D02" w:rsidRDefault="0058641E" w:rsidP="007648AD">
            <w:pPr>
              <w:jc w:val="both"/>
              <w:rPr>
                <w:rFonts w:ascii="Sylfaen" w:hAnsi="Sylfaen" w:cs="Sylfaen"/>
                <w:color w:val="000000" w:themeColor="text1"/>
                <w:lang w:val="hy-AM"/>
              </w:rPr>
            </w:pPr>
            <w:r w:rsidRPr="00803184">
              <w:rPr>
                <w:rFonts w:ascii="Sylfaen" w:hAnsi="Sylfaen" w:cs="Sylfaen"/>
                <w:b/>
                <w:color w:val="000000" w:themeColor="text1"/>
                <w:lang w:val="hy-AM"/>
              </w:rPr>
              <w:lastRenderedPageBreak/>
              <w:t>8.1.2</w:t>
            </w:r>
            <w:r>
              <w:rPr>
                <w:rFonts w:ascii="Sylfaen" w:hAnsi="Sylfaen" w:cs="Sylfaen"/>
                <w:color w:val="000000" w:themeColor="text1"/>
                <w:lang w:val="hy-AM"/>
              </w:rPr>
              <w:t>предоставить</w:t>
            </w:r>
            <w:r w:rsidRPr="00433D02">
              <w:rPr>
                <w:rFonts w:ascii="Sylfaen" w:hAnsi="Sylfaen" w:cs="Sylfaen"/>
                <w:color w:val="000000" w:themeColor="text1"/>
                <w:lang w:val="hy-AM"/>
              </w:rPr>
              <w:t>Страхователю/Выгодоприобре</w:t>
            </w:r>
            <w:r w:rsidRPr="00B27D81">
              <w:rPr>
                <w:rFonts w:ascii="Sylfaen" w:hAnsi="Sylfaen" w:cs="Sylfaen"/>
                <w:color w:val="000000" w:themeColor="text1"/>
              </w:rPr>
              <w:t>-</w:t>
            </w:r>
            <w:r w:rsidRPr="00433D02">
              <w:rPr>
                <w:rFonts w:ascii="Sylfaen" w:hAnsi="Sylfaen" w:cs="Sylfaen"/>
                <w:color w:val="000000" w:themeColor="text1"/>
                <w:lang w:val="hy-AM"/>
              </w:rPr>
              <w:t>тателю в течении 10 (десяти) рабочих дней с момента передачи рисков в перестрахование письменное подтверждение (заверенное перестраховщиком) о перестраховании рисков по настоящему Договору и полной оплаты страховой премии перестраховщику на условиях, отражённых в пункте 8.1.1. настоящего Договора страхования;</w:t>
            </w:r>
          </w:p>
          <w:p w:rsidR="0058641E" w:rsidRDefault="0058641E" w:rsidP="007648AD">
            <w:pPr>
              <w:ind w:left="162"/>
              <w:jc w:val="both"/>
              <w:rPr>
                <w:rFonts w:ascii="Sylfaen" w:hAnsi="Sylfaen" w:cs="Sylfaen"/>
                <w:color w:val="000000" w:themeColor="text1"/>
                <w:lang w:val="hy-AM"/>
              </w:rPr>
            </w:pPr>
          </w:p>
          <w:p w:rsidR="0058641E" w:rsidRPr="00433D02" w:rsidRDefault="0058641E" w:rsidP="007648AD">
            <w:pPr>
              <w:ind w:left="162"/>
              <w:jc w:val="both"/>
              <w:rPr>
                <w:rFonts w:ascii="Sylfaen" w:hAnsi="Sylfaen" w:cs="Sylfaen"/>
                <w:color w:val="000000" w:themeColor="text1"/>
                <w:lang w:val="hy-AM"/>
              </w:rPr>
            </w:pPr>
          </w:p>
          <w:p w:rsidR="0058641E" w:rsidRPr="00433D02" w:rsidRDefault="0058641E" w:rsidP="007648AD">
            <w:pPr>
              <w:ind w:left="162"/>
              <w:jc w:val="both"/>
              <w:rPr>
                <w:rFonts w:ascii="Sylfaen" w:hAnsi="Sylfaen" w:cs="Sylfaen"/>
                <w:color w:val="000000" w:themeColor="text1"/>
                <w:lang w:val="hy-AM"/>
              </w:rPr>
            </w:pPr>
          </w:p>
          <w:p w:rsidR="0058641E" w:rsidRPr="00433D02" w:rsidRDefault="0058641E" w:rsidP="007648AD">
            <w:pPr>
              <w:jc w:val="both"/>
              <w:rPr>
                <w:rFonts w:ascii="Sylfaen" w:hAnsi="Sylfaen" w:cs="Sylfaen"/>
                <w:color w:val="000000" w:themeColor="text1"/>
                <w:lang w:val="hy-AM"/>
              </w:rPr>
            </w:pPr>
            <w:r w:rsidRPr="00803184">
              <w:rPr>
                <w:rFonts w:ascii="Sylfaen" w:hAnsi="Sylfaen" w:cs="Sylfaen"/>
                <w:b/>
                <w:color w:val="000000" w:themeColor="text1"/>
                <w:lang w:val="hy-AM"/>
              </w:rPr>
              <w:t>8.1.3</w:t>
            </w:r>
            <w:r w:rsidRPr="00433D02">
              <w:rPr>
                <w:rFonts w:ascii="Sylfaen" w:hAnsi="Sylfaen" w:cs="Sylfaen"/>
                <w:color w:val="000000" w:themeColor="text1"/>
                <w:lang w:val="hy-AM"/>
              </w:rPr>
              <w:t xml:space="preserve"> не позднее одного месяца с момента получения всех необходимых документов, согласно </w:t>
            </w:r>
            <w:r w:rsidRPr="00B27D81">
              <w:rPr>
                <w:rFonts w:ascii="Sylfaen" w:hAnsi="Sylfaen" w:cs="Sylfaen"/>
                <w:color w:val="000000" w:themeColor="text1"/>
              </w:rPr>
              <w:t>____________________________</w:t>
            </w:r>
            <w:r w:rsidRPr="00433D02">
              <w:rPr>
                <w:rFonts w:ascii="Sylfaen" w:hAnsi="Sylfaen" w:cs="Sylfaen"/>
                <w:color w:val="000000" w:themeColor="text1"/>
                <w:lang w:val="hy-AM"/>
              </w:rPr>
              <w:t>, для урегулирования убытка, и не позднее двух месяцев с момента возникновения события, имеющего признаки страхового случая,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rsidR="0058641E" w:rsidRPr="00433D02" w:rsidRDefault="0058641E" w:rsidP="007648AD">
            <w:pPr>
              <w:pStyle w:val="a9"/>
              <w:ind w:left="142" w:firstLine="0"/>
              <w:rPr>
                <w:rFonts w:ascii="Sylfaen" w:eastAsiaTheme="minorHAnsi" w:hAnsi="Sylfaen" w:cs="Sylfaen"/>
                <w:color w:val="000000" w:themeColor="text1"/>
                <w:sz w:val="22"/>
                <w:szCs w:val="22"/>
                <w:lang w:val="hy-AM" w:eastAsia="en-US"/>
              </w:rPr>
            </w:pPr>
          </w:p>
          <w:p w:rsidR="0058641E" w:rsidRPr="009128D4" w:rsidRDefault="0058641E" w:rsidP="007648AD">
            <w:pPr>
              <w:pStyle w:val="a9"/>
              <w:ind w:firstLine="0"/>
              <w:rPr>
                <w:rFonts w:ascii="Sylfaen" w:eastAsiaTheme="minorHAnsi" w:hAnsi="Sylfaen" w:cs="Sylfaen"/>
                <w:b/>
                <w:color w:val="000000" w:themeColor="text1"/>
                <w:sz w:val="24"/>
                <w:lang w:val="hy-AM" w:eastAsia="en-US"/>
              </w:rPr>
            </w:pPr>
          </w:p>
          <w:p w:rsidR="0058641E" w:rsidRPr="009128D4" w:rsidRDefault="0058641E" w:rsidP="007648AD">
            <w:pPr>
              <w:pStyle w:val="a9"/>
              <w:ind w:firstLine="0"/>
              <w:rPr>
                <w:rFonts w:ascii="Sylfaen" w:eastAsiaTheme="minorHAnsi" w:hAnsi="Sylfaen" w:cs="Sylfaen"/>
                <w:color w:val="000000" w:themeColor="text1"/>
                <w:sz w:val="24"/>
                <w:lang w:val="hy-AM" w:eastAsia="en-US"/>
              </w:rPr>
            </w:pPr>
            <w:r w:rsidRPr="009128D4">
              <w:rPr>
                <w:rFonts w:ascii="Sylfaen" w:eastAsiaTheme="minorHAnsi" w:hAnsi="Sylfaen" w:cs="Sylfaen"/>
                <w:b/>
                <w:color w:val="000000" w:themeColor="text1"/>
                <w:sz w:val="24"/>
                <w:lang w:val="hy-AM" w:eastAsia="en-US"/>
              </w:rPr>
              <w:t>8.1.3.1</w:t>
            </w:r>
            <w:r w:rsidRPr="009128D4">
              <w:rPr>
                <w:rFonts w:ascii="Sylfaen" w:eastAsiaTheme="minorHAnsi" w:hAnsi="Sylfaen" w:cs="Sylfaen"/>
                <w:color w:val="000000" w:themeColor="text1"/>
                <w:sz w:val="24"/>
                <w:lang w:val="hy-AM" w:eastAsia="en-US"/>
              </w:rPr>
              <w:t xml:space="preserve"> в случае принятия решения о признании события, имеющего признаки страхового случая, страховым случаем, в течение десяти рабочих дней после дня принятия соответствующего решения произвести страховую выплату, а в случае отказа в страховой выплате, направить Страхователю и Выгодоприобретателю мотивированное, обоснованное заключение об отказе в страховой выплате в течение 10 (десяти) календарных дней;</w:t>
            </w:r>
          </w:p>
          <w:p w:rsidR="0058641E" w:rsidRPr="009128D4" w:rsidRDefault="0058641E" w:rsidP="007648AD">
            <w:pPr>
              <w:pStyle w:val="a9"/>
              <w:ind w:firstLine="0"/>
              <w:rPr>
                <w:rFonts w:ascii="Sylfaen" w:eastAsiaTheme="minorHAnsi" w:hAnsi="Sylfaen" w:cs="Sylfaen"/>
                <w:color w:val="000000" w:themeColor="text1"/>
                <w:sz w:val="24"/>
                <w:lang w:val="hy-AM" w:eastAsia="en-US"/>
              </w:rPr>
            </w:pPr>
          </w:p>
          <w:p w:rsidR="0058641E" w:rsidRPr="009128D4" w:rsidRDefault="0058641E" w:rsidP="007648AD">
            <w:pPr>
              <w:pStyle w:val="a9"/>
              <w:ind w:firstLine="0"/>
              <w:rPr>
                <w:rFonts w:ascii="Sylfaen" w:eastAsiaTheme="minorHAnsi" w:hAnsi="Sylfaen" w:cs="Sylfaen"/>
                <w:color w:val="000000" w:themeColor="text1"/>
                <w:sz w:val="24"/>
                <w:lang w:val="hy-AM" w:eastAsia="en-US"/>
              </w:rPr>
            </w:pPr>
            <w:r w:rsidRPr="009128D4">
              <w:rPr>
                <w:rFonts w:ascii="Sylfaen" w:eastAsiaTheme="minorHAnsi" w:hAnsi="Sylfaen" w:cs="Sylfaen"/>
                <w:b/>
                <w:color w:val="000000" w:themeColor="text1"/>
                <w:sz w:val="24"/>
                <w:lang w:val="hy-AM" w:eastAsia="en-US"/>
              </w:rPr>
              <w:t>8.1.4</w:t>
            </w:r>
            <w:r w:rsidRPr="009128D4">
              <w:rPr>
                <w:rFonts w:ascii="Sylfaen" w:eastAsiaTheme="minorHAnsi" w:hAnsi="Sylfaen" w:cs="Sylfaen"/>
                <w:color w:val="000000" w:themeColor="text1"/>
                <w:sz w:val="24"/>
                <w:lang w:val="hy-AM" w:eastAsia="en-US"/>
              </w:rPr>
              <w:t xml:space="preserve"> не разглашать сведения о Страхователе, Застрахованном лице, Выгодоприобретателе, их имущественном положении, за исключением случаев, предусмотренных законодательством РА.</w:t>
            </w:r>
          </w:p>
          <w:p w:rsidR="0058641E" w:rsidRPr="009128D4" w:rsidRDefault="0058641E" w:rsidP="007648AD">
            <w:pPr>
              <w:jc w:val="both"/>
              <w:rPr>
                <w:rFonts w:ascii="Sylfaen" w:hAnsi="Sylfaen" w:cs="Sylfaen"/>
                <w:color w:val="000000" w:themeColor="text1"/>
                <w:lang w:val="hy-AM"/>
              </w:rPr>
            </w:pPr>
          </w:p>
          <w:p w:rsidR="0058641E" w:rsidRPr="009128D4" w:rsidRDefault="0058641E" w:rsidP="007648AD">
            <w:pPr>
              <w:jc w:val="both"/>
              <w:rPr>
                <w:rFonts w:ascii="Sylfaen" w:hAnsi="Sylfaen" w:cs="Sylfaen"/>
                <w:b/>
                <w:color w:val="000000" w:themeColor="text1"/>
                <w:lang w:val="hy-AM"/>
              </w:rPr>
            </w:pPr>
            <w:r w:rsidRPr="009128D4">
              <w:rPr>
                <w:rFonts w:ascii="Sylfaen" w:hAnsi="Sylfaen" w:cs="Sylfaen"/>
                <w:b/>
                <w:color w:val="000000" w:themeColor="text1"/>
                <w:lang w:val="hy-AM"/>
              </w:rPr>
              <w:t>8.2 Страховщик имеет право:</w:t>
            </w:r>
          </w:p>
          <w:p w:rsidR="0058641E" w:rsidRPr="009128D4" w:rsidRDefault="0058641E" w:rsidP="007648AD">
            <w:pPr>
              <w:pStyle w:val="a9"/>
              <w:tabs>
                <w:tab w:val="num" w:pos="1440"/>
              </w:tabs>
              <w:ind w:firstLine="0"/>
              <w:rPr>
                <w:rFonts w:ascii="Sylfaen" w:eastAsiaTheme="minorHAnsi" w:hAnsi="Sylfaen" w:cs="Sylfaen"/>
                <w:color w:val="000000" w:themeColor="text1"/>
                <w:sz w:val="24"/>
                <w:lang w:val="hy-AM" w:eastAsia="en-US"/>
              </w:rPr>
            </w:pPr>
            <w:r w:rsidRPr="009128D4">
              <w:rPr>
                <w:rFonts w:ascii="Sylfaen" w:eastAsiaTheme="minorHAnsi" w:hAnsi="Sylfaen" w:cs="Sylfaen"/>
                <w:b/>
                <w:color w:val="000000" w:themeColor="text1"/>
                <w:sz w:val="24"/>
                <w:lang w:val="hy-AM" w:eastAsia="en-US"/>
              </w:rPr>
              <w:t>8.2.1</w:t>
            </w:r>
            <w:r w:rsidRPr="009128D4">
              <w:rPr>
                <w:rFonts w:ascii="Sylfaen" w:eastAsiaTheme="minorHAnsi" w:hAnsi="Sylfaen" w:cs="Sylfaen"/>
                <w:color w:val="000000" w:themeColor="text1"/>
                <w:sz w:val="24"/>
                <w:lang w:val="hy-AM" w:eastAsia="en-US"/>
              </w:rPr>
              <w:t xml:space="preserve"> проверять состояние объекта страхования, соответствие сообщённых Страхователем сведений об объекте страхования фактическим обстоятельствам, соблюдение норм и правил содержания и эксплуатации объекта страхования, а также условий Договора в течение срока его действия;</w:t>
            </w:r>
          </w:p>
          <w:p w:rsidR="0058641E" w:rsidRDefault="0058641E" w:rsidP="007648AD">
            <w:pPr>
              <w:tabs>
                <w:tab w:val="num" w:pos="1440"/>
              </w:tabs>
              <w:jc w:val="both"/>
              <w:rPr>
                <w:rFonts w:ascii="Sylfaen" w:hAnsi="Sylfaen" w:cs="Sylfaen"/>
                <w:color w:val="000000" w:themeColor="text1"/>
                <w:lang w:val="hy-AM"/>
              </w:rPr>
            </w:pPr>
          </w:p>
          <w:p w:rsidR="0058641E" w:rsidRDefault="0058641E" w:rsidP="007648AD">
            <w:pPr>
              <w:tabs>
                <w:tab w:val="num" w:pos="1440"/>
              </w:tabs>
              <w:jc w:val="both"/>
              <w:rPr>
                <w:rFonts w:ascii="Sylfaen" w:hAnsi="Sylfaen" w:cs="Sylfaen"/>
                <w:b/>
                <w:color w:val="000000" w:themeColor="text1"/>
                <w:lang w:val="hy-AM"/>
              </w:rPr>
            </w:pPr>
          </w:p>
          <w:p w:rsidR="0058641E" w:rsidRPr="00433D02" w:rsidRDefault="0058641E" w:rsidP="007648AD">
            <w:pPr>
              <w:tabs>
                <w:tab w:val="num" w:pos="1440"/>
              </w:tabs>
              <w:jc w:val="both"/>
              <w:rPr>
                <w:rFonts w:ascii="Sylfaen" w:hAnsi="Sylfaen" w:cs="Sylfaen"/>
                <w:color w:val="000000" w:themeColor="text1"/>
                <w:lang w:val="hy-AM"/>
              </w:rPr>
            </w:pPr>
            <w:r w:rsidRPr="00803184">
              <w:rPr>
                <w:rFonts w:ascii="Sylfaen" w:hAnsi="Sylfaen" w:cs="Sylfaen"/>
                <w:b/>
                <w:color w:val="000000" w:themeColor="text1"/>
                <w:lang w:val="hy-AM"/>
              </w:rPr>
              <w:t>8.2.2</w:t>
            </w:r>
            <w:r w:rsidRPr="00D726CA">
              <w:rPr>
                <w:rFonts w:ascii="Sylfaen" w:hAnsi="Sylfaen" w:cs="Sylfaen"/>
                <w:color w:val="000000" w:themeColor="text1"/>
                <w:lang w:val="hy-AM"/>
              </w:rPr>
              <w:t xml:space="preserve"> потребовать изменения 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гибели, повреждения или утраты объекта страхования.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возражает против</w:t>
            </w:r>
            <w:r w:rsidRPr="00433D02">
              <w:rPr>
                <w:rFonts w:ascii="Sylfaen" w:hAnsi="Sylfaen" w:cs="Sylfaen"/>
                <w:color w:val="000000" w:themeColor="text1"/>
                <w:lang w:val="hy-AM"/>
              </w:rPr>
              <w:t xml:space="preserve"> изменения условий Договора и/или </w:t>
            </w:r>
            <w:r w:rsidRPr="00763355">
              <w:rPr>
                <w:rFonts w:ascii="Sylfaen" w:hAnsi="Sylfaen" w:cs="Sylfaen"/>
                <w:color w:val="000000" w:themeColor="text1"/>
                <w:lang w:val="hy-AM"/>
              </w:rPr>
              <w:t xml:space="preserve">доплаты страховой премии, Страховщик вправе потребовать расторжения Договора и </w:t>
            </w:r>
            <w:r w:rsidRPr="00763355">
              <w:rPr>
                <w:rFonts w:ascii="Sylfaen" w:hAnsi="Sylfaen" w:cs="Sylfaen"/>
                <w:color w:val="000000" w:themeColor="text1"/>
                <w:lang w:val="hy-AM"/>
              </w:rPr>
              <w:lastRenderedPageBreak/>
              <w:t>возмещения убытков, причинённых ему расторжением Договора;</w:t>
            </w:r>
          </w:p>
          <w:p w:rsidR="0058641E" w:rsidRPr="00433D02" w:rsidRDefault="0058641E" w:rsidP="007648AD">
            <w:pPr>
              <w:pStyle w:val="a9"/>
              <w:tabs>
                <w:tab w:val="num" w:pos="1440"/>
              </w:tabs>
              <w:ind w:left="162" w:firstLine="0"/>
              <w:rPr>
                <w:rFonts w:ascii="Sylfaen" w:eastAsiaTheme="minorHAnsi" w:hAnsi="Sylfaen" w:cs="Sylfaen"/>
                <w:color w:val="000000" w:themeColor="text1"/>
                <w:sz w:val="22"/>
                <w:szCs w:val="22"/>
                <w:lang w:val="hy-AM" w:eastAsia="en-US"/>
              </w:rPr>
            </w:pPr>
          </w:p>
          <w:p w:rsidR="0058641E"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p>
          <w:p w:rsidR="0058641E" w:rsidRPr="00763355"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8.2.3</w:t>
            </w:r>
            <w:r w:rsidRPr="00763355">
              <w:rPr>
                <w:rFonts w:ascii="Sylfaen" w:eastAsiaTheme="minorHAnsi" w:hAnsi="Sylfaen" w:cs="Sylfaen"/>
                <w:color w:val="000000" w:themeColor="text1"/>
                <w:sz w:val="22"/>
                <w:szCs w:val="22"/>
                <w:lang w:val="hy-AM" w:eastAsia="en-US"/>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58641E"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p>
          <w:p w:rsidR="0058641E" w:rsidRPr="00763355"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8.2.4</w:t>
            </w:r>
            <w:r w:rsidRPr="00763355">
              <w:rPr>
                <w:rFonts w:ascii="Sylfaen" w:eastAsiaTheme="minorHAnsi" w:hAnsi="Sylfaen" w:cs="Sylfaen"/>
                <w:color w:val="000000" w:themeColor="text1"/>
                <w:sz w:val="22"/>
                <w:szCs w:val="22"/>
                <w:lang w:val="hy-AM" w:eastAsia="en-US"/>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58641E" w:rsidRPr="00BD1F92"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8.2.5</w:t>
            </w:r>
            <w:r w:rsidRPr="00763355">
              <w:rPr>
                <w:rFonts w:ascii="Sylfaen" w:eastAsiaTheme="minorHAnsi" w:hAnsi="Sylfaen" w:cs="Sylfaen"/>
                <w:color w:val="000000" w:themeColor="text1"/>
                <w:sz w:val="22"/>
                <w:szCs w:val="22"/>
                <w:lang w:val="hy-AM" w:eastAsia="en-US"/>
              </w:rPr>
              <w:t xml:space="preserve"> давать обязательные для Страхователя</w:t>
            </w:r>
            <w:r w:rsidRPr="00BD1F92">
              <w:rPr>
                <w:rFonts w:ascii="Sylfaen" w:eastAsiaTheme="minorHAnsi" w:hAnsi="Sylfaen" w:cs="Sylfaen"/>
                <w:color w:val="000000" w:themeColor="text1"/>
                <w:sz w:val="22"/>
                <w:szCs w:val="22"/>
                <w:lang w:val="hy-AM" w:eastAsia="en-US"/>
              </w:rPr>
              <w:t xml:space="preserve">  указания и принимать такие меры, которые необходимы для уменьшения размера ущерба и определения обстоятельств, причины события, возможных виновных лиц;</w:t>
            </w:r>
          </w:p>
          <w:p w:rsidR="0058641E" w:rsidRPr="00433D02"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8.2.6</w:t>
            </w:r>
            <w:r w:rsidRPr="00433D02">
              <w:rPr>
                <w:rFonts w:ascii="Sylfaen" w:eastAsiaTheme="minorHAnsi" w:hAnsi="Sylfaen" w:cs="Sylfaen"/>
                <w:color w:val="000000" w:themeColor="text1"/>
                <w:sz w:val="22"/>
                <w:szCs w:val="22"/>
                <w:lang w:val="hy-AM" w:eastAsia="en-US"/>
              </w:rPr>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w:t>
            </w:r>
            <w:r w:rsidRPr="00721838">
              <w:rPr>
                <w:rFonts w:ascii="Sylfaen" w:eastAsiaTheme="minorHAnsi" w:hAnsi="Sylfaen" w:cs="Sylfaen"/>
                <w:color w:val="000000" w:themeColor="text1"/>
                <w:sz w:val="22"/>
                <w:szCs w:val="22"/>
                <w:lang w:val="hy-AM" w:eastAsia="en-US"/>
              </w:rPr>
              <w:t>гибели, повреждения или утраты объекта страхования до</w:t>
            </w:r>
            <w:r w:rsidRPr="00433D02">
              <w:rPr>
                <w:rFonts w:ascii="Sylfaen" w:eastAsiaTheme="minorHAnsi" w:hAnsi="Sylfaen" w:cs="Sylfaen"/>
                <w:color w:val="000000" w:themeColor="text1"/>
                <w:sz w:val="22"/>
                <w:szCs w:val="22"/>
                <w:lang w:val="hy-AM" w:eastAsia="en-US"/>
              </w:rPr>
              <w:t xml:space="preserve"> получения документа, содержащего информацию об обстоятельствах и/или причине страхового случая;</w:t>
            </w:r>
          </w:p>
          <w:p w:rsidR="0058641E" w:rsidRPr="00433D02" w:rsidRDefault="0058641E" w:rsidP="007648AD">
            <w:pPr>
              <w:pStyle w:val="af5"/>
              <w:ind w:left="162"/>
              <w:jc w:val="both"/>
              <w:rPr>
                <w:rFonts w:ascii="Sylfaen" w:eastAsiaTheme="minorHAnsi" w:hAnsi="Sylfaen" w:cs="Sylfaen"/>
                <w:color w:val="000000" w:themeColor="text1"/>
                <w:sz w:val="22"/>
                <w:szCs w:val="22"/>
                <w:lang w:val="hy-AM" w:eastAsia="en-US"/>
              </w:rPr>
            </w:pPr>
          </w:p>
          <w:p w:rsidR="0058641E"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p>
          <w:p w:rsidR="0058641E" w:rsidRPr="00433D02"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8.2.7</w:t>
            </w:r>
            <w:r w:rsidRPr="00433D02">
              <w:rPr>
                <w:rFonts w:ascii="Sylfaen" w:eastAsiaTheme="minorHAnsi" w:hAnsi="Sylfaen" w:cs="Sylfaen"/>
                <w:color w:val="000000" w:themeColor="text1"/>
                <w:sz w:val="22"/>
                <w:szCs w:val="22"/>
                <w:lang w:val="hy-AM" w:eastAsia="en-US"/>
              </w:rPr>
              <w:t xml:space="preserve"> проводить самостоятельные проверки для решения вопроса о страховой выплате с привлечением специалистов по своему усмотрению;</w:t>
            </w:r>
          </w:p>
          <w:p w:rsidR="0058641E" w:rsidRPr="00433D02"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p>
          <w:p w:rsidR="0058641E" w:rsidRPr="00433D02"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8.2.8</w:t>
            </w:r>
            <w:r w:rsidRPr="00433D02">
              <w:rPr>
                <w:rFonts w:ascii="Sylfaen" w:eastAsiaTheme="minorHAnsi" w:hAnsi="Sylfaen" w:cs="Sylfaen"/>
                <w:color w:val="000000" w:themeColor="text1"/>
                <w:sz w:val="22"/>
                <w:szCs w:val="22"/>
                <w:lang w:val="hy-AM" w:eastAsia="en-US"/>
              </w:rPr>
              <w:t xml:space="preserve"> по своему усмотрению сократить перечень документов, которые должны быть представлены Страхователем (например, подтверждающих факт, причины и обстоятельства наступления страхового случая, размер ущерба и т.п.);</w:t>
            </w:r>
          </w:p>
          <w:p w:rsidR="0058641E" w:rsidRPr="00433D02"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p>
          <w:p w:rsidR="0058641E" w:rsidRPr="00433D02" w:rsidRDefault="0058641E" w:rsidP="007648AD">
            <w:pPr>
              <w:pStyle w:val="25"/>
              <w:tabs>
                <w:tab w:val="left" w:pos="600"/>
                <w:tab w:val="num" w:pos="1440"/>
              </w:tabs>
              <w:spacing w:line="240" w:lineRule="auto"/>
              <w:jc w:val="both"/>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8.2.9</w:t>
            </w:r>
            <w:r w:rsidRPr="00433D02">
              <w:rPr>
                <w:rFonts w:ascii="Sylfaen" w:eastAsiaTheme="minorHAnsi" w:hAnsi="Sylfaen" w:cs="Sylfaen"/>
                <w:color w:val="000000" w:themeColor="text1"/>
                <w:sz w:val="22"/>
                <w:szCs w:val="22"/>
                <w:lang w:val="hy-AM" w:eastAsia="en-US"/>
              </w:rPr>
              <w:t xml:space="preserve"> совершать иные действия в целях выполнения своих обязательств по Договору.</w:t>
            </w:r>
          </w:p>
          <w:p w:rsidR="0058641E" w:rsidRPr="00433D02" w:rsidRDefault="0058641E" w:rsidP="007648AD">
            <w:pPr>
              <w:pStyle w:val="25"/>
              <w:tabs>
                <w:tab w:val="left" w:pos="600"/>
                <w:tab w:val="num" w:pos="1440"/>
              </w:tabs>
              <w:spacing w:line="240" w:lineRule="auto"/>
              <w:jc w:val="both"/>
              <w:rPr>
                <w:rFonts w:ascii="Sylfaen" w:eastAsiaTheme="minorHAnsi" w:hAnsi="Sylfaen" w:cs="Sylfaen"/>
                <w:color w:val="000000" w:themeColor="text1"/>
                <w:sz w:val="22"/>
                <w:szCs w:val="22"/>
                <w:lang w:val="hy-AM" w:eastAsia="en-US"/>
              </w:rPr>
            </w:pPr>
            <w:r w:rsidRPr="00803184">
              <w:rPr>
                <w:rFonts w:ascii="Sylfaen" w:eastAsiaTheme="minorHAnsi" w:hAnsi="Sylfaen" w:cs="Sylfaen"/>
                <w:b/>
                <w:color w:val="000000" w:themeColor="text1"/>
                <w:sz w:val="22"/>
                <w:szCs w:val="22"/>
                <w:lang w:val="hy-AM" w:eastAsia="en-US"/>
              </w:rPr>
              <w:t>8.2.10</w:t>
            </w:r>
            <w:r w:rsidRPr="00433D02">
              <w:rPr>
                <w:rFonts w:ascii="Sylfaen" w:eastAsiaTheme="minorHAnsi" w:hAnsi="Sylfaen" w:cs="Sylfaen"/>
                <w:color w:val="000000" w:themeColor="text1"/>
                <w:sz w:val="22"/>
                <w:szCs w:val="22"/>
                <w:lang w:val="hy-AM" w:eastAsia="en-US"/>
              </w:rPr>
              <w:t xml:space="preserve"> отказать в выплате страхового возмещения, если Страхователь не заявил Страховщику о </w:t>
            </w:r>
            <w:r w:rsidRPr="00433D02">
              <w:rPr>
                <w:rFonts w:ascii="Sylfaen" w:eastAsiaTheme="minorHAnsi" w:hAnsi="Sylfaen" w:cs="Sylfaen"/>
                <w:color w:val="000000" w:themeColor="text1"/>
                <w:sz w:val="22"/>
                <w:szCs w:val="22"/>
                <w:lang w:val="hy-AM" w:eastAsia="en-US"/>
              </w:rPr>
              <w:lastRenderedPageBreak/>
              <w:t>событии, имеющем признаки страхового случая, в течение 3 рабочих дней с момента, когда об этом событии стало известно Страхователю.</w:t>
            </w:r>
          </w:p>
          <w:p w:rsidR="0058641E" w:rsidRPr="00803184" w:rsidRDefault="0058641E" w:rsidP="007648AD">
            <w:pPr>
              <w:tabs>
                <w:tab w:val="num" w:pos="1080"/>
              </w:tabs>
              <w:jc w:val="both"/>
              <w:rPr>
                <w:rFonts w:ascii="Sylfaen" w:eastAsia="MS Mincho" w:hAnsi="Sylfaen" w:cs="Sylfaen"/>
                <w:b/>
                <w:color w:val="000000" w:themeColor="text1"/>
                <w:lang w:val="hy-AM"/>
              </w:rPr>
            </w:pPr>
            <w:r w:rsidRPr="00803184">
              <w:rPr>
                <w:rFonts w:ascii="Sylfaen" w:eastAsia="MS Mincho" w:hAnsi="Sylfaen" w:cs="Sylfaen"/>
                <w:b/>
                <w:color w:val="000000" w:themeColor="text1"/>
                <w:lang w:val="hy-AM"/>
              </w:rPr>
              <w:t>8.3 Страхователь обязан:</w:t>
            </w:r>
          </w:p>
          <w:p w:rsidR="0058641E" w:rsidRPr="00433D02" w:rsidRDefault="0058641E" w:rsidP="007648AD">
            <w:pPr>
              <w:tabs>
                <w:tab w:val="num" w:pos="1080"/>
              </w:tabs>
              <w:jc w:val="both"/>
              <w:rPr>
                <w:rFonts w:ascii="Sylfaen" w:hAnsi="Sylfaen" w:cs="Sylfaen"/>
                <w:color w:val="000000" w:themeColor="text1"/>
                <w:lang w:val="hy-AM"/>
              </w:rPr>
            </w:pPr>
            <w:r w:rsidRPr="00803184">
              <w:rPr>
                <w:rFonts w:ascii="Sylfaen" w:hAnsi="Sylfaen" w:cs="Sylfaen"/>
                <w:b/>
                <w:color w:val="000000" w:themeColor="text1"/>
                <w:lang w:val="hy-AM"/>
              </w:rPr>
              <w:t>8.3.1</w:t>
            </w:r>
            <w:r w:rsidRPr="00433D02">
              <w:rPr>
                <w:rFonts w:ascii="Sylfaen" w:hAnsi="Sylfaen" w:cs="Sylfaen"/>
                <w:color w:val="000000" w:themeColor="text1"/>
                <w:lang w:val="hy-AM"/>
              </w:rPr>
              <w:t> уплачивать страховую премию (страховые взносы) в размере и сроки, предусмотренные Договором;</w:t>
            </w:r>
          </w:p>
          <w:p w:rsidR="0058641E" w:rsidRPr="00433D02" w:rsidRDefault="0058641E" w:rsidP="007648AD">
            <w:pPr>
              <w:tabs>
                <w:tab w:val="num" w:pos="1080"/>
              </w:tabs>
              <w:jc w:val="both"/>
              <w:rPr>
                <w:rFonts w:ascii="Sylfaen" w:hAnsi="Sylfaen" w:cs="Sylfaen"/>
                <w:color w:val="000000" w:themeColor="text1"/>
                <w:lang w:val="hy-AM"/>
              </w:rPr>
            </w:pPr>
            <w:r w:rsidRPr="00803184">
              <w:rPr>
                <w:rFonts w:ascii="Sylfaen" w:hAnsi="Sylfaen" w:cs="Sylfaen"/>
                <w:b/>
                <w:color w:val="000000" w:themeColor="text1"/>
                <w:lang w:val="hy-AM"/>
              </w:rPr>
              <w:t>8.3.2</w:t>
            </w:r>
            <w:r w:rsidRPr="00433D02">
              <w:rPr>
                <w:rFonts w:ascii="Sylfaen" w:hAnsi="Sylfaen" w:cs="Sylfaen"/>
                <w:color w:val="000000" w:themeColor="text1"/>
                <w:lang w:val="hy-AM"/>
              </w:rPr>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 а также обо всех заключённых или заключаемых договорах страхования в отношении данного объекта страхования;</w:t>
            </w:r>
          </w:p>
          <w:p w:rsidR="0058641E" w:rsidRPr="00433D02" w:rsidRDefault="0058641E" w:rsidP="007648AD">
            <w:pPr>
              <w:tabs>
                <w:tab w:val="num" w:pos="1080"/>
              </w:tabs>
              <w:jc w:val="both"/>
              <w:rPr>
                <w:rFonts w:ascii="Sylfaen" w:hAnsi="Sylfaen" w:cs="Sylfaen"/>
                <w:color w:val="000000" w:themeColor="text1"/>
                <w:lang w:val="hy-AM"/>
              </w:rPr>
            </w:pPr>
            <w:r w:rsidRPr="00803184">
              <w:rPr>
                <w:rFonts w:ascii="Sylfaen" w:hAnsi="Sylfaen" w:cs="Sylfaen"/>
                <w:b/>
                <w:color w:val="000000" w:themeColor="text1"/>
                <w:lang w:val="hy-AM"/>
              </w:rPr>
              <w:t>8.3.3</w:t>
            </w:r>
            <w:r w:rsidRPr="00433D02">
              <w:rPr>
                <w:rFonts w:ascii="Sylfaen" w:hAnsi="Sylfaen" w:cs="Sylfaen"/>
                <w:color w:val="000000" w:themeColor="text1"/>
                <w:lang w:val="hy-AM"/>
              </w:rPr>
              <w:t> в период действия Договора незамедлительно, но в любом случае не позднее 3 (трех) рабочих дней, как только Страхователю стало об этом известно, любым доступным способом, в том числе в письменной форме, по электронной почте</w:t>
            </w:r>
            <w:r w:rsidRPr="00433D02" w:rsidDel="00A54829">
              <w:rPr>
                <w:rFonts w:ascii="Sylfaen" w:hAnsi="Sylfaen" w:cs="Sylfaen"/>
                <w:color w:val="000000" w:themeColor="text1"/>
                <w:lang w:val="hy-AM"/>
              </w:rPr>
              <w:t xml:space="preserve"> </w:t>
            </w:r>
            <w:r w:rsidRPr="00433D02">
              <w:rPr>
                <w:rFonts w:ascii="Sylfaen" w:hAnsi="Sylfaen" w:cs="Sylfaen"/>
                <w:color w:val="000000" w:themeColor="text1"/>
                <w:lang w:val="hy-AM"/>
              </w:rPr>
              <w:t xml:space="preserve">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 </w:t>
            </w:r>
          </w:p>
          <w:p w:rsidR="0058641E" w:rsidRPr="0071355E" w:rsidRDefault="0058641E" w:rsidP="007648AD">
            <w:pPr>
              <w:pStyle w:val="a9"/>
              <w:tabs>
                <w:tab w:val="num" w:pos="1440"/>
              </w:tabs>
              <w:ind w:firstLine="0"/>
              <w:rPr>
                <w:rFonts w:ascii="Sylfaen" w:eastAsiaTheme="minorHAnsi" w:hAnsi="Sylfaen" w:cs="Sylfaen"/>
                <w:color w:val="000000" w:themeColor="text1"/>
                <w:sz w:val="24"/>
                <w:szCs w:val="22"/>
                <w:lang w:val="hy-AM" w:eastAsia="en-US"/>
              </w:rPr>
            </w:pPr>
            <w:r w:rsidRPr="00803184">
              <w:rPr>
                <w:rFonts w:ascii="Sylfaen" w:eastAsiaTheme="minorHAnsi" w:hAnsi="Sylfaen" w:cs="Sylfaen"/>
                <w:b/>
                <w:color w:val="000000" w:themeColor="text1"/>
                <w:sz w:val="22"/>
                <w:szCs w:val="22"/>
                <w:lang w:val="hy-AM" w:eastAsia="en-US"/>
              </w:rPr>
              <w:t>8.3.4</w:t>
            </w:r>
            <w:r w:rsidRPr="00433D02">
              <w:rPr>
                <w:rFonts w:ascii="Sylfaen" w:eastAsiaTheme="minorHAnsi" w:hAnsi="Sylfaen" w:cs="Sylfaen"/>
                <w:color w:val="000000" w:themeColor="text1"/>
                <w:sz w:val="22"/>
                <w:szCs w:val="22"/>
                <w:lang w:val="hy-AM" w:eastAsia="en-US"/>
              </w:rPr>
              <w:t> </w:t>
            </w:r>
            <w:r w:rsidRPr="0071355E">
              <w:rPr>
                <w:rFonts w:ascii="Sylfaen" w:eastAsiaTheme="minorHAnsi" w:hAnsi="Sylfaen" w:cs="Sylfaen"/>
                <w:color w:val="000000" w:themeColor="text1"/>
                <w:sz w:val="24"/>
                <w:szCs w:val="22"/>
                <w:lang w:val="hy-AM" w:eastAsia="en-US"/>
              </w:rPr>
              <w:t>соблюдать правила и нормы противопожарной безопасности, правила технической эксплуатации, предписания изготовителя, санитарно-технические требования, установленные нормативно-правовыми актами РА, обеспечивающие сохранность и пригодность объекта страхования, обеспечивать невозможность свободного доступа на территорию страхования (запертые двери, закрытые окна и т.п.), своевременно выполнять необходимые ремонтные и профилактические работы;</w:t>
            </w:r>
          </w:p>
          <w:p w:rsidR="0058641E" w:rsidRDefault="0058641E" w:rsidP="007648AD">
            <w:pPr>
              <w:pStyle w:val="a9"/>
              <w:tabs>
                <w:tab w:val="num" w:pos="1440"/>
              </w:tabs>
              <w:ind w:firstLine="0"/>
              <w:rPr>
                <w:rFonts w:ascii="Sylfaen" w:eastAsiaTheme="minorHAnsi" w:hAnsi="Sylfaen" w:cs="Sylfaen"/>
                <w:color w:val="000000" w:themeColor="text1"/>
                <w:sz w:val="22"/>
                <w:szCs w:val="22"/>
                <w:lang w:val="hy-AM" w:eastAsia="en-US"/>
              </w:rPr>
            </w:pPr>
          </w:p>
          <w:p w:rsidR="0058641E" w:rsidRPr="00497C26" w:rsidRDefault="0058641E" w:rsidP="007648AD">
            <w:pPr>
              <w:pStyle w:val="a9"/>
              <w:tabs>
                <w:tab w:val="num" w:pos="1440"/>
              </w:tabs>
              <w:ind w:firstLine="0"/>
              <w:rPr>
                <w:rFonts w:ascii="Sylfaen" w:eastAsiaTheme="minorHAnsi" w:hAnsi="Sylfaen" w:cs="Sylfaen"/>
                <w:b/>
                <w:color w:val="000000" w:themeColor="text1"/>
                <w:sz w:val="22"/>
                <w:szCs w:val="22"/>
                <w:lang w:val="hy-AM" w:eastAsia="en-US"/>
              </w:rPr>
            </w:pPr>
            <w:r w:rsidRPr="00497C26">
              <w:rPr>
                <w:rFonts w:ascii="Sylfaen" w:eastAsiaTheme="minorHAnsi" w:hAnsi="Sylfaen" w:cs="Sylfaen"/>
                <w:b/>
                <w:color w:val="000000" w:themeColor="text1"/>
                <w:sz w:val="22"/>
                <w:szCs w:val="22"/>
                <w:lang w:val="hy-AM" w:eastAsia="en-US"/>
              </w:rPr>
              <w:t xml:space="preserve">8.3.5 при наступлении события, имеющего признаки страхового случая: </w:t>
            </w:r>
          </w:p>
          <w:p w:rsidR="0058641E" w:rsidRPr="00433D02" w:rsidRDefault="0058641E" w:rsidP="007648AD">
            <w:pPr>
              <w:tabs>
                <w:tab w:val="num" w:pos="1572"/>
                <w:tab w:val="num" w:pos="2160"/>
              </w:tabs>
              <w:jc w:val="both"/>
              <w:rPr>
                <w:rFonts w:ascii="Sylfaen" w:hAnsi="Sylfaen" w:cs="Sylfaen"/>
                <w:color w:val="000000" w:themeColor="text1"/>
                <w:lang w:val="hy-AM"/>
              </w:rPr>
            </w:pPr>
            <w:r w:rsidRPr="00433D02">
              <w:rPr>
                <w:rFonts w:ascii="Sylfaen" w:hAnsi="Sylfaen" w:cs="Sylfaen"/>
                <w:b/>
                <w:color w:val="000000" w:themeColor="text1"/>
                <w:lang w:val="hy-AM"/>
              </w:rPr>
              <w:t>8.3.5.1</w:t>
            </w:r>
            <w:r w:rsidRPr="00433D02">
              <w:rPr>
                <w:rFonts w:ascii="Sylfaen" w:hAnsi="Sylfaen" w:cs="Sylfaen"/>
                <w:color w:val="000000" w:themeColor="text1"/>
                <w:lang w:val="hy-AM"/>
              </w:rPr>
              <w:t xml:space="preserve"> принять все возможные разумные и доступные в сложившихся обстоятельствах меры к предотвращению дальнейшего </w:t>
            </w:r>
            <w:r w:rsidRPr="00433D02">
              <w:rPr>
                <w:rFonts w:ascii="Sylfaen" w:hAnsi="Sylfaen" w:cs="Sylfaen"/>
                <w:color w:val="000000" w:themeColor="text1"/>
                <w:lang w:val="hy-AM"/>
              </w:rPr>
              <w:lastRenderedPageBreak/>
              <w:t>повреждения объекта страхования и уменьшению ущерба;</w:t>
            </w:r>
          </w:p>
          <w:p w:rsidR="0058641E" w:rsidRPr="00433D02" w:rsidRDefault="0058641E" w:rsidP="007648AD">
            <w:pPr>
              <w:pStyle w:val="a9"/>
              <w:tabs>
                <w:tab w:val="num" w:pos="1572"/>
                <w:tab w:val="num" w:pos="2160"/>
              </w:tabs>
              <w:ind w:firstLine="0"/>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8.3.5.2</w:t>
            </w:r>
            <w:r w:rsidRPr="00433D02">
              <w:rPr>
                <w:rFonts w:ascii="Sylfaen" w:eastAsiaTheme="minorHAnsi" w:hAnsi="Sylfaen" w:cs="Sylfaen"/>
                <w:color w:val="000000" w:themeColor="text1"/>
                <w:sz w:val="22"/>
                <w:szCs w:val="22"/>
                <w:lang w:val="hy-AM" w:eastAsia="en-US"/>
              </w:rPr>
              <w:t xml:space="preserve"> с целью получения информации об обстоятельствах, причинах события, имеющего признаки страхового случая, размере причинённого ущерба, заявить в соответствующие организации: в правоохранительные органы, государственные органы противопожарной службы, соответствующие органы аварийно-технической службы и иные организации по согласованию с представителем Страховщика;</w:t>
            </w:r>
          </w:p>
          <w:p w:rsidR="0058641E" w:rsidRDefault="0058641E" w:rsidP="007648AD">
            <w:pPr>
              <w:tabs>
                <w:tab w:val="num" w:pos="1572"/>
                <w:tab w:val="num" w:pos="2160"/>
              </w:tabs>
              <w:jc w:val="both"/>
              <w:rPr>
                <w:rFonts w:ascii="Sylfaen" w:hAnsi="Sylfaen" w:cs="Sylfaen"/>
                <w:color w:val="000000" w:themeColor="text1"/>
                <w:lang w:val="hy-AM"/>
              </w:rPr>
            </w:pPr>
            <w:r w:rsidRPr="00433D02">
              <w:rPr>
                <w:rFonts w:ascii="Sylfaen" w:hAnsi="Sylfaen" w:cs="Sylfaen"/>
                <w:b/>
                <w:color w:val="000000" w:themeColor="text1"/>
                <w:lang w:val="hy-AM"/>
              </w:rPr>
              <w:t>8.3.5.3</w:t>
            </w:r>
            <w:r w:rsidRPr="00433D02">
              <w:rPr>
                <w:rFonts w:ascii="Sylfaen" w:hAnsi="Sylfaen" w:cs="Sylfaen"/>
                <w:color w:val="000000" w:themeColor="text1"/>
                <w:lang w:val="hy-AM"/>
              </w:rPr>
              <w:t xml:space="preserve"> незамедлительно, но не позднее 72 часов, как только Страхователю  станет известно о наступлении события, имеющем признаки страхового случая, заявить Страховщику о событии;</w:t>
            </w:r>
          </w:p>
          <w:p w:rsidR="0058641E" w:rsidRPr="00433D02" w:rsidRDefault="0058641E" w:rsidP="007648AD">
            <w:pPr>
              <w:tabs>
                <w:tab w:val="num" w:pos="1572"/>
                <w:tab w:val="num" w:pos="2160"/>
              </w:tabs>
              <w:jc w:val="both"/>
              <w:rPr>
                <w:rFonts w:ascii="Sylfaen" w:hAnsi="Sylfaen" w:cs="Sylfaen"/>
                <w:color w:val="000000" w:themeColor="text1"/>
                <w:lang w:val="hy-AM"/>
              </w:rPr>
            </w:pPr>
            <w:r w:rsidRPr="00433D02">
              <w:rPr>
                <w:rFonts w:ascii="Sylfaen" w:hAnsi="Sylfaen" w:cs="Sylfaen"/>
                <w:b/>
                <w:color w:val="000000" w:themeColor="text1"/>
                <w:lang w:val="hy-AM"/>
              </w:rPr>
              <w:t>8.3.5.4</w:t>
            </w:r>
            <w:r w:rsidRPr="00433D02">
              <w:rPr>
                <w:rFonts w:ascii="Sylfaen" w:hAnsi="Sylfaen" w:cs="Sylfaen"/>
                <w:color w:val="000000" w:themeColor="text1"/>
                <w:lang w:val="hy-AM"/>
              </w:rPr>
              <w:t xml:space="preserve"> незамедлительно сообщить соответствующим компетентным органам о событии, имеющем признаки страхового случая, в течение 2 рабочих дней с момента, когда об этом событии стало известно Страхователю  (в Полицию Армении или Грузии (разбой, умышленное уничтожение (повреждение) имущества другими лицами; в Пожарную службу Армении или Грузии (пожар, взрыв, молния), другим органам, имеющим полномочия выяснения причин и обстоятельств гибели, повреждения или утраты имущества), соответствующим компетентным органам; </w:t>
            </w:r>
          </w:p>
          <w:p w:rsidR="0058641E" w:rsidRDefault="0058641E" w:rsidP="007648AD">
            <w:pPr>
              <w:tabs>
                <w:tab w:val="num" w:pos="1572"/>
                <w:tab w:val="num" w:pos="2160"/>
              </w:tabs>
              <w:jc w:val="both"/>
              <w:rPr>
                <w:rFonts w:ascii="Sylfaen" w:hAnsi="Sylfaen" w:cs="Sylfaen"/>
                <w:b/>
                <w:color w:val="000000" w:themeColor="text1"/>
                <w:lang w:val="hy-AM"/>
              </w:rPr>
            </w:pPr>
          </w:p>
          <w:p w:rsidR="0058641E" w:rsidRDefault="0058641E" w:rsidP="007648AD">
            <w:pPr>
              <w:tabs>
                <w:tab w:val="num" w:pos="1572"/>
                <w:tab w:val="num" w:pos="2160"/>
              </w:tabs>
              <w:jc w:val="both"/>
              <w:rPr>
                <w:rFonts w:ascii="Sylfaen" w:hAnsi="Sylfaen" w:cs="Sylfaen"/>
                <w:b/>
                <w:color w:val="000000" w:themeColor="text1"/>
                <w:lang w:val="hy-AM"/>
              </w:rPr>
            </w:pPr>
          </w:p>
          <w:p w:rsidR="0058641E" w:rsidRDefault="0058641E" w:rsidP="007648AD">
            <w:pPr>
              <w:tabs>
                <w:tab w:val="num" w:pos="1572"/>
                <w:tab w:val="num" w:pos="2160"/>
              </w:tabs>
              <w:jc w:val="both"/>
              <w:rPr>
                <w:rFonts w:ascii="Sylfaen" w:hAnsi="Sylfaen" w:cs="Sylfaen"/>
                <w:b/>
                <w:color w:val="000000" w:themeColor="text1"/>
                <w:lang w:val="hy-AM"/>
              </w:rPr>
            </w:pPr>
          </w:p>
          <w:p w:rsidR="0058641E" w:rsidRPr="00433D02" w:rsidRDefault="0058641E" w:rsidP="007648AD">
            <w:pPr>
              <w:tabs>
                <w:tab w:val="num" w:pos="1572"/>
                <w:tab w:val="num" w:pos="2160"/>
              </w:tabs>
              <w:jc w:val="both"/>
              <w:rPr>
                <w:rFonts w:ascii="Sylfaen" w:hAnsi="Sylfaen" w:cs="Sylfaen"/>
                <w:color w:val="000000" w:themeColor="text1"/>
                <w:lang w:val="hy-AM"/>
              </w:rPr>
            </w:pPr>
            <w:r w:rsidRPr="00433D02">
              <w:rPr>
                <w:rFonts w:ascii="Sylfaen" w:hAnsi="Sylfaen" w:cs="Sylfaen"/>
                <w:b/>
                <w:color w:val="000000" w:themeColor="text1"/>
                <w:lang w:val="hy-AM"/>
              </w:rPr>
              <w:t>8.3.5.5</w:t>
            </w:r>
            <w:r w:rsidRPr="00433D02">
              <w:rPr>
                <w:rFonts w:ascii="Sylfaen" w:hAnsi="Sylfaen" w:cs="Sylfaen"/>
                <w:color w:val="000000" w:themeColor="text1"/>
                <w:lang w:val="hy-AM"/>
              </w:rPr>
              <w:t xml:space="preserve"> За исключением случаев согласованных с Страховщиком, сохранить повреждённый объект страхования для его осмотра, обеспечить доступ на территорию страхования представителя Страховщика и принять участие в составлении акта представителем Страховщика;</w:t>
            </w:r>
          </w:p>
          <w:p w:rsidR="0058641E" w:rsidRDefault="0058641E" w:rsidP="007648AD">
            <w:pPr>
              <w:pStyle w:val="25"/>
              <w:tabs>
                <w:tab w:val="left" w:pos="360"/>
                <w:tab w:val="left" w:pos="600"/>
                <w:tab w:val="num" w:pos="1440"/>
              </w:tabs>
              <w:spacing w:line="240" w:lineRule="auto"/>
              <w:jc w:val="both"/>
              <w:rPr>
                <w:rFonts w:ascii="Sylfaen" w:eastAsiaTheme="minorHAnsi" w:hAnsi="Sylfaen" w:cs="Sylfaen"/>
                <w:b/>
                <w:color w:val="000000" w:themeColor="text1"/>
                <w:sz w:val="22"/>
                <w:szCs w:val="22"/>
                <w:lang w:val="hy-AM" w:eastAsia="en-US"/>
              </w:rPr>
            </w:pPr>
          </w:p>
          <w:p w:rsidR="0058641E" w:rsidRPr="00433D02" w:rsidRDefault="0058641E" w:rsidP="007648AD">
            <w:pPr>
              <w:pStyle w:val="25"/>
              <w:tabs>
                <w:tab w:val="left" w:pos="360"/>
                <w:tab w:val="left" w:pos="60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8.3.5.6</w:t>
            </w:r>
            <w:r w:rsidRPr="00433D02">
              <w:rPr>
                <w:rFonts w:ascii="Sylfaen" w:eastAsiaTheme="minorHAnsi" w:hAnsi="Sylfaen" w:cs="Sylfaen"/>
                <w:color w:val="000000" w:themeColor="text1"/>
                <w:sz w:val="22"/>
                <w:szCs w:val="22"/>
                <w:lang w:val="hy-AM" w:eastAsia="en-US"/>
              </w:rPr>
              <w:t xml:space="preserve"> в случае, если возможно, предъявить надлежащим образом оформленную претензию к лицам, ответственным за причинение ущерба, и передать Страховщику все документы, необходимые для осуществления права требования к виновным лицам;</w:t>
            </w:r>
          </w:p>
          <w:p w:rsidR="0058641E" w:rsidRPr="00433D02" w:rsidRDefault="0058641E" w:rsidP="007648AD">
            <w:pPr>
              <w:pStyle w:val="25"/>
              <w:tabs>
                <w:tab w:val="left" w:pos="36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8.3.5.7</w:t>
            </w:r>
            <w:r w:rsidRPr="00433D02">
              <w:rPr>
                <w:rFonts w:ascii="Sylfaen" w:eastAsiaTheme="minorHAnsi" w:hAnsi="Sylfaen" w:cs="Sylfaen"/>
                <w:color w:val="000000" w:themeColor="text1"/>
                <w:sz w:val="22"/>
                <w:szCs w:val="22"/>
                <w:lang w:val="hy-AM" w:eastAsia="en-US"/>
              </w:rPr>
              <w:t xml:space="preserve"> представить документы:</w:t>
            </w:r>
          </w:p>
          <w:p w:rsidR="0058641E" w:rsidRPr="00433D02" w:rsidRDefault="0058641E" w:rsidP="007648AD">
            <w:pPr>
              <w:pStyle w:val="25"/>
              <w:tabs>
                <w:tab w:val="left" w:pos="36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lastRenderedPageBreak/>
              <w:t>8.3.5.7.1</w:t>
            </w:r>
            <w:r w:rsidRPr="00433D02">
              <w:rPr>
                <w:rFonts w:ascii="Sylfaen" w:eastAsiaTheme="minorHAnsi" w:hAnsi="Sylfaen" w:cs="Sylfaen"/>
                <w:color w:val="000000" w:themeColor="text1"/>
                <w:sz w:val="22"/>
                <w:szCs w:val="22"/>
                <w:lang w:val="hy-AM" w:eastAsia="en-US"/>
              </w:rPr>
              <w:t xml:space="preserve"> подтверждающие наличие имущественного интереса Страхователя  (свидетельство о регистрации права</w:t>
            </w:r>
            <w:r>
              <w:rPr>
                <w:rFonts w:ascii="Sylfaen" w:eastAsiaTheme="minorHAnsi" w:hAnsi="Sylfaen" w:cs="Sylfaen"/>
                <w:color w:val="000000" w:themeColor="text1"/>
                <w:sz w:val="22"/>
                <w:szCs w:val="22"/>
                <w:lang w:val="hy-AM" w:eastAsia="en-US"/>
              </w:rPr>
              <w:t xml:space="preserve"> собственности (пользования) на </w:t>
            </w:r>
            <w:r w:rsidRPr="00433D02">
              <w:rPr>
                <w:rFonts w:ascii="Sylfaen" w:eastAsiaTheme="minorHAnsi" w:hAnsi="Sylfaen" w:cs="Sylfaen"/>
                <w:color w:val="000000" w:themeColor="text1"/>
                <w:sz w:val="22"/>
                <w:szCs w:val="22"/>
                <w:lang w:val="hy-AM" w:eastAsia="en-US"/>
              </w:rPr>
              <w:t>имущество, договор купли-продажи или аренды и т.д.);</w:t>
            </w:r>
          </w:p>
          <w:p w:rsidR="0058641E" w:rsidRDefault="0058641E" w:rsidP="007648AD">
            <w:pPr>
              <w:pStyle w:val="25"/>
              <w:tabs>
                <w:tab w:val="left" w:pos="360"/>
                <w:tab w:val="num" w:pos="1440"/>
              </w:tabs>
              <w:spacing w:line="240" w:lineRule="auto"/>
              <w:jc w:val="both"/>
              <w:rPr>
                <w:rFonts w:ascii="Sylfaen" w:eastAsiaTheme="minorHAnsi" w:hAnsi="Sylfaen" w:cs="Sylfaen"/>
                <w:b/>
                <w:color w:val="000000" w:themeColor="text1"/>
                <w:sz w:val="22"/>
                <w:szCs w:val="22"/>
                <w:lang w:val="hy-AM" w:eastAsia="en-US"/>
              </w:rPr>
            </w:pPr>
          </w:p>
          <w:p w:rsidR="0058641E" w:rsidRPr="00433D02" w:rsidRDefault="0058641E" w:rsidP="007648AD">
            <w:pPr>
              <w:pStyle w:val="25"/>
              <w:tabs>
                <w:tab w:val="left" w:pos="360"/>
                <w:tab w:val="num" w:pos="144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8.3.5.7.2</w:t>
            </w:r>
            <w:r w:rsidRPr="00433D02">
              <w:rPr>
                <w:rFonts w:ascii="Sylfaen" w:eastAsiaTheme="minorHAnsi" w:hAnsi="Sylfaen" w:cs="Sylfaen"/>
                <w:color w:val="000000" w:themeColor="text1"/>
                <w:sz w:val="22"/>
                <w:szCs w:val="22"/>
                <w:lang w:val="hy-AM" w:eastAsia="en-US"/>
              </w:rPr>
              <w:t xml:space="preserve"> соответствующих органов, подтверждающих факт наступления и обстоятельства заявленного события.</w:t>
            </w:r>
          </w:p>
          <w:p w:rsidR="0058641E" w:rsidRPr="00433D02" w:rsidRDefault="0058641E" w:rsidP="007648AD">
            <w:pPr>
              <w:tabs>
                <w:tab w:val="num" w:pos="1814"/>
              </w:tabs>
              <w:jc w:val="both"/>
              <w:rPr>
                <w:rFonts w:ascii="Sylfaen" w:hAnsi="Sylfaen" w:cs="Sylfaen"/>
                <w:color w:val="000000" w:themeColor="text1"/>
                <w:lang w:val="hy-AM"/>
              </w:rPr>
            </w:pPr>
            <w:r w:rsidRPr="00433D02">
              <w:rPr>
                <w:rFonts w:ascii="Sylfaen" w:hAnsi="Sylfaen" w:cs="Sylfaen"/>
                <w:b/>
                <w:color w:val="000000" w:themeColor="text1"/>
                <w:lang w:val="hy-AM"/>
              </w:rPr>
              <w:t>8.3.5.7.3</w:t>
            </w:r>
            <w:r w:rsidRPr="00433D02">
              <w:rPr>
                <w:rFonts w:ascii="Sylfaen" w:hAnsi="Sylfaen" w:cs="Sylfaen"/>
                <w:color w:val="000000" w:themeColor="text1"/>
                <w:lang w:val="hy-AM"/>
              </w:rPr>
              <w:t xml:space="preserve"> подтверждающие затраты Страхователя: договор и/или счет-фактура, приходный кассовый ордер и/или чек контрольно-кассовой машины при оплате наличными деньгами, платежное поручение банка при безналичной форме оплаты.</w:t>
            </w:r>
          </w:p>
          <w:p w:rsidR="0058641E" w:rsidRDefault="0058641E" w:rsidP="007648AD">
            <w:pPr>
              <w:tabs>
                <w:tab w:val="num" w:pos="1080"/>
              </w:tabs>
              <w:jc w:val="both"/>
              <w:rPr>
                <w:rFonts w:ascii="Sylfaen" w:hAnsi="Sylfaen" w:cs="Sylfaen"/>
                <w:b/>
                <w:color w:val="000000" w:themeColor="text1"/>
                <w:lang w:val="hy-AM"/>
              </w:rPr>
            </w:pPr>
          </w:p>
          <w:p w:rsidR="0058641E" w:rsidRPr="00433D02" w:rsidRDefault="0058641E" w:rsidP="007648AD">
            <w:pPr>
              <w:tabs>
                <w:tab w:val="num" w:pos="1080"/>
              </w:tabs>
              <w:jc w:val="both"/>
              <w:rPr>
                <w:rFonts w:ascii="Sylfaen" w:hAnsi="Sylfaen" w:cs="Sylfaen"/>
                <w:b/>
                <w:color w:val="000000" w:themeColor="text1"/>
                <w:lang w:val="hy-AM"/>
              </w:rPr>
            </w:pPr>
            <w:r w:rsidRPr="00433D02">
              <w:rPr>
                <w:rFonts w:ascii="Sylfaen" w:hAnsi="Sylfaen" w:cs="Sylfaen"/>
                <w:b/>
                <w:color w:val="000000" w:themeColor="text1"/>
                <w:lang w:val="hy-AM"/>
              </w:rPr>
              <w:t>8.4 Страхователь имеет право:</w:t>
            </w:r>
          </w:p>
          <w:p w:rsidR="0058641E" w:rsidRPr="00433D02" w:rsidRDefault="0058641E" w:rsidP="007648AD">
            <w:pPr>
              <w:tabs>
                <w:tab w:val="num" w:pos="1440"/>
              </w:tabs>
              <w:jc w:val="both"/>
              <w:rPr>
                <w:rFonts w:ascii="Sylfaen" w:hAnsi="Sylfaen" w:cs="Sylfaen"/>
                <w:color w:val="000000" w:themeColor="text1"/>
                <w:lang w:val="hy-AM"/>
              </w:rPr>
            </w:pPr>
            <w:r w:rsidRPr="00433D02">
              <w:rPr>
                <w:rFonts w:ascii="Sylfaen" w:hAnsi="Sylfaen" w:cs="Sylfaen"/>
                <w:b/>
                <w:color w:val="000000" w:themeColor="text1"/>
                <w:lang w:val="hy-AM"/>
              </w:rPr>
              <w:t>8.4.1</w:t>
            </w:r>
            <w:r w:rsidRPr="00433D02">
              <w:rPr>
                <w:rFonts w:ascii="Sylfaen" w:hAnsi="Sylfaen" w:cs="Sylfaen"/>
                <w:color w:val="000000" w:themeColor="text1"/>
                <w:lang w:val="hy-AM"/>
              </w:rPr>
              <w:t> получить страховую выплату в случаях, предусмотренных Договором;</w:t>
            </w:r>
          </w:p>
          <w:p w:rsidR="0058641E" w:rsidRPr="00433D02" w:rsidRDefault="0058641E" w:rsidP="007648AD">
            <w:pPr>
              <w:tabs>
                <w:tab w:val="num" w:pos="1440"/>
              </w:tabs>
              <w:jc w:val="both"/>
              <w:rPr>
                <w:rFonts w:ascii="Sylfaen" w:hAnsi="Sylfaen" w:cs="Sylfaen"/>
                <w:color w:val="000000" w:themeColor="text1"/>
                <w:lang w:val="hy-AM"/>
              </w:rPr>
            </w:pPr>
            <w:r w:rsidRPr="00433D02">
              <w:rPr>
                <w:rFonts w:ascii="Sylfaen" w:hAnsi="Sylfaen" w:cs="Sylfaen"/>
                <w:b/>
                <w:color w:val="000000" w:themeColor="text1"/>
                <w:lang w:val="hy-AM"/>
              </w:rPr>
              <w:t>8.4.2</w:t>
            </w:r>
            <w:r w:rsidRPr="00433D02">
              <w:rPr>
                <w:rFonts w:ascii="Sylfaen" w:hAnsi="Sylfaen" w:cs="Sylfaen"/>
                <w:color w:val="000000" w:themeColor="text1"/>
                <w:lang w:val="hy-AM"/>
              </w:rPr>
              <w:t> подать заявление об изменении условий страхования, дополнительном страховании и/или увеличении страховой суммы;</w:t>
            </w:r>
          </w:p>
          <w:p w:rsidR="0058641E" w:rsidRDefault="0058641E" w:rsidP="007648AD">
            <w:pPr>
              <w:tabs>
                <w:tab w:val="num" w:pos="1440"/>
              </w:tabs>
              <w:jc w:val="both"/>
              <w:rPr>
                <w:rFonts w:ascii="Sylfaen" w:hAnsi="Sylfaen" w:cs="Sylfaen"/>
                <w:b/>
                <w:color w:val="000000" w:themeColor="text1"/>
                <w:lang w:val="hy-AM"/>
              </w:rPr>
            </w:pPr>
          </w:p>
          <w:p w:rsidR="0058641E" w:rsidRPr="00433D02" w:rsidRDefault="0058641E" w:rsidP="007648AD">
            <w:pPr>
              <w:tabs>
                <w:tab w:val="num" w:pos="1440"/>
              </w:tabs>
              <w:jc w:val="both"/>
              <w:rPr>
                <w:rFonts w:ascii="Sylfaen" w:hAnsi="Sylfaen" w:cs="Sylfaen"/>
                <w:color w:val="000000" w:themeColor="text1"/>
                <w:lang w:val="hy-AM"/>
              </w:rPr>
            </w:pPr>
            <w:r w:rsidRPr="00433D02">
              <w:rPr>
                <w:rFonts w:ascii="Sylfaen" w:hAnsi="Sylfaen" w:cs="Sylfaen"/>
                <w:b/>
                <w:color w:val="000000" w:themeColor="text1"/>
                <w:lang w:val="hy-AM"/>
              </w:rPr>
              <w:t>8.4.3</w:t>
            </w:r>
            <w:r w:rsidRPr="00433D02">
              <w:rPr>
                <w:rFonts w:ascii="Sylfaen" w:hAnsi="Sylfaen" w:cs="Sylfaen"/>
                <w:color w:val="000000" w:themeColor="text1"/>
                <w:lang w:val="hy-AM"/>
              </w:rPr>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 </w:t>
            </w:r>
          </w:p>
          <w:p w:rsidR="0058641E" w:rsidRPr="00433D02" w:rsidRDefault="0058641E" w:rsidP="007648AD">
            <w:pPr>
              <w:tabs>
                <w:tab w:val="num" w:pos="1440"/>
              </w:tabs>
              <w:jc w:val="both"/>
              <w:rPr>
                <w:rFonts w:ascii="Sylfaen" w:hAnsi="Sylfaen" w:cs="Sylfaen"/>
                <w:color w:val="000000" w:themeColor="text1"/>
                <w:lang w:val="hy-AM"/>
              </w:rPr>
            </w:pPr>
            <w:r w:rsidRPr="00433D02">
              <w:rPr>
                <w:rFonts w:ascii="Sylfaen" w:hAnsi="Sylfaen" w:cs="Sylfaen"/>
                <w:b/>
                <w:color w:val="000000" w:themeColor="text1"/>
                <w:lang w:val="hy-AM"/>
              </w:rPr>
              <w:t>8.4.4</w:t>
            </w:r>
            <w:r w:rsidRPr="00433D02">
              <w:rPr>
                <w:rFonts w:ascii="Sylfaen" w:hAnsi="Sylfaen" w:cs="Sylfaen"/>
                <w:color w:val="000000" w:themeColor="text1"/>
                <w:lang w:val="hy-AM"/>
              </w:rPr>
              <w:t xml:space="preserve"> досрочно прекратить Договор в порядке, установленном законодательством РА;</w:t>
            </w:r>
          </w:p>
          <w:p w:rsidR="0058641E" w:rsidRDefault="0058641E" w:rsidP="007648AD">
            <w:pPr>
              <w:tabs>
                <w:tab w:val="num" w:pos="1440"/>
              </w:tabs>
              <w:jc w:val="both"/>
              <w:rPr>
                <w:rFonts w:ascii="Sylfaen" w:hAnsi="Sylfaen" w:cs="Sylfaen"/>
                <w:b/>
                <w:color w:val="000000" w:themeColor="text1"/>
                <w:lang w:val="hy-AM"/>
              </w:rPr>
            </w:pPr>
          </w:p>
          <w:p w:rsidR="0058641E" w:rsidRDefault="0058641E" w:rsidP="007648AD">
            <w:pPr>
              <w:tabs>
                <w:tab w:val="num" w:pos="1440"/>
              </w:tabs>
              <w:jc w:val="both"/>
              <w:rPr>
                <w:rFonts w:ascii="Sylfaen" w:hAnsi="Sylfaen" w:cs="Sylfaen"/>
                <w:b/>
                <w:color w:val="000000" w:themeColor="text1"/>
                <w:lang w:val="hy-AM"/>
              </w:rPr>
            </w:pPr>
          </w:p>
          <w:p w:rsidR="0058641E" w:rsidRPr="00433D02" w:rsidRDefault="0058641E" w:rsidP="007648AD">
            <w:pPr>
              <w:tabs>
                <w:tab w:val="num" w:pos="1440"/>
              </w:tabs>
              <w:jc w:val="both"/>
              <w:rPr>
                <w:rFonts w:ascii="Sylfaen" w:hAnsi="Sylfaen" w:cs="Sylfaen"/>
                <w:color w:val="000000" w:themeColor="text1"/>
                <w:lang w:val="hy-AM"/>
              </w:rPr>
            </w:pPr>
            <w:r w:rsidRPr="00433D02">
              <w:rPr>
                <w:rFonts w:ascii="Sylfaen" w:hAnsi="Sylfaen" w:cs="Sylfaen"/>
                <w:b/>
                <w:color w:val="000000" w:themeColor="text1"/>
                <w:lang w:val="hy-AM"/>
              </w:rPr>
              <w:t>8.4.5</w:t>
            </w:r>
            <w:r w:rsidRPr="00433D02">
              <w:rPr>
                <w:rFonts w:ascii="Sylfaen" w:hAnsi="Sylfaen" w:cs="Sylfaen"/>
                <w:color w:val="000000" w:themeColor="text1"/>
                <w:lang w:val="hy-AM"/>
              </w:rPr>
              <w:t xml:space="preserve"> получить от Страховщика в случае отказа в страховой выплате мотивированное обоснование данного решения.</w:t>
            </w:r>
          </w:p>
          <w:p w:rsidR="0058641E" w:rsidRPr="00433D02" w:rsidRDefault="0058641E" w:rsidP="007648AD">
            <w:pPr>
              <w:pStyle w:val="26"/>
              <w:widowControl w:val="0"/>
              <w:spacing w:line="240" w:lineRule="auto"/>
              <w:ind w:left="0"/>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8.5</w:t>
            </w:r>
            <w:r w:rsidRPr="00433D02">
              <w:rPr>
                <w:rFonts w:ascii="Sylfaen" w:eastAsiaTheme="minorHAnsi" w:hAnsi="Sylfaen" w:cs="Sylfaen"/>
                <w:color w:val="000000" w:themeColor="text1"/>
                <w:sz w:val="22"/>
                <w:szCs w:val="22"/>
                <w:lang w:val="hy-AM" w:eastAsia="en-US"/>
              </w:rPr>
              <w:t xml:space="preserve"> Страхователь, заключивший Договор со Страховщиком на условиях договора, подтверждает свое согласие на обработку Страховщиком перечисленных ниже персональных данных Страхователя для осуществления страхования по Договору, в том числе в целях проверки качества оказания страховых услуг и урегулирования убытков по Договору, администрирования Договора, а также в целях информирования Страхователя о других продуктах и услугах Страховщика.</w:t>
            </w:r>
          </w:p>
          <w:p w:rsidR="0058641E" w:rsidRDefault="0058641E" w:rsidP="007648AD">
            <w:pPr>
              <w:autoSpaceDE w:val="0"/>
              <w:autoSpaceDN w:val="0"/>
              <w:adjustRightInd w:val="0"/>
              <w:ind w:left="162"/>
              <w:jc w:val="both"/>
              <w:rPr>
                <w:rFonts w:ascii="Sylfaen" w:hAnsi="Sylfaen" w:cs="Sylfaen"/>
                <w:color w:val="000000" w:themeColor="text1"/>
                <w:lang w:val="hy-AM"/>
              </w:rPr>
            </w:pPr>
          </w:p>
          <w:p w:rsidR="0058641E" w:rsidRPr="00433D02" w:rsidRDefault="0058641E" w:rsidP="007648AD">
            <w:pPr>
              <w:autoSpaceDE w:val="0"/>
              <w:autoSpaceDN w:val="0"/>
              <w:adjustRightInd w:val="0"/>
              <w:ind w:left="162"/>
              <w:jc w:val="both"/>
              <w:rPr>
                <w:rFonts w:ascii="Sylfaen" w:hAnsi="Sylfaen" w:cs="Sylfaen"/>
                <w:color w:val="000000" w:themeColor="text1"/>
                <w:lang w:val="hy-AM"/>
              </w:rPr>
            </w:pPr>
            <w:r w:rsidRPr="00433D02">
              <w:rPr>
                <w:rFonts w:ascii="Sylfaen" w:hAnsi="Sylfaen" w:cs="Sylfaen"/>
                <w:color w:val="000000" w:themeColor="text1"/>
                <w:lang w:val="hy-AM"/>
              </w:rPr>
              <w:lastRenderedPageBreak/>
              <w:t xml:space="preserve">Персональные данные Страхователя включают: Наименование, адрес, номер телефона, другие данные, указанные в заключенном со Страховщиком Договоре (включая неотъемлемые его части – приложения и др.), которые могут быть отнесены в соответствии с законодательством РА к персональным данным. </w:t>
            </w:r>
          </w:p>
          <w:p w:rsidR="0058641E" w:rsidRPr="00433D02" w:rsidRDefault="0058641E" w:rsidP="007648AD">
            <w:pPr>
              <w:pStyle w:val="BodyText21"/>
              <w:keepNext/>
              <w:widowControl/>
              <w:ind w:left="162" w:firstLine="0"/>
              <w:jc w:val="both"/>
              <w:rPr>
                <w:rFonts w:ascii="Sylfaen" w:eastAsiaTheme="minorHAnsi" w:hAnsi="Sylfaen" w:cs="Sylfaen"/>
                <w:b w:val="0"/>
                <w:snapToGrid/>
                <w:color w:val="000000" w:themeColor="text1"/>
                <w:sz w:val="22"/>
                <w:szCs w:val="22"/>
                <w:lang w:val="hy-AM" w:eastAsia="en-US"/>
              </w:rPr>
            </w:pPr>
          </w:p>
        </w:tc>
      </w:tr>
      <w:tr w:rsidR="0058641E" w:rsidRPr="0083010C" w:rsidTr="007648AD">
        <w:tc>
          <w:tcPr>
            <w:tcW w:w="5715" w:type="dxa"/>
          </w:tcPr>
          <w:p w:rsidR="0058641E" w:rsidRPr="00433D02" w:rsidRDefault="0058641E" w:rsidP="007648AD">
            <w:pPr>
              <w:pStyle w:val="BodyText21"/>
              <w:keepNext/>
              <w:widowControl/>
              <w:ind w:firstLine="0"/>
              <w:jc w:val="both"/>
              <w:rPr>
                <w:rFonts w:ascii="Sylfaen" w:eastAsiaTheme="minorHAnsi" w:hAnsi="Sylfaen" w:cs="Sylfaen"/>
                <w:snapToGrid/>
                <w:color w:val="000000" w:themeColor="text1"/>
                <w:sz w:val="22"/>
                <w:szCs w:val="22"/>
                <w:lang w:val="hy-AM" w:eastAsia="en-US"/>
              </w:rPr>
            </w:pPr>
            <w:r w:rsidRPr="00433D02">
              <w:rPr>
                <w:rFonts w:ascii="Sylfaen" w:eastAsiaTheme="minorHAnsi" w:hAnsi="Sylfaen" w:cs="Sylfaen"/>
                <w:snapToGrid/>
                <w:color w:val="000000" w:themeColor="text1"/>
                <w:sz w:val="22"/>
                <w:szCs w:val="22"/>
                <w:lang w:val="hy-AM" w:eastAsia="en-US"/>
              </w:rPr>
              <w:lastRenderedPageBreak/>
              <w:t xml:space="preserve">9. ՎՆԱՍԻ ՉԱՓԸ  ՈՐՈՇԵԼՈՒ  ԵՎ ԱՊԱՀՈՎԱԳԱՐԱԿԱՆ ՀԱՏՈՒՑՈՒՄ ԻՐԱԿԱՆԱՑՆԵԼՈՒ ԿԱՐԳԸ </w:t>
            </w: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9.1</w:t>
            </w:r>
            <w:r w:rsidRPr="00433D02">
              <w:rPr>
                <w:rFonts w:ascii="Sylfaen" w:eastAsiaTheme="minorHAnsi" w:hAnsi="Sylfaen" w:cs="Sylfaen"/>
                <w:color w:val="000000" w:themeColor="text1"/>
                <w:sz w:val="22"/>
                <w:szCs w:val="22"/>
                <w:lang w:val="hy-AM" w:eastAsia="en-US"/>
              </w:rPr>
              <w:t xml:space="preserve"> Իրական վնասի չափը որոշ</w:t>
            </w:r>
            <w:r>
              <w:rPr>
                <w:rFonts w:ascii="Sylfaen" w:eastAsiaTheme="minorHAnsi" w:hAnsi="Sylfaen" w:cs="Sylfaen"/>
                <w:color w:val="000000" w:themeColor="text1"/>
                <w:sz w:val="22"/>
                <w:szCs w:val="22"/>
                <w:lang w:val="hy-AM" w:eastAsia="en-US"/>
              </w:rPr>
              <w:t>վ</w:t>
            </w:r>
            <w:r w:rsidRPr="00433D02">
              <w:rPr>
                <w:rFonts w:ascii="Sylfaen" w:eastAsiaTheme="minorHAnsi" w:hAnsi="Sylfaen" w:cs="Sylfaen"/>
                <w:color w:val="000000" w:themeColor="text1"/>
                <w:sz w:val="22"/>
                <w:szCs w:val="22"/>
                <w:lang w:val="hy-AM" w:eastAsia="en-US"/>
              </w:rPr>
              <w:t xml:space="preserve">ում է Ապահովագրողի կողմից՝ հաշվի առնելով ապահովագրական հատուցման </w:t>
            </w:r>
            <w:r>
              <w:rPr>
                <w:rFonts w:ascii="Sylfaen" w:eastAsiaTheme="minorHAnsi" w:hAnsi="Sylfaen" w:cs="Sylfaen"/>
                <w:color w:val="000000" w:themeColor="text1"/>
                <w:sz w:val="22"/>
                <w:szCs w:val="22"/>
                <w:lang w:val="hy-AM" w:eastAsia="en-US"/>
              </w:rPr>
              <w:t>հետ կապված</w:t>
            </w:r>
            <w:r w:rsidRPr="00433D02">
              <w:rPr>
                <w:rFonts w:ascii="Sylfaen" w:eastAsiaTheme="minorHAnsi" w:hAnsi="Sylfaen" w:cs="Sylfaen"/>
                <w:color w:val="000000" w:themeColor="text1"/>
                <w:sz w:val="22"/>
                <w:szCs w:val="22"/>
                <w:lang w:val="hy-AM" w:eastAsia="en-US"/>
              </w:rPr>
              <w:t xml:space="preserve"> անհրաժեշտ նախահաշիվներ</w:t>
            </w:r>
            <w:r>
              <w:rPr>
                <w:rFonts w:ascii="Sylfaen" w:eastAsiaTheme="minorHAnsi" w:hAnsi="Sylfaen" w:cs="Sylfaen"/>
                <w:color w:val="000000" w:themeColor="text1"/>
                <w:sz w:val="22"/>
                <w:szCs w:val="22"/>
                <w:lang w:val="hy-AM" w:eastAsia="en-US"/>
              </w:rPr>
              <w:t>ը</w:t>
            </w:r>
            <w:r w:rsidRPr="00433D02">
              <w:rPr>
                <w:rFonts w:ascii="Sylfaen" w:eastAsiaTheme="minorHAnsi" w:hAnsi="Sylfaen" w:cs="Sylfaen"/>
                <w:color w:val="000000" w:themeColor="text1"/>
                <w:sz w:val="22"/>
                <w:szCs w:val="22"/>
                <w:lang w:val="hy-AM" w:eastAsia="en-US"/>
              </w:rPr>
              <w:t>, հաշվետվություններ</w:t>
            </w:r>
            <w:r>
              <w:rPr>
                <w:rFonts w:ascii="Sylfaen" w:eastAsiaTheme="minorHAnsi" w:hAnsi="Sylfaen" w:cs="Sylfaen"/>
                <w:color w:val="000000" w:themeColor="text1"/>
                <w:sz w:val="22"/>
                <w:szCs w:val="22"/>
                <w:lang w:val="hy-AM" w:eastAsia="en-US"/>
              </w:rPr>
              <w:t>ը</w:t>
            </w:r>
            <w:r w:rsidRPr="00433D02">
              <w:rPr>
                <w:rFonts w:ascii="Sylfaen" w:eastAsiaTheme="minorHAnsi" w:hAnsi="Sylfaen" w:cs="Sylfaen"/>
                <w:color w:val="000000" w:themeColor="text1"/>
                <w:sz w:val="22"/>
                <w:szCs w:val="22"/>
                <w:lang w:val="hy-AM" w:eastAsia="en-US"/>
              </w:rPr>
              <w:t>, ակտեր</w:t>
            </w:r>
            <w:r>
              <w:rPr>
                <w:rFonts w:ascii="Sylfaen" w:eastAsiaTheme="minorHAnsi" w:hAnsi="Sylfaen" w:cs="Sylfaen"/>
                <w:color w:val="000000" w:themeColor="text1"/>
                <w:sz w:val="22"/>
                <w:szCs w:val="22"/>
                <w:lang w:val="hy-AM" w:eastAsia="en-US"/>
              </w:rPr>
              <w:t>ը</w:t>
            </w:r>
            <w:r w:rsidRPr="00433D02">
              <w:rPr>
                <w:rFonts w:ascii="Sylfaen" w:eastAsiaTheme="minorHAnsi" w:hAnsi="Sylfaen" w:cs="Sylfaen"/>
                <w:color w:val="000000" w:themeColor="text1"/>
                <w:sz w:val="22"/>
                <w:szCs w:val="22"/>
                <w:lang w:val="hy-AM" w:eastAsia="en-US"/>
              </w:rPr>
              <w:t>, եզրակացություններ</w:t>
            </w:r>
            <w:r>
              <w:rPr>
                <w:rFonts w:ascii="Sylfaen" w:eastAsiaTheme="minorHAnsi" w:hAnsi="Sylfaen" w:cs="Sylfaen"/>
                <w:color w:val="000000" w:themeColor="text1"/>
                <w:sz w:val="22"/>
                <w:szCs w:val="22"/>
                <w:lang w:val="hy-AM" w:eastAsia="en-US"/>
              </w:rPr>
              <w:t>ը</w:t>
            </w:r>
            <w:r w:rsidRPr="00433D02">
              <w:rPr>
                <w:rFonts w:ascii="Sylfaen" w:eastAsiaTheme="minorHAnsi" w:hAnsi="Sylfaen" w:cs="Sylfaen"/>
                <w:color w:val="000000" w:themeColor="text1"/>
                <w:sz w:val="22"/>
                <w:szCs w:val="22"/>
                <w:lang w:val="hy-AM" w:eastAsia="en-US"/>
              </w:rPr>
              <w:t xml:space="preserve"> և այլ փաստաթղթեր՝ ստացված համապատասխան իրավասու մարմիններից/անձանցից:  </w:t>
            </w:r>
          </w:p>
          <w:p w:rsidR="0058641E" w:rsidRPr="00433D02" w:rsidRDefault="0058641E" w:rsidP="007648AD">
            <w:pPr>
              <w:tabs>
                <w:tab w:val="num" w:pos="1572"/>
                <w:tab w:val="num" w:pos="2160"/>
              </w:tabs>
              <w:jc w:val="both"/>
              <w:rPr>
                <w:rFonts w:ascii="Sylfaen" w:hAnsi="Sylfaen" w:cs="Sylfaen"/>
                <w:color w:val="000000" w:themeColor="text1"/>
                <w:lang w:val="hy-AM"/>
              </w:rPr>
            </w:pPr>
            <w:r w:rsidRPr="00433D02">
              <w:rPr>
                <w:rFonts w:ascii="Sylfaen" w:hAnsi="Sylfaen" w:cs="Sylfaen"/>
                <w:b/>
                <w:color w:val="000000" w:themeColor="text1"/>
                <w:lang w:val="hy-AM"/>
              </w:rPr>
              <w:t>9.2</w:t>
            </w:r>
            <w:r w:rsidRPr="00433D02">
              <w:rPr>
                <w:rFonts w:ascii="Sylfaen" w:hAnsi="Sylfaen" w:cs="Sylfaen"/>
                <w:color w:val="000000" w:themeColor="text1"/>
                <w:lang w:val="hy-AM"/>
              </w:rPr>
              <w:t xml:space="preserve"> Համապատասխան իրավասու մարմիններ/անձիք  են հանդիսանում. Հայաստանի և Վրաստանի հանրապետությունների համապատասխան իրավասու մարմինները՝ </w:t>
            </w:r>
            <w:r>
              <w:rPr>
                <w:rFonts w:ascii="Sylfaen" w:hAnsi="Sylfaen" w:cs="Sylfaen"/>
                <w:color w:val="000000" w:themeColor="text1"/>
                <w:lang w:val="hy-AM"/>
              </w:rPr>
              <w:t>Ո</w:t>
            </w:r>
            <w:r w:rsidRPr="00433D02">
              <w:rPr>
                <w:rFonts w:ascii="Sylfaen" w:hAnsi="Sylfaen" w:cs="Sylfaen"/>
                <w:color w:val="000000" w:themeColor="text1"/>
                <w:lang w:val="hy-AM"/>
              </w:rPr>
              <w:t xml:space="preserve">ստիկանություն  (կողոպուտի, այլ անձանց կողմից գույքի միտումնավոր ոչնչացման վնասման դեպքում); Հայաստանի և Վրաստանի հանրապետությունների Հրշեջ ծառայություն (հրդեհի, պայթյունի, կայծակի դեպքում), գույքի ոչնչացման, վնասի կամ կորստի պատճառներն ու հանգամանքները պարզելու իրավասություն ունեցող այլ իրավասու և պատկան մարմիններ, անկախ </w:t>
            </w:r>
            <w:r>
              <w:rPr>
                <w:rFonts w:ascii="Sylfaen" w:hAnsi="Sylfaen" w:cs="Sylfaen"/>
                <w:color w:val="000000" w:themeColor="text1"/>
                <w:lang w:val="hy-AM"/>
              </w:rPr>
              <w:t>փորձագետներ</w:t>
            </w:r>
            <w:r w:rsidRPr="00433D02">
              <w:rPr>
                <w:rFonts w:ascii="Sylfaen" w:hAnsi="Sylfaen" w:cs="Sylfaen"/>
                <w:color w:val="000000" w:themeColor="text1"/>
                <w:lang w:val="hy-AM"/>
              </w:rPr>
              <w:t xml:space="preserve">;  </w:t>
            </w:r>
          </w:p>
          <w:p w:rsidR="0058641E" w:rsidRPr="00433D02" w:rsidRDefault="0058641E" w:rsidP="007648AD">
            <w:pPr>
              <w:pStyle w:val="31"/>
              <w:widowControl w:val="0"/>
              <w:tabs>
                <w:tab w:val="num" w:pos="1139"/>
              </w:tabs>
              <w:ind w:left="0"/>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9.3</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Ապահովագրական հատուցման չափը հաշվարկելու նպատակով իրական վնասի տակ հասկացվում են գույքային կորուստներ, որոնք առաջացել են ապահովագրական ռիսկերի ազդեցության արդյունքում գույքի (դրա մասերի) վնասումից կամ ոչնչացումից; </w:t>
            </w:r>
          </w:p>
          <w:p w:rsidR="0058641E" w:rsidRPr="0083010C" w:rsidRDefault="0058641E" w:rsidP="007648AD">
            <w:pPr>
              <w:pStyle w:val="31"/>
              <w:widowControl w:val="0"/>
              <w:tabs>
                <w:tab w:val="num" w:pos="1139"/>
              </w:tabs>
              <w:ind w:left="0"/>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9.3.1</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Ապահովագրական Պայմանագրով ապահովագրության օբյեկտի "ոչնչացման" տակ  հասկացվում է ապահովագրական ռիսկերի ազդեցության հետևանքով դրա </w:t>
            </w:r>
            <w:r>
              <w:rPr>
                <w:rFonts w:ascii="Sylfaen" w:eastAsiaTheme="minorHAnsi" w:hAnsi="Sylfaen" w:cs="Sylfaen"/>
                <w:color w:val="000000" w:themeColor="text1"/>
                <w:sz w:val="22"/>
                <w:szCs w:val="22"/>
                <w:lang w:val="hy-AM" w:eastAsia="en-US"/>
              </w:rPr>
              <w:t>անվերադարձ</w:t>
            </w:r>
            <w:r w:rsidRPr="00433D02">
              <w:rPr>
                <w:rFonts w:ascii="Sylfaen" w:eastAsiaTheme="minorHAnsi" w:hAnsi="Sylfaen" w:cs="Sylfaen"/>
                <w:color w:val="000000" w:themeColor="text1"/>
                <w:sz w:val="22"/>
                <w:szCs w:val="22"/>
                <w:lang w:val="hy-AM" w:eastAsia="en-US"/>
              </w:rPr>
              <w:t xml:space="preserve"> կորուստը; </w:t>
            </w:r>
          </w:p>
        </w:tc>
        <w:tc>
          <w:tcPr>
            <w:tcW w:w="5343" w:type="dxa"/>
          </w:tcPr>
          <w:p w:rsidR="0058641E" w:rsidRPr="00433D02" w:rsidRDefault="0058641E" w:rsidP="007648AD">
            <w:pPr>
              <w:pStyle w:val="BodyText21"/>
              <w:keepNext/>
              <w:widowControl/>
              <w:ind w:firstLine="0"/>
              <w:jc w:val="both"/>
              <w:rPr>
                <w:rFonts w:ascii="Sylfaen" w:eastAsiaTheme="minorHAnsi" w:hAnsi="Sylfaen" w:cs="Sylfaen"/>
                <w:snapToGrid/>
                <w:color w:val="000000" w:themeColor="text1"/>
                <w:sz w:val="22"/>
                <w:szCs w:val="22"/>
                <w:lang w:val="hy-AM" w:eastAsia="en-US"/>
              </w:rPr>
            </w:pPr>
            <w:r w:rsidRPr="00433D02">
              <w:rPr>
                <w:rFonts w:ascii="Sylfaen" w:eastAsiaTheme="minorHAnsi" w:hAnsi="Sylfaen" w:cs="Sylfaen"/>
                <w:snapToGrid/>
                <w:color w:val="000000" w:themeColor="text1"/>
                <w:sz w:val="22"/>
                <w:szCs w:val="22"/>
                <w:lang w:val="hy-AM" w:eastAsia="en-US"/>
              </w:rPr>
              <w:t>9. ПОРЯДОК ОПРЕДЕЛЕНИЯ РАЗМЕРА УЩЕРБА</w:t>
            </w:r>
            <w:r w:rsidRPr="00433D02">
              <w:rPr>
                <w:rFonts w:ascii="Sylfaen" w:eastAsiaTheme="minorHAnsi" w:hAnsi="Sylfaen" w:cs="Sylfaen"/>
                <w:snapToGrid/>
                <w:color w:val="000000" w:themeColor="text1"/>
                <w:sz w:val="22"/>
                <w:szCs w:val="22"/>
                <w:lang w:val="hy-AM" w:eastAsia="en-US"/>
              </w:rPr>
              <w:br/>
              <w:t xml:space="preserve"> И ОСУЩЕСТВЛЕНИЯ СТРАХОВОЙ ВЫПЛАТЫ</w:t>
            </w: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9.1</w:t>
            </w:r>
            <w:r>
              <w:rPr>
                <w:rFonts w:ascii="Sylfaen" w:eastAsiaTheme="minorHAnsi" w:hAnsi="Sylfaen" w:cs="Sylfaen"/>
                <w:b/>
                <w:color w:val="000000" w:themeColor="text1"/>
                <w:sz w:val="22"/>
                <w:szCs w:val="22"/>
                <w:lang w:eastAsia="en-US"/>
              </w:rPr>
              <w:t xml:space="preserve"> </w:t>
            </w:r>
            <w:r w:rsidRPr="00433D02">
              <w:rPr>
                <w:rFonts w:ascii="Sylfaen" w:eastAsiaTheme="minorHAnsi" w:hAnsi="Sylfaen" w:cs="Sylfaen"/>
                <w:color w:val="000000" w:themeColor="text1"/>
                <w:sz w:val="22"/>
                <w:szCs w:val="22"/>
                <w:lang w:val="hy-AM" w:eastAsia="en-US"/>
              </w:rPr>
              <w:t xml:space="preserve">Размер реального ущерба определяется Страховщиком с учётом смет, отчетов, актов, заключений и иных документов, необходимых для решения вопроса о страховой выплате, полученных от соответственных компетентных органов/лиц. </w:t>
            </w: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9.2</w:t>
            </w:r>
            <w:r>
              <w:rPr>
                <w:rFonts w:ascii="Sylfaen" w:eastAsiaTheme="minorHAnsi" w:hAnsi="Sylfaen" w:cs="Sylfaen"/>
                <w:b/>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Соответственными компетентными органами/лицами являются: Полиция Республики Армении, Грузии (разбоя, умышленного уничтожения (повреждения) имущества другими лицами; Пожарная служба Республики Армения</w:t>
            </w:r>
            <w:r w:rsidRPr="00433D02">
              <w:rPr>
                <w:color w:val="000000" w:themeColor="text1"/>
                <w:sz w:val="22"/>
                <w:szCs w:val="22"/>
              </w:rPr>
              <w:t xml:space="preserve">, </w:t>
            </w:r>
            <w:r w:rsidRPr="00433D02">
              <w:rPr>
                <w:rFonts w:ascii="Sylfaen" w:eastAsiaTheme="minorHAnsi" w:hAnsi="Sylfaen" w:cs="Sylfaen"/>
                <w:color w:val="000000" w:themeColor="text1"/>
                <w:sz w:val="22"/>
                <w:szCs w:val="22"/>
                <w:lang w:val="hy-AM" w:eastAsia="en-US"/>
              </w:rPr>
              <w:t>Республики Грузия (в случае пожара, взрыва, молнии), другие органы, имеющие полномочия выяснения причин и обстоятельств гибели, повреждения или утраты имущества); соответственные компетентные органы; независимые эксперты.</w:t>
            </w: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58641E"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9.3</w:t>
            </w:r>
            <w:r w:rsidRPr="00433D02">
              <w:rPr>
                <w:rFonts w:ascii="Sylfaen" w:eastAsiaTheme="minorHAnsi" w:hAnsi="Sylfaen" w:cs="Sylfaen"/>
                <w:color w:val="000000" w:themeColor="text1"/>
                <w:sz w:val="22"/>
                <w:szCs w:val="22"/>
                <w:lang w:val="hy-AM" w:eastAsia="en-US"/>
              </w:rPr>
              <w:t xml:space="preserve"> Под реальным ущербом в целях расчёта суммы страхового возмещения понимаются имущественные потери, вызванные повреждением или уничтожением имущества (его частей) в результате воздействия страховых рисков. </w:t>
            </w: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58641E" w:rsidRPr="0083010C"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9.3.1</w:t>
            </w:r>
            <w:r w:rsidRPr="00433D02">
              <w:rPr>
                <w:rFonts w:ascii="Sylfaen" w:eastAsiaTheme="minorHAnsi" w:hAnsi="Sylfaen" w:cs="Sylfaen"/>
                <w:color w:val="000000" w:themeColor="text1"/>
                <w:sz w:val="22"/>
                <w:szCs w:val="22"/>
                <w:lang w:val="hy-AM" w:eastAsia="en-US"/>
              </w:rPr>
              <w:t xml:space="preserve"> Под "гибелью" объекта страхования, застрахованного по Договору, понимается его безвозвратная утрата в результате воздействия страховых рисков; </w:t>
            </w:r>
          </w:p>
        </w:tc>
      </w:tr>
      <w:tr w:rsidR="0058641E" w:rsidRPr="00433D02" w:rsidTr="007648AD">
        <w:tc>
          <w:tcPr>
            <w:tcW w:w="5715" w:type="dxa"/>
          </w:tcPr>
          <w:p w:rsidR="0058641E" w:rsidRPr="00433D02" w:rsidRDefault="0058641E" w:rsidP="007648AD">
            <w:pPr>
              <w:pStyle w:val="31"/>
              <w:tabs>
                <w:tab w:val="num" w:pos="1139"/>
              </w:tabs>
              <w:ind w:left="0"/>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9.3.2</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Պայմանագրով ապահովագրված ապահովագրության օբյեկտի "վնասման" տակ հասկացվում է դրա որակական բնութագրիչների </w:t>
            </w:r>
            <w:r w:rsidRPr="00433D02">
              <w:rPr>
                <w:rFonts w:ascii="Sylfaen" w:eastAsiaTheme="minorHAnsi" w:hAnsi="Sylfaen" w:cs="Sylfaen"/>
                <w:color w:val="000000" w:themeColor="text1"/>
                <w:sz w:val="22"/>
                <w:szCs w:val="22"/>
                <w:lang w:val="hy-AM" w:eastAsia="en-US"/>
              </w:rPr>
              <w:lastRenderedPageBreak/>
              <w:t xml:space="preserve">այնպիսի վատթարացումը, որը վերանորոգման եղանակով հնարավոր է բերել սկզբնական նշանակությամբ օգտագործելու համար պիտանի վիճակի, և դրա վերականգնման ծախսերն ապահովագրական </w:t>
            </w:r>
            <w:r>
              <w:rPr>
                <w:rFonts w:ascii="Sylfaen" w:eastAsiaTheme="minorHAnsi" w:hAnsi="Sylfaen" w:cs="Sylfaen"/>
                <w:color w:val="000000" w:themeColor="text1"/>
                <w:sz w:val="22"/>
                <w:szCs w:val="22"/>
                <w:lang w:val="hy-AM" w:eastAsia="en-US"/>
              </w:rPr>
              <w:t>դեպք</w:t>
            </w:r>
            <w:r w:rsidRPr="00433D02">
              <w:rPr>
                <w:rFonts w:ascii="Sylfaen" w:eastAsiaTheme="minorHAnsi" w:hAnsi="Sylfaen" w:cs="Sylfaen"/>
                <w:color w:val="000000" w:themeColor="text1"/>
                <w:sz w:val="22"/>
                <w:szCs w:val="22"/>
                <w:lang w:val="hy-AM" w:eastAsia="en-US"/>
              </w:rPr>
              <w:t xml:space="preserve"> տեղի ունենալու պահին չեն գերազանցում  80% (ութսուն) տոկոսը: Մնացած դեպքերում օբյեկտը համարվում է ոչնչացված:  </w:t>
            </w:r>
          </w:p>
          <w:p w:rsidR="0058641E" w:rsidRDefault="0058641E" w:rsidP="007648AD">
            <w:pPr>
              <w:tabs>
                <w:tab w:val="left" w:pos="1080"/>
                <w:tab w:val="left" w:pos="1200"/>
                <w:tab w:val="num" w:pos="1800"/>
              </w:tabs>
              <w:jc w:val="both"/>
              <w:rPr>
                <w:rFonts w:ascii="Sylfaen" w:hAnsi="Sylfaen" w:cs="Sylfaen"/>
                <w:color w:val="000000" w:themeColor="text1"/>
                <w:lang w:val="hy-AM"/>
              </w:rPr>
            </w:pPr>
          </w:p>
          <w:p w:rsidR="0058641E" w:rsidRPr="00433D02" w:rsidRDefault="0058641E" w:rsidP="007648AD">
            <w:pPr>
              <w:tabs>
                <w:tab w:val="left" w:pos="1080"/>
                <w:tab w:val="left" w:pos="1200"/>
                <w:tab w:val="num" w:pos="1800"/>
              </w:tabs>
              <w:jc w:val="both"/>
              <w:rPr>
                <w:rFonts w:ascii="Sylfaen" w:hAnsi="Sylfaen" w:cs="Sylfaen"/>
                <w:color w:val="000000" w:themeColor="text1"/>
                <w:lang w:val="hy-AM"/>
              </w:rPr>
            </w:pPr>
            <w:r w:rsidRPr="00433D02">
              <w:rPr>
                <w:rFonts w:ascii="Sylfaen" w:hAnsi="Sylfaen" w:cs="Sylfaen"/>
                <w:b/>
                <w:color w:val="000000" w:themeColor="text1"/>
                <w:lang w:val="hy-AM"/>
              </w:rPr>
              <w:t>9.4</w:t>
            </w:r>
            <w:r w:rsidRPr="00433D02">
              <w:rPr>
                <w:rFonts w:ascii="Sylfaen" w:hAnsi="Sylfaen" w:cs="Sylfaen"/>
                <w:color w:val="000000" w:themeColor="text1"/>
                <w:lang w:val="hy-AM"/>
              </w:rPr>
              <w:t xml:space="preserve"> Իրական վնասի գումարի մեջ չեն մտնում այն ծախսերը, որոնք կատարվել են ապահովագրության օբյեկտի վիճակը բարելավելու համար ի համեմատություն այն վիճակի, որում այն գտնվել էր մինչև ապահովագրական դեպքի տեղի ունենալը, ինչպես նաև չստացված օգուտները և բարոյական վնասը:   </w:t>
            </w:r>
          </w:p>
          <w:p w:rsidR="0058641E" w:rsidRPr="00433D02" w:rsidRDefault="0058641E" w:rsidP="007648AD">
            <w:pPr>
              <w:tabs>
                <w:tab w:val="left" w:pos="600"/>
              </w:tabs>
              <w:jc w:val="both"/>
              <w:rPr>
                <w:rFonts w:ascii="Sylfaen" w:hAnsi="Sylfaen" w:cs="Sylfaen"/>
                <w:color w:val="000000" w:themeColor="text1"/>
                <w:lang w:val="hy-AM"/>
              </w:rPr>
            </w:pPr>
            <w:r w:rsidRPr="00433D02">
              <w:rPr>
                <w:rFonts w:ascii="Sylfaen" w:hAnsi="Sylfaen" w:cs="Sylfaen"/>
                <w:b/>
                <w:color w:val="000000" w:themeColor="text1"/>
                <w:lang w:val="hy-AM"/>
              </w:rPr>
              <w:t>9.5</w:t>
            </w:r>
            <w:r w:rsidRPr="00433D02">
              <w:rPr>
                <w:rFonts w:ascii="Sylfaen" w:hAnsi="Sylfaen" w:cs="Sylfaen"/>
                <w:color w:val="000000" w:themeColor="text1"/>
                <w:lang w:val="hy-AM"/>
              </w:rPr>
              <w:t xml:space="preserve"> Գույքային ապահովագրության օբյեկտի ոչնչացման կամ կորստի դեպքում իրական վնասի տակ հասկացվում է ապահովագրության օբյեկտի ապահովագրական գումարի չափով վնասը՝ նվազեցված ըստ նպատակի օգտագործման և իրացման համար պիտանի մնացորդների արժեքով և ավելացնելով ապահովագրական </w:t>
            </w:r>
            <w:r>
              <w:rPr>
                <w:rFonts w:ascii="Sylfaen" w:hAnsi="Sylfaen" w:cs="Sylfaen"/>
                <w:color w:val="000000" w:themeColor="text1"/>
                <w:lang w:val="hy-AM"/>
              </w:rPr>
              <w:t xml:space="preserve">դեպք </w:t>
            </w:r>
            <w:r w:rsidRPr="00433D02">
              <w:rPr>
                <w:rFonts w:ascii="Sylfaen" w:hAnsi="Sylfaen" w:cs="Sylfaen"/>
                <w:color w:val="000000" w:themeColor="text1"/>
                <w:lang w:val="hy-AM"/>
              </w:rPr>
              <w:t xml:space="preserve">տեղի ունենալու հետ կապված վնասների նվազեցմանն ու կանխմանն ուղղված փաստաթղթորեն հաստատված ծախսերը, եթե դրանք ճանաչվել են անհրաժեշտ կամ կատարվել են Ապահովագրողի ցուցումով, ինչպես նաև աղբահանության և դեմոնտաժի </w:t>
            </w:r>
            <w:r>
              <w:rPr>
                <w:rFonts w:ascii="Sylfaen" w:hAnsi="Sylfaen" w:cs="Sylfaen"/>
                <w:color w:val="000000" w:themeColor="text1"/>
                <w:lang w:val="hy-AM"/>
              </w:rPr>
              <w:t>ծ</w:t>
            </w:r>
            <w:r w:rsidRPr="00433D02">
              <w:rPr>
                <w:rFonts w:ascii="Sylfaen" w:hAnsi="Sylfaen" w:cs="Sylfaen"/>
                <w:color w:val="000000" w:themeColor="text1"/>
                <w:lang w:val="hy-AM"/>
              </w:rPr>
              <w:t xml:space="preserve">ախսերը: Աղբահանության և դեմոնտաժի ծախսերը չեն կարող գերազանցել  ապահովագրության օբյեկտի ապահովագրական գումարի 3% (երեք) տոկոսը, եթե Պայմանգրով այլ բան նախատեսված չէ:   </w:t>
            </w:r>
          </w:p>
          <w:p w:rsidR="0058641E" w:rsidRPr="00433D02" w:rsidRDefault="0058641E" w:rsidP="007648AD">
            <w:pPr>
              <w:tabs>
                <w:tab w:val="left" w:pos="600"/>
              </w:tabs>
              <w:jc w:val="both"/>
              <w:rPr>
                <w:rFonts w:ascii="Sylfaen" w:hAnsi="Sylfaen" w:cs="Sylfaen"/>
                <w:color w:val="000000" w:themeColor="text1"/>
                <w:lang w:val="hy-AM"/>
              </w:rPr>
            </w:pPr>
            <w:r w:rsidRPr="00433D02">
              <w:rPr>
                <w:rFonts w:ascii="Sylfaen" w:hAnsi="Sylfaen" w:cs="Sylfaen"/>
                <w:b/>
                <w:color w:val="000000" w:themeColor="text1"/>
                <w:lang w:val="hy-AM"/>
              </w:rPr>
              <w:t>9.6</w:t>
            </w:r>
            <w:r w:rsidRPr="00433D02">
              <w:rPr>
                <w:rFonts w:ascii="Sylfaen" w:hAnsi="Sylfaen" w:cs="Sylfaen"/>
                <w:color w:val="000000" w:themeColor="text1"/>
                <w:lang w:val="hy-AM"/>
              </w:rPr>
              <w:t xml:space="preserve"> Գույքի ապահովագրության օբյեկտի վնասման դեպքում իրական վնասի չափը հավասար է դրա վերանորոգման (վերականգնման) համար կատարված ծախսերի արժեքին, որպեսզի ապահովագրության օբյեկտի արժեքը վերականգնվի այն չափով, որը համապատասխանում է անմիջապես մինչև ապահովագրական դեպքի տեղի ունենալը դրա ունեցած արժեքին:  </w:t>
            </w:r>
          </w:p>
          <w:p w:rsidR="0058641E" w:rsidRPr="00433D02" w:rsidRDefault="0058641E" w:rsidP="007648AD">
            <w:pPr>
              <w:pStyle w:val="31"/>
              <w:tabs>
                <w:tab w:val="num" w:pos="1004"/>
                <w:tab w:val="left" w:pos="1080"/>
                <w:tab w:val="left" w:pos="1440"/>
              </w:tabs>
              <w:ind w:left="0"/>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9.7</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Իրական վնասի չափը որոշվում է Ապահովագրողի կողմից ապահովագրության յուրաքանչյուր օբյեկտի համար առանձին, բացառությամբ գույքի ոչնչացման (կորստի) դեպքերի: </w:t>
            </w:r>
          </w:p>
          <w:p w:rsidR="0058641E" w:rsidRPr="00433D02" w:rsidRDefault="0058641E" w:rsidP="007648AD">
            <w:pPr>
              <w:tabs>
                <w:tab w:val="num" w:pos="1800"/>
              </w:tabs>
              <w:jc w:val="both"/>
              <w:rPr>
                <w:rFonts w:ascii="Sylfaen" w:hAnsi="Sylfaen" w:cs="Sylfaen"/>
                <w:color w:val="000000" w:themeColor="text1"/>
                <w:lang w:val="hy-AM"/>
              </w:rPr>
            </w:pPr>
            <w:r w:rsidRPr="00433D02">
              <w:rPr>
                <w:rFonts w:ascii="Sylfaen" w:hAnsi="Sylfaen" w:cs="Sylfaen"/>
                <w:b/>
                <w:color w:val="000000" w:themeColor="text1"/>
                <w:lang w:val="hy-AM"/>
              </w:rPr>
              <w:lastRenderedPageBreak/>
              <w:t>9.8</w:t>
            </w:r>
            <w:r w:rsidRPr="00433D02">
              <w:rPr>
                <w:rFonts w:ascii="Sylfaen" w:hAnsi="Sylfaen" w:cs="Sylfaen"/>
                <w:color w:val="000000" w:themeColor="text1"/>
                <w:lang w:val="hy-AM"/>
              </w:rPr>
              <w:t xml:space="preserve"> Ապահովադրին պատկանող գույքի ոչնչացման, վնասման կամ կորստի դեպքում իրական վնասի չափը կարող է հաշվարկվել.  </w:t>
            </w:r>
          </w:p>
          <w:p w:rsidR="0058641E" w:rsidRPr="00433D02" w:rsidRDefault="0058641E" w:rsidP="007648AD">
            <w:pPr>
              <w:tabs>
                <w:tab w:val="num" w:pos="2520"/>
              </w:tabs>
              <w:jc w:val="both"/>
              <w:rPr>
                <w:rFonts w:ascii="Sylfaen" w:hAnsi="Sylfaen" w:cs="Sylfaen"/>
                <w:color w:val="000000" w:themeColor="text1"/>
                <w:lang w:val="hy-AM"/>
              </w:rPr>
            </w:pPr>
            <w:r w:rsidRPr="00433D02">
              <w:rPr>
                <w:rFonts w:ascii="Sylfaen" w:hAnsi="Sylfaen" w:cs="Sylfaen"/>
                <w:b/>
                <w:color w:val="000000" w:themeColor="text1"/>
                <w:lang w:val="hy-AM"/>
              </w:rPr>
              <w:t>9.8.1</w:t>
            </w:r>
            <w:r w:rsidRPr="00433D02">
              <w:rPr>
                <w:rFonts w:ascii="Sylfaen" w:hAnsi="Sylfaen" w:cs="Sylfaen"/>
                <w:color w:val="000000" w:themeColor="text1"/>
                <w:lang w:val="hy-AM"/>
              </w:rPr>
              <w:t> ապահովագր</w:t>
            </w:r>
            <w:r>
              <w:rPr>
                <w:rFonts w:ascii="Sylfaen" w:hAnsi="Sylfaen" w:cs="Sylfaen"/>
                <w:color w:val="000000" w:themeColor="text1"/>
                <w:lang w:val="hy-AM"/>
              </w:rPr>
              <w:t>ության</w:t>
            </w:r>
            <w:r w:rsidRPr="00433D02">
              <w:rPr>
                <w:rFonts w:ascii="Sylfaen" w:hAnsi="Sylfaen" w:cs="Sylfaen"/>
                <w:color w:val="000000" w:themeColor="text1"/>
                <w:lang w:val="hy-AM"/>
              </w:rPr>
              <w:t xml:space="preserve"> օբյեկտի գտնվելու վայրում ապահովագրական դեպքի տեղի ունենալու պահին գործող շինարարական նյութերի միջին շուկայական գների, աշխատանքների և նյութերի առաքման սակագների հիման վրա;</w:t>
            </w:r>
          </w:p>
          <w:p w:rsidR="0058641E" w:rsidRPr="00433D02" w:rsidRDefault="0058641E" w:rsidP="007648AD">
            <w:pPr>
              <w:tabs>
                <w:tab w:val="num" w:pos="2520"/>
              </w:tabs>
              <w:jc w:val="both"/>
              <w:rPr>
                <w:rFonts w:ascii="Sylfaen" w:hAnsi="Sylfaen" w:cs="Sylfaen"/>
                <w:color w:val="000000" w:themeColor="text1"/>
                <w:lang w:val="hy-AM"/>
              </w:rPr>
            </w:pPr>
            <w:r w:rsidRPr="00433D02">
              <w:rPr>
                <w:rFonts w:ascii="Sylfaen" w:hAnsi="Sylfaen" w:cs="Sylfaen"/>
                <w:b/>
                <w:color w:val="000000" w:themeColor="text1"/>
                <w:lang w:val="hy-AM"/>
              </w:rPr>
              <w:t>9.8.2</w:t>
            </w:r>
            <w:r>
              <w:rPr>
                <w:rFonts w:ascii="Sylfaen" w:hAnsi="Sylfaen" w:cs="Sylfaen"/>
                <w:color w:val="000000" w:themeColor="text1"/>
                <w:lang w:val="hy-AM"/>
              </w:rPr>
              <w:t xml:space="preserve"> </w:t>
            </w:r>
            <w:r w:rsidRPr="00433D02">
              <w:rPr>
                <w:rFonts w:ascii="Sylfaen" w:hAnsi="Sylfaen" w:cs="Sylfaen"/>
                <w:color w:val="000000" w:themeColor="text1"/>
                <w:lang w:val="hy-AM"/>
              </w:rPr>
              <w:t xml:space="preserve">Ապահովագրողի և Ապահովադրի համաձայնությամբ անկախ փորձագետների կողմից կազմված կատարված աշխատանքների, նախահաշիվների, ակտերի և այլ փաստաթղթերի հիման վրա; </w:t>
            </w:r>
          </w:p>
          <w:p w:rsidR="0058641E" w:rsidRPr="00433D02" w:rsidRDefault="0058641E" w:rsidP="007648AD">
            <w:pPr>
              <w:pStyle w:val="31"/>
              <w:tabs>
                <w:tab w:val="num" w:pos="2520"/>
              </w:tabs>
              <w:ind w:left="0"/>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9.8.3</w:t>
            </w:r>
            <w:r w:rsidRPr="00433D02">
              <w:rPr>
                <w:rFonts w:ascii="Sylfaen" w:eastAsiaTheme="minorHAnsi" w:hAnsi="Sylfaen" w:cs="Sylfaen"/>
                <w:color w:val="000000" w:themeColor="text1"/>
                <w:sz w:val="22"/>
                <w:szCs w:val="22"/>
                <w:lang w:val="hy-AM" w:eastAsia="en-US"/>
              </w:rPr>
              <w:t xml:space="preserve"> Ապահովագրողի կողմից հաստատված գնահատման այլ նորմերի հիման վրա, ոչնչացված, վնասված կամ կորցրած ապահովագրության օբյեկտի վերանորոգման (վերականգնման) ծախսերի մասին մասնագիտացված կազմակերպությունների փաստաթղթերի, հաշիվների ու սակագների հիման վրա (հաշվարկներ,նախահաշիվներ, կտրոններ, հաշիվներ և այլ փաստաթղթեր):  </w:t>
            </w:r>
          </w:p>
          <w:p w:rsidR="0058641E" w:rsidRPr="00433D02" w:rsidRDefault="0058641E" w:rsidP="007648AD">
            <w:pPr>
              <w:pStyle w:val="31"/>
              <w:tabs>
                <w:tab w:val="num" w:pos="2520"/>
              </w:tabs>
              <w:ind w:left="0"/>
              <w:jc w:val="both"/>
              <w:rPr>
                <w:rFonts w:ascii="Sylfaen" w:eastAsiaTheme="minorHAnsi" w:hAnsi="Sylfaen" w:cs="Sylfaen"/>
                <w:color w:val="000000" w:themeColor="text1"/>
                <w:sz w:val="22"/>
                <w:szCs w:val="22"/>
                <w:lang w:val="hy-AM" w:eastAsia="en-US"/>
              </w:rPr>
            </w:pPr>
            <w:r w:rsidRPr="00C2793B">
              <w:rPr>
                <w:rFonts w:ascii="Sylfaen" w:eastAsiaTheme="minorHAnsi" w:hAnsi="Sylfaen" w:cs="Sylfaen"/>
                <w:b/>
                <w:color w:val="000000" w:themeColor="text1"/>
                <w:sz w:val="22"/>
                <w:szCs w:val="22"/>
                <w:lang w:val="hy-AM" w:eastAsia="en-US"/>
              </w:rPr>
              <w:t>9.9</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Երբ գույքի կազմի մեջ մտնում են ապահովագրության այնպիսի օբյեկտներ, որոնց իրական (ապահովագրական) արժեքն անհայտ է, ապա դրանց իրական վնասի չափը որոշվում է ապահովագրական դեպքի տեղի ունենալը պահի դրությամբ նմանատիպ գույքի իրական արժեքի հիման վրա:   </w:t>
            </w:r>
          </w:p>
          <w:p w:rsidR="0058641E" w:rsidRPr="00433D02" w:rsidRDefault="0058641E" w:rsidP="007648AD">
            <w:pPr>
              <w:pStyle w:val="31"/>
              <w:tabs>
                <w:tab w:val="num" w:pos="1139"/>
              </w:tabs>
              <w:ind w:left="0"/>
              <w:jc w:val="both"/>
              <w:rPr>
                <w:rFonts w:ascii="Sylfaen" w:eastAsiaTheme="minorHAnsi" w:hAnsi="Sylfaen" w:cs="Sylfaen"/>
                <w:color w:val="000000" w:themeColor="text1"/>
                <w:sz w:val="22"/>
                <w:szCs w:val="22"/>
                <w:lang w:val="hy-AM" w:eastAsia="en-US"/>
              </w:rPr>
            </w:pPr>
            <w:r w:rsidRPr="00C2793B">
              <w:rPr>
                <w:rFonts w:ascii="Sylfaen" w:eastAsiaTheme="minorHAnsi" w:hAnsi="Sylfaen" w:cs="Sylfaen"/>
                <w:b/>
                <w:color w:val="000000" w:themeColor="text1"/>
                <w:sz w:val="22"/>
                <w:szCs w:val="22"/>
                <w:lang w:val="hy-AM" w:eastAsia="en-US"/>
              </w:rPr>
              <w:t>9.10</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Եթե Պայմանագիրը կնքելիս ապահովագրության օբյեկտի ապահովագրական արժեքը չի նշվում, ապա ապահովագրական  հատուցման գումարը հաշվարկվում է Ապահովագրողի ներկայացուցչի կամ անկախ փորձագետի կողմից որոշվող ապահովագրական արժեքի հիման վրա: Եթե Ապահովադիրը չի համաձայնվում ապահովագրական արժեքի նմանատիպ գնահատման հետ, ապա ապահովագրական արժեքն ապացուցելու պարտավորությունը կրում է Ապահովադիրը:</w:t>
            </w:r>
          </w:p>
          <w:p w:rsidR="0058641E" w:rsidRPr="00433D02" w:rsidRDefault="0058641E" w:rsidP="007648AD">
            <w:pPr>
              <w:pStyle w:val="31"/>
              <w:tabs>
                <w:tab w:val="num" w:pos="1139"/>
              </w:tabs>
              <w:ind w:left="0"/>
              <w:jc w:val="both"/>
              <w:rPr>
                <w:rFonts w:ascii="Sylfaen" w:eastAsiaTheme="minorHAnsi" w:hAnsi="Sylfaen" w:cs="Sylfaen"/>
                <w:color w:val="000000" w:themeColor="text1"/>
                <w:sz w:val="22"/>
                <w:szCs w:val="22"/>
                <w:lang w:val="hy-AM" w:eastAsia="en-US"/>
              </w:rPr>
            </w:pPr>
            <w:r w:rsidRPr="00C2793B">
              <w:rPr>
                <w:rFonts w:ascii="Sylfaen" w:eastAsiaTheme="minorHAnsi" w:hAnsi="Sylfaen" w:cs="Sylfaen"/>
                <w:b/>
                <w:color w:val="000000" w:themeColor="text1"/>
                <w:sz w:val="22"/>
                <w:szCs w:val="22"/>
                <w:lang w:val="hy-AM" w:eastAsia="en-US"/>
              </w:rPr>
              <w:t>9.11</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Ապահովագրության օբյեկտի մաշվածության տոկոսը որոշվում է ելնելով ապահովագրության օբյեկտի տեսակից, կառուցման(ձեռքբերման, թողարկման տարեթվի) ժամանակաշրջանից, շահագործման աստիճանից և փաստացի վիճակից կամ գնահատող կազմակերպության կողմից տրված փաստաթղթերի կամ Ապահովագրողի կողմից իրականացված հաշվարկի հիման վրա:   </w:t>
            </w:r>
          </w:p>
          <w:p w:rsidR="0058641E" w:rsidRPr="00433D02" w:rsidRDefault="0058641E" w:rsidP="007648AD">
            <w:pPr>
              <w:tabs>
                <w:tab w:val="num" w:pos="764"/>
                <w:tab w:val="num" w:pos="994"/>
              </w:tabs>
              <w:jc w:val="both"/>
              <w:rPr>
                <w:rFonts w:ascii="Sylfaen" w:hAnsi="Sylfaen" w:cs="Sylfaen"/>
                <w:color w:val="000000" w:themeColor="text1"/>
                <w:lang w:val="hy-AM"/>
              </w:rPr>
            </w:pPr>
            <w:r w:rsidRPr="00CA469A">
              <w:rPr>
                <w:rFonts w:ascii="Sylfaen" w:hAnsi="Sylfaen" w:cs="Sylfaen"/>
                <w:b/>
                <w:color w:val="000000" w:themeColor="text1"/>
                <w:lang w:val="hy-AM"/>
              </w:rPr>
              <w:lastRenderedPageBreak/>
              <w:t>9.12</w:t>
            </w:r>
            <w:r w:rsidRPr="00433D02">
              <w:rPr>
                <w:rFonts w:ascii="Sylfaen" w:hAnsi="Sylfaen" w:cs="Sylfaen"/>
                <w:color w:val="000000" w:themeColor="text1"/>
                <w:lang w:val="hy-AM"/>
              </w:rPr>
              <w:t xml:space="preserve"> Գույքի ոչնչացման, վնասման կամ կորստի դիմաց ապահովագրական հատուցումն Ապահովագրողի կողմից Շահառուին իրականացվում է իրական վնասի չափով, սակայն Պայմանագրում սահմանված ապահովագրական գումարի սահմաններում՝ հաշվի առնելով Պայմանագրի պայմանները (Ֆրանշիզայի չափը ):  </w:t>
            </w:r>
          </w:p>
          <w:p w:rsidR="0058641E" w:rsidRPr="00433D02" w:rsidRDefault="0058641E" w:rsidP="007648AD">
            <w:pPr>
              <w:pStyle w:val="31"/>
              <w:tabs>
                <w:tab w:val="num" w:pos="1800"/>
              </w:tabs>
              <w:ind w:left="0"/>
              <w:jc w:val="both"/>
              <w:rPr>
                <w:rFonts w:ascii="Sylfaen" w:eastAsiaTheme="minorHAnsi" w:hAnsi="Sylfaen" w:cs="Sylfaen"/>
                <w:color w:val="000000" w:themeColor="text1"/>
                <w:sz w:val="22"/>
                <w:szCs w:val="22"/>
                <w:lang w:val="hy-AM" w:eastAsia="en-US"/>
              </w:rPr>
            </w:pPr>
            <w:r w:rsidRPr="004C5002">
              <w:rPr>
                <w:rFonts w:ascii="Sylfaen" w:eastAsiaTheme="minorHAnsi" w:hAnsi="Sylfaen" w:cs="Sylfaen"/>
                <w:b/>
                <w:color w:val="000000" w:themeColor="text1"/>
                <w:sz w:val="22"/>
                <w:szCs w:val="22"/>
                <w:lang w:val="hy-AM" w:eastAsia="en-US"/>
              </w:rPr>
              <w:t>9.13</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Պայմանագրի գծով բոլոր ապահովագրական դեպքերի համար ապահովագրական հատուցումների ընդհանուր գումարը չի կարող գերազանցել Ընդհանուր ապահովագրական գումարի չափը:  </w:t>
            </w:r>
          </w:p>
          <w:p w:rsidR="0058641E" w:rsidRPr="00433D02" w:rsidRDefault="0058641E" w:rsidP="007648AD">
            <w:pPr>
              <w:pStyle w:val="31"/>
              <w:tabs>
                <w:tab w:val="num" w:pos="1800"/>
              </w:tabs>
              <w:ind w:left="0"/>
              <w:jc w:val="both"/>
              <w:rPr>
                <w:rFonts w:ascii="Sylfaen" w:eastAsiaTheme="minorHAnsi" w:hAnsi="Sylfaen" w:cs="Sylfaen"/>
                <w:color w:val="000000" w:themeColor="text1"/>
                <w:sz w:val="22"/>
                <w:szCs w:val="22"/>
                <w:lang w:val="hy-AM" w:eastAsia="en-US"/>
              </w:rPr>
            </w:pPr>
            <w:r w:rsidRPr="004C5002">
              <w:rPr>
                <w:rFonts w:ascii="Sylfaen" w:eastAsiaTheme="minorHAnsi" w:hAnsi="Sylfaen" w:cs="Sylfaen"/>
                <w:b/>
                <w:color w:val="000000" w:themeColor="text1"/>
                <w:sz w:val="22"/>
                <w:szCs w:val="22"/>
                <w:lang w:val="hy-AM" w:eastAsia="en-US"/>
              </w:rPr>
              <w:t>9.14</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Եթե Ապահովադրին և Ապահովագրողին  ապահովագրական դեպքի  տեղի ունենալուց հետո չի հաջողվել համաձայնության գալ ապահովագրական հատուցման չափի վերաբերյալ, ինչպես նաև իրական վնասի</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չափը որոշելու համար կողմերից մեկի պահանջով կարող է նշանակվել փորձաքննություն՝ շահագրգիռ կողմի հաշվին: Ապահովադրի կողմից  փորձաքննության արդյունքների հետ չհամաձայնվելու դեպքում ապահովագրական հատուցման չափը կարող է որոշվել դատարանի որոշմամբ:   </w:t>
            </w: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C5002">
              <w:rPr>
                <w:rFonts w:ascii="Sylfaen" w:eastAsiaTheme="minorHAnsi" w:hAnsi="Sylfaen" w:cs="Sylfaen"/>
                <w:b/>
                <w:color w:val="000000" w:themeColor="text1"/>
                <w:sz w:val="22"/>
                <w:szCs w:val="22"/>
                <w:lang w:val="hy-AM" w:eastAsia="en-US"/>
              </w:rPr>
              <w:t>9.15</w:t>
            </w:r>
            <w:r>
              <w:rPr>
                <w:rFonts w:ascii="Sylfaen" w:eastAsiaTheme="minorHAnsi" w:hAnsi="Sylfaen" w:cs="Sylfaen"/>
                <w:b/>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Կատարված ապահովագրական հատուցումն Ապահովադրի կողմից  Ապահովագրողին ենթակա է վերադարձման, եթե վնասն ամբողջովին փախհատուցվել է (դրամական, բնաիրային արտահայտությամբ) մեղավոր անձի կողմից կամ դատարանի որոշմամբ (վճռով) դրա փոխհատուցումը կատարվում է պատճառված վնասի համար պատասխանատու անձի (ոչ Ապահովադրի) կողմից: </w:t>
            </w:r>
          </w:p>
          <w:p w:rsidR="0058641E" w:rsidRPr="00433D02" w:rsidRDefault="0058641E" w:rsidP="007648AD">
            <w:pPr>
              <w:pStyle w:val="31"/>
              <w:tabs>
                <w:tab w:val="num" w:pos="1134"/>
              </w:tabs>
              <w:ind w:left="0"/>
              <w:jc w:val="both"/>
              <w:rPr>
                <w:rFonts w:ascii="Sylfaen" w:eastAsiaTheme="minorHAnsi" w:hAnsi="Sylfaen" w:cs="Sylfaen"/>
                <w:color w:val="000000" w:themeColor="text1"/>
                <w:sz w:val="22"/>
                <w:szCs w:val="22"/>
                <w:lang w:val="hy-AM" w:eastAsia="en-US"/>
              </w:rPr>
            </w:pPr>
            <w:r w:rsidRPr="00F00975">
              <w:rPr>
                <w:rFonts w:ascii="Sylfaen" w:eastAsiaTheme="minorHAnsi" w:hAnsi="Sylfaen" w:cs="Sylfaen"/>
                <w:b/>
                <w:color w:val="000000" w:themeColor="text1"/>
                <w:sz w:val="22"/>
                <w:szCs w:val="22"/>
                <w:lang w:val="hy-AM" w:eastAsia="en-US"/>
              </w:rPr>
              <w:t>9.16</w:t>
            </w:r>
            <w:r>
              <w:rPr>
                <w:rFonts w:ascii="Sylfaen" w:eastAsiaTheme="minorHAnsi" w:hAnsi="Sylfaen" w:cs="Sylfaen"/>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Եթե մեղավոր կողմը վնասը փոխհատուցել է մասնակիորեն և ապահովագրական հատուցման հասանելի գումարից քիչ չափով, ապա Ապահովագրողն Ապահովադրին կատարում է ապահովագրական հատուցում  մեղավոր կողմից չփոխհատուցված մասին համապատասխանող չափով, սակայն   ապահովագրական գումարի չափով:         </w:t>
            </w:r>
          </w:p>
          <w:p w:rsidR="0058641E" w:rsidRPr="00433D02" w:rsidRDefault="0058641E" w:rsidP="007648AD">
            <w:pPr>
              <w:pStyle w:val="31"/>
              <w:tabs>
                <w:tab w:val="num" w:pos="1134"/>
                <w:tab w:val="num" w:pos="1800"/>
              </w:tabs>
              <w:ind w:left="0"/>
              <w:jc w:val="both"/>
              <w:rPr>
                <w:rFonts w:ascii="Sylfaen" w:eastAsiaTheme="minorHAnsi" w:hAnsi="Sylfaen" w:cs="Sylfaen"/>
                <w:color w:val="000000" w:themeColor="text1"/>
                <w:sz w:val="22"/>
                <w:szCs w:val="22"/>
                <w:lang w:val="hy-AM" w:eastAsia="en-US"/>
              </w:rPr>
            </w:pPr>
            <w:r w:rsidRPr="00F00975">
              <w:rPr>
                <w:rFonts w:ascii="Sylfaen" w:eastAsiaTheme="minorHAnsi" w:hAnsi="Sylfaen" w:cs="Sylfaen"/>
                <w:b/>
                <w:color w:val="000000" w:themeColor="text1"/>
                <w:sz w:val="22"/>
                <w:szCs w:val="22"/>
                <w:lang w:val="hy-AM" w:eastAsia="en-US"/>
              </w:rPr>
              <w:t>9.17</w:t>
            </w:r>
            <w:r>
              <w:rPr>
                <w:rFonts w:ascii="Sylfaen" w:eastAsiaTheme="minorHAnsi" w:hAnsi="Sylfaen" w:cs="Sylfaen"/>
                <w:b/>
                <w:color w:val="000000" w:themeColor="text1"/>
                <w:sz w:val="22"/>
                <w:szCs w:val="22"/>
                <w:lang w:val="hy-AM" w:eastAsia="en-US"/>
              </w:rPr>
              <w:t xml:space="preserve"> </w:t>
            </w:r>
            <w:r w:rsidRPr="00433D02">
              <w:rPr>
                <w:rFonts w:ascii="Sylfaen" w:eastAsiaTheme="minorHAnsi" w:hAnsi="Sylfaen" w:cs="Sylfaen"/>
                <w:color w:val="000000" w:themeColor="text1"/>
                <w:sz w:val="22"/>
                <w:szCs w:val="22"/>
                <w:lang w:val="hy-AM" w:eastAsia="en-US"/>
              </w:rPr>
              <w:t xml:space="preserve">Ապահովագրական հատուցման ամսաթիվ է  համարվում Ապահովագրողի դրամարկղից կատարված վճարման օրը կամ Ապահովագրողի հաշվարկային հաշվից ապահովագրական հատուցման դուրս գրման օրը:  </w:t>
            </w:r>
          </w:p>
          <w:p w:rsidR="0058641E" w:rsidRPr="00433D02" w:rsidRDefault="0058641E" w:rsidP="007648AD">
            <w:pPr>
              <w:tabs>
                <w:tab w:val="num" w:pos="1134"/>
                <w:tab w:val="num" w:pos="1800"/>
              </w:tabs>
              <w:jc w:val="both"/>
              <w:rPr>
                <w:rFonts w:ascii="Sylfaen" w:hAnsi="Sylfaen" w:cs="Sylfaen"/>
                <w:color w:val="000000" w:themeColor="text1"/>
                <w:lang w:val="hy-AM"/>
              </w:rPr>
            </w:pPr>
            <w:r w:rsidRPr="00F00975">
              <w:rPr>
                <w:rFonts w:ascii="Sylfaen" w:hAnsi="Sylfaen" w:cs="Sylfaen"/>
                <w:b/>
                <w:color w:val="000000" w:themeColor="text1"/>
                <w:lang w:val="hy-AM"/>
              </w:rPr>
              <w:t>9.18</w:t>
            </w:r>
            <w:r w:rsidRPr="00433D02">
              <w:rPr>
                <w:rFonts w:ascii="Sylfaen" w:hAnsi="Sylfaen" w:cs="Sylfaen"/>
                <w:color w:val="000000" w:themeColor="text1"/>
                <w:lang w:val="hy-AM"/>
              </w:rPr>
              <w:t xml:space="preserve"> Ապահովադրի  պահանջի իրավունքը, որը նա ունի վնաս պատճառելու համար պատասխանատու անձի նկատմամբ, անցնում է ապահովագրական հատուցումն իրականացրած Ապահովագրողին՝ վերջինիս կողմից վճարված գումարի սահմաններում (սուբրոգացիա):</w:t>
            </w:r>
          </w:p>
          <w:p w:rsidR="0058641E" w:rsidRPr="00433D02" w:rsidRDefault="0058641E" w:rsidP="007648AD">
            <w:pPr>
              <w:pStyle w:val="BodyText21"/>
              <w:keepNext/>
              <w:widowControl/>
              <w:ind w:firstLine="0"/>
              <w:jc w:val="both"/>
              <w:rPr>
                <w:rFonts w:ascii="Sylfaen" w:eastAsiaTheme="minorHAnsi" w:hAnsi="Sylfaen" w:cs="Sylfaen"/>
                <w:b w:val="0"/>
                <w:snapToGrid/>
                <w:color w:val="000000" w:themeColor="text1"/>
                <w:sz w:val="22"/>
                <w:szCs w:val="22"/>
                <w:lang w:val="hy-AM" w:eastAsia="en-US"/>
              </w:rPr>
            </w:pPr>
            <w:r w:rsidRPr="00E909DC">
              <w:rPr>
                <w:rFonts w:ascii="Sylfaen" w:eastAsiaTheme="minorHAnsi" w:hAnsi="Sylfaen" w:cs="Sylfaen"/>
                <w:snapToGrid/>
                <w:color w:val="000000" w:themeColor="text1"/>
                <w:sz w:val="22"/>
                <w:szCs w:val="22"/>
                <w:lang w:val="hy-AM" w:eastAsia="en-US"/>
              </w:rPr>
              <w:lastRenderedPageBreak/>
              <w:t>9.19</w:t>
            </w:r>
            <w:r>
              <w:rPr>
                <w:rFonts w:ascii="Sylfaen" w:eastAsiaTheme="minorHAnsi" w:hAnsi="Sylfaen" w:cs="Sylfaen"/>
                <w:b w:val="0"/>
                <w:snapToGrid/>
                <w:color w:val="000000" w:themeColor="text1"/>
                <w:sz w:val="22"/>
                <w:szCs w:val="22"/>
                <w:lang w:val="hy-AM" w:eastAsia="en-US"/>
              </w:rPr>
              <w:t xml:space="preserve"> </w:t>
            </w:r>
            <w:r w:rsidRPr="00433D02">
              <w:rPr>
                <w:rFonts w:ascii="Sylfaen" w:eastAsiaTheme="minorHAnsi" w:hAnsi="Sylfaen" w:cs="Sylfaen"/>
                <w:b w:val="0"/>
                <w:snapToGrid/>
                <w:color w:val="000000" w:themeColor="text1"/>
                <w:sz w:val="22"/>
                <w:szCs w:val="22"/>
                <w:lang w:val="hy-AM" w:eastAsia="en-US"/>
              </w:rPr>
              <w:t>Կողմերն առանձին դեպքերում կարող են համաձայնեցնել ապահովագրական դեպքի կարգավորման այլ ժամկետ և կարգ,  կնքելով գրավոր համաձայնություն:</w:t>
            </w:r>
          </w:p>
        </w:tc>
        <w:tc>
          <w:tcPr>
            <w:tcW w:w="5343" w:type="dxa"/>
          </w:tcPr>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lastRenderedPageBreak/>
              <w:t>9.3.2</w:t>
            </w:r>
            <w:r w:rsidRPr="00433D02">
              <w:rPr>
                <w:rFonts w:ascii="Sylfaen" w:eastAsiaTheme="minorHAnsi" w:hAnsi="Sylfaen" w:cs="Sylfaen"/>
                <w:color w:val="000000" w:themeColor="text1"/>
                <w:sz w:val="22"/>
                <w:szCs w:val="22"/>
                <w:lang w:val="hy-AM" w:eastAsia="en-US"/>
              </w:rPr>
              <w:t xml:space="preserve"> Под "повреждением" объекта страхования, застрахованного по Договору, понимается такое ухудшение его качественных характеристик, когда </w:t>
            </w:r>
            <w:r w:rsidRPr="00433D02">
              <w:rPr>
                <w:rFonts w:ascii="Sylfaen" w:eastAsiaTheme="minorHAnsi" w:hAnsi="Sylfaen" w:cs="Sylfaen"/>
                <w:color w:val="000000" w:themeColor="text1"/>
                <w:sz w:val="22"/>
                <w:szCs w:val="22"/>
                <w:lang w:val="hy-AM" w:eastAsia="en-US"/>
              </w:rPr>
              <w:lastRenderedPageBreak/>
              <w:t>путем ремонта он может быть приведен в состояние, годное для использования по первоначальному назначению, и затраты на его восстановление по ценам на момент наступления страхового события не превышают 80% (восемьдесят) процентов действительной стоимости объекта страхования. В остальных случаях объект считается уничтоженным.</w:t>
            </w: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9.4</w:t>
            </w:r>
            <w:r w:rsidRPr="00433D02">
              <w:rPr>
                <w:rFonts w:ascii="Sylfaen" w:eastAsiaTheme="minorHAnsi" w:hAnsi="Sylfaen" w:cs="Sylfaen"/>
                <w:color w:val="000000" w:themeColor="text1"/>
                <w:sz w:val="22"/>
                <w:szCs w:val="22"/>
                <w:lang w:val="hy-AM" w:eastAsia="en-US"/>
              </w:rPr>
              <w:t xml:space="preserve"> В сумму реального ущерба не включаются расходы по улучшению объекта страхования по сравнению с состоянием, в котором он находился до наступления страхового случая, а также упущенная выгода и моральный вред. </w:t>
            </w: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58641E"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9.5</w:t>
            </w:r>
            <w:r w:rsidRPr="00433D02">
              <w:rPr>
                <w:rFonts w:ascii="Sylfaen" w:eastAsiaTheme="minorHAnsi" w:hAnsi="Sylfaen" w:cs="Sylfaen"/>
                <w:color w:val="000000" w:themeColor="text1"/>
                <w:sz w:val="22"/>
                <w:szCs w:val="22"/>
                <w:lang w:val="hy-AM" w:eastAsia="en-US"/>
              </w:rPr>
              <w:t xml:space="preserve"> В случае гибели или утраты объекта имущественного страхования под реальным ущербом понимается убыток в размере страховой суммы объекта страхования за вычетом стоимости остатков, годных к использованию по назначению и реализации и прибавлением документально подтверждённых расходов по уменьшению или предотвращению ущерба, связанных с наступлением страхового случая, если эти расходы признаны необходимыми, или произведены по указанию Страховщика, а также расходов по вывозу мусора и демонтажа. </w:t>
            </w:r>
          </w:p>
          <w:p w:rsidR="0058641E"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color w:val="000000" w:themeColor="text1"/>
                <w:sz w:val="22"/>
                <w:szCs w:val="22"/>
                <w:lang w:val="hy-AM" w:eastAsia="en-US"/>
              </w:rPr>
              <w:t>Расходы по вывозу мусора и демонтажа не могут превышать 3% (три) процентов страховой суммы объекта страхования, если иное не предусмотрено Договором.</w:t>
            </w: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9.6</w:t>
            </w:r>
            <w:r w:rsidRPr="00433D02">
              <w:rPr>
                <w:rFonts w:ascii="Sylfaen" w:eastAsiaTheme="minorHAnsi" w:hAnsi="Sylfaen" w:cs="Sylfaen"/>
                <w:color w:val="000000" w:themeColor="text1"/>
                <w:sz w:val="22"/>
                <w:szCs w:val="22"/>
                <w:lang w:val="hy-AM" w:eastAsia="en-US"/>
              </w:rPr>
              <w:t xml:space="preserve"> При повреждении объекта страхования имущества размер реального ущерба равен стоимости затрат на его ремонт (восстановление) для приведения стоимости застрахованного объекта в состояние, соответствующее его стоимости на момент непосредственно до наступления страхового случая.</w:t>
            </w: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9.7</w:t>
            </w:r>
            <w:r w:rsidRPr="00433D02">
              <w:rPr>
                <w:rFonts w:ascii="Sylfaen" w:eastAsiaTheme="minorHAnsi" w:hAnsi="Sylfaen" w:cs="Sylfaen"/>
                <w:color w:val="000000" w:themeColor="text1"/>
                <w:sz w:val="22"/>
                <w:szCs w:val="22"/>
                <w:lang w:val="hy-AM" w:eastAsia="en-US"/>
              </w:rPr>
              <w:t xml:space="preserve"> Размер реального ущерба определяется Страховщиком по каждому объекту страхования имущества в отдельности, за исключением случаев гибели (утраты) имущества.</w:t>
            </w: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9.8</w:t>
            </w:r>
            <w:r w:rsidRPr="00433D02">
              <w:rPr>
                <w:rFonts w:ascii="Sylfaen" w:eastAsiaTheme="minorHAnsi" w:hAnsi="Sylfaen" w:cs="Sylfaen"/>
                <w:color w:val="000000" w:themeColor="text1"/>
                <w:sz w:val="22"/>
                <w:szCs w:val="22"/>
                <w:lang w:val="hy-AM" w:eastAsia="en-US"/>
              </w:rPr>
              <w:t xml:space="preserve"> Размер реального ущерба за гибель, повреждение или утрату имущества, принадлежащего Страхователю, может исчисляться на основании:</w:t>
            </w: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lastRenderedPageBreak/>
              <w:t>9.8.1</w:t>
            </w:r>
            <w:r w:rsidRPr="00433D02">
              <w:rPr>
                <w:rFonts w:ascii="Sylfaen" w:eastAsiaTheme="minorHAnsi" w:hAnsi="Sylfaen" w:cs="Sylfaen"/>
                <w:color w:val="000000" w:themeColor="text1"/>
                <w:sz w:val="22"/>
                <w:szCs w:val="22"/>
                <w:lang w:val="hy-AM" w:eastAsia="en-US"/>
              </w:rPr>
              <w:t> среднерыночных цен на строительные материалы, расценок на работы и доставку материалов, действующих на момент наступления страхового случая, в месте нахождения объекта страхования;</w:t>
            </w: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9.8.2</w:t>
            </w:r>
            <w:r w:rsidRPr="00433D02">
              <w:rPr>
                <w:rFonts w:ascii="Sylfaen" w:eastAsiaTheme="minorHAnsi" w:hAnsi="Sylfaen" w:cs="Sylfaen"/>
                <w:color w:val="000000" w:themeColor="text1"/>
                <w:sz w:val="22"/>
                <w:szCs w:val="22"/>
                <w:lang w:val="hy-AM" w:eastAsia="en-US"/>
              </w:rPr>
              <w:t> смет, актов о выполнении работ и других документов, составленных независимыми экспертами по согласованию между Страховщиком и Страхователем;</w:t>
            </w: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33D02">
              <w:rPr>
                <w:rFonts w:ascii="Sylfaen" w:eastAsiaTheme="minorHAnsi" w:hAnsi="Sylfaen" w:cs="Sylfaen"/>
                <w:b/>
                <w:color w:val="000000" w:themeColor="text1"/>
                <w:sz w:val="22"/>
                <w:szCs w:val="22"/>
                <w:lang w:val="hy-AM" w:eastAsia="en-US"/>
              </w:rPr>
              <w:t>9.8.3</w:t>
            </w:r>
            <w:r w:rsidRPr="00433D02">
              <w:rPr>
                <w:rFonts w:ascii="Sylfaen" w:eastAsiaTheme="minorHAnsi" w:hAnsi="Sylfaen" w:cs="Sylfaen"/>
                <w:color w:val="000000" w:themeColor="text1"/>
                <w:sz w:val="22"/>
                <w:szCs w:val="22"/>
                <w:lang w:val="hy-AM" w:eastAsia="en-US"/>
              </w:rPr>
              <w:t> иных оценочных норм, утвержденных Страховщиком; документов, счетов и расценок специализированных организаций о расходах, связанных с ремонтом (восстановлением) погибшего, повреждённого или утраченного объекта страхования (калькуляций, смет, чеков, счетов и других документов).</w:t>
            </w: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C2793B">
              <w:rPr>
                <w:rFonts w:ascii="Sylfaen" w:eastAsiaTheme="minorHAnsi" w:hAnsi="Sylfaen" w:cs="Sylfaen"/>
                <w:b/>
                <w:color w:val="000000" w:themeColor="text1"/>
                <w:sz w:val="22"/>
                <w:szCs w:val="22"/>
                <w:lang w:val="hy-AM" w:eastAsia="en-US"/>
              </w:rPr>
              <w:t>9.9</w:t>
            </w:r>
            <w:r w:rsidRPr="00433D02">
              <w:rPr>
                <w:rFonts w:ascii="Sylfaen" w:eastAsiaTheme="minorHAnsi" w:hAnsi="Sylfaen" w:cs="Sylfaen"/>
                <w:color w:val="000000" w:themeColor="text1"/>
                <w:sz w:val="22"/>
                <w:szCs w:val="22"/>
                <w:lang w:val="hy-AM" w:eastAsia="en-US"/>
              </w:rPr>
              <w:t xml:space="preserve"> Если в состав имущества входят объекты страхования, действительная (страховая) стоимость которых неизвестна, то их реальный ущерб определяется на основании действительной стоимости аналогичного имущества на момент наступления страхового случая.</w:t>
            </w: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C2793B">
              <w:rPr>
                <w:rFonts w:ascii="Sylfaen" w:eastAsiaTheme="minorHAnsi" w:hAnsi="Sylfaen" w:cs="Sylfaen"/>
                <w:b/>
                <w:color w:val="000000" w:themeColor="text1"/>
                <w:sz w:val="22"/>
                <w:szCs w:val="22"/>
                <w:lang w:val="hy-AM" w:eastAsia="en-US"/>
              </w:rPr>
              <w:t>9.10</w:t>
            </w:r>
            <w:r w:rsidRPr="00433D02">
              <w:rPr>
                <w:rFonts w:ascii="Sylfaen" w:eastAsiaTheme="minorHAnsi" w:hAnsi="Sylfaen" w:cs="Sylfaen"/>
                <w:color w:val="000000" w:themeColor="text1"/>
                <w:sz w:val="22"/>
                <w:szCs w:val="22"/>
                <w:lang w:val="hy-AM" w:eastAsia="en-US"/>
              </w:rPr>
              <w:t xml:space="preserve"> Если при заключении Договора не указывается страховая стоимость объекта страхования, то сумма страховой выплаты рассчитывается на основании страховой стоимости, определяемой представителем Страховщика или независимым экспертом. В случае несогласия Страхователя с подобной оценкой страховой стоимости обязанность доказательства страховой стоимости лежит на Страхователе.</w:t>
            </w: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C2793B">
              <w:rPr>
                <w:rFonts w:ascii="Sylfaen" w:eastAsiaTheme="minorHAnsi" w:hAnsi="Sylfaen" w:cs="Sylfaen"/>
                <w:b/>
                <w:color w:val="000000" w:themeColor="text1"/>
                <w:sz w:val="22"/>
                <w:szCs w:val="22"/>
                <w:lang w:val="hy-AM" w:eastAsia="en-US"/>
              </w:rPr>
              <w:t>9.11</w:t>
            </w:r>
            <w:r w:rsidRPr="00433D02">
              <w:rPr>
                <w:rFonts w:ascii="Sylfaen" w:eastAsiaTheme="minorHAnsi" w:hAnsi="Sylfaen" w:cs="Sylfaen"/>
                <w:color w:val="000000" w:themeColor="text1"/>
                <w:sz w:val="22"/>
                <w:szCs w:val="22"/>
                <w:lang w:val="hy-AM" w:eastAsia="en-US"/>
              </w:rPr>
              <w:t xml:space="preserve"> Процент износа объекта страхования определяется, исходя из вида объекта страхования, времени возведения (приобретения, года выпуска), степени эксплуатации и фактического состояния, либо на основании документов оценочной организации, либо на основании расчёта, произведенного Страховщиком. </w:t>
            </w: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CA469A">
              <w:rPr>
                <w:rFonts w:ascii="Sylfaen" w:eastAsiaTheme="minorHAnsi" w:hAnsi="Sylfaen" w:cs="Sylfaen"/>
                <w:b/>
                <w:color w:val="000000" w:themeColor="text1"/>
                <w:sz w:val="22"/>
                <w:szCs w:val="22"/>
                <w:lang w:val="hy-AM" w:eastAsia="en-US"/>
              </w:rPr>
              <w:lastRenderedPageBreak/>
              <w:t>9.12</w:t>
            </w:r>
            <w:r w:rsidRPr="00433D02">
              <w:rPr>
                <w:rFonts w:ascii="Sylfaen" w:eastAsiaTheme="minorHAnsi" w:hAnsi="Sylfaen" w:cs="Sylfaen"/>
                <w:color w:val="000000" w:themeColor="text1"/>
                <w:sz w:val="22"/>
                <w:szCs w:val="22"/>
                <w:lang w:val="hy-AM" w:eastAsia="en-US"/>
              </w:rPr>
              <w:t xml:space="preserve"> Страховая выплата за гибель, повреждение или утрату имущества осуществляется Выгодоприобретателю Страховщиком в размере реального ущерба, но в пределах страховой суммы, установленной по Договору, с учетом условий Договора (страхование с учетом франшизы). </w:t>
            </w: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C5002">
              <w:rPr>
                <w:rFonts w:ascii="Sylfaen" w:eastAsiaTheme="minorHAnsi" w:hAnsi="Sylfaen" w:cs="Sylfaen"/>
                <w:b/>
                <w:color w:val="000000" w:themeColor="text1"/>
                <w:sz w:val="22"/>
                <w:szCs w:val="22"/>
                <w:lang w:val="hy-AM" w:eastAsia="en-US"/>
              </w:rPr>
              <w:t>9.13</w:t>
            </w:r>
            <w:r w:rsidRPr="00433D02">
              <w:rPr>
                <w:rFonts w:ascii="Sylfaen" w:eastAsiaTheme="minorHAnsi" w:hAnsi="Sylfaen" w:cs="Sylfaen"/>
                <w:color w:val="000000" w:themeColor="text1"/>
                <w:sz w:val="22"/>
                <w:szCs w:val="22"/>
                <w:lang w:val="hy-AM" w:eastAsia="en-US"/>
              </w:rPr>
              <w:t xml:space="preserve"> Общая сумма страховых выплат по всем страховым случаям по Договору не может превысить размер обшей страховой суммы.</w:t>
            </w: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4C5002">
              <w:rPr>
                <w:rFonts w:ascii="Sylfaen" w:eastAsiaTheme="minorHAnsi" w:hAnsi="Sylfaen" w:cs="Sylfaen"/>
                <w:b/>
                <w:color w:val="000000" w:themeColor="text1"/>
                <w:sz w:val="22"/>
                <w:szCs w:val="22"/>
                <w:lang w:val="hy-AM" w:eastAsia="en-US"/>
              </w:rPr>
              <w:t>9.14</w:t>
            </w:r>
            <w:r w:rsidRPr="00433D02">
              <w:rPr>
                <w:rFonts w:ascii="Sylfaen" w:eastAsiaTheme="minorHAnsi" w:hAnsi="Sylfaen" w:cs="Sylfaen"/>
                <w:color w:val="000000" w:themeColor="text1"/>
                <w:sz w:val="22"/>
                <w:szCs w:val="22"/>
                <w:lang w:val="hy-AM" w:eastAsia="en-US"/>
              </w:rPr>
              <w:t xml:space="preserve"> Если Страхователю и Страховщику не удалось прийти к соглашению о размере страховой выплаты после наступления страхового случая, а также по требованию одной из сторон для определения размера реального ущерба может назначаться экспертиза за счёт заинтересованной стороны. В случае несогласия Страхователя с результатом экспертизы, размер страховой выплаты может определяться по решению суда.</w:t>
            </w: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F00975">
              <w:rPr>
                <w:rFonts w:ascii="Sylfaen" w:eastAsiaTheme="minorHAnsi" w:hAnsi="Sylfaen" w:cs="Sylfaen"/>
                <w:b/>
                <w:color w:val="000000" w:themeColor="text1"/>
                <w:sz w:val="22"/>
                <w:szCs w:val="22"/>
                <w:lang w:val="hy-AM" w:eastAsia="en-US"/>
              </w:rPr>
              <w:t>9.15</w:t>
            </w:r>
            <w:r w:rsidRPr="00433D02">
              <w:rPr>
                <w:rFonts w:ascii="Sylfaen" w:eastAsiaTheme="minorHAnsi" w:hAnsi="Sylfaen" w:cs="Sylfaen"/>
                <w:color w:val="000000" w:themeColor="text1"/>
                <w:sz w:val="22"/>
                <w:szCs w:val="22"/>
                <w:lang w:val="hy-AM" w:eastAsia="en-US"/>
              </w:rPr>
              <w:t xml:space="preserve"> Произведённая страховая выплата подлежит возврату Страхователем  Страховщику, если ущерб полностью возмещён (в денежном, натуральном выражении) виновным лицом или по решению (приговору) суда его возмещение производится лицом (не Страхователем, ответственным за причинённый ущерб. </w:t>
            </w:r>
          </w:p>
          <w:p w:rsidR="0058641E"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F00975">
              <w:rPr>
                <w:rFonts w:ascii="Sylfaen" w:eastAsiaTheme="minorHAnsi" w:hAnsi="Sylfaen" w:cs="Sylfaen"/>
                <w:b/>
                <w:color w:val="000000" w:themeColor="text1"/>
                <w:sz w:val="22"/>
                <w:szCs w:val="22"/>
                <w:lang w:val="hy-AM" w:eastAsia="en-US"/>
              </w:rPr>
              <w:t>9.16</w:t>
            </w:r>
            <w:r w:rsidRPr="00433D02">
              <w:rPr>
                <w:rFonts w:ascii="Sylfaen" w:eastAsiaTheme="minorHAnsi" w:hAnsi="Sylfaen" w:cs="Sylfaen"/>
                <w:color w:val="000000" w:themeColor="text1"/>
                <w:sz w:val="22"/>
                <w:szCs w:val="22"/>
                <w:lang w:val="hy-AM" w:eastAsia="en-US"/>
              </w:rPr>
              <w:t xml:space="preserve"> Если ущерб возмещён виновной стороной частично и менее причитающегося размера страховой выплаты, то Страховщик производит Страхователю страховую выплату в размере, соответствующем части не возмещенной виновной стороной ущерба, но в пределах страховой суммы. </w:t>
            </w: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F00975">
              <w:rPr>
                <w:rFonts w:ascii="Sylfaen" w:eastAsiaTheme="minorHAnsi" w:hAnsi="Sylfaen" w:cs="Sylfaen"/>
                <w:b/>
                <w:color w:val="000000" w:themeColor="text1"/>
                <w:sz w:val="22"/>
                <w:szCs w:val="22"/>
                <w:lang w:val="hy-AM" w:eastAsia="en-US"/>
              </w:rPr>
              <w:t>9.17</w:t>
            </w:r>
            <w:r w:rsidRPr="00433D02">
              <w:rPr>
                <w:rFonts w:ascii="Sylfaen" w:eastAsiaTheme="minorHAnsi" w:hAnsi="Sylfaen" w:cs="Sylfaen"/>
                <w:color w:val="000000" w:themeColor="text1"/>
                <w:sz w:val="22"/>
                <w:szCs w:val="22"/>
                <w:lang w:val="hy-AM" w:eastAsia="en-US"/>
              </w:rPr>
              <w:t xml:space="preserve"> Датой страховой выплаты считается день выплаты из кассы Страховщика или день списания суммы страховой выплаты с расчетного счёта Страховщика.</w:t>
            </w:r>
          </w:p>
          <w:p w:rsidR="0058641E"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58641E" w:rsidRDefault="0058641E" w:rsidP="007648AD">
            <w:pPr>
              <w:pStyle w:val="25"/>
              <w:tabs>
                <w:tab w:val="left" w:pos="360"/>
                <w:tab w:val="num" w:pos="1800"/>
              </w:tabs>
              <w:spacing w:line="240" w:lineRule="auto"/>
              <w:jc w:val="both"/>
              <w:rPr>
                <w:rFonts w:ascii="Sylfaen" w:eastAsiaTheme="minorHAnsi" w:hAnsi="Sylfaen" w:cs="Sylfaen"/>
                <w:b/>
                <w:color w:val="000000" w:themeColor="text1"/>
                <w:sz w:val="22"/>
                <w:szCs w:val="22"/>
                <w:lang w:val="hy-AM" w:eastAsia="en-US"/>
              </w:rPr>
            </w:pPr>
          </w:p>
          <w:p w:rsidR="0058641E" w:rsidRPr="00433D02"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r w:rsidRPr="00F00975">
              <w:rPr>
                <w:rFonts w:ascii="Sylfaen" w:eastAsiaTheme="minorHAnsi" w:hAnsi="Sylfaen" w:cs="Sylfaen"/>
                <w:b/>
                <w:color w:val="000000" w:themeColor="text1"/>
                <w:sz w:val="22"/>
                <w:szCs w:val="22"/>
                <w:lang w:val="hy-AM" w:eastAsia="en-US"/>
              </w:rPr>
              <w:t>9.18</w:t>
            </w:r>
            <w:r w:rsidRPr="00433D02">
              <w:rPr>
                <w:rFonts w:ascii="Sylfaen" w:eastAsiaTheme="minorHAnsi" w:hAnsi="Sylfaen" w:cs="Sylfaen"/>
                <w:color w:val="000000" w:themeColor="text1"/>
                <w:sz w:val="22"/>
                <w:szCs w:val="22"/>
                <w:lang w:val="hy-AM" w:eastAsia="en-US"/>
              </w:rPr>
              <w:t xml:space="preserve"> К Страховщику, осуществившему страховую выплату, переходит в пределах выплаченной суммы право требования, которое Страхователь имеет к лицу, ответственному за причинённый ущерб (суброгация).</w:t>
            </w:r>
          </w:p>
          <w:p w:rsidR="0058641E" w:rsidRDefault="0058641E" w:rsidP="007648AD">
            <w:pPr>
              <w:pStyle w:val="25"/>
              <w:tabs>
                <w:tab w:val="left" w:pos="360"/>
                <w:tab w:val="num" w:pos="1800"/>
              </w:tabs>
              <w:spacing w:line="240" w:lineRule="auto"/>
              <w:jc w:val="both"/>
              <w:rPr>
                <w:rFonts w:ascii="Sylfaen" w:eastAsiaTheme="minorHAnsi" w:hAnsi="Sylfaen" w:cs="Sylfaen"/>
                <w:color w:val="000000" w:themeColor="text1"/>
                <w:sz w:val="22"/>
                <w:szCs w:val="22"/>
                <w:lang w:val="hy-AM" w:eastAsia="en-US"/>
              </w:rPr>
            </w:pPr>
          </w:p>
          <w:p w:rsidR="0058641E" w:rsidRPr="00433D02" w:rsidRDefault="0058641E" w:rsidP="007648AD">
            <w:pPr>
              <w:pStyle w:val="25"/>
              <w:tabs>
                <w:tab w:val="left" w:pos="360"/>
                <w:tab w:val="num" w:pos="1800"/>
              </w:tabs>
              <w:spacing w:line="240" w:lineRule="auto"/>
              <w:jc w:val="both"/>
              <w:rPr>
                <w:color w:val="000000" w:themeColor="text1"/>
                <w:sz w:val="22"/>
                <w:szCs w:val="22"/>
                <w:lang w:val="hy-AM"/>
              </w:rPr>
            </w:pPr>
            <w:r w:rsidRPr="00E909DC">
              <w:rPr>
                <w:rFonts w:ascii="Sylfaen" w:eastAsiaTheme="minorHAnsi" w:hAnsi="Sylfaen" w:cs="Sylfaen"/>
                <w:b/>
                <w:color w:val="000000" w:themeColor="text1"/>
                <w:sz w:val="22"/>
                <w:szCs w:val="22"/>
                <w:lang w:val="hy-AM" w:eastAsia="en-US"/>
              </w:rPr>
              <w:t>9.19</w:t>
            </w:r>
            <w:r w:rsidRPr="00433D02">
              <w:rPr>
                <w:rFonts w:ascii="Sylfaen" w:eastAsiaTheme="minorHAnsi" w:hAnsi="Sylfaen" w:cs="Sylfaen"/>
                <w:color w:val="000000" w:themeColor="text1"/>
                <w:sz w:val="22"/>
                <w:szCs w:val="22"/>
                <w:lang w:val="hy-AM" w:eastAsia="en-US"/>
              </w:rPr>
              <w:t xml:space="preserve"> Стороны в отдельных случаях могут согласовать иной срок и порядок урегулирования страхового случая, письменно заключив соглашение.</w:t>
            </w:r>
          </w:p>
        </w:tc>
      </w:tr>
      <w:tr w:rsidR="0058641E" w:rsidRPr="00A259E8" w:rsidTr="007648AD">
        <w:tc>
          <w:tcPr>
            <w:tcW w:w="5715" w:type="dxa"/>
          </w:tcPr>
          <w:p w:rsidR="0058641E" w:rsidRPr="00B06906" w:rsidRDefault="0058641E" w:rsidP="007648AD">
            <w:pPr>
              <w:pStyle w:val="BodyText21"/>
              <w:keepNext/>
              <w:widowControl/>
              <w:ind w:firstLine="0"/>
              <w:jc w:val="both"/>
              <w:rPr>
                <w:rFonts w:ascii="Sylfaen" w:hAnsi="Sylfaen" w:cs="Sylfaen"/>
                <w:snapToGrid/>
                <w:color w:val="000000" w:themeColor="text1"/>
                <w:sz w:val="22"/>
                <w:szCs w:val="22"/>
                <w:lang w:val="hy-AM"/>
              </w:rPr>
            </w:pPr>
            <w:r w:rsidRPr="00B06906">
              <w:rPr>
                <w:rFonts w:ascii="Sylfaen" w:hAnsi="Sylfaen" w:cs="Sylfaen"/>
                <w:snapToGrid/>
                <w:color w:val="000000" w:themeColor="text1"/>
                <w:sz w:val="22"/>
                <w:szCs w:val="22"/>
                <w:lang w:val="hy-AM"/>
              </w:rPr>
              <w:lastRenderedPageBreak/>
              <w:t>10. ԱՊԱՀՈՎԱԳՐԱԿԱՆ ՀԱՏՈՒՑՄԱՆ ՄԵՐԺՄԱՆ ՀԻՄՔԵՐԸ</w:t>
            </w:r>
          </w:p>
          <w:p w:rsidR="0058641E" w:rsidRPr="00196F21" w:rsidRDefault="0058641E" w:rsidP="007648AD">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w:t>
            </w:r>
            <w:r w:rsidRPr="00196F21">
              <w:rPr>
                <w:rFonts w:ascii="Sylfaen" w:hAnsi="Sylfaen" w:cs="Sylfaen"/>
                <w:color w:val="000000" w:themeColor="text1"/>
                <w:sz w:val="22"/>
                <w:szCs w:val="22"/>
                <w:lang w:val="hy-AM"/>
              </w:rPr>
              <w:t xml:space="preserve"> </w:t>
            </w:r>
            <w:r w:rsidRPr="00627E98">
              <w:rPr>
                <w:rFonts w:ascii="Sylfaen" w:hAnsi="Sylfaen" w:cs="Sylfaen"/>
                <w:color w:val="000000" w:themeColor="text1"/>
                <w:sz w:val="22"/>
                <w:szCs w:val="22"/>
                <w:lang w:val="hy-AM"/>
              </w:rPr>
              <w:t xml:space="preserve">Ապահովագրողն ազատվում է վագոնների ապահովագրության գծով ապահովագրական հատուցում իրականացնելու իր պարտավորություններից, եթե՝ </w:t>
            </w:r>
          </w:p>
          <w:p w:rsidR="0058641E" w:rsidRDefault="0058641E" w:rsidP="007648AD">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10.1.1</w:t>
            </w:r>
            <w:r w:rsidRPr="00196F21">
              <w:rPr>
                <w:rFonts w:ascii="Sylfaen" w:hAnsi="Sylfaen" w:cs="Sylfaen"/>
                <w:color w:val="000000" w:themeColor="text1"/>
                <w:sz w:val="22"/>
                <w:szCs w:val="22"/>
                <w:lang w:val="hy-AM"/>
              </w:rPr>
              <w:t xml:space="preserve"> </w:t>
            </w:r>
            <w:r w:rsidRPr="00627E98">
              <w:rPr>
                <w:rFonts w:ascii="Sylfaen" w:hAnsi="Sylfaen" w:cs="Sylfaen"/>
                <w:color w:val="000000" w:themeColor="text1"/>
                <w:sz w:val="22"/>
                <w:szCs w:val="22"/>
                <w:lang w:val="hy-AM"/>
              </w:rPr>
              <w:t>ապահովագրական դեպքը հանդիսացել է Ապահովադրի կամ նրա ընտանիքի՝ ապահովագրական դեպքի տեղի ունենալու դրությամբ գործունակ անդամի միտումնավոր գործողությունների հետևանք, կամ վնասը պատճառվել է նրանց այնպիսի գործողությունների հետևանքով, որոնք իրավաու մարմինների կամ դատարանի կողմից որակվում են որպես դիտավորյալ հանցագործություն;</w:t>
            </w:r>
            <w:r w:rsidRPr="00196F21">
              <w:rPr>
                <w:rFonts w:ascii="Sylfaen" w:hAnsi="Sylfaen" w:cs="Sylfaen"/>
                <w:color w:val="000000" w:themeColor="text1"/>
                <w:sz w:val="22"/>
                <w:szCs w:val="22"/>
                <w:lang w:val="hy-AM"/>
              </w:rPr>
              <w:t xml:space="preserve">  </w:t>
            </w:r>
          </w:p>
          <w:p w:rsidR="0058641E" w:rsidRPr="00627E98" w:rsidRDefault="0058641E" w:rsidP="007648AD">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10.1.2</w:t>
            </w:r>
            <w:r w:rsidRPr="00196F21">
              <w:rPr>
                <w:rFonts w:ascii="Sylfaen" w:hAnsi="Sylfaen" w:cs="Sylfaen"/>
                <w:color w:val="000000" w:themeColor="text1"/>
                <w:sz w:val="22"/>
                <w:szCs w:val="22"/>
                <w:lang w:val="hy-AM"/>
              </w:rPr>
              <w:t xml:space="preserve"> </w:t>
            </w:r>
            <w:r w:rsidRPr="00627E98">
              <w:rPr>
                <w:rFonts w:ascii="Sylfaen" w:hAnsi="Sylfaen" w:cs="Sylfaen"/>
                <w:color w:val="000000" w:themeColor="text1"/>
                <w:sz w:val="22"/>
                <w:szCs w:val="22"/>
                <w:lang w:val="hy-AM"/>
              </w:rPr>
              <w:t>Ապահովադիրը խախտում է սույն Պայման</w:t>
            </w:r>
            <w:r>
              <w:rPr>
                <w:rFonts w:ascii="Sylfaen" w:hAnsi="Sylfaen" w:cs="Sylfaen"/>
                <w:color w:val="000000" w:themeColor="text1"/>
                <w:sz w:val="22"/>
                <w:szCs w:val="22"/>
                <w:lang w:val="hy-AM"/>
              </w:rPr>
              <w:t>ա</w:t>
            </w:r>
            <w:r w:rsidRPr="00627E98">
              <w:rPr>
                <w:rFonts w:ascii="Sylfaen" w:hAnsi="Sylfaen" w:cs="Sylfaen"/>
                <w:color w:val="000000" w:themeColor="text1"/>
                <w:sz w:val="22"/>
                <w:szCs w:val="22"/>
                <w:lang w:val="hy-AM"/>
              </w:rPr>
              <w:t xml:space="preserve">գրի 8.3 կետի 8.3.5 ենթակետով սահմանված պարտավորություններից որևէ մեկը, ինչի արդյունքում հնարավոր չի լինում որոշել ապահովագրական դեպքի հանգամանքները կամ պատճառը կամ հնարավոր մեղավոր անձանց կամ վնասի չափը:  </w:t>
            </w:r>
          </w:p>
          <w:p w:rsidR="0058641E" w:rsidRPr="006F7D53" w:rsidRDefault="0058641E" w:rsidP="007648AD">
            <w:pPr>
              <w:pStyle w:val="31"/>
              <w:tabs>
                <w:tab w:val="num" w:pos="1800"/>
              </w:tabs>
              <w:ind w:left="0"/>
              <w:jc w:val="both"/>
              <w:rPr>
                <w:rFonts w:ascii="Times Armenian" w:hAnsi="Times Armenian"/>
                <w:b/>
                <w:color w:val="000000" w:themeColor="text1"/>
                <w:sz w:val="24"/>
                <w:szCs w:val="24"/>
                <w:lang w:val="hy-AM"/>
              </w:rPr>
            </w:pPr>
            <w:r w:rsidRPr="00A259E8">
              <w:rPr>
                <w:rFonts w:ascii="Sylfaen" w:hAnsi="Sylfaen" w:cs="Sylfaen"/>
                <w:b/>
                <w:color w:val="000000" w:themeColor="text1"/>
                <w:sz w:val="22"/>
                <w:szCs w:val="22"/>
                <w:lang w:val="hy-AM"/>
              </w:rPr>
              <w:t>10.1.3</w:t>
            </w:r>
            <w:r w:rsidRPr="006F7D53">
              <w:rPr>
                <w:rFonts w:ascii="Times Armenian" w:hAnsi="Times Armenian"/>
                <w:color w:val="000000" w:themeColor="text1"/>
                <w:sz w:val="24"/>
                <w:szCs w:val="24"/>
                <w:lang w:val="hy-AM"/>
              </w:rPr>
              <w:t xml:space="preserve"> </w:t>
            </w:r>
            <w:r w:rsidRPr="00627E98">
              <w:rPr>
                <w:rFonts w:ascii="Sylfaen" w:hAnsi="Sylfaen" w:cs="Sylfaen"/>
                <w:color w:val="000000" w:themeColor="text1"/>
                <w:sz w:val="22"/>
                <w:szCs w:val="22"/>
                <w:lang w:val="hy-AM"/>
              </w:rPr>
              <w:t>Եթե Ապահովադիրը  հրաժարվել է Ապահովագրողի կողմից հատուցված վնասների համար պատասխանատու անձի նկատմամբ իր պահանջի իրավունքից կամ այդ իրավունքն իրականացնելն անհնարին է դարձել Ապահովադրի  մեղքով, ապա Ապահովագրողը լրիվ կամ համապատասխան մասով ազատվում է  ապահովագրական հատուցում վճարելուց և իրավունք ունի պահանջելու ապահովագրական հատուցման ավել վճարված գումարի վերադարձ:</w:t>
            </w:r>
          </w:p>
          <w:p w:rsidR="0058641E" w:rsidRPr="00985AB8" w:rsidRDefault="0058641E" w:rsidP="007648AD">
            <w:pPr>
              <w:pStyle w:val="BodyText21"/>
              <w:keepNext/>
              <w:widowControl/>
              <w:ind w:firstLine="0"/>
              <w:jc w:val="both"/>
              <w:rPr>
                <w:rFonts w:ascii="Sylfaen" w:hAnsi="Sylfaen"/>
                <w:snapToGrid/>
                <w:color w:val="000000" w:themeColor="text1"/>
                <w:szCs w:val="24"/>
                <w:lang w:val="hy-AM"/>
              </w:rPr>
            </w:pPr>
            <w:r w:rsidRPr="00A259E8">
              <w:rPr>
                <w:rFonts w:ascii="Sylfaen" w:hAnsi="Sylfaen" w:cs="Sylfaen"/>
                <w:snapToGrid/>
                <w:color w:val="000000" w:themeColor="text1"/>
                <w:sz w:val="22"/>
                <w:szCs w:val="22"/>
                <w:lang w:val="hy-AM"/>
              </w:rPr>
              <w:t>10.2</w:t>
            </w:r>
            <w:r w:rsidRPr="006F7D53">
              <w:rPr>
                <w:rFonts w:ascii="Times Armenian" w:hAnsi="Times Armenian"/>
                <w:color w:val="000000" w:themeColor="text1"/>
                <w:szCs w:val="24"/>
                <w:lang w:val="hy-AM"/>
              </w:rPr>
              <w:t xml:space="preserve"> </w:t>
            </w:r>
            <w:r w:rsidRPr="00627E98">
              <w:rPr>
                <w:rFonts w:ascii="Sylfaen" w:hAnsi="Sylfaen" w:cs="Sylfaen"/>
                <w:b w:val="0"/>
                <w:snapToGrid/>
                <w:color w:val="000000" w:themeColor="text1"/>
                <w:sz w:val="22"/>
                <w:szCs w:val="22"/>
                <w:lang w:val="hy-AM"/>
              </w:rPr>
              <w:t>Եթե Ապահովադիրը չի կատարել սույն Պայմանագրի 8.3 կետի 8.3.4 ենթակետի պահանջը, ինչի հետևանքով տեղի է ունեցել ապահովագրական դեպքը, ինչը հաստատում է գտել իրավական մարմինների եզրակացությունների մեջ, Ապահովագրողն իրավունք ունի որպես տուգանք ապահովագրական հատուցման չափը նվազեցնել 20 (քսան) տոկոսով, իսկ նշված</w:t>
            </w:r>
            <w:r w:rsidRPr="00627E98">
              <w:rPr>
                <w:rFonts w:ascii="Times Armenian" w:hAnsi="Times Armenian"/>
                <w:color w:val="000000" w:themeColor="text1"/>
                <w:sz w:val="22"/>
                <w:szCs w:val="22"/>
                <w:lang w:val="hy-AM"/>
              </w:rPr>
              <w:t xml:space="preserve"> </w:t>
            </w:r>
            <w:r w:rsidRPr="00627E98">
              <w:rPr>
                <w:rFonts w:ascii="Sylfaen" w:hAnsi="Sylfaen" w:cs="Sylfaen"/>
                <w:b w:val="0"/>
                <w:snapToGrid/>
                <w:color w:val="000000" w:themeColor="text1"/>
                <w:sz w:val="22"/>
                <w:szCs w:val="22"/>
                <w:lang w:val="hy-AM"/>
              </w:rPr>
              <w:t>պարտավորությունները միտումնավոր չկատարելու դեպքում՝ ամբողջությամբ մերժել ապահովագրական հատուցման վճարումը:</w:t>
            </w:r>
          </w:p>
        </w:tc>
        <w:tc>
          <w:tcPr>
            <w:tcW w:w="5343" w:type="dxa"/>
          </w:tcPr>
          <w:p w:rsidR="0058641E" w:rsidRPr="00196F21" w:rsidRDefault="0058641E" w:rsidP="007648AD">
            <w:pPr>
              <w:pStyle w:val="BodyText21"/>
              <w:keepNext/>
              <w:widowControl/>
              <w:ind w:firstLine="0"/>
              <w:jc w:val="both"/>
              <w:rPr>
                <w:rFonts w:ascii="Sylfaen" w:hAnsi="Sylfaen" w:cs="Sylfaen"/>
                <w:snapToGrid/>
                <w:color w:val="000000" w:themeColor="text1"/>
                <w:sz w:val="22"/>
                <w:szCs w:val="22"/>
                <w:lang w:val="hy-AM"/>
              </w:rPr>
            </w:pPr>
            <w:r w:rsidRPr="00196F21">
              <w:rPr>
                <w:rFonts w:ascii="Sylfaen" w:hAnsi="Sylfaen" w:cs="Sylfaen"/>
                <w:snapToGrid/>
                <w:color w:val="000000" w:themeColor="text1"/>
                <w:sz w:val="22"/>
                <w:szCs w:val="22"/>
                <w:lang w:val="hy-AM"/>
              </w:rPr>
              <w:t>10. ОСНОВАНИЯ ОТКАЗА В СТРАХОВОЙ ВЫПЛАТЕ</w:t>
            </w:r>
          </w:p>
          <w:p w:rsidR="0058641E" w:rsidRDefault="0058641E" w:rsidP="007648AD">
            <w:pPr>
              <w:pStyle w:val="31"/>
              <w:tabs>
                <w:tab w:val="num" w:pos="1800"/>
              </w:tabs>
              <w:ind w:left="0"/>
              <w:jc w:val="both"/>
              <w:rPr>
                <w:rFonts w:ascii="Sylfaen" w:hAnsi="Sylfaen" w:cs="Sylfaen"/>
                <w:color w:val="000000" w:themeColor="text1"/>
                <w:sz w:val="22"/>
                <w:szCs w:val="22"/>
                <w:lang w:val="hy-AM"/>
              </w:rPr>
            </w:pPr>
          </w:p>
          <w:p w:rsidR="0058641E" w:rsidRPr="00196F21" w:rsidRDefault="0058641E" w:rsidP="007648AD">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w:t>
            </w:r>
            <w:r w:rsidRPr="00196F21">
              <w:rPr>
                <w:rFonts w:ascii="Sylfaen" w:hAnsi="Sylfaen" w:cs="Sylfaen"/>
                <w:color w:val="000000" w:themeColor="text1"/>
                <w:sz w:val="22"/>
                <w:szCs w:val="22"/>
                <w:lang w:val="hy-AM"/>
              </w:rPr>
              <w:t xml:space="preserve"> Страховщик освобождается от своих обязательств по осуществлению страховой выплаты по страхованию вагонов, если:</w:t>
            </w:r>
          </w:p>
          <w:p w:rsidR="0058641E" w:rsidRDefault="0058641E" w:rsidP="007648AD">
            <w:pPr>
              <w:pStyle w:val="31"/>
              <w:tabs>
                <w:tab w:val="num" w:pos="1800"/>
              </w:tabs>
              <w:ind w:left="0"/>
              <w:jc w:val="both"/>
              <w:rPr>
                <w:rFonts w:ascii="Sylfaen" w:hAnsi="Sylfaen" w:cs="Sylfaen"/>
                <w:b/>
                <w:color w:val="000000" w:themeColor="text1"/>
                <w:sz w:val="22"/>
                <w:szCs w:val="22"/>
                <w:lang w:val="hy-AM"/>
              </w:rPr>
            </w:pPr>
          </w:p>
          <w:p w:rsidR="0058641E" w:rsidRPr="00196F21" w:rsidRDefault="0058641E" w:rsidP="007648AD">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10.1.1</w:t>
            </w:r>
            <w:r w:rsidRPr="00196F21">
              <w:rPr>
                <w:rFonts w:ascii="Sylfaen" w:hAnsi="Sylfaen" w:cs="Sylfaen"/>
                <w:color w:val="000000" w:themeColor="text1"/>
                <w:sz w:val="22"/>
                <w:szCs w:val="22"/>
                <w:lang w:val="hy-AM"/>
              </w:rPr>
              <w:t xml:space="preserve"> страховой случай явился следствием умышленных действий Страхователя  или дееспособного на момент наступления страхового случая члена его семьи, либо ущерб причинён их действиями, которые квалифицируются компетентными органами или судом как умышленное преступление;</w:t>
            </w:r>
          </w:p>
          <w:p w:rsidR="0058641E" w:rsidRDefault="0058641E" w:rsidP="007648AD">
            <w:pPr>
              <w:pStyle w:val="31"/>
              <w:tabs>
                <w:tab w:val="num" w:pos="1800"/>
              </w:tabs>
              <w:ind w:left="0"/>
              <w:jc w:val="both"/>
              <w:rPr>
                <w:rFonts w:ascii="Sylfaen" w:hAnsi="Sylfaen" w:cs="Sylfaen"/>
                <w:b/>
                <w:color w:val="000000" w:themeColor="text1"/>
                <w:sz w:val="22"/>
                <w:szCs w:val="22"/>
                <w:lang w:val="hy-AM"/>
              </w:rPr>
            </w:pPr>
          </w:p>
          <w:p w:rsidR="0058641E" w:rsidRPr="00196F21" w:rsidRDefault="0058641E" w:rsidP="007648AD">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10.1.2</w:t>
            </w:r>
            <w:r w:rsidRPr="00196F21">
              <w:rPr>
                <w:rFonts w:ascii="Sylfaen" w:hAnsi="Sylfaen" w:cs="Sylfaen"/>
                <w:color w:val="000000" w:themeColor="text1"/>
                <w:sz w:val="22"/>
                <w:szCs w:val="22"/>
                <w:lang w:val="hy-AM"/>
              </w:rPr>
              <w:t xml:space="preserve"> Страхователь  нарушит одно из обязательств пп..8.3.5 п.8.3 настоящего Договора, в результате чего невозможно будет определить обстоятельства или причину страхового случая или возможных виновных лиц или размер ущерба.</w:t>
            </w:r>
          </w:p>
          <w:p w:rsidR="0058641E" w:rsidRDefault="0058641E" w:rsidP="007648AD">
            <w:pPr>
              <w:pStyle w:val="31"/>
              <w:tabs>
                <w:tab w:val="num" w:pos="1800"/>
              </w:tabs>
              <w:ind w:left="162"/>
              <w:jc w:val="both"/>
              <w:rPr>
                <w:rFonts w:ascii="Sylfaen" w:hAnsi="Sylfaen" w:cs="Sylfaen"/>
                <w:b/>
                <w:color w:val="000000" w:themeColor="text1"/>
                <w:sz w:val="22"/>
                <w:szCs w:val="22"/>
                <w:lang w:val="hy-AM"/>
              </w:rPr>
            </w:pPr>
          </w:p>
          <w:p w:rsidR="0058641E" w:rsidRPr="00A259E8" w:rsidRDefault="0058641E" w:rsidP="007648AD">
            <w:pPr>
              <w:pStyle w:val="31"/>
              <w:tabs>
                <w:tab w:val="num" w:pos="1800"/>
              </w:tabs>
              <w:ind w:left="0"/>
              <w:jc w:val="both"/>
              <w:rPr>
                <w:rFonts w:ascii="Sylfaen" w:hAnsi="Sylfaen" w:cs="Sylfaen"/>
                <w:color w:val="000000" w:themeColor="text1"/>
                <w:sz w:val="22"/>
                <w:szCs w:val="22"/>
                <w:lang w:val="hy-AM"/>
              </w:rPr>
            </w:pPr>
            <w:r w:rsidRPr="00A259E8">
              <w:rPr>
                <w:rFonts w:ascii="Sylfaen" w:hAnsi="Sylfaen" w:cs="Sylfaen"/>
                <w:b/>
                <w:color w:val="000000" w:themeColor="text1"/>
                <w:sz w:val="22"/>
                <w:szCs w:val="22"/>
                <w:lang w:val="hy-AM"/>
              </w:rPr>
              <w:t>10.1.3</w:t>
            </w:r>
            <w:r w:rsidRPr="00ED042F">
              <w:rPr>
                <w:color w:val="000000" w:themeColor="text1"/>
                <w:sz w:val="24"/>
                <w:szCs w:val="24"/>
              </w:rPr>
              <w:t xml:space="preserve"> </w:t>
            </w:r>
            <w:r w:rsidRPr="00A259E8">
              <w:rPr>
                <w:rFonts w:ascii="Sylfaen" w:hAnsi="Sylfaen" w:cs="Sylfaen"/>
                <w:color w:val="000000" w:themeColor="text1"/>
                <w:sz w:val="22"/>
                <w:szCs w:val="22"/>
                <w:lang w:val="hy-AM"/>
              </w:rPr>
              <w:t>Если Страхователь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Страховщик освобождается от страховой выплаты полностью или в соответствующей части и вправе потребовать возврата излишне выплаченной суммы страховой выплаты.</w:t>
            </w:r>
          </w:p>
          <w:p w:rsidR="0058641E" w:rsidRDefault="0058641E" w:rsidP="007648AD">
            <w:pPr>
              <w:pStyle w:val="31"/>
              <w:tabs>
                <w:tab w:val="num" w:pos="1800"/>
              </w:tabs>
              <w:ind w:left="0"/>
              <w:jc w:val="both"/>
              <w:rPr>
                <w:rFonts w:ascii="Sylfaen" w:hAnsi="Sylfaen" w:cs="Sylfaen"/>
                <w:b/>
                <w:color w:val="000000" w:themeColor="text1"/>
                <w:sz w:val="22"/>
                <w:szCs w:val="22"/>
                <w:lang w:val="hy-AM"/>
              </w:rPr>
            </w:pPr>
          </w:p>
          <w:p w:rsidR="0058641E" w:rsidRPr="00A259E8" w:rsidRDefault="0058641E" w:rsidP="007648AD">
            <w:pPr>
              <w:pStyle w:val="31"/>
              <w:tabs>
                <w:tab w:val="num" w:pos="1800"/>
              </w:tabs>
              <w:ind w:left="0"/>
              <w:jc w:val="both"/>
              <w:rPr>
                <w:color w:val="000000" w:themeColor="text1"/>
                <w:szCs w:val="24"/>
                <w:lang w:val="hy-AM"/>
              </w:rPr>
            </w:pPr>
            <w:r w:rsidRPr="00A259E8">
              <w:rPr>
                <w:rFonts w:ascii="Sylfaen" w:hAnsi="Sylfaen" w:cs="Sylfaen"/>
                <w:b/>
                <w:color w:val="000000" w:themeColor="text1"/>
                <w:sz w:val="22"/>
                <w:szCs w:val="22"/>
                <w:lang w:val="hy-AM"/>
              </w:rPr>
              <w:t>10.2</w:t>
            </w:r>
            <w:r w:rsidRPr="009D418B">
              <w:rPr>
                <w:color w:val="000000" w:themeColor="text1"/>
                <w:sz w:val="24"/>
                <w:szCs w:val="24"/>
              </w:rPr>
              <w:t xml:space="preserve"> </w:t>
            </w:r>
            <w:r w:rsidRPr="00A259E8">
              <w:rPr>
                <w:rFonts w:ascii="Sylfaen" w:hAnsi="Sylfaen" w:cs="Sylfaen"/>
                <w:color w:val="000000" w:themeColor="text1"/>
                <w:sz w:val="22"/>
                <w:szCs w:val="22"/>
                <w:lang w:val="hy-AM"/>
              </w:rPr>
              <w:t xml:space="preserve">Если Страхователь не исполнил требований пп. 8.3.4 п.8.3 настоящего договора, в результате чего наступил страховой случай, что нашло подтверждение в заключении компетентных органов, Страховщик вправе в качестве штрафной санкции снизить размер страховой выплаты на 20 (двадцать) процентов, а при умышленном невыполнении указанных обязательств – отказать в страховой выплате полностью. </w:t>
            </w:r>
          </w:p>
        </w:tc>
      </w:tr>
      <w:tr w:rsidR="0058641E" w:rsidRPr="00D11B79" w:rsidTr="007648AD">
        <w:tc>
          <w:tcPr>
            <w:tcW w:w="5715" w:type="dxa"/>
          </w:tcPr>
          <w:p w:rsidR="0058641E" w:rsidRPr="00F23C6A" w:rsidRDefault="0058641E" w:rsidP="007648AD">
            <w:pPr>
              <w:pStyle w:val="BodyText21"/>
              <w:widowControl/>
              <w:ind w:firstLine="0"/>
              <w:jc w:val="both"/>
              <w:rPr>
                <w:rFonts w:ascii="Sylfaen" w:hAnsi="Sylfaen" w:cs="Sylfaen"/>
                <w:snapToGrid/>
                <w:color w:val="000000" w:themeColor="text1"/>
                <w:sz w:val="22"/>
                <w:szCs w:val="22"/>
                <w:lang w:val="hy-AM"/>
              </w:rPr>
            </w:pPr>
            <w:r w:rsidRPr="00F23C6A">
              <w:rPr>
                <w:rFonts w:ascii="Sylfaen" w:hAnsi="Sylfaen" w:cs="Sylfaen"/>
                <w:snapToGrid/>
                <w:color w:val="000000" w:themeColor="text1"/>
                <w:sz w:val="22"/>
                <w:szCs w:val="22"/>
                <w:lang w:val="hy-AM"/>
              </w:rPr>
              <w:t>11. ՎԵՃԵՐԻ ԼՈՒԾՄԱՆ ԿԱՐԳԸ</w:t>
            </w:r>
          </w:p>
          <w:p w:rsidR="0058641E" w:rsidRPr="00BE5A12" w:rsidRDefault="0058641E" w:rsidP="007648AD">
            <w:pPr>
              <w:spacing w:after="160" w:line="259" w:lineRule="auto"/>
              <w:jc w:val="both"/>
              <w:rPr>
                <w:rFonts w:ascii="Sylfaen" w:hAnsi="Sylfaen" w:cs="Sylfaen"/>
                <w:color w:val="000000" w:themeColor="text1"/>
                <w:lang w:val="hy-AM"/>
              </w:rPr>
            </w:pPr>
            <w:r w:rsidRPr="00F23C6A">
              <w:rPr>
                <w:rFonts w:ascii="Sylfaen" w:hAnsi="Sylfaen" w:cs="Sylfaen"/>
                <w:b/>
                <w:color w:val="000000" w:themeColor="text1"/>
                <w:lang w:val="hy-AM"/>
              </w:rPr>
              <w:lastRenderedPageBreak/>
              <w:t>11.1</w:t>
            </w:r>
            <w:r w:rsidRPr="00BE5A12">
              <w:rPr>
                <w:rFonts w:ascii="Sylfaen" w:hAnsi="Sylfaen" w:cs="Sylfaen"/>
                <w:color w:val="000000" w:themeColor="text1"/>
                <w:lang w:val="hy-AM"/>
              </w:rPr>
              <w:t xml:space="preserve"> Սույն Պայմանագրի շրջանակներում ծագած վեճերը լուծվում են բանակցությունների միջոցով:</w:t>
            </w:r>
          </w:p>
          <w:p w:rsidR="0058641E" w:rsidRPr="00985AB8" w:rsidRDefault="0058641E" w:rsidP="007648AD">
            <w:pPr>
              <w:pStyle w:val="BodyText21"/>
              <w:widowControl/>
              <w:ind w:firstLine="0"/>
              <w:jc w:val="both"/>
              <w:rPr>
                <w:rFonts w:ascii="Sylfaen" w:hAnsi="Sylfaen"/>
                <w:snapToGrid/>
                <w:color w:val="000000" w:themeColor="text1"/>
                <w:szCs w:val="24"/>
                <w:lang w:val="hy-AM"/>
              </w:rPr>
            </w:pPr>
            <w:r w:rsidRPr="003F0B3A">
              <w:rPr>
                <w:rFonts w:ascii="Sylfaen" w:hAnsi="Sylfaen" w:cs="Sylfaen"/>
                <w:snapToGrid/>
                <w:color w:val="000000" w:themeColor="text1"/>
                <w:sz w:val="22"/>
                <w:szCs w:val="22"/>
                <w:lang w:val="hy-AM"/>
              </w:rPr>
              <w:t>11.2</w:t>
            </w:r>
            <w:r w:rsidRPr="00BE5A12">
              <w:rPr>
                <w:rFonts w:ascii="Sylfaen" w:hAnsi="Sylfaen" w:cs="Sylfaen"/>
                <w:b w:val="0"/>
                <w:snapToGrid/>
                <w:color w:val="000000" w:themeColor="text1"/>
                <w:sz w:val="22"/>
                <w:szCs w:val="22"/>
                <w:lang w:val="hy-AM"/>
              </w:rPr>
              <w:t xml:space="preserve"> Համաձայնություն ձեռք չբերելու դեպքում վեճերը լուծվում են դատական </w:t>
            </w:r>
            <w:r w:rsidRPr="00BE5A12">
              <w:rPr>
                <w:b w:val="0"/>
                <w:snapToGrid/>
                <w:color w:val="000000" w:themeColor="text1"/>
                <w:sz w:val="22"/>
                <w:szCs w:val="22"/>
                <w:lang w:val="hy-AM"/>
              </w:rPr>
              <w:t>​​</w:t>
            </w:r>
            <w:r w:rsidRPr="00BE5A12">
              <w:rPr>
                <w:rFonts w:ascii="Sylfaen" w:hAnsi="Sylfaen" w:cs="Sylfaen"/>
                <w:b w:val="0"/>
                <w:snapToGrid/>
                <w:color w:val="000000" w:themeColor="text1"/>
                <w:sz w:val="22"/>
                <w:szCs w:val="22"/>
                <w:lang w:val="hy-AM"/>
              </w:rPr>
              <w:t>կարգով՝ Հայաստանի Հանրապետության օրենսդրության համաձայն։</w:t>
            </w:r>
          </w:p>
        </w:tc>
        <w:tc>
          <w:tcPr>
            <w:tcW w:w="5343" w:type="dxa"/>
          </w:tcPr>
          <w:p w:rsidR="0058641E" w:rsidRPr="00F23C6A" w:rsidRDefault="0058641E" w:rsidP="007648AD">
            <w:pPr>
              <w:pStyle w:val="BodyText21"/>
              <w:widowControl/>
              <w:ind w:firstLine="0"/>
              <w:jc w:val="both"/>
              <w:rPr>
                <w:rFonts w:ascii="Sylfaen" w:hAnsi="Sylfaen" w:cs="Sylfaen"/>
                <w:snapToGrid/>
                <w:color w:val="000000" w:themeColor="text1"/>
                <w:sz w:val="22"/>
                <w:szCs w:val="22"/>
                <w:lang w:val="hy-AM"/>
              </w:rPr>
            </w:pPr>
            <w:r w:rsidRPr="00F23C6A">
              <w:rPr>
                <w:rFonts w:ascii="Sylfaen" w:hAnsi="Sylfaen" w:cs="Sylfaen"/>
                <w:snapToGrid/>
                <w:color w:val="000000" w:themeColor="text1"/>
                <w:sz w:val="22"/>
                <w:szCs w:val="22"/>
                <w:lang w:val="hy-AM"/>
              </w:rPr>
              <w:lastRenderedPageBreak/>
              <w:t>11. ПОРЯДОК РАССМОТРЕНИЯ СПОРОВ</w:t>
            </w:r>
          </w:p>
          <w:p w:rsidR="0058641E" w:rsidRPr="00F23C6A" w:rsidRDefault="0058641E" w:rsidP="007648AD">
            <w:pPr>
              <w:pStyle w:val="33"/>
              <w:tabs>
                <w:tab w:val="num" w:pos="1134"/>
                <w:tab w:val="num" w:pos="1800"/>
              </w:tabs>
              <w:jc w:val="both"/>
              <w:rPr>
                <w:rFonts w:ascii="Sylfaen" w:hAnsi="Sylfaen" w:cs="Sylfaen"/>
                <w:color w:val="000000" w:themeColor="text1"/>
                <w:sz w:val="22"/>
                <w:szCs w:val="22"/>
                <w:lang w:val="hy-AM"/>
              </w:rPr>
            </w:pPr>
            <w:r w:rsidRPr="00F23C6A">
              <w:rPr>
                <w:rFonts w:ascii="Sylfaen" w:hAnsi="Sylfaen" w:cs="Sylfaen"/>
                <w:b/>
                <w:color w:val="000000" w:themeColor="text1"/>
                <w:sz w:val="22"/>
                <w:szCs w:val="22"/>
                <w:lang w:val="hy-AM"/>
              </w:rPr>
              <w:lastRenderedPageBreak/>
              <w:t>11.1</w:t>
            </w:r>
            <w:r>
              <w:rPr>
                <w:rFonts w:ascii="Sylfaen" w:hAnsi="Sylfaen" w:cs="Sylfaen"/>
                <w:color w:val="000000" w:themeColor="text1"/>
                <w:sz w:val="22"/>
                <w:szCs w:val="22"/>
                <w:lang w:val="hy-AM"/>
              </w:rPr>
              <w:t xml:space="preserve"> </w:t>
            </w:r>
            <w:r w:rsidRPr="00F23C6A">
              <w:rPr>
                <w:rFonts w:ascii="Sylfaen" w:hAnsi="Sylfaen" w:cs="Sylfaen"/>
                <w:color w:val="000000" w:themeColor="text1"/>
                <w:sz w:val="22"/>
                <w:szCs w:val="22"/>
                <w:lang w:val="hy-AM"/>
              </w:rPr>
              <w:t>Споры, возникающие по Договору, разрешаются путем переговоров.</w:t>
            </w:r>
          </w:p>
          <w:p w:rsidR="0058641E" w:rsidRDefault="0058641E" w:rsidP="007648AD">
            <w:pPr>
              <w:pStyle w:val="BodyText21"/>
              <w:keepNext/>
              <w:widowControl/>
              <w:ind w:firstLine="0"/>
              <w:jc w:val="both"/>
              <w:rPr>
                <w:rFonts w:ascii="Sylfaen" w:hAnsi="Sylfaen" w:cs="Sylfaen"/>
                <w:snapToGrid/>
                <w:color w:val="000000" w:themeColor="text1"/>
                <w:sz w:val="22"/>
                <w:szCs w:val="22"/>
                <w:lang w:val="hy-AM"/>
              </w:rPr>
            </w:pPr>
          </w:p>
          <w:p w:rsidR="0058641E" w:rsidRPr="00D11B79" w:rsidRDefault="0058641E" w:rsidP="007648AD">
            <w:pPr>
              <w:pStyle w:val="BodyText21"/>
              <w:keepNext/>
              <w:widowControl/>
              <w:ind w:firstLine="0"/>
              <w:jc w:val="both"/>
              <w:rPr>
                <w:snapToGrid/>
                <w:color w:val="000000" w:themeColor="text1"/>
                <w:szCs w:val="24"/>
                <w:lang w:val="hy-AM"/>
              </w:rPr>
            </w:pPr>
            <w:r w:rsidRPr="00F23C6A">
              <w:rPr>
                <w:rFonts w:ascii="Sylfaen" w:hAnsi="Sylfaen" w:cs="Sylfaen"/>
                <w:snapToGrid/>
                <w:color w:val="000000" w:themeColor="text1"/>
                <w:sz w:val="22"/>
                <w:szCs w:val="22"/>
                <w:lang w:val="hy-AM"/>
              </w:rPr>
              <w:t>11.2</w:t>
            </w:r>
            <w:r w:rsidRPr="00F23C6A">
              <w:rPr>
                <w:rFonts w:ascii="Sylfaen" w:hAnsi="Sylfaen" w:cs="Sylfaen"/>
                <w:b w:val="0"/>
                <w:snapToGrid/>
                <w:color w:val="000000" w:themeColor="text1"/>
                <w:sz w:val="22"/>
                <w:szCs w:val="22"/>
                <w:lang w:val="hy-AM"/>
              </w:rPr>
              <w:t xml:space="preserve"> При не достижении согласия, споры разрешаются в судебном порядке согласно законодательству РА.</w:t>
            </w:r>
          </w:p>
        </w:tc>
      </w:tr>
      <w:tr w:rsidR="0058641E" w:rsidRPr="00D11B79" w:rsidTr="007648AD">
        <w:tc>
          <w:tcPr>
            <w:tcW w:w="5715" w:type="dxa"/>
          </w:tcPr>
          <w:p w:rsidR="0058641E" w:rsidRPr="00F23C6A" w:rsidRDefault="0058641E" w:rsidP="007648AD">
            <w:pPr>
              <w:pStyle w:val="26"/>
              <w:widowControl w:val="0"/>
              <w:spacing w:line="240" w:lineRule="auto"/>
              <w:ind w:left="0"/>
              <w:jc w:val="both"/>
              <w:rPr>
                <w:rFonts w:ascii="Times Armenian" w:hAnsi="Times Armenian"/>
                <w:b/>
                <w:color w:val="000000" w:themeColor="text1"/>
                <w:sz w:val="22"/>
                <w:szCs w:val="22"/>
                <w:lang w:val="hy-AM"/>
              </w:rPr>
            </w:pPr>
            <w:r w:rsidRPr="00F23C6A">
              <w:rPr>
                <w:rFonts w:ascii="Times Armenian" w:hAnsi="Times Armenian"/>
                <w:b/>
                <w:color w:val="000000" w:themeColor="text1"/>
                <w:sz w:val="22"/>
                <w:szCs w:val="22"/>
                <w:lang w:val="hy-AM"/>
              </w:rPr>
              <w:lastRenderedPageBreak/>
              <w:t xml:space="preserve">12. </w:t>
            </w:r>
            <w:r w:rsidRPr="00F23C6A">
              <w:rPr>
                <w:rFonts w:ascii="Sylfaen" w:hAnsi="Sylfaen" w:cs="Sylfaen"/>
                <w:b/>
                <w:color w:val="000000" w:themeColor="text1"/>
                <w:sz w:val="22"/>
                <w:szCs w:val="22"/>
                <w:lang w:val="hy-AM"/>
              </w:rPr>
              <w:t>ֆՐԱՆՇԻԶԱ</w:t>
            </w:r>
          </w:p>
          <w:p w:rsidR="0058641E" w:rsidRPr="00985AB8" w:rsidRDefault="0058641E" w:rsidP="007648AD">
            <w:pPr>
              <w:pStyle w:val="BodyText21"/>
              <w:keepNext/>
              <w:widowControl/>
              <w:ind w:firstLine="0"/>
              <w:jc w:val="both"/>
              <w:rPr>
                <w:rFonts w:ascii="Sylfaen" w:hAnsi="Sylfaen"/>
                <w:snapToGrid/>
                <w:color w:val="000000" w:themeColor="text1"/>
                <w:szCs w:val="24"/>
                <w:lang w:val="hy-AM"/>
              </w:rPr>
            </w:pPr>
            <w:r w:rsidRPr="00F23C6A">
              <w:rPr>
                <w:rFonts w:ascii="Times Armenian" w:hAnsi="Times Armenian"/>
                <w:color w:val="000000" w:themeColor="text1"/>
                <w:sz w:val="22"/>
                <w:szCs w:val="22"/>
                <w:lang w:val="hy-AM"/>
              </w:rPr>
              <w:t>12.</w:t>
            </w:r>
            <w:r w:rsidRPr="00F23C6A">
              <w:rPr>
                <w:rFonts w:ascii="Sylfaen" w:hAnsi="Sylfaen" w:cs="Sylfaen"/>
                <w:snapToGrid/>
                <w:color w:val="000000" w:themeColor="text1"/>
                <w:sz w:val="22"/>
                <w:szCs w:val="22"/>
                <w:lang w:val="hy-AM"/>
              </w:rPr>
              <w:t>1</w:t>
            </w:r>
            <w:r>
              <w:rPr>
                <w:rFonts w:ascii="Sylfaen" w:hAnsi="Sylfaen" w:cs="Sylfaen"/>
                <w:b w:val="0"/>
                <w:snapToGrid/>
                <w:color w:val="000000" w:themeColor="text1"/>
                <w:sz w:val="22"/>
                <w:szCs w:val="22"/>
                <w:lang w:val="hy-AM"/>
              </w:rPr>
              <w:t xml:space="preserve"> </w:t>
            </w:r>
            <w:r w:rsidRPr="00F23C6A">
              <w:rPr>
                <w:rFonts w:ascii="Sylfaen" w:hAnsi="Sylfaen" w:cs="Sylfaen"/>
                <w:b w:val="0"/>
                <w:snapToGrid/>
                <w:color w:val="000000" w:themeColor="text1"/>
                <w:sz w:val="22"/>
                <w:szCs w:val="22"/>
                <w:lang w:val="hy-AM"/>
              </w:rPr>
              <w:t xml:space="preserve">Ֆրանշիզայի չափը սահմանվում է ապահովագրության յուրաքանչյուր օբյեկտի նկատմամբ, ընդ որում ապահովագրական հատուցման չափը հաշվարկվում է ֆրանշիզայի գումարը իրական վնասի (ոչ պայմանական ֆրանշիզա) գումարից հանելով: Ոչ պայմանական </w:t>
            </w:r>
            <w:r>
              <w:rPr>
                <w:rFonts w:ascii="Sylfaen" w:hAnsi="Sylfaen" w:cs="Sylfaen"/>
                <w:b w:val="0"/>
                <w:snapToGrid/>
                <w:color w:val="000000" w:themeColor="text1"/>
                <w:sz w:val="22"/>
                <w:szCs w:val="22"/>
                <w:lang w:val="hy-AM"/>
              </w:rPr>
              <w:t>չհատուցվող գումարի</w:t>
            </w:r>
            <w:r w:rsidRPr="00344553">
              <w:rPr>
                <w:rFonts w:ascii="Sylfaen" w:hAnsi="Sylfaen" w:cs="Sylfaen"/>
                <w:b w:val="0"/>
                <w:snapToGrid/>
                <w:color w:val="000000" w:themeColor="text1"/>
                <w:sz w:val="22"/>
                <w:szCs w:val="22"/>
                <w:lang w:val="hy-AM"/>
              </w:rPr>
              <w:t>`</w:t>
            </w:r>
            <w:r>
              <w:rPr>
                <w:rFonts w:ascii="Sylfaen" w:hAnsi="Sylfaen" w:cs="Sylfaen"/>
                <w:b w:val="0"/>
                <w:snapToGrid/>
                <w:color w:val="000000" w:themeColor="text1"/>
                <w:sz w:val="22"/>
                <w:szCs w:val="22"/>
                <w:lang w:val="hy-AM"/>
              </w:rPr>
              <w:t xml:space="preserve"> </w:t>
            </w:r>
            <w:r w:rsidRPr="00F23C6A">
              <w:rPr>
                <w:rFonts w:ascii="Sylfaen" w:hAnsi="Sylfaen" w:cs="Sylfaen"/>
                <w:b w:val="0"/>
                <w:snapToGrid/>
                <w:color w:val="000000" w:themeColor="text1"/>
                <w:sz w:val="22"/>
                <w:szCs w:val="22"/>
                <w:lang w:val="hy-AM"/>
              </w:rPr>
              <w:t xml:space="preserve">ֆրանշիզայի չափը սահմանվում է </w:t>
            </w:r>
            <w:r w:rsidRPr="0071355E">
              <w:rPr>
                <w:rFonts w:ascii="Sylfaen" w:hAnsi="Sylfaen" w:cs="Sylfaen"/>
                <w:b w:val="0"/>
                <w:snapToGrid/>
                <w:color w:val="000000" w:themeColor="text1"/>
                <w:sz w:val="22"/>
                <w:szCs w:val="22"/>
                <w:lang w:val="hy-AM"/>
              </w:rPr>
              <w:t>_______________</w:t>
            </w:r>
            <w:r w:rsidRPr="00F23C6A">
              <w:rPr>
                <w:rFonts w:ascii="Sylfaen" w:hAnsi="Sylfaen" w:cs="Sylfaen"/>
                <w:b w:val="0"/>
                <w:snapToGrid/>
                <w:color w:val="000000" w:themeColor="text1"/>
                <w:sz w:val="22"/>
                <w:szCs w:val="22"/>
                <w:lang w:val="hy-AM"/>
              </w:rPr>
              <w:t xml:space="preserve"> դրամ յուրաքանչյուր վագոնի յուրաքանչյուր ապահովագրական դեպքի համար:</w:t>
            </w:r>
          </w:p>
        </w:tc>
        <w:tc>
          <w:tcPr>
            <w:tcW w:w="5343" w:type="dxa"/>
          </w:tcPr>
          <w:p w:rsidR="0058641E" w:rsidRPr="00F23C6A" w:rsidRDefault="0058641E" w:rsidP="007648AD">
            <w:pPr>
              <w:pStyle w:val="26"/>
              <w:widowControl w:val="0"/>
              <w:spacing w:line="240" w:lineRule="auto"/>
              <w:ind w:left="0"/>
              <w:jc w:val="both"/>
              <w:rPr>
                <w:rFonts w:ascii="Sylfaen" w:hAnsi="Sylfaen" w:cs="Sylfaen"/>
                <w:b/>
                <w:color w:val="000000" w:themeColor="text1"/>
                <w:sz w:val="22"/>
                <w:szCs w:val="22"/>
                <w:lang w:val="hy-AM"/>
              </w:rPr>
            </w:pPr>
            <w:r w:rsidRPr="00F23C6A">
              <w:rPr>
                <w:rFonts w:ascii="Sylfaen" w:hAnsi="Sylfaen" w:cs="Sylfaen"/>
                <w:b/>
                <w:color w:val="000000" w:themeColor="text1"/>
                <w:sz w:val="22"/>
                <w:szCs w:val="22"/>
                <w:lang w:val="hy-AM"/>
              </w:rPr>
              <w:t>12. ФРАНШИЗА</w:t>
            </w:r>
          </w:p>
          <w:p w:rsidR="0058641E" w:rsidRPr="00D11B79" w:rsidRDefault="0058641E" w:rsidP="007648AD">
            <w:pPr>
              <w:pStyle w:val="BodyText21"/>
              <w:keepNext/>
              <w:widowControl/>
              <w:ind w:firstLine="0"/>
              <w:jc w:val="both"/>
              <w:rPr>
                <w:snapToGrid/>
                <w:color w:val="000000" w:themeColor="text1"/>
                <w:szCs w:val="24"/>
                <w:lang w:val="hy-AM"/>
              </w:rPr>
            </w:pPr>
            <w:r w:rsidRPr="00F23C6A">
              <w:rPr>
                <w:rFonts w:ascii="Sylfaen" w:hAnsi="Sylfaen" w:cs="Sylfaen"/>
                <w:snapToGrid/>
                <w:color w:val="000000" w:themeColor="text1"/>
                <w:sz w:val="22"/>
                <w:szCs w:val="22"/>
                <w:lang w:val="hy-AM"/>
              </w:rPr>
              <w:t>12.1</w:t>
            </w:r>
            <w:r>
              <w:rPr>
                <w:snapToGrid/>
                <w:color w:val="000000" w:themeColor="text1"/>
                <w:szCs w:val="24"/>
                <w:lang w:val="hy-AM"/>
              </w:rPr>
              <w:t xml:space="preserve"> </w:t>
            </w:r>
            <w:r w:rsidRPr="00F23C6A">
              <w:rPr>
                <w:rFonts w:ascii="Sylfaen" w:hAnsi="Sylfaen" w:cs="Sylfaen"/>
                <w:b w:val="0"/>
                <w:snapToGrid/>
                <w:color w:val="000000" w:themeColor="text1"/>
                <w:sz w:val="22"/>
                <w:szCs w:val="22"/>
                <w:lang w:val="hy-AM"/>
              </w:rPr>
              <w:t xml:space="preserve">Размер франшизы устанавливается по отношению каждого объекта страхования, при этом размер страхового возмещения рассчитывается путем вычитания суммы франшизы из суммы реального ущерба (безусловная франшиза). Размер безусловной франшизы            устанавливается </w:t>
            </w:r>
            <w:r w:rsidRPr="0071355E">
              <w:rPr>
                <w:rFonts w:ascii="Sylfaen" w:hAnsi="Sylfaen" w:cs="Sylfaen"/>
                <w:b w:val="0"/>
                <w:snapToGrid/>
                <w:color w:val="000000" w:themeColor="text1"/>
                <w:sz w:val="22"/>
                <w:szCs w:val="22"/>
              </w:rPr>
              <w:t>________________</w:t>
            </w:r>
            <w:r w:rsidRPr="00F23C6A">
              <w:rPr>
                <w:rFonts w:ascii="Sylfaen" w:hAnsi="Sylfaen" w:cs="Sylfaen"/>
                <w:b w:val="0"/>
                <w:snapToGrid/>
                <w:color w:val="000000" w:themeColor="text1"/>
                <w:sz w:val="22"/>
                <w:szCs w:val="22"/>
                <w:lang w:val="hy-AM"/>
              </w:rPr>
              <w:t>(</w:t>
            </w:r>
            <w:r w:rsidRPr="0071355E">
              <w:rPr>
                <w:rFonts w:ascii="Sylfaen" w:hAnsi="Sylfaen" w:cs="Sylfaen"/>
                <w:b w:val="0"/>
                <w:snapToGrid/>
                <w:color w:val="000000" w:themeColor="text1"/>
                <w:sz w:val="22"/>
                <w:szCs w:val="22"/>
              </w:rPr>
              <w:t>_____________________</w:t>
            </w:r>
            <w:r w:rsidRPr="00F23C6A">
              <w:rPr>
                <w:rFonts w:ascii="Sylfaen" w:hAnsi="Sylfaen" w:cs="Sylfaen"/>
                <w:b w:val="0"/>
                <w:snapToGrid/>
                <w:color w:val="000000" w:themeColor="text1"/>
                <w:sz w:val="22"/>
                <w:szCs w:val="22"/>
                <w:lang w:val="hy-AM"/>
              </w:rPr>
              <w:t>)  драм за каждый вагон для каждого страхового случая.</w:t>
            </w:r>
          </w:p>
        </w:tc>
      </w:tr>
      <w:tr w:rsidR="0058641E" w:rsidRPr="00F23C6A" w:rsidTr="007648AD">
        <w:tc>
          <w:tcPr>
            <w:tcW w:w="5715" w:type="dxa"/>
          </w:tcPr>
          <w:p w:rsidR="0058641E" w:rsidRPr="00F23C6A" w:rsidRDefault="0058641E" w:rsidP="007648AD">
            <w:pPr>
              <w:pStyle w:val="aff7"/>
              <w:jc w:val="both"/>
              <w:rPr>
                <w:rFonts w:ascii="Sylfaen" w:eastAsia="Times New Roman" w:hAnsi="Sylfaen" w:cs="Sylfaen"/>
                <w:b/>
                <w:color w:val="000000" w:themeColor="text1"/>
                <w:lang w:val="hy-AM"/>
              </w:rPr>
            </w:pPr>
            <w:r w:rsidRPr="00F23C6A">
              <w:rPr>
                <w:rFonts w:ascii="Sylfaen" w:eastAsia="Times New Roman" w:hAnsi="Sylfaen" w:cs="Sylfaen"/>
                <w:b/>
                <w:color w:val="000000" w:themeColor="text1"/>
                <w:lang w:val="hy-AM"/>
              </w:rPr>
              <w:t xml:space="preserve">13. ԱՆՀԱՂԹԱՀԱՐԵԼԻ ՈՒԺԻ ԱԶԴԵՑՈՒԹՅՈՒՆԸ </w:t>
            </w:r>
          </w:p>
          <w:p w:rsidR="0058641E" w:rsidRPr="00F23C6A" w:rsidRDefault="0058641E" w:rsidP="007648AD">
            <w:pPr>
              <w:pStyle w:val="aff7"/>
              <w:jc w:val="both"/>
              <w:rPr>
                <w:rFonts w:ascii="Sylfaen" w:eastAsia="Times New Roman" w:hAnsi="Sylfaen" w:cs="Sylfaen"/>
                <w:b/>
                <w:color w:val="000000" w:themeColor="text1"/>
                <w:lang w:val="hy-AM"/>
              </w:rPr>
            </w:pPr>
            <w:r w:rsidRPr="00F23C6A">
              <w:rPr>
                <w:rFonts w:ascii="Sylfaen" w:eastAsia="Times New Roman" w:hAnsi="Sylfaen" w:cs="Sylfaen"/>
                <w:b/>
                <w:color w:val="000000" w:themeColor="text1"/>
                <w:lang w:val="hy-AM"/>
              </w:rPr>
              <w:t>(ՖՈՐՍ-ՄԱԺՈՐ)</w:t>
            </w:r>
          </w:p>
          <w:p w:rsidR="0058641E" w:rsidRPr="00AB7F75" w:rsidRDefault="0058641E" w:rsidP="007648AD">
            <w:pPr>
              <w:pStyle w:val="26"/>
              <w:widowControl w:val="0"/>
              <w:spacing w:line="240" w:lineRule="auto"/>
              <w:ind w:left="0"/>
              <w:jc w:val="both"/>
              <w:rPr>
                <w:rFonts w:ascii="Sylfaen" w:hAnsi="Sylfaen" w:cs="Sylfaen"/>
                <w:color w:val="000000" w:themeColor="text1"/>
                <w:sz w:val="22"/>
                <w:szCs w:val="22"/>
                <w:lang w:val="hy-AM"/>
              </w:rPr>
            </w:pPr>
            <w:r w:rsidRPr="00AB7F75">
              <w:rPr>
                <w:rFonts w:ascii="Times Armenian" w:hAnsi="Times Armenian"/>
                <w:b/>
                <w:color w:val="000000" w:themeColor="text1"/>
                <w:sz w:val="22"/>
                <w:szCs w:val="22"/>
                <w:lang w:val="hy-AM"/>
              </w:rPr>
              <w:t>13.1</w:t>
            </w:r>
            <w:r w:rsidRPr="006F7D53">
              <w:rPr>
                <w:rFonts w:ascii="Times Armenian" w:hAnsi="Times Armenian"/>
                <w:color w:val="000000" w:themeColor="text1"/>
                <w:lang w:val="hy-AM"/>
              </w:rPr>
              <w:t xml:space="preserve"> </w:t>
            </w:r>
            <w:r w:rsidRPr="00AB7F75">
              <w:rPr>
                <w:rFonts w:ascii="Sylfaen" w:hAnsi="Sylfaen" w:cs="Sylfaen"/>
                <w:color w:val="000000" w:themeColor="text1"/>
                <w:sz w:val="22"/>
                <w:szCs w:val="22"/>
                <w:lang w:val="hy-AM"/>
              </w:rPr>
              <w:t>Կողմերից որ</w:t>
            </w:r>
            <w:r>
              <w:rPr>
                <w:rFonts w:ascii="Sylfaen" w:hAnsi="Sylfaen" w:cs="Sylfaen"/>
                <w:color w:val="000000" w:themeColor="text1"/>
                <w:sz w:val="22"/>
                <w:szCs w:val="22"/>
                <w:lang w:val="hy-AM"/>
              </w:rPr>
              <w:t>ևէ</w:t>
            </w:r>
            <w:r w:rsidRPr="00AB7F75">
              <w:rPr>
                <w:rFonts w:ascii="Sylfaen" w:hAnsi="Sylfaen" w:cs="Sylfaen"/>
                <w:color w:val="000000" w:themeColor="text1"/>
                <w:sz w:val="22"/>
                <w:szCs w:val="22"/>
                <w:lang w:val="hy-AM"/>
              </w:rPr>
              <w:t xml:space="preserve"> մեկը պատասխանատվություն չի կրում սույն Պայմանագրից բխող պարտականություններն ամբողջությամբ կամ մասնակիորեն չկատարելու համար, եթե դա հանդիսացել է անհաղթահարելի ուժի ազդեցության հետևանք, մասնավորապես՝ ջրհեղեղի, հրդեհի, երկրաշարժի և այլ տարերային աղետների, ռազմական գործողությունների, քաղաքացիական պատերազմի, ցանկացած տիպի ժողովրդական հուզումների, գործադուլների, տնտեսական շրջափակման, ինչպես նաև այլ կառավարության կողմից սահմանված սահմանափակումների և արգելքների:</w:t>
            </w:r>
          </w:p>
          <w:p w:rsidR="0058641E" w:rsidRPr="006F7D53" w:rsidRDefault="0058641E" w:rsidP="007648AD">
            <w:pPr>
              <w:pStyle w:val="26"/>
              <w:widowControl w:val="0"/>
              <w:spacing w:line="240" w:lineRule="auto"/>
              <w:ind w:left="0"/>
              <w:jc w:val="both"/>
              <w:rPr>
                <w:rFonts w:ascii="Times Armenian" w:hAnsi="Times Armenian"/>
                <w:color w:val="000000" w:themeColor="text1"/>
                <w:lang w:val="hy-AM"/>
              </w:rPr>
            </w:pPr>
            <w:r w:rsidRPr="00AB7F75">
              <w:rPr>
                <w:rFonts w:ascii="Times Armenian" w:hAnsi="Times Armenian"/>
                <w:b/>
                <w:color w:val="000000" w:themeColor="text1"/>
                <w:sz w:val="22"/>
                <w:szCs w:val="22"/>
                <w:lang w:val="hy-AM"/>
              </w:rPr>
              <w:t>13.2</w:t>
            </w:r>
            <w:r w:rsidRPr="006F7D53">
              <w:rPr>
                <w:rFonts w:ascii="Times Armenian" w:hAnsi="Times Armenian"/>
                <w:color w:val="000000" w:themeColor="text1"/>
                <w:lang w:val="hy-AM"/>
              </w:rPr>
              <w:t xml:space="preserve"> </w:t>
            </w:r>
            <w:r w:rsidRPr="00AB7F75">
              <w:rPr>
                <w:rFonts w:ascii="Sylfaen" w:hAnsi="Sylfaen" w:cs="Sylfaen"/>
                <w:color w:val="000000" w:themeColor="text1"/>
                <w:sz w:val="22"/>
                <w:szCs w:val="22"/>
                <w:lang w:val="hy-AM"/>
              </w:rPr>
              <w:t>Այն դեպքում, երբ 13.1  կետում նշված հանգամանքներից մեկն անմիջականորեն ազդել է պարտավորությունը Պայմանագրով սահմանված ժամկետում կատարելու վրա, դրա կատարումը հետաձգվում է այդ հանգամանքի ազդեցության ժամկետով: Եթե անհաղթահարելի ուժի ազդեցությունը շարունակվում է 30 (երեսուն) օրից ավել, կողմերից յուրաքանչյուրն իրավունք ունի ամբողջությամբ կամ մասնակիորեն լուծել Պայմանագիրը՝ այդ մասին նախապես տեղյակ պահելով մյուս կողմին, և այդ դեպքում կողմերից ոչ մեկը պատասխանատվություն չի կրում հնարավոր վնասների փոխհատուցման համար:</w:t>
            </w:r>
            <w:r w:rsidRPr="006F7D53">
              <w:rPr>
                <w:rFonts w:ascii="Times Armenian" w:hAnsi="Times Armenian"/>
                <w:color w:val="000000" w:themeColor="text1"/>
                <w:lang w:val="hy-AM"/>
              </w:rPr>
              <w:t xml:space="preserve">  </w:t>
            </w:r>
          </w:p>
          <w:p w:rsidR="0058641E" w:rsidRPr="00985AB8" w:rsidRDefault="0058641E" w:rsidP="007648AD">
            <w:pPr>
              <w:pStyle w:val="BodyText21"/>
              <w:keepNext/>
              <w:widowControl/>
              <w:ind w:firstLine="0"/>
              <w:jc w:val="both"/>
              <w:rPr>
                <w:rFonts w:ascii="Sylfaen" w:hAnsi="Sylfaen"/>
                <w:snapToGrid/>
                <w:color w:val="000000" w:themeColor="text1"/>
                <w:szCs w:val="24"/>
                <w:lang w:val="hy-AM"/>
              </w:rPr>
            </w:pPr>
            <w:r w:rsidRPr="00803184">
              <w:rPr>
                <w:rFonts w:ascii="Times Armenian" w:hAnsi="Times Armenian"/>
                <w:snapToGrid/>
                <w:color w:val="000000" w:themeColor="text1"/>
                <w:sz w:val="22"/>
                <w:szCs w:val="22"/>
                <w:lang w:val="hy-AM"/>
              </w:rPr>
              <w:t>13.</w:t>
            </w:r>
            <w:r w:rsidRPr="00803184">
              <w:rPr>
                <w:rFonts w:ascii="Sylfaen" w:hAnsi="Sylfaen" w:cs="Sylfaen"/>
                <w:snapToGrid/>
                <w:color w:val="000000" w:themeColor="text1"/>
                <w:sz w:val="22"/>
                <w:szCs w:val="22"/>
                <w:lang w:val="hy-AM"/>
              </w:rPr>
              <w:t>3</w:t>
            </w:r>
            <w:r w:rsidRPr="00803184">
              <w:rPr>
                <w:rFonts w:ascii="Sylfaen" w:hAnsi="Sylfaen" w:cs="Sylfaen"/>
                <w:b w:val="0"/>
                <w:snapToGrid/>
                <w:color w:val="000000" w:themeColor="text1"/>
                <w:sz w:val="22"/>
                <w:szCs w:val="22"/>
                <w:lang w:val="hy-AM"/>
              </w:rPr>
              <w:t xml:space="preserve"> </w:t>
            </w:r>
            <w:r w:rsidRPr="00AB7F75">
              <w:rPr>
                <w:rFonts w:ascii="Sylfaen" w:hAnsi="Sylfaen" w:cs="Sylfaen"/>
                <w:b w:val="0"/>
                <w:snapToGrid/>
                <w:color w:val="000000" w:themeColor="text1"/>
                <w:sz w:val="22"/>
                <w:szCs w:val="22"/>
                <w:lang w:val="hy-AM"/>
              </w:rPr>
              <w:t>Անհաղթահարելի ուժի ազդեցությունը Պայմանագրից բխող պարտականությունների կատարման վրա պարտավոր է ապացուցել այն կողմը, որի պարտականությունների կատարմանը խոչընդոտում է նման ազդեցությունը:</w:t>
            </w:r>
          </w:p>
        </w:tc>
        <w:tc>
          <w:tcPr>
            <w:tcW w:w="5343" w:type="dxa"/>
          </w:tcPr>
          <w:p w:rsidR="0058641E" w:rsidRPr="00803184" w:rsidRDefault="0058641E" w:rsidP="007648AD">
            <w:pPr>
              <w:pStyle w:val="aff7"/>
              <w:jc w:val="both"/>
              <w:rPr>
                <w:rFonts w:ascii="Sylfaen" w:eastAsia="Times New Roman" w:hAnsi="Sylfaen" w:cs="Sylfaen"/>
                <w:b/>
                <w:color w:val="000000" w:themeColor="text1"/>
                <w:lang w:val="hy-AM"/>
              </w:rPr>
            </w:pPr>
            <w:r w:rsidRPr="00803184">
              <w:rPr>
                <w:rFonts w:ascii="Sylfaen" w:eastAsia="Times New Roman" w:hAnsi="Sylfaen" w:cs="Sylfaen"/>
                <w:b/>
                <w:color w:val="000000" w:themeColor="text1"/>
                <w:lang w:val="hy-AM"/>
              </w:rPr>
              <w:t>13. ДЕЙСТВИЕ НЕПРЕОДОЛИМОЙ СИЛЫ</w:t>
            </w:r>
          </w:p>
          <w:p w:rsidR="0058641E" w:rsidRPr="00803184" w:rsidRDefault="0058641E" w:rsidP="007648AD">
            <w:pPr>
              <w:pStyle w:val="aff7"/>
              <w:jc w:val="both"/>
              <w:rPr>
                <w:rFonts w:ascii="Sylfaen" w:eastAsia="Times New Roman" w:hAnsi="Sylfaen" w:cs="Sylfaen"/>
                <w:b/>
                <w:color w:val="000000" w:themeColor="text1"/>
                <w:lang w:val="hy-AM"/>
              </w:rPr>
            </w:pPr>
            <w:r w:rsidRPr="00803184">
              <w:rPr>
                <w:rFonts w:ascii="Sylfaen" w:eastAsia="Times New Roman" w:hAnsi="Sylfaen" w:cs="Sylfaen"/>
                <w:b/>
                <w:color w:val="000000" w:themeColor="text1"/>
                <w:lang w:val="hy-AM"/>
              </w:rPr>
              <w:t>(ФОРС-МАЖОР)</w:t>
            </w:r>
          </w:p>
          <w:p w:rsidR="0058641E" w:rsidRPr="00F23C6A" w:rsidRDefault="0058641E" w:rsidP="007648AD">
            <w:pPr>
              <w:pStyle w:val="26"/>
              <w:widowControl w:val="0"/>
              <w:spacing w:line="240" w:lineRule="auto"/>
              <w:ind w:left="0"/>
              <w:jc w:val="both"/>
              <w:rPr>
                <w:rFonts w:ascii="Sylfaen" w:hAnsi="Sylfaen" w:cs="Sylfaen"/>
                <w:color w:val="000000" w:themeColor="text1"/>
                <w:sz w:val="22"/>
                <w:szCs w:val="22"/>
                <w:lang w:val="hy-AM"/>
              </w:rPr>
            </w:pPr>
            <w:r w:rsidRPr="00803184">
              <w:rPr>
                <w:rFonts w:ascii="Sylfaen" w:hAnsi="Sylfaen" w:cs="Sylfaen"/>
                <w:b/>
                <w:color w:val="000000" w:themeColor="text1"/>
                <w:sz w:val="22"/>
                <w:szCs w:val="22"/>
                <w:lang w:val="hy-AM"/>
              </w:rPr>
              <w:t>13.1</w:t>
            </w:r>
            <w:r w:rsidRPr="00F23C6A">
              <w:rPr>
                <w:rFonts w:ascii="Sylfaen" w:hAnsi="Sylfaen" w:cs="Sylfaen"/>
                <w:color w:val="000000" w:themeColor="text1"/>
                <w:sz w:val="22"/>
                <w:szCs w:val="22"/>
                <w:lang w:val="hy-AM"/>
              </w:rPr>
              <w:t xml:space="preserve"> Ни одна из сторон не несет ответственности за полное или частичное неисполнение своих обязательств, вытекающих из настоящего Договора,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58641E" w:rsidRDefault="0058641E" w:rsidP="007648AD">
            <w:pPr>
              <w:pStyle w:val="26"/>
              <w:widowControl w:val="0"/>
              <w:spacing w:line="240" w:lineRule="auto"/>
              <w:ind w:left="0"/>
              <w:jc w:val="both"/>
              <w:rPr>
                <w:rFonts w:ascii="Sylfaen" w:hAnsi="Sylfaen" w:cs="Sylfaen"/>
                <w:b/>
                <w:color w:val="000000" w:themeColor="text1"/>
                <w:sz w:val="22"/>
                <w:szCs w:val="22"/>
                <w:lang w:val="hy-AM"/>
              </w:rPr>
            </w:pPr>
          </w:p>
          <w:p w:rsidR="0058641E" w:rsidRPr="00F23C6A" w:rsidRDefault="0058641E" w:rsidP="007648AD">
            <w:pPr>
              <w:pStyle w:val="26"/>
              <w:widowControl w:val="0"/>
              <w:spacing w:line="240" w:lineRule="auto"/>
              <w:ind w:left="0"/>
              <w:jc w:val="both"/>
              <w:rPr>
                <w:rFonts w:ascii="Sylfaen" w:hAnsi="Sylfaen" w:cs="Sylfaen"/>
                <w:color w:val="000000" w:themeColor="text1"/>
                <w:sz w:val="22"/>
                <w:szCs w:val="22"/>
                <w:lang w:val="hy-AM"/>
              </w:rPr>
            </w:pPr>
            <w:r w:rsidRPr="00803184">
              <w:rPr>
                <w:rFonts w:ascii="Sylfaen" w:hAnsi="Sylfaen" w:cs="Sylfaen"/>
                <w:b/>
                <w:color w:val="000000" w:themeColor="text1"/>
                <w:sz w:val="22"/>
                <w:szCs w:val="22"/>
                <w:lang w:val="hy-AM"/>
              </w:rPr>
              <w:t>13.2</w:t>
            </w:r>
            <w:r w:rsidRPr="00F23C6A">
              <w:rPr>
                <w:rFonts w:ascii="Sylfaen" w:hAnsi="Sylfaen" w:cs="Sylfaen"/>
                <w:color w:val="000000" w:themeColor="text1"/>
                <w:sz w:val="22"/>
                <w:szCs w:val="22"/>
                <w:lang w:val="hy-AM"/>
              </w:rPr>
              <w:t xml:space="preserve"> В случае, если одно из обстоятельств, указанных в п. 13.1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58641E" w:rsidRPr="00F23C6A" w:rsidRDefault="0058641E" w:rsidP="007648AD">
            <w:pPr>
              <w:pStyle w:val="BodyText21"/>
              <w:keepNext/>
              <w:widowControl/>
              <w:ind w:firstLine="0"/>
              <w:jc w:val="both"/>
              <w:rPr>
                <w:rFonts w:ascii="Sylfaen" w:hAnsi="Sylfaen" w:cs="Sylfaen"/>
                <w:b w:val="0"/>
                <w:snapToGrid/>
                <w:color w:val="000000" w:themeColor="text1"/>
                <w:sz w:val="22"/>
                <w:szCs w:val="22"/>
                <w:lang w:val="hy-AM"/>
              </w:rPr>
            </w:pPr>
            <w:r w:rsidRPr="00803184">
              <w:rPr>
                <w:rFonts w:ascii="Sylfaen" w:hAnsi="Sylfaen" w:cs="Sylfaen"/>
                <w:snapToGrid/>
                <w:color w:val="000000" w:themeColor="text1"/>
                <w:sz w:val="22"/>
                <w:szCs w:val="22"/>
                <w:lang w:val="hy-AM"/>
              </w:rPr>
              <w:t>13.3</w:t>
            </w:r>
            <w:r>
              <w:rPr>
                <w:rFonts w:ascii="Sylfaen" w:hAnsi="Sylfaen" w:cs="Sylfaen"/>
                <w:b w:val="0"/>
                <w:snapToGrid/>
                <w:color w:val="000000" w:themeColor="text1"/>
                <w:sz w:val="22"/>
                <w:szCs w:val="22"/>
              </w:rPr>
              <w:t xml:space="preserve"> </w:t>
            </w:r>
            <w:r w:rsidRPr="00F23C6A">
              <w:rPr>
                <w:rFonts w:ascii="Sylfaen" w:hAnsi="Sylfaen" w:cs="Sylfaen"/>
                <w:b w:val="0"/>
                <w:snapToGrid/>
                <w:color w:val="000000" w:themeColor="text1"/>
                <w:sz w:val="22"/>
                <w:szCs w:val="22"/>
                <w:lang w:val="hy-AM"/>
              </w:rPr>
              <w:t>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tc>
      </w:tr>
      <w:tr w:rsidR="0058641E" w:rsidRPr="00F23C6A" w:rsidTr="007648AD">
        <w:trPr>
          <w:trHeight w:val="3410"/>
        </w:trPr>
        <w:tc>
          <w:tcPr>
            <w:tcW w:w="5715" w:type="dxa"/>
          </w:tcPr>
          <w:p w:rsidR="0058641E" w:rsidRPr="007773C8" w:rsidRDefault="0058641E" w:rsidP="007648AD">
            <w:pPr>
              <w:spacing w:after="160" w:line="259" w:lineRule="auto"/>
              <w:jc w:val="both"/>
              <w:rPr>
                <w:lang w:val="hy-AM"/>
              </w:rPr>
            </w:pPr>
            <w:r w:rsidRPr="007773C8">
              <w:rPr>
                <w:b/>
                <w:lang w:val="hy-AM"/>
              </w:rPr>
              <w:lastRenderedPageBreak/>
              <w:t>14</w:t>
            </w:r>
            <w:r w:rsidRPr="007773C8">
              <w:rPr>
                <w:lang w:val="hy-AM"/>
              </w:rPr>
              <w:t xml:space="preserve">. </w:t>
            </w:r>
            <w:r w:rsidRPr="00AB7F75">
              <w:rPr>
                <w:rFonts w:ascii="Sylfaen" w:hAnsi="Sylfaen" w:cs="Sylfaen"/>
                <w:b/>
                <w:color w:val="000000" w:themeColor="text1"/>
                <w:lang w:val="hy-AM"/>
              </w:rPr>
              <w:t>ԱՅԼ ՊԱՅՄԱՆՆԵՐ</w:t>
            </w:r>
          </w:p>
          <w:p w:rsidR="0058641E" w:rsidRPr="00AB7F75" w:rsidRDefault="0058641E" w:rsidP="007648AD">
            <w:pPr>
              <w:spacing w:after="160" w:line="259" w:lineRule="auto"/>
              <w:jc w:val="both"/>
              <w:rPr>
                <w:rFonts w:ascii="Sylfaen" w:hAnsi="Sylfaen" w:cs="Sylfaen"/>
                <w:color w:val="000000" w:themeColor="text1"/>
                <w:lang w:val="hy-AM"/>
              </w:rPr>
            </w:pPr>
            <w:r w:rsidRPr="00F23C6A">
              <w:rPr>
                <w:rFonts w:ascii="Sylfaen" w:hAnsi="Sylfaen" w:cs="Sylfaen"/>
                <w:b/>
                <w:color w:val="000000" w:themeColor="text1"/>
                <w:lang w:val="hy-AM"/>
              </w:rPr>
              <w:t>14.1</w:t>
            </w:r>
            <w:r w:rsidRPr="00F23C6A">
              <w:rPr>
                <w:rFonts w:ascii="Sylfaen" w:hAnsi="Sylfaen" w:cs="Sylfaen"/>
                <w:color w:val="000000" w:themeColor="text1"/>
                <w:lang w:val="hy-AM"/>
              </w:rPr>
              <w:t xml:space="preserve"> </w:t>
            </w:r>
            <w:r w:rsidRPr="00AB7F75">
              <w:rPr>
                <w:rFonts w:ascii="Sylfaen" w:hAnsi="Sylfaen" w:cs="Sylfaen"/>
                <w:color w:val="000000" w:themeColor="text1"/>
                <w:lang w:val="hy-AM"/>
              </w:rPr>
              <w:t xml:space="preserve">Սույն Պայմանագիրը կազմված է երկու լեզուներով՝ հայերեն և ռուսերեն, հավասար իրավաբանական ուժ ունեցող </w:t>
            </w:r>
            <w:r>
              <w:rPr>
                <w:rFonts w:ascii="Sylfaen" w:hAnsi="Sylfaen" w:cs="Sylfaen"/>
                <w:color w:val="000000" w:themeColor="text1"/>
                <w:lang w:val="hy-AM"/>
              </w:rPr>
              <w:t>չորս</w:t>
            </w:r>
            <w:r w:rsidRPr="00AB7F75">
              <w:rPr>
                <w:rFonts w:ascii="Sylfaen" w:hAnsi="Sylfaen" w:cs="Sylfaen"/>
                <w:color w:val="000000" w:themeColor="text1"/>
                <w:lang w:val="hy-AM"/>
              </w:rPr>
              <w:t xml:space="preserve"> օրինակից, 2(երկու) օրինակը՝ Ապահովադրի, 1(մեկ) օրինակը՝ Ապահովագրողի</w:t>
            </w:r>
            <w:r>
              <w:rPr>
                <w:rFonts w:ascii="Sylfaen" w:hAnsi="Sylfaen" w:cs="Sylfaen"/>
                <w:color w:val="000000" w:themeColor="text1"/>
                <w:lang w:val="hy-AM"/>
              </w:rPr>
              <w:t xml:space="preserve"> և 1 օրինակը Շահառուի համար</w:t>
            </w:r>
            <w:r w:rsidRPr="00AB7F75">
              <w:rPr>
                <w:rFonts w:ascii="Sylfaen" w:hAnsi="Sylfaen" w:cs="Sylfaen"/>
                <w:color w:val="000000" w:themeColor="text1"/>
                <w:lang w:val="hy-AM"/>
              </w:rPr>
              <w:t>: Անհամապատասխանությունների կամ տարընթերցումների  դեպքում գերակայում է ռուսերեն տարբերակը:</w:t>
            </w:r>
          </w:p>
          <w:p w:rsidR="0058641E" w:rsidRPr="00AB7F75" w:rsidRDefault="0058641E" w:rsidP="007648AD">
            <w:pPr>
              <w:jc w:val="both"/>
              <w:rPr>
                <w:rFonts w:ascii="Sylfaen" w:hAnsi="Sylfaen" w:cs="Sylfaen"/>
                <w:color w:val="000000" w:themeColor="text1"/>
                <w:lang w:val="hy-AM"/>
              </w:rPr>
            </w:pPr>
            <w:r w:rsidRPr="00F23C6A">
              <w:rPr>
                <w:rFonts w:ascii="Sylfaen" w:hAnsi="Sylfaen" w:cs="Sylfaen"/>
                <w:b/>
                <w:color w:val="000000" w:themeColor="text1"/>
                <w:lang w:val="hy-AM"/>
              </w:rPr>
              <w:t>14.2</w:t>
            </w:r>
            <w:r w:rsidRPr="00AB7F75">
              <w:rPr>
                <w:rFonts w:ascii="Sylfaen" w:hAnsi="Sylfaen" w:cs="Sylfaen"/>
                <w:color w:val="000000" w:themeColor="text1"/>
                <w:lang w:val="hy-AM"/>
              </w:rPr>
              <w:t xml:space="preserve"> Վիճելի հարցերի առաջացման դեպքում </w:t>
            </w:r>
            <w:r>
              <w:rPr>
                <w:rFonts w:ascii="Sylfaen" w:hAnsi="Sylfaen" w:cs="Sylfaen"/>
                <w:color w:val="000000" w:themeColor="text1"/>
                <w:lang w:val="hy-AM"/>
              </w:rPr>
              <w:t>ս</w:t>
            </w:r>
            <w:r w:rsidRPr="00AB7F75">
              <w:rPr>
                <w:rFonts w:ascii="Sylfaen" w:hAnsi="Sylfaen" w:cs="Sylfaen"/>
                <w:color w:val="000000" w:themeColor="text1"/>
                <w:lang w:val="hy-AM"/>
              </w:rPr>
              <w:t xml:space="preserve">ույն Պայմանագրի դրույթները գերակայում են Կանոնների դրույթներին:                              </w:t>
            </w:r>
          </w:p>
          <w:p w:rsidR="0058641E" w:rsidRPr="000C32DE" w:rsidRDefault="0058641E" w:rsidP="007648AD">
            <w:pPr>
              <w:widowControl w:val="0"/>
              <w:shd w:val="clear" w:color="auto" w:fill="FFFFFF"/>
              <w:tabs>
                <w:tab w:val="left" w:pos="6254"/>
                <w:tab w:val="left" w:leader="underscore" w:pos="6850"/>
                <w:tab w:val="left" w:leader="underscore" w:pos="8558"/>
              </w:tabs>
              <w:suppressAutoHyphens/>
              <w:autoSpaceDE w:val="0"/>
              <w:spacing w:before="254"/>
              <w:ind w:left="34"/>
              <w:jc w:val="both"/>
              <w:rPr>
                <w:lang w:val="hy-AM"/>
              </w:rPr>
            </w:pPr>
            <w:r w:rsidRPr="000C32DE">
              <w:rPr>
                <w:rFonts w:ascii="Times Armenian" w:hAnsi="Times Armenian"/>
                <w:color w:val="000000" w:themeColor="text1"/>
                <w:spacing w:val="-4"/>
                <w:lang w:val="hy-AM" w:eastAsia="ar-SA"/>
              </w:rPr>
              <w:t xml:space="preserve">     </w:t>
            </w:r>
            <w:r>
              <w:rPr>
                <w:rFonts w:ascii="Sylfaen" w:hAnsi="Sylfaen"/>
                <w:color w:val="000000" w:themeColor="text1"/>
                <w:spacing w:val="-4"/>
                <w:lang w:val="hy-AM" w:eastAsia="ar-SA"/>
              </w:rPr>
              <w:t xml:space="preserve">      </w:t>
            </w:r>
            <w:r w:rsidRPr="007B0676">
              <w:rPr>
                <w:rFonts w:ascii="Times Armenian" w:hAnsi="Times Armenian"/>
                <w:color w:val="000000" w:themeColor="text1"/>
                <w:lang w:val="hy-AM"/>
              </w:rPr>
              <w:t xml:space="preserve"> </w:t>
            </w:r>
          </w:p>
        </w:tc>
        <w:tc>
          <w:tcPr>
            <w:tcW w:w="5343" w:type="dxa"/>
          </w:tcPr>
          <w:p w:rsidR="0058641E" w:rsidRPr="00F23C6A" w:rsidRDefault="0058641E" w:rsidP="007648AD">
            <w:pPr>
              <w:pStyle w:val="aff7"/>
              <w:jc w:val="both"/>
              <w:rPr>
                <w:rFonts w:ascii="Sylfaen" w:eastAsia="Times New Roman" w:hAnsi="Sylfaen" w:cs="Sylfaen"/>
                <w:b/>
                <w:color w:val="000000" w:themeColor="text1"/>
              </w:rPr>
            </w:pPr>
            <w:r>
              <w:rPr>
                <w:rFonts w:ascii="Sylfaen" w:eastAsia="Times New Roman" w:hAnsi="Sylfaen" w:cs="Sylfaen"/>
                <w:b/>
                <w:color w:val="000000" w:themeColor="text1"/>
                <w:lang w:val="hy-AM"/>
              </w:rPr>
              <w:t>14. П</w:t>
            </w:r>
            <w:r>
              <w:rPr>
                <w:rFonts w:ascii="Sylfaen" w:eastAsia="Times New Roman" w:hAnsi="Sylfaen" w:cs="Sylfaen"/>
                <w:b/>
                <w:color w:val="000000" w:themeColor="text1"/>
              </w:rPr>
              <w:t>РОЧИЕ УСЛОВИЯ</w:t>
            </w:r>
          </w:p>
          <w:p w:rsidR="0058641E" w:rsidRDefault="0058641E" w:rsidP="007648AD">
            <w:pPr>
              <w:pStyle w:val="26"/>
              <w:spacing w:line="240" w:lineRule="auto"/>
              <w:ind w:left="0"/>
              <w:jc w:val="both"/>
              <w:rPr>
                <w:rFonts w:ascii="Sylfaen" w:hAnsi="Sylfaen" w:cs="Sylfaen"/>
                <w:b/>
                <w:color w:val="000000" w:themeColor="text1"/>
                <w:sz w:val="22"/>
                <w:szCs w:val="22"/>
                <w:lang w:val="hy-AM"/>
              </w:rPr>
            </w:pPr>
          </w:p>
          <w:p w:rsidR="0058641E" w:rsidRPr="00F23C6A" w:rsidRDefault="0058641E" w:rsidP="007648AD">
            <w:pPr>
              <w:pStyle w:val="26"/>
              <w:spacing w:line="240" w:lineRule="auto"/>
              <w:ind w:left="0"/>
              <w:jc w:val="both"/>
              <w:rPr>
                <w:rFonts w:ascii="Sylfaen" w:hAnsi="Sylfaen" w:cs="Sylfaen"/>
                <w:color w:val="000000" w:themeColor="text1"/>
                <w:sz w:val="22"/>
                <w:szCs w:val="22"/>
                <w:lang w:val="hy-AM"/>
              </w:rPr>
            </w:pPr>
            <w:r w:rsidRPr="00F23C6A">
              <w:rPr>
                <w:rFonts w:ascii="Sylfaen" w:hAnsi="Sylfaen" w:cs="Sylfaen"/>
                <w:b/>
                <w:color w:val="000000" w:themeColor="text1"/>
                <w:sz w:val="22"/>
                <w:szCs w:val="22"/>
                <w:lang w:val="hy-AM"/>
              </w:rPr>
              <w:t>14.1</w:t>
            </w:r>
            <w:r w:rsidRPr="00F23C6A">
              <w:rPr>
                <w:rFonts w:ascii="Sylfaen" w:hAnsi="Sylfaen" w:cs="Sylfaen"/>
                <w:color w:val="000000" w:themeColor="text1"/>
                <w:sz w:val="22"/>
                <w:szCs w:val="22"/>
                <w:lang w:val="hy-AM"/>
              </w:rPr>
              <w:t xml:space="preserve"> Настоящий Договор составлено на двух языках: армянском и русском, в </w:t>
            </w:r>
            <w:r>
              <w:rPr>
                <w:rFonts w:ascii="Sylfaen" w:hAnsi="Sylfaen" w:cs="Sylfaen"/>
                <w:color w:val="000000" w:themeColor="text1"/>
                <w:sz w:val="22"/>
                <w:szCs w:val="22"/>
              </w:rPr>
              <w:t>четырех</w:t>
            </w:r>
            <w:r w:rsidRPr="00F23C6A">
              <w:rPr>
                <w:rFonts w:ascii="Sylfaen" w:hAnsi="Sylfaen" w:cs="Sylfaen"/>
                <w:color w:val="000000" w:themeColor="text1"/>
                <w:sz w:val="22"/>
                <w:szCs w:val="22"/>
                <w:lang w:val="hy-AM"/>
              </w:rPr>
              <w:t xml:space="preserve"> экземплярах, имеющих равноправную юридическую силу, 2 экземпляра для Страхователя, 1 экземпляр для Страховщика</w:t>
            </w:r>
            <w:r>
              <w:rPr>
                <w:rFonts w:ascii="Sylfaen" w:hAnsi="Sylfaen" w:cs="Sylfaen"/>
                <w:color w:val="000000" w:themeColor="text1"/>
                <w:sz w:val="22"/>
                <w:szCs w:val="22"/>
              </w:rPr>
              <w:t xml:space="preserve"> и 1 экземпляр для Выгодаприобретателя</w:t>
            </w:r>
            <w:r w:rsidRPr="00F23C6A">
              <w:rPr>
                <w:rFonts w:ascii="Sylfaen" w:hAnsi="Sylfaen" w:cs="Sylfaen"/>
                <w:color w:val="000000" w:themeColor="text1"/>
                <w:sz w:val="22"/>
                <w:szCs w:val="22"/>
                <w:lang w:val="hy-AM"/>
              </w:rPr>
              <w:t>. В случае возникновения разночтений предпочтение отдается русской версии.</w:t>
            </w:r>
          </w:p>
          <w:p w:rsidR="0058641E" w:rsidRDefault="0058641E" w:rsidP="007648AD">
            <w:pPr>
              <w:pStyle w:val="26"/>
              <w:spacing w:line="240" w:lineRule="auto"/>
              <w:ind w:left="0"/>
              <w:jc w:val="both"/>
              <w:rPr>
                <w:rFonts w:ascii="Sylfaen" w:hAnsi="Sylfaen" w:cs="Sylfaen"/>
                <w:b/>
                <w:color w:val="000000" w:themeColor="text1"/>
                <w:sz w:val="22"/>
                <w:szCs w:val="22"/>
                <w:lang w:val="hy-AM"/>
              </w:rPr>
            </w:pPr>
          </w:p>
          <w:p w:rsidR="0058641E" w:rsidRPr="00F23C6A" w:rsidRDefault="0058641E" w:rsidP="007648AD">
            <w:pPr>
              <w:pStyle w:val="26"/>
              <w:spacing w:line="240" w:lineRule="auto"/>
              <w:ind w:left="0"/>
              <w:jc w:val="both"/>
              <w:rPr>
                <w:rFonts w:ascii="Sylfaen" w:hAnsi="Sylfaen" w:cs="Sylfaen"/>
                <w:color w:val="000000" w:themeColor="text1"/>
                <w:sz w:val="22"/>
                <w:szCs w:val="22"/>
                <w:lang w:val="hy-AM"/>
              </w:rPr>
            </w:pPr>
            <w:r w:rsidRPr="00F23C6A">
              <w:rPr>
                <w:rFonts w:ascii="Sylfaen" w:hAnsi="Sylfaen" w:cs="Sylfaen"/>
                <w:b/>
                <w:color w:val="000000" w:themeColor="text1"/>
                <w:sz w:val="22"/>
                <w:szCs w:val="22"/>
                <w:lang w:val="hy-AM"/>
              </w:rPr>
              <w:t>14.2</w:t>
            </w:r>
            <w:r w:rsidRPr="00F23C6A">
              <w:rPr>
                <w:rFonts w:ascii="Sylfaen" w:hAnsi="Sylfaen" w:cs="Sylfaen"/>
                <w:color w:val="000000" w:themeColor="text1"/>
                <w:sz w:val="22"/>
                <w:szCs w:val="22"/>
                <w:lang w:val="hy-AM"/>
              </w:rPr>
              <w:t xml:space="preserve"> В случае разрешения спорных вопросов положения Договора страхования доминируют над положениями Правил. </w:t>
            </w:r>
          </w:p>
        </w:tc>
      </w:tr>
      <w:tr w:rsidR="0058641E" w:rsidRPr="00F23C6A" w:rsidTr="007648AD">
        <w:trPr>
          <w:trHeight w:val="2870"/>
        </w:trPr>
        <w:tc>
          <w:tcPr>
            <w:tcW w:w="5715" w:type="dxa"/>
          </w:tcPr>
          <w:p w:rsidR="0058641E" w:rsidRPr="00F23C6A" w:rsidRDefault="0058641E" w:rsidP="007648AD">
            <w:pPr>
              <w:rPr>
                <w:rFonts w:ascii="Sylfaen" w:hAnsi="Sylfaen"/>
                <w:b/>
                <w:lang w:val="hy-AM"/>
              </w:rPr>
            </w:pPr>
            <w:r w:rsidRPr="00F23C6A">
              <w:rPr>
                <w:b/>
                <w:lang w:val="hy-AM"/>
              </w:rPr>
              <w:t>15.</w:t>
            </w:r>
            <w:r w:rsidRPr="00DC5A8B">
              <w:rPr>
                <w:b/>
                <w:lang w:val="hy-AM"/>
              </w:rPr>
              <w:t xml:space="preserve"> </w:t>
            </w:r>
            <w:r w:rsidRPr="00F23C6A">
              <w:rPr>
                <w:rFonts w:ascii="Sylfaen" w:hAnsi="Sylfaen"/>
                <w:b/>
                <w:lang w:val="hy-AM"/>
              </w:rPr>
              <w:t>ԿՈՂՄԵՐԻ ՌԵԿՎԻԶԻՏՆԵՐԸ</w:t>
            </w:r>
          </w:p>
          <w:p w:rsidR="0058641E" w:rsidRPr="00F23C6A" w:rsidRDefault="0058641E" w:rsidP="007648AD">
            <w:pPr>
              <w:rPr>
                <w:rFonts w:ascii="Sylfaen" w:hAnsi="Sylfaen" w:cs="Sylfaen"/>
                <w:b/>
                <w:color w:val="002060"/>
                <w:u w:val="single"/>
                <w:lang w:val="hy-AM"/>
              </w:rPr>
            </w:pPr>
            <w:r w:rsidRPr="00F23C6A">
              <w:rPr>
                <w:rFonts w:ascii="Sylfaen" w:hAnsi="Sylfaen" w:cs="Sylfaen"/>
                <w:b/>
                <w:color w:val="002060"/>
                <w:u w:val="single"/>
                <w:lang w:val="hy-AM"/>
              </w:rPr>
              <w:t>ԱՊԱՀՈՎԱԴԻՐ</w:t>
            </w:r>
          </w:p>
          <w:p w:rsidR="0058641E" w:rsidRPr="00273463" w:rsidRDefault="0058641E" w:rsidP="007648AD">
            <w:pPr>
              <w:rPr>
                <w:rFonts w:ascii="Sylfaen" w:hAnsi="Sylfaen" w:cs="Sylfaen"/>
                <w:b/>
                <w:color w:val="000000" w:themeColor="text1"/>
                <w:lang w:val="hy-AM"/>
              </w:rPr>
            </w:pPr>
            <w:r w:rsidRPr="00273463">
              <w:rPr>
                <w:rFonts w:ascii="Sylfaen" w:hAnsi="Sylfaen" w:cs="Sylfaen"/>
                <w:b/>
                <w:color w:val="000000" w:themeColor="text1"/>
                <w:lang w:val="hy-AM"/>
              </w:rPr>
              <w:t>«Հարավկովկասյան երկաթուղի»</w:t>
            </w:r>
            <w:r w:rsidRPr="00DC5A8B">
              <w:rPr>
                <w:rFonts w:ascii="Sylfaen" w:hAnsi="Sylfaen" w:cs="Sylfaen"/>
                <w:b/>
                <w:color w:val="000000" w:themeColor="text1"/>
                <w:lang w:val="hy-AM"/>
              </w:rPr>
              <w:t xml:space="preserve"> </w:t>
            </w:r>
            <w:r w:rsidRPr="00273463">
              <w:rPr>
                <w:rFonts w:ascii="Sylfaen" w:hAnsi="Sylfaen" w:cs="Sylfaen"/>
                <w:b/>
                <w:color w:val="000000" w:themeColor="text1"/>
                <w:lang w:val="hy-AM"/>
              </w:rPr>
              <w:t>ՓԲԸ</w:t>
            </w:r>
          </w:p>
          <w:p w:rsidR="0058641E" w:rsidRPr="00F23C6A" w:rsidRDefault="0058641E" w:rsidP="007648AD">
            <w:pPr>
              <w:spacing w:line="0" w:lineRule="atLeast"/>
              <w:rPr>
                <w:rFonts w:ascii="Sylfaen" w:hAnsi="Sylfaen" w:cs="Sylfaen"/>
                <w:color w:val="000000" w:themeColor="text1"/>
                <w:lang w:val="hy-AM"/>
              </w:rPr>
            </w:pPr>
            <w:r w:rsidRPr="00F23C6A">
              <w:rPr>
                <w:rFonts w:ascii="Sylfaen" w:hAnsi="Sylfaen" w:cs="Sylfaen"/>
                <w:color w:val="000000" w:themeColor="text1"/>
                <w:lang w:val="hy-AM"/>
              </w:rPr>
              <w:t>Հասցե՝ ՀՀ, ք.Երևան, Տիգրան Մեծի պող., 50</w:t>
            </w:r>
          </w:p>
          <w:p w:rsidR="0058641E" w:rsidRPr="00F23C6A" w:rsidRDefault="0058641E" w:rsidP="007648AD">
            <w:pPr>
              <w:spacing w:line="0" w:lineRule="atLeast"/>
              <w:rPr>
                <w:rFonts w:ascii="Sylfaen" w:hAnsi="Sylfaen" w:cs="Sylfaen"/>
                <w:color w:val="000000" w:themeColor="text1"/>
                <w:lang w:val="hy-AM"/>
              </w:rPr>
            </w:pPr>
            <w:r w:rsidRPr="00F23C6A">
              <w:rPr>
                <w:rFonts w:ascii="Sylfaen" w:hAnsi="Sylfaen" w:cs="Sylfaen"/>
                <w:color w:val="000000" w:themeColor="text1"/>
                <w:lang w:val="hy-AM"/>
              </w:rPr>
              <w:t xml:space="preserve">Հեռ՝ </w:t>
            </w:r>
            <w:r w:rsidRPr="00803184">
              <w:rPr>
                <w:rFonts w:ascii="Sylfaen" w:hAnsi="Sylfaen" w:cs="Sylfaen"/>
                <w:color w:val="000000" w:themeColor="text1"/>
                <w:lang w:val="hy-AM"/>
              </w:rPr>
              <w:t>(</w:t>
            </w:r>
            <w:r w:rsidRPr="00F23C6A">
              <w:rPr>
                <w:rFonts w:ascii="Sylfaen" w:hAnsi="Sylfaen" w:cs="Sylfaen"/>
                <w:color w:val="000000" w:themeColor="text1"/>
                <w:lang w:val="hy-AM"/>
              </w:rPr>
              <w:t>+374</w:t>
            </w:r>
            <w:r w:rsidRPr="00803184">
              <w:rPr>
                <w:rFonts w:ascii="Sylfaen" w:hAnsi="Sylfaen" w:cs="Sylfaen"/>
                <w:color w:val="000000" w:themeColor="text1"/>
                <w:lang w:val="hy-AM"/>
              </w:rPr>
              <w:t>)</w:t>
            </w:r>
            <w:r w:rsidRPr="00F23C6A">
              <w:rPr>
                <w:rFonts w:ascii="Sylfaen" w:hAnsi="Sylfaen" w:cs="Sylfaen"/>
                <w:color w:val="000000" w:themeColor="text1"/>
                <w:lang w:val="hy-AM"/>
              </w:rPr>
              <w:t xml:space="preserve"> 10</w:t>
            </w:r>
            <w:r w:rsidRPr="00803184">
              <w:rPr>
                <w:rFonts w:ascii="Sylfaen" w:hAnsi="Sylfaen" w:cs="Sylfaen"/>
                <w:color w:val="000000" w:themeColor="text1"/>
                <w:lang w:val="hy-AM"/>
              </w:rPr>
              <w:t xml:space="preserve"> </w:t>
            </w:r>
            <w:r w:rsidRPr="00F23C6A">
              <w:rPr>
                <w:rFonts w:ascii="Sylfaen" w:hAnsi="Sylfaen" w:cs="Sylfaen"/>
                <w:color w:val="000000" w:themeColor="text1"/>
                <w:lang w:val="hy-AM"/>
              </w:rPr>
              <w:t>57</w:t>
            </w:r>
            <w:r w:rsidRPr="00803184">
              <w:rPr>
                <w:rFonts w:ascii="Sylfaen" w:hAnsi="Sylfaen" w:cs="Sylfaen"/>
                <w:color w:val="000000" w:themeColor="text1"/>
                <w:lang w:val="hy-AM"/>
              </w:rPr>
              <w:t xml:space="preserve"> </w:t>
            </w:r>
            <w:r w:rsidRPr="00F23C6A">
              <w:rPr>
                <w:rFonts w:ascii="Sylfaen" w:hAnsi="Sylfaen" w:cs="Sylfaen"/>
                <w:color w:val="000000" w:themeColor="text1"/>
                <w:lang w:val="hy-AM"/>
              </w:rPr>
              <w:t>50</w:t>
            </w:r>
            <w:r w:rsidRPr="00803184">
              <w:rPr>
                <w:rFonts w:ascii="Sylfaen" w:hAnsi="Sylfaen" w:cs="Sylfaen"/>
                <w:color w:val="000000" w:themeColor="text1"/>
                <w:lang w:val="hy-AM"/>
              </w:rPr>
              <w:t xml:space="preserve"> </w:t>
            </w:r>
            <w:r w:rsidRPr="00F23C6A">
              <w:rPr>
                <w:rFonts w:ascii="Sylfaen" w:hAnsi="Sylfaen" w:cs="Sylfaen"/>
                <w:color w:val="000000" w:themeColor="text1"/>
                <w:lang w:val="hy-AM"/>
              </w:rPr>
              <w:t>02</w:t>
            </w:r>
          </w:p>
          <w:p w:rsidR="0058641E" w:rsidRPr="00F23C6A" w:rsidRDefault="0058641E" w:rsidP="007648AD">
            <w:pPr>
              <w:spacing w:line="1" w:lineRule="exact"/>
              <w:rPr>
                <w:rFonts w:ascii="Sylfaen" w:hAnsi="Sylfaen" w:cs="Sylfaen"/>
                <w:color w:val="000000" w:themeColor="text1"/>
                <w:lang w:val="hy-AM"/>
              </w:rPr>
            </w:pPr>
          </w:p>
          <w:p w:rsidR="0058641E" w:rsidRPr="00F23C6A" w:rsidRDefault="00FB1E6A" w:rsidP="007648AD">
            <w:pPr>
              <w:spacing w:line="0" w:lineRule="atLeast"/>
              <w:rPr>
                <w:rFonts w:ascii="Sylfaen" w:hAnsi="Sylfaen" w:cs="Sylfaen"/>
                <w:color w:val="000000" w:themeColor="text1"/>
                <w:lang w:val="hy-AM"/>
              </w:rPr>
            </w:pPr>
            <w:hyperlink r:id="rId12" w:history="1">
              <w:r w:rsidR="0058641E" w:rsidRPr="00F23C6A">
                <w:rPr>
                  <w:rFonts w:ascii="Sylfaen" w:hAnsi="Sylfaen" w:cs="Sylfaen"/>
                  <w:color w:val="000000" w:themeColor="text1"/>
                  <w:lang w:val="hy-AM"/>
                </w:rPr>
                <w:t>http://ukzhd.am/</w:t>
              </w:r>
            </w:hyperlink>
          </w:p>
          <w:p w:rsidR="0058641E" w:rsidRPr="00F23C6A" w:rsidRDefault="0058641E" w:rsidP="007648AD">
            <w:pPr>
              <w:spacing w:line="0" w:lineRule="atLeast"/>
              <w:rPr>
                <w:rFonts w:ascii="Sylfaen" w:hAnsi="Sylfaen" w:cs="Sylfaen"/>
                <w:color w:val="000000" w:themeColor="text1"/>
                <w:lang w:val="hy-AM"/>
              </w:rPr>
            </w:pPr>
            <w:r w:rsidRPr="00F23C6A">
              <w:rPr>
                <w:rFonts w:ascii="Sylfaen" w:hAnsi="Sylfaen" w:cs="Sylfaen"/>
                <w:color w:val="000000" w:themeColor="text1"/>
                <w:lang w:val="hy-AM"/>
              </w:rPr>
              <w:t>Էլ. հասցե՝ info@ukzhd.am</w:t>
            </w:r>
          </w:p>
          <w:p w:rsidR="0058641E" w:rsidRPr="00F23C6A" w:rsidRDefault="0058641E" w:rsidP="007648AD">
            <w:pPr>
              <w:spacing w:line="0" w:lineRule="atLeast"/>
              <w:rPr>
                <w:rFonts w:ascii="Sylfaen" w:hAnsi="Sylfaen" w:cs="Sylfaen"/>
                <w:color w:val="000000" w:themeColor="text1"/>
                <w:lang w:val="hy-AM"/>
              </w:rPr>
            </w:pPr>
            <w:r w:rsidRPr="00F23C6A">
              <w:rPr>
                <w:rFonts w:ascii="Sylfaen" w:hAnsi="Sylfaen" w:cs="Sylfaen"/>
                <w:color w:val="000000" w:themeColor="text1"/>
                <w:lang w:val="hy-AM"/>
              </w:rPr>
              <w:t>ՀՎՀՀ՝  00448268</w:t>
            </w:r>
          </w:p>
          <w:p w:rsidR="0058641E" w:rsidRPr="00F23C6A" w:rsidRDefault="0058641E" w:rsidP="007648AD">
            <w:pPr>
              <w:rPr>
                <w:rFonts w:ascii="Sylfaen" w:hAnsi="Sylfaen" w:cs="Sylfaen"/>
                <w:color w:val="000000" w:themeColor="text1"/>
                <w:lang w:val="hy-AM"/>
              </w:rPr>
            </w:pPr>
            <w:r w:rsidRPr="00F23C6A">
              <w:rPr>
                <w:rFonts w:ascii="Sylfaen" w:hAnsi="Sylfaen" w:cs="Sylfaen"/>
                <w:color w:val="000000" w:themeColor="text1"/>
                <w:lang w:val="hy-AM"/>
              </w:rPr>
              <w:t>«ՎՏԲ Հայաստան Բանկ» ՓԲԸ, հ/հ 160480009374</w:t>
            </w:r>
          </w:p>
          <w:p w:rsidR="0058641E" w:rsidRPr="00F23C6A" w:rsidRDefault="0058641E" w:rsidP="007648AD">
            <w:pPr>
              <w:rPr>
                <w:rFonts w:ascii="Sylfaen" w:hAnsi="Sylfaen"/>
                <w:b/>
                <w:color w:val="000000" w:themeColor="text1"/>
                <w:lang w:val="hy-AM"/>
              </w:rPr>
            </w:pPr>
            <w:r w:rsidRPr="00F23C6A">
              <w:rPr>
                <w:rFonts w:ascii="Sylfaen" w:hAnsi="Sylfaen" w:cs="Sylfaen"/>
                <w:b/>
                <w:color w:val="000000" w:themeColor="text1"/>
                <w:lang w:val="hy-AM"/>
              </w:rPr>
              <w:t xml:space="preserve">Գլխավոր տնօրեն ` </w:t>
            </w:r>
            <w:r>
              <w:rPr>
                <w:rFonts w:ascii="Sylfaen" w:hAnsi="Sylfaen" w:cs="Sylfaen"/>
                <w:b/>
                <w:color w:val="000000" w:themeColor="text1"/>
                <w:lang w:val="hy-AM"/>
              </w:rPr>
              <w:t>Ա.Վ. Մելնիկով</w:t>
            </w:r>
            <w:r w:rsidRPr="00F23C6A">
              <w:rPr>
                <w:rFonts w:ascii="Sylfaen" w:hAnsi="Sylfaen" w:cs="Sylfaen"/>
                <w:b/>
                <w:color w:val="000000" w:themeColor="text1"/>
                <w:lang w:val="hy-AM"/>
              </w:rPr>
              <w:t xml:space="preserve">                                                                         </w:t>
            </w:r>
          </w:p>
        </w:tc>
        <w:tc>
          <w:tcPr>
            <w:tcW w:w="5343" w:type="dxa"/>
          </w:tcPr>
          <w:p w:rsidR="0058641E" w:rsidRPr="00F23C6A" w:rsidRDefault="0058641E" w:rsidP="007648AD">
            <w:pPr>
              <w:pStyle w:val="aff7"/>
              <w:jc w:val="both"/>
              <w:rPr>
                <w:b/>
                <w:caps/>
                <w:color w:val="000000" w:themeColor="text1"/>
              </w:rPr>
            </w:pPr>
            <w:r w:rsidRPr="00F23C6A">
              <w:rPr>
                <w:b/>
                <w:caps/>
                <w:color w:val="000000" w:themeColor="text1"/>
              </w:rPr>
              <w:t>15. Реквизиты Сторон</w:t>
            </w:r>
          </w:p>
          <w:p w:rsidR="0058641E" w:rsidRPr="00F23C6A" w:rsidRDefault="0058641E" w:rsidP="007648AD">
            <w:pPr>
              <w:rPr>
                <w:rFonts w:ascii="Sylfaen" w:hAnsi="Sylfaen" w:cs="Sylfaen"/>
                <w:b/>
                <w:color w:val="002060"/>
                <w:u w:val="single"/>
                <w:lang w:val="hy-AM"/>
              </w:rPr>
            </w:pPr>
            <w:r w:rsidRPr="00F23C6A">
              <w:rPr>
                <w:rFonts w:ascii="Sylfaen" w:hAnsi="Sylfaen" w:cs="Sylfaen"/>
                <w:b/>
                <w:color w:val="002060"/>
                <w:u w:val="single"/>
                <w:lang w:val="hy-AM"/>
              </w:rPr>
              <w:t>СТРАХОВАТЕЛЬ:</w:t>
            </w:r>
          </w:p>
          <w:p w:rsidR="0058641E" w:rsidRPr="00273463" w:rsidRDefault="0058641E" w:rsidP="007648AD">
            <w:pPr>
              <w:jc w:val="both"/>
              <w:rPr>
                <w:rFonts w:ascii="Sylfaen" w:hAnsi="Sylfaen"/>
                <w:b/>
                <w:iCs/>
              </w:rPr>
            </w:pPr>
            <w:r w:rsidRPr="00273463">
              <w:rPr>
                <w:rFonts w:ascii="Sylfaen" w:hAnsi="Sylfaen"/>
                <w:b/>
                <w:iCs/>
              </w:rPr>
              <w:t xml:space="preserve">ЗАО «Южно-Кавказская  железная  дорога» </w:t>
            </w:r>
          </w:p>
          <w:p w:rsidR="0058641E" w:rsidRPr="00F23C6A" w:rsidRDefault="0058641E" w:rsidP="007648AD">
            <w:pPr>
              <w:jc w:val="both"/>
              <w:rPr>
                <w:rFonts w:ascii="Sylfaen" w:hAnsi="Sylfaen"/>
                <w:iCs/>
              </w:rPr>
            </w:pPr>
            <w:r w:rsidRPr="00F23C6A">
              <w:rPr>
                <w:rFonts w:ascii="Sylfaen" w:hAnsi="Sylfaen"/>
                <w:iCs/>
              </w:rPr>
              <w:t>Адрес: РА, г. Ереван, пр. Тигран Меци, 50</w:t>
            </w:r>
          </w:p>
          <w:p w:rsidR="0058641E" w:rsidRPr="00F23C6A" w:rsidRDefault="0058641E" w:rsidP="007648AD">
            <w:pPr>
              <w:jc w:val="both"/>
              <w:rPr>
                <w:rFonts w:ascii="Sylfaen" w:hAnsi="Sylfaen"/>
                <w:iCs/>
              </w:rPr>
            </w:pPr>
            <w:r w:rsidRPr="00F23C6A">
              <w:rPr>
                <w:rFonts w:ascii="Sylfaen" w:hAnsi="Sylfaen"/>
                <w:iCs/>
              </w:rPr>
              <w:t xml:space="preserve">Тел: </w:t>
            </w:r>
            <w:r w:rsidRPr="00803184">
              <w:rPr>
                <w:rFonts w:ascii="Sylfaen" w:hAnsi="Sylfaen"/>
                <w:iCs/>
              </w:rPr>
              <w:t>(</w:t>
            </w:r>
            <w:r w:rsidRPr="00F23C6A">
              <w:rPr>
                <w:rFonts w:ascii="Sylfaen" w:hAnsi="Sylfaen"/>
                <w:iCs/>
              </w:rPr>
              <w:t>+374</w:t>
            </w:r>
            <w:r w:rsidRPr="00803184">
              <w:rPr>
                <w:rFonts w:ascii="Sylfaen" w:hAnsi="Sylfaen"/>
                <w:iCs/>
              </w:rPr>
              <w:t>)</w:t>
            </w:r>
            <w:r w:rsidRPr="00F23C6A">
              <w:rPr>
                <w:rFonts w:ascii="Sylfaen" w:hAnsi="Sylfaen"/>
                <w:iCs/>
              </w:rPr>
              <w:t xml:space="preserve"> 10</w:t>
            </w:r>
            <w:r w:rsidRPr="00803184">
              <w:rPr>
                <w:rFonts w:ascii="Sylfaen" w:hAnsi="Sylfaen"/>
                <w:iCs/>
              </w:rPr>
              <w:t xml:space="preserve"> </w:t>
            </w:r>
            <w:r w:rsidRPr="00F23C6A">
              <w:rPr>
                <w:rFonts w:ascii="Sylfaen" w:hAnsi="Sylfaen"/>
                <w:iCs/>
              </w:rPr>
              <w:t>57</w:t>
            </w:r>
            <w:r w:rsidRPr="00803184">
              <w:rPr>
                <w:rFonts w:ascii="Sylfaen" w:hAnsi="Sylfaen"/>
                <w:iCs/>
              </w:rPr>
              <w:t xml:space="preserve"> </w:t>
            </w:r>
            <w:r w:rsidRPr="00F23C6A">
              <w:rPr>
                <w:rFonts w:ascii="Sylfaen" w:hAnsi="Sylfaen"/>
                <w:iCs/>
              </w:rPr>
              <w:t>50</w:t>
            </w:r>
            <w:r w:rsidRPr="00803184">
              <w:rPr>
                <w:rFonts w:ascii="Sylfaen" w:hAnsi="Sylfaen"/>
                <w:iCs/>
              </w:rPr>
              <w:t xml:space="preserve"> </w:t>
            </w:r>
            <w:r w:rsidRPr="00F23C6A">
              <w:rPr>
                <w:rFonts w:ascii="Sylfaen" w:hAnsi="Sylfaen"/>
                <w:iCs/>
              </w:rPr>
              <w:t>02</w:t>
            </w:r>
          </w:p>
          <w:p w:rsidR="0058641E" w:rsidRPr="00F23C6A" w:rsidRDefault="00FB1E6A" w:rsidP="007648AD">
            <w:pPr>
              <w:jc w:val="both"/>
              <w:rPr>
                <w:rFonts w:ascii="Sylfaen" w:hAnsi="Sylfaen"/>
                <w:iCs/>
              </w:rPr>
            </w:pPr>
            <w:hyperlink r:id="rId13" w:history="1">
              <w:r w:rsidR="0058641E" w:rsidRPr="00F23C6A">
                <w:rPr>
                  <w:rFonts w:ascii="Sylfaen" w:hAnsi="Sylfaen"/>
                  <w:iCs/>
                </w:rPr>
                <w:t>http://ukzhd.am/</w:t>
              </w:r>
            </w:hyperlink>
          </w:p>
          <w:p w:rsidR="0058641E" w:rsidRPr="00F23C6A" w:rsidRDefault="0058641E" w:rsidP="007648AD">
            <w:pPr>
              <w:jc w:val="both"/>
              <w:rPr>
                <w:rFonts w:ascii="Sylfaen" w:hAnsi="Sylfaen"/>
                <w:iCs/>
              </w:rPr>
            </w:pPr>
            <w:r w:rsidRPr="00F23C6A">
              <w:rPr>
                <w:rFonts w:ascii="Sylfaen" w:hAnsi="Sylfaen"/>
                <w:iCs/>
              </w:rPr>
              <w:t xml:space="preserve">Эл. адрес: </w:t>
            </w:r>
            <w:hyperlink r:id="rId14" w:history="1">
              <w:r w:rsidRPr="00F23C6A">
                <w:rPr>
                  <w:rFonts w:ascii="Sylfaen" w:hAnsi="Sylfaen"/>
                  <w:iCs/>
                </w:rPr>
                <w:t>info@ ukzhd.am</w:t>
              </w:r>
            </w:hyperlink>
          </w:p>
          <w:p w:rsidR="0058641E" w:rsidRPr="00F23C6A" w:rsidRDefault="0058641E" w:rsidP="007648AD">
            <w:pPr>
              <w:jc w:val="both"/>
              <w:rPr>
                <w:rFonts w:ascii="Sylfaen" w:hAnsi="Sylfaen"/>
                <w:iCs/>
              </w:rPr>
            </w:pPr>
            <w:r w:rsidRPr="00F23C6A">
              <w:rPr>
                <w:rFonts w:ascii="Sylfaen" w:hAnsi="Sylfaen"/>
                <w:iCs/>
              </w:rPr>
              <w:t>ИНН: 00448268</w:t>
            </w:r>
          </w:p>
          <w:p w:rsidR="0058641E" w:rsidRPr="00F23C6A" w:rsidRDefault="0058641E" w:rsidP="007648AD">
            <w:pPr>
              <w:tabs>
                <w:tab w:val="left" w:pos="1110"/>
              </w:tabs>
              <w:ind w:left="-900"/>
              <w:jc w:val="both"/>
              <w:rPr>
                <w:rFonts w:ascii="Sylfaen" w:hAnsi="Sylfaen"/>
                <w:iCs/>
              </w:rPr>
            </w:pPr>
            <w:r w:rsidRPr="00F23C6A">
              <w:rPr>
                <w:rFonts w:ascii="Sylfaen" w:hAnsi="Sylfaen"/>
                <w:iCs/>
              </w:rPr>
              <w:t xml:space="preserve">ЗАО «В   ЗАО </w:t>
            </w:r>
            <w:r w:rsidRPr="00F23C6A">
              <w:rPr>
                <w:rFonts w:ascii="Sylfaen" w:hAnsi="Sylfaen"/>
                <w:iCs/>
                <w:lang w:val="hy-AM"/>
              </w:rPr>
              <w:t>«</w:t>
            </w:r>
            <w:r w:rsidRPr="00F23C6A">
              <w:rPr>
                <w:rFonts w:ascii="Sylfaen" w:hAnsi="Sylfaen"/>
                <w:iCs/>
              </w:rPr>
              <w:t>ВТБ Банк Армения</w:t>
            </w:r>
            <w:r w:rsidRPr="00F23C6A">
              <w:rPr>
                <w:rFonts w:ascii="Sylfaen" w:hAnsi="Sylfaen"/>
                <w:iCs/>
                <w:lang w:val="hy-AM"/>
              </w:rPr>
              <w:t>»</w:t>
            </w:r>
            <w:r w:rsidRPr="00F23C6A">
              <w:rPr>
                <w:rFonts w:ascii="Sylfaen" w:hAnsi="Sylfaen"/>
                <w:iCs/>
              </w:rPr>
              <w:t>, р/с 160480009374</w:t>
            </w:r>
          </w:p>
          <w:p w:rsidR="0058641E" w:rsidRPr="00F23C6A" w:rsidRDefault="0058641E" w:rsidP="007648AD">
            <w:pPr>
              <w:jc w:val="both"/>
              <w:rPr>
                <w:rFonts w:ascii="Sylfaen" w:hAnsi="Sylfaen"/>
                <w:b/>
                <w:color w:val="000000" w:themeColor="text1"/>
              </w:rPr>
            </w:pPr>
            <w:r>
              <w:rPr>
                <w:rFonts w:ascii="Sylfaen" w:hAnsi="Sylfaen"/>
                <w:b/>
                <w:iCs/>
              </w:rPr>
              <w:t>Г</w:t>
            </w:r>
            <w:r w:rsidRPr="00F23C6A">
              <w:rPr>
                <w:rFonts w:ascii="Sylfaen" w:hAnsi="Sylfaen"/>
                <w:b/>
                <w:iCs/>
              </w:rPr>
              <w:t>енеральн</w:t>
            </w:r>
            <w:r>
              <w:rPr>
                <w:rFonts w:ascii="Sylfaen" w:hAnsi="Sylfaen"/>
                <w:b/>
                <w:iCs/>
              </w:rPr>
              <w:t>ый</w:t>
            </w:r>
            <w:r w:rsidRPr="00F23C6A">
              <w:rPr>
                <w:rFonts w:ascii="Sylfaen" w:hAnsi="Sylfaen"/>
                <w:b/>
                <w:iCs/>
              </w:rPr>
              <w:t xml:space="preserve"> директор: </w:t>
            </w:r>
            <w:r>
              <w:rPr>
                <w:rFonts w:ascii="Sylfaen" w:hAnsi="Sylfaen"/>
                <w:b/>
                <w:iCs/>
              </w:rPr>
              <w:t>А. В. Мельников</w:t>
            </w:r>
          </w:p>
        </w:tc>
      </w:tr>
      <w:tr w:rsidR="0058641E" w:rsidRPr="00F46ADF" w:rsidTr="007648AD">
        <w:trPr>
          <w:trHeight w:val="2888"/>
        </w:trPr>
        <w:tc>
          <w:tcPr>
            <w:tcW w:w="5715" w:type="dxa"/>
          </w:tcPr>
          <w:p w:rsidR="0058641E" w:rsidRDefault="0058641E" w:rsidP="007648AD">
            <w:pPr>
              <w:rPr>
                <w:rFonts w:ascii="Sylfaen" w:hAnsi="Sylfaen" w:cs="Sylfaen"/>
                <w:b/>
                <w:color w:val="002060"/>
                <w:u w:val="single"/>
                <w:lang w:val="hy-AM"/>
              </w:rPr>
            </w:pPr>
          </w:p>
          <w:p w:rsidR="0058641E" w:rsidRDefault="0058641E" w:rsidP="007648AD">
            <w:pPr>
              <w:rPr>
                <w:rFonts w:ascii="Sylfaen" w:hAnsi="Sylfaen" w:cs="Sylfaen"/>
                <w:b/>
                <w:color w:val="002060"/>
                <w:u w:val="single"/>
                <w:lang w:val="hy-AM"/>
              </w:rPr>
            </w:pPr>
          </w:p>
          <w:p w:rsidR="0058641E" w:rsidRPr="009F2F21" w:rsidRDefault="0058641E" w:rsidP="007648AD">
            <w:pPr>
              <w:rPr>
                <w:rFonts w:ascii="Sylfaen" w:hAnsi="Sylfaen" w:cs="Sylfaen"/>
                <w:b/>
                <w:color w:val="002060"/>
                <w:u w:val="single"/>
                <w:lang w:val="hy-AM"/>
              </w:rPr>
            </w:pPr>
            <w:r w:rsidRPr="009F2F21">
              <w:rPr>
                <w:rFonts w:ascii="Sylfaen" w:hAnsi="Sylfaen" w:cs="Sylfaen"/>
                <w:b/>
                <w:color w:val="002060"/>
                <w:u w:val="single"/>
                <w:lang w:val="hy-AM"/>
              </w:rPr>
              <w:t>ԱՊԱՀՈՎԱԳՐՈՂ</w:t>
            </w:r>
          </w:p>
          <w:p w:rsidR="0058641E" w:rsidRPr="00273463" w:rsidRDefault="0058641E" w:rsidP="007648AD">
            <w:pPr>
              <w:rPr>
                <w:rFonts w:ascii="Sylfaen" w:hAnsi="Sylfaen" w:cs="Sylfaen"/>
                <w:b/>
                <w:color w:val="000000" w:themeColor="text1"/>
                <w:lang w:val="hy-AM"/>
              </w:rPr>
            </w:pPr>
            <w:r w:rsidRPr="00E64A10">
              <w:rPr>
                <w:rFonts w:ascii="Sylfaen" w:hAnsi="Sylfaen" w:cs="Sylfaen"/>
                <w:b/>
                <w:color w:val="000000" w:themeColor="text1"/>
                <w:lang w:val="hy-AM"/>
              </w:rPr>
              <w:t>____________________________________________</w:t>
            </w:r>
            <w:r w:rsidRPr="00273463">
              <w:rPr>
                <w:rFonts w:ascii="Sylfaen" w:hAnsi="Sylfaen" w:cs="Sylfaen"/>
                <w:b/>
                <w:color w:val="000000" w:themeColor="text1"/>
                <w:lang w:val="hy-AM"/>
              </w:rPr>
              <w:t xml:space="preserve"> </w:t>
            </w:r>
          </w:p>
          <w:p w:rsidR="0058641E" w:rsidRPr="009F2F21" w:rsidRDefault="0058641E" w:rsidP="007648AD">
            <w:pPr>
              <w:rPr>
                <w:rFonts w:ascii="Sylfaen" w:hAnsi="Sylfaen" w:cs="Sylfaen"/>
                <w:color w:val="000000" w:themeColor="text1"/>
                <w:lang w:val="hy-AM"/>
              </w:rPr>
            </w:pPr>
            <w:r w:rsidRPr="009F2F21">
              <w:rPr>
                <w:rFonts w:ascii="Sylfaen" w:hAnsi="Sylfaen" w:cs="Sylfaen"/>
                <w:color w:val="000000" w:themeColor="text1"/>
                <w:lang w:val="hy-AM"/>
              </w:rPr>
              <w:t xml:space="preserve">Հասցե: ՀՀ, </w:t>
            </w:r>
            <w:r w:rsidRPr="00E64A10">
              <w:rPr>
                <w:rFonts w:ascii="Sylfaen" w:hAnsi="Sylfaen" w:cs="Sylfaen"/>
                <w:color w:val="000000" w:themeColor="text1"/>
                <w:lang w:val="hy-AM"/>
              </w:rPr>
              <w:t>__________________________________</w:t>
            </w:r>
          </w:p>
          <w:p w:rsidR="0058641E" w:rsidRPr="00E64A10" w:rsidRDefault="0058641E" w:rsidP="007648AD">
            <w:pPr>
              <w:spacing w:line="0" w:lineRule="atLeast"/>
              <w:rPr>
                <w:rFonts w:ascii="Sylfaen" w:hAnsi="Sylfaen" w:cs="Sylfaen"/>
                <w:color w:val="000000" w:themeColor="text1"/>
                <w:lang w:val="hy-AM"/>
              </w:rPr>
            </w:pPr>
            <w:r w:rsidRPr="009F2F21">
              <w:rPr>
                <w:rFonts w:ascii="Sylfaen" w:hAnsi="Sylfaen" w:cs="Sylfaen"/>
                <w:color w:val="000000" w:themeColor="text1"/>
                <w:lang w:val="hy-AM"/>
              </w:rPr>
              <w:t>Հեռ՝  (</w:t>
            </w:r>
            <w:r w:rsidRPr="00E64A10">
              <w:rPr>
                <w:rFonts w:ascii="Sylfaen" w:hAnsi="Sylfaen" w:cs="Sylfaen"/>
                <w:color w:val="000000" w:themeColor="text1"/>
                <w:lang w:val="hy-AM"/>
              </w:rPr>
              <w:t>_______</w:t>
            </w:r>
            <w:r w:rsidRPr="009F2F21">
              <w:rPr>
                <w:rFonts w:ascii="Sylfaen" w:hAnsi="Sylfaen" w:cs="Sylfaen"/>
                <w:color w:val="000000" w:themeColor="text1"/>
                <w:lang w:val="hy-AM"/>
              </w:rPr>
              <w:t>)</w:t>
            </w:r>
            <w:r w:rsidRPr="00E64A10">
              <w:rPr>
                <w:rFonts w:ascii="Sylfaen" w:hAnsi="Sylfaen" w:cs="Sylfaen"/>
                <w:color w:val="000000" w:themeColor="text1"/>
                <w:lang w:val="hy-AM"/>
              </w:rPr>
              <w:t>____________</w:t>
            </w:r>
          </w:p>
          <w:p w:rsidR="0058641E" w:rsidRPr="009F2F21" w:rsidRDefault="0058641E" w:rsidP="007648AD">
            <w:pPr>
              <w:spacing w:line="1" w:lineRule="exact"/>
              <w:rPr>
                <w:rFonts w:ascii="Sylfaen" w:hAnsi="Sylfaen" w:cs="Sylfaen"/>
                <w:color w:val="000000" w:themeColor="text1"/>
                <w:lang w:val="hy-AM"/>
              </w:rPr>
            </w:pPr>
          </w:p>
          <w:p w:rsidR="0058641E" w:rsidRPr="009F2F21" w:rsidRDefault="00FB1E6A" w:rsidP="007648AD">
            <w:pPr>
              <w:rPr>
                <w:rFonts w:ascii="Sylfaen" w:hAnsi="Sylfaen" w:cs="Sylfaen"/>
                <w:color w:val="000000" w:themeColor="text1"/>
                <w:lang w:val="hy-AM"/>
              </w:rPr>
            </w:pPr>
            <w:hyperlink r:id="rId15" w:history="1">
              <w:r w:rsidR="0058641E" w:rsidRPr="007B14FC">
                <w:rPr>
                  <w:rStyle w:val="a8"/>
                  <w:rFonts w:ascii="Sylfaen" w:hAnsi="Sylfaen" w:cs="Sylfaen"/>
                  <w:lang w:val="hy-AM"/>
                </w:rPr>
                <w:t>http://</w:t>
              </w:r>
              <w:r w:rsidR="0058641E" w:rsidRPr="00E64A10">
                <w:rPr>
                  <w:rStyle w:val="a8"/>
                  <w:rFonts w:ascii="Sylfaen" w:hAnsi="Sylfaen" w:cs="Sylfaen"/>
                  <w:lang w:val="hy-AM"/>
                </w:rPr>
                <w:t>____________________</w:t>
              </w:r>
              <w:r w:rsidR="0058641E" w:rsidRPr="007B14FC">
                <w:rPr>
                  <w:rStyle w:val="a8"/>
                  <w:rFonts w:ascii="Sylfaen" w:hAnsi="Sylfaen" w:cs="Sylfaen"/>
                  <w:lang w:val="hy-AM"/>
                </w:rPr>
                <w:t>/</w:t>
              </w:r>
            </w:hyperlink>
          </w:p>
          <w:p w:rsidR="0058641E" w:rsidRPr="00C73AC7" w:rsidRDefault="0058641E" w:rsidP="007648AD">
            <w:pPr>
              <w:rPr>
                <w:rFonts w:ascii="Sylfaen" w:hAnsi="Sylfaen" w:cs="Sylfaen"/>
                <w:color w:val="000000" w:themeColor="text1"/>
                <w:lang w:val="hy-AM"/>
              </w:rPr>
            </w:pPr>
            <w:r w:rsidRPr="009F2F21">
              <w:rPr>
                <w:rFonts w:ascii="Sylfaen" w:hAnsi="Sylfaen" w:cs="Sylfaen"/>
                <w:color w:val="000000" w:themeColor="text1"/>
                <w:lang w:val="hy-AM"/>
              </w:rPr>
              <w:t xml:space="preserve">Էլ հասցե՝ </w:t>
            </w:r>
            <w:hyperlink r:id="rId16" w:history="1">
              <w:r w:rsidRPr="00E64A10">
                <w:rPr>
                  <w:rFonts w:ascii="Sylfaen" w:hAnsi="Sylfaen" w:cs="Sylfaen"/>
                  <w:color w:val="000000" w:themeColor="text1"/>
                  <w:lang w:val="hy-AM"/>
                </w:rPr>
                <w:t>____________________________</w:t>
              </w:r>
            </w:hyperlink>
            <w:r w:rsidRPr="00E64A10">
              <w:rPr>
                <w:rFonts w:ascii="Sylfaen" w:hAnsi="Sylfaen" w:cs="Sylfaen"/>
                <w:color w:val="000000" w:themeColor="text1"/>
                <w:lang w:val="hy-AM"/>
              </w:rPr>
              <w:t>_______</w:t>
            </w:r>
            <w:r w:rsidRPr="00C73AC7">
              <w:rPr>
                <w:rFonts w:ascii="Sylfaen" w:hAnsi="Sylfaen" w:cs="Sylfaen"/>
                <w:color w:val="000000" w:themeColor="text1"/>
                <w:lang w:val="hy-AM"/>
              </w:rPr>
              <w:t>_</w:t>
            </w:r>
          </w:p>
          <w:p w:rsidR="0058641E" w:rsidRPr="00C73AC7" w:rsidRDefault="0058641E" w:rsidP="007648AD">
            <w:pPr>
              <w:rPr>
                <w:rFonts w:ascii="Sylfaen" w:hAnsi="Sylfaen" w:cs="Sylfaen"/>
                <w:color w:val="000000" w:themeColor="text1"/>
                <w:lang w:val="hy-AM"/>
              </w:rPr>
            </w:pPr>
            <w:r w:rsidRPr="009F2F21">
              <w:rPr>
                <w:rFonts w:ascii="Sylfaen" w:hAnsi="Sylfaen" w:cs="Sylfaen"/>
                <w:color w:val="000000" w:themeColor="text1"/>
                <w:lang w:val="hy-AM"/>
              </w:rPr>
              <w:t xml:space="preserve">ՀՎՀՀ՝ </w:t>
            </w:r>
            <w:r w:rsidRPr="00E64A10">
              <w:rPr>
                <w:rFonts w:ascii="Sylfaen" w:hAnsi="Sylfaen" w:cs="Sylfaen"/>
                <w:color w:val="000000" w:themeColor="text1"/>
                <w:lang w:val="hy-AM"/>
              </w:rPr>
              <w:t>_______________________________________</w:t>
            </w:r>
          </w:p>
          <w:p w:rsidR="0058641E" w:rsidRPr="00E64A10" w:rsidRDefault="0058641E" w:rsidP="007648AD">
            <w:pPr>
              <w:rPr>
                <w:rFonts w:ascii="Sylfaen" w:hAnsi="Sylfaen" w:cs="Sylfaen"/>
                <w:color w:val="000000" w:themeColor="text1"/>
                <w:lang w:val="hy-AM"/>
              </w:rPr>
            </w:pPr>
            <w:r>
              <w:rPr>
                <w:rFonts w:ascii="Sylfaen" w:hAnsi="Sylfaen" w:cs="Sylfaen"/>
                <w:color w:val="000000" w:themeColor="text1"/>
                <w:lang w:val="hy-AM"/>
              </w:rPr>
              <w:t>Բանկ</w:t>
            </w:r>
            <w:r w:rsidRPr="00E64A10">
              <w:rPr>
                <w:rFonts w:ascii="Sylfaen" w:hAnsi="Sylfaen" w:cs="Sylfaen"/>
                <w:color w:val="000000" w:themeColor="text1"/>
                <w:lang w:val="hy-AM"/>
              </w:rPr>
              <w:t>_______________</w:t>
            </w:r>
            <w:r w:rsidRPr="009F2F21">
              <w:rPr>
                <w:rFonts w:ascii="Sylfaen" w:hAnsi="Sylfaen" w:cs="Sylfaen"/>
                <w:color w:val="000000" w:themeColor="text1"/>
                <w:lang w:val="hy-AM"/>
              </w:rPr>
              <w:t xml:space="preserve">, հ/հ </w:t>
            </w:r>
            <w:r w:rsidRPr="00E64A10">
              <w:rPr>
                <w:rFonts w:ascii="Sylfaen" w:hAnsi="Sylfaen" w:cs="Sylfaen"/>
                <w:color w:val="000000" w:themeColor="text1"/>
                <w:lang w:val="hy-AM"/>
              </w:rPr>
              <w:t>____________________</w:t>
            </w:r>
          </w:p>
          <w:p w:rsidR="0058641E" w:rsidRPr="00E64A10" w:rsidRDefault="0058641E" w:rsidP="007648AD">
            <w:pPr>
              <w:rPr>
                <w:rFonts w:ascii="Sylfaen" w:hAnsi="Sylfaen" w:cs="Sylfaen"/>
                <w:b/>
                <w:color w:val="002060"/>
                <w:u w:val="single"/>
                <w:lang w:val="en-US"/>
              </w:rPr>
            </w:pPr>
            <w:r w:rsidRPr="009F2F21">
              <w:rPr>
                <w:rFonts w:ascii="Sylfaen" w:hAnsi="Sylfaen" w:cs="Sylfaen"/>
                <w:b/>
                <w:color w:val="000000" w:themeColor="text1"/>
                <w:lang w:val="hy-AM"/>
              </w:rPr>
              <w:t>Գլխավոր տնօրեն</w:t>
            </w:r>
            <w:r>
              <w:rPr>
                <w:rFonts w:ascii="Sylfaen" w:hAnsi="Sylfaen" w:cs="Sylfaen"/>
                <w:b/>
                <w:color w:val="000000" w:themeColor="text1"/>
                <w:lang w:val="hy-AM"/>
              </w:rPr>
              <w:t xml:space="preserve">՝ </w:t>
            </w:r>
            <w:r w:rsidRPr="009F2F21">
              <w:rPr>
                <w:rFonts w:ascii="Sylfaen" w:hAnsi="Sylfaen" w:cs="Sylfaen"/>
                <w:b/>
                <w:color w:val="000000" w:themeColor="text1"/>
                <w:lang w:val="hy-AM"/>
              </w:rPr>
              <w:t xml:space="preserve"> </w:t>
            </w:r>
            <w:r w:rsidRPr="00E64A10">
              <w:rPr>
                <w:rFonts w:ascii="Sylfaen" w:hAnsi="Sylfaen" w:cs="Sylfaen"/>
                <w:b/>
                <w:color w:val="000000" w:themeColor="text1"/>
                <w:lang w:val="hy-AM"/>
              </w:rPr>
              <w:t>__________________________</w:t>
            </w:r>
            <w:r>
              <w:rPr>
                <w:rFonts w:ascii="Sylfaen" w:hAnsi="Sylfaen" w:cs="Sylfaen"/>
                <w:b/>
                <w:color w:val="000000" w:themeColor="text1"/>
                <w:lang w:val="en-US"/>
              </w:rPr>
              <w:t>_</w:t>
            </w:r>
          </w:p>
        </w:tc>
        <w:tc>
          <w:tcPr>
            <w:tcW w:w="5343" w:type="dxa"/>
          </w:tcPr>
          <w:p w:rsidR="0058641E" w:rsidRDefault="0058641E" w:rsidP="007648AD">
            <w:pPr>
              <w:rPr>
                <w:rFonts w:ascii="Sylfaen" w:hAnsi="Sylfaen" w:cs="Sylfaen"/>
                <w:b/>
                <w:color w:val="002060"/>
                <w:u w:val="single"/>
                <w:lang w:val="hy-AM"/>
              </w:rPr>
            </w:pPr>
          </w:p>
          <w:p w:rsidR="0058641E" w:rsidRDefault="0058641E" w:rsidP="007648AD">
            <w:pPr>
              <w:rPr>
                <w:rFonts w:ascii="Sylfaen" w:hAnsi="Sylfaen" w:cs="Sylfaen"/>
                <w:b/>
                <w:color w:val="002060"/>
                <w:u w:val="single"/>
                <w:lang w:val="hy-AM"/>
              </w:rPr>
            </w:pPr>
          </w:p>
          <w:p w:rsidR="0058641E" w:rsidRPr="00C96F6E" w:rsidRDefault="0058641E" w:rsidP="007648AD">
            <w:pPr>
              <w:rPr>
                <w:rFonts w:ascii="Sylfaen" w:hAnsi="Sylfaen" w:cs="Sylfaen"/>
                <w:b/>
                <w:color w:val="002060"/>
                <w:u w:val="single"/>
                <w:lang w:val="hy-AM"/>
              </w:rPr>
            </w:pPr>
            <w:r w:rsidRPr="00C96F6E">
              <w:rPr>
                <w:rFonts w:ascii="Sylfaen" w:hAnsi="Sylfaen" w:cs="Sylfaen"/>
                <w:b/>
                <w:color w:val="002060"/>
                <w:u w:val="single"/>
                <w:lang w:val="hy-AM"/>
              </w:rPr>
              <w:t>СТРАХОВШИК</w:t>
            </w:r>
          </w:p>
          <w:p w:rsidR="0058641E" w:rsidRPr="00C73AC7" w:rsidRDefault="0058641E" w:rsidP="007648AD">
            <w:pPr>
              <w:jc w:val="both"/>
              <w:rPr>
                <w:rFonts w:ascii="Sylfaen" w:hAnsi="Sylfaen"/>
                <w:b/>
                <w:iCs/>
              </w:rPr>
            </w:pPr>
            <w:r w:rsidRPr="00C73AC7">
              <w:rPr>
                <w:rFonts w:ascii="Sylfaen" w:hAnsi="Sylfaen"/>
                <w:b/>
                <w:iCs/>
              </w:rPr>
              <w:t>__________________________________________</w:t>
            </w:r>
          </w:p>
          <w:p w:rsidR="0058641E" w:rsidRPr="0071355E" w:rsidRDefault="0058641E" w:rsidP="007648AD">
            <w:pPr>
              <w:jc w:val="both"/>
              <w:rPr>
                <w:rFonts w:ascii="Sylfaen" w:hAnsi="Sylfaen"/>
                <w:iCs/>
              </w:rPr>
            </w:pPr>
            <w:r w:rsidRPr="002D7782">
              <w:rPr>
                <w:rFonts w:ascii="Sylfaen" w:hAnsi="Sylfaen"/>
                <w:iCs/>
              </w:rPr>
              <w:t xml:space="preserve">Адрес: РА, г. Ереван, </w:t>
            </w:r>
            <w:r w:rsidRPr="0071355E">
              <w:rPr>
                <w:rFonts w:ascii="Sylfaen" w:hAnsi="Sylfaen"/>
                <w:iCs/>
              </w:rPr>
              <w:t>________________________</w:t>
            </w:r>
          </w:p>
          <w:p w:rsidR="0058641E" w:rsidRPr="0071355E" w:rsidRDefault="0058641E" w:rsidP="007648AD">
            <w:pPr>
              <w:jc w:val="both"/>
              <w:rPr>
                <w:rFonts w:ascii="Sylfaen" w:hAnsi="Sylfaen"/>
                <w:iCs/>
              </w:rPr>
            </w:pPr>
            <w:r w:rsidRPr="002D7782">
              <w:rPr>
                <w:rFonts w:ascii="Sylfaen" w:hAnsi="Sylfaen"/>
                <w:iCs/>
              </w:rPr>
              <w:t>Тел: (</w:t>
            </w:r>
            <w:r w:rsidRPr="0071355E">
              <w:rPr>
                <w:rFonts w:ascii="Sylfaen" w:hAnsi="Sylfaen"/>
                <w:iCs/>
              </w:rPr>
              <w:t>_______</w:t>
            </w:r>
            <w:r>
              <w:rPr>
                <w:rFonts w:ascii="Sylfaen" w:hAnsi="Sylfaen"/>
                <w:iCs/>
              </w:rPr>
              <w:t>)</w:t>
            </w:r>
            <w:r w:rsidRPr="0071355E">
              <w:rPr>
                <w:rFonts w:ascii="Sylfaen" w:hAnsi="Sylfaen"/>
                <w:iCs/>
              </w:rPr>
              <w:t>_______________</w:t>
            </w:r>
          </w:p>
          <w:p w:rsidR="0058641E" w:rsidRPr="002D7782" w:rsidRDefault="00FB1E6A" w:rsidP="007648AD">
            <w:pPr>
              <w:jc w:val="both"/>
              <w:rPr>
                <w:rFonts w:ascii="Sylfaen" w:hAnsi="Sylfaen"/>
                <w:iCs/>
              </w:rPr>
            </w:pPr>
            <w:hyperlink r:id="rId17" w:history="1">
              <w:r w:rsidR="0058641E" w:rsidRPr="007B14FC">
                <w:rPr>
                  <w:rStyle w:val="a8"/>
                  <w:rFonts w:ascii="Sylfaen" w:hAnsi="Sylfaen"/>
                  <w:iCs/>
                </w:rPr>
                <w:t>http://</w:t>
              </w:r>
              <w:r w:rsidR="0058641E" w:rsidRPr="0071355E">
                <w:rPr>
                  <w:rStyle w:val="a8"/>
                  <w:rFonts w:ascii="Sylfaen" w:hAnsi="Sylfaen"/>
                  <w:iCs/>
                </w:rPr>
                <w:t>___________________</w:t>
              </w:r>
              <w:r w:rsidR="0058641E" w:rsidRPr="007B14FC">
                <w:rPr>
                  <w:rStyle w:val="a8"/>
                  <w:rFonts w:ascii="Sylfaen" w:hAnsi="Sylfaen"/>
                  <w:iCs/>
                </w:rPr>
                <w:t>/</w:t>
              </w:r>
            </w:hyperlink>
          </w:p>
          <w:p w:rsidR="0058641E" w:rsidRPr="00C73AC7" w:rsidRDefault="0058641E" w:rsidP="007648AD">
            <w:pPr>
              <w:jc w:val="both"/>
              <w:rPr>
                <w:rFonts w:ascii="Sylfaen" w:hAnsi="Sylfaen"/>
                <w:iCs/>
              </w:rPr>
            </w:pPr>
            <w:r w:rsidRPr="002D7782">
              <w:rPr>
                <w:rFonts w:ascii="Sylfaen" w:hAnsi="Sylfaen"/>
                <w:iCs/>
              </w:rPr>
              <w:t xml:space="preserve">Эл. адрес: </w:t>
            </w:r>
            <w:hyperlink r:id="rId18" w:history="1">
              <w:r w:rsidRPr="0071355E">
                <w:rPr>
                  <w:rFonts w:ascii="Sylfaen" w:hAnsi="Sylfaen"/>
                  <w:iCs/>
                </w:rPr>
                <w:t>______________________</w:t>
              </w:r>
            </w:hyperlink>
            <w:r w:rsidRPr="00C73AC7">
              <w:rPr>
                <w:rFonts w:ascii="Sylfaen" w:hAnsi="Sylfaen"/>
                <w:iCs/>
              </w:rPr>
              <w:t>___________</w:t>
            </w:r>
          </w:p>
          <w:p w:rsidR="0058641E" w:rsidRPr="00C73AC7" w:rsidRDefault="0058641E" w:rsidP="007648AD">
            <w:pPr>
              <w:jc w:val="both"/>
              <w:rPr>
                <w:rFonts w:ascii="Sylfaen" w:hAnsi="Sylfaen"/>
                <w:iCs/>
              </w:rPr>
            </w:pPr>
            <w:r w:rsidRPr="002D7782">
              <w:rPr>
                <w:rFonts w:ascii="Sylfaen" w:hAnsi="Sylfaen"/>
                <w:iCs/>
              </w:rPr>
              <w:t xml:space="preserve">ИНН </w:t>
            </w:r>
            <w:r w:rsidRPr="0071355E">
              <w:rPr>
                <w:rFonts w:ascii="Sylfaen" w:hAnsi="Sylfaen"/>
                <w:iCs/>
              </w:rPr>
              <w:t>_____________________</w:t>
            </w:r>
            <w:r w:rsidRPr="00C73AC7">
              <w:rPr>
                <w:rFonts w:ascii="Sylfaen" w:hAnsi="Sylfaen"/>
                <w:iCs/>
              </w:rPr>
              <w:t>________________</w:t>
            </w:r>
          </w:p>
          <w:p w:rsidR="0058641E" w:rsidRPr="0071355E" w:rsidRDefault="0058641E" w:rsidP="007648AD">
            <w:pPr>
              <w:jc w:val="both"/>
              <w:rPr>
                <w:rFonts w:ascii="Sylfaen" w:hAnsi="Sylfaen"/>
                <w:iCs/>
              </w:rPr>
            </w:pPr>
            <w:r>
              <w:rPr>
                <w:rFonts w:ascii="Sylfaen" w:hAnsi="Sylfaen"/>
                <w:iCs/>
              </w:rPr>
              <w:t xml:space="preserve">Банк </w:t>
            </w:r>
            <w:r w:rsidRPr="0071355E">
              <w:rPr>
                <w:rFonts w:ascii="Sylfaen" w:hAnsi="Sylfaen"/>
                <w:iCs/>
              </w:rPr>
              <w:t>______________</w:t>
            </w:r>
            <w:r w:rsidRPr="002D7782">
              <w:rPr>
                <w:rFonts w:ascii="Sylfaen" w:hAnsi="Sylfaen"/>
                <w:iCs/>
              </w:rPr>
              <w:t xml:space="preserve">, р/с </w:t>
            </w:r>
            <w:r w:rsidRPr="0071355E">
              <w:rPr>
                <w:rFonts w:ascii="Sylfaen" w:hAnsi="Sylfaen"/>
                <w:iCs/>
              </w:rPr>
              <w:t>____________________</w:t>
            </w:r>
          </w:p>
          <w:p w:rsidR="0058641E" w:rsidRPr="0071355E" w:rsidRDefault="0058641E" w:rsidP="007648AD">
            <w:pPr>
              <w:jc w:val="both"/>
              <w:rPr>
                <w:rFonts w:ascii="Sylfaen" w:hAnsi="Sylfaen" w:cs="Sylfaen"/>
                <w:b/>
                <w:color w:val="002060"/>
                <w:u w:val="single"/>
                <w:lang w:val="en-US"/>
              </w:rPr>
            </w:pPr>
            <w:r w:rsidRPr="002D7782">
              <w:rPr>
                <w:rFonts w:ascii="Sylfaen" w:hAnsi="Sylfaen"/>
                <w:b/>
                <w:iCs/>
              </w:rPr>
              <w:t>Генеральный директор</w:t>
            </w:r>
            <w:r>
              <w:rPr>
                <w:rFonts w:ascii="Sylfaen" w:hAnsi="Sylfaen"/>
                <w:b/>
                <w:iCs/>
                <w:lang w:val="hy-AM"/>
              </w:rPr>
              <w:t xml:space="preserve">։ </w:t>
            </w:r>
            <w:r w:rsidRPr="002D7782">
              <w:rPr>
                <w:rFonts w:ascii="Sylfaen" w:hAnsi="Sylfaen"/>
                <w:b/>
                <w:iCs/>
              </w:rPr>
              <w:t xml:space="preserve"> </w:t>
            </w:r>
            <w:r>
              <w:rPr>
                <w:rFonts w:ascii="Sylfaen" w:hAnsi="Sylfaen"/>
                <w:b/>
                <w:iCs/>
                <w:lang w:val="en-US"/>
              </w:rPr>
              <w:t>_____________________</w:t>
            </w:r>
          </w:p>
        </w:tc>
      </w:tr>
    </w:tbl>
    <w:p w:rsidR="0058641E" w:rsidRDefault="0058641E" w:rsidP="0058641E">
      <w:pPr>
        <w:spacing w:after="239"/>
        <w:jc w:val="center"/>
        <w:rPr>
          <w:color w:val="000000"/>
          <w:lang w:val="en-US"/>
        </w:rPr>
      </w:pPr>
    </w:p>
    <w:p w:rsidR="0058641E" w:rsidRDefault="0058641E" w:rsidP="0058641E">
      <w:pPr>
        <w:spacing w:after="239"/>
        <w:jc w:val="center"/>
        <w:rPr>
          <w:color w:val="000000"/>
          <w:lang w:val="en-US"/>
        </w:rPr>
      </w:pPr>
    </w:p>
    <w:p w:rsidR="0058641E" w:rsidRDefault="0058641E" w:rsidP="0058641E">
      <w:pPr>
        <w:spacing w:after="239"/>
        <w:jc w:val="center"/>
        <w:rPr>
          <w:color w:val="000000"/>
          <w:lang w:val="en-US"/>
        </w:rPr>
      </w:pPr>
    </w:p>
    <w:p w:rsidR="0058641E" w:rsidRDefault="0058641E" w:rsidP="0058641E">
      <w:pPr>
        <w:spacing w:after="239"/>
        <w:jc w:val="center"/>
        <w:rPr>
          <w:color w:val="000000"/>
          <w:lang w:val="en-US"/>
        </w:rPr>
      </w:pPr>
    </w:p>
    <w:p w:rsidR="0058641E" w:rsidRDefault="0058641E" w:rsidP="0058641E">
      <w:pPr>
        <w:spacing w:after="239"/>
        <w:jc w:val="center"/>
        <w:rPr>
          <w:color w:val="000000"/>
          <w:lang w:val="en-US"/>
        </w:rPr>
      </w:pPr>
    </w:p>
    <w:p w:rsidR="0058641E" w:rsidRDefault="0058641E" w:rsidP="0058641E">
      <w:pPr>
        <w:spacing w:after="239"/>
        <w:jc w:val="center"/>
        <w:rPr>
          <w:color w:val="000000"/>
          <w:lang w:val="en-US"/>
        </w:rPr>
        <w:sectPr w:rsidR="0058641E" w:rsidSect="00DC5A8B">
          <w:headerReference w:type="default" r:id="rId19"/>
          <w:type w:val="continuous"/>
          <w:pgSz w:w="11906" w:h="16838"/>
          <w:pgMar w:top="709" w:right="851" w:bottom="1134" w:left="624" w:header="709" w:footer="709" w:gutter="0"/>
          <w:cols w:space="708"/>
          <w:docGrid w:linePitch="360"/>
        </w:sectPr>
      </w:pPr>
    </w:p>
    <w:p w:rsidR="0058641E" w:rsidRDefault="0058641E" w:rsidP="0058641E">
      <w:pPr>
        <w:pStyle w:val="a9"/>
        <w:ind w:firstLine="7230"/>
        <w:jc w:val="right"/>
        <w:rPr>
          <w:sz w:val="24"/>
        </w:rPr>
      </w:pPr>
      <w:r>
        <w:rPr>
          <w:sz w:val="24"/>
        </w:rPr>
        <w:lastRenderedPageBreak/>
        <w:t>Приложение №7.1</w:t>
      </w:r>
    </w:p>
    <w:p w:rsidR="0058641E" w:rsidRPr="00DC0F1E" w:rsidRDefault="0058641E" w:rsidP="0058641E">
      <w:pPr>
        <w:pStyle w:val="a9"/>
        <w:ind w:firstLine="0"/>
        <w:jc w:val="right"/>
        <w:rPr>
          <w:b/>
          <w:sz w:val="24"/>
        </w:rPr>
      </w:pPr>
      <w:r>
        <w:rPr>
          <w:sz w:val="24"/>
        </w:rPr>
        <w:t xml:space="preserve">к документации запроса </w:t>
      </w:r>
      <w:r w:rsidRPr="00DC0F1E">
        <w:rPr>
          <w:sz w:val="24"/>
        </w:rPr>
        <w:t>предложений</w:t>
      </w:r>
      <w:r>
        <w:rPr>
          <w:sz w:val="24"/>
        </w:rPr>
        <w:t xml:space="preserve"> №</w:t>
      </w:r>
    </w:p>
    <w:p w:rsidR="0058641E" w:rsidRPr="00065E07" w:rsidRDefault="0058641E" w:rsidP="0058641E"/>
    <w:tbl>
      <w:tblPr>
        <w:tblW w:w="17298" w:type="dxa"/>
        <w:tblLayout w:type="fixed"/>
        <w:tblLook w:val="04A0" w:firstRow="1" w:lastRow="0" w:firstColumn="1" w:lastColumn="0" w:noHBand="0" w:noVBand="1"/>
      </w:tblPr>
      <w:tblGrid>
        <w:gridCol w:w="578"/>
        <w:gridCol w:w="4951"/>
        <w:gridCol w:w="988"/>
        <w:gridCol w:w="1421"/>
        <w:gridCol w:w="2258"/>
        <w:gridCol w:w="285"/>
        <w:gridCol w:w="1267"/>
        <w:gridCol w:w="991"/>
        <w:gridCol w:w="415"/>
        <w:gridCol w:w="1137"/>
        <w:gridCol w:w="451"/>
        <w:gridCol w:w="1233"/>
        <w:gridCol w:w="1310"/>
        <w:gridCol w:w="13"/>
      </w:tblGrid>
      <w:tr w:rsidR="0058641E" w:rsidTr="007648AD">
        <w:trPr>
          <w:trHeight w:val="368"/>
        </w:trPr>
        <w:tc>
          <w:tcPr>
            <w:tcW w:w="17298" w:type="dxa"/>
            <w:gridSpan w:val="14"/>
            <w:tcBorders>
              <w:top w:val="nil"/>
              <w:left w:val="nil"/>
              <w:bottom w:val="nil"/>
              <w:right w:val="nil"/>
            </w:tcBorders>
            <w:shd w:val="clear" w:color="auto" w:fill="auto"/>
            <w:noWrap/>
            <w:vAlign w:val="center"/>
            <w:hideMark/>
          </w:tcPr>
          <w:p w:rsidR="0058641E" w:rsidRPr="006644B4" w:rsidRDefault="0058641E" w:rsidP="007648AD">
            <w:pPr>
              <w:jc w:val="center"/>
              <w:rPr>
                <w:color w:val="000000"/>
                <w:sz w:val="28"/>
                <w:szCs w:val="32"/>
              </w:rPr>
            </w:pPr>
            <w:r w:rsidRPr="006644B4">
              <w:rPr>
                <w:color w:val="000000"/>
                <w:szCs w:val="32"/>
              </w:rPr>
              <w:t xml:space="preserve">Размер страховой премии, лимит страховой суммы и размер </w:t>
            </w:r>
            <w:r w:rsidRPr="00DC0F1E">
              <w:rPr>
                <w:color w:val="000000"/>
              </w:rPr>
              <w:t>франшизы</w:t>
            </w:r>
          </w:p>
        </w:tc>
      </w:tr>
      <w:tr w:rsidR="0058641E" w:rsidTr="007648AD">
        <w:trPr>
          <w:gridAfter w:val="1"/>
          <w:wAfter w:w="13" w:type="dxa"/>
          <w:trHeight w:val="273"/>
        </w:trPr>
        <w:tc>
          <w:tcPr>
            <w:tcW w:w="10481" w:type="dxa"/>
            <w:gridSpan w:val="6"/>
            <w:tcBorders>
              <w:top w:val="nil"/>
              <w:left w:val="nil"/>
              <w:bottom w:val="nil"/>
              <w:right w:val="nil"/>
            </w:tcBorders>
            <w:shd w:val="clear" w:color="auto" w:fill="auto"/>
            <w:noWrap/>
            <w:vAlign w:val="center"/>
            <w:hideMark/>
          </w:tcPr>
          <w:p w:rsidR="0058641E" w:rsidRPr="006644B4" w:rsidRDefault="0058641E" w:rsidP="007648AD">
            <w:pPr>
              <w:rPr>
                <w:i/>
                <w:iCs/>
                <w:color w:val="000000"/>
                <w:sz w:val="20"/>
                <w:szCs w:val="22"/>
              </w:rPr>
            </w:pPr>
            <w:r w:rsidRPr="006644B4">
              <w:rPr>
                <w:i/>
                <w:iCs/>
                <w:color w:val="000000"/>
                <w:sz w:val="20"/>
                <w:szCs w:val="22"/>
              </w:rPr>
              <w:t xml:space="preserve">* размер безусловной франшизы– «-----» % от страховой суммы </w:t>
            </w:r>
          </w:p>
        </w:tc>
        <w:tc>
          <w:tcPr>
            <w:tcW w:w="2258" w:type="dxa"/>
            <w:gridSpan w:val="2"/>
            <w:tcBorders>
              <w:top w:val="nil"/>
              <w:left w:val="nil"/>
              <w:bottom w:val="nil"/>
              <w:right w:val="nil"/>
            </w:tcBorders>
            <w:shd w:val="clear" w:color="auto" w:fill="auto"/>
            <w:noWrap/>
            <w:vAlign w:val="center"/>
            <w:hideMark/>
          </w:tcPr>
          <w:p w:rsidR="0058641E" w:rsidRPr="006644B4" w:rsidRDefault="0058641E" w:rsidP="007648AD">
            <w:pPr>
              <w:rPr>
                <w:i/>
                <w:iCs/>
                <w:color w:val="000000"/>
                <w:sz w:val="20"/>
                <w:szCs w:val="22"/>
              </w:rPr>
            </w:pPr>
          </w:p>
        </w:tc>
        <w:tc>
          <w:tcPr>
            <w:tcW w:w="1552" w:type="dxa"/>
            <w:gridSpan w:val="2"/>
            <w:tcBorders>
              <w:top w:val="nil"/>
              <w:left w:val="nil"/>
              <w:bottom w:val="nil"/>
              <w:right w:val="nil"/>
            </w:tcBorders>
            <w:shd w:val="clear" w:color="auto" w:fill="auto"/>
            <w:noWrap/>
            <w:vAlign w:val="center"/>
            <w:hideMark/>
          </w:tcPr>
          <w:p w:rsidR="0058641E" w:rsidRPr="006644B4" w:rsidRDefault="0058641E" w:rsidP="007648AD">
            <w:pPr>
              <w:rPr>
                <w:sz w:val="18"/>
                <w:szCs w:val="20"/>
              </w:rPr>
            </w:pPr>
          </w:p>
        </w:tc>
        <w:tc>
          <w:tcPr>
            <w:tcW w:w="1684" w:type="dxa"/>
            <w:gridSpan w:val="2"/>
            <w:tcBorders>
              <w:top w:val="nil"/>
              <w:left w:val="nil"/>
              <w:bottom w:val="nil"/>
              <w:right w:val="nil"/>
            </w:tcBorders>
            <w:shd w:val="clear" w:color="auto" w:fill="auto"/>
            <w:noWrap/>
            <w:vAlign w:val="bottom"/>
            <w:hideMark/>
          </w:tcPr>
          <w:p w:rsidR="0058641E" w:rsidRPr="006644B4" w:rsidRDefault="0058641E" w:rsidP="007648AD">
            <w:pPr>
              <w:rPr>
                <w:sz w:val="18"/>
                <w:szCs w:val="20"/>
              </w:rPr>
            </w:pPr>
          </w:p>
        </w:tc>
        <w:tc>
          <w:tcPr>
            <w:tcW w:w="1310" w:type="dxa"/>
            <w:tcBorders>
              <w:top w:val="nil"/>
              <w:left w:val="nil"/>
              <w:bottom w:val="nil"/>
              <w:right w:val="nil"/>
            </w:tcBorders>
            <w:shd w:val="clear" w:color="auto" w:fill="auto"/>
            <w:noWrap/>
            <w:vAlign w:val="bottom"/>
            <w:hideMark/>
          </w:tcPr>
          <w:p w:rsidR="0058641E" w:rsidRPr="006644B4" w:rsidRDefault="0058641E" w:rsidP="007648AD">
            <w:pPr>
              <w:rPr>
                <w:sz w:val="18"/>
                <w:szCs w:val="20"/>
              </w:rPr>
            </w:pPr>
          </w:p>
        </w:tc>
      </w:tr>
      <w:tr w:rsidR="0058641E" w:rsidTr="007648AD">
        <w:trPr>
          <w:gridAfter w:val="1"/>
          <w:wAfter w:w="13" w:type="dxa"/>
          <w:trHeight w:val="286"/>
        </w:trPr>
        <w:tc>
          <w:tcPr>
            <w:tcW w:w="578" w:type="dxa"/>
            <w:tcBorders>
              <w:top w:val="nil"/>
              <w:left w:val="nil"/>
              <w:bottom w:val="nil"/>
              <w:right w:val="nil"/>
            </w:tcBorders>
            <w:shd w:val="clear" w:color="auto" w:fill="auto"/>
            <w:noWrap/>
            <w:vAlign w:val="bottom"/>
            <w:hideMark/>
          </w:tcPr>
          <w:p w:rsidR="0058641E" w:rsidRPr="006644B4" w:rsidRDefault="0058641E" w:rsidP="007648AD">
            <w:pPr>
              <w:rPr>
                <w:sz w:val="18"/>
                <w:szCs w:val="20"/>
              </w:rPr>
            </w:pPr>
          </w:p>
        </w:tc>
        <w:tc>
          <w:tcPr>
            <w:tcW w:w="4951" w:type="dxa"/>
            <w:tcBorders>
              <w:top w:val="nil"/>
              <w:left w:val="nil"/>
              <w:bottom w:val="nil"/>
              <w:right w:val="nil"/>
            </w:tcBorders>
            <w:shd w:val="clear" w:color="auto" w:fill="auto"/>
            <w:noWrap/>
            <w:vAlign w:val="center"/>
            <w:hideMark/>
          </w:tcPr>
          <w:p w:rsidR="0058641E" w:rsidRPr="006644B4" w:rsidRDefault="0058641E" w:rsidP="007648AD">
            <w:pPr>
              <w:rPr>
                <w:sz w:val="18"/>
                <w:szCs w:val="20"/>
              </w:rPr>
            </w:pPr>
          </w:p>
        </w:tc>
        <w:tc>
          <w:tcPr>
            <w:tcW w:w="988" w:type="dxa"/>
            <w:tcBorders>
              <w:top w:val="nil"/>
              <w:left w:val="nil"/>
              <w:bottom w:val="nil"/>
              <w:right w:val="nil"/>
            </w:tcBorders>
            <w:shd w:val="clear" w:color="auto" w:fill="auto"/>
            <w:noWrap/>
            <w:vAlign w:val="center"/>
            <w:hideMark/>
          </w:tcPr>
          <w:p w:rsidR="0058641E" w:rsidRPr="006644B4" w:rsidRDefault="0058641E" w:rsidP="007648AD">
            <w:pPr>
              <w:rPr>
                <w:sz w:val="18"/>
                <w:szCs w:val="20"/>
              </w:rPr>
            </w:pPr>
          </w:p>
        </w:tc>
        <w:tc>
          <w:tcPr>
            <w:tcW w:w="1421" w:type="dxa"/>
            <w:tcBorders>
              <w:top w:val="nil"/>
              <w:left w:val="nil"/>
              <w:bottom w:val="nil"/>
              <w:right w:val="nil"/>
            </w:tcBorders>
            <w:shd w:val="clear" w:color="auto" w:fill="auto"/>
            <w:noWrap/>
            <w:vAlign w:val="center"/>
            <w:hideMark/>
          </w:tcPr>
          <w:p w:rsidR="0058641E" w:rsidRPr="006644B4" w:rsidRDefault="0058641E" w:rsidP="007648AD">
            <w:pPr>
              <w:jc w:val="center"/>
              <w:rPr>
                <w:sz w:val="18"/>
                <w:szCs w:val="20"/>
              </w:rPr>
            </w:pPr>
          </w:p>
        </w:tc>
        <w:tc>
          <w:tcPr>
            <w:tcW w:w="2543" w:type="dxa"/>
            <w:gridSpan w:val="2"/>
            <w:tcBorders>
              <w:top w:val="nil"/>
              <w:left w:val="nil"/>
              <w:bottom w:val="nil"/>
              <w:right w:val="nil"/>
            </w:tcBorders>
            <w:shd w:val="clear" w:color="auto" w:fill="auto"/>
            <w:noWrap/>
            <w:vAlign w:val="bottom"/>
            <w:hideMark/>
          </w:tcPr>
          <w:p w:rsidR="0058641E" w:rsidRPr="006644B4" w:rsidRDefault="0058641E" w:rsidP="007648AD">
            <w:pPr>
              <w:rPr>
                <w:sz w:val="18"/>
                <w:szCs w:val="20"/>
              </w:rPr>
            </w:pPr>
          </w:p>
        </w:tc>
        <w:tc>
          <w:tcPr>
            <w:tcW w:w="2258" w:type="dxa"/>
            <w:gridSpan w:val="2"/>
            <w:tcBorders>
              <w:top w:val="nil"/>
              <w:left w:val="nil"/>
              <w:bottom w:val="nil"/>
              <w:right w:val="nil"/>
            </w:tcBorders>
            <w:shd w:val="clear" w:color="auto" w:fill="auto"/>
            <w:noWrap/>
            <w:vAlign w:val="bottom"/>
            <w:hideMark/>
          </w:tcPr>
          <w:p w:rsidR="0058641E" w:rsidRPr="006644B4" w:rsidRDefault="0058641E" w:rsidP="007648AD">
            <w:pPr>
              <w:rPr>
                <w:sz w:val="18"/>
                <w:szCs w:val="20"/>
              </w:rPr>
            </w:pPr>
          </w:p>
        </w:tc>
        <w:tc>
          <w:tcPr>
            <w:tcW w:w="1552" w:type="dxa"/>
            <w:gridSpan w:val="2"/>
            <w:tcBorders>
              <w:top w:val="nil"/>
              <w:left w:val="nil"/>
              <w:bottom w:val="nil"/>
              <w:right w:val="nil"/>
            </w:tcBorders>
            <w:shd w:val="clear" w:color="auto" w:fill="auto"/>
            <w:noWrap/>
            <w:vAlign w:val="bottom"/>
            <w:hideMark/>
          </w:tcPr>
          <w:p w:rsidR="0058641E" w:rsidRPr="006644B4" w:rsidRDefault="0058641E" w:rsidP="007648AD">
            <w:pPr>
              <w:rPr>
                <w:sz w:val="18"/>
                <w:szCs w:val="20"/>
              </w:rPr>
            </w:pPr>
          </w:p>
        </w:tc>
        <w:tc>
          <w:tcPr>
            <w:tcW w:w="1684" w:type="dxa"/>
            <w:gridSpan w:val="2"/>
            <w:tcBorders>
              <w:top w:val="nil"/>
              <w:left w:val="nil"/>
              <w:bottom w:val="nil"/>
              <w:right w:val="nil"/>
            </w:tcBorders>
            <w:shd w:val="clear" w:color="auto" w:fill="auto"/>
            <w:noWrap/>
            <w:vAlign w:val="center"/>
            <w:hideMark/>
          </w:tcPr>
          <w:p w:rsidR="0058641E" w:rsidRPr="006644B4" w:rsidRDefault="0058641E" w:rsidP="007648AD">
            <w:pPr>
              <w:rPr>
                <w:sz w:val="18"/>
                <w:szCs w:val="20"/>
              </w:rPr>
            </w:pPr>
          </w:p>
        </w:tc>
        <w:tc>
          <w:tcPr>
            <w:tcW w:w="1310" w:type="dxa"/>
            <w:tcBorders>
              <w:top w:val="nil"/>
              <w:left w:val="nil"/>
              <w:bottom w:val="nil"/>
              <w:right w:val="nil"/>
            </w:tcBorders>
            <w:shd w:val="clear" w:color="auto" w:fill="auto"/>
            <w:noWrap/>
            <w:vAlign w:val="center"/>
            <w:hideMark/>
          </w:tcPr>
          <w:p w:rsidR="0058641E" w:rsidRPr="006644B4" w:rsidRDefault="0058641E" w:rsidP="007648AD">
            <w:pPr>
              <w:jc w:val="right"/>
              <w:rPr>
                <w:color w:val="000000"/>
                <w:sz w:val="20"/>
                <w:szCs w:val="22"/>
              </w:rPr>
            </w:pPr>
          </w:p>
        </w:tc>
      </w:tr>
      <w:tr w:rsidR="0058641E" w:rsidTr="007648AD">
        <w:trPr>
          <w:gridAfter w:val="3"/>
          <w:wAfter w:w="2556" w:type="dxa"/>
          <w:trHeight w:val="607"/>
        </w:trPr>
        <w:tc>
          <w:tcPr>
            <w:tcW w:w="57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rPr>
                <w:color w:val="000000"/>
                <w:sz w:val="18"/>
                <w:szCs w:val="18"/>
              </w:rPr>
            </w:pPr>
            <w:r w:rsidRPr="006644B4">
              <w:rPr>
                <w:color w:val="000000"/>
                <w:sz w:val="18"/>
                <w:szCs w:val="18"/>
              </w:rPr>
              <w:t>№ п/п</w:t>
            </w:r>
          </w:p>
        </w:tc>
        <w:tc>
          <w:tcPr>
            <w:tcW w:w="4951" w:type="dxa"/>
            <w:tcBorders>
              <w:top w:val="single" w:sz="8" w:space="0" w:color="auto"/>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 xml:space="preserve">Объект </w:t>
            </w:r>
          </w:p>
        </w:tc>
        <w:tc>
          <w:tcPr>
            <w:tcW w:w="988" w:type="dxa"/>
            <w:tcBorders>
              <w:top w:val="single" w:sz="8" w:space="0" w:color="auto"/>
              <w:left w:val="nil"/>
              <w:bottom w:val="single" w:sz="4" w:space="0" w:color="auto"/>
              <w:right w:val="single" w:sz="4" w:space="0" w:color="auto"/>
            </w:tcBorders>
            <w:shd w:val="clear" w:color="auto" w:fill="auto"/>
            <w:vAlign w:val="center"/>
            <w:hideMark/>
          </w:tcPr>
          <w:p w:rsidR="0058641E" w:rsidRPr="006644B4" w:rsidRDefault="0058641E" w:rsidP="007648AD">
            <w:pPr>
              <w:jc w:val="center"/>
              <w:rPr>
                <w:color w:val="000000"/>
                <w:sz w:val="18"/>
                <w:szCs w:val="18"/>
              </w:rPr>
            </w:pPr>
            <w:r w:rsidRPr="006644B4">
              <w:rPr>
                <w:color w:val="000000"/>
                <w:sz w:val="18"/>
                <w:szCs w:val="18"/>
              </w:rPr>
              <w:t>Год производства</w:t>
            </w:r>
          </w:p>
        </w:tc>
        <w:tc>
          <w:tcPr>
            <w:tcW w:w="1421" w:type="dxa"/>
            <w:tcBorders>
              <w:top w:val="single" w:sz="8" w:space="0" w:color="auto"/>
              <w:left w:val="nil"/>
              <w:bottom w:val="single" w:sz="4" w:space="0" w:color="auto"/>
              <w:right w:val="single" w:sz="4" w:space="0" w:color="auto"/>
            </w:tcBorders>
            <w:shd w:val="clear" w:color="auto" w:fill="auto"/>
            <w:vAlign w:val="center"/>
            <w:hideMark/>
          </w:tcPr>
          <w:p w:rsidR="0058641E" w:rsidRPr="006644B4" w:rsidRDefault="0058641E" w:rsidP="007648AD">
            <w:pPr>
              <w:jc w:val="center"/>
              <w:rPr>
                <w:color w:val="000000"/>
                <w:sz w:val="18"/>
                <w:szCs w:val="18"/>
              </w:rPr>
            </w:pPr>
            <w:r w:rsidRPr="006644B4">
              <w:rPr>
                <w:color w:val="000000"/>
                <w:sz w:val="18"/>
                <w:szCs w:val="18"/>
              </w:rPr>
              <w:t>Заводской номер</w:t>
            </w:r>
          </w:p>
        </w:tc>
        <w:tc>
          <w:tcPr>
            <w:tcW w:w="2258" w:type="dxa"/>
            <w:tcBorders>
              <w:top w:val="single" w:sz="8" w:space="0" w:color="auto"/>
              <w:left w:val="nil"/>
              <w:bottom w:val="single" w:sz="4" w:space="0" w:color="auto"/>
              <w:right w:val="single" w:sz="4" w:space="0" w:color="auto"/>
            </w:tcBorders>
            <w:shd w:val="clear" w:color="auto" w:fill="auto"/>
            <w:vAlign w:val="center"/>
            <w:hideMark/>
          </w:tcPr>
          <w:p w:rsidR="0058641E" w:rsidRPr="006644B4" w:rsidRDefault="0058641E" w:rsidP="007648AD">
            <w:pPr>
              <w:jc w:val="center"/>
              <w:rPr>
                <w:color w:val="000000"/>
                <w:sz w:val="18"/>
                <w:szCs w:val="18"/>
              </w:rPr>
            </w:pPr>
            <w:r w:rsidRPr="006644B4">
              <w:rPr>
                <w:color w:val="000000"/>
                <w:sz w:val="18"/>
                <w:szCs w:val="18"/>
              </w:rPr>
              <w:t xml:space="preserve">Страховая стоимость, Страховая сумма </w:t>
            </w:r>
            <w:r>
              <w:rPr>
                <w:color w:val="000000"/>
                <w:sz w:val="18"/>
                <w:szCs w:val="18"/>
              </w:rPr>
              <w:t>исключая</w:t>
            </w:r>
            <w:r w:rsidRPr="006644B4">
              <w:rPr>
                <w:color w:val="000000"/>
                <w:sz w:val="18"/>
                <w:szCs w:val="18"/>
              </w:rPr>
              <w:t xml:space="preserve"> НДС (в драмах)</w:t>
            </w:r>
          </w:p>
        </w:tc>
        <w:tc>
          <w:tcPr>
            <w:tcW w:w="1552" w:type="dxa"/>
            <w:gridSpan w:val="2"/>
            <w:tcBorders>
              <w:top w:val="single" w:sz="8" w:space="0" w:color="auto"/>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тариф %</w:t>
            </w:r>
          </w:p>
        </w:tc>
        <w:tc>
          <w:tcPr>
            <w:tcW w:w="1406" w:type="dxa"/>
            <w:gridSpan w:val="2"/>
            <w:tcBorders>
              <w:top w:val="single" w:sz="8" w:space="0" w:color="auto"/>
              <w:left w:val="nil"/>
              <w:bottom w:val="single" w:sz="4" w:space="0" w:color="auto"/>
              <w:right w:val="single" w:sz="4" w:space="0" w:color="auto"/>
            </w:tcBorders>
            <w:shd w:val="clear" w:color="auto" w:fill="auto"/>
            <w:vAlign w:val="center"/>
            <w:hideMark/>
          </w:tcPr>
          <w:p w:rsidR="0058641E" w:rsidRPr="006644B4" w:rsidRDefault="0058641E" w:rsidP="007648AD">
            <w:pPr>
              <w:jc w:val="center"/>
              <w:rPr>
                <w:color w:val="000000"/>
                <w:sz w:val="18"/>
                <w:szCs w:val="18"/>
              </w:rPr>
            </w:pPr>
            <w:r w:rsidRPr="006644B4">
              <w:rPr>
                <w:color w:val="000000"/>
                <w:sz w:val="18"/>
                <w:szCs w:val="18"/>
              </w:rPr>
              <w:t>Годовая премия</w:t>
            </w:r>
          </w:p>
        </w:tc>
        <w:tc>
          <w:tcPr>
            <w:tcW w:w="1588" w:type="dxa"/>
            <w:gridSpan w:val="2"/>
            <w:tcBorders>
              <w:top w:val="single" w:sz="8" w:space="0" w:color="auto"/>
              <w:left w:val="nil"/>
              <w:bottom w:val="single" w:sz="4" w:space="0" w:color="auto"/>
              <w:right w:val="single" w:sz="8" w:space="0" w:color="auto"/>
            </w:tcBorders>
            <w:shd w:val="clear" w:color="auto" w:fill="auto"/>
            <w:vAlign w:val="center"/>
            <w:hideMark/>
          </w:tcPr>
          <w:p w:rsidR="0058641E" w:rsidRPr="006644B4" w:rsidRDefault="0058641E" w:rsidP="007648AD">
            <w:pPr>
              <w:jc w:val="center"/>
              <w:rPr>
                <w:color w:val="000000"/>
                <w:sz w:val="18"/>
                <w:szCs w:val="18"/>
              </w:rPr>
            </w:pPr>
            <w:r w:rsidRPr="006644B4">
              <w:rPr>
                <w:color w:val="000000"/>
                <w:sz w:val="18"/>
                <w:szCs w:val="18"/>
              </w:rPr>
              <w:t xml:space="preserve">Безусловная франшиза </w:t>
            </w:r>
          </w:p>
        </w:tc>
      </w:tr>
      <w:tr w:rsidR="0058641E" w:rsidTr="007648AD">
        <w:trPr>
          <w:gridAfter w:val="3"/>
          <w:wAfter w:w="2556" w:type="dxa"/>
          <w:trHeight w:val="231"/>
        </w:trPr>
        <w:tc>
          <w:tcPr>
            <w:tcW w:w="578" w:type="dxa"/>
            <w:tcBorders>
              <w:top w:val="nil"/>
              <w:left w:val="single" w:sz="8" w:space="0" w:color="auto"/>
              <w:bottom w:val="single" w:sz="8" w:space="0" w:color="auto"/>
              <w:right w:val="single" w:sz="4" w:space="0" w:color="auto"/>
            </w:tcBorders>
            <w:shd w:val="clear" w:color="auto" w:fill="auto"/>
            <w:noWrap/>
            <w:vAlign w:val="center"/>
            <w:hideMark/>
          </w:tcPr>
          <w:p w:rsidR="0058641E" w:rsidRPr="006644B4" w:rsidRDefault="0058641E" w:rsidP="007648AD">
            <w:pPr>
              <w:jc w:val="center"/>
              <w:rPr>
                <w:i/>
                <w:iCs/>
                <w:color w:val="000000"/>
                <w:sz w:val="18"/>
                <w:szCs w:val="18"/>
              </w:rPr>
            </w:pPr>
            <w:r w:rsidRPr="006644B4">
              <w:rPr>
                <w:i/>
                <w:iCs/>
                <w:color w:val="000000"/>
                <w:sz w:val="18"/>
                <w:szCs w:val="18"/>
              </w:rPr>
              <w:t>1</w:t>
            </w:r>
          </w:p>
        </w:tc>
        <w:tc>
          <w:tcPr>
            <w:tcW w:w="4951" w:type="dxa"/>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jc w:val="center"/>
              <w:rPr>
                <w:i/>
                <w:iCs/>
                <w:color w:val="000000"/>
                <w:sz w:val="18"/>
                <w:szCs w:val="18"/>
              </w:rPr>
            </w:pPr>
            <w:r w:rsidRPr="006644B4">
              <w:rPr>
                <w:i/>
                <w:iCs/>
                <w:color w:val="000000"/>
                <w:sz w:val="18"/>
                <w:szCs w:val="18"/>
              </w:rPr>
              <w:t>2</w:t>
            </w:r>
          </w:p>
        </w:tc>
        <w:tc>
          <w:tcPr>
            <w:tcW w:w="988" w:type="dxa"/>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jc w:val="center"/>
              <w:rPr>
                <w:i/>
                <w:iCs/>
                <w:color w:val="000000"/>
                <w:sz w:val="18"/>
                <w:szCs w:val="18"/>
              </w:rPr>
            </w:pPr>
            <w:r w:rsidRPr="006644B4">
              <w:rPr>
                <w:i/>
                <w:iCs/>
                <w:color w:val="000000"/>
                <w:sz w:val="18"/>
                <w:szCs w:val="18"/>
              </w:rPr>
              <w:t> </w:t>
            </w:r>
          </w:p>
        </w:tc>
        <w:tc>
          <w:tcPr>
            <w:tcW w:w="1421" w:type="dxa"/>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jc w:val="center"/>
              <w:rPr>
                <w:i/>
                <w:iCs/>
                <w:color w:val="000000"/>
                <w:sz w:val="18"/>
                <w:szCs w:val="18"/>
              </w:rPr>
            </w:pPr>
            <w:r w:rsidRPr="006644B4">
              <w:rPr>
                <w:i/>
                <w:iCs/>
                <w:color w:val="000000"/>
                <w:sz w:val="18"/>
                <w:szCs w:val="18"/>
              </w:rPr>
              <w:t>3</w:t>
            </w:r>
          </w:p>
        </w:tc>
        <w:tc>
          <w:tcPr>
            <w:tcW w:w="2258" w:type="dxa"/>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jc w:val="center"/>
              <w:rPr>
                <w:i/>
                <w:iCs/>
                <w:color w:val="000000"/>
                <w:sz w:val="18"/>
                <w:szCs w:val="18"/>
              </w:rPr>
            </w:pPr>
            <w:r w:rsidRPr="006644B4">
              <w:rPr>
                <w:i/>
                <w:iCs/>
                <w:color w:val="000000"/>
                <w:sz w:val="18"/>
                <w:szCs w:val="18"/>
              </w:rPr>
              <w:t>5</w:t>
            </w:r>
          </w:p>
        </w:tc>
        <w:tc>
          <w:tcPr>
            <w:tcW w:w="1552" w:type="dxa"/>
            <w:gridSpan w:val="2"/>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jc w:val="center"/>
              <w:rPr>
                <w:i/>
                <w:iCs/>
                <w:color w:val="000000"/>
                <w:sz w:val="18"/>
                <w:szCs w:val="18"/>
              </w:rPr>
            </w:pPr>
            <w:r w:rsidRPr="006644B4">
              <w:rPr>
                <w:i/>
                <w:iCs/>
                <w:color w:val="000000"/>
                <w:sz w:val="18"/>
                <w:szCs w:val="18"/>
              </w:rPr>
              <w:t>6</w:t>
            </w:r>
          </w:p>
        </w:tc>
        <w:tc>
          <w:tcPr>
            <w:tcW w:w="1406" w:type="dxa"/>
            <w:gridSpan w:val="2"/>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jc w:val="center"/>
              <w:rPr>
                <w:i/>
                <w:iCs/>
                <w:color w:val="000000"/>
                <w:sz w:val="18"/>
                <w:szCs w:val="18"/>
              </w:rPr>
            </w:pPr>
            <w:r w:rsidRPr="006644B4">
              <w:rPr>
                <w:i/>
                <w:iCs/>
                <w:color w:val="000000"/>
                <w:sz w:val="18"/>
                <w:szCs w:val="18"/>
              </w:rPr>
              <w:t>7</w:t>
            </w:r>
          </w:p>
        </w:tc>
        <w:tc>
          <w:tcPr>
            <w:tcW w:w="1588" w:type="dxa"/>
            <w:gridSpan w:val="2"/>
            <w:tcBorders>
              <w:top w:val="nil"/>
              <w:left w:val="nil"/>
              <w:bottom w:val="single" w:sz="8" w:space="0" w:color="auto"/>
              <w:right w:val="single" w:sz="8" w:space="0" w:color="auto"/>
            </w:tcBorders>
            <w:shd w:val="clear" w:color="auto" w:fill="auto"/>
            <w:noWrap/>
            <w:vAlign w:val="center"/>
            <w:hideMark/>
          </w:tcPr>
          <w:p w:rsidR="0058641E" w:rsidRPr="006644B4" w:rsidRDefault="0058641E" w:rsidP="007648AD">
            <w:pPr>
              <w:jc w:val="center"/>
              <w:rPr>
                <w:i/>
                <w:iCs/>
                <w:color w:val="000000"/>
                <w:sz w:val="18"/>
                <w:szCs w:val="18"/>
              </w:rPr>
            </w:pPr>
            <w:r w:rsidRPr="006644B4">
              <w:rPr>
                <w:i/>
                <w:iCs/>
                <w:color w:val="000000"/>
                <w:sz w:val="18"/>
                <w:szCs w:val="18"/>
              </w:rPr>
              <w:t>8</w:t>
            </w:r>
          </w:p>
        </w:tc>
      </w:tr>
      <w:tr w:rsidR="0058641E" w:rsidTr="007648AD">
        <w:trPr>
          <w:gridAfter w:val="3"/>
          <w:wAfter w:w="2556" w:type="dxa"/>
          <w:trHeight w:val="153"/>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1</w:t>
            </w:r>
          </w:p>
        </w:tc>
        <w:tc>
          <w:tcPr>
            <w:tcW w:w="4951" w:type="dxa"/>
            <w:tcBorders>
              <w:top w:val="nil"/>
              <w:left w:val="nil"/>
              <w:bottom w:val="nil"/>
              <w:right w:val="nil"/>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№00111</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93"/>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2</w:t>
            </w:r>
          </w:p>
        </w:tc>
        <w:tc>
          <w:tcPr>
            <w:tcW w:w="4951" w:type="dxa"/>
            <w:tcBorders>
              <w:top w:val="single" w:sz="4" w:space="0" w:color="auto"/>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№00112</w:t>
            </w:r>
          </w:p>
        </w:tc>
        <w:tc>
          <w:tcPr>
            <w:tcW w:w="2258" w:type="dxa"/>
            <w:tcBorders>
              <w:top w:val="nil"/>
              <w:left w:val="nil"/>
              <w:bottom w:val="single" w:sz="4" w:space="0" w:color="auto"/>
              <w:right w:val="single" w:sz="4" w:space="0" w:color="auto"/>
            </w:tcBorders>
            <w:shd w:val="clear" w:color="auto" w:fill="auto"/>
            <w:noWrap/>
            <w:hideMark/>
          </w:tcPr>
          <w:p w:rsidR="0058641E" w:rsidRPr="00ED45B7" w:rsidRDefault="0058641E" w:rsidP="007648AD">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21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3</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№00113</w:t>
            </w:r>
          </w:p>
        </w:tc>
        <w:tc>
          <w:tcPr>
            <w:tcW w:w="2258" w:type="dxa"/>
            <w:tcBorders>
              <w:top w:val="nil"/>
              <w:left w:val="nil"/>
              <w:bottom w:val="single" w:sz="4" w:space="0" w:color="auto"/>
              <w:right w:val="single" w:sz="4" w:space="0" w:color="auto"/>
            </w:tcBorders>
            <w:shd w:val="clear" w:color="auto" w:fill="auto"/>
            <w:noWrap/>
            <w:hideMark/>
          </w:tcPr>
          <w:p w:rsidR="0058641E" w:rsidRPr="00ED45B7" w:rsidRDefault="0058641E" w:rsidP="007648AD">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rPr>
                <w:rFonts w:ascii="Calibri" w:hAnsi="Calibri"/>
                <w:color w:val="000000"/>
                <w:sz w:val="18"/>
                <w:szCs w:val="22"/>
              </w:rPr>
            </w:pPr>
            <w:r w:rsidRPr="006644B4">
              <w:rPr>
                <w:rFonts w:ascii="Calibri" w:hAnsi="Calibri"/>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21"/>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4</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№00114</w:t>
            </w:r>
          </w:p>
        </w:tc>
        <w:tc>
          <w:tcPr>
            <w:tcW w:w="2258" w:type="dxa"/>
            <w:tcBorders>
              <w:top w:val="nil"/>
              <w:left w:val="nil"/>
              <w:bottom w:val="single" w:sz="4" w:space="0" w:color="auto"/>
              <w:right w:val="single" w:sz="4" w:space="0" w:color="auto"/>
            </w:tcBorders>
            <w:shd w:val="clear" w:color="auto" w:fill="auto"/>
            <w:noWrap/>
            <w:hideMark/>
          </w:tcPr>
          <w:p w:rsidR="0058641E" w:rsidRPr="00ED45B7" w:rsidRDefault="0058641E" w:rsidP="007648AD">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7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5</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№00115</w:t>
            </w:r>
          </w:p>
        </w:tc>
        <w:tc>
          <w:tcPr>
            <w:tcW w:w="2258" w:type="dxa"/>
            <w:tcBorders>
              <w:top w:val="nil"/>
              <w:left w:val="nil"/>
              <w:bottom w:val="single" w:sz="4" w:space="0" w:color="auto"/>
              <w:right w:val="single" w:sz="4" w:space="0" w:color="auto"/>
            </w:tcBorders>
            <w:shd w:val="clear" w:color="auto" w:fill="auto"/>
            <w:noWrap/>
            <w:hideMark/>
          </w:tcPr>
          <w:p w:rsidR="0058641E" w:rsidRPr="00ED45B7" w:rsidRDefault="0058641E" w:rsidP="007648AD">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21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6</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№00116</w:t>
            </w:r>
          </w:p>
        </w:tc>
        <w:tc>
          <w:tcPr>
            <w:tcW w:w="2258" w:type="dxa"/>
            <w:tcBorders>
              <w:top w:val="nil"/>
              <w:left w:val="nil"/>
              <w:bottom w:val="single" w:sz="4" w:space="0" w:color="auto"/>
              <w:right w:val="single" w:sz="4" w:space="0" w:color="auto"/>
            </w:tcBorders>
            <w:shd w:val="clear" w:color="auto" w:fill="auto"/>
            <w:noWrap/>
            <w:hideMark/>
          </w:tcPr>
          <w:p w:rsidR="0058641E" w:rsidRPr="00ED45B7" w:rsidRDefault="0058641E" w:rsidP="007648AD">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1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7</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№00117</w:t>
            </w:r>
          </w:p>
        </w:tc>
        <w:tc>
          <w:tcPr>
            <w:tcW w:w="2258" w:type="dxa"/>
            <w:tcBorders>
              <w:top w:val="nil"/>
              <w:left w:val="nil"/>
              <w:bottom w:val="single" w:sz="4" w:space="0" w:color="auto"/>
              <w:right w:val="single" w:sz="4" w:space="0" w:color="auto"/>
            </w:tcBorders>
            <w:shd w:val="clear" w:color="auto" w:fill="auto"/>
            <w:noWrap/>
            <w:hideMark/>
          </w:tcPr>
          <w:p w:rsidR="0058641E" w:rsidRPr="00ED45B7" w:rsidRDefault="0058641E" w:rsidP="007648AD">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26"/>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8</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№00118</w:t>
            </w:r>
          </w:p>
        </w:tc>
        <w:tc>
          <w:tcPr>
            <w:tcW w:w="2258" w:type="dxa"/>
            <w:tcBorders>
              <w:top w:val="nil"/>
              <w:left w:val="nil"/>
              <w:bottom w:val="single" w:sz="4" w:space="0" w:color="auto"/>
              <w:right w:val="single" w:sz="4" w:space="0" w:color="auto"/>
            </w:tcBorders>
            <w:shd w:val="clear" w:color="auto" w:fill="auto"/>
            <w:noWrap/>
            <w:hideMark/>
          </w:tcPr>
          <w:p w:rsidR="0058641E" w:rsidRPr="00ED45B7" w:rsidRDefault="0058641E" w:rsidP="007648AD">
            <w:pPr>
              <w:rPr>
                <w:color w:val="000000" w:themeColor="text1"/>
                <w:sz w:val="18"/>
                <w:szCs w:val="18"/>
              </w:rPr>
            </w:pPr>
            <w:r w:rsidRPr="00ED45B7">
              <w:rPr>
                <w:color w:val="000000" w:themeColor="text1"/>
                <w:sz w:val="18"/>
                <w:szCs w:val="18"/>
              </w:rPr>
              <w:t>360 375 798,22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89"/>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9</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№00119</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365 157 110,22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231"/>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10</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№00120</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364 351 228,09</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247"/>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11</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№00121</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364 351 228,08</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251"/>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12</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№00127</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361 960 572,22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24"/>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13</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№00128</w:t>
            </w:r>
          </w:p>
        </w:tc>
        <w:tc>
          <w:tcPr>
            <w:tcW w:w="2258" w:type="dxa"/>
            <w:tcBorders>
              <w:top w:val="nil"/>
              <w:left w:val="nil"/>
              <w:bottom w:val="single" w:sz="4" w:space="0" w:color="auto"/>
              <w:right w:val="single" w:sz="4" w:space="0" w:color="auto"/>
            </w:tcBorders>
            <w:shd w:val="clear" w:color="auto" w:fill="auto"/>
            <w:noWrap/>
            <w:hideMark/>
          </w:tcPr>
          <w:p w:rsidR="0058641E" w:rsidRPr="00ED45B7" w:rsidRDefault="0058641E" w:rsidP="007648AD">
            <w:pPr>
              <w:rPr>
                <w:color w:val="000000" w:themeColor="text1"/>
                <w:sz w:val="18"/>
                <w:szCs w:val="18"/>
              </w:rPr>
            </w:pPr>
            <w:r w:rsidRPr="00ED45B7">
              <w:rPr>
                <w:color w:val="000000" w:themeColor="text1"/>
                <w:sz w:val="18"/>
                <w:szCs w:val="18"/>
              </w:rPr>
              <w:t>361 960 572,22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53"/>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14</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№00129</w:t>
            </w:r>
          </w:p>
        </w:tc>
        <w:tc>
          <w:tcPr>
            <w:tcW w:w="2258" w:type="dxa"/>
            <w:tcBorders>
              <w:top w:val="nil"/>
              <w:left w:val="nil"/>
              <w:bottom w:val="single" w:sz="4" w:space="0" w:color="auto"/>
              <w:right w:val="single" w:sz="4" w:space="0" w:color="auto"/>
            </w:tcBorders>
            <w:shd w:val="clear" w:color="auto" w:fill="auto"/>
            <w:noWrap/>
            <w:hideMark/>
          </w:tcPr>
          <w:p w:rsidR="0058641E" w:rsidRPr="00ED45B7" w:rsidRDefault="0058641E" w:rsidP="007648AD">
            <w:pPr>
              <w:rPr>
                <w:color w:val="000000" w:themeColor="text1"/>
                <w:sz w:val="18"/>
                <w:szCs w:val="18"/>
              </w:rPr>
            </w:pPr>
            <w:r w:rsidRPr="00ED45B7">
              <w:rPr>
                <w:color w:val="000000" w:themeColor="text1"/>
                <w:sz w:val="18"/>
                <w:szCs w:val="18"/>
              </w:rPr>
              <w:t>361 960 572,22</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96"/>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15</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61-4517.03 «slave»</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№00096</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352 302 581,57</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09"/>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16</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модели 61-4517.03 «slave»</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№00101</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352 302 581,56</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37"/>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17</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некупейный модели 61-4516.02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№00154</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336 765 644,89</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80"/>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18</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некупейный модели 61-4516.02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№00155</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336 765 644,88</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93"/>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19</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некупейный модели 61-4516.02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№00156</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336 765 644,89</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34"/>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20</w:t>
            </w:r>
          </w:p>
        </w:tc>
        <w:tc>
          <w:tcPr>
            <w:tcW w:w="4951" w:type="dxa"/>
            <w:tcBorders>
              <w:top w:val="nil"/>
              <w:left w:val="nil"/>
              <w:bottom w:val="nil"/>
              <w:right w:val="nil"/>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некупейный модели 61-4516.02 «master»</w:t>
            </w:r>
          </w:p>
        </w:tc>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№00157</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336 765 644,88</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7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21</w:t>
            </w:r>
          </w:p>
        </w:tc>
        <w:tc>
          <w:tcPr>
            <w:tcW w:w="4951" w:type="dxa"/>
            <w:tcBorders>
              <w:top w:val="single" w:sz="4" w:space="0" w:color="auto"/>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некупейный модели 61-4516.02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№00160</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341 234 724,69</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21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22</w:t>
            </w:r>
          </w:p>
        </w:tc>
        <w:tc>
          <w:tcPr>
            <w:tcW w:w="4951" w:type="dxa"/>
            <w:tcBorders>
              <w:top w:val="nil"/>
              <w:left w:val="nil"/>
              <w:bottom w:val="single" w:sz="4" w:space="0" w:color="auto"/>
              <w:right w:val="nil"/>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некупейный модели 61-4516.02 «master»</w:t>
            </w:r>
          </w:p>
        </w:tc>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№00161</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342 052 074,86</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1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23</w:t>
            </w:r>
          </w:p>
        </w:tc>
        <w:tc>
          <w:tcPr>
            <w:tcW w:w="4951" w:type="dxa"/>
            <w:tcBorders>
              <w:top w:val="single" w:sz="4" w:space="0" w:color="auto"/>
              <w:left w:val="nil"/>
              <w:bottom w:val="nil"/>
              <w:right w:val="nil"/>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СВ модели 61-4517.08 «master»</w:t>
            </w:r>
          </w:p>
        </w:tc>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№00003</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369 990 599,05</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46"/>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24</w:t>
            </w:r>
          </w:p>
        </w:tc>
        <w:tc>
          <w:tcPr>
            <w:tcW w:w="4951" w:type="dxa"/>
            <w:tcBorders>
              <w:top w:val="single" w:sz="4" w:space="0" w:color="auto"/>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СВ модели 61-4517.08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№00004</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369 990 599,05</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6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25</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СВ модели 61-4517.08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№00005</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369 990 599,04</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218"/>
        </w:trPr>
        <w:tc>
          <w:tcPr>
            <w:tcW w:w="578" w:type="dxa"/>
            <w:tcBorders>
              <w:top w:val="nil"/>
              <w:left w:val="single" w:sz="8" w:space="0" w:color="auto"/>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26</w:t>
            </w:r>
          </w:p>
        </w:tc>
        <w:tc>
          <w:tcPr>
            <w:tcW w:w="495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СВ модели 61-4517.08 «master»</w:t>
            </w:r>
          </w:p>
        </w:tc>
        <w:tc>
          <w:tcPr>
            <w:tcW w:w="988" w:type="dxa"/>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single" w:sz="4" w:space="0" w:color="auto"/>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№00006</w:t>
            </w:r>
          </w:p>
        </w:tc>
        <w:tc>
          <w:tcPr>
            <w:tcW w:w="2258" w:type="dxa"/>
            <w:tcBorders>
              <w:top w:val="nil"/>
              <w:left w:val="nil"/>
              <w:bottom w:val="single" w:sz="4" w:space="0" w:color="auto"/>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366 761 402,33</w:t>
            </w:r>
          </w:p>
        </w:tc>
        <w:tc>
          <w:tcPr>
            <w:tcW w:w="1552"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single" w:sz="4"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single" w:sz="4" w:space="0" w:color="auto"/>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143"/>
        </w:trPr>
        <w:tc>
          <w:tcPr>
            <w:tcW w:w="578" w:type="dxa"/>
            <w:tcBorders>
              <w:top w:val="nil"/>
              <w:left w:val="single" w:sz="8" w:space="0" w:color="auto"/>
              <w:bottom w:val="nil"/>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27</w:t>
            </w:r>
          </w:p>
        </w:tc>
        <w:tc>
          <w:tcPr>
            <w:tcW w:w="4951" w:type="dxa"/>
            <w:tcBorders>
              <w:top w:val="nil"/>
              <w:left w:val="nil"/>
              <w:bottom w:val="nil"/>
              <w:right w:val="nil"/>
            </w:tcBorders>
            <w:shd w:val="clear" w:color="auto" w:fill="auto"/>
            <w:noWrap/>
            <w:vAlign w:val="bottom"/>
            <w:hideMark/>
          </w:tcPr>
          <w:p w:rsidR="0058641E" w:rsidRPr="006644B4" w:rsidRDefault="0058641E" w:rsidP="007648AD">
            <w:pPr>
              <w:rPr>
                <w:color w:val="000000"/>
                <w:sz w:val="18"/>
                <w:szCs w:val="18"/>
              </w:rPr>
            </w:pPr>
            <w:r w:rsidRPr="006644B4">
              <w:rPr>
                <w:color w:val="000000"/>
                <w:sz w:val="18"/>
                <w:szCs w:val="18"/>
              </w:rPr>
              <w:t>Вагон купейный СВ модели 61-4517.08 «master»</w:t>
            </w:r>
          </w:p>
        </w:tc>
        <w:tc>
          <w:tcPr>
            <w:tcW w:w="988" w:type="dxa"/>
            <w:tcBorders>
              <w:top w:val="nil"/>
              <w:left w:val="single" w:sz="4" w:space="0" w:color="auto"/>
              <w:bottom w:val="nil"/>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2021</w:t>
            </w:r>
          </w:p>
        </w:tc>
        <w:tc>
          <w:tcPr>
            <w:tcW w:w="1421" w:type="dxa"/>
            <w:tcBorders>
              <w:top w:val="nil"/>
              <w:left w:val="nil"/>
              <w:bottom w:val="nil"/>
              <w:right w:val="single" w:sz="4" w:space="0" w:color="auto"/>
            </w:tcBorders>
            <w:shd w:val="clear" w:color="auto" w:fill="auto"/>
            <w:noWrap/>
            <w:vAlign w:val="bottom"/>
            <w:hideMark/>
          </w:tcPr>
          <w:p w:rsidR="0058641E" w:rsidRPr="006644B4" w:rsidRDefault="0058641E" w:rsidP="007648AD">
            <w:pPr>
              <w:jc w:val="center"/>
              <w:rPr>
                <w:color w:val="000000"/>
                <w:sz w:val="18"/>
                <w:szCs w:val="18"/>
              </w:rPr>
            </w:pPr>
            <w:r w:rsidRPr="006644B4">
              <w:rPr>
                <w:color w:val="000000"/>
                <w:sz w:val="18"/>
                <w:szCs w:val="18"/>
              </w:rPr>
              <w:t>№00007</w:t>
            </w:r>
          </w:p>
        </w:tc>
        <w:tc>
          <w:tcPr>
            <w:tcW w:w="2258" w:type="dxa"/>
            <w:tcBorders>
              <w:top w:val="nil"/>
              <w:left w:val="nil"/>
              <w:bottom w:val="nil"/>
              <w:right w:val="single" w:sz="4" w:space="0" w:color="auto"/>
            </w:tcBorders>
            <w:shd w:val="clear" w:color="auto" w:fill="auto"/>
            <w:noWrap/>
            <w:vAlign w:val="bottom"/>
            <w:hideMark/>
          </w:tcPr>
          <w:p w:rsidR="0058641E" w:rsidRPr="00ED45B7" w:rsidRDefault="0058641E" w:rsidP="007648AD">
            <w:pPr>
              <w:rPr>
                <w:color w:val="000000" w:themeColor="text1"/>
                <w:sz w:val="18"/>
                <w:szCs w:val="18"/>
              </w:rPr>
            </w:pPr>
            <w:r w:rsidRPr="00ED45B7">
              <w:rPr>
                <w:color w:val="000000" w:themeColor="text1"/>
                <w:sz w:val="18"/>
                <w:szCs w:val="18"/>
              </w:rPr>
              <w:t>366 761 402,32</w:t>
            </w:r>
          </w:p>
        </w:tc>
        <w:tc>
          <w:tcPr>
            <w:tcW w:w="1552" w:type="dxa"/>
            <w:gridSpan w:val="2"/>
            <w:tcBorders>
              <w:top w:val="nil"/>
              <w:left w:val="nil"/>
              <w:bottom w:val="nil"/>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406" w:type="dxa"/>
            <w:gridSpan w:val="2"/>
            <w:tcBorders>
              <w:top w:val="nil"/>
              <w:left w:val="nil"/>
              <w:bottom w:val="nil"/>
              <w:right w:val="single" w:sz="4"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c>
          <w:tcPr>
            <w:tcW w:w="1588" w:type="dxa"/>
            <w:gridSpan w:val="2"/>
            <w:tcBorders>
              <w:top w:val="nil"/>
              <w:left w:val="nil"/>
              <w:bottom w:val="nil"/>
              <w:right w:val="single" w:sz="8" w:space="0" w:color="auto"/>
            </w:tcBorders>
            <w:shd w:val="clear" w:color="auto" w:fill="auto"/>
            <w:noWrap/>
            <w:vAlign w:val="center"/>
            <w:hideMark/>
          </w:tcPr>
          <w:p w:rsidR="0058641E" w:rsidRPr="006644B4" w:rsidRDefault="0058641E" w:rsidP="007648AD">
            <w:pPr>
              <w:jc w:val="center"/>
              <w:rPr>
                <w:color w:val="000000"/>
                <w:sz w:val="18"/>
                <w:szCs w:val="22"/>
              </w:rPr>
            </w:pPr>
            <w:r w:rsidRPr="006644B4">
              <w:rPr>
                <w:color w:val="000000"/>
                <w:sz w:val="18"/>
                <w:szCs w:val="22"/>
              </w:rPr>
              <w:t> </w:t>
            </w:r>
          </w:p>
        </w:tc>
      </w:tr>
      <w:tr w:rsidR="0058641E" w:rsidTr="007648AD">
        <w:trPr>
          <w:gridAfter w:val="3"/>
          <w:wAfter w:w="2556" w:type="dxa"/>
          <w:trHeight w:val="245"/>
        </w:trPr>
        <w:tc>
          <w:tcPr>
            <w:tcW w:w="5529"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8641E" w:rsidRPr="006644B4" w:rsidRDefault="0058641E" w:rsidP="007648AD">
            <w:pPr>
              <w:jc w:val="center"/>
              <w:rPr>
                <w:b/>
                <w:color w:val="000000"/>
                <w:sz w:val="18"/>
                <w:szCs w:val="20"/>
              </w:rPr>
            </w:pPr>
            <w:r w:rsidRPr="006644B4">
              <w:rPr>
                <w:b/>
                <w:color w:val="000000"/>
                <w:sz w:val="18"/>
                <w:szCs w:val="20"/>
              </w:rPr>
              <w:t xml:space="preserve">Общая страховая сумма: </w:t>
            </w:r>
          </w:p>
        </w:tc>
        <w:tc>
          <w:tcPr>
            <w:tcW w:w="988" w:type="dxa"/>
            <w:tcBorders>
              <w:top w:val="single" w:sz="8" w:space="0" w:color="auto"/>
              <w:left w:val="nil"/>
              <w:bottom w:val="single" w:sz="8" w:space="0" w:color="auto"/>
              <w:right w:val="single" w:sz="4" w:space="0" w:color="auto"/>
            </w:tcBorders>
            <w:shd w:val="clear" w:color="auto" w:fill="auto"/>
            <w:noWrap/>
            <w:vAlign w:val="center"/>
            <w:hideMark/>
          </w:tcPr>
          <w:p w:rsidR="0058641E" w:rsidRPr="006644B4" w:rsidRDefault="0058641E" w:rsidP="007648AD">
            <w:pPr>
              <w:jc w:val="center"/>
              <w:rPr>
                <w:b/>
                <w:color w:val="000000"/>
                <w:sz w:val="18"/>
                <w:szCs w:val="18"/>
              </w:rPr>
            </w:pPr>
            <w:r w:rsidRPr="006644B4">
              <w:rPr>
                <w:b/>
                <w:color w:val="000000"/>
                <w:sz w:val="18"/>
                <w:szCs w:val="18"/>
              </w:rPr>
              <w:t> </w:t>
            </w:r>
          </w:p>
        </w:tc>
        <w:tc>
          <w:tcPr>
            <w:tcW w:w="1421" w:type="dxa"/>
            <w:tcBorders>
              <w:top w:val="single" w:sz="8" w:space="0" w:color="auto"/>
              <w:left w:val="nil"/>
              <w:bottom w:val="single" w:sz="8" w:space="0" w:color="auto"/>
              <w:right w:val="single" w:sz="4" w:space="0" w:color="auto"/>
            </w:tcBorders>
            <w:shd w:val="clear" w:color="auto" w:fill="auto"/>
            <w:noWrap/>
            <w:vAlign w:val="center"/>
            <w:hideMark/>
          </w:tcPr>
          <w:p w:rsidR="0058641E" w:rsidRPr="006644B4" w:rsidRDefault="0058641E" w:rsidP="007648AD">
            <w:pPr>
              <w:rPr>
                <w:rFonts w:ascii="Calibri" w:hAnsi="Calibri"/>
                <w:b/>
                <w:color w:val="000000"/>
                <w:sz w:val="18"/>
                <w:szCs w:val="20"/>
              </w:rPr>
            </w:pPr>
            <w:r w:rsidRPr="006644B4">
              <w:rPr>
                <w:rFonts w:ascii="Calibri" w:hAnsi="Calibri"/>
                <w:b/>
                <w:color w:val="000000"/>
                <w:sz w:val="18"/>
                <w:szCs w:val="20"/>
              </w:rPr>
              <w:t> </w:t>
            </w:r>
          </w:p>
        </w:tc>
        <w:tc>
          <w:tcPr>
            <w:tcW w:w="2258" w:type="dxa"/>
            <w:tcBorders>
              <w:top w:val="single" w:sz="8" w:space="0" w:color="auto"/>
              <w:left w:val="nil"/>
              <w:bottom w:val="single" w:sz="8" w:space="0" w:color="auto"/>
              <w:right w:val="single" w:sz="4" w:space="0" w:color="auto"/>
            </w:tcBorders>
            <w:shd w:val="clear" w:color="auto" w:fill="auto"/>
            <w:noWrap/>
            <w:vAlign w:val="bottom"/>
            <w:hideMark/>
          </w:tcPr>
          <w:p w:rsidR="0058641E" w:rsidRPr="00ED45B7" w:rsidRDefault="0058641E" w:rsidP="007648AD">
            <w:pPr>
              <w:rPr>
                <w:b/>
                <w:color w:val="000000" w:themeColor="text1"/>
                <w:sz w:val="18"/>
                <w:szCs w:val="20"/>
              </w:rPr>
            </w:pPr>
            <w:r w:rsidRPr="00ED45B7">
              <w:rPr>
                <w:b/>
                <w:color w:val="000000" w:themeColor="text1"/>
                <w:sz w:val="18"/>
                <w:szCs w:val="20"/>
              </w:rPr>
              <w:t>9 641 196 812,82</w:t>
            </w:r>
          </w:p>
        </w:tc>
        <w:tc>
          <w:tcPr>
            <w:tcW w:w="1552" w:type="dxa"/>
            <w:gridSpan w:val="2"/>
            <w:tcBorders>
              <w:top w:val="single" w:sz="8" w:space="0" w:color="auto"/>
              <w:left w:val="nil"/>
              <w:bottom w:val="single" w:sz="8" w:space="0" w:color="auto"/>
              <w:right w:val="single" w:sz="4" w:space="0" w:color="auto"/>
            </w:tcBorders>
            <w:shd w:val="clear" w:color="auto" w:fill="auto"/>
            <w:noWrap/>
            <w:vAlign w:val="center"/>
            <w:hideMark/>
          </w:tcPr>
          <w:p w:rsidR="0058641E" w:rsidRPr="006644B4" w:rsidRDefault="0058641E" w:rsidP="007648AD">
            <w:pPr>
              <w:rPr>
                <w:color w:val="000000"/>
                <w:sz w:val="18"/>
                <w:szCs w:val="20"/>
              </w:rPr>
            </w:pPr>
            <w:r w:rsidRPr="006644B4">
              <w:rPr>
                <w:color w:val="000000"/>
                <w:sz w:val="18"/>
                <w:szCs w:val="20"/>
              </w:rPr>
              <w:t> </w:t>
            </w:r>
          </w:p>
        </w:tc>
        <w:tc>
          <w:tcPr>
            <w:tcW w:w="1406" w:type="dxa"/>
            <w:gridSpan w:val="2"/>
            <w:tcBorders>
              <w:top w:val="single" w:sz="8" w:space="0" w:color="auto"/>
              <w:left w:val="nil"/>
              <w:bottom w:val="single" w:sz="8" w:space="0" w:color="auto"/>
              <w:right w:val="single" w:sz="4" w:space="0" w:color="auto"/>
            </w:tcBorders>
            <w:shd w:val="clear" w:color="auto" w:fill="auto"/>
            <w:noWrap/>
            <w:vAlign w:val="center"/>
            <w:hideMark/>
          </w:tcPr>
          <w:p w:rsidR="0058641E" w:rsidRPr="006644B4" w:rsidRDefault="0058641E" w:rsidP="007648AD">
            <w:pPr>
              <w:rPr>
                <w:color w:val="000000"/>
                <w:sz w:val="18"/>
                <w:szCs w:val="20"/>
              </w:rPr>
            </w:pPr>
            <w:r w:rsidRPr="006644B4">
              <w:rPr>
                <w:color w:val="000000"/>
                <w:sz w:val="18"/>
                <w:szCs w:val="20"/>
              </w:rPr>
              <w:t> </w:t>
            </w:r>
          </w:p>
        </w:tc>
        <w:tc>
          <w:tcPr>
            <w:tcW w:w="1588" w:type="dxa"/>
            <w:gridSpan w:val="2"/>
            <w:tcBorders>
              <w:top w:val="single" w:sz="8" w:space="0" w:color="auto"/>
              <w:left w:val="nil"/>
              <w:bottom w:val="single" w:sz="8" w:space="0" w:color="auto"/>
              <w:right w:val="single" w:sz="8" w:space="0" w:color="auto"/>
            </w:tcBorders>
            <w:shd w:val="clear" w:color="auto" w:fill="auto"/>
            <w:noWrap/>
            <w:vAlign w:val="center"/>
            <w:hideMark/>
          </w:tcPr>
          <w:p w:rsidR="0058641E" w:rsidRPr="006644B4" w:rsidRDefault="0058641E" w:rsidP="007648AD">
            <w:pPr>
              <w:rPr>
                <w:color w:val="000000"/>
                <w:sz w:val="18"/>
                <w:szCs w:val="20"/>
              </w:rPr>
            </w:pPr>
            <w:r w:rsidRPr="006644B4">
              <w:rPr>
                <w:color w:val="000000"/>
                <w:sz w:val="18"/>
                <w:szCs w:val="20"/>
              </w:rPr>
              <w:t> </w:t>
            </w:r>
          </w:p>
        </w:tc>
      </w:tr>
      <w:tr w:rsidR="0058641E" w:rsidTr="007648AD">
        <w:trPr>
          <w:gridAfter w:val="3"/>
          <w:wAfter w:w="2556" w:type="dxa"/>
          <w:trHeight w:val="245"/>
        </w:trPr>
        <w:tc>
          <w:tcPr>
            <w:tcW w:w="5529"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8641E" w:rsidRPr="006644B4" w:rsidRDefault="0058641E" w:rsidP="007648AD">
            <w:pPr>
              <w:jc w:val="center"/>
              <w:rPr>
                <w:b/>
                <w:color w:val="000000"/>
                <w:sz w:val="18"/>
                <w:szCs w:val="20"/>
              </w:rPr>
            </w:pPr>
            <w:r w:rsidRPr="006644B4">
              <w:rPr>
                <w:b/>
                <w:color w:val="000000"/>
                <w:sz w:val="18"/>
                <w:szCs w:val="20"/>
              </w:rPr>
              <w:t xml:space="preserve">Общая годовая премия: </w:t>
            </w:r>
          </w:p>
        </w:tc>
        <w:tc>
          <w:tcPr>
            <w:tcW w:w="988" w:type="dxa"/>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 </w:t>
            </w:r>
          </w:p>
        </w:tc>
        <w:tc>
          <w:tcPr>
            <w:tcW w:w="1421" w:type="dxa"/>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0"/>
              </w:rPr>
            </w:pPr>
            <w:r w:rsidRPr="006644B4">
              <w:rPr>
                <w:color w:val="000000"/>
                <w:sz w:val="18"/>
                <w:szCs w:val="20"/>
              </w:rPr>
              <w:t> </w:t>
            </w:r>
          </w:p>
        </w:tc>
        <w:tc>
          <w:tcPr>
            <w:tcW w:w="2258" w:type="dxa"/>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rPr>
                <w:color w:val="000000"/>
                <w:sz w:val="18"/>
                <w:szCs w:val="20"/>
              </w:rPr>
            </w:pPr>
            <w:r w:rsidRPr="006644B4">
              <w:rPr>
                <w:color w:val="000000"/>
                <w:sz w:val="18"/>
                <w:szCs w:val="20"/>
              </w:rPr>
              <w:t> </w:t>
            </w:r>
          </w:p>
        </w:tc>
        <w:tc>
          <w:tcPr>
            <w:tcW w:w="1552" w:type="dxa"/>
            <w:gridSpan w:val="2"/>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rPr>
                <w:color w:val="000000"/>
                <w:sz w:val="18"/>
                <w:szCs w:val="20"/>
              </w:rPr>
            </w:pPr>
            <w:r w:rsidRPr="006644B4">
              <w:rPr>
                <w:color w:val="000000"/>
                <w:sz w:val="18"/>
                <w:szCs w:val="20"/>
              </w:rPr>
              <w:t> </w:t>
            </w:r>
          </w:p>
        </w:tc>
        <w:tc>
          <w:tcPr>
            <w:tcW w:w="1406" w:type="dxa"/>
            <w:gridSpan w:val="2"/>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rPr>
                <w:color w:val="000000"/>
                <w:sz w:val="18"/>
                <w:szCs w:val="20"/>
              </w:rPr>
            </w:pPr>
            <w:r w:rsidRPr="006644B4">
              <w:rPr>
                <w:color w:val="000000"/>
                <w:sz w:val="18"/>
                <w:szCs w:val="20"/>
              </w:rPr>
              <w:t> </w:t>
            </w:r>
          </w:p>
        </w:tc>
        <w:tc>
          <w:tcPr>
            <w:tcW w:w="1588" w:type="dxa"/>
            <w:gridSpan w:val="2"/>
            <w:tcBorders>
              <w:top w:val="nil"/>
              <w:left w:val="nil"/>
              <w:bottom w:val="single" w:sz="8" w:space="0" w:color="auto"/>
              <w:right w:val="single" w:sz="8" w:space="0" w:color="auto"/>
            </w:tcBorders>
            <w:shd w:val="clear" w:color="auto" w:fill="auto"/>
            <w:noWrap/>
            <w:vAlign w:val="center"/>
            <w:hideMark/>
          </w:tcPr>
          <w:p w:rsidR="0058641E" w:rsidRPr="006644B4" w:rsidRDefault="0058641E" w:rsidP="007648AD">
            <w:pPr>
              <w:rPr>
                <w:color w:val="000000"/>
                <w:sz w:val="18"/>
                <w:szCs w:val="20"/>
              </w:rPr>
            </w:pPr>
            <w:r w:rsidRPr="006644B4">
              <w:rPr>
                <w:color w:val="000000"/>
                <w:sz w:val="18"/>
                <w:szCs w:val="20"/>
              </w:rPr>
              <w:t> </w:t>
            </w:r>
          </w:p>
        </w:tc>
      </w:tr>
      <w:tr w:rsidR="0058641E" w:rsidTr="007648AD">
        <w:trPr>
          <w:gridAfter w:val="3"/>
          <w:wAfter w:w="2556" w:type="dxa"/>
          <w:trHeight w:val="245"/>
        </w:trPr>
        <w:tc>
          <w:tcPr>
            <w:tcW w:w="5529"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8641E" w:rsidRPr="006644B4" w:rsidRDefault="0058641E" w:rsidP="007648AD">
            <w:pPr>
              <w:jc w:val="center"/>
              <w:rPr>
                <w:b/>
                <w:color w:val="000000"/>
                <w:sz w:val="18"/>
                <w:szCs w:val="20"/>
              </w:rPr>
            </w:pPr>
            <w:r w:rsidRPr="006644B4">
              <w:rPr>
                <w:b/>
                <w:color w:val="000000"/>
                <w:sz w:val="18"/>
                <w:szCs w:val="20"/>
              </w:rPr>
              <w:t xml:space="preserve">Премия, подлежащая к оплате: </w:t>
            </w:r>
          </w:p>
        </w:tc>
        <w:tc>
          <w:tcPr>
            <w:tcW w:w="988" w:type="dxa"/>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18"/>
              </w:rPr>
            </w:pPr>
            <w:r w:rsidRPr="006644B4">
              <w:rPr>
                <w:color w:val="000000"/>
                <w:sz w:val="18"/>
                <w:szCs w:val="18"/>
              </w:rPr>
              <w:t> </w:t>
            </w:r>
          </w:p>
        </w:tc>
        <w:tc>
          <w:tcPr>
            <w:tcW w:w="1421" w:type="dxa"/>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jc w:val="center"/>
              <w:rPr>
                <w:color w:val="000000"/>
                <w:sz w:val="18"/>
                <w:szCs w:val="20"/>
              </w:rPr>
            </w:pPr>
            <w:r w:rsidRPr="006644B4">
              <w:rPr>
                <w:color w:val="000000"/>
                <w:sz w:val="18"/>
                <w:szCs w:val="20"/>
              </w:rPr>
              <w:t> </w:t>
            </w:r>
          </w:p>
        </w:tc>
        <w:tc>
          <w:tcPr>
            <w:tcW w:w="2258" w:type="dxa"/>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rPr>
                <w:color w:val="000000"/>
                <w:sz w:val="18"/>
                <w:szCs w:val="20"/>
              </w:rPr>
            </w:pPr>
            <w:r w:rsidRPr="006644B4">
              <w:rPr>
                <w:color w:val="000000"/>
                <w:sz w:val="18"/>
                <w:szCs w:val="20"/>
              </w:rPr>
              <w:t> </w:t>
            </w:r>
          </w:p>
        </w:tc>
        <w:tc>
          <w:tcPr>
            <w:tcW w:w="1552" w:type="dxa"/>
            <w:gridSpan w:val="2"/>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rPr>
                <w:color w:val="000000"/>
                <w:sz w:val="18"/>
                <w:szCs w:val="20"/>
              </w:rPr>
            </w:pPr>
            <w:r w:rsidRPr="006644B4">
              <w:rPr>
                <w:color w:val="000000"/>
                <w:sz w:val="18"/>
                <w:szCs w:val="20"/>
              </w:rPr>
              <w:t> </w:t>
            </w:r>
          </w:p>
        </w:tc>
        <w:tc>
          <w:tcPr>
            <w:tcW w:w="1406" w:type="dxa"/>
            <w:gridSpan w:val="2"/>
            <w:tcBorders>
              <w:top w:val="nil"/>
              <w:left w:val="nil"/>
              <w:bottom w:val="single" w:sz="8" w:space="0" w:color="auto"/>
              <w:right w:val="single" w:sz="4" w:space="0" w:color="auto"/>
            </w:tcBorders>
            <w:shd w:val="clear" w:color="auto" w:fill="auto"/>
            <w:noWrap/>
            <w:vAlign w:val="center"/>
            <w:hideMark/>
          </w:tcPr>
          <w:p w:rsidR="0058641E" w:rsidRPr="006644B4" w:rsidRDefault="0058641E" w:rsidP="007648AD">
            <w:pPr>
              <w:rPr>
                <w:color w:val="000000"/>
                <w:sz w:val="18"/>
                <w:szCs w:val="20"/>
              </w:rPr>
            </w:pPr>
            <w:r w:rsidRPr="006644B4">
              <w:rPr>
                <w:color w:val="000000"/>
                <w:sz w:val="18"/>
                <w:szCs w:val="20"/>
              </w:rPr>
              <w:t> </w:t>
            </w:r>
          </w:p>
        </w:tc>
        <w:tc>
          <w:tcPr>
            <w:tcW w:w="1588" w:type="dxa"/>
            <w:gridSpan w:val="2"/>
            <w:tcBorders>
              <w:top w:val="nil"/>
              <w:left w:val="nil"/>
              <w:bottom w:val="single" w:sz="8" w:space="0" w:color="auto"/>
              <w:right w:val="single" w:sz="8" w:space="0" w:color="auto"/>
            </w:tcBorders>
            <w:shd w:val="clear" w:color="auto" w:fill="auto"/>
            <w:noWrap/>
            <w:vAlign w:val="center"/>
            <w:hideMark/>
          </w:tcPr>
          <w:p w:rsidR="0058641E" w:rsidRPr="006644B4" w:rsidRDefault="0058641E" w:rsidP="007648AD">
            <w:pPr>
              <w:rPr>
                <w:color w:val="000000"/>
                <w:sz w:val="18"/>
                <w:szCs w:val="20"/>
              </w:rPr>
            </w:pPr>
            <w:r w:rsidRPr="006644B4">
              <w:rPr>
                <w:color w:val="000000"/>
                <w:sz w:val="18"/>
                <w:szCs w:val="20"/>
              </w:rPr>
              <w:t> </w:t>
            </w:r>
          </w:p>
        </w:tc>
      </w:tr>
      <w:tr w:rsidR="0058641E" w:rsidTr="007648AD">
        <w:trPr>
          <w:gridAfter w:val="1"/>
          <w:wAfter w:w="13" w:type="dxa"/>
          <w:trHeight w:val="109"/>
        </w:trPr>
        <w:tc>
          <w:tcPr>
            <w:tcW w:w="578" w:type="dxa"/>
            <w:tcBorders>
              <w:top w:val="nil"/>
              <w:left w:val="nil"/>
              <w:bottom w:val="nil"/>
              <w:right w:val="nil"/>
            </w:tcBorders>
            <w:shd w:val="clear" w:color="auto" w:fill="auto"/>
            <w:noWrap/>
            <w:vAlign w:val="bottom"/>
            <w:hideMark/>
          </w:tcPr>
          <w:p w:rsidR="0058641E" w:rsidRPr="006644B4" w:rsidRDefault="0058641E" w:rsidP="007648AD">
            <w:pPr>
              <w:rPr>
                <w:color w:val="000000"/>
                <w:sz w:val="18"/>
                <w:szCs w:val="20"/>
              </w:rPr>
            </w:pPr>
          </w:p>
        </w:tc>
        <w:tc>
          <w:tcPr>
            <w:tcW w:w="4951" w:type="dxa"/>
            <w:tcBorders>
              <w:top w:val="nil"/>
              <w:left w:val="nil"/>
              <w:bottom w:val="nil"/>
              <w:right w:val="nil"/>
            </w:tcBorders>
            <w:shd w:val="clear" w:color="auto" w:fill="auto"/>
            <w:noWrap/>
            <w:vAlign w:val="bottom"/>
            <w:hideMark/>
          </w:tcPr>
          <w:p w:rsidR="0058641E" w:rsidRPr="006644B4" w:rsidRDefault="0058641E" w:rsidP="007648AD">
            <w:pPr>
              <w:rPr>
                <w:sz w:val="18"/>
                <w:szCs w:val="20"/>
              </w:rPr>
            </w:pPr>
          </w:p>
        </w:tc>
        <w:tc>
          <w:tcPr>
            <w:tcW w:w="988" w:type="dxa"/>
            <w:tcBorders>
              <w:top w:val="nil"/>
              <w:left w:val="nil"/>
              <w:bottom w:val="nil"/>
              <w:right w:val="nil"/>
            </w:tcBorders>
            <w:shd w:val="clear" w:color="auto" w:fill="auto"/>
            <w:noWrap/>
            <w:vAlign w:val="bottom"/>
            <w:hideMark/>
          </w:tcPr>
          <w:p w:rsidR="0058641E" w:rsidRPr="006644B4" w:rsidRDefault="0058641E" w:rsidP="007648AD">
            <w:pPr>
              <w:rPr>
                <w:sz w:val="18"/>
                <w:szCs w:val="20"/>
              </w:rPr>
            </w:pPr>
          </w:p>
        </w:tc>
        <w:tc>
          <w:tcPr>
            <w:tcW w:w="1421" w:type="dxa"/>
            <w:tcBorders>
              <w:top w:val="nil"/>
              <w:left w:val="nil"/>
              <w:bottom w:val="nil"/>
              <w:right w:val="nil"/>
            </w:tcBorders>
            <w:shd w:val="clear" w:color="auto" w:fill="auto"/>
            <w:noWrap/>
            <w:vAlign w:val="bottom"/>
            <w:hideMark/>
          </w:tcPr>
          <w:p w:rsidR="0058641E" w:rsidRPr="006644B4" w:rsidRDefault="0058641E" w:rsidP="007648AD">
            <w:pPr>
              <w:jc w:val="center"/>
              <w:rPr>
                <w:sz w:val="18"/>
                <w:szCs w:val="20"/>
              </w:rPr>
            </w:pPr>
          </w:p>
        </w:tc>
        <w:tc>
          <w:tcPr>
            <w:tcW w:w="2543" w:type="dxa"/>
            <w:gridSpan w:val="2"/>
            <w:tcBorders>
              <w:top w:val="nil"/>
              <w:left w:val="nil"/>
              <w:bottom w:val="nil"/>
              <w:right w:val="nil"/>
            </w:tcBorders>
            <w:shd w:val="clear" w:color="auto" w:fill="auto"/>
            <w:noWrap/>
            <w:vAlign w:val="bottom"/>
            <w:hideMark/>
          </w:tcPr>
          <w:p w:rsidR="0058641E" w:rsidRPr="006644B4" w:rsidRDefault="0058641E" w:rsidP="007648AD">
            <w:pPr>
              <w:rPr>
                <w:sz w:val="18"/>
                <w:szCs w:val="20"/>
              </w:rPr>
            </w:pPr>
          </w:p>
        </w:tc>
        <w:tc>
          <w:tcPr>
            <w:tcW w:w="2258" w:type="dxa"/>
            <w:gridSpan w:val="2"/>
            <w:tcBorders>
              <w:top w:val="nil"/>
              <w:left w:val="nil"/>
              <w:bottom w:val="nil"/>
              <w:right w:val="nil"/>
            </w:tcBorders>
            <w:shd w:val="clear" w:color="auto" w:fill="auto"/>
            <w:noWrap/>
            <w:vAlign w:val="bottom"/>
            <w:hideMark/>
          </w:tcPr>
          <w:p w:rsidR="0058641E" w:rsidRPr="006644B4" w:rsidRDefault="0058641E" w:rsidP="007648AD">
            <w:pPr>
              <w:rPr>
                <w:sz w:val="18"/>
                <w:szCs w:val="20"/>
              </w:rPr>
            </w:pPr>
          </w:p>
        </w:tc>
        <w:tc>
          <w:tcPr>
            <w:tcW w:w="1552" w:type="dxa"/>
            <w:gridSpan w:val="2"/>
            <w:tcBorders>
              <w:top w:val="nil"/>
              <w:left w:val="nil"/>
              <w:bottom w:val="nil"/>
              <w:right w:val="nil"/>
            </w:tcBorders>
            <w:shd w:val="clear" w:color="auto" w:fill="auto"/>
            <w:noWrap/>
            <w:vAlign w:val="bottom"/>
            <w:hideMark/>
          </w:tcPr>
          <w:p w:rsidR="0058641E" w:rsidRPr="006644B4" w:rsidRDefault="0058641E" w:rsidP="007648AD">
            <w:pPr>
              <w:rPr>
                <w:sz w:val="18"/>
                <w:szCs w:val="20"/>
              </w:rPr>
            </w:pPr>
          </w:p>
        </w:tc>
        <w:tc>
          <w:tcPr>
            <w:tcW w:w="1684" w:type="dxa"/>
            <w:gridSpan w:val="2"/>
            <w:tcBorders>
              <w:top w:val="nil"/>
              <w:left w:val="nil"/>
              <w:bottom w:val="nil"/>
              <w:right w:val="nil"/>
            </w:tcBorders>
            <w:shd w:val="clear" w:color="auto" w:fill="auto"/>
            <w:noWrap/>
            <w:vAlign w:val="bottom"/>
            <w:hideMark/>
          </w:tcPr>
          <w:p w:rsidR="0058641E" w:rsidRPr="006644B4" w:rsidRDefault="0058641E" w:rsidP="007648AD">
            <w:pPr>
              <w:rPr>
                <w:sz w:val="18"/>
                <w:szCs w:val="20"/>
              </w:rPr>
            </w:pPr>
          </w:p>
        </w:tc>
        <w:tc>
          <w:tcPr>
            <w:tcW w:w="1310" w:type="dxa"/>
            <w:tcBorders>
              <w:top w:val="nil"/>
              <w:left w:val="nil"/>
              <w:bottom w:val="nil"/>
              <w:right w:val="nil"/>
            </w:tcBorders>
            <w:shd w:val="clear" w:color="auto" w:fill="auto"/>
            <w:noWrap/>
            <w:vAlign w:val="bottom"/>
            <w:hideMark/>
          </w:tcPr>
          <w:p w:rsidR="0058641E" w:rsidRPr="006644B4" w:rsidRDefault="0058641E" w:rsidP="007648AD">
            <w:pPr>
              <w:rPr>
                <w:sz w:val="18"/>
                <w:szCs w:val="20"/>
              </w:rPr>
            </w:pPr>
          </w:p>
        </w:tc>
      </w:tr>
    </w:tbl>
    <w:p w:rsidR="0058641E" w:rsidRDefault="0058641E" w:rsidP="0058641E">
      <w:pPr>
        <w:spacing w:after="239"/>
        <w:rPr>
          <w:color w:val="000000"/>
          <w:lang w:val="en-US"/>
        </w:rPr>
        <w:sectPr w:rsidR="0058641E" w:rsidSect="00F34527">
          <w:pgSz w:w="16838" w:h="11906" w:orient="landscape"/>
          <w:pgMar w:top="624" w:right="709" w:bottom="851" w:left="1134" w:header="709" w:footer="709" w:gutter="0"/>
          <w:cols w:space="708"/>
          <w:docGrid w:linePitch="360"/>
        </w:sectPr>
      </w:pPr>
    </w:p>
    <w:p w:rsidR="0058641E" w:rsidRPr="00E64A10" w:rsidRDefault="0058641E" w:rsidP="0058641E">
      <w:pPr>
        <w:spacing w:after="239"/>
        <w:rPr>
          <w:color w:val="000000"/>
          <w:lang w:val="en-US"/>
        </w:rPr>
      </w:pPr>
    </w:p>
    <w:p w:rsidR="00E36C08" w:rsidRDefault="00E36C08"/>
    <w:sectPr w:rsidR="00E36C08" w:rsidSect="00F34527">
      <w:pgSz w:w="11906" w:h="16838"/>
      <w:pgMar w:top="709" w:right="851" w:bottom="1134"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E6A" w:rsidRDefault="00FB1E6A">
      <w:r>
        <w:separator/>
      </w:r>
    </w:p>
  </w:endnote>
  <w:endnote w:type="continuationSeparator" w:id="0">
    <w:p w:rsidR="00FB1E6A" w:rsidRDefault="00FB1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Journal">
    <w:panose1 w:val="00000000000000000000"/>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 Armenian">
    <w:panose1 w:val="02020603050405020304"/>
    <w:charset w:val="00"/>
    <w:family w:val="roman"/>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C09" w:rsidRDefault="00FB1E6A" w:rsidP="007D586C">
    <w:pPr>
      <w:pStyle w:val="af3"/>
    </w:pPr>
  </w:p>
  <w:p w:rsidR="00002C09" w:rsidRDefault="00FB1E6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C09" w:rsidRDefault="00FB1E6A" w:rsidP="007D586C">
    <w:pPr>
      <w:pStyle w:val="af3"/>
    </w:pPr>
  </w:p>
  <w:p w:rsidR="00002C09" w:rsidRDefault="00FB1E6A">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C09" w:rsidRDefault="00FB1E6A" w:rsidP="007D586C">
    <w:pPr>
      <w:pStyle w:val="af3"/>
    </w:pPr>
  </w:p>
  <w:p w:rsidR="00002C09" w:rsidRDefault="00FB1E6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E6A" w:rsidRDefault="00FB1E6A">
      <w:r>
        <w:separator/>
      </w:r>
    </w:p>
  </w:footnote>
  <w:footnote w:type="continuationSeparator" w:id="0">
    <w:p w:rsidR="00FB1E6A" w:rsidRDefault="00FB1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C09" w:rsidRPr="007835D6" w:rsidRDefault="00FB1E6A" w:rsidP="007835D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564AD"/>
    <w:multiLevelType w:val="multilevel"/>
    <w:tmpl w:val="F760B55C"/>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5801263"/>
    <w:multiLevelType w:val="multilevel"/>
    <w:tmpl w:val="1CE85940"/>
    <w:lvl w:ilvl="0">
      <w:start w:val="2"/>
      <w:numFmt w:val="decimal"/>
      <w:lvlText w:val="%1."/>
      <w:lvlJc w:val="left"/>
      <w:pPr>
        <w:ind w:left="810" w:hanging="810"/>
      </w:pPr>
      <w:rPr>
        <w:rFonts w:hint="default"/>
        <w:b w:val="0"/>
      </w:rPr>
    </w:lvl>
    <w:lvl w:ilvl="1">
      <w:start w:val="10"/>
      <w:numFmt w:val="decimal"/>
      <w:lvlText w:val="%1.%2."/>
      <w:lvlJc w:val="left"/>
      <w:pPr>
        <w:ind w:left="668" w:hanging="810"/>
      </w:pPr>
      <w:rPr>
        <w:rFonts w:hint="default"/>
        <w:b w:val="0"/>
      </w:rPr>
    </w:lvl>
    <w:lvl w:ilvl="2">
      <w:start w:val="1"/>
      <w:numFmt w:val="decimal"/>
      <w:lvlText w:val="%1.%2.%3."/>
      <w:lvlJc w:val="left"/>
      <w:pPr>
        <w:ind w:left="526" w:hanging="810"/>
      </w:pPr>
      <w:rPr>
        <w:rFonts w:hint="default"/>
        <w:b w:val="0"/>
      </w:rPr>
    </w:lvl>
    <w:lvl w:ilvl="3">
      <w:start w:val="1"/>
      <w:numFmt w:val="decimal"/>
      <w:lvlText w:val="%1.%2.%3.%4."/>
      <w:lvlJc w:val="left"/>
      <w:pPr>
        <w:ind w:left="654" w:hanging="108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730" w:hanging="1440"/>
      </w:pPr>
      <w:rPr>
        <w:rFonts w:hint="default"/>
        <w:b w:val="0"/>
      </w:rPr>
    </w:lvl>
    <w:lvl w:ilvl="6">
      <w:start w:val="1"/>
      <w:numFmt w:val="decimal"/>
      <w:lvlText w:val="%1.%2.%3.%4.%5.%6.%7."/>
      <w:lvlJc w:val="left"/>
      <w:pPr>
        <w:ind w:left="948" w:hanging="1800"/>
      </w:pPr>
      <w:rPr>
        <w:rFonts w:hint="default"/>
        <w:b w:val="0"/>
      </w:rPr>
    </w:lvl>
    <w:lvl w:ilvl="7">
      <w:start w:val="1"/>
      <w:numFmt w:val="decimal"/>
      <w:lvlText w:val="%1.%2.%3.%4.%5.%6.%7.%8."/>
      <w:lvlJc w:val="left"/>
      <w:pPr>
        <w:ind w:left="806" w:hanging="1800"/>
      </w:pPr>
      <w:rPr>
        <w:rFonts w:hint="default"/>
        <w:b w:val="0"/>
      </w:rPr>
    </w:lvl>
    <w:lvl w:ilvl="8">
      <w:start w:val="1"/>
      <w:numFmt w:val="decimal"/>
      <w:lvlText w:val="%1.%2.%3.%4.%5.%6.%7.%8.%9."/>
      <w:lvlJc w:val="left"/>
      <w:pPr>
        <w:ind w:left="1024" w:hanging="2160"/>
      </w:pPr>
      <w:rPr>
        <w:rFonts w:hint="default"/>
        <w:b w:val="0"/>
      </w:r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81F649D"/>
    <w:multiLevelType w:val="multilevel"/>
    <w:tmpl w:val="6A78DEB4"/>
    <w:lvl w:ilvl="0">
      <w:start w:val="2"/>
      <w:numFmt w:val="decimal"/>
      <w:lvlText w:val="%1."/>
      <w:lvlJc w:val="left"/>
      <w:pPr>
        <w:ind w:left="675" w:hanging="675"/>
      </w:pPr>
      <w:rPr>
        <w:rFonts w:hint="default"/>
      </w:rPr>
    </w:lvl>
    <w:lvl w:ilvl="1">
      <w:start w:val="5"/>
      <w:numFmt w:val="decimal"/>
      <w:lvlText w:val="%1.%2."/>
      <w:lvlJc w:val="left"/>
      <w:pPr>
        <w:ind w:left="907" w:hanging="72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922" w:hanging="180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6"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7"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2CE32B3C"/>
    <w:multiLevelType w:val="multilevel"/>
    <w:tmpl w:val="A8183B9E"/>
    <w:lvl w:ilvl="0">
      <w:start w:val="2"/>
      <w:numFmt w:val="decimal"/>
      <w:lvlText w:val="%1."/>
      <w:lvlJc w:val="left"/>
      <w:pPr>
        <w:ind w:left="648" w:hanging="648"/>
      </w:pPr>
      <w:rPr>
        <w:rFonts w:hint="default"/>
      </w:rPr>
    </w:lvl>
    <w:lvl w:ilvl="1">
      <w:start w:val="8"/>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9" w15:restartNumberingAfterBreak="0">
    <w:nsid w:val="36B27738"/>
    <w:multiLevelType w:val="multilevel"/>
    <w:tmpl w:val="0824932A"/>
    <w:lvl w:ilvl="0">
      <w:start w:val="1"/>
      <w:numFmt w:val="upperRoman"/>
      <w:lvlText w:val="%1."/>
      <w:lvlJc w:val="left"/>
      <w:pPr>
        <w:ind w:left="1080" w:hanging="720"/>
      </w:pPr>
      <w:rPr>
        <w:rFonts w:hint="default"/>
        <w:b/>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8310"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3E615CB2"/>
    <w:multiLevelType w:val="multilevel"/>
    <w:tmpl w:val="ABFA2826"/>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2876DA5"/>
    <w:multiLevelType w:val="multilevel"/>
    <w:tmpl w:val="1E7A87E6"/>
    <w:lvl w:ilvl="0">
      <w:start w:val="2"/>
      <w:numFmt w:val="decimal"/>
      <w:lvlText w:val="%1"/>
      <w:lvlJc w:val="left"/>
      <w:pPr>
        <w:ind w:left="600" w:hanging="600"/>
      </w:pPr>
      <w:rPr>
        <w:rFonts w:hint="default"/>
      </w:rPr>
    </w:lvl>
    <w:lvl w:ilvl="1">
      <w:start w:val="3"/>
      <w:numFmt w:val="decimal"/>
      <w:lvlText w:val="%1.%2"/>
      <w:lvlJc w:val="left"/>
      <w:pPr>
        <w:ind w:left="922" w:hanging="60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2046" w:hanging="108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3050" w:hanging="144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4054" w:hanging="1800"/>
      </w:pPr>
      <w:rPr>
        <w:rFonts w:hint="default"/>
      </w:rPr>
    </w:lvl>
    <w:lvl w:ilvl="8">
      <w:start w:val="1"/>
      <w:numFmt w:val="decimal"/>
      <w:lvlText w:val="%1.%2.%3.%4.%5.%6.%7.%8.%9"/>
      <w:lvlJc w:val="left"/>
      <w:pPr>
        <w:ind w:left="4736" w:hanging="2160"/>
      </w:pPr>
      <w:rPr>
        <w:rFonts w:hint="default"/>
      </w:rPr>
    </w:lvl>
  </w:abstractNum>
  <w:abstractNum w:abstractNumId="12" w15:restartNumberingAfterBreak="0">
    <w:nsid w:val="4F761739"/>
    <w:multiLevelType w:val="multilevel"/>
    <w:tmpl w:val="53E25A76"/>
    <w:lvl w:ilvl="0">
      <w:start w:val="2"/>
      <w:numFmt w:val="decimal"/>
      <w:lvlText w:val="%1."/>
      <w:lvlJc w:val="left"/>
      <w:pPr>
        <w:ind w:left="675" w:hanging="675"/>
      </w:pPr>
      <w:rPr>
        <w:rFonts w:hint="default"/>
      </w:rPr>
    </w:lvl>
    <w:lvl w:ilvl="1">
      <w:start w:val="1"/>
      <w:numFmt w:val="decimal"/>
      <w:lvlText w:val="%1.%2."/>
      <w:lvlJc w:val="left"/>
      <w:pPr>
        <w:ind w:left="2350" w:hanging="720"/>
      </w:pPr>
      <w:rPr>
        <w:rFonts w:hint="default"/>
      </w:rPr>
    </w:lvl>
    <w:lvl w:ilvl="2">
      <w:start w:val="1"/>
      <w:numFmt w:val="decimal"/>
      <w:lvlText w:val="%1.%2.%3."/>
      <w:lvlJc w:val="left"/>
      <w:pPr>
        <w:ind w:left="3980" w:hanging="720"/>
      </w:pPr>
      <w:rPr>
        <w:rFonts w:hint="default"/>
      </w:rPr>
    </w:lvl>
    <w:lvl w:ilvl="3">
      <w:start w:val="1"/>
      <w:numFmt w:val="decimal"/>
      <w:lvlText w:val="%1.%2.%3.%4."/>
      <w:lvlJc w:val="left"/>
      <w:pPr>
        <w:ind w:left="5970" w:hanging="108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590" w:hanging="1440"/>
      </w:pPr>
      <w:rPr>
        <w:rFonts w:hint="default"/>
      </w:rPr>
    </w:lvl>
    <w:lvl w:ilvl="6">
      <w:start w:val="1"/>
      <w:numFmt w:val="decimal"/>
      <w:lvlText w:val="%1.%2.%3.%4.%5.%6.%7."/>
      <w:lvlJc w:val="left"/>
      <w:pPr>
        <w:ind w:left="11580" w:hanging="1800"/>
      </w:pPr>
      <w:rPr>
        <w:rFonts w:hint="default"/>
      </w:rPr>
    </w:lvl>
    <w:lvl w:ilvl="7">
      <w:start w:val="1"/>
      <w:numFmt w:val="decimal"/>
      <w:lvlText w:val="%1.%2.%3.%4.%5.%6.%7.%8."/>
      <w:lvlJc w:val="left"/>
      <w:pPr>
        <w:ind w:left="13210" w:hanging="1800"/>
      </w:pPr>
      <w:rPr>
        <w:rFonts w:hint="default"/>
      </w:rPr>
    </w:lvl>
    <w:lvl w:ilvl="8">
      <w:start w:val="1"/>
      <w:numFmt w:val="decimal"/>
      <w:lvlText w:val="%1.%2.%3.%4.%5.%6.%7.%8.%9."/>
      <w:lvlJc w:val="left"/>
      <w:pPr>
        <w:ind w:left="15200" w:hanging="2160"/>
      </w:pPr>
      <w:rPr>
        <w:rFonts w:hint="default"/>
      </w:rPr>
    </w:lvl>
  </w:abstractNum>
  <w:abstractNum w:abstractNumId="13" w15:restartNumberingAfterBreak="0">
    <w:nsid w:val="50AE75CA"/>
    <w:multiLevelType w:val="multilevel"/>
    <w:tmpl w:val="2EC8344C"/>
    <w:lvl w:ilvl="0">
      <w:start w:val="2"/>
      <w:numFmt w:val="decimal"/>
      <w:lvlText w:val="%1."/>
      <w:lvlJc w:val="left"/>
      <w:pPr>
        <w:ind w:left="810" w:hanging="810"/>
      </w:pPr>
      <w:rPr>
        <w:rFonts w:hint="default"/>
      </w:rPr>
    </w:lvl>
    <w:lvl w:ilvl="1">
      <w:start w:val="12"/>
      <w:numFmt w:val="decimal"/>
      <w:lvlText w:val="%1.%2."/>
      <w:lvlJc w:val="left"/>
      <w:pPr>
        <w:ind w:left="739" w:hanging="810"/>
      </w:pPr>
      <w:rPr>
        <w:rFonts w:hint="default"/>
      </w:rPr>
    </w:lvl>
    <w:lvl w:ilvl="2">
      <w:start w:val="1"/>
      <w:numFmt w:val="decimal"/>
      <w:lvlText w:val="%1.%2.%3."/>
      <w:lvlJc w:val="left"/>
      <w:pPr>
        <w:ind w:left="668" w:hanging="81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14" w15:restartNumberingAfterBreak="0">
    <w:nsid w:val="515B57F1"/>
    <w:multiLevelType w:val="multilevel"/>
    <w:tmpl w:val="222EC90E"/>
    <w:lvl w:ilvl="0">
      <w:start w:val="2"/>
      <w:numFmt w:val="decimal"/>
      <w:lvlText w:val="%1."/>
      <w:lvlJc w:val="left"/>
      <w:pPr>
        <w:ind w:left="792" w:hanging="792"/>
      </w:pPr>
      <w:rPr>
        <w:rFonts w:hint="default"/>
      </w:rPr>
    </w:lvl>
    <w:lvl w:ilvl="1">
      <w:start w:val="15"/>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0514499"/>
    <w:multiLevelType w:val="multilevel"/>
    <w:tmpl w:val="E89E8AFA"/>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16" w15:restartNumberingAfterBreak="0">
    <w:nsid w:val="64711259"/>
    <w:multiLevelType w:val="multilevel"/>
    <w:tmpl w:val="18E67B56"/>
    <w:lvl w:ilvl="0">
      <w:start w:val="2"/>
      <w:numFmt w:val="decimal"/>
      <w:lvlText w:val="%1."/>
      <w:lvlJc w:val="left"/>
      <w:pPr>
        <w:ind w:left="675" w:hanging="675"/>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17" w15:restartNumberingAfterBreak="0">
    <w:nsid w:val="69B349D3"/>
    <w:multiLevelType w:val="multilevel"/>
    <w:tmpl w:val="B316EF30"/>
    <w:lvl w:ilvl="0">
      <w:start w:val="2"/>
      <w:numFmt w:val="decimal"/>
      <w:lvlText w:val="%1."/>
      <w:lvlJc w:val="left"/>
      <w:pPr>
        <w:ind w:left="648" w:hanging="648"/>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8" w15:restartNumberingAfterBreak="0">
    <w:nsid w:val="6ED24BEF"/>
    <w:multiLevelType w:val="multilevel"/>
    <w:tmpl w:val="C520F97C"/>
    <w:lvl w:ilvl="0">
      <w:start w:val="2"/>
      <w:numFmt w:val="decimal"/>
      <w:lvlText w:val="%1."/>
      <w:lvlJc w:val="left"/>
      <w:pPr>
        <w:ind w:left="648" w:hanging="648"/>
      </w:pPr>
      <w:rPr>
        <w:rFonts w:hint="default"/>
      </w:rPr>
    </w:lvl>
    <w:lvl w:ilvl="1">
      <w:start w:val="7"/>
      <w:numFmt w:val="decimal"/>
      <w:lvlText w:val="%1.%2."/>
      <w:lvlJc w:val="left"/>
      <w:pPr>
        <w:ind w:left="790" w:hanging="72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2220" w:hanging="180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720" w:hanging="2160"/>
      </w:pPr>
      <w:rPr>
        <w:rFonts w:hint="default"/>
      </w:rPr>
    </w:lvl>
  </w:abstractNum>
  <w:abstractNum w:abstractNumId="19" w15:restartNumberingAfterBreak="0">
    <w:nsid w:val="7018096E"/>
    <w:multiLevelType w:val="multilevel"/>
    <w:tmpl w:val="D0887D18"/>
    <w:lvl w:ilvl="0">
      <w:start w:val="2"/>
      <w:numFmt w:val="decimal"/>
      <w:lvlText w:val="%1."/>
      <w:lvlJc w:val="left"/>
      <w:pPr>
        <w:ind w:left="792" w:hanging="792"/>
      </w:pPr>
      <w:rPr>
        <w:rFonts w:hint="default"/>
      </w:rPr>
    </w:lvl>
    <w:lvl w:ilvl="1">
      <w:start w:val="14"/>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3E27668"/>
    <w:multiLevelType w:val="multilevel"/>
    <w:tmpl w:val="A684BA2E"/>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79A27C3"/>
    <w:multiLevelType w:val="multilevel"/>
    <w:tmpl w:val="18D63930"/>
    <w:lvl w:ilvl="0">
      <w:start w:val="2"/>
      <w:numFmt w:val="decimal"/>
      <w:lvlText w:val="%1."/>
      <w:lvlJc w:val="left"/>
      <w:pPr>
        <w:ind w:left="792" w:hanging="792"/>
      </w:pPr>
      <w:rPr>
        <w:rFonts w:hint="default"/>
      </w:rPr>
    </w:lvl>
    <w:lvl w:ilvl="1">
      <w:start w:val="13"/>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A6951DC"/>
    <w:multiLevelType w:val="multilevel"/>
    <w:tmpl w:val="4C408F5E"/>
    <w:lvl w:ilvl="0">
      <w:start w:val="2"/>
      <w:numFmt w:val="decimal"/>
      <w:lvlText w:val="%1."/>
      <w:lvlJc w:val="left"/>
      <w:pPr>
        <w:ind w:left="675" w:hanging="675"/>
      </w:pPr>
      <w:rPr>
        <w:rFonts w:hint="default"/>
      </w:rPr>
    </w:lvl>
    <w:lvl w:ilvl="1">
      <w:start w:val="2"/>
      <w:numFmt w:val="decimal"/>
      <w:lvlText w:val="%1.%2."/>
      <w:lvlJc w:val="left"/>
      <w:pPr>
        <w:ind w:left="649" w:hanging="720"/>
      </w:pPr>
      <w:rPr>
        <w:rFonts w:hint="default"/>
      </w:rPr>
    </w:lvl>
    <w:lvl w:ilvl="2">
      <w:start w:val="1"/>
      <w:numFmt w:val="decimal"/>
      <w:lvlText w:val="%1.%2.%3."/>
      <w:lvlJc w:val="left"/>
      <w:pPr>
        <w:ind w:left="578" w:hanging="720"/>
      </w:pPr>
      <w:rPr>
        <w:rFonts w:hint="default"/>
        <w:b w:val="0"/>
      </w:rPr>
    </w:lvl>
    <w:lvl w:ilvl="3">
      <w:start w:val="1"/>
      <w:numFmt w:val="decimal"/>
      <w:lvlText w:val="%1.%2.%3.%4."/>
      <w:lvlJc w:val="left"/>
      <w:pPr>
        <w:ind w:left="6042" w:hanging="1080"/>
      </w:pPr>
      <w:rPr>
        <w:rFonts w:hint="default"/>
        <w:b w:val="0"/>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24"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6"/>
  </w:num>
  <w:num w:numId="3">
    <w:abstractNumId w:val="4"/>
  </w:num>
  <w:num w:numId="4">
    <w:abstractNumId w:val="7"/>
  </w:num>
  <w:num w:numId="5">
    <w:abstractNumId w:val="2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
  </w:num>
  <w:num w:numId="9">
    <w:abstractNumId w:val="12"/>
  </w:num>
  <w:num w:numId="10">
    <w:abstractNumId w:val="23"/>
  </w:num>
  <w:num w:numId="11">
    <w:abstractNumId w:val="15"/>
  </w:num>
  <w:num w:numId="12">
    <w:abstractNumId w:val="16"/>
  </w:num>
  <w:num w:numId="13">
    <w:abstractNumId w:val="5"/>
  </w:num>
  <w:num w:numId="14">
    <w:abstractNumId w:val="1"/>
  </w:num>
  <w:num w:numId="15">
    <w:abstractNumId w:val="13"/>
  </w:num>
  <w:num w:numId="16">
    <w:abstractNumId w:val="10"/>
  </w:num>
  <w:num w:numId="17">
    <w:abstractNumId w:val="18"/>
  </w:num>
  <w:num w:numId="18">
    <w:abstractNumId w:val="8"/>
  </w:num>
  <w:num w:numId="19">
    <w:abstractNumId w:val="17"/>
  </w:num>
  <w:num w:numId="20">
    <w:abstractNumId w:val="21"/>
  </w:num>
  <w:num w:numId="21">
    <w:abstractNumId w:val="19"/>
  </w:num>
  <w:num w:numId="22">
    <w:abstractNumId w:val="14"/>
  </w:num>
  <w:num w:numId="23">
    <w:abstractNumId w:val="20"/>
  </w:num>
  <w:num w:numId="24">
    <w:abstractNumId w:val="1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2D8"/>
    <w:rsid w:val="00182F1D"/>
    <w:rsid w:val="001E3230"/>
    <w:rsid w:val="0058641E"/>
    <w:rsid w:val="0085236B"/>
    <w:rsid w:val="009922D8"/>
    <w:rsid w:val="00E15313"/>
    <w:rsid w:val="00E36C08"/>
    <w:rsid w:val="00FB1E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4ADC9"/>
  <w15:chartTrackingRefBased/>
  <w15:docId w15:val="{995F850C-3039-4DA1-8799-26D1156B6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641E"/>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58641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58641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58641E"/>
    <w:pPr>
      <w:keepNext/>
      <w:spacing w:before="240" w:after="60"/>
      <w:outlineLvl w:val="2"/>
    </w:pPr>
    <w:rPr>
      <w:rFonts w:ascii="Arial" w:hAnsi="Arial" w:cs="Arial"/>
      <w:b/>
      <w:bCs/>
      <w:sz w:val="26"/>
      <w:szCs w:val="26"/>
    </w:rPr>
  </w:style>
  <w:style w:type="paragraph" w:styleId="4">
    <w:name w:val="heading 4"/>
    <w:basedOn w:val="a"/>
    <w:next w:val="a"/>
    <w:link w:val="40"/>
    <w:qFormat/>
    <w:rsid w:val="0058641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58641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58641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58641E"/>
    <w:pPr>
      <w:tabs>
        <w:tab w:val="num" w:pos="1296"/>
      </w:tabs>
      <w:spacing w:before="240" w:after="60"/>
      <w:ind w:left="1296" w:hanging="1296"/>
      <w:outlineLvl w:val="6"/>
    </w:pPr>
  </w:style>
  <w:style w:type="paragraph" w:styleId="8">
    <w:name w:val="heading 8"/>
    <w:basedOn w:val="a"/>
    <w:next w:val="a"/>
    <w:link w:val="80"/>
    <w:qFormat/>
    <w:rsid w:val="0058641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58641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58641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58641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58641E"/>
    <w:rPr>
      <w:rFonts w:ascii="Arial" w:eastAsia="Times New Roman" w:hAnsi="Arial" w:cs="Arial"/>
      <w:b/>
      <w:bCs/>
      <w:sz w:val="26"/>
      <w:szCs w:val="26"/>
      <w:lang w:eastAsia="ru-RU"/>
    </w:rPr>
  </w:style>
  <w:style w:type="character" w:customStyle="1" w:styleId="40">
    <w:name w:val="Заголовок 4 Знак"/>
    <w:basedOn w:val="a0"/>
    <w:link w:val="4"/>
    <w:rsid w:val="0058641E"/>
    <w:rPr>
      <w:rFonts w:ascii="Calibri" w:eastAsia="Times New Roman" w:hAnsi="Calibri" w:cs="Calibri"/>
      <w:b/>
      <w:bCs/>
      <w:sz w:val="28"/>
      <w:szCs w:val="28"/>
      <w:lang w:eastAsia="ru-RU"/>
    </w:rPr>
  </w:style>
  <w:style w:type="character" w:customStyle="1" w:styleId="50">
    <w:name w:val="Заголовок 5 Знак"/>
    <w:basedOn w:val="a0"/>
    <w:link w:val="5"/>
    <w:rsid w:val="0058641E"/>
    <w:rPr>
      <w:rFonts w:ascii="Calibri" w:eastAsia="Times New Roman" w:hAnsi="Calibri" w:cs="Calibri"/>
      <w:b/>
      <w:bCs/>
      <w:i/>
      <w:iCs/>
      <w:sz w:val="26"/>
      <w:szCs w:val="26"/>
      <w:lang w:eastAsia="ru-RU"/>
    </w:rPr>
  </w:style>
  <w:style w:type="character" w:customStyle="1" w:styleId="60">
    <w:name w:val="Заголовок 6 Знак"/>
    <w:basedOn w:val="a0"/>
    <w:link w:val="6"/>
    <w:rsid w:val="0058641E"/>
    <w:rPr>
      <w:rFonts w:ascii="Times New Roman" w:eastAsia="Times New Roman" w:hAnsi="Times New Roman" w:cs="Times New Roman"/>
      <w:b/>
      <w:bCs/>
      <w:lang w:eastAsia="ru-RU"/>
    </w:rPr>
  </w:style>
  <w:style w:type="character" w:customStyle="1" w:styleId="70">
    <w:name w:val="Заголовок 7 Знак"/>
    <w:basedOn w:val="a0"/>
    <w:link w:val="7"/>
    <w:rsid w:val="0058641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8641E"/>
    <w:rPr>
      <w:rFonts w:ascii="Calibri" w:eastAsia="Times New Roman" w:hAnsi="Calibri" w:cs="Calibri"/>
      <w:i/>
      <w:iCs/>
      <w:sz w:val="24"/>
      <w:szCs w:val="24"/>
      <w:lang w:eastAsia="ru-RU"/>
    </w:rPr>
  </w:style>
  <w:style w:type="character" w:customStyle="1" w:styleId="90">
    <w:name w:val="Заголовок 9 Знак"/>
    <w:basedOn w:val="a0"/>
    <w:link w:val="9"/>
    <w:rsid w:val="0058641E"/>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58641E"/>
    <w:rPr>
      <w:rFonts w:ascii="Cambria" w:hAnsi="Cambria" w:cs="Cambria"/>
      <w:b/>
      <w:bCs/>
      <w:i/>
      <w:iCs/>
      <w:sz w:val="28"/>
      <w:szCs w:val="28"/>
      <w:lang w:val="ru-RU" w:eastAsia="ru-RU" w:bidi="ar-SA"/>
    </w:rPr>
  </w:style>
  <w:style w:type="paragraph" w:styleId="a3">
    <w:name w:val="Title"/>
    <w:basedOn w:val="a"/>
    <w:link w:val="a4"/>
    <w:uiPriority w:val="10"/>
    <w:qFormat/>
    <w:rsid w:val="0058641E"/>
    <w:pPr>
      <w:jc w:val="center"/>
    </w:pPr>
    <w:rPr>
      <w:b/>
      <w:bCs/>
      <w:sz w:val="28"/>
      <w:szCs w:val="28"/>
      <w:lang w:val="en-US"/>
    </w:rPr>
  </w:style>
  <w:style w:type="character" w:customStyle="1" w:styleId="a4">
    <w:name w:val="Заголовок Знак"/>
    <w:basedOn w:val="a0"/>
    <w:link w:val="a3"/>
    <w:uiPriority w:val="10"/>
    <w:rsid w:val="0058641E"/>
    <w:rPr>
      <w:rFonts w:ascii="Times New Roman" w:eastAsia="Times New Roman" w:hAnsi="Times New Roman" w:cs="Times New Roman"/>
      <w:b/>
      <w:bCs/>
      <w:sz w:val="28"/>
      <w:szCs w:val="28"/>
      <w:lang w:val="en-US" w:eastAsia="ru-RU"/>
    </w:rPr>
  </w:style>
  <w:style w:type="character" w:styleId="a5">
    <w:name w:val="Strong"/>
    <w:basedOn w:val="a0"/>
    <w:qFormat/>
    <w:rsid w:val="0058641E"/>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58641E"/>
    <w:pPr>
      <w:ind w:left="708"/>
    </w:pPr>
  </w:style>
  <w:style w:type="paragraph" w:customStyle="1" w:styleId="11">
    <w:name w:val="Обычный1"/>
    <w:link w:val="Normal"/>
    <w:rsid w:val="0058641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58641E"/>
    <w:rPr>
      <w:rFonts w:ascii="Times New Roman" w:eastAsia="Times New Roman" w:hAnsi="Times New Roman" w:cs="Times New Roman"/>
      <w:sz w:val="28"/>
      <w:szCs w:val="20"/>
      <w:lang w:eastAsia="ru-RU"/>
    </w:rPr>
  </w:style>
  <w:style w:type="character" w:styleId="a8">
    <w:name w:val="Hyperlink"/>
    <w:uiPriority w:val="99"/>
    <w:rsid w:val="0058641E"/>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58641E"/>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58641E"/>
    <w:rPr>
      <w:rFonts w:ascii="Times New Roman" w:eastAsia="MS Mincho" w:hAnsi="Times New Roman" w:cs="Times New Roman"/>
      <w:sz w:val="26"/>
      <w:szCs w:val="24"/>
      <w:lang w:eastAsia="ru-RU"/>
    </w:rPr>
  </w:style>
  <w:style w:type="paragraph" w:styleId="ab">
    <w:name w:val="Plain Text"/>
    <w:basedOn w:val="a"/>
    <w:link w:val="ac"/>
    <w:uiPriority w:val="99"/>
    <w:rsid w:val="0058641E"/>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58641E"/>
    <w:rPr>
      <w:rFonts w:ascii="Times New Roman" w:eastAsia="MS Mincho" w:hAnsi="Times New Roman" w:cs="Times New Roman"/>
      <w:spacing w:val="-2"/>
      <w:sz w:val="26"/>
      <w:szCs w:val="20"/>
      <w:lang w:eastAsia="ru-RU"/>
    </w:rPr>
  </w:style>
  <w:style w:type="character" w:styleId="ad">
    <w:name w:val="footnote reference"/>
    <w:qFormat/>
    <w:rsid w:val="0058641E"/>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58641E"/>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58641E"/>
    <w:rPr>
      <w:rFonts w:ascii="Times New Roman" w:eastAsia="Times New Roman" w:hAnsi="Times New Roman" w:cs="Times New Roman"/>
      <w:sz w:val="20"/>
      <w:szCs w:val="20"/>
      <w:lang w:eastAsia="ru-RU"/>
    </w:rPr>
  </w:style>
  <w:style w:type="paragraph" w:styleId="31">
    <w:name w:val="Body Text Indent 3"/>
    <w:basedOn w:val="a"/>
    <w:link w:val="32"/>
    <w:rsid w:val="0058641E"/>
    <w:pPr>
      <w:spacing w:after="120"/>
      <w:ind w:left="283"/>
    </w:pPr>
    <w:rPr>
      <w:sz w:val="16"/>
      <w:szCs w:val="16"/>
    </w:rPr>
  </w:style>
  <w:style w:type="character" w:customStyle="1" w:styleId="32">
    <w:name w:val="Основной текст с отступом 3 Знак"/>
    <w:basedOn w:val="a0"/>
    <w:link w:val="31"/>
    <w:rsid w:val="0058641E"/>
    <w:rPr>
      <w:rFonts w:ascii="Times New Roman" w:eastAsia="Times New Roman" w:hAnsi="Times New Roman" w:cs="Times New Roman"/>
      <w:sz w:val="16"/>
      <w:szCs w:val="16"/>
      <w:lang w:eastAsia="ru-RU"/>
    </w:rPr>
  </w:style>
  <w:style w:type="paragraph" w:styleId="af0">
    <w:name w:val="List Bullet"/>
    <w:basedOn w:val="a"/>
    <w:autoRedefine/>
    <w:rsid w:val="0058641E"/>
    <w:pPr>
      <w:autoSpaceDE w:val="0"/>
      <w:autoSpaceDN w:val="0"/>
      <w:adjustRightInd w:val="0"/>
      <w:ind w:firstLine="720"/>
      <w:jc w:val="both"/>
    </w:pPr>
    <w:rPr>
      <w:b/>
      <w:bCs/>
      <w:i/>
      <w:sz w:val="28"/>
      <w:szCs w:val="28"/>
    </w:rPr>
  </w:style>
  <w:style w:type="paragraph" w:customStyle="1" w:styleId="22">
    <w:name w:val="Обычный2"/>
    <w:rsid w:val="0058641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58641E"/>
    <w:pPr>
      <w:tabs>
        <w:tab w:val="center" w:pos="4677"/>
        <w:tab w:val="right" w:pos="9355"/>
      </w:tabs>
    </w:pPr>
  </w:style>
  <w:style w:type="character" w:customStyle="1" w:styleId="af2">
    <w:name w:val="Верхний колонтитул Знак"/>
    <w:basedOn w:val="a0"/>
    <w:link w:val="af1"/>
    <w:uiPriority w:val="99"/>
    <w:rsid w:val="0058641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58641E"/>
    <w:pPr>
      <w:tabs>
        <w:tab w:val="center" w:pos="4677"/>
        <w:tab w:val="right" w:pos="9355"/>
      </w:tabs>
    </w:pPr>
  </w:style>
  <w:style w:type="character" w:customStyle="1" w:styleId="af4">
    <w:name w:val="Нижний колонтитул Знак"/>
    <w:basedOn w:val="a0"/>
    <w:link w:val="af3"/>
    <w:uiPriority w:val="99"/>
    <w:rsid w:val="0058641E"/>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58641E"/>
    <w:pPr>
      <w:spacing w:after="120"/>
      <w:ind w:left="283"/>
    </w:pPr>
  </w:style>
  <w:style w:type="character" w:customStyle="1" w:styleId="af6">
    <w:name w:val="Основной текст с отступом Знак"/>
    <w:aliases w:val="Знак10 Знак"/>
    <w:basedOn w:val="a0"/>
    <w:link w:val="af5"/>
    <w:uiPriority w:val="99"/>
    <w:rsid w:val="0058641E"/>
    <w:rPr>
      <w:rFonts w:ascii="Times New Roman" w:eastAsia="Times New Roman" w:hAnsi="Times New Roman" w:cs="Times New Roman"/>
      <w:sz w:val="24"/>
      <w:szCs w:val="24"/>
      <w:lang w:eastAsia="ru-RU"/>
    </w:rPr>
  </w:style>
  <w:style w:type="paragraph" w:styleId="33">
    <w:name w:val="Body Text 3"/>
    <w:basedOn w:val="a"/>
    <w:link w:val="34"/>
    <w:rsid w:val="0058641E"/>
    <w:pPr>
      <w:spacing w:after="120"/>
    </w:pPr>
    <w:rPr>
      <w:sz w:val="16"/>
      <w:szCs w:val="16"/>
    </w:rPr>
  </w:style>
  <w:style w:type="character" w:customStyle="1" w:styleId="34">
    <w:name w:val="Основной текст 3 Знак"/>
    <w:basedOn w:val="a0"/>
    <w:link w:val="33"/>
    <w:rsid w:val="0058641E"/>
    <w:rPr>
      <w:rFonts w:ascii="Times New Roman" w:eastAsia="Times New Roman" w:hAnsi="Times New Roman" w:cs="Times New Roman"/>
      <w:sz w:val="16"/>
      <w:szCs w:val="16"/>
      <w:lang w:eastAsia="ru-RU"/>
    </w:rPr>
  </w:style>
  <w:style w:type="paragraph" w:customStyle="1" w:styleId="110">
    <w:name w:val="Заголовок 11"/>
    <w:basedOn w:val="a"/>
    <w:next w:val="a"/>
    <w:rsid w:val="0058641E"/>
    <w:pPr>
      <w:keepNext/>
      <w:spacing w:before="240" w:after="60"/>
      <w:jc w:val="center"/>
    </w:pPr>
    <w:rPr>
      <w:b/>
      <w:kern w:val="28"/>
      <w:sz w:val="28"/>
      <w:szCs w:val="20"/>
    </w:rPr>
  </w:style>
  <w:style w:type="paragraph" w:styleId="af7">
    <w:name w:val="Subtitle"/>
    <w:basedOn w:val="a"/>
    <w:link w:val="af8"/>
    <w:qFormat/>
    <w:rsid w:val="0058641E"/>
    <w:rPr>
      <w:b/>
      <w:bCs/>
    </w:rPr>
  </w:style>
  <w:style w:type="character" w:customStyle="1" w:styleId="af8">
    <w:name w:val="Подзаголовок Знак"/>
    <w:basedOn w:val="a0"/>
    <w:link w:val="af7"/>
    <w:rsid w:val="0058641E"/>
    <w:rPr>
      <w:rFonts w:ascii="Times New Roman" w:eastAsia="Times New Roman" w:hAnsi="Times New Roman" w:cs="Times New Roman"/>
      <w:b/>
      <w:bCs/>
      <w:sz w:val="24"/>
      <w:szCs w:val="24"/>
      <w:lang w:eastAsia="ru-RU"/>
    </w:rPr>
  </w:style>
  <w:style w:type="table" w:styleId="af9">
    <w:name w:val="Table Grid"/>
    <w:basedOn w:val="a1"/>
    <w:uiPriority w:val="39"/>
    <w:rsid w:val="005864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58641E"/>
    <w:rPr>
      <w:rFonts w:ascii="Tahoma" w:hAnsi="Tahoma" w:cs="Tahoma"/>
      <w:sz w:val="16"/>
      <w:szCs w:val="16"/>
    </w:rPr>
  </w:style>
  <w:style w:type="character" w:customStyle="1" w:styleId="afb">
    <w:name w:val="Текст выноски Знак"/>
    <w:basedOn w:val="a0"/>
    <w:link w:val="afa"/>
    <w:uiPriority w:val="99"/>
    <w:semiHidden/>
    <w:rsid w:val="0058641E"/>
    <w:rPr>
      <w:rFonts w:ascii="Tahoma" w:eastAsia="Times New Roman" w:hAnsi="Tahoma" w:cs="Tahoma"/>
      <w:sz w:val="16"/>
      <w:szCs w:val="16"/>
      <w:lang w:eastAsia="ru-RU"/>
    </w:rPr>
  </w:style>
  <w:style w:type="character" w:styleId="afc">
    <w:name w:val="annotation reference"/>
    <w:basedOn w:val="a0"/>
    <w:uiPriority w:val="99"/>
    <w:semiHidden/>
    <w:unhideWhenUsed/>
    <w:rsid w:val="0058641E"/>
    <w:rPr>
      <w:sz w:val="16"/>
      <w:szCs w:val="16"/>
    </w:rPr>
  </w:style>
  <w:style w:type="paragraph" w:styleId="afd">
    <w:name w:val="annotation text"/>
    <w:basedOn w:val="a"/>
    <w:link w:val="afe"/>
    <w:uiPriority w:val="99"/>
    <w:unhideWhenUsed/>
    <w:rsid w:val="0058641E"/>
    <w:rPr>
      <w:sz w:val="20"/>
      <w:szCs w:val="20"/>
    </w:rPr>
  </w:style>
  <w:style w:type="character" w:customStyle="1" w:styleId="afe">
    <w:name w:val="Текст примечания Знак"/>
    <w:basedOn w:val="a0"/>
    <w:link w:val="afd"/>
    <w:uiPriority w:val="99"/>
    <w:rsid w:val="0058641E"/>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8641E"/>
    <w:rPr>
      <w:b/>
      <w:bCs/>
    </w:rPr>
  </w:style>
  <w:style w:type="character" w:customStyle="1" w:styleId="aff0">
    <w:name w:val="Тема примечания Знак"/>
    <w:basedOn w:val="afe"/>
    <w:link w:val="aff"/>
    <w:uiPriority w:val="99"/>
    <w:semiHidden/>
    <w:rsid w:val="0058641E"/>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58641E"/>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58641E"/>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58641E"/>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58641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58641E"/>
    <w:rPr>
      <w:sz w:val="20"/>
      <w:szCs w:val="20"/>
    </w:rPr>
  </w:style>
  <w:style w:type="character" w:customStyle="1" w:styleId="aff2">
    <w:name w:val="Текст концевой сноски Знак"/>
    <w:basedOn w:val="a0"/>
    <w:link w:val="aff1"/>
    <w:uiPriority w:val="99"/>
    <w:semiHidden/>
    <w:rsid w:val="0058641E"/>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58641E"/>
    <w:rPr>
      <w:vertAlign w:val="superscript"/>
    </w:rPr>
  </w:style>
  <w:style w:type="paragraph" w:customStyle="1" w:styleId="111">
    <w:name w:val="Обычный11"/>
    <w:rsid w:val="0058641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58641E"/>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58641E"/>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58641E"/>
    <w:pPr>
      <w:widowControl w:val="0"/>
      <w:suppressAutoHyphens/>
      <w:spacing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58641E"/>
    <w:rPr>
      <w:rFonts w:ascii="Tahoma" w:hAnsi="Tahoma" w:cs="Tahoma"/>
      <w:sz w:val="16"/>
      <w:szCs w:val="16"/>
    </w:rPr>
  </w:style>
  <w:style w:type="character" w:customStyle="1" w:styleId="aff6">
    <w:name w:val="Схема документа Знак"/>
    <w:basedOn w:val="a0"/>
    <w:link w:val="aff5"/>
    <w:uiPriority w:val="99"/>
    <w:semiHidden/>
    <w:rsid w:val="0058641E"/>
    <w:rPr>
      <w:rFonts w:ascii="Tahoma" w:eastAsia="Times New Roman" w:hAnsi="Tahoma" w:cs="Tahoma"/>
      <w:sz w:val="16"/>
      <w:szCs w:val="16"/>
      <w:lang w:eastAsia="ru-RU"/>
    </w:rPr>
  </w:style>
  <w:style w:type="paragraph" w:styleId="aff7">
    <w:name w:val="No Spacing"/>
    <w:link w:val="aff8"/>
    <w:qFormat/>
    <w:rsid w:val="0058641E"/>
    <w:pPr>
      <w:spacing w:after="0" w:line="240" w:lineRule="auto"/>
    </w:pPr>
    <w:rPr>
      <w:rFonts w:eastAsiaTheme="minorEastAsia"/>
      <w:lang w:eastAsia="ru-RU"/>
    </w:rPr>
  </w:style>
  <w:style w:type="character" w:customStyle="1" w:styleId="aff8">
    <w:name w:val="Без интервала Знак"/>
    <w:basedOn w:val="a0"/>
    <w:link w:val="aff7"/>
    <w:rsid w:val="0058641E"/>
    <w:rPr>
      <w:rFonts w:eastAsiaTheme="minorEastAsia"/>
      <w:lang w:eastAsia="ru-RU"/>
    </w:rPr>
  </w:style>
  <w:style w:type="numbering" w:customStyle="1" w:styleId="13">
    <w:name w:val="Нет списка1"/>
    <w:next w:val="a2"/>
    <w:uiPriority w:val="99"/>
    <w:semiHidden/>
    <w:unhideWhenUsed/>
    <w:rsid w:val="0058641E"/>
  </w:style>
  <w:style w:type="character" w:customStyle="1" w:styleId="14">
    <w:name w:val="Тема примечания Знак1"/>
    <w:basedOn w:val="afe"/>
    <w:uiPriority w:val="99"/>
    <w:semiHidden/>
    <w:rsid w:val="0058641E"/>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58641E"/>
    <w:rPr>
      <w:rFonts w:ascii="Tahoma" w:eastAsia="Times New Roman" w:hAnsi="Tahoma" w:cs="Tahoma"/>
      <w:sz w:val="16"/>
      <w:szCs w:val="16"/>
      <w:lang w:eastAsia="ru-RU"/>
    </w:rPr>
  </w:style>
  <w:style w:type="paragraph" w:customStyle="1" w:styleId="Style13">
    <w:name w:val="Style13"/>
    <w:basedOn w:val="a"/>
    <w:rsid w:val="0058641E"/>
    <w:pPr>
      <w:widowControl w:val="0"/>
      <w:autoSpaceDE w:val="0"/>
      <w:autoSpaceDN w:val="0"/>
      <w:adjustRightInd w:val="0"/>
    </w:pPr>
  </w:style>
  <w:style w:type="paragraph" w:customStyle="1" w:styleId="Style14">
    <w:name w:val="Style14"/>
    <w:basedOn w:val="a"/>
    <w:uiPriority w:val="99"/>
    <w:rsid w:val="0058641E"/>
    <w:pPr>
      <w:widowControl w:val="0"/>
      <w:autoSpaceDE w:val="0"/>
      <w:autoSpaceDN w:val="0"/>
      <w:adjustRightInd w:val="0"/>
    </w:pPr>
  </w:style>
  <w:style w:type="paragraph" w:customStyle="1" w:styleId="Style15">
    <w:name w:val="Style15"/>
    <w:basedOn w:val="a"/>
    <w:uiPriority w:val="99"/>
    <w:rsid w:val="0058641E"/>
    <w:pPr>
      <w:widowControl w:val="0"/>
      <w:autoSpaceDE w:val="0"/>
      <w:autoSpaceDN w:val="0"/>
      <w:adjustRightInd w:val="0"/>
    </w:pPr>
  </w:style>
  <w:style w:type="character" w:customStyle="1" w:styleId="FontStyle21">
    <w:name w:val="Font Style21"/>
    <w:rsid w:val="0058641E"/>
    <w:rPr>
      <w:rFonts w:ascii="Times New Roman" w:hAnsi="Times New Roman" w:cs="Times New Roman"/>
      <w:b/>
      <w:bCs/>
      <w:color w:val="000000"/>
      <w:sz w:val="26"/>
      <w:szCs w:val="26"/>
    </w:rPr>
  </w:style>
  <w:style w:type="character" w:customStyle="1" w:styleId="FontStyle22">
    <w:name w:val="Font Style22"/>
    <w:rsid w:val="0058641E"/>
    <w:rPr>
      <w:rFonts w:ascii="Times New Roman" w:hAnsi="Times New Roman" w:cs="Times New Roman"/>
      <w:b/>
      <w:bCs/>
      <w:color w:val="000000"/>
      <w:sz w:val="28"/>
      <w:szCs w:val="28"/>
    </w:rPr>
  </w:style>
  <w:style w:type="character" w:customStyle="1" w:styleId="FontStyle23">
    <w:name w:val="Font Style23"/>
    <w:rsid w:val="0058641E"/>
    <w:rPr>
      <w:rFonts w:ascii="Times New Roman" w:hAnsi="Times New Roman" w:cs="Times New Roman"/>
      <w:color w:val="000000"/>
      <w:sz w:val="26"/>
      <w:szCs w:val="26"/>
    </w:rPr>
  </w:style>
  <w:style w:type="character" w:customStyle="1" w:styleId="ConsPlusNormal0">
    <w:name w:val="ConsPlusNormal Знак"/>
    <w:link w:val="ConsPlusNormal"/>
    <w:locked/>
    <w:rsid w:val="0058641E"/>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rsid w:val="0058641E"/>
    <w:rPr>
      <w:rFonts w:ascii="Times New Roman" w:eastAsia="Times New Roman" w:hAnsi="Times New Roman" w:cs="Times New Roman"/>
      <w:sz w:val="24"/>
      <w:szCs w:val="24"/>
      <w:lang w:eastAsia="ru-RU"/>
    </w:rPr>
  </w:style>
  <w:style w:type="paragraph" w:styleId="25">
    <w:name w:val="Body Text 2"/>
    <w:basedOn w:val="a"/>
    <w:link w:val="24"/>
    <w:uiPriority w:val="99"/>
    <w:unhideWhenUsed/>
    <w:rsid w:val="0058641E"/>
    <w:pPr>
      <w:spacing w:after="120" w:line="480" w:lineRule="auto"/>
    </w:pPr>
  </w:style>
  <w:style w:type="character" w:customStyle="1" w:styleId="210">
    <w:name w:val="Основной текст 2 Знак1"/>
    <w:basedOn w:val="a0"/>
    <w:uiPriority w:val="99"/>
    <w:semiHidden/>
    <w:rsid w:val="0058641E"/>
    <w:rPr>
      <w:rFonts w:ascii="Times New Roman" w:eastAsia="Times New Roman" w:hAnsi="Times New Roman" w:cs="Times New Roman"/>
      <w:sz w:val="24"/>
      <w:szCs w:val="24"/>
      <w:lang w:eastAsia="ru-RU"/>
    </w:rPr>
  </w:style>
  <w:style w:type="character" w:customStyle="1" w:styleId="wmi-callto">
    <w:name w:val="wmi-callto"/>
    <w:basedOn w:val="a0"/>
    <w:rsid w:val="0058641E"/>
  </w:style>
  <w:style w:type="paragraph" w:customStyle="1" w:styleId="ConsNormal">
    <w:name w:val="ConsNormal"/>
    <w:link w:val="ConsNormal0"/>
    <w:qFormat/>
    <w:rsid w:val="0058641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58641E"/>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58641E"/>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58641E"/>
    <w:rPr>
      <w:rFonts w:ascii="Georgia" w:eastAsia="MS Mincho" w:hAnsi="Georgia" w:cs="Times New Roman"/>
      <w:sz w:val="24"/>
      <w:szCs w:val="24"/>
      <w:lang w:val="x-none"/>
    </w:rPr>
  </w:style>
  <w:style w:type="paragraph" w:customStyle="1" w:styleId="aff9">
    <w:name w:val="áû÷íûé"/>
    <w:qFormat/>
    <w:rsid w:val="0058641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58641E"/>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58641E"/>
    <w:rPr>
      <w:rFonts w:ascii="Courier New" w:eastAsia="Times New Roman" w:hAnsi="Courier New" w:cs="Times New Roman"/>
      <w:sz w:val="20"/>
      <w:szCs w:val="20"/>
      <w:lang w:eastAsia="ru-RU"/>
    </w:rPr>
  </w:style>
  <w:style w:type="paragraph" w:customStyle="1" w:styleId="Style9">
    <w:name w:val="Style9"/>
    <w:basedOn w:val="a"/>
    <w:uiPriority w:val="99"/>
    <w:qFormat/>
    <w:rsid w:val="0058641E"/>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58641E"/>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58641E"/>
    <w:pPr>
      <w:spacing w:before="100" w:beforeAutospacing="1" w:after="100" w:afterAutospacing="1"/>
    </w:pPr>
  </w:style>
  <w:style w:type="paragraph" w:customStyle="1" w:styleId="consnormal1">
    <w:name w:val="consnormal"/>
    <w:basedOn w:val="a"/>
    <w:rsid w:val="0058641E"/>
    <w:pPr>
      <w:spacing w:before="100" w:beforeAutospacing="1" w:after="100" w:afterAutospacing="1"/>
    </w:pPr>
  </w:style>
  <w:style w:type="paragraph" w:customStyle="1" w:styleId="Text">
    <w:name w:val="Text"/>
    <w:basedOn w:val="a"/>
    <w:rsid w:val="0058641E"/>
    <w:pPr>
      <w:spacing w:after="240"/>
    </w:pPr>
    <w:rPr>
      <w:szCs w:val="20"/>
      <w:lang w:val="en-US" w:eastAsia="en-US"/>
    </w:rPr>
  </w:style>
  <w:style w:type="paragraph" w:customStyle="1" w:styleId="ConsCell">
    <w:name w:val="ConsCell"/>
    <w:rsid w:val="0058641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58641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58641E"/>
    <w:pPr>
      <w:autoSpaceDE w:val="0"/>
      <w:autoSpaceDN w:val="0"/>
    </w:pPr>
    <w:rPr>
      <w:sz w:val="20"/>
      <w:szCs w:val="20"/>
    </w:rPr>
  </w:style>
  <w:style w:type="paragraph" w:customStyle="1" w:styleId="36">
    <w:name w:val="Стиль3"/>
    <w:basedOn w:val="26"/>
    <w:rsid w:val="0058641E"/>
  </w:style>
  <w:style w:type="paragraph" w:styleId="26">
    <w:name w:val="Body Text Indent 2"/>
    <w:basedOn w:val="a"/>
    <w:link w:val="27"/>
    <w:uiPriority w:val="99"/>
    <w:unhideWhenUsed/>
    <w:rsid w:val="0058641E"/>
    <w:pPr>
      <w:spacing w:after="120" w:line="480" w:lineRule="auto"/>
      <w:ind w:left="283"/>
    </w:pPr>
  </w:style>
  <w:style w:type="character" w:customStyle="1" w:styleId="27">
    <w:name w:val="Основной текст с отступом 2 Знак"/>
    <w:basedOn w:val="a0"/>
    <w:link w:val="26"/>
    <w:uiPriority w:val="99"/>
    <w:rsid w:val="0058641E"/>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58641E"/>
    <w:pPr>
      <w:suppressAutoHyphens/>
      <w:spacing w:before="280" w:after="280"/>
    </w:pPr>
    <w:rPr>
      <w:rFonts w:eastAsia="Calibri"/>
      <w:lang w:eastAsia="ar-SA"/>
    </w:rPr>
  </w:style>
  <w:style w:type="paragraph" w:customStyle="1" w:styleId="16">
    <w:name w:val="Текст1"/>
    <w:basedOn w:val="a"/>
    <w:uiPriority w:val="99"/>
    <w:rsid w:val="0058641E"/>
    <w:rPr>
      <w:rFonts w:ascii="Courier New" w:hAnsi="Courier New"/>
      <w:sz w:val="20"/>
      <w:szCs w:val="20"/>
    </w:rPr>
  </w:style>
  <w:style w:type="paragraph" w:customStyle="1" w:styleId="120">
    <w:name w:val="Обычный12"/>
    <w:rsid w:val="0058641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58641E"/>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58641E"/>
    <w:rPr>
      <w:rFonts w:eastAsia="SimSun"/>
      <w:sz w:val="24"/>
      <w:lang w:eastAsia="zh-CN"/>
    </w:rPr>
  </w:style>
  <w:style w:type="paragraph" w:customStyle="1" w:styleId="Firm5Cont2">
    <w:name w:val="Firm5 Cont 2"/>
    <w:basedOn w:val="a"/>
    <w:link w:val="Firm5Cont2Char"/>
    <w:rsid w:val="0058641E"/>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58641E"/>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58641E"/>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58641E"/>
    <w:pPr>
      <w:ind w:left="708"/>
    </w:pPr>
    <w:rPr>
      <w:szCs w:val="20"/>
      <w:lang w:val="x-none" w:eastAsia="x-none"/>
    </w:rPr>
  </w:style>
  <w:style w:type="character" w:customStyle="1" w:styleId="-1">
    <w:name w:val="Цветной список - Акцент 1 Знак"/>
    <w:link w:val="-11"/>
    <w:uiPriority w:val="99"/>
    <w:locked/>
    <w:rsid w:val="0058641E"/>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586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58641E"/>
    <w:pPr>
      <w:spacing w:before="100" w:beforeAutospacing="1" w:after="100" w:afterAutospacing="1"/>
    </w:pPr>
    <w:rPr>
      <w:b/>
      <w:bCs/>
      <w:color w:val="000000"/>
      <w:sz w:val="22"/>
      <w:szCs w:val="22"/>
    </w:rPr>
  </w:style>
  <w:style w:type="paragraph" w:customStyle="1" w:styleId="font6">
    <w:name w:val="font6"/>
    <w:basedOn w:val="a"/>
    <w:rsid w:val="0058641E"/>
    <w:pPr>
      <w:spacing w:before="100" w:beforeAutospacing="1" w:after="100" w:afterAutospacing="1"/>
    </w:pPr>
    <w:rPr>
      <w:rFonts w:ascii="Sylfaen" w:hAnsi="Sylfaen"/>
      <w:b/>
      <w:bCs/>
      <w:color w:val="000000"/>
      <w:sz w:val="22"/>
      <w:szCs w:val="22"/>
    </w:rPr>
  </w:style>
  <w:style w:type="paragraph" w:customStyle="1" w:styleId="font7">
    <w:name w:val="font7"/>
    <w:basedOn w:val="a"/>
    <w:rsid w:val="0058641E"/>
    <w:pPr>
      <w:spacing w:before="100" w:beforeAutospacing="1" w:after="100" w:afterAutospacing="1"/>
    </w:pPr>
    <w:rPr>
      <w:rFonts w:ascii="Calibri" w:hAnsi="Calibri"/>
      <w:color w:val="000000"/>
      <w:sz w:val="22"/>
      <w:szCs w:val="22"/>
    </w:rPr>
  </w:style>
  <w:style w:type="paragraph" w:customStyle="1" w:styleId="font8">
    <w:name w:val="font8"/>
    <w:basedOn w:val="a"/>
    <w:rsid w:val="0058641E"/>
    <w:pPr>
      <w:spacing w:before="100" w:beforeAutospacing="1" w:after="100" w:afterAutospacing="1"/>
    </w:pPr>
    <w:rPr>
      <w:b/>
      <w:bCs/>
      <w:color w:val="000000"/>
    </w:rPr>
  </w:style>
  <w:style w:type="paragraph" w:customStyle="1" w:styleId="font9">
    <w:name w:val="font9"/>
    <w:basedOn w:val="a"/>
    <w:rsid w:val="0058641E"/>
    <w:pPr>
      <w:spacing w:before="100" w:beforeAutospacing="1" w:after="100" w:afterAutospacing="1"/>
    </w:pPr>
    <w:rPr>
      <w:rFonts w:ascii="Sylfaen" w:hAnsi="Sylfaen"/>
      <w:b/>
      <w:bCs/>
      <w:color w:val="000000"/>
    </w:rPr>
  </w:style>
  <w:style w:type="paragraph" w:customStyle="1" w:styleId="xl65">
    <w:name w:val="xl65"/>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5864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58641E"/>
  </w:style>
  <w:style w:type="numbering" w:customStyle="1" w:styleId="37">
    <w:name w:val="Нет списка3"/>
    <w:next w:val="a2"/>
    <w:uiPriority w:val="99"/>
    <w:semiHidden/>
    <w:unhideWhenUsed/>
    <w:rsid w:val="0058641E"/>
  </w:style>
  <w:style w:type="paragraph" w:customStyle="1" w:styleId="ListNum">
    <w:name w:val="ListNum"/>
    <w:basedOn w:val="a"/>
    <w:rsid w:val="0058641E"/>
    <w:pPr>
      <w:numPr>
        <w:numId w:val="6"/>
      </w:numPr>
      <w:tabs>
        <w:tab w:val="left" w:pos="284"/>
      </w:tabs>
      <w:spacing w:before="60"/>
      <w:jc w:val="both"/>
    </w:pPr>
    <w:rPr>
      <w:sz w:val="22"/>
    </w:rPr>
  </w:style>
  <w:style w:type="paragraph" w:customStyle="1" w:styleId="msonormalcxspmiddle">
    <w:name w:val="msonormalcxspmiddle"/>
    <w:basedOn w:val="a"/>
    <w:rsid w:val="0058641E"/>
    <w:pPr>
      <w:spacing w:before="100" w:beforeAutospacing="1" w:after="100" w:afterAutospacing="1"/>
    </w:pPr>
  </w:style>
  <w:style w:type="paragraph" w:customStyle="1" w:styleId="msonormalcxspmiddlecxspmiddle">
    <w:name w:val="msonormalcxspmiddlecxspmiddle"/>
    <w:basedOn w:val="a"/>
    <w:rsid w:val="0058641E"/>
    <w:pPr>
      <w:spacing w:before="100" w:beforeAutospacing="1" w:after="100" w:afterAutospacing="1"/>
    </w:pPr>
  </w:style>
  <w:style w:type="paragraph" w:customStyle="1" w:styleId="msonormalcxspmiddlecxspmiddlecxspmiddle">
    <w:name w:val="msonormalcxspmiddlecxspmiddlecxspmiddle"/>
    <w:basedOn w:val="a"/>
    <w:rsid w:val="0058641E"/>
    <w:pPr>
      <w:spacing w:before="100" w:beforeAutospacing="1" w:after="100" w:afterAutospacing="1"/>
    </w:pPr>
  </w:style>
  <w:style w:type="paragraph" w:customStyle="1" w:styleId="msonormalcxspmiddlecxspmiddlecxsplast">
    <w:name w:val="msonormalcxspmiddlecxspmiddlecxsplast"/>
    <w:basedOn w:val="a"/>
    <w:rsid w:val="0058641E"/>
    <w:pPr>
      <w:spacing w:before="100" w:beforeAutospacing="1" w:after="100" w:afterAutospacing="1"/>
    </w:pPr>
  </w:style>
  <w:style w:type="paragraph" w:customStyle="1" w:styleId="msonormalcxspmiddlecxsplast">
    <w:name w:val="msonormalcxspmiddlecxsplast"/>
    <w:basedOn w:val="a"/>
    <w:rsid w:val="0058641E"/>
    <w:pPr>
      <w:spacing w:before="100" w:beforeAutospacing="1" w:after="100" w:afterAutospacing="1"/>
    </w:pPr>
  </w:style>
  <w:style w:type="paragraph" w:customStyle="1" w:styleId="msonormalcxspmiddlecxspmiddlecxspmiddlecxspmiddle">
    <w:name w:val="msonormalcxspmiddlecxspmiddlecxspmiddlecxspmiddle"/>
    <w:basedOn w:val="a"/>
    <w:rsid w:val="0058641E"/>
    <w:pPr>
      <w:spacing w:before="100" w:beforeAutospacing="1" w:after="100" w:afterAutospacing="1"/>
    </w:pPr>
  </w:style>
  <w:style w:type="paragraph" w:customStyle="1" w:styleId="msonormalcxspmiddlecxspmiddlecxspmiddlecxsplast">
    <w:name w:val="msonormalcxspmiddlecxspmiddlecxspmiddlecxsplast"/>
    <w:basedOn w:val="a"/>
    <w:rsid w:val="0058641E"/>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58641E"/>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58641E"/>
    <w:pPr>
      <w:spacing w:before="100" w:beforeAutospacing="1" w:after="100" w:afterAutospacing="1"/>
    </w:pPr>
  </w:style>
  <w:style w:type="paragraph" w:customStyle="1" w:styleId="formattext">
    <w:name w:val="formattext"/>
    <w:basedOn w:val="a"/>
    <w:rsid w:val="0058641E"/>
    <w:pPr>
      <w:spacing w:before="100" w:beforeAutospacing="1" w:after="100" w:afterAutospacing="1"/>
    </w:pPr>
  </w:style>
  <w:style w:type="character" w:customStyle="1" w:styleId="29">
    <w:name w:val="Колонтитул (2)_"/>
    <w:basedOn w:val="a0"/>
    <w:link w:val="2a"/>
    <w:rsid w:val="0058641E"/>
    <w:rPr>
      <w:rFonts w:ascii="Sylfaen" w:eastAsia="Sylfaen" w:hAnsi="Sylfaen" w:cs="Sylfaen"/>
      <w:spacing w:val="12"/>
      <w:sz w:val="20"/>
      <w:szCs w:val="20"/>
      <w:shd w:val="clear" w:color="auto" w:fill="FFFFFF"/>
    </w:rPr>
  </w:style>
  <w:style w:type="character" w:customStyle="1" w:styleId="2b">
    <w:name w:val="Основной текст (2)_"/>
    <w:basedOn w:val="a0"/>
    <w:rsid w:val="0058641E"/>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58641E"/>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58641E"/>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58641E"/>
    <w:rPr>
      <w:rFonts w:ascii="Sylfaen" w:eastAsia="Sylfaen" w:hAnsi="Sylfaen" w:cs="Sylfaen"/>
      <w:spacing w:val="-2"/>
      <w:sz w:val="25"/>
      <w:szCs w:val="25"/>
      <w:shd w:val="clear" w:color="auto" w:fill="FFFFFF"/>
    </w:rPr>
  </w:style>
  <w:style w:type="character" w:customStyle="1" w:styleId="2c">
    <w:name w:val="Основной текст (2)"/>
    <w:basedOn w:val="2b"/>
    <w:rsid w:val="0058641E"/>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58641E"/>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58641E"/>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58641E"/>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58641E"/>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58641E"/>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58641E"/>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58641E"/>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5864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58641E"/>
    <w:rPr>
      <w:rFonts w:ascii="Sylfaen" w:eastAsia="Sylfaen" w:hAnsi="Sylfaen" w:cs="Sylfaen"/>
      <w:spacing w:val="-3"/>
      <w:sz w:val="25"/>
      <w:szCs w:val="25"/>
      <w:shd w:val="clear" w:color="auto" w:fill="FFFFFF"/>
    </w:rPr>
  </w:style>
  <w:style w:type="character" w:customStyle="1" w:styleId="2d">
    <w:name w:val="Заголовок №2_"/>
    <w:basedOn w:val="a0"/>
    <w:link w:val="2e"/>
    <w:rsid w:val="0058641E"/>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58641E"/>
    <w:rPr>
      <w:rFonts w:ascii="Arial" w:eastAsia="Arial" w:hAnsi="Arial" w:cs="Arial"/>
      <w:sz w:val="8"/>
      <w:szCs w:val="8"/>
      <w:shd w:val="clear" w:color="auto" w:fill="FFFFFF"/>
    </w:rPr>
  </w:style>
  <w:style w:type="character" w:customStyle="1" w:styleId="2f">
    <w:name w:val="Основной текст2"/>
    <w:basedOn w:val="affa"/>
    <w:rsid w:val="0058641E"/>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58641E"/>
    <w:rPr>
      <w:rFonts w:ascii="Arial" w:eastAsia="Arial" w:hAnsi="Arial" w:cs="Arial"/>
      <w:sz w:val="8"/>
      <w:szCs w:val="8"/>
      <w:shd w:val="clear" w:color="auto" w:fill="FFFFFF"/>
    </w:rPr>
  </w:style>
  <w:style w:type="character" w:customStyle="1" w:styleId="19">
    <w:name w:val="Заголовок №1_"/>
    <w:basedOn w:val="a0"/>
    <w:link w:val="1a"/>
    <w:rsid w:val="0058641E"/>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58641E"/>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58641E"/>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58641E"/>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58641E"/>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58641E"/>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58641E"/>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58641E"/>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58641E"/>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58641E"/>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58641E"/>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58641E"/>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58641E"/>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58641E"/>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58641E"/>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58641E"/>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58641E"/>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58641E"/>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58641E"/>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58641E"/>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58641E"/>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58641E"/>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58641E"/>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58641E"/>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58641E"/>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58641E"/>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58641E"/>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58641E"/>
    <w:pPr>
      <w:numPr>
        <w:numId w:val="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58641E"/>
    <w:pPr>
      <w:numPr>
        <w:ilvl w:val="1"/>
        <w:numId w:val="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58641E"/>
    <w:pPr>
      <w:numPr>
        <w:ilvl w:val="2"/>
      </w:numPr>
    </w:pPr>
  </w:style>
  <w:style w:type="paragraph" w:customStyle="1" w:styleId="Title1">
    <w:name w:val="Title1"/>
    <w:basedOn w:val="a"/>
    <w:rsid w:val="0058641E"/>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58641E"/>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8"/>
    <w:rsid w:val="0058641E"/>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a"/>
    <w:rsid w:val="0058641E"/>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58641E"/>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58641E"/>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2"/>
    <w:rsid w:val="0058641E"/>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a"/>
    <w:rsid w:val="0058641E"/>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1pt">
    <w:name w:val="Основной текст + Интервал 1 pt"/>
    <w:basedOn w:val="affa"/>
    <w:rsid w:val="0058641E"/>
    <w:rPr>
      <w:rFonts w:ascii="Sylfaen" w:eastAsia="Sylfaen" w:hAnsi="Sylfaen" w:cs="Sylfaen"/>
      <w:b w:val="0"/>
      <w:bCs w:val="0"/>
      <w:i w:val="0"/>
      <w:iCs w:val="0"/>
      <w:smallCaps w:val="0"/>
      <w:strike w:val="0"/>
      <w:color w:val="000000"/>
      <w:spacing w:val="26"/>
      <w:w w:val="100"/>
      <w:position w:val="0"/>
      <w:sz w:val="16"/>
      <w:szCs w:val="16"/>
      <w:u w:val="none"/>
      <w:shd w:val="clear" w:color="auto" w:fill="FFFFFF"/>
      <w:lang w:val="hy-AM"/>
    </w:rPr>
  </w:style>
  <w:style w:type="paragraph" w:styleId="afff0">
    <w:name w:val="TOC Heading"/>
    <w:basedOn w:val="1"/>
    <w:next w:val="a"/>
    <w:uiPriority w:val="39"/>
    <w:unhideWhenUsed/>
    <w:qFormat/>
    <w:rsid w:val="0058641E"/>
    <w:pPr>
      <w:keepLines/>
      <w:spacing w:after="0"/>
      <w:outlineLvl w:val="9"/>
    </w:pPr>
    <w:rPr>
      <w:rFonts w:asciiTheme="majorHAnsi" w:eastAsiaTheme="majorEastAsia" w:hAnsiTheme="majorHAnsi" w:cstheme="majorBidi"/>
      <w:b w:val="0"/>
      <w:bCs w:val="0"/>
      <w:color w:val="2E74B5" w:themeColor="accent1" w:themeShade="BF"/>
      <w:kern w:val="0"/>
    </w:rPr>
  </w:style>
  <w:style w:type="character" w:customStyle="1" w:styleId="BodyText2Char1">
    <w:name w:val="Body Text 2 Char1"/>
    <w:basedOn w:val="a0"/>
    <w:uiPriority w:val="99"/>
    <w:semiHidden/>
    <w:rsid w:val="0058641E"/>
  </w:style>
  <w:style w:type="paragraph" w:customStyle="1" w:styleId="BodyText21">
    <w:name w:val="Body Text 21"/>
    <w:basedOn w:val="a"/>
    <w:rsid w:val="0058641E"/>
    <w:pPr>
      <w:widowControl w:val="0"/>
      <w:ind w:firstLine="284"/>
      <w:jc w:val="center"/>
    </w:pPr>
    <w:rPr>
      <w:b/>
      <w:snapToGrid w:val="0"/>
      <w:szCs w:val="20"/>
    </w:rPr>
  </w:style>
  <w:style w:type="paragraph" w:customStyle="1" w:styleId="auiue">
    <w:name w:val="au?iue"/>
    <w:rsid w:val="0058641E"/>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58641E"/>
    <w:pPr>
      <w:spacing w:before="100" w:beforeAutospacing="1" w:after="100" w:afterAutospacing="1"/>
    </w:pPr>
  </w:style>
  <w:style w:type="paragraph" w:customStyle="1" w:styleId="afff1">
    <w:name w:val="бычный"/>
    <w:link w:val="Char"/>
    <w:rsid w:val="0058641E"/>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1"/>
    <w:locked/>
    <w:rsid w:val="0058641E"/>
    <w:rPr>
      <w:rFonts w:ascii="Journal" w:eastAsia="Times New Roman" w:hAnsi="Journal" w:cs="Times New Roman"/>
      <w:sz w:val="24"/>
      <w:szCs w:val="20"/>
      <w:lang w:eastAsia="ru-RU"/>
    </w:rPr>
  </w:style>
  <w:style w:type="character" w:styleId="afff2">
    <w:name w:val="Emphasis"/>
    <w:basedOn w:val="a0"/>
    <w:uiPriority w:val="20"/>
    <w:qFormat/>
    <w:rsid w:val="0058641E"/>
    <w:rPr>
      <w:i/>
      <w:iCs/>
    </w:rPr>
  </w:style>
  <w:style w:type="paragraph" w:styleId="HTML">
    <w:name w:val="HTML Preformatted"/>
    <w:basedOn w:val="a"/>
    <w:link w:val="HTML0"/>
    <w:uiPriority w:val="99"/>
    <w:semiHidden/>
    <w:unhideWhenUsed/>
    <w:rsid w:val="00586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0">
    <w:name w:val="Стандартный HTML Знак"/>
    <w:basedOn w:val="a0"/>
    <w:link w:val="HTML"/>
    <w:uiPriority w:val="99"/>
    <w:semiHidden/>
    <w:rsid w:val="0058641E"/>
    <w:rPr>
      <w:rFonts w:ascii="Courier New" w:eastAsia="Times New Roman" w:hAnsi="Courier New" w:cs="Courier New"/>
      <w:sz w:val="20"/>
      <w:szCs w:val="20"/>
      <w:lang w:val="en-US"/>
    </w:rPr>
  </w:style>
  <w:style w:type="character" w:customStyle="1" w:styleId="fontstyle01">
    <w:name w:val="fontstyle01"/>
    <w:basedOn w:val="a0"/>
    <w:rsid w:val="0058641E"/>
    <w:rPr>
      <w:rFonts w:ascii="TimesNewRomanPS-BoldMT" w:hAnsi="TimesNewRomanPS-BoldMT" w:hint="default"/>
      <w:b/>
      <w:bCs/>
      <w:i w:val="0"/>
      <w:iCs w:val="0"/>
      <w:color w:val="000000"/>
      <w:sz w:val="24"/>
      <w:szCs w:val="24"/>
    </w:rPr>
  </w:style>
  <w:style w:type="character" w:customStyle="1" w:styleId="fontstyle210">
    <w:name w:val="fontstyle21"/>
    <w:basedOn w:val="a0"/>
    <w:rsid w:val="0058641E"/>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ukzhd.am/" TargetMode="External"/><Relationship Id="rId18" Type="http://schemas.openxmlformats.org/officeDocument/2006/relationships/hyperlink" Target="mailto:info@armeniainsurance.a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ukzhd.am/" TargetMode="External"/><Relationship Id="rId17" Type="http://schemas.openxmlformats.org/officeDocument/2006/relationships/hyperlink" Target="http://___________________/" TargetMode="External"/><Relationship Id="rId2" Type="http://schemas.openxmlformats.org/officeDocument/2006/relationships/styles" Target="styles.xml"/><Relationship Id="rId16" Type="http://schemas.openxmlformats.org/officeDocument/2006/relationships/hyperlink" Target="mailto:info@armeniainsurance.a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____________________/" TargetMode="External"/><Relationship Id="rId10" Type="http://schemas.openxmlformats.org/officeDocument/2006/relationships/footer" Target="footer2.xm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info@armeniainsuran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67</Pages>
  <Words>24271</Words>
  <Characters>138349</Characters>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2024-02-29T06:16:00Z</dcterms:created>
  <dcterms:modified xsi:type="dcterms:W3CDTF">2024-02-29T06:16:00Z</dcterms:modified>
</cp:coreProperties>
</file>