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E03" w:rsidRPr="006B0585" w:rsidRDefault="00CF7E03">
      <w:pPr>
        <w:spacing w:line="276" w:lineRule="auto"/>
        <w:jc w:val="center"/>
        <w:rPr>
          <w:b/>
          <w:bCs/>
          <w:color w:val="000000"/>
          <w:lang w:val="en-US"/>
        </w:rPr>
      </w:pPr>
    </w:p>
    <w:p w:rsidR="00CF7E03" w:rsidRPr="001839EB" w:rsidRDefault="00CF7E03">
      <w:pPr>
        <w:spacing w:line="276" w:lineRule="auto"/>
        <w:jc w:val="center"/>
        <w:rPr>
          <w:b/>
          <w:bCs/>
          <w:color w:val="000000"/>
        </w:rPr>
      </w:pPr>
      <w:r w:rsidRPr="001839EB">
        <w:rPr>
          <w:b/>
          <w:bCs/>
          <w:color w:val="000000"/>
        </w:rPr>
        <w:object w:dxaOrig="2427" w:dyaOrig="9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66.75pt" o:ole="">
            <v:imagedata r:id="rId7" o:title=""/>
          </v:shape>
          <o:OLEObject Type="Embed" ProgID="Msxml2.SAXXMLReader.6.0" ShapeID="_x0000_i1025" DrawAspect="Content" ObjectID="_1682509754" r:id="rId8"/>
        </w:object>
      </w:r>
    </w:p>
    <w:p w:rsidR="00CF7E03" w:rsidRPr="001839EB" w:rsidRDefault="00CF7E03">
      <w:pPr>
        <w:spacing w:line="276" w:lineRule="auto"/>
        <w:jc w:val="center"/>
        <w:rPr>
          <w:b/>
          <w:bCs/>
          <w:color w:val="000000"/>
        </w:rPr>
      </w:pPr>
      <w:r w:rsidRPr="001839EB">
        <w:rPr>
          <w:b/>
          <w:bCs/>
          <w:color w:val="000000"/>
        </w:rPr>
        <w:t>ЗАКРЫТОЕ АКЦИОНЕРНОЕ ОБЩЕСТВО</w:t>
      </w:r>
    </w:p>
    <w:p w:rsidR="00CF7E03" w:rsidRPr="001839EB" w:rsidRDefault="00CF7E03">
      <w:pPr>
        <w:spacing w:line="276" w:lineRule="auto"/>
        <w:jc w:val="center"/>
        <w:rPr>
          <w:rFonts w:eastAsia="MS Mincho"/>
          <w:b/>
          <w:bCs/>
          <w:color w:val="000000"/>
        </w:rPr>
      </w:pPr>
      <w:r w:rsidRPr="001839EB">
        <w:rPr>
          <w:rFonts w:eastAsia="MS Mincho"/>
          <w:b/>
          <w:bCs/>
          <w:color w:val="000000"/>
        </w:rPr>
        <w:t>«ЮЖНО-КАВКАЗСКАЯ ЖЕЛЕЗНАЯ ДОРОГА»</w:t>
      </w:r>
    </w:p>
    <w:p w:rsidR="00CF7E03" w:rsidRPr="001839EB" w:rsidRDefault="00CF7E03">
      <w:pPr>
        <w:spacing w:line="276" w:lineRule="auto"/>
        <w:jc w:val="center"/>
        <w:rPr>
          <w:rFonts w:eastAsia="MS Mincho"/>
          <w:b/>
          <w:bCs/>
          <w:color w:val="000000"/>
        </w:rPr>
      </w:pPr>
      <w:r w:rsidRPr="001839EB">
        <w:rPr>
          <w:rFonts w:eastAsia="MS Mincho"/>
          <w:b/>
          <w:bCs/>
          <w:color w:val="000000"/>
        </w:rPr>
        <w:t>(ЗАО «ЮКЖД»)</w:t>
      </w:r>
    </w:p>
    <w:p w:rsidR="00CF7E03" w:rsidRPr="001839EB" w:rsidRDefault="00CF7E03">
      <w:pPr>
        <w:spacing w:line="276" w:lineRule="auto"/>
        <w:jc w:val="center"/>
        <w:rPr>
          <w:rFonts w:eastAsia="MS Mincho"/>
          <w:b/>
          <w:bCs/>
          <w:color w:val="000000"/>
        </w:rPr>
      </w:pPr>
    </w:p>
    <w:p w:rsidR="00CF7E03" w:rsidRPr="001839EB" w:rsidRDefault="00CF7E03">
      <w:pPr>
        <w:spacing w:line="276" w:lineRule="auto"/>
        <w:jc w:val="center"/>
        <w:rPr>
          <w:rFonts w:eastAsia="MS Mincho"/>
          <w:b/>
          <w:bCs/>
          <w:color w:val="000000"/>
        </w:rPr>
      </w:pPr>
    </w:p>
    <w:p w:rsidR="00CF7E03" w:rsidRPr="001839EB" w:rsidRDefault="00CF7E03">
      <w:pPr>
        <w:spacing w:line="276" w:lineRule="auto"/>
        <w:ind w:left="4962" w:hanging="142"/>
        <w:rPr>
          <w:b/>
          <w:bCs/>
          <w:color w:val="000000"/>
        </w:rPr>
      </w:pPr>
    </w:p>
    <w:p w:rsidR="00CF7E03" w:rsidRPr="001839EB" w:rsidRDefault="00CF7E03">
      <w:pPr>
        <w:spacing w:line="276" w:lineRule="auto"/>
        <w:ind w:left="4962" w:hanging="142"/>
        <w:rPr>
          <w:b/>
          <w:bCs/>
          <w:i/>
          <w:iCs/>
          <w:color w:val="000000"/>
        </w:rPr>
      </w:pPr>
    </w:p>
    <w:p w:rsidR="00CF7E03" w:rsidRPr="001839EB" w:rsidRDefault="00CF7E03">
      <w:pPr>
        <w:spacing w:line="276" w:lineRule="auto"/>
        <w:ind w:left="4962" w:hanging="142"/>
        <w:rPr>
          <w:b/>
          <w:bCs/>
          <w:color w:val="000000"/>
        </w:rPr>
      </w:pPr>
    </w:p>
    <w:p w:rsidR="00CF7E03" w:rsidRPr="001839EB" w:rsidRDefault="00CF7E03">
      <w:pPr>
        <w:tabs>
          <w:tab w:val="left" w:pos="360"/>
        </w:tabs>
        <w:suppressAutoHyphens/>
        <w:ind w:left="-709" w:firstLine="900"/>
        <w:jc w:val="center"/>
        <w:rPr>
          <w:rFonts w:eastAsia="MS Mincho"/>
          <w:b/>
          <w:bCs/>
          <w:caps/>
        </w:rPr>
      </w:pPr>
    </w:p>
    <w:p w:rsidR="00CF7E03" w:rsidRPr="001839EB" w:rsidRDefault="00CF7E03">
      <w:pPr>
        <w:ind w:left="-709"/>
        <w:jc w:val="center"/>
        <w:rPr>
          <w:rFonts w:eastAsia="MS Mincho"/>
        </w:rPr>
      </w:pPr>
    </w:p>
    <w:p w:rsidR="00CF7E03" w:rsidRPr="001839EB" w:rsidRDefault="00CF7E03">
      <w:pPr>
        <w:jc w:val="center"/>
        <w:rPr>
          <w:rFonts w:eastAsia="MS Mincho"/>
        </w:rPr>
      </w:pPr>
      <w:r w:rsidRPr="001839EB">
        <w:rPr>
          <w:rFonts w:eastAsia="MS Mincho"/>
        </w:rPr>
        <w:t>ДОКУМЕНТАЦИЯ</w:t>
      </w:r>
    </w:p>
    <w:p w:rsidR="00CF7E03" w:rsidRPr="001839EB" w:rsidRDefault="00CF7E03">
      <w:pPr>
        <w:jc w:val="center"/>
        <w:rPr>
          <w:rFonts w:eastAsia="MS Mincho"/>
        </w:rPr>
      </w:pPr>
    </w:p>
    <w:p w:rsidR="00CF7E03" w:rsidRPr="001839EB" w:rsidRDefault="00CF7E03">
      <w:pPr>
        <w:jc w:val="center"/>
        <w:rPr>
          <w:rFonts w:eastAsia="MS Mincho"/>
          <w:b/>
          <w:bCs/>
        </w:rPr>
      </w:pPr>
      <w:r w:rsidRPr="001839EB">
        <w:rPr>
          <w:rFonts w:eastAsia="MS Mincho"/>
          <w:b/>
          <w:bCs/>
        </w:rPr>
        <w:t>Запроса предложений</w:t>
      </w:r>
    </w:p>
    <w:p w:rsidR="00B90A6D" w:rsidRPr="001839EB" w:rsidRDefault="00CF7E03">
      <w:pPr>
        <w:tabs>
          <w:tab w:val="left" w:pos="6000"/>
        </w:tabs>
        <w:jc w:val="center"/>
        <w:rPr>
          <w:rFonts w:eastAsia="MS Mincho"/>
          <w:b/>
          <w:bCs/>
        </w:rPr>
      </w:pPr>
      <w:r w:rsidRPr="001839EB">
        <w:rPr>
          <w:rFonts w:eastAsia="MS Mincho"/>
          <w:b/>
          <w:bCs/>
        </w:rPr>
        <w:t>На право заключения договора на производство работ по капитальному ремонту гостиницы в здании вокзала ст.</w:t>
      </w:r>
      <w:r w:rsidR="00C30FAA">
        <w:rPr>
          <w:rFonts w:eastAsia="MS Mincho"/>
          <w:b/>
          <w:bCs/>
        </w:rPr>
        <w:t xml:space="preserve"> </w:t>
      </w:r>
      <w:r w:rsidRPr="001839EB">
        <w:rPr>
          <w:rFonts w:eastAsia="MS Mincho"/>
          <w:b/>
          <w:bCs/>
        </w:rPr>
        <w:t xml:space="preserve">Гюмри (инв. </w:t>
      </w:r>
      <w:r w:rsidRPr="001839EB">
        <w:rPr>
          <w:rFonts w:eastAsia="MS Mincho"/>
          <w:b/>
          <w:bCs/>
          <w:lang w:val="en-US"/>
        </w:rPr>
        <w:t>N</w:t>
      </w:r>
      <w:r w:rsidR="00B90A6D" w:rsidRPr="001839EB">
        <w:rPr>
          <w:rFonts w:eastAsia="MS Mincho"/>
          <w:b/>
          <w:bCs/>
        </w:rPr>
        <w:t xml:space="preserve"> 100010013)</w:t>
      </w:r>
    </w:p>
    <w:p w:rsidR="00CF7E03" w:rsidRPr="001839EB" w:rsidRDefault="00B90A6D">
      <w:pPr>
        <w:tabs>
          <w:tab w:val="left" w:pos="6000"/>
        </w:tabs>
        <w:jc w:val="center"/>
        <w:rPr>
          <w:rFonts w:ascii="Sylfaen" w:eastAsia="MS Mincho" w:hAnsi="Sylfaen"/>
          <w:b/>
          <w:bCs/>
        </w:rPr>
      </w:pPr>
      <w:r w:rsidRPr="001839EB">
        <w:rPr>
          <w:rFonts w:eastAsia="MS Mincho"/>
          <w:b/>
          <w:bCs/>
        </w:rPr>
        <w:t xml:space="preserve"> по коду №ЮКЖД-ЗП 021/</w:t>
      </w:r>
      <w:r w:rsidR="00CC206B">
        <w:rPr>
          <w:rFonts w:eastAsia="MS Mincho"/>
          <w:b/>
          <w:bCs/>
        </w:rPr>
        <w:t>016</w:t>
      </w:r>
    </w:p>
    <w:p w:rsidR="00CF7E03" w:rsidRPr="001839EB" w:rsidRDefault="00CF7E03">
      <w:pPr>
        <w:jc w:val="center"/>
        <w:rPr>
          <w:rFonts w:eastAsia="MS Mincho"/>
          <w:b/>
          <w:bCs/>
        </w:rPr>
      </w:pPr>
    </w:p>
    <w:p w:rsidR="00CF7E03" w:rsidRPr="001839EB" w:rsidRDefault="00CF7E03">
      <w:pPr>
        <w:jc w:val="center"/>
        <w:rPr>
          <w:rFonts w:eastAsia="MS Mincho"/>
          <w:b/>
          <w:bCs/>
        </w:rPr>
      </w:pPr>
    </w:p>
    <w:p w:rsidR="00CF7E03" w:rsidRPr="001839EB" w:rsidRDefault="00CF7E03">
      <w:pPr>
        <w:jc w:val="center"/>
        <w:rPr>
          <w:rFonts w:eastAsia="MS Mincho"/>
          <w:b/>
          <w:bCs/>
        </w:rPr>
      </w:pPr>
    </w:p>
    <w:p w:rsidR="00CF7E03" w:rsidRPr="001839EB" w:rsidRDefault="00CF7E03">
      <w:pPr>
        <w:jc w:val="center"/>
        <w:rPr>
          <w:rFonts w:eastAsia="MS Mincho"/>
          <w:b/>
          <w:bCs/>
        </w:rPr>
      </w:pPr>
    </w:p>
    <w:p w:rsidR="00CF7E03" w:rsidRPr="001839EB" w:rsidRDefault="00CF7E03">
      <w:pPr>
        <w:tabs>
          <w:tab w:val="left" w:pos="360"/>
        </w:tabs>
        <w:suppressAutoHyphens/>
        <w:ind w:left="-709" w:firstLine="900"/>
        <w:jc w:val="both"/>
        <w:rPr>
          <w:rFonts w:eastAsia="MS Mincho"/>
        </w:rPr>
      </w:pPr>
    </w:p>
    <w:p w:rsidR="00CF7E03" w:rsidRPr="001839EB" w:rsidRDefault="00CF7E03">
      <w:pPr>
        <w:tabs>
          <w:tab w:val="left" w:pos="360"/>
        </w:tabs>
        <w:suppressAutoHyphens/>
        <w:ind w:left="-709" w:firstLine="900"/>
        <w:jc w:val="both"/>
        <w:rPr>
          <w:rFonts w:eastAsia="MS Mincho"/>
        </w:rPr>
      </w:pPr>
    </w:p>
    <w:p w:rsidR="00CF7E03" w:rsidRPr="001839EB" w:rsidRDefault="00CF7E03">
      <w:pPr>
        <w:tabs>
          <w:tab w:val="left" w:pos="360"/>
        </w:tabs>
        <w:suppressAutoHyphens/>
        <w:ind w:left="-709" w:firstLine="900"/>
        <w:jc w:val="both"/>
        <w:rPr>
          <w:rFonts w:eastAsia="MS Mincho"/>
        </w:rPr>
      </w:pPr>
    </w:p>
    <w:p w:rsidR="00CF7E03" w:rsidRPr="001839EB" w:rsidRDefault="00CF7E03">
      <w:pPr>
        <w:tabs>
          <w:tab w:val="left" w:pos="360"/>
        </w:tabs>
        <w:suppressAutoHyphens/>
        <w:ind w:left="-709" w:firstLine="900"/>
        <w:jc w:val="both"/>
        <w:rPr>
          <w:rFonts w:eastAsia="MS Mincho"/>
        </w:rPr>
      </w:pPr>
    </w:p>
    <w:p w:rsidR="00CF7E03" w:rsidRPr="001839EB" w:rsidRDefault="00CF7E03">
      <w:pPr>
        <w:tabs>
          <w:tab w:val="left" w:pos="360"/>
        </w:tabs>
        <w:suppressAutoHyphens/>
        <w:ind w:left="-709" w:firstLine="900"/>
        <w:jc w:val="both"/>
        <w:rPr>
          <w:rFonts w:eastAsia="MS Mincho"/>
        </w:rPr>
      </w:pPr>
    </w:p>
    <w:p w:rsidR="00CF7E03" w:rsidRPr="001839EB" w:rsidRDefault="00CF7E03">
      <w:pPr>
        <w:tabs>
          <w:tab w:val="left" w:pos="360"/>
        </w:tabs>
        <w:suppressAutoHyphens/>
        <w:ind w:left="-709" w:firstLine="900"/>
        <w:jc w:val="both"/>
        <w:rPr>
          <w:rFonts w:eastAsia="MS Mincho"/>
        </w:rPr>
      </w:pPr>
    </w:p>
    <w:p w:rsidR="00CF7E03" w:rsidRPr="001839EB" w:rsidRDefault="00CF7E03">
      <w:pPr>
        <w:tabs>
          <w:tab w:val="left" w:pos="360"/>
        </w:tabs>
        <w:suppressAutoHyphens/>
        <w:ind w:left="-709" w:firstLine="900"/>
        <w:jc w:val="both"/>
        <w:rPr>
          <w:rFonts w:eastAsia="MS Mincho"/>
        </w:rPr>
      </w:pPr>
    </w:p>
    <w:p w:rsidR="00CF7E03" w:rsidRPr="001839EB" w:rsidRDefault="00CF7E03">
      <w:pPr>
        <w:tabs>
          <w:tab w:val="left" w:pos="360"/>
        </w:tabs>
        <w:suppressAutoHyphens/>
        <w:jc w:val="both"/>
        <w:rPr>
          <w:rFonts w:eastAsia="MS Mincho"/>
        </w:rPr>
      </w:pPr>
    </w:p>
    <w:p w:rsidR="00CF7E03" w:rsidRPr="001839EB" w:rsidRDefault="00CF7E03">
      <w:pPr>
        <w:tabs>
          <w:tab w:val="left" w:pos="360"/>
        </w:tabs>
        <w:suppressAutoHyphens/>
        <w:jc w:val="both"/>
        <w:rPr>
          <w:rFonts w:eastAsia="MS Mincho"/>
        </w:rPr>
      </w:pPr>
    </w:p>
    <w:p w:rsidR="00CF7E03" w:rsidRPr="001839EB" w:rsidRDefault="00CF7E03">
      <w:pPr>
        <w:keepNext/>
        <w:widowControl w:val="0"/>
        <w:tabs>
          <w:tab w:val="left" w:pos="284"/>
        </w:tabs>
        <w:jc w:val="center"/>
        <w:outlineLvl w:val="0"/>
        <w:rPr>
          <w:rFonts w:eastAsia="MS Mincho"/>
          <w:kern w:val="32"/>
        </w:rPr>
      </w:pPr>
      <w:r w:rsidRPr="001839EB">
        <w:rPr>
          <w:rFonts w:eastAsia="MS Mincho"/>
          <w:kern w:val="32"/>
        </w:rPr>
        <w:t>Ереван</w:t>
      </w:r>
    </w:p>
    <w:p w:rsidR="00CF7E03" w:rsidRPr="001839EB" w:rsidRDefault="00CF7E03">
      <w:pPr>
        <w:jc w:val="center"/>
        <w:rPr>
          <w:b/>
          <w:bCs/>
          <w:sz w:val="28"/>
          <w:szCs w:val="28"/>
        </w:rPr>
      </w:pPr>
      <w:r w:rsidRPr="001839EB">
        <w:rPr>
          <w:rFonts w:eastAsia="MS Mincho"/>
        </w:rPr>
        <w:t>2021г.</w:t>
      </w:r>
    </w:p>
    <w:p w:rsidR="00CF7E03" w:rsidRPr="001839EB" w:rsidRDefault="00CF7E03">
      <w:pPr>
        <w:spacing w:line="360" w:lineRule="exact"/>
        <w:jc w:val="center"/>
        <w:rPr>
          <w:b/>
          <w:bCs/>
          <w:sz w:val="28"/>
          <w:szCs w:val="28"/>
        </w:rPr>
      </w:pPr>
    </w:p>
    <w:p w:rsidR="00CF7E03" w:rsidRPr="001839EB" w:rsidRDefault="00CF7E03">
      <w:pPr>
        <w:spacing w:line="360" w:lineRule="exact"/>
        <w:rPr>
          <w:b/>
          <w:bCs/>
          <w:sz w:val="28"/>
          <w:szCs w:val="28"/>
        </w:rPr>
        <w:sectPr w:rsidR="00CF7E03" w:rsidRPr="001839EB">
          <w:pgSz w:w="11906" w:h="16838"/>
          <w:pgMar w:top="709" w:right="850" w:bottom="1134" w:left="1701" w:header="708" w:footer="708" w:gutter="0"/>
          <w:cols w:space="708"/>
          <w:docGrid w:linePitch="360"/>
        </w:sectPr>
      </w:pPr>
    </w:p>
    <w:p w:rsidR="00CF7E03" w:rsidRPr="001839EB" w:rsidRDefault="00CF7E03" w:rsidP="00B92CBE">
      <w:pPr>
        <w:keepNext/>
        <w:numPr>
          <w:ilvl w:val="0"/>
          <w:numId w:val="1"/>
        </w:numPr>
        <w:spacing w:line="276" w:lineRule="auto"/>
        <w:jc w:val="center"/>
        <w:outlineLvl w:val="0"/>
        <w:rPr>
          <w:b/>
          <w:bCs/>
          <w:sz w:val="28"/>
          <w:szCs w:val="28"/>
        </w:rPr>
      </w:pPr>
      <w:bookmarkStart w:id="0" w:name="_Toc517167430"/>
      <w:r w:rsidRPr="001839EB">
        <w:rPr>
          <w:b/>
          <w:bCs/>
          <w:sz w:val="28"/>
          <w:szCs w:val="28"/>
        </w:rPr>
        <w:lastRenderedPageBreak/>
        <w:t xml:space="preserve">Условия проведения </w:t>
      </w:r>
      <w:bookmarkEnd w:id="0"/>
      <w:r w:rsidRPr="001839EB">
        <w:rPr>
          <w:b/>
          <w:bCs/>
          <w:sz w:val="28"/>
          <w:szCs w:val="28"/>
        </w:rPr>
        <w:t>запроса предложений</w:t>
      </w:r>
    </w:p>
    <w:p w:rsidR="00CF7E03" w:rsidRPr="001839EB" w:rsidRDefault="00CF7E03">
      <w:pPr>
        <w:spacing w:line="360" w:lineRule="exact"/>
        <w:rPr>
          <w:sz w:val="28"/>
          <w:szCs w:val="28"/>
        </w:rPr>
      </w:pPr>
    </w:p>
    <w:tbl>
      <w:tblPr>
        <w:tblW w:w="1487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6"/>
        <w:gridCol w:w="4565"/>
        <w:gridCol w:w="9538"/>
      </w:tblGrid>
      <w:tr w:rsidR="00CF7E03" w:rsidRPr="001839EB">
        <w:tc>
          <w:tcPr>
            <w:tcW w:w="0" w:type="auto"/>
          </w:tcPr>
          <w:p w:rsidR="00CF7E03" w:rsidRPr="001839EB" w:rsidRDefault="00CF7E03">
            <w:pPr>
              <w:spacing w:line="360" w:lineRule="exact"/>
              <w:rPr>
                <w:b/>
                <w:bCs/>
                <w:sz w:val="28"/>
                <w:szCs w:val="28"/>
              </w:rPr>
            </w:pPr>
            <w:r w:rsidRPr="001839EB">
              <w:rPr>
                <w:b/>
                <w:bCs/>
                <w:sz w:val="28"/>
                <w:szCs w:val="28"/>
              </w:rPr>
              <w:t>№ п/п</w:t>
            </w:r>
          </w:p>
        </w:tc>
        <w:tc>
          <w:tcPr>
            <w:tcW w:w="4565" w:type="dxa"/>
          </w:tcPr>
          <w:p w:rsidR="00CF7E03" w:rsidRPr="001839EB" w:rsidRDefault="00CF7E03">
            <w:pPr>
              <w:spacing w:line="360" w:lineRule="exact"/>
              <w:rPr>
                <w:b/>
                <w:bCs/>
                <w:sz w:val="28"/>
                <w:szCs w:val="28"/>
              </w:rPr>
            </w:pPr>
            <w:r w:rsidRPr="001839EB">
              <w:rPr>
                <w:b/>
                <w:bCs/>
                <w:sz w:val="28"/>
                <w:szCs w:val="28"/>
              </w:rPr>
              <w:t>Параметры конкурентной закупки</w:t>
            </w:r>
          </w:p>
        </w:tc>
        <w:tc>
          <w:tcPr>
            <w:tcW w:w="9538" w:type="dxa"/>
          </w:tcPr>
          <w:p w:rsidR="00CF7E03" w:rsidRPr="001839EB" w:rsidRDefault="00CF7E03">
            <w:pPr>
              <w:spacing w:line="360" w:lineRule="exact"/>
              <w:rPr>
                <w:b/>
                <w:bCs/>
                <w:sz w:val="28"/>
                <w:szCs w:val="28"/>
              </w:rPr>
            </w:pPr>
            <w:r w:rsidRPr="001839EB">
              <w:rPr>
                <w:b/>
                <w:bCs/>
                <w:sz w:val="28"/>
                <w:szCs w:val="28"/>
              </w:rPr>
              <w:t>Условия конкурентной закупки</w:t>
            </w:r>
          </w:p>
        </w:tc>
      </w:tr>
      <w:tr w:rsidR="00CF7E03" w:rsidRPr="001839EB">
        <w:tc>
          <w:tcPr>
            <w:tcW w:w="0" w:type="auto"/>
          </w:tcPr>
          <w:p w:rsidR="00CF7E03" w:rsidRPr="001839EB" w:rsidRDefault="00CF7E03">
            <w:pPr>
              <w:spacing w:line="360" w:lineRule="exact"/>
              <w:rPr>
                <w:sz w:val="28"/>
                <w:szCs w:val="28"/>
              </w:rPr>
            </w:pPr>
            <w:r w:rsidRPr="001839EB">
              <w:rPr>
                <w:sz w:val="28"/>
                <w:szCs w:val="28"/>
              </w:rPr>
              <w:t>1.1</w:t>
            </w:r>
          </w:p>
        </w:tc>
        <w:tc>
          <w:tcPr>
            <w:tcW w:w="4565" w:type="dxa"/>
          </w:tcPr>
          <w:p w:rsidR="00CF7E03" w:rsidRPr="001839EB" w:rsidRDefault="00CF7E03">
            <w:pPr>
              <w:spacing w:line="360" w:lineRule="exact"/>
              <w:jc w:val="both"/>
              <w:rPr>
                <w:sz w:val="28"/>
                <w:szCs w:val="28"/>
              </w:rPr>
            </w:pPr>
            <w:r w:rsidRPr="001839EB">
              <w:rPr>
                <w:sz w:val="28"/>
                <w:szCs w:val="28"/>
              </w:rPr>
              <w:t>Способ проведения конкурентной закупки и номер закупки</w:t>
            </w:r>
          </w:p>
        </w:tc>
        <w:tc>
          <w:tcPr>
            <w:tcW w:w="9538" w:type="dxa"/>
          </w:tcPr>
          <w:p w:rsidR="00CF7E03" w:rsidRPr="001839EB" w:rsidRDefault="00CF7E03">
            <w:pPr>
              <w:spacing w:line="360" w:lineRule="exact"/>
              <w:jc w:val="both"/>
              <w:rPr>
                <w:sz w:val="28"/>
                <w:szCs w:val="28"/>
              </w:rPr>
            </w:pPr>
            <w:r w:rsidRPr="001839EB">
              <w:rPr>
                <w:sz w:val="28"/>
                <w:szCs w:val="28"/>
              </w:rPr>
              <w:t xml:space="preserve">Запрос предложений в бумажной форме </w:t>
            </w:r>
          </w:p>
        </w:tc>
      </w:tr>
      <w:tr w:rsidR="00CF7E03" w:rsidRPr="001839EB">
        <w:tc>
          <w:tcPr>
            <w:tcW w:w="0" w:type="auto"/>
          </w:tcPr>
          <w:p w:rsidR="00CF7E03" w:rsidRPr="001839EB" w:rsidRDefault="00CF7E03">
            <w:pPr>
              <w:spacing w:line="360" w:lineRule="exact"/>
              <w:rPr>
                <w:sz w:val="28"/>
                <w:szCs w:val="28"/>
              </w:rPr>
            </w:pPr>
            <w:r w:rsidRPr="001839EB">
              <w:rPr>
                <w:sz w:val="28"/>
                <w:szCs w:val="28"/>
              </w:rPr>
              <w:t>1.2</w:t>
            </w:r>
          </w:p>
        </w:tc>
        <w:tc>
          <w:tcPr>
            <w:tcW w:w="4565" w:type="dxa"/>
          </w:tcPr>
          <w:p w:rsidR="00CF7E03" w:rsidRPr="001839EB" w:rsidRDefault="00CF7E03">
            <w:pPr>
              <w:spacing w:line="360" w:lineRule="exact"/>
              <w:jc w:val="both"/>
              <w:rPr>
                <w:sz w:val="28"/>
                <w:szCs w:val="28"/>
              </w:rPr>
            </w:pPr>
            <w:r w:rsidRPr="001839EB">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CF7E03" w:rsidRPr="001839EB" w:rsidRDefault="00CF7E03">
            <w:pPr>
              <w:spacing w:line="360" w:lineRule="exact"/>
              <w:jc w:val="both"/>
              <w:rPr>
                <w:sz w:val="28"/>
                <w:szCs w:val="28"/>
              </w:rPr>
            </w:pPr>
            <w:r w:rsidRPr="001839EB">
              <w:rPr>
                <w:sz w:val="28"/>
                <w:szCs w:val="28"/>
              </w:rPr>
              <w:t>Организатор: Отдел конкурсных процедур, Дирекции материально-технологического обеспечения ЗАО «ЮКЖД»</w:t>
            </w:r>
          </w:p>
          <w:p w:rsidR="00CF7E03" w:rsidRPr="001839EB" w:rsidRDefault="00CF7E03">
            <w:pPr>
              <w:spacing w:line="360" w:lineRule="exact"/>
              <w:jc w:val="both"/>
              <w:rPr>
                <w:sz w:val="28"/>
                <w:szCs w:val="28"/>
              </w:rPr>
            </w:pPr>
            <w:r w:rsidRPr="001839EB">
              <w:rPr>
                <w:sz w:val="28"/>
                <w:szCs w:val="28"/>
              </w:rPr>
              <w:t>Место нахождения заказчика: 0053, РА, г.Ереван, ул. Арцаха 32</w:t>
            </w:r>
          </w:p>
          <w:p w:rsidR="00CF7E03" w:rsidRPr="001839EB" w:rsidRDefault="00CF7E03">
            <w:pPr>
              <w:spacing w:line="360" w:lineRule="exact"/>
              <w:jc w:val="both"/>
              <w:rPr>
                <w:sz w:val="28"/>
                <w:szCs w:val="28"/>
              </w:rPr>
            </w:pPr>
            <w:r w:rsidRPr="001839EB">
              <w:rPr>
                <w:sz w:val="28"/>
                <w:szCs w:val="28"/>
              </w:rPr>
              <w:t>Почтовый адрес заказчика: 0053, РА, г.Ереван, ул. Арцаха 32</w:t>
            </w:r>
          </w:p>
          <w:p w:rsidR="00CF7E03" w:rsidRPr="001839EB" w:rsidRDefault="00CF7E03">
            <w:pPr>
              <w:spacing w:line="360" w:lineRule="exact"/>
              <w:jc w:val="both"/>
              <w:rPr>
                <w:sz w:val="28"/>
                <w:szCs w:val="28"/>
              </w:rPr>
            </w:pPr>
            <w:r w:rsidRPr="001839EB">
              <w:rPr>
                <w:sz w:val="28"/>
                <w:szCs w:val="28"/>
              </w:rPr>
              <w:t>Адрес электронной почты: tender@railway.am</w:t>
            </w:r>
          </w:p>
          <w:p w:rsidR="00CF7E03" w:rsidRPr="001839EB" w:rsidRDefault="00CF7E03">
            <w:pPr>
              <w:spacing w:line="360" w:lineRule="exact"/>
              <w:jc w:val="both"/>
              <w:rPr>
                <w:sz w:val="28"/>
                <w:szCs w:val="28"/>
              </w:rPr>
            </w:pPr>
            <w:r w:rsidRPr="001839EB">
              <w:rPr>
                <w:sz w:val="28"/>
                <w:szCs w:val="28"/>
              </w:rPr>
              <w:t>Номер телефона: (+374) 60 46-31-74</w:t>
            </w:r>
          </w:p>
        </w:tc>
      </w:tr>
      <w:tr w:rsidR="00CF7E03" w:rsidRPr="001839EB">
        <w:tc>
          <w:tcPr>
            <w:tcW w:w="0" w:type="auto"/>
          </w:tcPr>
          <w:p w:rsidR="00CF7E03" w:rsidRPr="001839EB" w:rsidRDefault="00CF7E03">
            <w:pPr>
              <w:spacing w:line="360" w:lineRule="exact"/>
              <w:rPr>
                <w:sz w:val="28"/>
                <w:szCs w:val="28"/>
              </w:rPr>
            </w:pPr>
            <w:r w:rsidRPr="001839EB">
              <w:rPr>
                <w:sz w:val="28"/>
                <w:szCs w:val="28"/>
              </w:rPr>
              <w:t>1.3</w:t>
            </w:r>
          </w:p>
        </w:tc>
        <w:tc>
          <w:tcPr>
            <w:tcW w:w="4565" w:type="dxa"/>
          </w:tcPr>
          <w:p w:rsidR="00CF7E03" w:rsidRPr="001839EB" w:rsidRDefault="00CF7E03">
            <w:pPr>
              <w:spacing w:line="360" w:lineRule="exact"/>
              <w:jc w:val="both"/>
              <w:rPr>
                <w:sz w:val="28"/>
                <w:szCs w:val="28"/>
              </w:rPr>
            </w:pPr>
            <w:r w:rsidRPr="001839EB">
              <w:rPr>
                <w:sz w:val="28"/>
                <w:szCs w:val="28"/>
              </w:rPr>
              <w:t>Предмет закупки</w:t>
            </w:r>
          </w:p>
        </w:tc>
        <w:tc>
          <w:tcPr>
            <w:tcW w:w="9538" w:type="dxa"/>
          </w:tcPr>
          <w:p w:rsidR="00CF7E03" w:rsidRPr="001839EB" w:rsidRDefault="00CF7E03">
            <w:pPr>
              <w:spacing w:line="360" w:lineRule="exact"/>
              <w:jc w:val="both"/>
              <w:rPr>
                <w:sz w:val="28"/>
                <w:szCs w:val="28"/>
              </w:rPr>
            </w:pPr>
            <w:r w:rsidRPr="001839EB">
              <w:rPr>
                <w:sz w:val="28"/>
                <w:szCs w:val="28"/>
              </w:rPr>
              <w:t>Производство работ по капитальному ремонту гостиницы в здании вокзала ст.</w:t>
            </w:r>
            <w:r w:rsidR="00C30FAA">
              <w:rPr>
                <w:sz w:val="28"/>
                <w:szCs w:val="28"/>
              </w:rPr>
              <w:t xml:space="preserve"> </w:t>
            </w:r>
            <w:r w:rsidRPr="001839EB">
              <w:rPr>
                <w:sz w:val="28"/>
                <w:szCs w:val="28"/>
              </w:rPr>
              <w:t>Гюмри.</w:t>
            </w:r>
          </w:p>
        </w:tc>
      </w:tr>
      <w:tr w:rsidR="00CF7E03" w:rsidRPr="001839EB">
        <w:tc>
          <w:tcPr>
            <w:tcW w:w="0" w:type="auto"/>
          </w:tcPr>
          <w:p w:rsidR="00CF7E03" w:rsidRPr="001839EB" w:rsidRDefault="00CF7E03">
            <w:pPr>
              <w:spacing w:line="360" w:lineRule="exact"/>
              <w:rPr>
                <w:sz w:val="28"/>
                <w:szCs w:val="28"/>
              </w:rPr>
            </w:pPr>
            <w:r w:rsidRPr="001839EB">
              <w:rPr>
                <w:sz w:val="28"/>
                <w:szCs w:val="28"/>
              </w:rPr>
              <w:t>1.4</w:t>
            </w:r>
          </w:p>
        </w:tc>
        <w:tc>
          <w:tcPr>
            <w:tcW w:w="4565" w:type="dxa"/>
          </w:tcPr>
          <w:p w:rsidR="00CF7E03" w:rsidRPr="001839EB" w:rsidRDefault="00CF7E03">
            <w:pPr>
              <w:spacing w:line="360" w:lineRule="exact"/>
              <w:jc w:val="both"/>
              <w:rPr>
                <w:sz w:val="28"/>
                <w:szCs w:val="28"/>
              </w:rPr>
            </w:pPr>
            <w:r w:rsidRPr="001839EB">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CF7E03" w:rsidRPr="001839EB" w:rsidRDefault="00CF7E03">
            <w:pPr>
              <w:tabs>
                <w:tab w:val="left" w:pos="2730"/>
              </w:tabs>
              <w:spacing w:line="276" w:lineRule="auto"/>
              <w:jc w:val="both"/>
              <w:rPr>
                <w:sz w:val="28"/>
                <w:szCs w:val="28"/>
              </w:rPr>
            </w:pPr>
            <w:r w:rsidRPr="001839EB">
              <w:rPr>
                <w:sz w:val="28"/>
                <w:szCs w:val="28"/>
              </w:rPr>
              <w:t xml:space="preserve"> Начальная (максимальная) цена договора приведена с учетом всех видов налогов (в том числе без учета НДС/с учетом НДС) и составляет: </w:t>
            </w:r>
            <w:r w:rsidR="00E02231" w:rsidRPr="00E02231">
              <w:rPr>
                <w:sz w:val="28"/>
                <w:szCs w:val="28"/>
              </w:rPr>
              <w:t>23 238 000 (двадцать три миллиона двести тридцать восемь тысяч) драм РА без НДС или 27 885 600 (двадцать семь миллионов восемьсот восемьдесят пять тысяч шестьсот) драм РА с НДС</w:t>
            </w:r>
            <w:r w:rsidRPr="001839EB">
              <w:rPr>
                <w:sz w:val="28"/>
                <w:szCs w:val="28"/>
              </w:rPr>
              <w:t>.</w:t>
            </w:r>
          </w:p>
        </w:tc>
      </w:tr>
      <w:tr w:rsidR="00CF7E03" w:rsidRPr="001839EB">
        <w:tc>
          <w:tcPr>
            <w:tcW w:w="0" w:type="auto"/>
          </w:tcPr>
          <w:p w:rsidR="00CF7E03" w:rsidRPr="001839EB" w:rsidRDefault="00CF7E03">
            <w:pPr>
              <w:spacing w:line="360" w:lineRule="exact"/>
              <w:rPr>
                <w:sz w:val="28"/>
                <w:szCs w:val="28"/>
              </w:rPr>
            </w:pPr>
            <w:r w:rsidRPr="001839EB">
              <w:rPr>
                <w:sz w:val="28"/>
                <w:szCs w:val="28"/>
              </w:rPr>
              <w:t>1.5</w:t>
            </w:r>
          </w:p>
        </w:tc>
        <w:tc>
          <w:tcPr>
            <w:tcW w:w="4565" w:type="dxa"/>
          </w:tcPr>
          <w:p w:rsidR="00CF7E03" w:rsidRPr="001839EB" w:rsidRDefault="00CF7E03">
            <w:pPr>
              <w:spacing w:line="360" w:lineRule="exact"/>
              <w:jc w:val="both"/>
              <w:rPr>
                <w:sz w:val="28"/>
                <w:szCs w:val="28"/>
              </w:rPr>
            </w:pPr>
            <w:r w:rsidRPr="001839EB">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CF7E03" w:rsidRPr="001839EB" w:rsidRDefault="00CF7E03">
            <w:pPr>
              <w:spacing w:line="360" w:lineRule="exact"/>
              <w:jc w:val="both"/>
              <w:rPr>
                <w:sz w:val="28"/>
                <w:szCs w:val="28"/>
              </w:rPr>
            </w:pPr>
            <w:r w:rsidRPr="001839EB">
              <w:rPr>
                <w:sz w:val="28"/>
                <w:szCs w:val="28"/>
              </w:rPr>
              <w:t xml:space="preserve">Заявки предоставляются в порядке, предусмотренном документацией до </w:t>
            </w:r>
            <w:r w:rsidRPr="001839EB">
              <w:rPr>
                <w:b/>
                <w:bCs/>
                <w:sz w:val="28"/>
                <w:szCs w:val="28"/>
              </w:rPr>
              <w:t xml:space="preserve">18:00 </w:t>
            </w:r>
            <w:r w:rsidR="00CC206B">
              <w:rPr>
                <w:b/>
                <w:bCs/>
                <w:sz w:val="28"/>
                <w:szCs w:val="28"/>
                <w:lang w:val="hy-AM"/>
              </w:rPr>
              <w:t>«</w:t>
            </w:r>
            <w:r w:rsidR="00CC206B">
              <w:rPr>
                <w:rFonts w:ascii="Sylfaen" w:hAnsi="Sylfaen"/>
                <w:b/>
                <w:bCs/>
                <w:sz w:val="28"/>
                <w:szCs w:val="28"/>
              </w:rPr>
              <w:t>02</w:t>
            </w:r>
            <w:r w:rsidR="007E67E4" w:rsidRPr="001839EB">
              <w:rPr>
                <w:b/>
                <w:bCs/>
                <w:sz w:val="28"/>
                <w:szCs w:val="28"/>
                <w:lang w:val="hy-AM"/>
              </w:rPr>
              <w:t xml:space="preserve">» </w:t>
            </w:r>
            <w:r w:rsidR="002462A9">
              <w:rPr>
                <w:b/>
                <w:bCs/>
                <w:sz w:val="28"/>
                <w:szCs w:val="28"/>
              </w:rPr>
              <w:t>июн</w:t>
            </w:r>
            <w:r w:rsidR="007E67E4" w:rsidRPr="001839EB">
              <w:rPr>
                <w:b/>
                <w:bCs/>
                <w:sz w:val="28"/>
                <w:szCs w:val="28"/>
                <w:lang w:val="hy-AM"/>
              </w:rPr>
              <w:t xml:space="preserve">я </w:t>
            </w:r>
            <w:r w:rsidRPr="001839EB">
              <w:rPr>
                <w:b/>
                <w:bCs/>
                <w:sz w:val="28"/>
                <w:szCs w:val="28"/>
              </w:rPr>
              <w:t>2021г</w:t>
            </w:r>
            <w:r w:rsidRPr="001839EB">
              <w:rPr>
                <w:sz w:val="28"/>
                <w:szCs w:val="28"/>
              </w:rPr>
              <w:t xml:space="preserve">., по адресу: г. Ереван, Арцаха 32, Дирекция материально -технологического обеспечения, отдел конкурсных процедур (в рабочие дни с 9:00 до 18:00, перерыв с 13:00 до 14:00). </w:t>
            </w:r>
          </w:p>
          <w:p w:rsidR="00CF7E03" w:rsidRPr="001839EB" w:rsidRDefault="00CF7E03">
            <w:pPr>
              <w:spacing w:line="360" w:lineRule="exact"/>
              <w:jc w:val="both"/>
              <w:rPr>
                <w:sz w:val="28"/>
                <w:szCs w:val="28"/>
              </w:rPr>
            </w:pPr>
            <w:r w:rsidRPr="001839EB">
              <w:rPr>
                <w:sz w:val="28"/>
                <w:szCs w:val="28"/>
              </w:rPr>
              <w:lastRenderedPageBreak/>
              <w:t xml:space="preserve">Дата начала подачи заявок – с момента опубликования извещения на сайте ЗАО ''ЮКЖД'' (раздел «Тендеры»), </w:t>
            </w:r>
            <w:r w:rsidR="00C30FAA">
              <w:rPr>
                <w:sz w:val="28"/>
                <w:szCs w:val="28"/>
              </w:rPr>
              <w:t>«</w:t>
            </w:r>
            <w:r w:rsidR="00E02231">
              <w:rPr>
                <w:sz w:val="28"/>
                <w:szCs w:val="28"/>
              </w:rPr>
              <w:t>14</w:t>
            </w:r>
            <w:r w:rsidR="007E67E4" w:rsidRPr="001839EB">
              <w:rPr>
                <w:sz w:val="28"/>
                <w:szCs w:val="28"/>
              </w:rPr>
              <w:t>» мая</w:t>
            </w:r>
            <w:r w:rsidRPr="001839EB">
              <w:rPr>
                <w:sz w:val="28"/>
                <w:szCs w:val="28"/>
              </w:rPr>
              <w:t xml:space="preserve"> 2021 г.</w:t>
            </w:r>
          </w:p>
          <w:p w:rsidR="00CF7E03" w:rsidRPr="001839EB" w:rsidRDefault="00CF7E03" w:rsidP="00E02231">
            <w:pPr>
              <w:spacing w:line="360" w:lineRule="exact"/>
              <w:jc w:val="both"/>
              <w:rPr>
                <w:sz w:val="28"/>
                <w:szCs w:val="28"/>
              </w:rPr>
            </w:pPr>
            <w:r w:rsidRPr="001839EB">
              <w:rPr>
                <w:sz w:val="28"/>
                <w:szCs w:val="28"/>
              </w:rPr>
              <w:t xml:space="preserve">Дата окончания срока подачи заявок – 18:00 часов </w:t>
            </w:r>
            <w:r w:rsidR="00C30FAA">
              <w:rPr>
                <w:sz w:val="28"/>
                <w:szCs w:val="28"/>
              </w:rPr>
              <w:t>«02</w:t>
            </w:r>
            <w:r w:rsidR="00E02231">
              <w:rPr>
                <w:sz w:val="28"/>
                <w:szCs w:val="28"/>
              </w:rPr>
              <w:t>» июн</w:t>
            </w:r>
            <w:r w:rsidR="007E67E4" w:rsidRPr="001839EB">
              <w:rPr>
                <w:sz w:val="28"/>
                <w:szCs w:val="28"/>
              </w:rPr>
              <w:t xml:space="preserve">я </w:t>
            </w:r>
            <w:r w:rsidRPr="001839EB">
              <w:rPr>
                <w:sz w:val="28"/>
                <w:szCs w:val="28"/>
              </w:rPr>
              <w:t xml:space="preserve"> 2021 г.</w:t>
            </w:r>
          </w:p>
        </w:tc>
      </w:tr>
      <w:tr w:rsidR="00CF7E03" w:rsidRPr="001839EB">
        <w:tc>
          <w:tcPr>
            <w:tcW w:w="0" w:type="auto"/>
          </w:tcPr>
          <w:p w:rsidR="00CF7E03" w:rsidRPr="001839EB" w:rsidRDefault="00CF7E03">
            <w:pPr>
              <w:spacing w:line="360" w:lineRule="exact"/>
              <w:rPr>
                <w:sz w:val="28"/>
                <w:szCs w:val="28"/>
              </w:rPr>
            </w:pPr>
            <w:r w:rsidRPr="001839EB">
              <w:rPr>
                <w:sz w:val="28"/>
                <w:szCs w:val="28"/>
              </w:rPr>
              <w:lastRenderedPageBreak/>
              <w:t>1.6</w:t>
            </w:r>
          </w:p>
        </w:tc>
        <w:tc>
          <w:tcPr>
            <w:tcW w:w="4565" w:type="dxa"/>
          </w:tcPr>
          <w:p w:rsidR="00CF7E03" w:rsidRPr="001839EB" w:rsidRDefault="00CF7E03">
            <w:pPr>
              <w:spacing w:line="360" w:lineRule="exact"/>
              <w:rPr>
                <w:sz w:val="28"/>
                <w:szCs w:val="28"/>
              </w:rPr>
            </w:pPr>
            <w:r w:rsidRPr="001839EB">
              <w:rPr>
                <w:sz w:val="28"/>
                <w:szCs w:val="28"/>
              </w:rPr>
              <w:t>Информация о праве претендента запросить разъяснение конкурсной документации</w:t>
            </w:r>
          </w:p>
        </w:tc>
        <w:tc>
          <w:tcPr>
            <w:tcW w:w="9538" w:type="dxa"/>
          </w:tcPr>
          <w:p w:rsidR="00CF7E03" w:rsidRPr="001839EB" w:rsidRDefault="00CF7E03">
            <w:pPr>
              <w:pStyle w:val="ConsPlusNormal"/>
              <w:widowControl w:val="0"/>
              <w:shd w:val="clear" w:color="auto" w:fill="FFFFFF"/>
              <w:spacing w:line="360" w:lineRule="exact"/>
              <w:jc w:val="both"/>
            </w:pPr>
            <w:r w:rsidRPr="001839EB">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F7E03" w:rsidRPr="001839EB" w:rsidRDefault="00CF7E03">
            <w:pPr>
              <w:pStyle w:val="ConsPlusNormal"/>
              <w:widowControl w:val="0"/>
              <w:shd w:val="clear" w:color="auto" w:fill="FFFFFF"/>
              <w:spacing w:line="360" w:lineRule="exact"/>
              <w:jc w:val="both"/>
            </w:pPr>
            <w:r w:rsidRPr="001839EB">
              <w:t>Запрос юридического лица оформляется на фирменном бланке участника (при наличии) и подписывается уполномоченным лицом участника.</w:t>
            </w:r>
          </w:p>
          <w:p w:rsidR="00CF7E03" w:rsidRPr="001839EB" w:rsidRDefault="00CF7E03">
            <w:pPr>
              <w:pStyle w:val="ConsPlusNormal"/>
              <w:widowControl w:val="0"/>
              <w:shd w:val="clear" w:color="auto" w:fill="FFFFFF"/>
              <w:spacing w:line="360" w:lineRule="exact"/>
              <w:jc w:val="both"/>
            </w:pPr>
            <w:r w:rsidRPr="001839EB">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1839EB">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F7E03" w:rsidRPr="001839EB" w:rsidRDefault="00CF7E03">
            <w:pPr>
              <w:spacing w:line="360" w:lineRule="exact"/>
              <w:jc w:val="both"/>
              <w:rPr>
                <w:sz w:val="28"/>
                <w:szCs w:val="28"/>
              </w:rPr>
            </w:pPr>
            <w:r w:rsidRPr="001839EB">
              <w:rPr>
                <w:sz w:val="28"/>
                <w:szCs w:val="28"/>
              </w:rPr>
              <w:t xml:space="preserve">Дата начала срока предоставления участникам разъяснений положений документации: </w:t>
            </w:r>
            <w:r w:rsidR="0010186B" w:rsidRPr="001839EB">
              <w:rPr>
                <w:sz w:val="28"/>
                <w:szCs w:val="28"/>
              </w:rPr>
              <w:t xml:space="preserve">«   </w:t>
            </w:r>
            <w:r w:rsidR="00F15554">
              <w:rPr>
                <w:sz w:val="28"/>
                <w:szCs w:val="28"/>
              </w:rPr>
              <w:t>14</w:t>
            </w:r>
            <w:r w:rsidR="0010186B" w:rsidRPr="001839EB">
              <w:rPr>
                <w:sz w:val="28"/>
                <w:szCs w:val="28"/>
              </w:rPr>
              <w:t xml:space="preserve">     » мая </w:t>
            </w:r>
            <w:r w:rsidRPr="001839EB">
              <w:rPr>
                <w:sz w:val="28"/>
                <w:szCs w:val="28"/>
              </w:rPr>
              <w:t>2021 г.</w:t>
            </w:r>
          </w:p>
          <w:p w:rsidR="00CF7E03" w:rsidRPr="001839EB" w:rsidRDefault="00CF7E03">
            <w:pPr>
              <w:spacing w:line="360" w:lineRule="exact"/>
              <w:jc w:val="both"/>
              <w:rPr>
                <w:sz w:val="28"/>
                <w:szCs w:val="28"/>
              </w:rPr>
            </w:pPr>
            <w:r w:rsidRPr="001839EB">
              <w:rPr>
                <w:sz w:val="28"/>
                <w:szCs w:val="28"/>
              </w:rPr>
              <w:t xml:space="preserve">Дата окончания срока предоставления участникам разъяснений положений документации: </w:t>
            </w:r>
            <w:r w:rsidR="0010186B" w:rsidRPr="001839EB">
              <w:rPr>
                <w:sz w:val="28"/>
                <w:szCs w:val="28"/>
              </w:rPr>
              <w:t xml:space="preserve">«     </w:t>
            </w:r>
            <w:r w:rsidR="00F15554">
              <w:rPr>
                <w:sz w:val="28"/>
                <w:szCs w:val="28"/>
              </w:rPr>
              <w:t>27</w:t>
            </w:r>
            <w:r w:rsidR="0010186B" w:rsidRPr="001839EB">
              <w:rPr>
                <w:sz w:val="28"/>
                <w:szCs w:val="28"/>
              </w:rPr>
              <w:t xml:space="preserve">   » мая</w:t>
            </w:r>
            <w:r w:rsidRPr="001839EB">
              <w:rPr>
                <w:sz w:val="28"/>
                <w:szCs w:val="28"/>
              </w:rPr>
              <w:t xml:space="preserve"> 2021 г</w:t>
            </w:r>
          </w:p>
          <w:p w:rsidR="00CF7E03" w:rsidRPr="001839EB" w:rsidRDefault="00CF7E03">
            <w:pPr>
              <w:spacing w:line="360" w:lineRule="exact"/>
              <w:jc w:val="both"/>
              <w:rPr>
                <w:sz w:val="28"/>
                <w:szCs w:val="28"/>
              </w:rPr>
            </w:pPr>
          </w:p>
        </w:tc>
      </w:tr>
      <w:tr w:rsidR="00CF7E03" w:rsidRPr="001839EB">
        <w:tc>
          <w:tcPr>
            <w:tcW w:w="0" w:type="auto"/>
          </w:tcPr>
          <w:p w:rsidR="00CF7E03" w:rsidRPr="001839EB" w:rsidRDefault="00CF7E03">
            <w:pPr>
              <w:spacing w:line="360" w:lineRule="exact"/>
              <w:rPr>
                <w:sz w:val="28"/>
                <w:szCs w:val="28"/>
              </w:rPr>
            </w:pPr>
            <w:r w:rsidRPr="001839EB">
              <w:rPr>
                <w:sz w:val="28"/>
                <w:szCs w:val="28"/>
              </w:rPr>
              <w:t>1.7</w:t>
            </w:r>
          </w:p>
        </w:tc>
        <w:tc>
          <w:tcPr>
            <w:tcW w:w="4565" w:type="dxa"/>
          </w:tcPr>
          <w:p w:rsidR="00CF7E03" w:rsidRPr="001839EB" w:rsidRDefault="00CF7E03">
            <w:pPr>
              <w:spacing w:line="360" w:lineRule="exact"/>
              <w:rPr>
                <w:sz w:val="28"/>
                <w:szCs w:val="28"/>
              </w:rPr>
            </w:pPr>
            <w:r w:rsidRPr="001839EB">
              <w:rPr>
                <w:sz w:val="28"/>
                <w:szCs w:val="28"/>
              </w:rPr>
              <w:t>Требования к содержанию, форме, оформлению и составу заявки на участие в закупке</w:t>
            </w:r>
          </w:p>
        </w:tc>
        <w:tc>
          <w:tcPr>
            <w:tcW w:w="9538" w:type="dxa"/>
          </w:tcPr>
          <w:p w:rsidR="00CF7E03" w:rsidRPr="001839EB" w:rsidRDefault="00CF7E03" w:rsidP="00201884">
            <w:pPr>
              <w:spacing w:line="360" w:lineRule="exact"/>
              <w:jc w:val="both"/>
              <w:rPr>
                <w:sz w:val="28"/>
                <w:szCs w:val="28"/>
              </w:rPr>
            </w:pPr>
            <w:r w:rsidRPr="001839EB">
              <w:rPr>
                <w:sz w:val="28"/>
                <w:szCs w:val="28"/>
              </w:rPr>
              <w:t xml:space="preserve">Документы для участия в </w:t>
            </w:r>
            <w:r w:rsidR="00B90A6D" w:rsidRPr="001839EB">
              <w:rPr>
                <w:sz w:val="28"/>
                <w:szCs w:val="28"/>
              </w:rPr>
              <w:t>процедуре должны</w:t>
            </w:r>
            <w:r w:rsidRPr="001839EB">
              <w:rPr>
                <w:sz w:val="28"/>
                <w:szCs w:val="28"/>
              </w:rPr>
              <w:t xml:space="preserve"> быть предоставлены согласно п. 2.</w:t>
            </w:r>
            <w:r w:rsidR="00201884" w:rsidRPr="00C30FAA">
              <w:rPr>
                <w:sz w:val="28"/>
                <w:szCs w:val="28"/>
              </w:rPr>
              <w:t>2</w:t>
            </w:r>
            <w:r w:rsidRPr="001839EB">
              <w:rPr>
                <w:sz w:val="28"/>
                <w:szCs w:val="28"/>
              </w:rPr>
              <w:t xml:space="preserve"> Документаци</w:t>
            </w:r>
            <w:bookmarkStart w:id="1" w:name="_GoBack"/>
            <w:bookmarkEnd w:id="1"/>
            <w:r w:rsidRPr="001839EB">
              <w:rPr>
                <w:sz w:val="28"/>
                <w:szCs w:val="28"/>
              </w:rPr>
              <w:t xml:space="preserve">и. </w:t>
            </w:r>
          </w:p>
        </w:tc>
      </w:tr>
      <w:tr w:rsidR="00CF7E03" w:rsidRPr="001839EB">
        <w:tc>
          <w:tcPr>
            <w:tcW w:w="0" w:type="auto"/>
          </w:tcPr>
          <w:p w:rsidR="00CF7E03" w:rsidRPr="001839EB" w:rsidRDefault="00CF7E03">
            <w:pPr>
              <w:spacing w:line="360" w:lineRule="exact"/>
              <w:rPr>
                <w:sz w:val="28"/>
                <w:szCs w:val="28"/>
              </w:rPr>
            </w:pPr>
            <w:r w:rsidRPr="001839EB">
              <w:rPr>
                <w:sz w:val="28"/>
                <w:szCs w:val="28"/>
              </w:rPr>
              <w:lastRenderedPageBreak/>
              <w:t>1.8</w:t>
            </w:r>
          </w:p>
        </w:tc>
        <w:tc>
          <w:tcPr>
            <w:tcW w:w="4565" w:type="dxa"/>
          </w:tcPr>
          <w:p w:rsidR="00CF7E03" w:rsidRPr="001839EB" w:rsidRDefault="00CF7E03">
            <w:pPr>
              <w:spacing w:line="360" w:lineRule="exact"/>
              <w:jc w:val="both"/>
              <w:rPr>
                <w:sz w:val="28"/>
                <w:szCs w:val="28"/>
              </w:rPr>
            </w:pPr>
            <w:r w:rsidRPr="001839EB">
              <w:rPr>
                <w:sz w:val="28"/>
                <w:szCs w:val="28"/>
              </w:rPr>
              <w:t xml:space="preserve">Место, условия и сроки (периоды) поставки товара, выполнения работы, оказания услуги, сведения о возможности </w:t>
            </w:r>
          </w:p>
          <w:p w:rsidR="00CF7E03" w:rsidRPr="001839EB" w:rsidRDefault="00CF7E03">
            <w:pPr>
              <w:spacing w:line="360" w:lineRule="exact"/>
              <w:rPr>
                <w:sz w:val="28"/>
                <w:szCs w:val="28"/>
              </w:rPr>
            </w:pPr>
            <w:r w:rsidRPr="001839EB">
              <w:rPr>
                <w:sz w:val="28"/>
                <w:szCs w:val="28"/>
              </w:rPr>
              <w:t>привлечения третьих лиц к исполнению обязательств по договору</w:t>
            </w:r>
          </w:p>
        </w:tc>
        <w:tc>
          <w:tcPr>
            <w:tcW w:w="9538" w:type="dxa"/>
          </w:tcPr>
          <w:p w:rsidR="00CF7E03" w:rsidRPr="001839EB" w:rsidRDefault="00CF7E03">
            <w:pPr>
              <w:spacing w:line="360" w:lineRule="exact"/>
              <w:jc w:val="both"/>
              <w:rPr>
                <w:sz w:val="28"/>
                <w:szCs w:val="28"/>
              </w:rPr>
            </w:pPr>
            <w:r w:rsidRPr="001839EB">
              <w:rPr>
                <w:sz w:val="28"/>
                <w:szCs w:val="28"/>
              </w:rPr>
              <w:t>Местонахождение объектов: РА,</w:t>
            </w:r>
            <w:r w:rsidR="00C30FAA">
              <w:rPr>
                <w:sz w:val="28"/>
                <w:szCs w:val="28"/>
              </w:rPr>
              <w:t xml:space="preserve"> </w:t>
            </w:r>
            <w:r w:rsidRPr="001839EB">
              <w:rPr>
                <w:sz w:val="28"/>
                <w:szCs w:val="28"/>
              </w:rPr>
              <w:t>г.</w:t>
            </w:r>
            <w:r w:rsidR="00C30FAA">
              <w:rPr>
                <w:sz w:val="28"/>
                <w:szCs w:val="28"/>
              </w:rPr>
              <w:t xml:space="preserve"> Гюмри</w:t>
            </w:r>
            <w:r w:rsidRPr="001839EB">
              <w:rPr>
                <w:sz w:val="28"/>
                <w:szCs w:val="28"/>
              </w:rPr>
              <w:t>,</w:t>
            </w:r>
            <w:r w:rsidR="00C30FAA">
              <w:rPr>
                <w:sz w:val="28"/>
                <w:szCs w:val="28"/>
              </w:rPr>
              <w:t xml:space="preserve"> </w:t>
            </w:r>
            <w:r w:rsidRPr="001839EB">
              <w:rPr>
                <w:sz w:val="28"/>
                <w:szCs w:val="28"/>
              </w:rPr>
              <w:t>Привокзальная площадь д. 1,</w:t>
            </w:r>
            <w:r w:rsidR="0010186B" w:rsidRPr="001839EB">
              <w:rPr>
                <w:sz w:val="28"/>
                <w:szCs w:val="28"/>
              </w:rPr>
              <w:t xml:space="preserve"> </w:t>
            </w:r>
            <w:r w:rsidRPr="001839EB">
              <w:rPr>
                <w:sz w:val="28"/>
                <w:szCs w:val="28"/>
              </w:rPr>
              <w:t>здание вокзала ст. Гюмри.</w:t>
            </w:r>
          </w:p>
          <w:p w:rsidR="00CF7E03" w:rsidRPr="001839EB" w:rsidRDefault="00CF7E03">
            <w:pPr>
              <w:spacing w:line="360" w:lineRule="exact"/>
              <w:jc w:val="both"/>
              <w:rPr>
                <w:sz w:val="28"/>
                <w:szCs w:val="28"/>
              </w:rPr>
            </w:pPr>
            <w:r w:rsidRPr="001839EB">
              <w:rPr>
                <w:sz w:val="28"/>
                <w:szCs w:val="28"/>
              </w:rPr>
              <w:t>Срок</w:t>
            </w:r>
            <w:r w:rsidR="00DB2FB6" w:rsidRPr="001839EB">
              <w:rPr>
                <w:sz w:val="28"/>
                <w:szCs w:val="28"/>
              </w:rPr>
              <w:t>и начало и</w:t>
            </w:r>
            <w:r w:rsidRPr="001839EB">
              <w:rPr>
                <w:sz w:val="28"/>
                <w:szCs w:val="28"/>
              </w:rPr>
              <w:t xml:space="preserve"> окончания работ- </w:t>
            </w:r>
            <w:r w:rsidR="0010186B" w:rsidRPr="001839EB">
              <w:rPr>
                <w:sz w:val="28"/>
                <w:szCs w:val="28"/>
              </w:rPr>
              <w:t xml:space="preserve">60 календарных дней с даты подписания </w:t>
            </w:r>
            <w:r w:rsidRPr="001839EB">
              <w:rPr>
                <w:sz w:val="28"/>
                <w:szCs w:val="28"/>
              </w:rPr>
              <w:t>договора</w:t>
            </w:r>
            <w:r w:rsidRPr="001839EB">
              <w:rPr>
                <w:b/>
                <w:bCs/>
                <w:sz w:val="28"/>
                <w:szCs w:val="28"/>
              </w:rPr>
              <w:t>.</w:t>
            </w:r>
          </w:p>
          <w:p w:rsidR="00CF7E03" w:rsidRPr="001839EB" w:rsidRDefault="00CF7E03">
            <w:pPr>
              <w:spacing w:line="360" w:lineRule="exact"/>
              <w:jc w:val="both"/>
              <w:rPr>
                <w:sz w:val="28"/>
                <w:szCs w:val="28"/>
              </w:rPr>
            </w:pPr>
            <w:r w:rsidRPr="001839EB">
              <w:rPr>
                <w:sz w:val="28"/>
                <w:szCs w:val="28"/>
              </w:rPr>
              <w:t>Привлечения третьих лиц к исполнению обязательств по договору не допускается.</w:t>
            </w:r>
          </w:p>
        </w:tc>
      </w:tr>
      <w:tr w:rsidR="00CF7E03" w:rsidRPr="001839EB">
        <w:tc>
          <w:tcPr>
            <w:tcW w:w="0" w:type="auto"/>
          </w:tcPr>
          <w:p w:rsidR="00CF7E03" w:rsidRPr="001839EB" w:rsidRDefault="00CF7E03">
            <w:pPr>
              <w:spacing w:line="360" w:lineRule="exact"/>
              <w:rPr>
                <w:sz w:val="28"/>
                <w:szCs w:val="28"/>
              </w:rPr>
            </w:pPr>
            <w:r w:rsidRPr="001839EB">
              <w:rPr>
                <w:sz w:val="28"/>
                <w:szCs w:val="28"/>
              </w:rPr>
              <w:t>1.9</w:t>
            </w:r>
          </w:p>
        </w:tc>
        <w:tc>
          <w:tcPr>
            <w:tcW w:w="4565" w:type="dxa"/>
          </w:tcPr>
          <w:p w:rsidR="00CF7E03" w:rsidRPr="001839EB" w:rsidRDefault="00CF7E03">
            <w:pPr>
              <w:spacing w:line="360" w:lineRule="exact"/>
              <w:jc w:val="both"/>
              <w:rPr>
                <w:sz w:val="28"/>
                <w:szCs w:val="28"/>
              </w:rPr>
            </w:pPr>
            <w:r w:rsidRPr="001839EB">
              <w:rPr>
                <w:sz w:val="28"/>
                <w:szCs w:val="28"/>
              </w:rPr>
              <w:t>Форма, сроки и порядок оплаты товара, работы, услуги;</w:t>
            </w:r>
          </w:p>
        </w:tc>
        <w:tc>
          <w:tcPr>
            <w:tcW w:w="9538" w:type="dxa"/>
          </w:tcPr>
          <w:p w:rsidR="00CF7E03" w:rsidRPr="001839EB" w:rsidRDefault="00CF7E03">
            <w:pPr>
              <w:spacing w:line="360" w:lineRule="exact"/>
              <w:rPr>
                <w:sz w:val="28"/>
                <w:szCs w:val="28"/>
              </w:rPr>
            </w:pPr>
            <w:r w:rsidRPr="001839EB">
              <w:rPr>
                <w:sz w:val="28"/>
                <w:szCs w:val="28"/>
              </w:rPr>
              <w:t>Оплата осуществляется в безналичной форме путем перечисления средств на счет контрагента.</w:t>
            </w:r>
            <w:r w:rsidRPr="001839EB">
              <w:rPr>
                <w:sz w:val="28"/>
                <w:szCs w:val="28"/>
              </w:rPr>
              <w:br/>
              <w:t>По условиям запроса предложений предусмотрено предоплата в размере 30% от общей суммы договора.</w:t>
            </w:r>
          </w:p>
        </w:tc>
      </w:tr>
      <w:tr w:rsidR="00CF7E03" w:rsidRPr="001839EB">
        <w:tc>
          <w:tcPr>
            <w:tcW w:w="0" w:type="auto"/>
          </w:tcPr>
          <w:p w:rsidR="00CF7E03" w:rsidRPr="001839EB" w:rsidRDefault="00CF7E03">
            <w:pPr>
              <w:spacing w:line="360" w:lineRule="exact"/>
              <w:rPr>
                <w:sz w:val="28"/>
                <w:szCs w:val="28"/>
              </w:rPr>
            </w:pPr>
            <w:r w:rsidRPr="001839EB">
              <w:rPr>
                <w:sz w:val="28"/>
                <w:szCs w:val="28"/>
              </w:rPr>
              <w:t>1.10</w:t>
            </w:r>
          </w:p>
        </w:tc>
        <w:tc>
          <w:tcPr>
            <w:tcW w:w="4565" w:type="dxa"/>
          </w:tcPr>
          <w:p w:rsidR="00CF7E03" w:rsidRPr="001839EB" w:rsidRDefault="00CF7E03">
            <w:pPr>
              <w:spacing w:line="360" w:lineRule="exact"/>
              <w:jc w:val="both"/>
              <w:rPr>
                <w:sz w:val="28"/>
                <w:szCs w:val="28"/>
              </w:rPr>
            </w:pPr>
            <w:r w:rsidRPr="001839EB">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CF7E03" w:rsidRPr="001839EB" w:rsidRDefault="00CF7E03">
            <w:pPr>
              <w:spacing w:line="360" w:lineRule="exact"/>
              <w:jc w:val="both"/>
              <w:rPr>
                <w:sz w:val="28"/>
                <w:szCs w:val="28"/>
              </w:rPr>
            </w:pPr>
            <w:r w:rsidRPr="001839EB">
              <w:rPr>
                <w:sz w:val="28"/>
                <w:szCs w:val="28"/>
              </w:rPr>
              <w:t>Начальная (максимальная) цена договора включает все расходы Исполнителя, в том числе стоимость транспортных расходов Исполнителя, всех видов налогов, сборов, других обязательных платежей, а также всех иных расходов, которые возникнут или могут возникнуть в ходе выполнения работ.</w:t>
            </w:r>
          </w:p>
        </w:tc>
      </w:tr>
      <w:tr w:rsidR="00CF7E03" w:rsidRPr="001839EB">
        <w:tc>
          <w:tcPr>
            <w:tcW w:w="0" w:type="auto"/>
          </w:tcPr>
          <w:p w:rsidR="00CF7E03" w:rsidRPr="001839EB" w:rsidRDefault="00CF7E03">
            <w:pPr>
              <w:spacing w:line="360" w:lineRule="exact"/>
              <w:rPr>
                <w:sz w:val="28"/>
                <w:szCs w:val="28"/>
              </w:rPr>
            </w:pPr>
            <w:r w:rsidRPr="001839EB">
              <w:rPr>
                <w:sz w:val="28"/>
                <w:szCs w:val="28"/>
              </w:rPr>
              <w:t>1.11</w:t>
            </w:r>
          </w:p>
        </w:tc>
        <w:tc>
          <w:tcPr>
            <w:tcW w:w="4565" w:type="dxa"/>
          </w:tcPr>
          <w:p w:rsidR="00CF7E03" w:rsidRPr="001839EB" w:rsidRDefault="00CF7E03">
            <w:pPr>
              <w:spacing w:line="360" w:lineRule="exact"/>
              <w:jc w:val="both"/>
              <w:rPr>
                <w:sz w:val="28"/>
                <w:szCs w:val="28"/>
              </w:rPr>
            </w:pPr>
            <w:r w:rsidRPr="001839EB">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rsidR="00CF7E03" w:rsidRPr="001839EB" w:rsidRDefault="00CF7E03">
            <w:pPr>
              <w:pStyle w:val="ConsPlusNormal"/>
              <w:widowControl w:val="0"/>
              <w:shd w:val="clear" w:color="auto" w:fill="FFFFFF"/>
              <w:spacing w:line="360" w:lineRule="exact"/>
              <w:jc w:val="both"/>
            </w:pPr>
            <w:r w:rsidRPr="001839EB">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CF7E03" w:rsidRPr="001839EB" w:rsidRDefault="00CF7E03">
            <w:pPr>
              <w:pStyle w:val="ConsPlusNormal"/>
              <w:widowControl w:val="0"/>
              <w:shd w:val="clear" w:color="auto" w:fill="FFFFFF"/>
              <w:spacing w:line="360" w:lineRule="exact"/>
              <w:jc w:val="both"/>
            </w:pPr>
            <w:r w:rsidRPr="001839EB">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w:t>
            </w:r>
            <w:r w:rsidRPr="001839EB">
              <w:lastRenderedPageBreak/>
              <w:t>срока подачи заявок на участие в такой закупке.</w:t>
            </w:r>
          </w:p>
        </w:tc>
      </w:tr>
      <w:tr w:rsidR="00CF7E03" w:rsidRPr="001839EB">
        <w:tc>
          <w:tcPr>
            <w:tcW w:w="0" w:type="auto"/>
          </w:tcPr>
          <w:p w:rsidR="00CF7E03" w:rsidRPr="001839EB" w:rsidRDefault="00CF7E03">
            <w:pPr>
              <w:spacing w:line="360" w:lineRule="exact"/>
              <w:rPr>
                <w:sz w:val="28"/>
                <w:szCs w:val="28"/>
              </w:rPr>
            </w:pPr>
            <w:r w:rsidRPr="001839EB">
              <w:rPr>
                <w:sz w:val="28"/>
                <w:szCs w:val="28"/>
              </w:rPr>
              <w:lastRenderedPageBreak/>
              <w:t>1.12</w:t>
            </w:r>
          </w:p>
        </w:tc>
        <w:tc>
          <w:tcPr>
            <w:tcW w:w="4565" w:type="dxa"/>
          </w:tcPr>
          <w:p w:rsidR="00CF7E03" w:rsidRPr="001839EB" w:rsidRDefault="00CF7E03">
            <w:pPr>
              <w:spacing w:line="360" w:lineRule="exact"/>
              <w:jc w:val="both"/>
              <w:rPr>
                <w:sz w:val="28"/>
                <w:szCs w:val="28"/>
              </w:rPr>
            </w:pPr>
            <w:r w:rsidRPr="001839EB">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F7E03" w:rsidRPr="001839EB" w:rsidRDefault="00CF7E03">
            <w:pPr>
              <w:spacing w:line="360" w:lineRule="exact"/>
              <w:jc w:val="both"/>
              <w:rPr>
                <w:sz w:val="28"/>
                <w:szCs w:val="28"/>
              </w:rPr>
            </w:pPr>
            <w:r w:rsidRPr="001839EB">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F7E03" w:rsidRPr="001839EB">
        <w:tc>
          <w:tcPr>
            <w:tcW w:w="0" w:type="auto"/>
          </w:tcPr>
          <w:p w:rsidR="00CF7E03" w:rsidRPr="001839EB" w:rsidRDefault="00CF7E03">
            <w:pPr>
              <w:spacing w:line="360" w:lineRule="exact"/>
              <w:rPr>
                <w:sz w:val="28"/>
                <w:szCs w:val="28"/>
              </w:rPr>
            </w:pPr>
            <w:r w:rsidRPr="001839EB">
              <w:rPr>
                <w:sz w:val="28"/>
                <w:szCs w:val="28"/>
              </w:rPr>
              <w:t>1.13</w:t>
            </w:r>
          </w:p>
        </w:tc>
        <w:tc>
          <w:tcPr>
            <w:tcW w:w="4565" w:type="dxa"/>
          </w:tcPr>
          <w:p w:rsidR="00CF7E03" w:rsidRPr="001839EB" w:rsidRDefault="00CF7E03">
            <w:pPr>
              <w:spacing w:line="360" w:lineRule="exact"/>
              <w:jc w:val="both"/>
              <w:rPr>
                <w:sz w:val="28"/>
                <w:szCs w:val="28"/>
              </w:rPr>
            </w:pPr>
            <w:r w:rsidRPr="001839EB">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F7E03" w:rsidRPr="001839EB" w:rsidRDefault="00CF7E03">
            <w:pPr>
              <w:widowControl w:val="0"/>
              <w:shd w:val="clear" w:color="auto" w:fill="FFFFFF"/>
              <w:autoSpaceDE w:val="0"/>
              <w:autoSpaceDN w:val="0"/>
              <w:adjustRightInd w:val="0"/>
              <w:spacing w:line="360" w:lineRule="exact"/>
              <w:jc w:val="both"/>
              <w:rPr>
                <w:sz w:val="28"/>
                <w:szCs w:val="28"/>
              </w:rPr>
            </w:pPr>
            <w:r w:rsidRPr="001839EB">
              <w:rPr>
                <w:sz w:val="28"/>
                <w:szCs w:val="28"/>
              </w:rPr>
              <w:t>Заказчик может отклонить представленные заявки в случае:</w:t>
            </w:r>
          </w:p>
          <w:p w:rsidR="00CF7E03" w:rsidRPr="001839EB" w:rsidRDefault="00CF7E03" w:rsidP="00B92CBE">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1839EB">
              <w:rPr>
                <w:sz w:val="28"/>
                <w:szCs w:val="28"/>
              </w:rPr>
              <w:t>несоответствия заявки требованиям, указанным в документации о проведении запроса предложений;</w:t>
            </w:r>
          </w:p>
          <w:p w:rsidR="00CF7E03" w:rsidRPr="001839EB" w:rsidRDefault="00CF7E03" w:rsidP="00B92CBE">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1839EB">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F7E03" w:rsidRPr="001839EB" w:rsidRDefault="00CF7E03" w:rsidP="00B92CBE">
            <w:pPr>
              <w:widowControl w:val="0"/>
              <w:numPr>
                <w:ilvl w:val="1"/>
                <w:numId w:val="2"/>
              </w:numPr>
              <w:shd w:val="clear" w:color="auto" w:fill="FFFFFF"/>
              <w:autoSpaceDE w:val="0"/>
              <w:autoSpaceDN w:val="0"/>
              <w:adjustRightInd w:val="0"/>
              <w:ind w:left="0" w:firstLine="709"/>
              <w:jc w:val="both"/>
              <w:rPr>
                <w:sz w:val="28"/>
                <w:szCs w:val="28"/>
              </w:rPr>
            </w:pPr>
            <w:r w:rsidRPr="001839EB">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F7E03" w:rsidRPr="001839EB" w:rsidRDefault="00CF7E03" w:rsidP="00B92CBE">
            <w:pPr>
              <w:widowControl w:val="0"/>
              <w:numPr>
                <w:ilvl w:val="1"/>
                <w:numId w:val="2"/>
              </w:numPr>
              <w:shd w:val="clear" w:color="auto" w:fill="FFFFFF"/>
              <w:autoSpaceDE w:val="0"/>
              <w:autoSpaceDN w:val="0"/>
              <w:adjustRightInd w:val="0"/>
              <w:ind w:left="0" w:firstLine="709"/>
              <w:jc w:val="both"/>
              <w:rPr>
                <w:sz w:val="28"/>
                <w:szCs w:val="28"/>
              </w:rPr>
            </w:pPr>
            <w:r w:rsidRPr="001839EB">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F7E03" w:rsidRPr="001839EB" w:rsidRDefault="00CF7E03" w:rsidP="00B92CBE">
            <w:pPr>
              <w:widowControl w:val="0"/>
              <w:numPr>
                <w:ilvl w:val="1"/>
                <w:numId w:val="2"/>
              </w:numPr>
              <w:shd w:val="clear" w:color="auto" w:fill="FFFFFF"/>
              <w:autoSpaceDE w:val="0"/>
              <w:autoSpaceDN w:val="0"/>
              <w:adjustRightInd w:val="0"/>
              <w:ind w:left="0" w:firstLine="709"/>
              <w:jc w:val="both"/>
              <w:rPr>
                <w:sz w:val="28"/>
                <w:szCs w:val="28"/>
              </w:rPr>
            </w:pPr>
            <w:r w:rsidRPr="001839EB">
              <w:rPr>
                <w:sz w:val="28"/>
                <w:szCs w:val="28"/>
              </w:rPr>
              <w:t>отказа от проведения запроса предложений.</w:t>
            </w:r>
          </w:p>
          <w:p w:rsidR="00CF7E03" w:rsidRPr="001839EB" w:rsidRDefault="00CF7E03" w:rsidP="00B92CBE">
            <w:pPr>
              <w:widowControl w:val="0"/>
              <w:numPr>
                <w:ilvl w:val="1"/>
                <w:numId w:val="2"/>
              </w:numPr>
              <w:shd w:val="clear" w:color="auto" w:fill="FFFFFF"/>
              <w:autoSpaceDE w:val="0"/>
              <w:autoSpaceDN w:val="0"/>
              <w:adjustRightInd w:val="0"/>
              <w:ind w:left="0" w:firstLine="709"/>
              <w:jc w:val="both"/>
              <w:rPr>
                <w:sz w:val="28"/>
                <w:szCs w:val="28"/>
              </w:rPr>
            </w:pPr>
            <w:r w:rsidRPr="001839EB">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F7E03" w:rsidRPr="001839EB">
        <w:tc>
          <w:tcPr>
            <w:tcW w:w="0" w:type="auto"/>
          </w:tcPr>
          <w:p w:rsidR="00CF7E03" w:rsidRPr="001839EB" w:rsidRDefault="00CF7E03">
            <w:pPr>
              <w:spacing w:line="360" w:lineRule="exact"/>
              <w:rPr>
                <w:sz w:val="28"/>
                <w:szCs w:val="28"/>
              </w:rPr>
            </w:pPr>
            <w:r w:rsidRPr="001839EB">
              <w:rPr>
                <w:sz w:val="28"/>
                <w:szCs w:val="28"/>
              </w:rPr>
              <w:t>1.14</w:t>
            </w:r>
          </w:p>
        </w:tc>
        <w:tc>
          <w:tcPr>
            <w:tcW w:w="4565" w:type="dxa"/>
          </w:tcPr>
          <w:p w:rsidR="00CF7E03" w:rsidRPr="001839EB" w:rsidRDefault="00CF7E03">
            <w:pPr>
              <w:spacing w:line="360" w:lineRule="exact"/>
              <w:jc w:val="both"/>
              <w:rPr>
                <w:sz w:val="28"/>
                <w:szCs w:val="28"/>
              </w:rPr>
            </w:pPr>
            <w:r w:rsidRPr="001839EB">
              <w:rPr>
                <w:sz w:val="28"/>
                <w:szCs w:val="28"/>
              </w:rPr>
              <w:t xml:space="preserve">Размер обеспечения исполнения договора, срок и порядок его предоставления и возврата (если организатором установлено </w:t>
            </w:r>
            <w:r w:rsidRPr="001839EB">
              <w:rPr>
                <w:sz w:val="28"/>
                <w:szCs w:val="28"/>
              </w:rPr>
              <w:lastRenderedPageBreak/>
              <w:t>требование обеспечения исполнения договора)</w:t>
            </w:r>
          </w:p>
        </w:tc>
        <w:tc>
          <w:tcPr>
            <w:tcW w:w="9538" w:type="dxa"/>
          </w:tcPr>
          <w:p w:rsidR="00CF7E03" w:rsidRPr="001839EB" w:rsidRDefault="00CF7E03">
            <w:pPr>
              <w:spacing w:line="360" w:lineRule="exact"/>
              <w:jc w:val="both"/>
              <w:rPr>
                <w:sz w:val="28"/>
                <w:szCs w:val="28"/>
              </w:rPr>
            </w:pPr>
            <w:r w:rsidRPr="001839EB">
              <w:rPr>
                <w:sz w:val="28"/>
                <w:szCs w:val="28"/>
              </w:rPr>
              <w:lastRenderedPageBreak/>
              <w:t>Обеспечение не предусмотрено</w:t>
            </w:r>
          </w:p>
        </w:tc>
      </w:tr>
      <w:tr w:rsidR="00CF7E03" w:rsidRPr="001839EB">
        <w:tc>
          <w:tcPr>
            <w:tcW w:w="0" w:type="auto"/>
          </w:tcPr>
          <w:p w:rsidR="00CF7E03" w:rsidRPr="001839EB" w:rsidRDefault="00CF7E03">
            <w:pPr>
              <w:spacing w:line="360" w:lineRule="exact"/>
              <w:rPr>
                <w:sz w:val="28"/>
                <w:szCs w:val="28"/>
              </w:rPr>
            </w:pPr>
            <w:r w:rsidRPr="001839EB">
              <w:rPr>
                <w:sz w:val="28"/>
                <w:szCs w:val="28"/>
              </w:rPr>
              <w:t>1.15</w:t>
            </w:r>
          </w:p>
        </w:tc>
        <w:tc>
          <w:tcPr>
            <w:tcW w:w="4565" w:type="dxa"/>
          </w:tcPr>
          <w:p w:rsidR="00CF7E03" w:rsidRPr="001839EB" w:rsidRDefault="00CF7E03">
            <w:pPr>
              <w:spacing w:line="360" w:lineRule="exact"/>
              <w:jc w:val="both"/>
              <w:rPr>
                <w:sz w:val="28"/>
                <w:szCs w:val="28"/>
              </w:rPr>
            </w:pPr>
            <w:r w:rsidRPr="001839EB">
              <w:rPr>
                <w:sz w:val="28"/>
                <w:szCs w:val="28"/>
              </w:rPr>
              <w:t xml:space="preserve">Срок, в течение которого стороны должны подписать договор. </w:t>
            </w:r>
          </w:p>
          <w:p w:rsidR="00CF7E03" w:rsidRPr="001839EB" w:rsidRDefault="00CF7E03">
            <w:pPr>
              <w:spacing w:line="360" w:lineRule="exact"/>
              <w:rPr>
                <w:sz w:val="28"/>
                <w:szCs w:val="28"/>
              </w:rPr>
            </w:pPr>
          </w:p>
          <w:p w:rsidR="00CF7E03" w:rsidRPr="001839EB" w:rsidRDefault="00CF7E03">
            <w:pPr>
              <w:spacing w:line="360" w:lineRule="exact"/>
              <w:rPr>
                <w:sz w:val="28"/>
                <w:szCs w:val="28"/>
              </w:rPr>
            </w:pPr>
          </w:p>
        </w:tc>
        <w:tc>
          <w:tcPr>
            <w:tcW w:w="9538" w:type="dxa"/>
          </w:tcPr>
          <w:p w:rsidR="00CF7E03" w:rsidRPr="001839EB" w:rsidRDefault="00CF7E03">
            <w:pPr>
              <w:spacing w:line="360" w:lineRule="exact"/>
              <w:jc w:val="both"/>
              <w:rPr>
                <w:sz w:val="28"/>
                <w:szCs w:val="28"/>
              </w:rPr>
            </w:pPr>
            <w:r w:rsidRPr="001839EB">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F7E03" w:rsidRPr="001839EB">
        <w:tc>
          <w:tcPr>
            <w:tcW w:w="0" w:type="auto"/>
          </w:tcPr>
          <w:p w:rsidR="00CF7E03" w:rsidRPr="001839EB" w:rsidRDefault="00CF7E03">
            <w:pPr>
              <w:spacing w:line="360" w:lineRule="exact"/>
              <w:rPr>
                <w:sz w:val="28"/>
                <w:szCs w:val="28"/>
              </w:rPr>
            </w:pPr>
            <w:r w:rsidRPr="001839EB">
              <w:rPr>
                <w:sz w:val="28"/>
                <w:szCs w:val="28"/>
              </w:rPr>
              <w:t>1.16</w:t>
            </w:r>
          </w:p>
        </w:tc>
        <w:tc>
          <w:tcPr>
            <w:tcW w:w="4565" w:type="dxa"/>
          </w:tcPr>
          <w:p w:rsidR="00CF7E03" w:rsidRPr="001839EB" w:rsidRDefault="00CF7E03">
            <w:pPr>
              <w:spacing w:line="360" w:lineRule="exact"/>
              <w:jc w:val="both"/>
              <w:rPr>
                <w:sz w:val="28"/>
                <w:szCs w:val="28"/>
              </w:rPr>
            </w:pPr>
            <w:r w:rsidRPr="001839EB">
              <w:rPr>
                <w:sz w:val="28"/>
                <w:szCs w:val="28"/>
              </w:rPr>
              <w:t xml:space="preserve">Срок действия договора </w:t>
            </w:r>
          </w:p>
        </w:tc>
        <w:tc>
          <w:tcPr>
            <w:tcW w:w="9538" w:type="dxa"/>
          </w:tcPr>
          <w:p w:rsidR="00CF7E03" w:rsidRPr="001839EB" w:rsidRDefault="00CF7E03" w:rsidP="00082B31">
            <w:pPr>
              <w:spacing w:line="360" w:lineRule="exact"/>
              <w:jc w:val="both"/>
              <w:rPr>
                <w:sz w:val="28"/>
                <w:szCs w:val="28"/>
              </w:rPr>
            </w:pPr>
            <w:r w:rsidRPr="001839EB">
              <w:rPr>
                <w:sz w:val="28"/>
                <w:szCs w:val="28"/>
              </w:rPr>
              <w:t>Срок действия договора до 01.1</w:t>
            </w:r>
            <w:r w:rsidR="00082B31" w:rsidRPr="001839EB">
              <w:rPr>
                <w:sz w:val="28"/>
                <w:szCs w:val="28"/>
              </w:rPr>
              <w:t>1</w:t>
            </w:r>
            <w:r w:rsidRPr="001839EB">
              <w:rPr>
                <w:sz w:val="28"/>
                <w:szCs w:val="28"/>
              </w:rPr>
              <w:t>.2021г.</w:t>
            </w:r>
          </w:p>
        </w:tc>
      </w:tr>
      <w:tr w:rsidR="00CF7E03" w:rsidRPr="001839EB">
        <w:tc>
          <w:tcPr>
            <w:tcW w:w="0" w:type="auto"/>
          </w:tcPr>
          <w:p w:rsidR="00CF7E03" w:rsidRPr="001839EB" w:rsidRDefault="00CF7E03">
            <w:pPr>
              <w:spacing w:line="360" w:lineRule="exact"/>
              <w:rPr>
                <w:sz w:val="28"/>
                <w:szCs w:val="28"/>
              </w:rPr>
            </w:pPr>
            <w:r w:rsidRPr="001839EB">
              <w:rPr>
                <w:sz w:val="28"/>
                <w:szCs w:val="28"/>
              </w:rPr>
              <w:t>1.17</w:t>
            </w:r>
          </w:p>
        </w:tc>
        <w:tc>
          <w:tcPr>
            <w:tcW w:w="4565" w:type="dxa"/>
          </w:tcPr>
          <w:p w:rsidR="00CF7E03" w:rsidRPr="001839EB" w:rsidRDefault="00CF7E03">
            <w:pPr>
              <w:spacing w:line="360" w:lineRule="exact"/>
              <w:jc w:val="both"/>
              <w:rPr>
                <w:sz w:val="28"/>
                <w:szCs w:val="28"/>
              </w:rPr>
            </w:pPr>
            <w:r w:rsidRPr="001839EB">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CF7E03" w:rsidRPr="001839EB" w:rsidRDefault="00CF7E03">
            <w:pPr>
              <w:spacing w:line="360" w:lineRule="exact"/>
              <w:jc w:val="both"/>
              <w:rPr>
                <w:sz w:val="28"/>
                <w:szCs w:val="28"/>
              </w:rPr>
            </w:pPr>
            <w:r w:rsidRPr="001839EB">
              <w:rPr>
                <w:sz w:val="28"/>
                <w:szCs w:val="28"/>
              </w:rPr>
              <w:t>Изменение объёмов предусмотренных договором товаров при изменении потребности в услуге, на которую заключен договор, допускается в пределах 30% от начальной (максимальной) цены договора (цены лота) без учета НДС.</w:t>
            </w:r>
          </w:p>
        </w:tc>
      </w:tr>
      <w:tr w:rsidR="00CF7E03" w:rsidRPr="001839EB">
        <w:tc>
          <w:tcPr>
            <w:tcW w:w="0" w:type="auto"/>
          </w:tcPr>
          <w:p w:rsidR="00CF7E03" w:rsidRPr="001839EB" w:rsidRDefault="00CF7E03">
            <w:pPr>
              <w:spacing w:line="360" w:lineRule="exact"/>
              <w:rPr>
                <w:sz w:val="28"/>
                <w:szCs w:val="28"/>
              </w:rPr>
            </w:pPr>
            <w:r w:rsidRPr="001839EB">
              <w:rPr>
                <w:sz w:val="28"/>
                <w:szCs w:val="28"/>
              </w:rPr>
              <w:t>1.18</w:t>
            </w:r>
          </w:p>
        </w:tc>
        <w:tc>
          <w:tcPr>
            <w:tcW w:w="4565" w:type="dxa"/>
          </w:tcPr>
          <w:p w:rsidR="00CF7E03" w:rsidRPr="001839EB" w:rsidRDefault="00CF7E03">
            <w:pPr>
              <w:spacing w:line="360" w:lineRule="exact"/>
              <w:jc w:val="both"/>
              <w:rPr>
                <w:sz w:val="28"/>
                <w:szCs w:val="28"/>
              </w:rPr>
            </w:pPr>
            <w:r w:rsidRPr="001839EB">
              <w:rPr>
                <w:sz w:val="28"/>
                <w:szCs w:val="28"/>
              </w:rPr>
              <w:t>Выбор победителя</w:t>
            </w:r>
          </w:p>
        </w:tc>
        <w:tc>
          <w:tcPr>
            <w:tcW w:w="9538" w:type="dxa"/>
          </w:tcPr>
          <w:p w:rsidR="00CF7E03" w:rsidRPr="001839EB" w:rsidRDefault="00CF7E03">
            <w:pPr>
              <w:spacing w:line="360" w:lineRule="exact"/>
              <w:jc w:val="both"/>
              <w:rPr>
                <w:sz w:val="28"/>
                <w:szCs w:val="28"/>
              </w:rPr>
            </w:pPr>
            <w:r w:rsidRPr="001839EB">
              <w:rPr>
                <w:sz w:val="28"/>
                <w:szCs w:val="28"/>
              </w:rPr>
              <w:t xml:space="preserve">По итогам конкурентной закупки определяется один победитель. </w:t>
            </w:r>
          </w:p>
          <w:p w:rsidR="00CF7E03" w:rsidRPr="001839EB" w:rsidRDefault="00CF7E03">
            <w:pPr>
              <w:spacing w:line="360" w:lineRule="exact"/>
              <w:rPr>
                <w:sz w:val="28"/>
                <w:szCs w:val="28"/>
              </w:rPr>
            </w:pPr>
          </w:p>
        </w:tc>
      </w:tr>
      <w:tr w:rsidR="00CF7E03" w:rsidRPr="001839EB">
        <w:tc>
          <w:tcPr>
            <w:tcW w:w="0" w:type="auto"/>
          </w:tcPr>
          <w:p w:rsidR="00CF7E03" w:rsidRPr="001839EB" w:rsidRDefault="00CF7E03">
            <w:pPr>
              <w:spacing w:line="360" w:lineRule="exact"/>
              <w:rPr>
                <w:sz w:val="28"/>
                <w:szCs w:val="28"/>
              </w:rPr>
            </w:pPr>
            <w:r w:rsidRPr="001839EB">
              <w:rPr>
                <w:sz w:val="28"/>
                <w:szCs w:val="28"/>
              </w:rPr>
              <w:t>1.19</w:t>
            </w:r>
          </w:p>
        </w:tc>
        <w:tc>
          <w:tcPr>
            <w:tcW w:w="4565" w:type="dxa"/>
          </w:tcPr>
          <w:p w:rsidR="00CF7E03" w:rsidRPr="001839EB" w:rsidRDefault="00CF7E03">
            <w:pPr>
              <w:spacing w:line="360" w:lineRule="exact"/>
              <w:jc w:val="both"/>
              <w:rPr>
                <w:sz w:val="28"/>
                <w:szCs w:val="28"/>
              </w:rPr>
            </w:pPr>
            <w:r w:rsidRPr="001839EB">
              <w:rPr>
                <w:sz w:val="28"/>
                <w:szCs w:val="28"/>
              </w:rPr>
              <w:t>Количество договоров и их виды</w:t>
            </w:r>
          </w:p>
        </w:tc>
        <w:tc>
          <w:tcPr>
            <w:tcW w:w="9538" w:type="dxa"/>
          </w:tcPr>
          <w:p w:rsidR="00CF7E03" w:rsidRPr="001839EB" w:rsidRDefault="00CF7E03">
            <w:pPr>
              <w:jc w:val="both"/>
              <w:rPr>
                <w:sz w:val="28"/>
                <w:szCs w:val="28"/>
              </w:rPr>
            </w:pPr>
            <w:r w:rsidRPr="001839EB">
              <w:rPr>
                <w:sz w:val="28"/>
                <w:szCs w:val="28"/>
              </w:rPr>
              <w:t>Количество заключаемых договоров: 1</w:t>
            </w:r>
            <w:r w:rsidR="00195DCC" w:rsidRPr="001839EB">
              <w:rPr>
                <w:sz w:val="28"/>
                <w:szCs w:val="28"/>
              </w:rPr>
              <w:t xml:space="preserve"> </w:t>
            </w:r>
            <w:r w:rsidRPr="001839EB">
              <w:rPr>
                <w:sz w:val="28"/>
                <w:szCs w:val="28"/>
              </w:rPr>
              <w:t>(один).</w:t>
            </w:r>
          </w:p>
          <w:p w:rsidR="00CF7E03" w:rsidRPr="001839EB" w:rsidRDefault="00CF7E03">
            <w:pPr>
              <w:spacing w:line="360" w:lineRule="exact"/>
              <w:rPr>
                <w:i/>
                <w:iCs/>
                <w:sz w:val="28"/>
                <w:szCs w:val="28"/>
              </w:rPr>
            </w:pPr>
            <w:r w:rsidRPr="001839EB">
              <w:rPr>
                <w:sz w:val="28"/>
                <w:szCs w:val="28"/>
              </w:rPr>
              <w:t>Вид заключаемого договора: договор на предоставление платных услуг.</w:t>
            </w:r>
          </w:p>
        </w:tc>
      </w:tr>
      <w:tr w:rsidR="00CF7E03" w:rsidRPr="001839EB">
        <w:tc>
          <w:tcPr>
            <w:tcW w:w="0" w:type="auto"/>
          </w:tcPr>
          <w:p w:rsidR="00CF7E03" w:rsidRPr="001839EB" w:rsidRDefault="00CF7E03">
            <w:pPr>
              <w:spacing w:line="360" w:lineRule="exact"/>
              <w:rPr>
                <w:sz w:val="28"/>
                <w:szCs w:val="28"/>
              </w:rPr>
            </w:pPr>
            <w:r w:rsidRPr="001839EB">
              <w:rPr>
                <w:sz w:val="28"/>
                <w:szCs w:val="28"/>
              </w:rPr>
              <w:t>1.20</w:t>
            </w:r>
          </w:p>
        </w:tc>
        <w:tc>
          <w:tcPr>
            <w:tcW w:w="4565" w:type="dxa"/>
          </w:tcPr>
          <w:p w:rsidR="00CF7E03" w:rsidRPr="001839EB" w:rsidRDefault="00CF7E03">
            <w:pPr>
              <w:spacing w:line="360" w:lineRule="exact"/>
              <w:jc w:val="both"/>
              <w:rPr>
                <w:sz w:val="28"/>
                <w:szCs w:val="28"/>
              </w:rPr>
            </w:pPr>
            <w:r w:rsidRPr="001839EB">
              <w:rPr>
                <w:sz w:val="28"/>
                <w:szCs w:val="28"/>
              </w:rPr>
              <w:t>Перечень документов, которые предоставляются для участия в Запросе котировок</w:t>
            </w:r>
            <w:r w:rsidRPr="001839EB">
              <w:rPr>
                <w:sz w:val="28"/>
                <w:szCs w:val="28"/>
              </w:rPr>
              <w:tab/>
              <w:t xml:space="preserve"> </w:t>
            </w:r>
          </w:p>
          <w:p w:rsidR="00CF7E03" w:rsidRPr="001839EB" w:rsidRDefault="00CF7E03">
            <w:pPr>
              <w:spacing w:line="360" w:lineRule="exact"/>
              <w:jc w:val="both"/>
              <w:rPr>
                <w:sz w:val="28"/>
                <w:szCs w:val="28"/>
              </w:rPr>
            </w:pPr>
          </w:p>
        </w:tc>
        <w:tc>
          <w:tcPr>
            <w:tcW w:w="9538" w:type="dxa"/>
          </w:tcPr>
          <w:p w:rsidR="00CF7E03" w:rsidRPr="001839EB" w:rsidRDefault="00CF7E03">
            <w:pPr>
              <w:spacing w:line="360" w:lineRule="exact"/>
              <w:jc w:val="both"/>
              <w:rPr>
                <w:b/>
                <w:bCs/>
                <w:sz w:val="28"/>
                <w:szCs w:val="28"/>
              </w:rPr>
            </w:pPr>
            <w:r w:rsidRPr="001839EB">
              <w:rPr>
                <w:b/>
                <w:bCs/>
                <w:sz w:val="28"/>
                <w:szCs w:val="28"/>
              </w:rPr>
              <w:t xml:space="preserve">Для участия в запросе предложений участник надлежащим образом должен заполнить и предоставить: </w:t>
            </w:r>
          </w:p>
          <w:p w:rsidR="00CF7E03" w:rsidRPr="001839EB" w:rsidRDefault="00CF7E03">
            <w:pPr>
              <w:spacing w:line="360" w:lineRule="exact"/>
              <w:jc w:val="both"/>
              <w:rPr>
                <w:b/>
                <w:bCs/>
                <w:sz w:val="28"/>
                <w:szCs w:val="28"/>
              </w:rPr>
            </w:pPr>
            <w:r w:rsidRPr="001839EB">
              <w:rPr>
                <w:b/>
                <w:bCs/>
                <w:sz w:val="28"/>
                <w:szCs w:val="28"/>
              </w:rPr>
              <w:t xml:space="preserve">Приложение №2 (форма технического Предложения) </w:t>
            </w:r>
          </w:p>
          <w:p w:rsidR="00CF7E03" w:rsidRPr="001839EB" w:rsidRDefault="00CF7E03">
            <w:pPr>
              <w:spacing w:line="360" w:lineRule="exact"/>
              <w:jc w:val="both"/>
              <w:rPr>
                <w:b/>
                <w:bCs/>
                <w:sz w:val="28"/>
                <w:szCs w:val="28"/>
              </w:rPr>
            </w:pPr>
            <w:r w:rsidRPr="001839EB">
              <w:rPr>
                <w:b/>
                <w:bCs/>
                <w:sz w:val="28"/>
                <w:szCs w:val="28"/>
              </w:rPr>
              <w:t>Приложения №2.1</w:t>
            </w:r>
            <w:r w:rsidR="0074259C" w:rsidRPr="001839EB">
              <w:rPr>
                <w:b/>
                <w:bCs/>
                <w:sz w:val="28"/>
                <w:szCs w:val="28"/>
              </w:rPr>
              <w:t>;</w:t>
            </w:r>
          </w:p>
          <w:p w:rsidR="00CF7E03" w:rsidRPr="001839EB" w:rsidRDefault="00CF7E03">
            <w:pPr>
              <w:spacing w:line="360" w:lineRule="exact"/>
              <w:jc w:val="both"/>
              <w:rPr>
                <w:b/>
                <w:bCs/>
                <w:sz w:val="28"/>
                <w:szCs w:val="28"/>
              </w:rPr>
            </w:pPr>
            <w:r w:rsidRPr="001839EB">
              <w:rPr>
                <w:b/>
                <w:bCs/>
                <w:sz w:val="28"/>
                <w:szCs w:val="28"/>
              </w:rPr>
              <w:t>Приложение №3 (форма заявки участника);</w:t>
            </w:r>
          </w:p>
          <w:p w:rsidR="00CF7E03" w:rsidRPr="001839EB" w:rsidRDefault="00CF7E03">
            <w:pPr>
              <w:spacing w:line="360" w:lineRule="exact"/>
              <w:jc w:val="both"/>
              <w:rPr>
                <w:b/>
                <w:bCs/>
                <w:sz w:val="28"/>
                <w:szCs w:val="28"/>
              </w:rPr>
            </w:pPr>
            <w:r w:rsidRPr="001839EB">
              <w:rPr>
                <w:b/>
                <w:bCs/>
                <w:sz w:val="28"/>
                <w:szCs w:val="28"/>
              </w:rPr>
              <w:t>Приложение №4 (сведения об участнике)</w:t>
            </w:r>
          </w:p>
          <w:p w:rsidR="00CF7E03" w:rsidRPr="001839EB" w:rsidRDefault="00CF7E03">
            <w:pPr>
              <w:widowControl w:val="0"/>
              <w:autoSpaceDE w:val="0"/>
              <w:autoSpaceDN w:val="0"/>
              <w:adjustRightInd w:val="0"/>
              <w:rPr>
                <w:b/>
                <w:bCs/>
                <w:sz w:val="28"/>
                <w:szCs w:val="28"/>
              </w:rPr>
            </w:pPr>
            <w:r w:rsidRPr="001839EB">
              <w:rPr>
                <w:b/>
                <w:bCs/>
                <w:sz w:val="28"/>
                <w:szCs w:val="28"/>
              </w:rPr>
              <w:t>Приложение №5 (информация о финансовом состоянии и производственной деятельности)</w:t>
            </w:r>
          </w:p>
          <w:p w:rsidR="00CF7E03" w:rsidRPr="001839EB" w:rsidRDefault="00CF7E03">
            <w:pPr>
              <w:widowControl w:val="0"/>
              <w:autoSpaceDE w:val="0"/>
              <w:autoSpaceDN w:val="0"/>
              <w:adjustRightInd w:val="0"/>
              <w:rPr>
                <w:b/>
                <w:bCs/>
                <w:sz w:val="28"/>
                <w:szCs w:val="28"/>
              </w:rPr>
            </w:pPr>
            <w:r w:rsidRPr="001839EB">
              <w:rPr>
                <w:b/>
                <w:bCs/>
                <w:sz w:val="28"/>
                <w:szCs w:val="28"/>
              </w:rPr>
              <w:t>Приложение №6 (сведения об опыте участника на оказание аналогичных услуг)</w:t>
            </w:r>
          </w:p>
          <w:p w:rsidR="00F97589" w:rsidRPr="001839EB" w:rsidRDefault="00771CBD">
            <w:pPr>
              <w:widowControl w:val="0"/>
              <w:autoSpaceDE w:val="0"/>
              <w:autoSpaceDN w:val="0"/>
              <w:adjustRightInd w:val="0"/>
              <w:rPr>
                <w:b/>
                <w:bCs/>
                <w:sz w:val="28"/>
                <w:szCs w:val="28"/>
              </w:rPr>
            </w:pPr>
            <w:r w:rsidRPr="001839EB">
              <w:rPr>
                <w:b/>
                <w:bCs/>
                <w:sz w:val="28"/>
                <w:szCs w:val="28"/>
              </w:rPr>
              <w:t xml:space="preserve">Справка от налоговых органов об отсутствии задолженности по </w:t>
            </w:r>
            <w:r w:rsidR="00F97589" w:rsidRPr="001839EB">
              <w:rPr>
                <w:b/>
                <w:bCs/>
                <w:sz w:val="28"/>
                <w:szCs w:val="28"/>
              </w:rPr>
              <w:lastRenderedPageBreak/>
              <w:t xml:space="preserve">налогам; </w:t>
            </w:r>
          </w:p>
          <w:p w:rsidR="007C6955" w:rsidRPr="001839EB" w:rsidRDefault="00F97589">
            <w:pPr>
              <w:widowControl w:val="0"/>
              <w:autoSpaceDE w:val="0"/>
              <w:autoSpaceDN w:val="0"/>
              <w:adjustRightInd w:val="0"/>
              <w:rPr>
                <w:b/>
                <w:bCs/>
                <w:sz w:val="28"/>
                <w:szCs w:val="28"/>
              </w:rPr>
            </w:pPr>
            <w:r w:rsidRPr="001839EB">
              <w:rPr>
                <w:b/>
                <w:bCs/>
                <w:sz w:val="28"/>
                <w:szCs w:val="28"/>
              </w:rPr>
              <w:t>Копия регистра государственной регистрации.</w:t>
            </w:r>
          </w:p>
        </w:tc>
      </w:tr>
    </w:tbl>
    <w:p w:rsidR="00CF7E03" w:rsidRPr="001839EB" w:rsidRDefault="00CF7E03">
      <w:pPr>
        <w:pStyle w:val="2"/>
        <w:spacing w:before="0" w:after="0" w:line="360" w:lineRule="exact"/>
        <w:ind w:left="709"/>
        <w:jc w:val="both"/>
        <w:rPr>
          <w:rFonts w:ascii="Times New Roman" w:hAnsi="Times New Roman" w:cs="Times New Roman"/>
          <w:i w:val="0"/>
          <w:iCs w:val="0"/>
        </w:rPr>
        <w:sectPr w:rsidR="00CF7E03" w:rsidRPr="001839EB">
          <w:pgSz w:w="16838" w:h="11906" w:orient="landscape"/>
          <w:pgMar w:top="1701" w:right="1134" w:bottom="850" w:left="1134" w:header="708" w:footer="708" w:gutter="0"/>
          <w:cols w:space="708"/>
          <w:docGrid w:linePitch="360"/>
        </w:sectPr>
      </w:pPr>
    </w:p>
    <w:p w:rsidR="00CF7E03" w:rsidRPr="001839EB" w:rsidRDefault="00CF7E03" w:rsidP="00B92CBE">
      <w:pPr>
        <w:keepNext/>
        <w:numPr>
          <w:ilvl w:val="0"/>
          <w:numId w:val="1"/>
        </w:numPr>
        <w:spacing w:line="276" w:lineRule="auto"/>
        <w:jc w:val="center"/>
        <w:outlineLvl w:val="0"/>
        <w:rPr>
          <w:b/>
          <w:bCs/>
          <w:kern w:val="32"/>
          <w:sz w:val="28"/>
          <w:szCs w:val="28"/>
        </w:rPr>
      </w:pPr>
      <w:r w:rsidRPr="001839EB">
        <w:rPr>
          <w:b/>
          <w:bCs/>
          <w:kern w:val="32"/>
          <w:sz w:val="28"/>
          <w:szCs w:val="28"/>
        </w:rPr>
        <w:lastRenderedPageBreak/>
        <w:t>Квалификационные требования к участникам запроса предложений</w:t>
      </w:r>
    </w:p>
    <w:p w:rsidR="00CF7E03" w:rsidRPr="001839EB" w:rsidRDefault="00CF7E03">
      <w:pPr>
        <w:keepNext/>
        <w:spacing w:line="276" w:lineRule="auto"/>
        <w:ind w:left="1080"/>
        <w:outlineLvl w:val="0"/>
        <w:rPr>
          <w:b/>
          <w:bCs/>
          <w:kern w:val="32"/>
          <w:sz w:val="28"/>
          <w:szCs w:val="28"/>
        </w:rPr>
      </w:pPr>
    </w:p>
    <w:p w:rsidR="00CF7E03" w:rsidRPr="001839EB" w:rsidRDefault="00CF7E03" w:rsidP="005911E8">
      <w:pPr>
        <w:spacing w:line="276" w:lineRule="auto"/>
        <w:ind w:left="-142" w:firstLine="709"/>
        <w:jc w:val="both"/>
        <w:rPr>
          <w:sz w:val="28"/>
          <w:szCs w:val="28"/>
        </w:rPr>
      </w:pPr>
      <w:r w:rsidRPr="001839EB">
        <w:rPr>
          <w:sz w:val="28"/>
          <w:szCs w:val="28"/>
        </w:rPr>
        <w:t>2.1. Участник должен иметь разрешительные документы на право осуществления деятельности, предусмотренной настоящей документацией, а именно проведение строительно-монтажных работ.</w:t>
      </w:r>
      <w:r w:rsidR="005911E8" w:rsidRPr="001839EB">
        <w:rPr>
          <w:sz w:val="28"/>
          <w:szCs w:val="28"/>
        </w:rPr>
        <w:t xml:space="preserve"> </w:t>
      </w:r>
      <w:r w:rsidRPr="001839EB">
        <w:rPr>
          <w:sz w:val="28"/>
          <w:szCs w:val="28"/>
        </w:rPr>
        <w:t xml:space="preserve">В подтверждение в составе заявки предоставляется: </w:t>
      </w:r>
    </w:p>
    <w:p w:rsidR="00CF7E03" w:rsidRPr="001839EB" w:rsidRDefault="00CF7E03" w:rsidP="004260B2">
      <w:pPr>
        <w:pStyle w:val="a6"/>
        <w:spacing w:line="276" w:lineRule="auto"/>
        <w:ind w:left="-142" w:firstLine="709"/>
        <w:jc w:val="both"/>
        <w:rPr>
          <w:b/>
          <w:bCs/>
          <w:kern w:val="32"/>
          <w:sz w:val="28"/>
          <w:szCs w:val="28"/>
        </w:rPr>
      </w:pPr>
      <w:r w:rsidRPr="001839EB">
        <w:rPr>
          <w:sz w:val="28"/>
          <w:szCs w:val="28"/>
        </w:rPr>
        <w:t>-документ (лицензия), подтверждающий право осуществления указанной деятельности</w:t>
      </w:r>
      <w:r w:rsidR="005911E8" w:rsidRPr="001839EB">
        <w:rPr>
          <w:sz w:val="28"/>
          <w:szCs w:val="28"/>
        </w:rPr>
        <w:t>.</w:t>
      </w:r>
    </w:p>
    <w:p w:rsidR="005911E8" w:rsidRPr="001839EB" w:rsidRDefault="00CF7E03" w:rsidP="00141154">
      <w:pPr>
        <w:spacing w:line="276" w:lineRule="auto"/>
        <w:ind w:left="-142" w:firstLine="709"/>
        <w:jc w:val="both"/>
        <w:rPr>
          <w:sz w:val="28"/>
          <w:szCs w:val="28"/>
        </w:rPr>
      </w:pPr>
      <w:r w:rsidRPr="001839EB">
        <w:rPr>
          <w:sz w:val="28"/>
          <w:szCs w:val="28"/>
        </w:rPr>
        <w:t>2.</w:t>
      </w:r>
      <w:r w:rsidR="00201884" w:rsidRPr="001839EB">
        <w:rPr>
          <w:rFonts w:ascii="Sylfaen" w:hAnsi="Sylfaen"/>
          <w:sz w:val="28"/>
          <w:szCs w:val="28"/>
          <w:lang w:val="hy-AM"/>
        </w:rPr>
        <w:t>2</w:t>
      </w:r>
      <w:r w:rsidRPr="001839EB">
        <w:rPr>
          <w:sz w:val="28"/>
          <w:szCs w:val="28"/>
        </w:rPr>
        <w:t>. В составе заявки участник должен представить</w:t>
      </w:r>
      <w:r w:rsidR="00141154" w:rsidRPr="001839EB">
        <w:rPr>
          <w:sz w:val="28"/>
          <w:szCs w:val="28"/>
        </w:rPr>
        <w:t xml:space="preserve"> </w:t>
      </w:r>
      <w:r w:rsidR="00195DCC" w:rsidRPr="001839EB">
        <w:rPr>
          <w:sz w:val="28"/>
          <w:szCs w:val="28"/>
        </w:rPr>
        <w:t>приложения, указанные в п.1.20 документации, заполненные в надлежащем порядке.</w:t>
      </w:r>
    </w:p>
    <w:p w:rsidR="00CF7E03" w:rsidRPr="001839EB" w:rsidRDefault="00CF7E03" w:rsidP="004260B2">
      <w:pPr>
        <w:spacing w:line="276" w:lineRule="auto"/>
        <w:ind w:left="-142" w:firstLine="709"/>
        <w:jc w:val="both"/>
        <w:rPr>
          <w:sz w:val="28"/>
          <w:szCs w:val="28"/>
        </w:rPr>
      </w:pPr>
      <w:r w:rsidRPr="001839EB">
        <w:rPr>
          <w:sz w:val="28"/>
          <w:szCs w:val="28"/>
        </w:rPr>
        <w:t xml:space="preserve">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FF2BB8" w:rsidRPr="001839EB" w:rsidRDefault="00FF2BB8" w:rsidP="004260B2">
      <w:pPr>
        <w:spacing w:line="276" w:lineRule="auto"/>
        <w:ind w:left="-142" w:firstLine="709"/>
        <w:jc w:val="both"/>
        <w:rPr>
          <w:sz w:val="28"/>
          <w:szCs w:val="28"/>
        </w:rPr>
      </w:pPr>
    </w:p>
    <w:p w:rsidR="00CF7E03" w:rsidRPr="001839EB" w:rsidRDefault="00CF7E03" w:rsidP="004260B2">
      <w:pPr>
        <w:pStyle w:val="a6"/>
        <w:spacing w:line="276" w:lineRule="auto"/>
        <w:ind w:left="-142" w:firstLine="709"/>
        <w:jc w:val="both"/>
        <w:rPr>
          <w:sz w:val="28"/>
          <w:szCs w:val="28"/>
        </w:rPr>
      </w:pPr>
    </w:p>
    <w:p w:rsidR="00CF7E03" w:rsidRPr="001839EB" w:rsidRDefault="00CF7E03" w:rsidP="004260B2">
      <w:pPr>
        <w:keepNext/>
        <w:numPr>
          <w:ilvl w:val="0"/>
          <w:numId w:val="1"/>
        </w:numPr>
        <w:spacing w:line="276" w:lineRule="auto"/>
        <w:ind w:left="-142" w:firstLine="709"/>
        <w:jc w:val="center"/>
        <w:outlineLvl w:val="0"/>
        <w:rPr>
          <w:b/>
          <w:bCs/>
          <w:kern w:val="32"/>
          <w:sz w:val="28"/>
          <w:szCs w:val="28"/>
        </w:rPr>
      </w:pPr>
      <w:r w:rsidRPr="001839EB">
        <w:rPr>
          <w:b/>
          <w:bCs/>
          <w:kern w:val="32"/>
          <w:sz w:val="28"/>
          <w:szCs w:val="28"/>
        </w:rPr>
        <w:t>Требование к услугам</w:t>
      </w:r>
    </w:p>
    <w:p w:rsidR="00CF7E03" w:rsidRPr="001839EB" w:rsidRDefault="00CF7E03" w:rsidP="004260B2">
      <w:pPr>
        <w:spacing w:line="276" w:lineRule="auto"/>
        <w:ind w:left="-142" w:firstLine="709"/>
        <w:jc w:val="both"/>
        <w:rPr>
          <w:sz w:val="28"/>
          <w:szCs w:val="28"/>
        </w:rPr>
      </w:pPr>
    </w:p>
    <w:p w:rsidR="00CF7E03" w:rsidRPr="001839EB" w:rsidRDefault="00CF7E03" w:rsidP="004260B2">
      <w:pPr>
        <w:pStyle w:val="a6"/>
        <w:numPr>
          <w:ilvl w:val="1"/>
          <w:numId w:val="1"/>
        </w:numPr>
        <w:spacing w:line="276" w:lineRule="auto"/>
        <w:ind w:left="-142" w:firstLine="709"/>
        <w:jc w:val="both"/>
        <w:rPr>
          <w:sz w:val="28"/>
          <w:szCs w:val="28"/>
        </w:rPr>
      </w:pPr>
      <w:r w:rsidRPr="001839EB">
        <w:rPr>
          <w:sz w:val="28"/>
          <w:szCs w:val="28"/>
        </w:rPr>
        <w:t>Все требования к услугам должны соответствовать техническому заданию.</w:t>
      </w:r>
    </w:p>
    <w:p w:rsidR="00CF7E03" w:rsidRPr="001839EB" w:rsidRDefault="00CF7E03" w:rsidP="004260B2">
      <w:pPr>
        <w:spacing w:line="276" w:lineRule="auto"/>
        <w:ind w:left="-142" w:firstLine="709"/>
        <w:jc w:val="both"/>
        <w:rPr>
          <w:sz w:val="28"/>
          <w:szCs w:val="28"/>
        </w:rPr>
      </w:pPr>
    </w:p>
    <w:p w:rsidR="00CF7E03" w:rsidRPr="001839EB" w:rsidRDefault="00CF7E03" w:rsidP="004260B2">
      <w:pPr>
        <w:keepNext/>
        <w:numPr>
          <w:ilvl w:val="0"/>
          <w:numId w:val="1"/>
        </w:numPr>
        <w:spacing w:line="276" w:lineRule="auto"/>
        <w:ind w:left="-142" w:firstLine="709"/>
        <w:jc w:val="center"/>
        <w:outlineLvl w:val="0"/>
        <w:rPr>
          <w:b/>
          <w:bCs/>
          <w:kern w:val="32"/>
          <w:sz w:val="28"/>
          <w:szCs w:val="28"/>
        </w:rPr>
      </w:pPr>
      <w:r w:rsidRPr="001839EB">
        <w:rPr>
          <w:b/>
          <w:bCs/>
          <w:kern w:val="32"/>
          <w:sz w:val="28"/>
          <w:szCs w:val="28"/>
        </w:rPr>
        <w:t>Порядок проведения Запроса предложений</w:t>
      </w:r>
    </w:p>
    <w:p w:rsidR="00CF7E03" w:rsidRPr="001839EB" w:rsidRDefault="00CF7E03" w:rsidP="004260B2">
      <w:pPr>
        <w:spacing w:line="276" w:lineRule="auto"/>
        <w:ind w:left="-142" w:firstLine="709"/>
        <w:rPr>
          <w:sz w:val="28"/>
          <w:szCs w:val="28"/>
        </w:rPr>
      </w:pPr>
    </w:p>
    <w:p w:rsidR="00CF7E03" w:rsidRPr="001839EB" w:rsidRDefault="00CF7E03" w:rsidP="004260B2">
      <w:pPr>
        <w:pStyle w:val="a6"/>
        <w:keepNext/>
        <w:numPr>
          <w:ilvl w:val="1"/>
          <w:numId w:val="1"/>
        </w:numPr>
        <w:spacing w:line="276" w:lineRule="auto"/>
        <w:ind w:left="-142" w:firstLine="709"/>
        <w:jc w:val="center"/>
        <w:outlineLvl w:val="2"/>
        <w:rPr>
          <w:b/>
          <w:bCs/>
          <w:sz w:val="28"/>
          <w:szCs w:val="28"/>
        </w:rPr>
      </w:pPr>
      <w:r w:rsidRPr="001839EB">
        <w:rPr>
          <w:b/>
          <w:bCs/>
          <w:sz w:val="28"/>
          <w:szCs w:val="28"/>
        </w:rPr>
        <w:t>Участник запроса предложений</w:t>
      </w:r>
    </w:p>
    <w:p w:rsidR="00CF7E03" w:rsidRPr="001839EB" w:rsidRDefault="00CF7E03" w:rsidP="004260B2">
      <w:pPr>
        <w:pStyle w:val="a6"/>
        <w:numPr>
          <w:ilvl w:val="0"/>
          <w:numId w:val="3"/>
        </w:numPr>
        <w:spacing w:line="276" w:lineRule="auto"/>
        <w:ind w:left="-142" w:firstLine="709"/>
        <w:jc w:val="both"/>
        <w:rPr>
          <w:vanish/>
          <w:sz w:val="28"/>
          <w:szCs w:val="28"/>
        </w:rPr>
      </w:pPr>
    </w:p>
    <w:p w:rsidR="00CF7E03" w:rsidRPr="001839EB" w:rsidRDefault="00CF7E03" w:rsidP="004260B2">
      <w:pPr>
        <w:pStyle w:val="a6"/>
        <w:numPr>
          <w:ilvl w:val="0"/>
          <w:numId w:val="3"/>
        </w:numPr>
        <w:spacing w:line="276" w:lineRule="auto"/>
        <w:ind w:left="-142" w:firstLine="709"/>
        <w:jc w:val="both"/>
        <w:rPr>
          <w:vanish/>
          <w:sz w:val="28"/>
          <w:szCs w:val="28"/>
        </w:rPr>
      </w:pPr>
    </w:p>
    <w:p w:rsidR="00CF7E03" w:rsidRPr="001839EB" w:rsidRDefault="00CF7E03" w:rsidP="004260B2">
      <w:pPr>
        <w:pStyle w:val="a6"/>
        <w:numPr>
          <w:ilvl w:val="0"/>
          <w:numId w:val="3"/>
        </w:numPr>
        <w:spacing w:line="276" w:lineRule="auto"/>
        <w:ind w:left="-142" w:firstLine="709"/>
        <w:jc w:val="both"/>
        <w:rPr>
          <w:vanish/>
          <w:sz w:val="28"/>
          <w:szCs w:val="28"/>
        </w:rPr>
      </w:pPr>
    </w:p>
    <w:p w:rsidR="00CF7E03" w:rsidRPr="001839EB" w:rsidRDefault="00CF7E03" w:rsidP="004260B2">
      <w:pPr>
        <w:pStyle w:val="a6"/>
        <w:numPr>
          <w:ilvl w:val="0"/>
          <w:numId w:val="3"/>
        </w:numPr>
        <w:spacing w:line="276" w:lineRule="auto"/>
        <w:ind w:left="-142" w:firstLine="709"/>
        <w:jc w:val="both"/>
        <w:rPr>
          <w:vanish/>
          <w:sz w:val="28"/>
          <w:szCs w:val="28"/>
        </w:rPr>
      </w:pPr>
    </w:p>
    <w:p w:rsidR="00CF7E03" w:rsidRPr="001839EB" w:rsidRDefault="00CF7E03" w:rsidP="004260B2">
      <w:pPr>
        <w:pStyle w:val="a6"/>
        <w:numPr>
          <w:ilvl w:val="0"/>
          <w:numId w:val="3"/>
        </w:numPr>
        <w:spacing w:line="276" w:lineRule="auto"/>
        <w:ind w:left="-142" w:firstLine="709"/>
        <w:jc w:val="both"/>
        <w:rPr>
          <w:vanish/>
          <w:sz w:val="28"/>
          <w:szCs w:val="28"/>
        </w:rPr>
      </w:pPr>
    </w:p>
    <w:p w:rsidR="00CF7E03" w:rsidRPr="001839EB" w:rsidRDefault="00CF7E03" w:rsidP="004260B2">
      <w:pPr>
        <w:pStyle w:val="a6"/>
        <w:numPr>
          <w:ilvl w:val="1"/>
          <w:numId w:val="3"/>
        </w:numPr>
        <w:spacing w:line="276" w:lineRule="auto"/>
        <w:ind w:left="-142" w:firstLine="709"/>
        <w:jc w:val="both"/>
        <w:rPr>
          <w:vanish/>
          <w:sz w:val="28"/>
          <w:szCs w:val="28"/>
        </w:rPr>
      </w:pPr>
    </w:p>
    <w:p w:rsidR="00CF7E03" w:rsidRPr="001839EB" w:rsidRDefault="00CF7E03" w:rsidP="004260B2">
      <w:pPr>
        <w:spacing w:line="276" w:lineRule="auto"/>
        <w:ind w:left="-142" w:firstLine="709"/>
        <w:jc w:val="both"/>
        <w:rPr>
          <w:sz w:val="28"/>
          <w:szCs w:val="28"/>
        </w:rPr>
      </w:pPr>
      <w:r w:rsidRPr="001839EB">
        <w:rPr>
          <w:sz w:val="28"/>
          <w:szCs w:val="28"/>
        </w:rPr>
        <w:t>4.1.1. 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CF7E03" w:rsidRPr="001839EB" w:rsidRDefault="00CF7E03" w:rsidP="004260B2">
      <w:pPr>
        <w:spacing w:line="276" w:lineRule="auto"/>
        <w:ind w:left="-142" w:firstLine="709"/>
        <w:jc w:val="both"/>
        <w:rPr>
          <w:sz w:val="28"/>
          <w:szCs w:val="28"/>
        </w:rPr>
      </w:pPr>
      <w:r w:rsidRPr="001839EB">
        <w:rPr>
          <w:sz w:val="28"/>
          <w:szCs w:val="28"/>
        </w:rPr>
        <w:t>4.1.2. 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CF7E03" w:rsidRPr="001839EB" w:rsidRDefault="00CF7E03" w:rsidP="004260B2">
      <w:pPr>
        <w:spacing w:line="276" w:lineRule="auto"/>
        <w:ind w:left="-142" w:firstLine="709"/>
        <w:jc w:val="both"/>
        <w:rPr>
          <w:sz w:val="28"/>
          <w:szCs w:val="28"/>
        </w:rPr>
      </w:pPr>
      <w:r w:rsidRPr="001839EB">
        <w:rPr>
          <w:sz w:val="28"/>
          <w:szCs w:val="28"/>
        </w:rPr>
        <w:t>4.1.3. 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CF7E03" w:rsidRPr="001839EB" w:rsidRDefault="00CF7E03" w:rsidP="004260B2">
      <w:pPr>
        <w:spacing w:line="276" w:lineRule="auto"/>
        <w:ind w:left="-142" w:firstLine="709"/>
        <w:jc w:val="both"/>
        <w:rPr>
          <w:sz w:val="28"/>
          <w:szCs w:val="28"/>
        </w:rPr>
      </w:pPr>
      <w:r w:rsidRPr="001839EB">
        <w:rPr>
          <w:sz w:val="28"/>
          <w:szCs w:val="28"/>
        </w:rPr>
        <w:t>4.1.4. 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CF7E03" w:rsidRPr="001839EB" w:rsidRDefault="00CF7E03" w:rsidP="004260B2">
      <w:pPr>
        <w:keepNext/>
        <w:numPr>
          <w:ilvl w:val="1"/>
          <w:numId w:val="1"/>
        </w:numPr>
        <w:spacing w:line="276" w:lineRule="auto"/>
        <w:ind w:left="-142" w:firstLine="709"/>
        <w:jc w:val="center"/>
        <w:outlineLvl w:val="2"/>
        <w:rPr>
          <w:b/>
          <w:bCs/>
          <w:sz w:val="28"/>
          <w:szCs w:val="28"/>
        </w:rPr>
      </w:pPr>
      <w:r w:rsidRPr="001839EB">
        <w:rPr>
          <w:b/>
          <w:bCs/>
          <w:sz w:val="28"/>
          <w:szCs w:val="28"/>
        </w:rPr>
        <w:lastRenderedPageBreak/>
        <w:t>Требования к участникам</w:t>
      </w:r>
    </w:p>
    <w:p w:rsidR="00CF7E03" w:rsidRPr="001839EB" w:rsidRDefault="00CF7E03" w:rsidP="004260B2">
      <w:pPr>
        <w:spacing w:line="276" w:lineRule="auto"/>
        <w:ind w:left="-142" w:firstLine="709"/>
        <w:jc w:val="both"/>
        <w:rPr>
          <w:sz w:val="28"/>
          <w:szCs w:val="28"/>
        </w:rPr>
      </w:pPr>
      <w:r w:rsidRPr="001839EB">
        <w:rPr>
          <w:sz w:val="28"/>
          <w:szCs w:val="28"/>
        </w:rPr>
        <w:t>4.2.1. 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настоящей документации и приложений.</w:t>
      </w:r>
    </w:p>
    <w:p w:rsidR="00CF7E03" w:rsidRPr="001839EB" w:rsidRDefault="00CF7E03" w:rsidP="004260B2">
      <w:pPr>
        <w:spacing w:line="276" w:lineRule="auto"/>
        <w:ind w:left="-142" w:firstLine="709"/>
        <w:jc w:val="both"/>
        <w:rPr>
          <w:sz w:val="28"/>
          <w:szCs w:val="28"/>
        </w:rPr>
      </w:pPr>
      <w:r w:rsidRPr="001839EB">
        <w:rPr>
          <w:sz w:val="28"/>
          <w:szCs w:val="28"/>
        </w:rPr>
        <w:t>4.2.2. 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CF7E03" w:rsidRPr="001839EB" w:rsidRDefault="00CF7E03" w:rsidP="004260B2">
      <w:pPr>
        <w:tabs>
          <w:tab w:val="left" w:pos="0"/>
        </w:tabs>
        <w:spacing w:line="276" w:lineRule="auto"/>
        <w:ind w:left="-142" w:firstLine="709"/>
        <w:jc w:val="both"/>
        <w:rPr>
          <w:sz w:val="28"/>
          <w:szCs w:val="28"/>
        </w:rPr>
      </w:pPr>
      <w:r w:rsidRPr="001839EB">
        <w:rPr>
          <w:sz w:val="28"/>
          <w:szCs w:val="28"/>
        </w:rPr>
        <w:t>Участник должен соответствовать обязательным требованиям документации, а именно:</w:t>
      </w:r>
    </w:p>
    <w:p w:rsidR="00CF7E03" w:rsidRPr="001839EB" w:rsidRDefault="00CF7E03" w:rsidP="004260B2">
      <w:pPr>
        <w:tabs>
          <w:tab w:val="left" w:pos="0"/>
        </w:tabs>
        <w:spacing w:line="276" w:lineRule="auto"/>
        <w:ind w:left="-142" w:firstLine="709"/>
        <w:jc w:val="both"/>
        <w:rPr>
          <w:sz w:val="28"/>
          <w:szCs w:val="28"/>
        </w:rPr>
      </w:pPr>
      <w:r w:rsidRPr="001839EB">
        <w:rPr>
          <w:sz w:val="28"/>
          <w:szCs w:val="28"/>
        </w:rPr>
        <w:t xml:space="preserve">-соответствие участников требованиям, </w:t>
      </w:r>
      <w:r w:rsidR="00C30FAA" w:rsidRPr="001839EB">
        <w:rPr>
          <w:sz w:val="28"/>
          <w:szCs w:val="28"/>
        </w:rPr>
        <w:t>установленным законодательством</w:t>
      </w:r>
      <w:r w:rsidRPr="001839EB">
        <w:rPr>
          <w:sz w:val="28"/>
          <w:szCs w:val="28"/>
        </w:rPr>
        <w:t xml:space="preserve">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CF7E03" w:rsidRPr="001839EB" w:rsidRDefault="00CF7E03" w:rsidP="004260B2">
      <w:pPr>
        <w:tabs>
          <w:tab w:val="left" w:pos="0"/>
        </w:tabs>
        <w:spacing w:line="276" w:lineRule="auto"/>
        <w:ind w:left="-142" w:firstLine="709"/>
        <w:jc w:val="both"/>
        <w:rPr>
          <w:sz w:val="28"/>
          <w:szCs w:val="28"/>
        </w:rPr>
      </w:pPr>
      <w:r w:rsidRPr="001839EB">
        <w:rPr>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CF7E03" w:rsidRPr="001839EB" w:rsidRDefault="00CF7E03" w:rsidP="004260B2">
      <w:pPr>
        <w:tabs>
          <w:tab w:val="left" w:pos="0"/>
        </w:tabs>
        <w:spacing w:line="276" w:lineRule="auto"/>
        <w:ind w:left="-142" w:firstLine="709"/>
        <w:jc w:val="both"/>
        <w:rPr>
          <w:sz w:val="28"/>
          <w:szCs w:val="28"/>
        </w:rPr>
      </w:pPr>
      <w:r w:rsidRPr="001839EB">
        <w:rPr>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CF7E03" w:rsidRPr="001839EB" w:rsidRDefault="00CF7E03" w:rsidP="004260B2">
      <w:pPr>
        <w:tabs>
          <w:tab w:val="left" w:pos="0"/>
        </w:tabs>
        <w:spacing w:line="276" w:lineRule="auto"/>
        <w:ind w:left="-142" w:firstLine="709"/>
        <w:jc w:val="both"/>
        <w:rPr>
          <w:sz w:val="28"/>
          <w:szCs w:val="28"/>
        </w:rPr>
      </w:pPr>
      <w:r w:rsidRPr="001839EB">
        <w:rPr>
          <w:sz w:val="28"/>
          <w:szCs w:val="28"/>
        </w:rPr>
        <w:t>- 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F7E03" w:rsidRPr="001839EB" w:rsidRDefault="00CF7E03" w:rsidP="004260B2">
      <w:pPr>
        <w:tabs>
          <w:tab w:val="left" w:pos="0"/>
        </w:tabs>
        <w:spacing w:line="276" w:lineRule="auto"/>
        <w:ind w:left="-142" w:firstLine="709"/>
        <w:jc w:val="both"/>
        <w:rPr>
          <w:sz w:val="28"/>
          <w:szCs w:val="28"/>
        </w:rPr>
      </w:pPr>
      <w:r w:rsidRPr="001839EB">
        <w:rPr>
          <w:sz w:val="28"/>
          <w:szCs w:val="28"/>
        </w:rPr>
        <w:t xml:space="preserve">- отсутствие между участником и ЗАО «ЮКЖД» конфликта интересов, под которым понимаются случаи, при которых руководитель   ЗАО «ЮКЖД», член </w:t>
      </w:r>
      <w:r w:rsidRPr="001839EB">
        <w:rPr>
          <w:sz w:val="28"/>
          <w:szCs w:val="28"/>
        </w:rPr>
        <w:lastRenderedPageBreak/>
        <w:t xml:space="preserve">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CF7E03" w:rsidRPr="001839EB" w:rsidRDefault="00CF7E03" w:rsidP="004260B2">
      <w:pPr>
        <w:tabs>
          <w:tab w:val="left" w:pos="0"/>
        </w:tabs>
        <w:spacing w:line="276" w:lineRule="auto"/>
        <w:ind w:left="-142" w:firstLine="709"/>
        <w:jc w:val="both"/>
        <w:rPr>
          <w:sz w:val="28"/>
          <w:szCs w:val="28"/>
        </w:rPr>
      </w:pPr>
      <w:r w:rsidRPr="001839EB">
        <w:rPr>
          <w:sz w:val="28"/>
          <w:szCs w:val="28"/>
        </w:rPr>
        <w:t>4.2.3.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rsidR="00CF7E03" w:rsidRPr="001839EB" w:rsidRDefault="00CF7E03" w:rsidP="004260B2">
      <w:pPr>
        <w:tabs>
          <w:tab w:val="left" w:pos="0"/>
        </w:tabs>
        <w:spacing w:line="276" w:lineRule="auto"/>
        <w:ind w:left="-142" w:firstLine="709"/>
        <w:jc w:val="both"/>
        <w:rPr>
          <w:sz w:val="28"/>
          <w:szCs w:val="28"/>
        </w:rPr>
      </w:pPr>
      <w:r w:rsidRPr="001839EB">
        <w:rPr>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CF7E03" w:rsidRPr="001839EB" w:rsidRDefault="00CF7E03" w:rsidP="004260B2">
      <w:pPr>
        <w:tabs>
          <w:tab w:val="left" w:pos="0"/>
        </w:tabs>
        <w:spacing w:line="276" w:lineRule="auto"/>
        <w:ind w:left="-142" w:firstLine="709"/>
        <w:jc w:val="both"/>
        <w:rPr>
          <w:sz w:val="28"/>
          <w:szCs w:val="28"/>
        </w:rPr>
      </w:pPr>
      <w:r w:rsidRPr="001839EB">
        <w:rPr>
          <w:rFonts w:eastAsia="MS Mincho"/>
          <w:sz w:val="28"/>
          <w:szCs w:val="28"/>
        </w:rPr>
        <w:t xml:space="preserve">4.2.4. 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CF7E03" w:rsidRPr="001839EB" w:rsidRDefault="00CF7E03" w:rsidP="004260B2">
      <w:pPr>
        <w:tabs>
          <w:tab w:val="left" w:pos="0"/>
        </w:tabs>
        <w:spacing w:line="276" w:lineRule="auto"/>
        <w:ind w:left="-142" w:firstLine="709"/>
        <w:jc w:val="both"/>
        <w:rPr>
          <w:sz w:val="28"/>
          <w:szCs w:val="28"/>
        </w:rPr>
      </w:pPr>
      <w:r w:rsidRPr="001839EB">
        <w:rPr>
          <w:rFonts w:eastAsia="MS Mincho"/>
          <w:sz w:val="28"/>
          <w:szCs w:val="28"/>
        </w:rPr>
        <w:lastRenderedPageBreak/>
        <w:t xml:space="preserve">4.2.5. 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CF7E03" w:rsidRPr="001839EB" w:rsidRDefault="00CF7E03" w:rsidP="004260B2">
      <w:pPr>
        <w:tabs>
          <w:tab w:val="left" w:pos="0"/>
        </w:tabs>
        <w:spacing w:line="276" w:lineRule="auto"/>
        <w:ind w:left="-142" w:firstLine="709"/>
        <w:jc w:val="both"/>
        <w:rPr>
          <w:sz w:val="28"/>
          <w:szCs w:val="28"/>
        </w:rPr>
      </w:pPr>
      <w:r w:rsidRPr="001839EB">
        <w:rPr>
          <w:rFonts w:eastAsia="MS Mincho"/>
          <w:sz w:val="28"/>
          <w:szCs w:val="28"/>
        </w:rPr>
        <w:t>4.2.6. 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CF7E03" w:rsidRPr="001839EB" w:rsidRDefault="00CF7E03" w:rsidP="004260B2">
      <w:pPr>
        <w:tabs>
          <w:tab w:val="left" w:pos="0"/>
        </w:tabs>
        <w:spacing w:line="276" w:lineRule="auto"/>
        <w:ind w:left="-142" w:firstLine="709"/>
        <w:jc w:val="both"/>
        <w:rPr>
          <w:sz w:val="28"/>
          <w:szCs w:val="28"/>
        </w:rPr>
      </w:pPr>
      <w:r w:rsidRPr="001839EB">
        <w:rPr>
          <w:rFonts w:eastAsia="MS Mincho"/>
          <w:sz w:val="28"/>
          <w:szCs w:val="28"/>
        </w:rPr>
        <w:t>4.2.7. 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CF7E03" w:rsidRPr="001839EB" w:rsidRDefault="00CF7E03" w:rsidP="004260B2">
      <w:pPr>
        <w:tabs>
          <w:tab w:val="left" w:pos="0"/>
        </w:tabs>
        <w:spacing w:line="276" w:lineRule="auto"/>
        <w:ind w:left="-142" w:firstLine="709"/>
        <w:jc w:val="both"/>
        <w:rPr>
          <w:sz w:val="28"/>
          <w:szCs w:val="28"/>
        </w:rPr>
      </w:pPr>
    </w:p>
    <w:p w:rsidR="00CF7E03" w:rsidRPr="001839EB" w:rsidRDefault="00CF7E03" w:rsidP="004260B2">
      <w:pPr>
        <w:pStyle w:val="a6"/>
        <w:keepNext/>
        <w:numPr>
          <w:ilvl w:val="1"/>
          <w:numId w:val="1"/>
        </w:numPr>
        <w:spacing w:line="276" w:lineRule="auto"/>
        <w:ind w:left="-142" w:firstLine="709"/>
        <w:jc w:val="center"/>
        <w:outlineLvl w:val="2"/>
        <w:rPr>
          <w:b/>
          <w:bCs/>
          <w:sz w:val="28"/>
          <w:szCs w:val="28"/>
        </w:rPr>
      </w:pPr>
      <w:r w:rsidRPr="001839EB">
        <w:rPr>
          <w:b/>
          <w:bCs/>
          <w:sz w:val="28"/>
          <w:szCs w:val="28"/>
        </w:rPr>
        <w:t>Критерии и порядок оценки и сопоставления заявок</w:t>
      </w:r>
    </w:p>
    <w:p w:rsidR="00CF7E03" w:rsidRPr="001839EB" w:rsidRDefault="00CF7E03" w:rsidP="004260B2">
      <w:pPr>
        <w:ind w:left="-142" w:firstLine="709"/>
      </w:pP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4.3.1. При сопоставлении заявок и определении победителя запроса предложений, победителем признаётся участник</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 xml:space="preserve">- представивший предложение в соответствии с техническим заданием и настоящей документацией, </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 предложивший наименьшую цену,</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 сроки выполнения работ.</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4.3.2. В случае равных цен, победителем признаётся участник подавший заявку первым.</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4.3.3.</w:t>
      </w:r>
      <w:r w:rsidR="005911E8" w:rsidRPr="001839EB">
        <w:rPr>
          <w:rFonts w:eastAsia="MS Mincho"/>
          <w:sz w:val="28"/>
          <w:szCs w:val="28"/>
        </w:rPr>
        <w:t xml:space="preserve"> </w:t>
      </w:r>
      <w:r w:rsidRPr="001839EB">
        <w:rPr>
          <w:rFonts w:eastAsia="MS Mincho"/>
          <w:sz w:val="28"/>
          <w:szCs w:val="28"/>
        </w:rPr>
        <w:t xml:space="preserve">Рассмотрение заявок осуществляется на основании сведений </w:t>
      </w:r>
      <w:r w:rsidR="00C30FAA" w:rsidRPr="001839EB">
        <w:rPr>
          <w:rFonts w:eastAsia="MS Mincho"/>
          <w:sz w:val="28"/>
          <w:szCs w:val="28"/>
        </w:rPr>
        <w:t>и документов</w:t>
      </w:r>
      <w:r w:rsidRPr="001839EB">
        <w:rPr>
          <w:rFonts w:eastAsia="MS Mincho"/>
          <w:sz w:val="28"/>
          <w:szCs w:val="28"/>
        </w:rPr>
        <w:t xml:space="preserve">, представленных в подтверждение </w:t>
      </w:r>
      <w:r w:rsidR="00C30FAA" w:rsidRPr="001839EB">
        <w:rPr>
          <w:rFonts w:eastAsia="MS Mincho"/>
          <w:sz w:val="28"/>
          <w:szCs w:val="28"/>
        </w:rPr>
        <w:t>требований Технического</w:t>
      </w:r>
      <w:r w:rsidRPr="001839EB">
        <w:rPr>
          <w:rFonts w:eastAsia="MS Mincho"/>
          <w:sz w:val="28"/>
          <w:szCs w:val="28"/>
        </w:rPr>
        <w:t xml:space="preserve"> задания и документации.</w:t>
      </w:r>
    </w:p>
    <w:p w:rsidR="00CF7E03" w:rsidRPr="001839EB" w:rsidRDefault="00CF7E03" w:rsidP="004260B2">
      <w:pPr>
        <w:keepNext/>
        <w:spacing w:line="276" w:lineRule="auto"/>
        <w:ind w:left="-142" w:firstLine="709"/>
        <w:jc w:val="center"/>
        <w:outlineLvl w:val="0"/>
        <w:rPr>
          <w:b/>
          <w:bCs/>
          <w:sz w:val="28"/>
          <w:szCs w:val="28"/>
        </w:rPr>
      </w:pPr>
      <w:r w:rsidRPr="001839EB">
        <w:rPr>
          <w:b/>
          <w:bCs/>
          <w:sz w:val="28"/>
          <w:szCs w:val="28"/>
          <w:lang w:val="en-US"/>
        </w:rPr>
        <w:lastRenderedPageBreak/>
        <w:t>V</w:t>
      </w:r>
      <w:r w:rsidRPr="001839EB">
        <w:rPr>
          <w:b/>
          <w:bCs/>
          <w:sz w:val="28"/>
          <w:szCs w:val="28"/>
        </w:rPr>
        <w:t>. Порядок подачи, изменения и отзыва заявки</w:t>
      </w:r>
    </w:p>
    <w:p w:rsidR="00CF7E03" w:rsidRPr="001839EB" w:rsidRDefault="00CF7E03" w:rsidP="004260B2">
      <w:pPr>
        <w:spacing w:line="276" w:lineRule="auto"/>
        <w:ind w:left="-142" w:firstLine="709"/>
        <w:jc w:val="both"/>
        <w:rPr>
          <w:b/>
          <w:bCs/>
          <w:sz w:val="28"/>
          <w:szCs w:val="28"/>
        </w:rPr>
      </w:pPr>
    </w:p>
    <w:p w:rsidR="00CF7E03" w:rsidRPr="001839EB" w:rsidRDefault="00CF7E03" w:rsidP="004260B2">
      <w:pPr>
        <w:spacing w:line="276" w:lineRule="auto"/>
        <w:ind w:left="-142" w:firstLine="709"/>
        <w:jc w:val="both"/>
        <w:rPr>
          <w:sz w:val="28"/>
          <w:szCs w:val="28"/>
        </w:rPr>
      </w:pPr>
      <w:r w:rsidRPr="001839EB">
        <w:rPr>
          <w:sz w:val="28"/>
          <w:szCs w:val="28"/>
        </w:rPr>
        <w:t>5.1. Заявки представляются в бумажной форме, в месте и до истечения срока, которые указаны в извещении и документации о конкурентной закупке.</w:t>
      </w:r>
    </w:p>
    <w:p w:rsidR="00CF7E03" w:rsidRPr="001839EB" w:rsidRDefault="00CF7E03" w:rsidP="004260B2">
      <w:pPr>
        <w:tabs>
          <w:tab w:val="left" w:pos="-284"/>
        </w:tabs>
        <w:spacing w:line="276" w:lineRule="auto"/>
        <w:ind w:left="-142" w:firstLine="709"/>
        <w:jc w:val="both"/>
        <w:rPr>
          <w:sz w:val="28"/>
          <w:szCs w:val="28"/>
        </w:rPr>
      </w:pPr>
      <w:r w:rsidRPr="001839EB">
        <w:rPr>
          <w:sz w:val="28"/>
          <w:szCs w:val="28"/>
        </w:rPr>
        <w:t>5.2.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CF7E03" w:rsidRPr="001839EB" w:rsidRDefault="00CF7E03" w:rsidP="004260B2">
      <w:pPr>
        <w:spacing w:line="276" w:lineRule="auto"/>
        <w:ind w:left="-142" w:firstLine="709"/>
        <w:jc w:val="both"/>
        <w:rPr>
          <w:sz w:val="28"/>
          <w:szCs w:val="28"/>
        </w:rPr>
      </w:pPr>
      <w:r w:rsidRPr="001839EB">
        <w:rPr>
          <w:sz w:val="28"/>
          <w:szCs w:val="28"/>
        </w:rPr>
        <w:t>5.3.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CF7E03" w:rsidRPr="001839EB" w:rsidRDefault="00CF7E03" w:rsidP="004260B2">
      <w:pPr>
        <w:spacing w:line="276" w:lineRule="auto"/>
        <w:ind w:left="-142" w:firstLine="709"/>
        <w:rPr>
          <w:sz w:val="28"/>
          <w:szCs w:val="28"/>
        </w:rPr>
      </w:pPr>
      <w:r w:rsidRPr="001839EB">
        <w:rPr>
          <w:sz w:val="28"/>
          <w:szCs w:val="28"/>
        </w:rPr>
        <w:t>5.</w:t>
      </w:r>
      <w:r w:rsidR="00C30FAA" w:rsidRPr="001839EB">
        <w:rPr>
          <w:sz w:val="28"/>
          <w:szCs w:val="28"/>
        </w:rPr>
        <w:t>4. Заявка</w:t>
      </w:r>
      <w:r w:rsidRPr="001839EB">
        <w:rPr>
          <w:sz w:val="28"/>
          <w:szCs w:val="28"/>
        </w:rPr>
        <w:t xml:space="preserve"> должна содержать всю указанную в документации о проведении запроса предложений информацию и документы:</w:t>
      </w:r>
    </w:p>
    <w:p w:rsidR="00CF7E03" w:rsidRPr="001839EB" w:rsidRDefault="00CF7E03" w:rsidP="004260B2">
      <w:pPr>
        <w:pStyle w:val="a6"/>
        <w:numPr>
          <w:ilvl w:val="0"/>
          <w:numId w:val="4"/>
        </w:numPr>
        <w:spacing w:line="276" w:lineRule="auto"/>
        <w:ind w:left="-142" w:firstLine="709"/>
        <w:jc w:val="both"/>
        <w:rPr>
          <w:sz w:val="28"/>
          <w:szCs w:val="28"/>
        </w:rPr>
      </w:pPr>
      <w:r w:rsidRPr="001839EB">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CF7E03" w:rsidRPr="001839EB" w:rsidRDefault="00CF7E03" w:rsidP="004260B2">
      <w:pPr>
        <w:pStyle w:val="a6"/>
        <w:numPr>
          <w:ilvl w:val="0"/>
          <w:numId w:val="4"/>
        </w:numPr>
        <w:spacing w:line="276" w:lineRule="auto"/>
        <w:ind w:left="-142" w:firstLine="709"/>
        <w:jc w:val="both"/>
        <w:rPr>
          <w:sz w:val="28"/>
          <w:szCs w:val="28"/>
        </w:rPr>
      </w:pPr>
      <w:r w:rsidRPr="001839EB">
        <w:rPr>
          <w:sz w:val="28"/>
          <w:szCs w:val="28"/>
        </w:rPr>
        <w:t>идентификационный номер налогоплательщика;</w:t>
      </w:r>
    </w:p>
    <w:p w:rsidR="00CF7E03" w:rsidRPr="001839EB" w:rsidRDefault="00CF7E03" w:rsidP="004260B2">
      <w:pPr>
        <w:pStyle w:val="a6"/>
        <w:numPr>
          <w:ilvl w:val="0"/>
          <w:numId w:val="4"/>
        </w:numPr>
        <w:spacing w:line="276" w:lineRule="auto"/>
        <w:ind w:left="-142" w:firstLine="709"/>
        <w:jc w:val="both"/>
        <w:rPr>
          <w:sz w:val="28"/>
          <w:szCs w:val="28"/>
        </w:rPr>
      </w:pPr>
      <w:r w:rsidRPr="001839EB">
        <w:rPr>
          <w:sz w:val="28"/>
          <w:szCs w:val="28"/>
        </w:rPr>
        <w:t>копии учредительных документов, документы, подтверждающие полномочия лица, подписавшего предложение;</w:t>
      </w:r>
    </w:p>
    <w:p w:rsidR="00CF7E03" w:rsidRPr="001839EB" w:rsidRDefault="00CF7E03" w:rsidP="004260B2">
      <w:pPr>
        <w:pStyle w:val="a6"/>
        <w:numPr>
          <w:ilvl w:val="0"/>
          <w:numId w:val="4"/>
        </w:numPr>
        <w:spacing w:line="276" w:lineRule="auto"/>
        <w:ind w:left="-142" w:firstLine="709"/>
        <w:jc w:val="both"/>
        <w:rPr>
          <w:sz w:val="28"/>
          <w:szCs w:val="28"/>
        </w:rPr>
      </w:pPr>
      <w:r w:rsidRPr="001839EB">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CF7E03" w:rsidRPr="001839EB" w:rsidRDefault="00CF7E03" w:rsidP="004260B2">
      <w:pPr>
        <w:pStyle w:val="a6"/>
        <w:numPr>
          <w:ilvl w:val="0"/>
          <w:numId w:val="4"/>
        </w:numPr>
        <w:spacing w:line="276" w:lineRule="auto"/>
        <w:ind w:left="-142" w:firstLine="709"/>
        <w:jc w:val="both"/>
        <w:rPr>
          <w:sz w:val="28"/>
          <w:szCs w:val="28"/>
        </w:rPr>
      </w:pPr>
      <w:r w:rsidRPr="001839EB">
        <w:rPr>
          <w:sz w:val="28"/>
          <w:szCs w:val="28"/>
        </w:rPr>
        <w:t>документы, подтверждающие полномочия лица, подписавшего предложение.</w:t>
      </w:r>
    </w:p>
    <w:p w:rsidR="00CF7E03" w:rsidRPr="001839EB" w:rsidRDefault="00CF7E03" w:rsidP="004260B2">
      <w:pPr>
        <w:spacing w:line="276" w:lineRule="auto"/>
        <w:ind w:left="-142" w:firstLine="709"/>
        <w:jc w:val="both"/>
        <w:rPr>
          <w:sz w:val="28"/>
          <w:szCs w:val="28"/>
        </w:rPr>
      </w:pPr>
      <w:r w:rsidRPr="001839EB">
        <w:rPr>
          <w:sz w:val="28"/>
          <w:szCs w:val="28"/>
        </w:rPr>
        <w:t>5.5. Заявки оформляются на армянском и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CF7E03" w:rsidRPr="001839EB" w:rsidRDefault="00CF7E03" w:rsidP="004260B2">
      <w:pPr>
        <w:spacing w:line="276" w:lineRule="auto"/>
        <w:ind w:left="-142" w:firstLine="709"/>
        <w:jc w:val="both"/>
        <w:rPr>
          <w:sz w:val="28"/>
          <w:szCs w:val="28"/>
        </w:rPr>
      </w:pPr>
      <w:r w:rsidRPr="001839EB">
        <w:rPr>
          <w:sz w:val="28"/>
          <w:szCs w:val="28"/>
        </w:rPr>
        <w:t>5.6. 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CF7E03" w:rsidRPr="001839EB" w:rsidRDefault="00CF7E03" w:rsidP="004260B2">
      <w:pPr>
        <w:spacing w:line="276" w:lineRule="auto"/>
        <w:ind w:left="-142" w:firstLine="709"/>
        <w:rPr>
          <w:sz w:val="28"/>
          <w:szCs w:val="28"/>
        </w:rPr>
      </w:pPr>
      <w:r w:rsidRPr="001839EB">
        <w:rPr>
          <w:sz w:val="28"/>
          <w:szCs w:val="28"/>
        </w:rPr>
        <w:lastRenderedPageBreak/>
        <w:t>5.7.</w:t>
      </w:r>
      <w:r w:rsidR="00C92A1E" w:rsidRPr="001839EB">
        <w:rPr>
          <w:sz w:val="28"/>
          <w:szCs w:val="28"/>
        </w:rPr>
        <w:t xml:space="preserve"> </w:t>
      </w:r>
      <w:r w:rsidRPr="001839EB">
        <w:rPr>
          <w:sz w:val="28"/>
          <w:szCs w:val="28"/>
        </w:rPr>
        <w:t>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CF7E03" w:rsidRPr="001839EB" w:rsidRDefault="00CF7E03" w:rsidP="004260B2">
      <w:pPr>
        <w:spacing w:line="276" w:lineRule="auto"/>
        <w:ind w:left="-142" w:firstLine="709"/>
        <w:jc w:val="both"/>
        <w:rPr>
          <w:sz w:val="28"/>
          <w:szCs w:val="28"/>
        </w:rPr>
      </w:pPr>
      <w:r w:rsidRPr="001839EB">
        <w:rPr>
          <w:sz w:val="28"/>
          <w:szCs w:val="28"/>
        </w:rPr>
        <w:t xml:space="preserve">5.8.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CF7E03" w:rsidRPr="001839EB" w:rsidRDefault="00CF7E03" w:rsidP="004260B2">
      <w:pPr>
        <w:spacing w:line="276" w:lineRule="auto"/>
        <w:ind w:left="-142" w:firstLine="709"/>
        <w:jc w:val="both"/>
        <w:rPr>
          <w:sz w:val="28"/>
          <w:szCs w:val="28"/>
        </w:rPr>
      </w:pPr>
      <w:r w:rsidRPr="001839EB">
        <w:rPr>
          <w:sz w:val="28"/>
          <w:szCs w:val="28"/>
        </w:rPr>
        <w:t>5.9.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CF7E03" w:rsidRPr="001839EB" w:rsidRDefault="00CF7E03" w:rsidP="004260B2">
      <w:pPr>
        <w:spacing w:line="276" w:lineRule="auto"/>
        <w:ind w:left="-142" w:firstLine="709"/>
        <w:jc w:val="both"/>
        <w:rPr>
          <w:sz w:val="28"/>
          <w:szCs w:val="28"/>
        </w:rPr>
      </w:pPr>
      <w:r w:rsidRPr="001839EB">
        <w:rPr>
          <w:sz w:val="28"/>
          <w:szCs w:val="28"/>
        </w:rPr>
        <w:t>5.10.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CF7E03" w:rsidRPr="001839EB" w:rsidRDefault="00CF7E03" w:rsidP="004260B2">
      <w:pPr>
        <w:spacing w:line="276" w:lineRule="auto"/>
        <w:ind w:left="-142" w:firstLine="709"/>
        <w:jc w:val="both"/>
        <w:rPr>
          <w:sz w:val="28"/>
          <w:szCs w:val="28"/>
        </w:rPr>
      </w:pPr>
      <w:r w:rsidRPr="001839EB">
        <w:rPr>
          <w:rFonts w:eastAsia="MS Mincho"/>
          <w:sz w:val="28"/>
          <w:szCs w:val="28"/>
        </w:rPr>
        <w:t>5.11. В документации о проведении запроса предложений не устанавливается срок действия заявок и окончательных предложений.</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5.12. Заявка подается по адресу и в сроки, указанные в пункте 1.4. документации и может быть представлена как нарочно представителем участника, так и посредством почтовых отправлений.</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5.</w:t>
      </w:r>
      <w:r w:rsidR="00C30FAA" w:rsidRPr="001839EB">
        <w:rPr>
          <w:rFonts w:eastAsia="MS Mincho"/>
          <w:sz w:val="28"/>
          <w:szCs w:val="28"/>
        </w:rPr>
        <w:t>13. Для</w:t>
      </w:r>
      <w:r w:rsidRPr="001839EB">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 xml:space="preserve">5.14. Заявки представляются в двух запечатанных конвертах, имеющих четкую маркировку «Оригинал» и «Копия». </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5.15. Конверт «Копия» должен содержать копии всех документов, вложенных в конверт «Оригинал».</w:t>
      </w:r>
    </w:p>
    <w:p w:rsidR="00CF7E03" w:rsidRPr="001839EB" w:rsidRDefault="00CF7E03" w:rsidP="004260B2">
      <w:pPr>
        <w:spacing w:line="276" w:lineRule="auto"/>
        <w:ind w:left="-142" w:firstLine="709"/>
        <w:jc w:val="both"/>
        <w:rPr>
          <w:rFonts w:eastAsia="MS Mincho"/>
          <w:b/>
          <w:sz w:val="28"/>
          <w:szCs w:val="28"/>
          <w:u w:val="single"/>
        </w:rPr>
      </w:pPr>
      <w:r w:rsidRPr="001839EB">
        <w:rPr>
          <w:rFonts w:eastAsia="MS Mincho"/>
          <w:sz w:val="28"/>
          <w:szCs w:val="28"/>
        </w:rPr>
        <w:t>5.16. Маркировка конвертов «Оригинал» и «Копия» должна содержать следующую информацию:</w:t>
      </w:r>
      <w:r w:rsidRPr="001839EB">
        <w:rPr>
          <w:rFonts w:eastAsia="MS Mincho"/>
          <w:sz w:val="28"/>
          <w:szCs w:val="28"/>
        </w:rPr>
        <w:br/>
        <w:t>«__________________________ (наименование и код закупки);</w:t>
      </w:r>
      <w:r w:rsidRPr="001839EB">
        <w:rPr>
          <w:rFonts w:eastAsia="MS Mincho"/>
          <w:sz w:val="28"/>
          <w:szCs w:val="28"/>
        </w:rPr>
        <w:br/>
        <w:t xml:space="preserve">Оригинал (Копия) заявки на участие в запросе предложений №__________________ (указать номер и наименование закупки); </w:t>
      </w:r>
      <w:r w:rsidRPr="001839EB">
        <w:rPr>
          <w:rFonts w:eastAsia="MS Mincho"/>
          <w:b/>
          <w:sz w:val="28"/>
          <w:szCs w:val="28"/>
          <w:u w:val="single"/>
        </w:rPr>
        <w:t>не вскрывать до 18.00 часов, времени «</w:t>
      </w:r>
      <w:r w:rsidR="00C30FAA">
        <w:rPr>
          <w:rFonts w:eastAsia="MS Mincho"/>
          <w:b/>
          <w:sz w:val="28"/>
          <w:szCs w:val="28"/>
          <w:u w:val="single"/>
        </w:rPr>
        <w:t>02» июня</w:t>
      </w:r>
      <w:r w:rsidRPr="001839EB">
        <w:rPr>
          <w:rFonts w:eastAsia="MS Mincho"/>
          <w:b/>
          <w:sz w:val="28"/>
          <w:szCs w:val="28"/>
          <w:u w:val="single"/>
        </w:rPr>
        <w:t xml:space="preserve"> 2021 г.».</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lastRenderedPageBreak/>
        <w:t>5.1</w:t>
      </w:r>
      <w:r w:rsidR="00C92A1E" w:rsidRPr="001839EB">
        <w:rPr>
          <w:rFonts w:eastAsia="MS Mincho"/>
          <w:sz w:val="28"/>
          <w:szCs w:val="28"/>
        </w:rPr>
        <w:t>7</w:t>
      </w:r>
      <w:r w:rsidRPr="001839EB">
        <w:rPr>
          <w:rFonts w:eastAsia="MS Mincho"/>
          <w:sz w:val="28"/>
          <w:szCs w:val="28"/>
        </w:rPr>
        <w:t>. 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5.1</w:t>
      </w:r>
      <w:r w:rsidR="00C92A1E" w:rsidRPr="001839EB">
        <w:rPr>
          <w:rFonts w:eastAsia="MS Mincho"/>
          <w:sz w:val="28"/>
          <w:szCs w:val="28"/>
        </w:rPr>
        <w:t>8</w:t>
      </w:r>
      <w:r w:rsidRPr="001839EB">
        <w:rPr>
          <w:rFonts w:eastAsia="MS Mincho"/>
          <w:sz w:val="28"/>
          <w:szCs w:val="28"/>
        </w:rPr>
        <w:t>. 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F7E03" w:rsidRPr="001839EB" w:rsidRDefault="00C92A1E" w:rsidP="004260B2">
      <w:pPr>
        <w:spacing w:line="276" w:lineRule="auto"/>
        <w:ind w:left="-142" w:firstLine="709"/>
        <w:jc w:val="both"/>
        <w:rPr>
          <w:rFonts w:eastAsia="MS Mincho"/>
          <w:sz w:val="28"/>
          <w:szCs w:val="28"/>
        </w:rPr>
      </w:pPr>
      <w:r w:rsidRPr="001839EB">
        <w:rPr>
          <w:rFonts w:eastAsia="MS Mincho"/>
          <w:sz w:val="28"/>
          <w:szCs w:val="28"/>
        </w:rPr>
        <w:t>5.19</w:t>
      </w:r>
      <w:r w:rsidR="00CF7E03" w:rsidRPr="001839EB">
        <w:rPr>
          <w:rFonts w:eastAsia="MS Mincho"/>
          <w:sz w:val="28"/>
          <w:szCs w:val="28"/>
        </w:rPr>
        <w:t>. Участник вправе изменить или отозвать поданную заявку в любое время до истечения срока подачи заявок.</w:t>
      </w:r>
    </w:p>
    <w:p w:rsidR="00CF7E03" w:rsidRPr="001839EB" w:rsidRDefault="00C92A1E" w:rsidP="004260B2">
      <w:pPr>
        <w:spacing w:line="276" w:lineRule="auto"/>
        <w:ind w:left="-142" w:firstLine="709"/>
        <w:jc w:val="both"/>
        <w:rPr>
          <w:rFonts w:eastAsia="MS Mincho"/>
          <w:sz w:val="28"/>
          <w:szCs w:val="28"/>
        </w:rPr>
      </w:pPr>
      <w:r w:rsidRPr="001839EB">
        <w:rPr>
          <w:rFonts w:eastAsia="MS Mincho"/>
          <w:sz w:val="28"/>
          <w:szCs w:val="28"/>
        </w:rPr>
        <w:t>5.20</w:t>
      </w:r>
      <w:r w:rsidR="00CF7E03" w:rsidRPr="001839EB">
        <w:rPr>
          <w:rFonts w:eastAsia="MS Mincho"/>
          <w:sz w:val="28"/>
          <w:szCs w:val="28"/>
        </w:rPr>
        <w:t>. Никакие изменения не могут быть внесены в заявку после окончания срока подачи заявок.</w:t>
      </w:r>
    </w:p>
    <w:p w:rsidR="00CF7E03" w:rsidRPr="001839EB" w:rsidRDefault="00C92A1E" w:rsidP="004260B2">
      <w:pPr>
        <w:spacing w:line="276" w:lineRule="auto"/>
        <w:ind w:left="-142" w:firstLine="709"/>
        <w:jc w:val="both"/>
        <w:rPr>
          <w:rFonts w:eastAsia="MS Mincho"/>
          <w:sz w:val="28"/>
          <w:szCs w:val="28"/>
        </w:rPr>
      </w:pPr>
      <w:r w:rsidRPr="001839EB">
        <w:rPr>
          <w:rFonts w:eastAsia="MS Mincho"/>
          <w:sz w:val="28"/>
          <w:szCs w:val="28"/>
        </w:rPr>
        <w:t>5.21</w:t>
      </w:r>
      <w:r w:rsidR="00CF7E03" w:rsidRPr="001839EB">
        <w:rPr>
          <w:rFonts w:eastAsia="MS Mincho"/>
          <w:sz w:val="28"/>
          <w:szCs w:val="28"/>
        </w:rPr>
        <w:t xml:space="preserve">. 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1.4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5.2</w:t>
      </w:r>
      <w:r w:rsidR="00AF030C" w:rsidRPr="001839EB">
        <w:rPr>
          <w:rFonts w:eastAsia="MS Mincho"/>
          <w:sz w:val="28"/>
          <w:szCs w:val="28"/>
        </w:rPr>
        <w:t>2</w:t>
      </w:r>
      <w:r w:rsidRPr="001839EB">
        <w:rPr>
          <w:rFonts w:eastAsia="MS Mincho"/>
          <w:sz w:val="28"/>
          <w:szCs w:val="28"/>
        </w:rPr>
        <w:t>.</w:t>
      </w:r>
      <w:r w:rsidR="00AF030C" w:rsidRPr="001839EB">
        <w:rPr>
          <w:rFonts w:eastAsia="MS Mincho"/>
          <w:sz w:val="28"/>
          <w:szCs w:val="28"/>
        </w:rPr>
        <w:t xml:space="preserve"> </w:t>
      </w:r>
      <w:r w:rsidRPr="001839EB">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5.2</w:t>
      </w:r>
      <w:r w:rsidR="00AF030C" w:rsidRPr="001839EB">
        <w:rPr>
          <w:rFonts w:eastAsia="MS Mincho"/>
          <w:sz w:val="28"/>
          <w:szCs w:val="28"/>
        </w:rPr>
        <w:t>3</w:t>
      </w:r>
      <w:r w:rsidRPr="001839EB">
        <w:rPr>
          <w:rFonts w:eastAsia="MS Mincho"/>
          <w:sz w:val="28"/>
          <w:szCs w:val="28"/>
        </w:rPr>
        <w:t xml:space="preserve">. В случае изменения заявки датой подачи заявки на участие в процедуре закупки считается дата подачи последних изменений. </w:t>
      </w:r>
    </w:p>
    <w:p w:rsidR="00CF7E03" w:rsidRPr="001839EB" w:rsidRDefault="00AF030C" w:rsidP="004260B2">
      <w:pPr>
        <w:spacing w:line="276" w:lineRule="auto"/>
        <w:ind w:left="-142" w:firstLine="709"/>
        <w:jc w:val="both"/>
        <w:rPr>
          <w:rFonts w:eastAsia="MS Mincho"/>
          <w:sz w:val="28"/>
          <w:szCs w:val="28"/>
        </w:rPr>
      </w:pPr>
      <w:r w:rsidRPr="001839EB">
        <w:rPr>
          <w:rFonts w:eastAsia="MS Mincho"/>
          <w:sz w:val="28"/>
          <w:szCs w:val="28"/>
        </w:rPr>
        <w:t>5.24</w:t>
      </w:r>
      <w:r w:rsidR="00CF7E03" w:rsidRPr="001839EB">
        <w:rPr>
          <w:rFonts w:eastAsia="MS Mincho"/>
          <w:sz w:val="28"/>
          <w:szCs w:val="28"/>
        </w:rPr>
        <w:t>. 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5.2</w:t>
      </w:r>
      <w:r w:rsidR="00AF030C" w:rsidRPr="001839EB">
        <w:rPr>
          <w:rFonts w:eastAsia="MS Mincho"/>
          <w:sz w:val="28"/>
          <w:szCs w:val="28"/>
        </w:rPr>
        <w:t>5</w:t>
      </w:r>
      <w:r w:rsidRPr="001839EB">
        <w:rPr>
          <w:rFonts w:eastAsia="MS Mincho"/>
          <w:sz w:val="28"/>
          <w:szCs w:val="28"/>
        </w:rPr>
        <w:t>.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CF7E03" w:rsidRPr="001839EB" w:rsidRDefault="00CF7E03" w:rsidP="004260B2">
      <w:pPr>
        <w:spacing w:line="276" w:lineRule="auto"/>
        <w:ind w:left="-142" w:firstLine="709"/>
        <w:jc w:val="both"/>
        <w:rPr>
          <w:sz w:val="28"/>
          <w:szCs w:val="28"/>
        </w:rPr>
      </w:pPr>
    </w:p>
    <w:p w:rsidR="00CF7E03" w:rsidRPr="001839EB" w:rsidRDefault="00CF7E03" w:rsidP="004260B2">
      <w:pPr>
        <w:keepNext/>
        <w:spacing w:line="276" w:lineRule="auto"/>
        <w:ind w:left="-142" w:firstLine="709"/>
        <w:jc w:val="center"/>
        <w:outlineLvl w:val="2"/>
        <w:rPr>
          <w:b/>
          <w:bCs/>
          <w:sz w:val="28"/>
          <w:szCs w:val="28"/>
        </w:rPr>
      </w:pPr>
      <w:r w:rsidRPr="001839EB">
        <w:rPr>
          <w:b/>
          <w:bCs/>
          <w:sz w:val="28"/>
          <w:szCs w:val="28"/>
          <w:lang w:val="en-US"/>
        </w:rPr>
        <w:lastRenderedPageBreak/>
        <w:t>VI</w:t>
      </w:r>
      <w:r w:rsidRPr="001839EB">
        <w:rPr>
          <w:b/>
          <w:bCs/>
          <w:sz w:val="28"/>
          <w:szCs w:val="28"/>
        </w:rPr>
        <w:t>. Заключение договора</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6.1</w:t>
      </w:r>
      <w:r w:rsidR="00AF030C" w:rsidRPr="001839EB">
        <w:rPr>
          <w:rFonts w:eastAsia="MS Mincho"/>
          <w:sz w:val="28"/>
          <w:szCs w:val="28"/>
        </w:rPr>
        <w:t xml:space="preserve"> </w:t>
      </w:r>
      <w:r w:rsidRPr="001839EB">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6.2.</w:t>
      </w:r>
      <w:r w:rsidR="00AF030C" w:rsidRPr="001839EB">
        <w:rPr>
          <w:rFonts w:eastAsia="MS Mincho"/>
          <w:sz w:val="28"/>
          <w:szCs w:val="28"/>
        </w:rPr>
        <w:t xml:space="preserve"> </w:t>
      </w:r>
      <w:r w:rsidRPr="001839EB">
        <w:rPr>
          <w:rFonts w:eastAsia="MS Mincho"/>
          <w:sz w:val="28"/>
          <w:szCs w:val="28"/>
        </w:rPr>
        <w:t>Договор заключается на условиях и по цене, указанных в документации и в заявке победителя или участника.</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6.3. При заключении договора с победителем запроса предложений (по лоту), договор должен быть заключен целиком на весь лот.</w:t>
      </w:r>
    </w:p>
    <w:p w:rsidR="00CF7E03" w:rsidRPr="001839EB" w:rsidRDefault="00CF7E03" w:rsidP="004260B2">
      <w:pPr>
        <w:spacing w:line="276" w:lineRule="auto"/>
        <w:ind w:left="-142" w:firstLine="709"/>
        <w:jc w:val="both"/>
        <w:rPr>
          <w:rFonts w:eastAsia="MS Mincho"/>
          <w:sz w:val="28"/>
          <w:szCs w:val="28"/>
        </w:rPr>
      </w:pPr>
      <w:r w:rsidRPr="001839EB">
        <w:rPr>
          <w:rFonts w:eastAsia="MS Mincho"/>
          <w:sz w:val="28"/>
          <w:szCs w:val="28"/>
        </w:rPr>
        <w:t>6.4. 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CF7E03" w:rsidRPr="001839EB" w:rsidRDefault="00CF7E03" w:rsidP="004260B2">
      <w:pPr>
        <w:spacing w:line="276" w:lineRule="auto"/>
        <w:ind w:left="-142" w:firstLine="709"/>
        <w:jc w:val="both"/>
        <w:rPr>
          <w:sz w:val="28"/>
          <w:szCs w:val="28"/>
        </w:rPr>
      </w:pPr>
      <w:r w:rsidRPr="001839EB">
        <w:rPr>
          <w:rFonts w:eastAsia="MS Mincho"/>
          <w:sz w:val="28"/>
          <w:szCs w:val="28"/>
        </w:rPr>
        <w:t xml:space="preserve">6.5. 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1839EB">
        <w:rPr>
          <w:sz w:val="28"/>
          <w:szCs w:val="28"/>
        </w:rPr>
        <w:t>вправе заключить договор с участником, заявке которого присвоен второй номер.</w:t>
      </w:r>
    </w:p>
    <w:p w:rsidR="00CF7E03" w:rsidRPr="001839EB" w:rsidRDefault="00CF7E03" w:rsidP="004260B2">
      <w:pPr>
        <w:spacing w:line="276" w:lineRule="auto"/>
        <w:ind w:left="-142" w:firstLine="709"/>
        <w:jc w:val="both"/>
        <w:rPr>
          <w:sz w:val="28"/>
          <w:szCs w:val="28"/>
        </w:rPr>
      </w:pPr>
      <w:r w:rsidRPr="001839EB">
        <w:rPr>
          <w:sz w:val="28"/>
          <w:szCs w:val="28"/>
        </w:rPr>
        <w:t xml:space="preserve">6.6. Срок выполнения обязательств по договору определяется на основании требований документации и условий технического предложения. </w:t>
      </w:r>
    </w:p>
    <w:p w:rsidR="00CF7E03" w:rsidRPr="001839EB" w:rsidRDefault="00CF7E03" w:rsidP="004260B2">
      <w:pPr>
        <w:spacing w:line="276" w:lineRule="auto"/>
        <w:ind w:left="-142" w:firstLine="709"/>
        <w:jc w:val="both"/>
        <w:rPr>
          <w:sz w:val="28"/>
          <w:szCs w:val="28"/>
        </w:rPr>
      </w:pPr>
      <w:r w:rsidRPr="001839EB">
        <w:rPr>
          <w:sz w:val="28"/>
          <w:szCs w:val="28"/>
        </w:rPr>
        <w:t>6.7. 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CF7E03" w:rsidRPr="001839EB" w:rsidRDefault="00CF7E03" w:rsidP="004260B2">
      <w:pPr>
        <w:spacing w:line="276" w:lineRule="auto"/>
        <w:ind w:left="-142" w:firstLine="709"/>
        <w:jc w:val="both"/>
        <w:rPr>
          <w:sz w:val="28"/>
          <w:szCs w:val="28"/>
        </w:rPr>
      </w:pPr>
      <w:r w:rsidRPr="001839EB">
        <w:rPr>
          <w:sz w:val="28"/>
          <w:szCs w:val="28"/>
        </w:rPr>
        <w:t>6.8. 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CF7E03" w:rsidRPr="001839EB" w:rsidRDefault="00CF7E03" w:rsidP="004260B2">
      <w:pPr>
        <w:spacing w:line="276" w:lineRule="auto"/>
        <w:ind w:left="-142" w:firstLine="709"/>
        <w:jc w:val="both"/>
        <w:rPr>
          <w:sz w:val="28"/>
          <w:szCs w:val="28"/>
        </w:rPr>
      </w:pPr>
      <w:r w:rsidRPr="001839EB">
        <w:rPr>
          <w:sz w:val="28"/>
          <w:szCs w:val="28"/>
        </w:rPr>
        <w:t>6.9. 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CF7E03" w:rsidRPr="001839EB" w:rsidRDefault="00CF7E03" w:rsidP="004260B2">
      <w:pPr>
        <w:spacing w:line="276" w:lineRule="auto"/>
        <w:ind w:left="-142" w:firstLine="709"/>
        <w:jc w:val="both"/>
        <w:rPr>
          <w:sz w:val="28"/>
          <w:szCs w:val="28"/>
        </w:rPr>
      </w:pPr>
      <w:r w:rsidRPr="001839EB">
        <w:rPr>
          <w:sz w:val="28"/>
          <w:szCs w:val="28"/>
        </w:rPr>
        <w:t>6.10. 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F7E03" w:rsidRPr="001839EB" w:rsidRDefault="00CF7E03" w:rsidP="004260B2">
      <w:pPr>
        <w:spacing w:line="276" w:lineRule="auto"/>
        <w:ind w:left="-142" w:firstLine="709"/>
        <w:jc w:val="both"/>
        <w:rPr>
          <w:sz w:val="28"/>
          <w:szCs w:val="28"/>
        </w:rPr>
      </w:pPr>
      <w:r w:rsidRPr="001839EB">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w:t>
      </w:r>
      <w:r w:rsidRPr="001839EB">
        <w:rPr>
          <w:sz w:val="28"/>
          <w:szCs w:val="28"/>
        </w:rPr>
        <w:lastRenderedPageBreak/>
        <w:t>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CF7E03" w:rsidRPr="001839EB" w:rsidRDefault="00CF7E03" w:rsidP="004260B2">
      <w:pPr>
        <w:spacing w:line="276" w:lineRule="auto"/>
        <w:ind w:left="-142" w:firstLine="709"/>
        <w:jc w:val="both"/>
        <w:rPr>
          <w:sz w:val="28"/>
          <w:szCs w:val="28"/>
        </w:rPr>
      </w:pPr>
      <w:r w:rsidRPr="001839EB">
        <w:rPr>
          <w:sz w:val="28"/>
          <w:szCs w:val="28"/>
        </w:rPr>
        <w:t>6.11. Договор по результатам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w:t>
      </w:r>
    </w:p>
    <w:p w:rsidR="00CF7E03" w:rsidRPr="001839EB" w:rsidRDefault="00CF7E03" w:rsidP="004260B2">
      <w:pPr>
        <w:spacing w:line="276" w:lineRule="auto"/>
        <w:ind w:left="-142" w:firstLine="709"/>
        <w:jc w:val="both"/>
        <w:rPr>
          <w:sz w:val="28"/>
          <w:szCs w:val="28"/>
        </w:rPr>
      </w:pPr>
      <w:r w:rsidRPr="001839EB">
        <w:rPr>
          <w:sz w:val="28"/>
          <w:szCs w:val="28"/>
        </w:rPr>
        <w:t>6.12. 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CF7E03" w:rsidRPr="001839EB" w:rsidRDefault="00CF7E03" w:rsidP="004260B2">
      <w:pPr>
        <w:spacing w:line="276" w:lineRule="auto"/>
        <w:ind w:left="-142" w:firstLine="709"/>
        <w:jc w:val="both"/>
        <w:rPr>
          <w:sz w:val="28"/>
          <w:szCs w:val="28"/>
        </w:rPr>
      </w:pPr>
    </w:p>
    <w:p w:rsidR="00CF7E03" w:rsidRPr="001839EB" w:rsidRDefault="00CF7E03" w:rsidP="004260B2">
      <w:pPr>
        <w:spacing w:line="276" w:lineRule="auto"/>
        <w:ind w:left="-142" w:firstLine="709"/>
        <w:jc w:val="both"/>
        <w:rPr>
          <w:sz w:val="28"/>
          <w:szCs w:val="28"/>
        </w:rPr>
      </w:pPr>
    </w:p>
    <w:p w:rsidR="00CF7E03" w:rsidRPr="001839EB" w:rsidRDefault="00CF7E03" w:rsidP="004260B2">
      <w:pPr>
        <w:spacing w:line="276" w:lineRule="auto"/>
        <w:ind w:left="-142" w:firstLine="709"/>
        <w:jc w:val="both"/>
        <w:rPr>
          <w:sz w:val="28"/>
          <w:szCs w:val="28"/>
        </w:rPr>
      </w:pPr>
    </w:p>
    <w:p w:rsidR="00CF7E03" w:rsidRPr="001839EB" w:rsidRDefault="00CF7E03">
      <w:pPr>
        <w:spacing w:line="276" w:lineRule="auto"/>
        <w:jc w:val="both"/>
        <w:rPr>
          <w:sz w:val="28"/>
          <w:szCs w:val="28"/>
        </w:rPr>
      </w:pPr>
    </w:p>
    <w:p w:rsidR="00CF7E03" w:rsidRPr="001839EB" w:rsidRDefault="00CF7E03">
      <w:pPr>
        <w:spacing w:line="276" w:lineRule="auto"/>
        <w:jc w:val="both"/>
        <w:rPr>
          <w:sz w:val="28"/>
          <w:szCs w:val="28"/>
        </w:rPr>
      </w:pPr>
    </w:p>
    <w:p w:rsidR="005D08E9" w:rsidRPr="001839EB" w:rsidRDefault="005D08E9">
      <w:pPr>
        <w:rPr>
          <w:sz w:val="28"/>
          <w:szCs w:val="28"/>
        </w:rPr>
      </w:pPr>
      <w:r w:rsidRPr="001839EB">
        <w:rPr>
          <w:sz w:val="28"/>
          <w:szCs w:val="28"/>
        </w:rPr>
        <w:br w:type="page"/>
      </w:r>
    </w:p>
    <w:p w:rsidR="00ED7B67" w:rsidRPr="001839EB" w:rsidRDefault="00ED7B67">
      <w:pPr>
        <w:rPr>
          <w:lang w:eastAsia="x-none"/>
        </w:rPr>
      </w:pPr>
    </w:p>
    <w:p w:rsidR="00CF7E03" w:rsidRPr="001839EB" w:rsidRDefault="00CF7E03" w:rsidP="00AF030C">
      <w:pPr>
        <w:pStyle w:val="11"/>
        <w:ind w:right="143" w:firstLine="0"/>
        <w:jc w:val="right"/>
        <w:rPr>
          <w:rFonts w:eastAsia="MS Mincho"/>
          <w:b/>
          <w:bCs/>
          <w:sz w:val="24"/>
          <w:szCs w:val="24"/>
        </w:rPr>
      </w:pPr>
      <w:r w:rsidRPr="001839EB">
        <w:rPr>
          <w:rFonts w:eastAsia="MS Mincho"/>
          <w:b/>
          <w:bCs/>
          <w:sz w:val="24"/>
          <w:szCs w:val="24"/>
        </w:rPr>
        <w:t>Приложение № 1</w:t>
      </w:r>
    </w:p>
    <w:p w:rsidR="00CF7E03" w:rsidRPr="001839EB" w:rsidRDefault="00CF7E03" w:rsidP="00AF030C">
      <w:pPr>
        <w:ind w:left="5670" w:right="285"/>
        <w:jc w:val="right"/>
        <w:rPr>
          <w:b/>
          <w:bCs/>
        </w:rPr>
      </w:pPr>
      <w:r w:rsidRPr="001839EB">
        <w:rPr>
          <w:b/>
          <w:bCs/>
        </w:rPr>
        <w:t xml:space="preserve">к документации </w:t>
      </w:r>
    </w:p>
    <w:p w:rsidR="00CF7E03" w:rsidRPr="001839EB" w:rsidRDefault="00CF7E03" w:rsidP="00AF030C">
      <w:pPr>
        <w:rPr>
          <w:lang w:eastAsia="x-none"/>
        </w:rPr>
      </w:pPr>
    </w:p>
    <w:p w:rsidR="00CF7E03" w:rsidRPr="001839EB" w:rsidRDefault="00CF7E03" w:rsidP="00AF030C">
      <w:pPr>
        <w:jc w:val="center"/>
        <w:rPr>
          <w:b/>
          <w:bCs/>
          <w:sz w:val="32"/>
          <w:szCs w:val="32"/>
          <w:lang w:eastAsia="x-none"/>
        </w:rPr>
      </w:pPr>
      <w:r w:rsidRPr="001839EB">
        <w:rPr>
          <w:b/>
          <w:bCs/>
          <w:sz w:val="32"/>
          <w:szCs w:val="32"/>
          <w:lang w:eastAsia="x-none"/>
        </w:rPr>
        <w:t>Техническое задание</w:t>
      </w:r>
    </w:p>
    <w:p w:rsidR="00CF7E03" w:rsidRPr="001839EB" w:rsidRDefault="00CF7E03" w:rsidP="00AF030C">
      <w:pPr>
        <w:jc w:val="center"/>
      </w:pPr>
      <w:r w:rsidRPr="001839EB">
        <w:t>ТЕХНИЧЕСКОЕ ЗАДАНИЕ</w:t>
      </w:r>
    </w:p>
    <w:p w:rsidR="00CF7E03" w:rsidRPr="001839EB" w:rsidRDefault="00CF7E03" w:rsidP="00AF030C">
      <w:pPr>
        <w:pStyle w:val="msonormalcxspmiddle"/>
        <w:ind w:left="72"/>
        <w:jc w:val="both"/>
      </w:pPr>
      <w:r w:rsidRPr="001839EB">
        <w:t>на капитальный рем</w:t>
      </w:r>
      <w:r w:rsidR="00AF030C" w:rsidRPr="001839EB">
        <w:t xml:space="preserve">онт гостиницы в здании вокзала </w:t>
      </w:r>
      <w:r w:rsidRPr="001839EB">
        <w:t>на ст. Гюмри (инв. N10010013)</w:t>
      </w:r>
    </w:p>
    <w:p w:rsidR="00CF7E03" w:rsidRPr="001839EB" w:rsidRDefault="00CF7E03" w:rsidP="00AF030C">
      <w:pPr>
        <w:jc w:val="center"/>
        <w:rPr>
          <w:lang w:val="hy-AM"/>
        </w:rPr>
      </w:pPr>
    </w:p>
    <w:p w:rsidR="00CF7E03" w:rsidRPr="001839EB" w:rsidRDefault="00CF7E03" w:rsidP="00AF030C">
      <w:pPr>
        <w:jc w:val="center"/>
        <w:rPr>
          <w:lang w:val="hy-AM"/>
        </w:rPr>
      </w:pPr>
      <w:r w:rsidRPr="001839EB">
        <w:rPr>
          <w:lang w:val="hy-AM"/>
        </w:rPr>
        <w:t>ՏԵԽՆԻԿԱԿԱՆ ԱՌԱՋԱԴՐԱՆՔ</w:t>
      </w:r>
    </w:p>
    <w:p w:rsidR="001839EB" w:rsidRPr="001839EB" w:rsidRDefault="001839EB" w:rsidP="001839EB">
      <w:pPr>
        <w:jc w:val="center"/>
        <w:rPr>
          <w:lang w:val="hy-AM"/>
        </w:rPr>
      </w:pPr>
      <w:r w:rsidRPr="001839EB">
        <w:rPr>
          <w:lang w:val="hy-AM"/>
        </w:rPr>
        <w:t>ՏԵԽՆԻԿԱԿԱՆ ԱՌԱՋԱԴՐԱՆՔ</w:t>
      </w:r>
    </w:p>
    <w:p w:rsidR="001839EB" w:rsidRPr="001839EB" w:rsidRDefault="001839EB" w:rsidP="001839EB">
      <w:pPr>
        <w:spacing w:before="100" w:beforeAutospacing="1" w:after="100" w:afterAutospacing="1"/>
        <w:ind w:left="72"/>
        <w:jc w:val="both"/>
        <w:rPr>
          <w:lang w:val="hy-AM"/>
        </w:rPr>
      </w:pPr>
      <w:r w:rsidRPr="001839EB">
        <w:rPr>
          <w:lang w:val="hy-AM"/>
        </w:rPr>
        <w:t xml:space="preserve">Գյումր կայարանի շենքում Գյումրի կայանի հյուրանոցի հիմնանորոգման համար (ներգ. N10010013) </w:t>
      </w:r>
    </w:p>
    <w:tbl>
      <w:tblPr>
        <w:tblW w:w="10299" w:type="dxa"/>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82"/>
        <w:gridCol w:w="5917"/>
      </w:tblGrid>
      <w:tr w:rsidR="001839EB" w:rsidRPr="001839EB" w:rsidTr="00CC206B">
        <w:trPr>
          <w:trHeight w:val="516"/>
        </w:trPr>
        <w:tc>
          <w:tcPr>
            <w:tcW w:w="4382" w:type="dxa"/>
          </w:tcPr>
          <w:p w:rsidR="001839EB" w:rsidRPr="001839EB" w:rsidRDefault="001839EB" w:rsidP="001839EB">
            <w:pPr>
              <w:jc w:val="center"/>
            </w:pPr>
            <w:r w:rsidRPr="001839EB">
              <w:t>Перечень основных данных и требований</w:t>
            </w:r>
          </w:p>
          <w:p w:rsidR="001839EB" w:rsidRPr="001839EB" w:rsidRDefault="001839EB" w:rsidP="001839EB">
            <w:pPr>
              <w:jc w:val="center"/>
            </w:pPr>
            <w:r w:rsidRPr="001839EB">
              <w:t>Հիմնական տվյալների և պահանջների ց</w:t>
            </w:r>
            <w:r w:rsidRPr="001839EB">
              <w:rPr>
                <w:lang w:val="en-US"/>
              </w:rPr>
              <w:t>ան</w:t>
            </w:r>
            <w:r w:rsidRPr="001839EB">
              <w:t>կ</w:t>
            </w:r>
          </w:p>
        </w:tc>
        <w:tc>
          <w:tcPr>
            <w:tcW w:w="5917" w:type="dxa"/>
          </w:tcPr>
          <w:p w:rsidR="001839EB" w:rsidRPr="001839EB" w:rsidRDefault="001839EB" w:rsidP="001839EB">
            <w:pPr>
              <w:jc w:val="center"/>
            </w:pPr>
            <w:r w:rsidRPr="001839EB">
              <w:t>Основные данные и требования</w:t>
            </w:r>
          </w:p>
          <w:p w:rsidR="001839EB" w:rsidRPr="001839EB" w:rsidRDefault="001839EB" w:rsidP="001839EB">
            <w:pPr>
              <w:jc w:val="center"/>
            </w:pPr>
          </w:p>
          <w:p w:rsidR="001839EB" w:rsidRPr="001839EB" w:rsidRDefault="001839EB" w:rsidP="001839EB">
            <w:pPr>
              <w:jc w:val="center"/>
              <w:rPr>
                <w:lang w:eastAsia="en-US"/>
              </w:rPr>
            </w:pPr>
            <w:r w:rsidRPr="001839EB">
              <w:t>Հիմնական տվյալներ և պահանջներ</w:t>
            </w:r>
          </w:p>
        </w:tc>
      </w:tr>
      <w:tr w:rsidR="001839EB" w:rsidRPr="001839EB" w:rsidTr="00CC206B">
        <w:trPr>
          <w:trHeight w:val="180"/>
        </w:trPr>
        <w:tc>
          <w:tcPr>
            <w:tcW w:w="4382" w:type="dxa"/>
          </w:tcPr>
          <w:p w:rsidR="001839EB" w:rsidRPr="001839EB" w:rsidRDefault="001839EB" w:rsidP="001839EB">
            <w:pPr>
              <w:jc w:val="both"/>
            </w:pPr>
            <w:r w:rsidRPr="001839EB">
              <w:t>Общие положения</w:t>
            </w:r>
          </w:p>
          <w:p w:rsidR="001839EB" w:rsidRPr="001839EB" w:rsidRDefault="001839EB" w:rsidP="001839EB">
            <w:pPr>
              <w:jc w:val="both"/>
            </w:pPr>
            <w:r w:rsidRPr="001839EB">
              <w:t>Ընդհանուր դրույթներ</w:t>
            </w:r>
          </w:p>
        </w:tc>
        <w:tc>
          <w:tcPr>
            <w:tcW w:w="5917" w:type="dxa"/>
          </w:tcPr>
          <w:p w:rsidR="001839EB" w:rsidRPr="001839EB" w:rsidRDefault="001839EB" w:rsidP="001839EB">
            <w:pPr>
              <w:spacing w:before="120"/>
              <w:jc w:val="both"/>
              <w:rPr>
                <w:lang w:eastAsia="en-US"/>
              </w:rPr>
            </w:pPr>
            <w:r w:rsidRPr="001839EB">
              <w:rPr>
                <w:lang w:eastAsia="en-US"/>
              </w:rPr>
              <w:t>Здание вокзала на ст. Гюмри</w:t>
            </w:r>
          </w:p>
          <w:p w:rsidR="001839EB" w:rsidRPr="001839EB" w:rsidRDefault="001839EB" w:rsidP="001839EB">
            <w:pPr>
              <w:spacing w:before="120"/>
              <w:jc w:val="both"/>
              <w:rPr>
                <w:lang w:eastAsia="en-US"/>
              </w:rPr>
            </w:pPr>
            <w:r w:rsidRPr="001839EB">
              <w:rPr>
                <w:lang w:eastAsia="en-US"/>
              </w:rPr>
              <w:t>Г.Гюмри, привокзальная площадь, д.1</w:t>
            </w:r>
          </w:p>
          <w:p w:rsidR="001839EB" w:rsidRPr="001839EB" w:rsidRDefault="001839EB" w:rsidP="001839EB">
            <w:pPr>
              <w:spacing w:before="120"/>
              <w:jc w:val="both"/>
              <w:rPr>
                <w:lang w:eastAsia="en-US"/>
              </w:rPr>
            </w:pPr>
            <w:r w:rsidRPr="001839EB">
              <w:rPr>
                <w:lang w:val="en-US"/>
              </w:rPr>
              <w:t>Կ</w:t>
            </w:r>
            <w:r w:rsidRPr="001839EB">
              <w:rPr>
                <w:lang w:val="hy-AM"/>
              </w:rPr>
              <w:t>այարանի Գյումրի կայանի</w:t>
            </w:r>
            <w:r w:rsidRPr="001839EB">
              <w:t xml:space="preserve"> </w:t>
            </w:r>
            <w:r w:rsidRPr="001839EB">
              <w:rPr>
                <w:lang w:val="en-US"/>
              </w:rPr>
              <w:t>շենք</w:t>
            </w:r>
          </w:p>
          <w:p w:rsidR="001839EB" w:rsidRPr="001839EB" w:rsidRDefault="001839EB" w:rsidP="001839EB">
            <w:pPr>
              <w:spacing w:before="120"/>
              <w:jc w:val="both"/>
              <w:rPr>
                <w:lang w:eastAsia="en-US"/>
              </w:rPr>
            </w:pPr>
            <w:r w:rsidRPr="001839EB">
              <w:rPr>
                <w:lang w:val="en-US" w:eastAsia="en-US"/>
              </w:rPr>
              <w:t>Ք</w:t>
            </w:r>
            <w:r w:rsidRPr="001839EB">
              <w:rPr>
                <w:lang w:eastAsia="en-US"/>
              </w:rPr>
              <w:t>.</w:t>
            </w:r>
            <w:r w:rsidRPr="001839EB">
              <w:rPr>
                <w:lang w:val="en-US" w:eastAsia="en-US"/>
              </w:rPr>
              <w:t>Գյումրի</w:t>
            </w:r>
            <w:r w:rsidRPr="001839EB">
              <w:rPr>
                <w:lang w:eastAsia="en-US"/>
              </w:rPr>
              <w:t xml:space="preserve">, </w:t>
            </w:r>
            <w:r w:rsidRPr="001839EB">
              <w:rPr>
                <w:lang w:val="en-US" w:eastAsia="en-US"/>
              </w:rPr>
              <w:t>կայարան</w:t>
            </w:r>
            <w:r w:rsidRPr="001839EB">
              <w:rPr>
                <w:lang w:val="hy-AM" w:eastAsia="en-US"/>
              </w:rPr>
              <w:t xml:space="preserve">ամերձ </w:t>
            </w:r>
            <w:r w:rsidRPr="001839EB">
              <w:rPr>
                <w:lang w:eastAsia="en-US"/>
              </w:rPr>
              <w:t xml:space="preserve"> </w:t>
            </w:r>
            <w:r w:rsidRPr="001839EB">
              <w:rPr>
                <w:lang w:val="en-US" w:eastAsia="en-US"/>
              </w:rPr>
              <w:t>հրապարակ</w:t>
            </w:r>
            <w:r w:rsidRPr="001839EB">
              <w:rPr>
                <w:lang w:eastAsia="en-US"/>
              </w:rPr>
              <w:t xml:space="preserve">, </w:t>
            </w:r>
            <w:r w:rsidRPr="001839EB">
              <w:rPr>
                <w:lang w:val="en-US" w:eastAsia="en-US"/>
              </w:rPr>
              <w:t>շ</w:t>
            </w:r>
            <w:r w:rsidRPr="001839EB">
              <w:rPr>
                <w:lang w:eastAsia="en-US"/>
              </w:rPr>
              <w:t>.1</w:t>
            </w:r>
          </w:p>
          <w:p w:rsidR="001839EB" w:rsidRPr="001839EB" w:rsidRDefault="001839EB" w:rsidP="001839EB">
            <w:pPr>
              <w:spacing w:before="120"/>
              <w:jc w:val="both"/>
              <w:rPr>
                <w:lang w:eastAsia="en-US"/>
              </w:rPr>
            </w:pPr>
            <w:r w:rsidRPr="001839EB">
              <w:rPr>
                <w:lang w:eastAsia="en-US"/>
              </w:rPr>
              <w:t>Помещение в здании вокзала (изначально комната матери и ребёнка) было сдано в эксплуатацию в 1978г.</w:t>
            </w:r>
          </w:p>
          <w:p w:rsidR="001839EB" w:rsidRPr="001839EB" w:rsidRDefault="001839EB" w:rsidP="001839EB">
            <w:pPr>
              <w:spacing w:before="120"/>
              <w:jc w:val="both"/>
              <w:rPr>
                <w:lang w:eastAsia="en-US"/>
              </w:rPr>
            </w:pPr>
            <w:r w:rsidRPr="001839EB">
              <w:rPr>
                <w:lang w:val="en-US" w:eastAsia="en-US"/>
              </w:rPr>
              <w:t>Կայարանի</w:t>
            </w:r>
            <w:r w:rsidRPr="001839EB">
              <w:rPr>
                <w:lang w:eastAsia="en-US"/>
              </w:rPr>
              <w:t xml:space="preserve"> </w:t>
            </w:r>
            <w:r w:rsidRPr="001839EB">
              <w:rPr>
                <w:lang w:val="en-US" w:eastAsia="en-US"/>
              </w:rPr>
              <w:t>շենքի</w:t>
            </w:r>
            <w:r w:rsidRPr="001839EB">
              <w:rPr>
                <w:lang w:eastAsia="en-US"/>
              </w:rPr>
              <w:t xml:space="preserve"> </w:t>
            </w:r>
            <w:r w:rsidRPr="001839EB">
              <w:rPr>
                <w:lang w:val="en-US" w:eastAsia="en-US"/>
              </w:rPr>
              <w:t>տարածքը</w:t>
            </w:r>
            <w:r w:rsidRPr="001839EB">
              <w:rPr>
                <w:lang w:eastAsia="en-US"/>
              </w:rPr>
              <w:t xml:space="preserve"> (</w:t>
            </w:r>
            <w:r w:rsidRPr="001839EB">
              <w:rPr>
                <w:lang w:val="en-US" w:eastAsia="en-US"/>
              </w:rPr>
              <w:t>ի</w:t>
            </w:r>
            <w:r w:rsidRPr="001839EB">
              <w:rPr>
                <w:lang w:eastAsia="en-US"/>
              </w:rPr>
              <w:t xml:space="preserve"> </w:t>
            </w:r>
            <w:r w:rsidRPr="001839EB">
              <w:rPr>
                <w:lang w:val="en-US" w:eastAsia="en-US"/>
              </w:rPr>
              <w:t>սկզբանե</w:t>
            </w:r>
            <w:r w:rsidRPr="001839EB">
              <w:rPr>
                <w:lang w:eastAsia="en-US"/>
              </w:rPr>
              <w:t xml:space="preserve"> </w:t>
            </w:r>
            <w:r w:rsidRPr="001839EB">
              <w:rPr>
                <w:lang w:val="en-US" w:eastAsia="en-US"/>
              </w:rPr>
              <w:t>՝</w:t>
            </w:r>
            <w:r w:rsidRPr="001839EB">
              <w:rPr>
                <w:lang w:eastAsia="en-US"/>
              </w:rPr>
              <w:t xml:space="preserve"> </w:t>
            </w:r>
            <w:r w:rsidRPr="001839EB">
              <w:rPr>
                <w:lang w:val="en-US" w:eastAsia="en-US"/>
              </w:rPr>
              <w:t>մոր</w:t>
            </w:r>
            <w:r w:rsidRPr="001839EB">
              <w:rPr>
                <w:lang w:eastAsia="en-US"/>
              </w:rPr>
              <w:t xml:space="preserve"> </w:t>
            </w:r>
            <w:r w:rsidRPr="001839EB">
              <w:rPr>
                <w:lang w:val="en-US" w:eastAsia="en-US"/>
              </w:rPr>
              <w:t>և</w:t>
            </w:r>
            <w:r w:rsidRPr="001839EB">
              <w:rPr>
                <w:lang w:eastAsia="en-US"/>
              </w:rPr>
              <w:t xml:space="preserve"> </w:t>
            </w:r>
            <w:r w:rsidRPr="001839EB">
              <w:rPr>
                <w:lang w:val="en-US" w:eastAsia="en-US"/>
              </w:rPr>
              <w:t>մանկան</w:t>
            </w:r>
            <w:r w:rsidRPr="001839EB">
              <w:rPr>
                <w:lang w:eastAsia="en-US"/>
              </w:rPr>
              <w:t xml:space="preserve"> </w:t>
            </w:r>
            <w:r w:rsidRPr="001839EB">
              <w:rPr>
                <w:lang w:val="en-US" w:eastAsia="en-US"/>
              </w:rPr>
              <w:t>սենյակ</w:t>
            </w:r>
            <w:r w:rsidRPr="001839EB">
              <w:rPr>
                <w:lang w:eastAsia="en-US"/>
              </w:rPr>
              <w:t xml:space="preserve">) </w:t>
            </w:r>
            <w:r w:rsidRPr="001839EB">
              <w:rPr>
                <w:lang w:val="en-US" w:eastAsia="en-US"/>
              </w:rPr>
              <w:t>շահագործման</w:t>
            </w:r>
            <w:r w:rsidRPr="001839EB">
              <w:rPr>
                <w:lang w:eastAsia="en-US"/>
              </w:rPr>
              <w:t xml:space="preserve"> </w:t>
            </w:r>
            <w:r w:rsidRPr="001839EB">
              <w:rPr>
                <w:lang w:val="en-US" w:eastAsia="en-US"/>
              </w:rPr>
              <w:t>է</w:t>
            </w:r>
            <w:r w:rsidRPr="001839EB">
              <w:rPr>
                <w:lang w:eastAsia="en-US"/>
              </w:rPr>
              <w:t xml:space="preserve"> </w:t>
            </w:r>
            <w:r w:rsidRPr="001839EB">
              <w:rPr>
                <w:lang w:val="en-US" w:eastAsia="en-US"/>
              </w:rPr>
              <w:t>հանձնվել</w:t>
            </w:r>
            <w:r w:rsidRPr="001839EB">
              <w:rPr>
                <w:lang w:eastAsia="en-US"/>
              </w:rPr>
              <w:t xml:space="preserve"> 1978</w:t>
            </w:r>
            <w:r w:rsidRPr="001839EB">
              <w:rPr>
                <w:lang w:val="en-US" w:eastAsia="en-US"/>
              </w:rPr>
              <w:t>թ</w:t>
            </w:r>
            <w:r w:rsidRPr="001839EB">
              <w:rPr>
                <w:lang w:eastAsia="en-US"/>
              </w:rPr>
              <w:t>.-</w:t>
            </w:r>
            <w:r w:rsidRPr="001839EB">
              <w:rPr>
                <w:lang w:val="en-US" w:eastAsia="en-US"/>
              </w:rPr>
              <w:t>ին</w:t>
            </w:r>
            <w:r w:rsidRPr="001839EB">
              <w:rPr>
                <w:lang w:eastAsia="en-US"/>
              </w:rPr>
              <w:t>:</w:t>
            </w:r>
          </w:p>
          <w:p w:rsidR="001839EB" w:rsidRPr="001839EB" w:rsidRDefault="001839EB" w:rsidP="001839EB">
            <w:pPr>
              <w:spacing w:before="120"/>
              <w:jc w:val="both"/>
              <w:rPr>
                <w:lang w:eastAsia="en-US"/>
              </w:rPr>
            </w:pPr>
            <w:r w:rsidRPr="001839EB">
              <w:rPr>
                <w:lang w:eastAsia="en-US"/>
              </w:rPr>
              <w:t>В 2006г. был проведён косметический ремонт и помещение было перепрофилировано под гостиницу.</w:t>
            </w:r>
          </w:p>
          <w:p w:rsidR="001839EB" w:rsidRPr="001839EB" w:rsidRDefault="001839EB" w:rsidP="001839EB">
            <w:pPr>
              <w:spacing w:before="120"/>
              <w:jc w:val="both"/>
              <w:rPr>
                <w:lang w:eastAsia="en-US"/>
              </w:rPr>
            </w:pPr>
            <w:r w:rsidRPr="001839EB">
              <w:rPr>
                <w:lang w:eastAsia="en-US"/>
              </w:rPr>
              <w:t>2006</w:t>
            </w:r>
            <w:r w:rsidRPr="001839EB">
              <w:rPr>
                <w:lang w:val="en-US" w:eastAsia="en-US"/>
              </w:rPr>
              <w:t>թ</w:t>
            </w:r>
            <w:r w:rsidRPr="001839EB">
              <w:rPr>
                <w:lang w:eastAsia="en-US"/>
              </w:rPr>
              <w:t xml:space="preserve">. </w:t>
            </w:r>
            <w:r w:rsidRPr="001839EB">
              <w:rPr>
                <w:lang w:val="en-US" w:eastAsia="en-US"/>
              </w:rPr>
              <w:t>Իրականացվել</w:t>
            </w:r>
            <w:r w:rsidRPr="001839EB">
              <w:rPr>
                <w:lang w:eastAsia="en-US"/>
              </w:rPr>
              <w:t xml:space="preserve"> </w:t>
            </w:r>
            <w:r w:rsidRPr="001839EB">
              <w:rPr>
                <w:lang w:val="en-US" w:eastAsia="en-US"/>
              </w:rPr>
              <w:t>է</w:t>
            </w:r>
            <w:r w:rsidRPr="001839EB">
              <w:rPr>
                <w:lang w:eastAsia="en-US"/>
              </w:rPr>
              <w:t xml:space="preserve"> </w:t>
            </w:r>
            <w:r w:rsidRPr="001839EB">
              <w:rPr>
                <w:lang w:val="en-US" w:eastAsia="en-US"/>
              </w:rPr>
              <w:t>կոսմետիկ</w:t>
            </w:r>
            <w:r w:rsidRPr="001839EB">
              <w:rPr>
                <w:lang w:eastAsia="en-US"/>
              </w:rPr>
              <w:t xml:space="preserve"> </w:t>
            </w:r>
            <w:r w:rsidRPr="001839EB">
              <w:rPr>
                <w:lang w:val="en-US" w:eastAsia="en-US"/>
              </w:rPr>
              <w:t>վերանորոգում</w:t>
            </w:r>
            <w:r w:rsidRPr="001839EB">
              <w:rPr>
                <w:lang w:eastAsia="en-US"/>
              </w:rPr>
              <w:t xml:space="preserve"> </w:t>
            </w:r>
            <w:r w:rsidRPr="001839EB">
              <w:rPr>
                <w:lang w:val="en-US" w:eastAsia="en-US"/>
              </w:rPr>
              <w:t>և</w:t>
            </w:r>
            <w:r w:rsidRPr="001839EB">
              <w:rPr>
                <w:lang w:eastAsia="en-US"/>
              </w:rPr>
              <w:t xml:space="preserve"> </w:t>
            </w:r>
            <w:r w:rsidRPr="001839EB">
              <w:rPr>
                <w:lang w:val="en-US" w:eastAsia="en-US"/>
              </w:rPr>
              <w:t>տարածքը</w:t>
            </w:r>
            <w:r w:rsidRPr="001839EB">
              <w:rPr>
                <w:lang w:eastAsia="en-US"/>
              </w:rPr>
              <w:t xml:space="preserve"> </w:t>
            </w:r>
            <w:r w:rsidRPr="001839EB">
              <w:rPr>
                <w:lang w:val="en-US" w:eastAsia="en-US"/>
              </w:rPr>
              <w:t>վերածվել</w:t>
            </w:r>
            <w:r w:rsidRPr="001839EB">
              <w:rPr>
                <w:lang w:eastAsia="en-US"/>
              </w:rPr>
              <w:t xml:space="preserve"> </w:t>
            </w:r>
            <w:r w:rsidRPr="001839EB">
              <w:rPr>
                <w:lang w:val="en-US" w:eastAsia="en-US"/>
              </w:rPr>
              <w:t>է</w:t>
            </w:r>
            <w:r w:rsidRPr="001839EB">
              <w:rPr>
                <w:lang w:eastAsia="en-US"/>
              </w:rPr>
              <w:t xml:space="preserve">  </w:t>
            </w:r>
            <w:r w:rsidRPr="001839EB">
              <w:rPr>
                <w:lang w:val="en-US" w:eastAsia="en-US"/>
              </w:rPr>
              <w:t>հյուրանոցի</w:t>
            </w:r>
            <w:r w:rsidRPr="001839EB">
              <w:rPr>
                <w:lang w:eastAsia="en-US"/>
              </w:rPr>
              <w:t>:</w:t>
            </w:r>
          </w:p>
          <w:p w:rsidR="001839EB" w:rsidRPr="001839EB" w:rsidRDefault="001839EB" w:rsidP="001839EB">
            <w:pPr>
              <w:spacing w:before="120"/>
              <w:jc w:val="both"/>
              <w:rPr>
                <w:lang w:eastAsia="en-US"/>
              </w:rPr>
            </w:pPr>
            <w:r w:rsidRPr="001839EB">
              <w:rPr>
                <w:lang w:eastAsia="en-US"/>
              </w:rPr>
              <w:t>Год последнего ремонта-2006г.</w:t>
            </w:r>
          </w:p>
          <w:p w:rsidR="001839EB" w:rsidRPr="001839EB" w:rsidRDefault="001839EB" w:rsidP="001839EB">
            <w:pPr>
              <w:spacing w:before="120"/>
              <w:jc w:val="both"/>
              <w:rPr>
                <w:lang w:eastAsia="en-US"/>
              </w:rPr>
            </w:pPr>
            <w:r w:rsidRPr="001839EB">
              <w:rPr>
                <w:lang w:val="en-US" w:eastAsia="en-US"/>
              </w:rPr>
              <w:t>Վերանորոգման</w:t>
            </w:r>
            <w:r w:rsidRPr="001839EB">
              <w:rPr>
                <w:lang w:eastAsia="en-US"/>
              </w:rPr>
              <w:t xml:space="preserve"> </w:t>
            </w:r>
            <w:r w:rsidRPr="001839EB">
              <w:rPr>
                <w:lang w:val="en-US" w:eastAsia="en-US"/>
              </w:rPr>
              <w:t>վերջին</w:t>
            </w:r>
            <w:r w:rsidRPr="001839EB">
              <w:rPr>
                <w:lang w:eastAsia="en-US"/>
              </w:rPr>
              <w:t xml:space="preserve"> </w:t>
            </w:r>
            <w:r w:rsidRPr="001839EB">
              <w:rPr>
                <w:lang w:val="en-US" w:eastAsia="en-US"/>
              </w:rPr>
              <w:t>տարին</w:t>
            </w:r>
            <w:r w:rsidRPr="001839EB">
              <w:rPr>
                <w:lang w:eastAsia="en-US"/>
              </w:rPr>
              <w:t xml:space="preserve"> - 2006 </w:t>
            </w:r>
            <w:r w:rsidRPr="001839EB">
              <w:rPr>
                <w:lang w:val="en-US" w:eastAsia="en-US"/>
              </w:rPr>
              <w:t>թ</w:t>
            </w:r>
            <w:r w:rsidRPr="001839EB">
              <w:rPr>
                <w:lang w:eastAsia="en-US"/>
              </w:rPr>
              <w:t>.</w:t>
            </w:r>
          </w:p>
          <w:p w:rsidR="001839EB" w:rsidRPr="001839EB" w:rsidRDefault="001839EB" w:rsidP="001839EB">
            <w:pPr>
              <w:spacing w:before="120"/>
              <w:jc w:val="both"/>
              <w:rPr>
                <w:lang w:eastAsia="en-US"/>
              </w:rPr>
            </w:pPr>
            <w:r w:rsidRPr="001839EB">
              <w:rPr>
                <w:lang w:eastAsia="en-US"/>
              </w:rPr>
              <w:t>В помещении гостиницы должен быть произведён капитальный ремонт, включая крышу</w:t>
            </w:r>
            <w:r w:rsidRPr="001839EB">
              <w:rPr>
                <w:strike/>
                <w:lang w:eastAsia="en-US"/>
              </w:rPr>
              <w:t>.</w:t>
            </w:r>
          </w:p>
          <w:p w:rsidR="001839EB" w:rsidRPr="001839EB" w:rsidRDefault="001839EB" w:rsidP="001839EB">
            <w:pPr>
              <w:spacing w:before="120"/>
              <w:jc w:val="both"/>
              <w:rPr>
                <w:lang w:eastAsia="en-US"/>
              </w:rPr>
            </w:pPr>
            <w:r w:rsidRPr="001839EB">
              <w:rPr>
                <w:lang w:val="en-US" w:eastAsia="en-US"/>
              </w:rPr>
              <w:t>Հյուրանոցի</w:t>
            </w:r>
            <w:r w:rsidRPr="001839EB">
              <w:rPr>
                <w:lang w:eastAsia="en-US"/>
              </w:rPr>
              <w:t xml:space="preserve"> </w:t>
            </w:r>
            <w:r w:rsidRPr="001839EB">
              <w:rPr>
                <w:lang w:val="en-US" w:eastAsia="en-US"/>
              </w:rPr>
              <w:t>տարածքում</w:t>
            </w:r>
            <w:r w:rsidRPr="001839EB">
              <w:rPr>
                <w:lang w:eastAsia="en-US"/>
              </w:rPr>
              <w:t xml:space="preserve"> </w:t>
            </w:r>
            <w:r w:rsidRPr="001839EB">
              <w:rPr>
                <w:lang w:val="en-US" w:eastAsia="en-US"/>
              </w:rPr>
              <w:t>անհրաժեշտ</w:t>
            </w:r>
            <w:r w:rsidRPr="001839EB">
              <w:rPr>
                <w:lang w:eastAsia="en-US"/>
              </w:rPr>
              <w:t xml:space="preserve"> </w:t>
            </w:r>
            <w:r w:rsidRPr="001839EB">
              <w:rPr>
                <w:lang w:val="en-US" w:eastAsia="en-US"/>
              </w:rPr>
              <w:t>է</w:t>
            </w:r>
            <w:r w:rsidRPr="001839EB">
              <w:rPr>
                <w:lang w:eastAsia="en-US"/>
              </w:rPr>
              <w:t xml:space="preserve"> </w:t>
            </w:r>
            <w:r w:rsidRPr="001839EB">
              <w:rPr>
                <w:lang w:val="en-US" w:eastAsia="en-US"/>
              </w:rPr>
              <w:t>կատարել</w:t>
            </w:r>
            <w:r w:rsidRPr="001839EB">
              <w:rPr>
                <w:lang w:eastAsia="en-US"/>
              </w:rPr>
              <w:t xml:space="preserve"> </w:t>
            </w:r>
            <w:r w:rsidRPr="001839EB">
              <w:rPr>
                <w:lang w:val="en-US" w:eastAsia="en-US"/>
              </w:rPr>
              <w:t>կապիտալ</w:t>
            </w:r>
            <w:r w:rsidRPr="001839EB">
              <w:rPr>
                <w:lang w:eastAsia="en-US"/>
              </w:rPr>
              <w:t xml:space="preserve"> </w:t>
            </w:r>
            <w:r w:rsidRPr="001839EB">
              <w:rPr>
                <w:lang w:val="en-US" w:eastAsia="en-US"/>
              </w:rPr>
              <w:t>վերանորոգում</w:t>
            </w:r>
            <w:r w:rsidRPr="001839EB">
              <w:rPr>
                <w:lang w:eastAsia="en-US"/>
              </w:rPr>
              <w:t xml:space="preserve">, </w:t>
            </w:r>
            <w:r w:rsidRPr="001839EB">
              <w:rPr>
                <w:lang w:val="en-US" w:eastAsia="en-US"/>
              </w:rPr>
              <w:t>ներառյալ</w:t>
            </w:r>
            <w:r w:rsidRPr="001839EB">
              <w:rPr>
                <w:lang w:eastAsia="en-US"/>
              </w:rPr>
              <w:t xml:space="preserve"> </w:t>
            </w:r>
            <w:r w:rsidRPr="001839EB">
              <w:rPr>
                <w:lang w:val="en-US" w:eastAsia="en-US"/>
              </w:rPr>
              <w:t>տանիքը</w:t>
            </w:r>
            <w:r w:rsidRPr="001839EB">
              <w:rPr>
                <w:lang w:eastAsia="en-US"/>
              </w:rPr>
              <w:t xml:space="preserve"> </w:t>
            </w:r>
            <w:r w:rsidRPr="001839EB">
              <w:rPr>
                <w:lang w:val="en-US" w:eastAsia="en-US"/>
              </w:rPr>
              <w:t>և</w:t>
            </w:r>
            <w:r w:rsidRPr="001839EB">
              <w:rPr>
                <w:lang w:eastAsia="en-US"/>
              </w:rPr>
              <w:t xml:space="preserve"> </w:t>
            </w:r>
            <w:r w:rsidRPr="001839EB">
              <w:rPr>
                <w:lang w:val="en-US" w:eastAsia="en-US"/>
              </w:rPr>
              <w:t>պատուհանների</w:t>
            </w:r>
            <w:r w:rsidRPr="001839EB">
              <w:rPr>
                <w:lang w:eastAsia="en-US"/>
              </w:rPr>
              <w:t xml:space="preserve"> </w:t>
            </w:r>
            <w:r w:rsidRPr="001839EB">
              <w:rPr>
                <w:lang w:val="en-US" w:eastAsia="en-US"/>
              </w:rPr>
              <w:t>փոխարինում</w:t>
            </w:r>
            <w:r w:rsidRPr="001839EB">
              <w:rPr>
                <w:lang w:eastAsia="en-US"/>
              </w:rPr>
              <w:t>:</w:t>
            </w:r>
          </w:p>
        </w:tc>
      </w:tr>
      <w:tr w:rsidR="001839EB" w:rsidRPr="001839EB" w:rsidTr="00CC206B">
        <w:trPr>
          <w:trHeight w:val="299"/>
        </w:trPr>
        <w:tc>
          <w:tcPr>
            <w:tcW w:w="4382" w:type="dxa"/>
          </w:tcPr>
          <w:p w:rsidR="001839EB" w:rsidRPr="001839EB" w:rsidRDefault="001839EB" w:rsidP="001839EB">
            <w:r w:rsidRPr="001839EB">
              <w:t>Требования к производству строительных работ и качеству работ</w:t>
            </w:r>
          </w:p>
          <w:p w:rsidR="001839EB" w:rsidRPr="001839EB" w:rsidRDefault="001839EB" w:rsidP="001839EB"/>
          <w:p w:rsidR="001839EB" w:rsidRPr="001839EB" w:rsidRDefault="001839EB" w:rsidP="001839EB">
            <w:r w:rsidRPr="001839EB">
              <w:rPr>
                <w:lang w:val="en-US"/>
              </w:rPr>
              <w:t>Շինարարական</w:t>
            </w:r>
            <w:r w:rsidRPr="001839EB">
              <w:t xml:space="preserve"> </w:t>
            </w:r>
            <w:r w:rsidRPr="001839EB">
              <w:rPr>
                <w:lang w:val="en-US"/>
              </w:rPr>
              <w:t>աշխատանքների</w:t>
            </w:r>
            <w:r w:rsidRPr="001839EB">
              <w:t xml:space="preserve"> </w:t>
            </w:r>
            <w:r w:rsidRPr="001839EB">
              <w:rPr>
                <w:lang w:val="en-US"/>
              </w:rPr>
              <w:t>արտադրության</w:t>
            </w:r>
            <w:r w:rsidRPr="001839EB">
              <w:t xml:space="preserve"> </w:t>
            </w:r>
            <w:r w:rsidRPr="001839EB">
              <w:rPr>
                <w:lang w:val="en-US"/>
              </w:rPr>
              <w:t>և</w:t>
            </w:r>
            <w:r w:rsidRPr="001839EB">
              <w:t xml:space="preserve"> </w:t>
            </w:r>
            <w:r w:rsidRPr="001839EB">
              <w:rPr>
                <w:lang w:val="en-US"/>
              </w:rPr>
              <w:t>աշխատանքի</w:t>
            </w:r>
            <w:r w:rsidRPr="001839EB">
              <w:t xml:space="preserve"> </w:t>
            </w:r>
            <w:r w:rsidRPr="001839EB">
              <w:rPr>
                <w:lang w:val="en-US"/>
              </w:rPr>
              <w:t>որակի</w:t>
            </w:r>
            <w:r w:rsidRPr="001839EB">
              <w:t xml:space="preserve"> </w:t>
            </w:r>
            <w:r w:rsidRPr="001839EB">
              <w:rPr>
                <w:lang w:val="en-US"/>
              </w:rPr>
              <w:t>պահանջներ</w:t>
            </w:r>
          </w:p>
        </w:tc>
        <w:tc>
          <w:tcPr>
            <w:tcW w:w="5917" w:type="dxa"/>
          </w:tcPr>
          <w:p w:rsidR="001839EB" w:rsidRPr="001839EB" w:rsidRDefault="001839EB" w:rsidP="001839EB">
            <w:pPr>
              <w:spacing w:before="120"/>
              <w:jc w:val="both"/>
              <w:rPr>
                <w:lang w:eastAsia="en-US"/>
              </w:rPr>
            </w:pPr>
            <w:r w:rsidRPr="001839EB">
              <w:rPr>
                <w:lang w:eastAsia="en-US"/>
              </w:rPr>
              <w:t>Ремонтные работы должны проводится в соответствии с требованиями действующих на территории Республики Армения нормативных документов, с соблюдением действующего Гражданского и Градостроительного кодекса.</w:t>
            </w:r>
            <w:r w:rsidRPr="001839EB">
              <w:rPr>
                <w:strike/>
                <w:lang w:eastAsia="en-US"/>
              </w:rPr>
              <w:t xml:space="preserve"> </w:t>
            </w:r>
          </w:p>
          <w:p w:rsidR="001839EB" w:rsidRPr="001839EB" w:rsidRDefault="001839EB" w:rsidP="001839EB">
            <w:pPr>
              <w:spacing w:before="120"/>
              <w:jc w:val="both"/>
              <w:rPr>
                <w:lang w:eastAsia="en-US"/>
              </w:rPr>
            </w:pPr>
            <w:r w:rsidRPr="001839EB">
              <w:rPr>
                <w:lang w:val="en-US" w:eastAsia="en-US"/>
              </w:rPr>
              <w:t>Վերանորոգման</w:t>
            </w:r>
            <w:r w:rsidRPr="001839EB">
              <w:rPr>
                <w:lang w:eastAsia="en-US"/>
              </w:rPr>
              <w:t xml:space="preserve"> </w:t>
            </w:r>
            <w:r w:rsidRPr="001839EB">
              <w:rPr>
                <w:lang w:val="en-US" w:eastAsia="en-US"/>
              </w:rPr>
              <w:t>աշխատանքները</w:t>
            </w:r>
            <w:r w:rsidRPr="001839EB">
              <w:rPr>
                <w:lang w:eastAsia="en-US"/>
              </w:rPr>
              <w:t xml:space="preserve"> </w:t>
            </w:r>
            <w:r w:rsidRPr="001839EB">
              <w:rPr>
                <w:lang w:val="en-US" w:eastAsia="en-US"/>
              </w:rPr>
              <w:t>պետք</w:t>
            </w:r>
            <w:r w:rsidRPr="001839EB">
              <w:rPr>
                <w:lang w:eastAsia="en-US"/>
              </w:rPr>
              <w:t xml:space="preserve"> </w:t>
            </w:r>
            <w:r w:rsidRPr="001839EB">
              <w:rPr>
                <w:lang w:val="en-US" w:eastAsia="en-US"/>
              </w:rPr>
              <w:t>է</w:t>
            </w:r>
            <w:r w:rsidRPr="001839EB">
              <w:rPr>
                <w:lang w:eastAsia="en-US"/>
              </w:rPr>
              <w:t xml:space="preserve"> </w:t>
            </w:r>
            <w:r w:rsidRPr="001839EB">
              <w:rPr>
                <w:lang w:val="en-US" w:eastAsia="en-US"/>
              </w:rPr>
              <w:t>իրականացվեն</w:t>
            </w:r>
            <w:r w:rsidRPr="001839EB">
              <w:rPr>
                <w:rFonts w:ascii="Sylfaen" w:hAnsi="Sylfaen"/>
                <w:lang w:val="hy-AM" w:eastAsia="en-US"/>
              </w:rPr>
              <w:t xml:space="preserve"> ՀՀ տարացքում գործող</w:t>
            </w:r>
            <w:r w:rsidRPr="001839EB">
              <w:rPr>
                <w:lang w:eastAsia="en-US"/>
              </w:rPr>
              <w:t xml:space="preserve">     </w:t>
            </w:r>
            <w:r w:rsidRPr="001839EB">
              <w:rPr>
                <w:lang w:val="en-US" w:eastAsia="en-US"/>
              </w:rPr>
              <w:lastRenderedPageBreak/>
              <w:t>կանոնակարգերին</w:t>
            </w:r>
            <w:r w:rsidRPr="001839EB">
              <w:rPr>
                <w:lang w:eastAsia="en-US"/>
              </w:rPr>
              <w:t xml:space="preserve"> </w:t>
            </w:r>
            <w:r w:rsidRPr="001839EB">
              <w:rPr>
                <w:lang w:val="en-US" w:eastAsia="en-US"/>
              </w:rPr>
              <w:t>և</w:t>
            </w:r>
            <w:r w:rsidRPr="001839EB">
              <w:rPr>
                <w:lang w:eastAsia="en-US"/>
              </w:rPr>
              <w:t xml:space="preserve"> </w:t>
            </w:r>
            <w:r w:rsidRPr="001839EB">
              <w:rPr>
                <w:lang w:val="en-US" w:eastAsia="en-US"/>
              </w:rPr>
              <w:t>պահանջներին</w:t>
            </w:r>
            <w:r w:rsidRPr="001839EB">
              <w:rPr>
                <w:rFonts w:ascii="Sylfaen" w:hAnsi="Sylfaen"/>
                <w:lang w:val="hy-AM" w:eastAsia="en-US"/>
              </w:rPr>
              <w:t>, նաև Քաղաքաշինական և Քաղաքացիական օրենսգրքին</w:t>
            </w:r>
            <w:r w:rsidRPr="001839EB">
              <w:rPr>
                <w:lang w:eastAsia="en-US"/>
              </w:rPr>
              <w:t xml:space="preserve"> </w:t>
            </w:r>
            <w:r w:rsidRPr="001839EB">
              <w:rPr>
                <w:lang w:val="en-US" w:eastAsia="en-US"/>
              </w:rPr>
              <w:t>համապատասխան</w:t>
            </w:r>
            <w:r w:rsidRPr="001839EB">
              <w:rPr>
                <w:lang w:eastAsia="en-US"/>
              </w:rPr>
              <w:t>:</w:t>
            </w:r>
          </w:p>
          <w:p w:rsidR="001839EB" w:rsidRPr="001839EB" w:rsidRDefault="001839EB" w:rsidP="001839EB">
            <w:pPr>
              <w:spacing w:before="120"/>
              <w:jc w:val="both"/>
              <w:rPr>
                <w:lang w:eastAsia="en-US"/>
              </w:rPr>
            </w:pPr>
            <w:r w:rsidRPr="001839EB">
              <w:rPr>
                <w:lang w:eastAsia="en-US"/>
              </w:rPr>
              <w:t>Материалы, используемые при ремонте, должны соответствовать требованиям к качеству и быть  сертифицированы.</w:t>
            </w:r>
          </w:p>
          <w:p w:rsidR="001839EB" w:rsidRPr="001839EB" w:rsidRDefault="001839EB" w:rsidP="001839EB">
            <w:pPr>
              <w:spacing w:before="120"/>
              <w:jc w:val="both"/>
              <w:rPr>
                <w:lang w:eastAsia="en-US"/>
              </w:rPr>
            </w:pPr>
            <w:r w:rsidRPr="001839EB">
              <w:rPr>
                <w:lang w:val="en-US" w:eastAsia="en-US"/>
              </w:rPr>
              <w:t>Վերանորոգման</w:t>
            </w:r>
            <w:r w:rsidRPr="001839EB">
              <w:rPr>
                <w:lang w:eastAsia="en-US"/>
              </w:rPr>
              <w:t xml:space="preserve">  </w:t>
            </w:r>
            <w:r w:rsidRPr="001839EB">
              <w:rPr>
                <w:lang w:val="en-US" w:eastAsia="en-US"/>
              </w:rPr>
              <w:t>նյութերը</w:t>
            </w:r>
            <w:r w:rsidRPr="001839EB">
              <w:rPr>
                <w:lang w:eastAsia="en-US"/>
              </w:rPr>
              <w:t xml:space="preserve"> </w:t>
            </w:r>
            <w:r w:rsidRPr="001839EB">
              <w:rPr>
                <w:lang w:val="en-US" w:eastAsia="en-US"/>
              </w:rPr>
              <w:t>պետք</w:t>
            </w:r>
            <w:r w:rsidRPr="001839EB">
              <w:rPr>
                <w:lang w:eastAsia="en-US"/>
              </w:rPr>
              <w:t xml:space="preserve"> </w:t>
            </w:r>
            <w:r w:rsidRPr="001839EB">
              <w:rPr>
                <w:lang w:val="en-US" w:eastAsia="en-US"/>
              </w:rPr>
              <w:t>է</w:t>
            </w:r>
            <w:r w:rsidRPr="001839EB">
              <w:rPr>
                <w:lang w:eastAsia="en-US"/>
              </w:rPr>
              <w:t xml:space="preserve"> </w:t>
            </w:r>
            <w:r w:rsidRPr="001839EB">
              <w:rPr>
                <w:lang w:val="en-US" w:eastAsia="en-US"/>
              </w:rPr>
              <w:t>համապատասխանեն</w:t>
            </w:r>
            <w:r w:rsidRPr="001839EB">
              <w:rPr>
                <w:lang w:eastAsia="en-US"/>
              </w:rPr>
              <w:t xml:space="preserve"> </w:t>
            </w:r>
            <w:r w:rsidRPr="001839EB">
              <w:rPr>
                <w:lang w:val="en-US" w:eastAsia="en-US"/>
              </w:rPr>
              <w:t>որակի</w:t>
            </w:r>
            <w:r w:rsidRPr="001839EB">
              <w:rPr>
                <w:lang w:eastAsia="en-US"/>
              </w:rPr>
              <w:t xml:space="preserve"> </w:t>
            </w:r>
            <w:r w:rsidRPr="001839EB">
              <w:rPr>
                <w:lang w:val="en-US" w:eastAsia="en-US"/>
              </w:rPr>
              <w:t>պահանջներին</w:t>
            </w:r>
            <w:r w:rsidRPr="001839EB">
              <w:rPr>
                <w:lang w:eastAsia="en-US"/>
              </w:rPr>
              <w:t xml:space="preserve"> </w:t>
            </w:r>
            <w:r w:rsidRPr="001839EB">
              <w:rPr>
                <w:lang w:val="en-US" w:eastAsia="en-US"/>
              </w:rPr>
              <w:t>և</w:t>
            </w:r>
            <w:r w:rsidRPr="001839EB">
              <w:rPr>
                <w:lang w:eastAsia="en-US"/>
              </w:rPr>
              <w:t xml:space="preserve"> </w:t>
            </w:r>
            <w:r w:rsidRPr="001839EB">
              <w:rPr>
                <w:lang w:val="en-US" w:eastAsia="en-US"/>
              </w:rPr>
              <w:t>ունենան</w:t>
            </w:r>
            <w:r w:rsidRPr="001839EB">
              <w:rPr>
                <w:lang w:eastAsia="en-US"/>
              </w:rPr>
              <w:t xml:space="preserve"> </w:t>
            </w:r>
            <w:r w:rsidRPr="001839EB">
              <w:rPr>
                <w:lang w:val="en-US" w:eastAsia="en-US"/>
              </w:rPr>
              <w:t>սերտիֆիկացում</w:t>
            </w:r>
            <w:r w:rsidRPr="001839EB">
              <w:rPr>
                <w:lang w:eastAsia="en-US"/>
              </w:rPr>
              <w:t>:</w:t>
            </w:r>
          </w:p>
          <w:p w:rsidR="001839EB" w:rsidRPr="001839EB" w:rsidRDefault="001839EB" w:rsidP="001839EB">
            <w:pPr>
              <w:spacing w:before="120"/>
              <w:jc w:val="both"/>
              <w:rPr>
                <w:lang w:eastAsia="en-US"/>
              </w:rPr>
            </w:pPr>
            <w:r w:rsidRPr="001839EB">
              <w:rPr>
                <w:lang w:eastAsia="en-US"/>
              </w:rPr>
              <w:t>Основные виды работ и объёмы согласно ведомости объемов работ (приложение 1 к техническому заданию).</w:t>
            </w:r>
          </w:p>
          <w:p w:rsidR="001839EB" w:rsidRPr="001839EB" w:rsidRDefault="001839EB" w:rsidP="001839EB">
            <w:pPr>
              <w:spacing w:before="120"/>
              <w:jc w:val="both"/>
              <w:rPr>
                <w:rFonts w:ascii="Sylfaen" w:hAnsi="Sylfaen"/>
                <w:lang w:eastAsia="en-US"/>
              </w:rPr>
            </w:pPr>
            <w:r w:rsidRPr="001839EB">
              <w:rPr>
                <w:rFonts w:ascii="Sylfaen" w:hAnsi="Sylfaen"/>
                <w:lang w:val="hy-AM" w:eastAsia="en-US"/>
              </w:rPr>
              <w:t xml:space="preserve">Աշխատանքների հիմնական տեսակները և ծավալները համաձայն թերությունների ակտի ( հավելված </w:t>
            </w:r>
            <w:r w:rsidRPr="001839EB">
              <w:rPr>
                <w:rFonts w:ascii="Sylfaen" w:hAnsi="Sylfaen"/>
                <w:lang w:eastAsia="en-US"/>
              </w:rPr>
              <w:t>1 )</w:t>
            </w:r>
          </w:p>
          <w:p w:rsidR="001839EB" w:rsidRPr="001839EB" w:rsidRDefault="001839EB" w:rsidP="001839EB">
            <w:pPr>
              <w:spacing w:before="120"/>
              <w:jc w:val="both"/>
              <w:rPr>
                <w:lang w:eastAsia="en-US"/>
              </w:rPr>
            </w:pPr>
          </w:p>
          <w:p w:rsidR="001839EB" w:rsidRPr="001839EB" w:rsidRDefault="001839EB" w:rsidP="001839EB">
            <w:pPr>
              <w:spacing w:before="120"/>
              <w:jc w:val="both"/>
              <w:rPr>
                <w:lang w:eastAsia="en-US"/>
              </w:rPr>
            </w:pPr>
          </w:p>
          <w:p w:rsidR="001839EB" w:rsidRPr="001839EB" w:rsidRDefault="001839EB" w:rsidP="001839EB">
            <w:pPr>
              <w:spacing w:before="120"/>
              <w:jc w:val="both"/>
              <w:rPr>
                <w:lang w:eastAsia="en-US"/>
              </w:rPr>
            </w:pPr>
          </w:p>
        </w:tc>
      </w:tr>
      <w:tr w:rsidR="001839EB" w:rsidRPr="001839EB" w:rsidTr="00CC206B">
        <w:trPr>
          <w:trHeight w:val="179"/>
        </w:trPr>
        <w:tc>
          <w:tcPr>
            <w:tcW w:w="4382" w:type="dxa"/>
          </w:tcPr>
          <w:p w:rsidR="001839EB" w:rsidRPr="001839EB" w:rsidRDefault="001839EB" w:rsidP="001839EB"/>
          <w:p w:rsidR="001839EB" w:rsidRPr="001839EB" w:rsidRDefault="001839EB" w:rsidP="001839EB">
            <w:r w:rsidRPr="001839EB">
              <w:t>Требования к составу Исполнительной документации, передаваемой Заказчику.</w:t>
            </w:r>
          </w:p>
          <w:p w:rsidR="001839EB" w:rsidRPr="001839EB" w:rsidRDefault="001839EB" w:rsidP="001839EB">
            <w:r w:rsidRPr="001839EB">
              <w:rPr>
                <w:lang w:val="en-US"/>
              </w:rPr>
              <w:t>Պատվիրատուին</w:t>
            </w:r>
            <w:r w:rsidRPr="001839EB">
              <w:t xml:space="preserve"> </w:t>
            </w:r>
            <w:r w:rsidRPr="001839EB">
              <w:rPr>
                <w:lang w:val="en-US"/>
              </w:rPr>
              <w:t>փոխանցվող</w:t>
            </w:r>
            <w:r w:rsidRPr="001839EB">
              <w:t xml:space="preserve"> </w:t>
            </w:r>
            <w:r w:rsidRPr="001839EB">
              <w:rPr>
                <w:lang w:val="en-US"/>
              </w:rPr>
              <w:t>Գործադիր</w:t>
            </w:r>
            <w:r w:rsidRPr="001839EB">
              <w:t xml:space="preserve"> </w:t>
            </w:r>
            <w:r w:rsidRPr="001839EB">
              <w:rPr>
                <w:lang w:val="en-US"/>
              </w:rPr>
              <w:t>փաստաթղթերի</w:t>
            </w:r>
            <w:r w:rsidRPr="001839EB">
              <w:t xml:space="preserve"> </w:t>
            </w:r>
            <w:r w:rsidRPr="001839EB">
              <w:rPr>
                <w:lang w:val="en-US"/>
              </w:rPr>
              <w:t>կազմի</w:t>
            </w:r>
            <w:r w:rsidRPr="001839EB">
              <w:t xml:space="preserve"> </w:t>
            </w:r>
            <w:r w:rsidRPr="001839EB">
              <w:rPr>
                <w:lang w:val="en-US"/>
              </w:rPr>
              <w:t>պահանջները</w:t>
            </w:r>
            <w:r w:rsidRPr="001839EB">
              <w:t>:</w:t>
            </w:r>
          </w:p>
        </w:tc>
        <w:tc>
          <w:tcPr>
            <w:tcW w:w="5917" w:type="dxa"/>
          </w:tcPr>
          <w:p w:rsidR="001839EB" w:rsidRPr="001839EB" w:rsidRDefault="001839EB" w:rsidP="001839EB">
            <w:pPr>
              <w:spacing w:before="120"/>
              <w:jc w:val="both"/>
              <w:rPr>
                <w:lang w:eastAsia="en-US"/>
              </w:rPr>
            </w:pPr>
            <w:r w:rsidRPr="001839EB">
              <w:rPr>
                <w:lang w:eastAsia="en-US"/>
              </w:rPr>
              <w:t>Перечень документации передаваемой Исполнителем Заказчику при завершении работ:</w:t>
            </w:r>
          </w:p>
          <w:p w:rsidR="001839EB" w:rsidRPr="001839EB" w:rsidRDefault="001839EB" w:rsidP="001839EB">
            <w:pPr>
              <w:spacing w:before="120"/>
              <w:jc w:val="both"/>
              <w:rPr>
                <w:lang w:eastAsia="en-US"/>
              </w:rPr>
            </w:pPr>
            <w:r w:rsidRPr="001839EB">
              <w:rPr>
                <w:lang w:val="en-US" w:eastAsia="en-US"/>
              </w:rPr>
              <w:t>Աշխատանքների</w:t>
            </w:r>
            <w:r w:rsidRPr="001839EB">
              <w:rPr>
                <w:lang w:eastAsia="en-US"/>
              </w:rPr>
              <w:t xml:space="preserve"> </w:t>
            </w:r>
            <w:r w:rsidRPr="001839EB">
              <w:rPr>
                <w:lang w:val="en-US" w:eastAsia="en-US"/>
              </w:rPr>
              <w:t>ավարտից</w:t>
            </w:r>
            <w:r w:rsidRPr="001839EB">
              <w:rPr>
                <w:lang w:eastAsia="en-US"/>
              </w:rPr>
              <w:t xml:space="preserve"> </w:t>
            </w:r>
            <w:r w:rsidRPr="001839EB">
              <w:rPr>
                <w:lang w:val="en-US" w:eastAsia="en-US"/>
              </w:rPr>
              <w:t>հետո</w:t>
            </w:r>
            <w:r w:rsidRPr="001839EB">
              <w:rPr>
                <w:lang w:eastAsia="en-US"/>
              </w:rPr>
              <w:t xml:space="preserve"> </w:t>
            </w:r>
            <w:r w:rsidRPr="001839EB">
              <w:rPr>
                <w:lang w:val="en-US" w:eastAsia="en-US"/>
              </w:rPr>
              <w:t>կատարողի</w:t>
            </w:r>
            <w:r w:rsidRPr="001839EB">
              <w:rPr>
                <w:lang w:eastAsia="en-US"/>
              </w:rPr>
              <w:t xml:space="preserve"> </w:t>
            </w:r>
            <w:r w:rsidRPr="001839EB">
              <w:rPr>
                <w:lang w:val="en-US" w:eastAsia="en-US"/>
              </w:rPr>
              <w:t>կողմից</w:t>
            </w:r>
            <w:r w:rsidRPr="001839EB">
              <w:rPr>
                <w:lang w:eastAsia="en-US"/>
              </w:rPr>
              <w:t xml:space="preserve"> </w:t>
            </w:r>
            <w:r w:rsidRPr="001839EB">
              <w:rPr>
                <w:lang w:val="en-US" w:eastAsia="en-US"/>
              </w:rPr>
              <w:t>պատվիրատուին</w:t>
            </w:r>
            <w:r w:rsidRPr="001839EB">
              <w:rPr>
                <w:lang w:eastAsia="en-US"/>
              </w:rPr>
              <w:t xml:space="preserve"> </w:t>
            </w:r>
            <w:r w:rsidRPr="001839EB">
              <w:rPr>
                <w:lang w:val="en-US" w:eastAsia="en-US"/>
              </w:rPr>
              <w:t>փոխանցված</w:t>
            </w:r>
            <w:r w:rsidRPr="001839EB">
              <w:rPr>
                <w:lang w:eastAsia="en-US"/>
              </w:rPr>
              <w:t xml:space="preserve"> </w:t>
            </w:r>
            <w:r w:rsidRPr="001839EB">
              <w:rPr>
                <w:lang w:val="en-US" w:eastAsia="en-US"/>
              </w:rPr>
              <w:t>փաստաթղթերի</w:t>
            </w:r>
            <w:r w:rsidRPr="001839EB">
              <w:rPr>
                <w:lang w:eastAsia="en-US"/>
              </w:rPr>
              <w:t xml:space="preserve"> </w:t>
            </w:r>
            <w:r w:rsidRPr="001839EB">
              <w:rPr>
                <w:lang w:val="en-US" w:eastAsia="en-US"/>
              </w:rPr>
              <w:t>ցանկ՝</w:t>
            </w:r>
          </w:p>
          <w:p w:rsidR="001839EB" w:rsidRPr="001839EB" w:rsidRDefault="001839EB" w:rsidP="001839EB">
            <w:pPr>
              <w:spacing w:before="120"/>
              <w:jc w:val="both"/>
              <w:rPr>
                <w:lang w:eastAsia="en-US"/>
              </w:rPr>
            </w:pPr>
            <w:r w:rsidRPr="001839EB">
              <w:rPr>
                <w:lang w:eastAsia="en-US"/>
              </w:rPr>
              <w:t xml:space="preserve">  Ведомость изменений проекта, Акты освидетельствования скрытых работ, Акты освидетельствования ответственных конструкций, Документы о качестве (сертификаты, паспорта) на примененные материалы, Разрешительная документация, Исполненные чертежи. </w:t>
            </w:r>
          </w:p>
          <w:p w:rsidR="001839EB" w:rsidRPr="001839EB" w:rsidRDefault="001839EB" w:rsidP="001839EB">
            <w:pPr>
              <w:spacing w:before="120"/>
              <w:jc w:val="both"/>
              <w:rPr>
                <w:lang w:eastAsia="en-US"/>
              </w:rPr>
            </w:pPr>
            <w:r w:rsidRPr="001839EB">
              <w:rPr>
                <w:lang w:val="en-US" w:eastAsia="en-US"/>
              </w:rPr>
              <w:t>Նախագծի</w:t>
            </w:r>
            <w:r w:rsidRPr="001839EB">
              <w:rPr>
                <w:lang w:eastAsia="en-US"/>
              </w:rPr>
              <w:t xml:space="preserve"> </w:t>
            </w:r>
            <w:r w:rsidRPr="001839EB">
              <w:rPr>
                <w:lang w:val="en-US" w:eastAsia="en-US"/>
              </w:rPr>
              <w:t>փոփոխությունների</w:t>
            </w:r>
            <w:r w:rsidRPr="001839EB">
              <w:rPr>
                <w:lang w:eastAsia="en-US"/>
              </w:rPr>
              <w:t xml:space="preserve"> </w:t>
            </w:r>
            <w:r w:rsidRPr="001839EB">
              <w:rPr>
                <w:lang w:val="en-US" w:eastAsia="en-US"/>
              </w:rPr>
              <w:t>ամփոփագիր</w:t>
            </w:r>
            <w:r w:rsidRPr="001839EB">
              <w:rPr>
                <w:lang w:eastAsia="en-US"/>
              </w:rPr>
              <w:t xml:space="preserve">, </w:t>
            </w:r>
            <w:r w:rsidRPr="001839EB">
              <w:rPr>
                <w:lang w:val="en-US" w:eastAsia="en-US"/>
              </w:rPr>
              <w:t>Թաքնված</w:t>
            </w:r>
            <w:r w:rsidRPr="001839EB">
              <w:rPr>
                <w:lang w:eastAsia="en-US"/>
              </w:rPr>
              <w:t xml:space="preserve"> </w:t>
            </w:r>
            <w:r w:rsidRPr="001839EB">
              <w:rPr>
                <w:lang w:val="en-US" w:eastAsia="en-US"/>
              </w:rPr>
              <w:t>աշխատանքների</w:t>
            </w:r>
            <w:r w:rsidRPr="001839EB">
              <w:rPr>
                <w:lang w:eastAsia="en-US"/>
              </w:rPr>
              <w:t xml:space="preserve"> </w:t>
            </w:r>
            <w:r w:rsidRPr="001839EB">
              <w:rPr>
                <w:lang w:val="en-US" w:eastAsia="en-US"/>
              </w:rPr>
              <w:t>զնման</w:t>
            </w:r>
            <w:r w:rsidRPr="001839EB">
              <w:rPr>
                <w:lang w:eastAsia="en-US"/>
              </w:rPr>
              <w:t xml:space="preserve"> </w:t>
            </w:r>
            <w:r w:rsidRPr="001839EB">
              <w:rPr>
                <w:lang w:val="en-US" w:eastAsia="en-US"/>
              </w:rPr>
              <w:t>ակտեր</w:t>
            </w:r>
            <w:r w:rsidRPr="001839EB">
              <w:rPr>
                <w:lang w:eastAsia="en-US"/>
              </w:rPr>
              <w:t xml:space="preserve">, </w:t>
            </w:r>
            <w:r w:rsidRPr="001839EB">
              <w:rPr>
                <w:lang w:val="en-US" w:eastAsia="en-US"/>
              </w:rPr>
              <w:t>Պատասխանատու</w:t>
            </w:r>
            <w:r w:rsidRPr="001839EB">
              <w:rPr>
                <w:lang w:eastAsia="en-US"/>
              </w:rPr>
              <w:t xml:space="preserve"> </w:t>
            </w:r>
            <w:r w:rsidRPr="001839EB">
              <w:rPr>
                <w:lang w:val="en-US" w:eastAsia="en-US"/>
              </w:rPr>
              <w:t>կառույցների</w:t>
            </w:r>
            <w:r w:rsidRPr="001839EB">
              <w:rPr>
                <w:lang w:eastAsia="en-US"/>
              </w:rPr>
              <w:t xml:space="preserve"> </w:t>
            </w:r>
            <w:r w:rsidRPr="001839EB">
              <w:rPr>
                <w:lang w:val="en-US" w:eastAsia="en-US"/>
              </w:rPr>
              <w:t>զնման</w:t>
            </w:r>
            <w:r w:rsidRPr="001839EB">
              <w:rPr>
                <w:lang w:eastAsia="en-US"/>
              </w:rPr>
              <w:t xml:space="preserve"> </w:t>
            </w:r>
            <w:r w:rsidRPr="001839EB">
              <w:rPr>
                <w:lang w:val="en-US" w:eastAsia="en-US"/>
              </w:rPr>
              <w:t>ակտեր</w:t>
            </w:r>
            <w:r w:rsidRPr="001839EB">
              <w:rPr>
                <w:lang w:eastAsia="en-US"/>
              </w:rPr>
              <w:t xml:space="preserve">, </w:t>
            </w:r>
            <w:r w:rsidRPr="001839EB">
              <w:rPr>
                <w:lang w:val="en-US" w:eastAsia="en-US"/>
              </w:rPr>
              <w:t>Օգտագործվաց</w:t>
            </w:r>
            <w:r w:rsidRPr="001839EB">
              <w:rPr>
                <w:lang w:eastAsia="en-US"/>
              </w:rPr>
              <w:t xml:space="preserve"> </w:t>
            </w:r>
            <w:r w:rsidRPr="001839EB">
              <w:rPr>
                <w:lang w:val="en-US" w:eastAsia="en-US"/>
              </w:rPr>
              <w:t>նյութերի</w:t>
            </w:r>
            <w:r w:rsidRPr="001839EB">
              <w:rPr>
                <w:lang w:eastAsia="en-US"/>
              </w:rPr>
              <w:t xml:space="preserve"> </w:t>
            </w:r>
            <w:r w:rsidRPr="001839EB">
              <w:rPr>
                <w:lang w:val="en-US" w:eastAsia="en-US"/>
              </w:rPr>
              <w:t>որակի</w:t>
            </w:r>
            <w:r w:rsidRPr="001839EB">
              <w:rPr>
                <w:lang w:eastAsia="en-US"/>
              </w:rPr>
              <w:t xml:space="preserve"> </w:t>
            </w:r>
            <w:r w:rsidRPr="001839EB">
              <w:rPr>
                <w:lang w:val="en-US" w:eastAsia="en-US"/>
              </w:rPr>
              <w:t>փաստաթղթեր</w:t>
            </w:r>
            <w:r w:rsidRPr="001839EB">
              <w:rPr>
                <w:lang w:eastAsia="en-US"/>
              </w:rPr>
              <w:t xml:space="preserve"> (</w:t>
            </w:r>
            <w:r w:rsidRPr="001839EB">
              <w:rPr>
                <w:lang w:val="en-US" w:eastAsia="en-US"/>
              </w:rPr>
              <w:t>վկայագրեր</w:t>
            </w:r>
            <w:r w:rsidRPr="001839EB">
              <w:rPr>
                <w:lang w:eastAsia="en-US"/>
              </w:rPr>
              <w:t xml:space="preserve">, </w:t>
            </w:r>
            <w:r w:rsidRPr="001839EB">
              <w:rPr>
                <w:lang w:val="en-US" w:eastAsia="en-US"/>
              </w:rPr>
              <w:t>անձնագրեր</w:t>
            </w:r>
            <w:r w:rsidRPr="001839EB">
              <w:rPr>
                <w:lang w:eastAsia="en-US"/>
              </w:rPr>
              <w:t>),</w:t>
            </w:r>
            <w:r w:rsidRPr="001839EB">
              <w:t xml:space="preserve"> </w:t>
            </w:r>
            <w:r w:rsidRPr="001839EB">
              <w:rPr>
                <w:lang w:eastAsia="en-US"/>
              </w:rPr>
              <w:t>Թույլտվությունների փաստաթղթ</w:t>
            </w:r>
            <w:r w:rsidRPr="001839EB">
              <w:rPr>
                <w:lang w:val="en-US" w:eastAsia="en-US"/>
              </w:rPr>
              <w:t>եր</w:t>
            </w:r>
            <w:r w:rsidRPr="001839EB">
              <w:rPr>
                <w:lang w:eastAsia="en-US"/>
              </w:rPr>
              <w:t xml:space="preserve">, </w:t>
            </w:r>
            <w:r w:rsidRPr="001839EB">
              <w:rPr>
                <w:lang w:val="en-US" w:eastAsia="en-US"/>
              </w:rPr>
              <w:t>Կատարված</w:t>
            </w:r>
            <w:r w:rsidRPr="001839EB">
              <w:rPr>
                <w:lang w:eastAsia="en-US"/>
              </w:rPr>
              <w:t xml:space="preserve"> </w:t>
            </w:r>
            <w:r w:rsidRPr="001839EB">
              <w:rPr>
                <w:lang w:val="en-US" w:eastAsia="en-US"/>
              </w:rPr>
              <w:t>գծագրեր</w:t>
            </w:r>
          </w:p>
        </w:tc>
      </w:tr>
      <w:tr w:rsidR="001839EB" w:rsidRPr="001839EB" w:rsidTr="00CC206B">
        <w:trPr>
          <w:trHeight w:val="179"/>
        </w:trPr>
        <w:tc>
          <w:tcPr>
            <w:tcW w:w="4382" w:type="dxa"/>
          </w:tcPr>
          <w:p w:rsidR="001839EB" w:rsidRPr="001839EB" w:rsidRDefault="001839EB" w:rsidP="001839EB">
            <w:pPr>
              <w:rPr>
                <w:lang w:val="hy-AM"/>
              </w:rPr>
            </w:pPr>
            <w:r w:rsidRPr="001839EB">
              <w:rPr>
                <w:lang w:val="hy-AM"/>
              </w:rPr>
              <w:t>Состав и содержание работ,</w:t>
            </w:r>
          </w:p>
          <w:p w:rsidR="001839EB" w:rsidRPr="001839EB" w:rsidRDefault="001839EB" w:rsidP="001839EB">
            <w:pPr>
              <w:rPr>
                <w:lang w:val="hy-AM"/>
              </w:rPr>
            </w:pPr>
            <w:r w:rsidRPr="001839EB">
              <w:rPr>
                <w:lang w:val="hy-AM"/>
              </w:rPr>
              <w:t xml:space="preserve">Աշխատանքների կազմը և բովանդակությունը; </w:t>
            </w:r>
          </w:p>
          <w:p w:rsidR="001839EB" w:rsidRPr="001839EB" w:rsidRDefault="001839EB" w:rsidP="001839EB">
            <w:r w:rsidRPr="001839EB">
              <w:t>Общие сроки и график выполнения работ</w:t>
            </w:r>
          </w:p>
          <w:p w:rsidR="001839EB" w:rsidRPr="001839EB" w:rsidRDefault="001839EB" w:rsidP="001839EB">
            <w:r w:rsidRPr="001839EB">
              <w:rPr>
                <w:lang w:val="en-US"/>
              </w:rPr>
              <w:t>Աշխատանքների</w:t>
            </w:r>
            <w:r w:rsidRPr="001839EB">
              <w:t xml:space="preserve"> </w:t>
            </w:r>
            <w:r w:rsidRPr="001839EB">
              <w:rPr>
                <w:lang w:val="en-US"/>
              </w:rPr>
              <w:t>կատարման</w:t>
            </w:r>
            <w:r w:rsidRPr="001839EB">
              <w:t xml:space="preserve"> </w:t>
            </w:r>
            <w:r w:rsidRPr="001839EB">
              <w:rPr>
                <w:lang w:val="en-US"/>
              </w:rPr>
              <w:t>ընդհանուր</w:t>
            </w:r>
            <w:r w:rsidRPr="001839EB">
              <w:t xml:space="preserve"> </w:t>
            </w:r>
            <w:r w:rsidRPr="001839EB">
              <w:rPr>
                <w:lang w:val="en-US"/>
              </w:rPr>
              <w:t>ժամկետները</w:t>
            </w:r>
            <w:r w:rsidRPr="001839EB">
              <w:t xml:space="preserve"> </w:t>
            </w:r>
            <w:r w:rsidRPr="001839EB">
              <w:rPr>
                <w:lang w:val="en-US"/>
              </w:rPr>
              <w:t>և</w:t>
            </w:r>
            <w:r w:rsidRPr="001839EB">
              <w:t xml:space="preserve"> </w:t>
            </w:r>
            <w:r w:rsidRPr="001839EB">
              <w:rPr>
                <w:lang w:val="en-US"/>
              </w:rPr>
              <w:t>ժամանակացույցը</w:t>
            </w:r>
            <w:r w:rsidRPr="001839EB">
              <w:t xml:space="preserve">: </w:t>
            </w:r>
          </w:p>
        </w:tc>
        <w:tc>
          <w:tcPr>
            <w:tcW w:w="5917" w:type="dxa"/>
          </w:tcPr>
          <w:p w:rsidR="001839EB" w:rsidRPr="001839EB" w:rsidRDefault="001839EB" w:rsidP="001839EB">
            <w:pPr>
              <w:spacing w:before="120"/>
              <w:jc w:val="both"/>
              <w:rPr>
                <w:lang w:eastAsia="en-US"/>
              </w:rPr>
            </w:pPr>
            <w:r w:rsidRPr="001839EB">
              <w:rPr>
                <w:lang w:eastAsia="en-US"/>
              </w:rPr>
              <w:t xml:space="preserve">Состав и содержание работ в соответствии с  прилагаемой  Ведомостью объемов работ  </w:t>
            </w:r>
            <w:r w:rsidRPr="001839EB">
              <w:rPr>
                <w:strike/>
                <w:lang w:eastAsia="en-US"/>
              </w:rPr>
              <w:t xml:space="preserve">   </w:t>
            </w:r>
            <w:r w:rsidRPr="001839EB">
              <w:rPr>
                <w:lang w:eastAsia="en-US"/>
              </w:rPr>
              <w:t xml:space="preserve"> (Приложение 2.1);</w:t>
            </w:r>
          </w:p>
          <w:p w:rsidR="001839EB" w:rsidRPr="001839EB" w:rsidRDefault="001839EB" w:rsidP="001839EB">
            <w:pPr>
              <w:spacing w:before="120"/>
              <w:jc w:val="both"/>
              <w:rPr>
                <w:lang w:eastAsia="en-US"/>
              </w:rPr>
            </w:pPr>
            <w:r w:rsidRPr="001839EB">
              <w:rPr>
                <w:lang w:val="en-US"/>
              </w:rPr>
              <w:t>Աշխատանքների</w:t>
            </w:r>
            <w:r w:rsidRPr="001839EB">
              <w:rPr>
                <w:lang w:eastAsia="en-US"/>
              </w:rPr>
              <w:t xml:space="preserve"> </w:t>
            </w:r>
            <w:r w:rsidRPr="001839EB">
              <w:rPr>
                <w:lang w:val="en-US" w:eastAsia="en-US"/>
              </w:rPr>
              <w:t>կառուցվածքը</w:t>
            </w:r>
            <w:r w:rsidRPr="001839EB">
              <w:rPr>
                <w:lang w:eastAsia="en-US"/>
              </w:rPr>
              <w:t xml:space="preserve"> </w:t>
            </w:r>
            <w:r w:rsidRPr="001839EB">
              <w:rPr>
                <w:lang w:val="en-US" w:eastAsia="en-US"/>
              </w:rPr>
              <w:t>և</w:t>
            </w:r>
            <w:r w:rsidRPr="001839EB">
              <w:rPr>
                <w:lang w:eastAsia="en-US"/>
              </w:rPr>
              <w:t xml:space="preserve"> </w:t>
            </w:r>
            <w:r w:rsidRPr="001839EB">
              <w:rPr>
                <w:lang w:val="en-US" w:eastAsia="en-US"/>
              </w:rPr>
              <w:t>բովանդակությունը</w:t>
            </w:r>
            <w:r w:rsidRPr="001839EB">
              <w:rPr>
                <w:lang w:eastAsia="en-US"/>
              </w:rPr>
              <w:t xml:space="preserve">` </w:t>
            </w:r>
            <w:r w:rsidRPr="001839EB">
              <w:rPr>
                <w:lang w:val="en-US" w:eastAsia="en-US"/>
              </w:rPr>
              <w:t>համաձայն</w:t>
            </w:r>
            <w:r w:rsidRPr="001839EB">
              <w:rPr>
                <w:lang w:eastAsia="en-US"/>
              </w:rPr>
              <w:t xml:space="preserve"> </w:t>
            </w:r>
            <w:r w:rsidRPr="001839EB">
              <w:rPr>
                <w:lang w:val="en-US" w:eastAsia="en-US"/>
              </w:rPr>
              <w:t>կցված</w:t>
            </w:r>
            <w:r w:rsidRPr="001839EB">
              <w:rPr>
                <w:lang w:eastAsia="en-US"/>
              </w:rPr>
              <w:t xml:space="preserve"> </w:t>
            </w:r>
            <w:r w:rsidRPr="001839EB">
              <w:rPr>
                <w:lang w:val="en-US" w:eastAsia="en-US"/>
              </w:rPr>
              <w:t>ամփոփագրի</w:t>
            </w:r>
            <w:r w:rsidRPr="001839EB">
              <w:rPr>
                <w:lang w:eastAsia="en-US"/>
              </w:rPr>
              <w:t xml:space="preserve"> </w:t>
            </w:r>
            <w:r w:rsidRPr="001839EB">
              <w:rPr>
                <w:lang w:val="en-US" w:eastAsia="en-US"/>
              </w:rPr>
              <w:t>աշխատանքների</w:t>
            </w:r>
            <w:r w:rsidRPr="001839EB">
              <w:rPr>
                <w:lang w:eastAsia="en-US"/>
              </w:rPr>
              <w:t xml:space="preserve"> </w:t>
            </w:r>
            <w:r w:rsidRPr="001839EB">
              <w:rPr>
                <w:lang w:val="en-US" w:eastAsia="en-US"/>
              </w:rPr>
              <w:t>ծավալների</w:t>
            </w:r>
            <w:r w:rsidRPr="001839EB">
              <w:rPr>
                <w:lang w:eastAsia="en-US"/>
              </w:rPr>
              <w:t xml:space="preserve"> </w:t>
            </w:r>
            <w:r w:rsidRPr="001839EB">
              <w:rPr>
                <w:lang w:val="en-US" w:eastAsia="en-US"/>
              </w:rPr>
              <w:t>և</w:t>
            </w:r>
            <w:r w:rsidRPr="001839EB">
              <w:rPr>
                <w:lang w:eastAsia="en-US"/>
              </w:rPr>
              <w:t xml:space="preserve"> </w:t>
            </w:r>
            <w:r w:rsidRPr="001839EB">
              <w:rPr>
                <w:lang w:val="en-US" w:eastAsia="en-US"/>
              </w:rPr>
              <w:t>պայմանագրրային</w:t>
            </w:r>
            <w:r w:rsidRPr="001839EB">
              <w:rPr>
                <w:lang w:eastAsia="en-US"/>
              </w:rPr>
              <w:t xml:space="preserve"> </w:t>
            </w:r>
            <w:r w:rsidRPr="001839EB">
              <w:rPr>
                <w:lang w:val="en-US" w:eastAsia="en-US"/>
              </w:rPr>
              <w:t>գնի</w:t>
            </w:r>
            <w:r w:rsidRPr="001839EB">
              <w:rPr>
                <w:lang w:eastAsia="en-US"/>
              </w:rPr>
              <w:t xml:space="preserve"> (</w:t>
            </w:r>
            <w:r w:rsidRPr="001839EB">
              <w:rPr>
                <w:lang w:val="en-US" w:eastAsia="en-US"/>
              </w:rPr>
              <w:t>հավելված</w:t>
            </w:r>
            <w:r w:rsidRPr="001839EB">
              <w:rPr>
                <w:lang w:eastAsia="en-US"/>
              </w:rPr>
              <w:t>2.1 ).</w:t>
            </w:r>
          </w:p>
          <w:p w:rsidR="001839EB" w:rsidRPr="001839EB" w:rsidRDefault="001839EB" w:rsidP="001839EB">
            <w:pPr>
              <w:spacing w:before="120"/>
              <w:jc w:val="both"/>
              <w:rPr>
                <w:lang w:eastAsia="en-US"/>
              </w:rPr>
            </w:pPr>
            <w:r w:rsidRPr="001839EB">
              <w:rPr>
                <w:lang w:eastAsia="en-US"/>
              </w:rPr>
              <w:t>Сроки начало и окончания работ- 60 календарных дней с даты подписания договора.</w:t>
            </w:r>
          </w:p>
          <w:p w:rsidR="001839EB" w:rsidRPr="001839EB" w:rsidRDefault="001839EB" w:rsidP="001839EB">
            <w:pPr>
              <w:spacing w:before="120"/>
              <w:jc w:val="both"/>
              <w:rPr>
                <w:rFonts w:ascii="Sylfaen" w:hAnsi="Sylfaen"/>
                <w:lang w:val="hy-AM" w:eastAsia="en-US"/>
              </w:rPr>
            </w:pPr>
            <w:r w:rsidRPr="001839EB">
              <w:rPr>
                <w:rFonts w:ascii="Sylfaen" w:hAnsi="Sylfaen"/>
                <w:lang w:val="hy-AM" w:eastAsia="en-US"/>
              </w:rPr>
              <w:lastRenderedPageBreak/>
              <w:t>Աշխատանքների սկիզբը և ավարտը-</w:t>
            </w:r>
            <w:r w:rsidRPr="001839EB">
              <w:rPr>
                <w:rFonts w:ascii="Sylfaen" w:hAnsi="Sylfaen"/>
                <w:lang w:eastAsia="en-US"/>
              </w:rPr>
              <w:t>60</w:t>
            </w:r>
            <w:r w:rsidRPr="001839EB">
              <w:rPr>
                <w:rFonts w:ascii="Sylfaen" w:hAnsi="Sylfaen"/>
                <w:lang w:val="hy-AM" w:eastAsia="en-US"/>
              </w:rPr>
              <w:t xml:space="preserve"> օրացուցային օրում, պայմանագրի ստորագրումից անց:</w:t>
            </w:r>
          </w:p>
        </w:tc>
      </w:tr>
      <w:tr w:rsidR="001839EB" w:rsidRPr="001839EB" w:rsidTr="00CC206B">
        <w:trPr>
          <w:trHeight w:val="179"/>
        </w:trPr>
        <w:tc>
          <w:tcPr>
            <w:tcW w:w="4382" w:type="dxa"/>
          </w:tcPr>
          <w:p w:rsidR="001839EB" w:rsidRPr="001839EB" w:rsidRDefault="001839EB" w:rsidP="001839EB">
            <w:r w:rsidRPr="001839EB">
              <w:lastRenderedPageBreak/>
              <w:t>Наблюдаемые результаты строительных работ с соответствующими объемными показателями.</w:t>
            </w:r>
          </w:p>
          <w:p w:rsidR="001839EB" w:rsidRPr="001839EB" w:rsidRDefault="001839EB" w:rsidP="001839EB">
            <w:r w:rsidRPr="001839EB">
              <w:rPr>
                <w:lang w:val="en-US"/>
              </w:rPr>
              <w:t>Համապատասխան</w:t>
            </w:r>
            <w:r w:rsidRPr="001839EB">
              <w:t xml:space="preserve"> </w:t>
            </w:r>
            <w:r w:rsidRPr="001839EB">
              <w:rPr>
                <w:lang w:val="en-US"/>
              </w:rPr>
              <w:t>ծավալային</w:t>
            </w:r>
            <w:r w:rsidRPr="001839EB">
              <w:t xml:space="preserve"> </w:t>
            </w:r>
            <w:r w:rsidRPr="001839EB">
              <w:rPr>
                <w:lang w:val="en-US"/>
              </w:rPr>
              <w:t>ցուցանիշներով</w:t>
            </w:r>
            <w:r w:rsidRPr="001839EB">
              <w:t xml:space="preserve"> </w:t>
            </w:r>
            <w:r w:rsidRPr="001839EB">
              <w:rPr>
                <w:lang w:val="en-US"/>
              </w:rPr>
              <w:t>շինարարական</w:t>
            </w:r>
            <w:r w:rsidRPr="001839EB">
              <w:t xml:space="preserve"> </w:t>
            </w:r>
            <w:r w:rsidRPr="001839EB">
              <w:rPr>
                <w:lang w:val="en-US"/>
              </w:rPr>
              <w:t>աշխատանքների</w:t>
            </w:r>
            <w:r w:rsidRPr="001839EB">
              <w:t xml:space="preserve"> </w:t>
            </w:r>
            <w:r w:rsidRPr="001839EB">
              <w:rPr>
                <w:lang w:val="en-US"/>
              </w:rPr>
              <w:t>դիտարկված</w:t>
            </w:r>
            <w:r w:rsidRPr="001839EB">
              <w:t xml:space="preserve"> </w:t>
            </w:r>
            <w:r w:rsidRPr="001839EB">
              <w:rPr>
                <w:lang w:val="en-US"/>
              </w:rPr>
              <w:t>արդյունքները</w:t>
            </w:r>
            <w:r w:rsidRPr="001839EB">
              <w:t>:</w:t>
            </w:r>
          </w:p>
        </w:tc>
        <w:tc>
          <w:tcPr>
            <w:tcW w:w="5917" w:type="dxa"/>
          </w:tcPr>
          <w:p w:rsidR="001839EB" w:rsidRPr="001839EB" w:rsidRDefault="001839EB" w:rsidP="001839EB">
            <w:pPr>
              <w:spacing w:before="120"/>
              <w:jc w:val="both"/>
              <w:rPr>
                <w:lang w:eastAsia="en-US"/>
              </w:rPr>
            </w:pPr>
            <w:r w:rsidRPr="001839EB">
              <w:rPr>
                <w:lang w:eastAsia="en-US"/>
              </w:rPr>
              <w:t>В соответствии с ведомостью объемов работ устранение неисправностей всех изношенных элементов конструкций здания, включая:</w:t>
            </w:r>
          </w:p>
          <w:p w:rsidR="001839EB" w:rsidRPr="001839EB" w:rsidRDefault="001839EB" w:rsidP="001839EB">
            <w:pPr>
              <w:spacing w:before="120"/>
              <w:jc w:val="both"/>
              <w:rPr>
                <w:lang w:eastAsia="en-US"/>
              </w:rPr>
            </w:pPr>
            <w:r w:rsidRPr="001839EB">
              <w:rPr>
                <w:lang w:eastAsia="en-US"/>
              </w:rPr>
              <w:t>- работы по устройству кровли здания;</w:t>
            </w:r>
          </w:p>
          <w:p w:rsidR="001839EB" w:rsidRPr="001839EB" w:rsidRDefault="001839EB" w:rsidP="001839EB">
            <w:pPr>
              <w:spacing w:before="120"/>
              <w:jc w:val="both"/>
              <w:rPr>
                <w:lang w:eastAsia="en-US"/>
              </w:rPr>
            </w:pPr>
            <w:r w:rsidRPr="001839EB">
              <w:rPr>
                <w:lang w:eastAsia="en-US"/>
              </w:rPr>
              <w:t>- внутренние отделочные работы помещений;</w:t>
            </w:r>
          </w:p>
          <w:p w:rsidR="001839EB" w:rsidRPr="001839EB" w:rsidRDefault="001839EB" w:rsidP="001839EB">
            <w:pPr>
              <w:spacing w:before="120"/>
              <w:jc w:val="both"/>
              <w:rPr>
                <w:lang w:eastAsia="en-US"/>
              </w:rPr>
            </w:pPr>
            <w:r w:rsidRPr="001839EB">
              <w:rPr>
                <w:lang w:eastAsia="en-US"/>
              </w:rPr>
              <w:t>- электромонтажные работы;</w:t>
            </w:r>
          </w:p>
          <w:p w:rsidR="001839EB" w:rsidRPr="001839EB" w:rsidRDefault="001839EB" w:rsidP="001839EB">
            <w:pPr>
              <w:spacing w:before="120"/>
              <w:jc w:val="both"/>
              <w:rPr>
                <w:lang w:eastAsia="en-US"/>
              </w:rPr>
            </w:pPr>
            <w:r w:rsidRPr="001839EB">
              <w:rPr>
                <w:lang w:eastAsia="en-US"/>
              </w:rPr>
              <w:t xml:space="preserve"> и устройство отопления в помещениях.</w:t>
            </w:r>
          </w:p>
          <w:p w:rsidR="001839EB" w:rsidRPr="001839EB" w:rsidRDefault="001839EB" w:rsidP="001839EB">
            <w:pPr>
              <w:spacing w:before="120"/>
              <w:jc w:val="both"/>
              <w:rPr>
                <w:rFonts w:ascii="Sylfaen" w:hAnsi="Sylfaen"/>
                <w:lang w:val="hy-AM" w:eastAsia="en-US"/>
              </w:rPr>
            </w:pPr>
            <w:r w:rsidRPr="001839EB">
              <w:rPr>
                <w:rFonts w:ascii="Sylfaen" w:hAnsi="Sylfaen"/>
                <w:lang w:val="hy-AM" w:eastAsia="en-US"/>
              </w:rPr>
              <w:t>Շենքի կառուցվածքի բոլոր մասնիքների մաշվածության վերացման համապատասխան աշխատանքների ծավալների ամփոփագրի, ներառյալ.</w:t>
            </w:r>
          </w:p>
          <w:p w:rsidR="001839EB" w:rsidRPr="001839EB" w:rsidRDefault="001839EB" w:rsidP="001839EB">
            <w:pPr>
              <w:spacing w:before="120"/>
              <w:jc w:val="both"/>
              <w:rPr>
                <w:rFonts w:ascii="Sylfaen" w:hAnsi="Sylfaen"/>
                <w:lang w:val="hy-AM" w:eastAsia="en-US"/>
              </w:rPr>
            </w:pPr>
            <w:r w:rsidRPr="001839EB">
              <w:rPr>
                <w:rFonts w:ascii="Sylfaen" w:hAnsi="Sylfaen"/>
                <w:lang w:val="hy-AM" w:eastAsia="en-US"/>
              </w:rPr>
              <w:t>-շենքի տանիքի կառուցվածքի աշխատանքներ;</w:t>
            </w:r>
          </w:p>
          <w:p w:rsidR="001839EB" w:rsidRPr="001839EB" w:rsidRDefault="001839EB" w:rsidP="001839EB">
            <w:pPr>
              <w:spacing w:before="120"/>
              <w:jc w:val="both"/>
              <w:rPr>
                <w:rFonts w:ascii="Sylfaen" w:hAnsi="Sylfaen"/>
                <w:lang w:val="hy-AM" w:eastAsia="en-US"/>
              </w:rPr>
            </w:pPr>
            <w:r w:rsidRPr="001839EB">
              <w:rPr>
                <w:rFonts w:ascii="Sylfaen" w:hAnsi="Sylfaen"/>
                <w:lang w:val="hy-AM" w:eastAsia="en-US"/>
              </w:rPr>
              <w:t>-ներսի տարածքների հարդարման աշխատանքներ;</w:t>
            </w:r>
          </w:p>
          <w:p w:rsidR="001839EB" w:rsidRPr="001839EB" w:rsidRDefault="001839EB" w:rsidP="001839EB">
            <w:pPr>
              <w:spacing w:before="120"/>
              <w:jc w:val="both"/>
              <w:rPr>
                <w:lang w:val="hy-AM" w:eastAsia="en-US"/>
              </w:rPr>
            </w:pPr>
            <w:r w:rsidRPr="001839EB">
              <w:rPr>
                <w:rFonts w:ascii="Sylfaen" w:hAnsi="Sylfaen"/>
                <w:lang w:val="hy-AM" w:eastAsia="en-US"/>
              </w:rPr>
              <w:t>-տարածքների ջեռուցման և էլեկտրոմոնտաժային աշխատանքներ;</w:t>
            </w:r>
          </w:p>
          <w:p w:rsidR="001839EB" w:rsidRPr="001839EB" w:rsidRDefault="001839EB" w:rsidP="001839EB">
            <w:pPr>
              <w:spacing w:before="120"/>
              <w:jc w:val="both"/>
              <w:rPr>
                <w:strike/>
                <w:lang w:eastAsia="en-US"/>
              </w:rPr>
            </w:pPr>
            <w:r w:rsidRPr="001839EB">
              <w:rPr>
                <w:lang w:val="hy-AM" w:eastAsia="en-US"/>
              </w:rPr>
              <w:t xml:space="preserve"> </w:t>
            </w:r>
            <w:r w:rsidRPr="001839EB">
              <w:rPr>
                <w:lang w:eastAsia="en-US"/>
              </w:rPr>
              <w:t xml:space="preserve">В соответствующих актах выполненных работ должны отражаться аналогичные характеристики и показатели </w:t>
            </w:r>
          </w:p>
          <w:p w:rsidR="001839EB" w:rsidRPr="001839EB" w:rsidRDefault="001839EB" w:rsidP="001839EB">
            <w:pPr>
              <w:spacing w:before="120"/>
              <w:jc w:val="both"/>
              <w:rPr>
                <w:lang w:eastAsia="en-US"/>
              </w:rPr>
            </w:pPr>
            <w:r w:rsidRPr="001839EB">
              <w:rPr>
                <w:lang w:val="en-US" w:eastAsia="en-US"/>
              </w:rPr>
              <w:t>Կատարված</w:t>
            </w:r>
            <w:r w:rsidRPr="001839EB">
              <w:rPr>
                <w:lang w:eastAsia="en-US"/>
              </w:rPr>
              <w:t xml:space="preserve"> </w:t>
            </w:r>
            <w:r w:rsidRPr="001839EB">
              <w:rPr>
                <w:lang w:val="en-US" w:eastAsia="en-US"/>
              </w:rPr>
              <w:t>աշխատանքների</w:t>
            </w:r>
            <w:r w:rsidRPr="001839EB">
              <w:rPr>
                <w:lang w:eastAsia="en-US"/>
              </w:rPr>
              <w:t xml:space="preserve"> </w:t>
            </w:r>
            <w:r w:rsidRPr="001839EB">
              <w:rPr>
                <w:lang w:val="en-US" w:eastAsia="en-US"/>
              </w:rPr>
              <w:t>համապատասխան</w:t>
            </w:r>
            <w:r w:rsidRPr="001839EB">
              <w:rPr>
                <w:lang w:eastAsia="en-US"/>
              </w:rPr>
              <w:t xml:space="preserve"> </w:t>
            </w:r>
            <w:r w:rsidRPr="001839EB">
              <w:rPr>
                <w:lang w:val="en-US" w:eastAsia="en-US"/>
              </w:rPr>
              <w:t>ակտերում</w:t>
            </w:r>
            <w:r w:rsidRPr="001839EB">
              <w:rPr>
                <w:lang w:eastAsia="en-US"/>
              </w:rPr>
              <w:t xml:space="preserve"> </w:t>
            </w:r>
            <w:r w:rsidRPr="001839EB">
              <w:rPr>
                <w:lang w:val="en-US" w:eastAsia="en-US"/>
              </w:rPr>
              <w:t>պետք</w:t>
            </w:r>
            <w:r w:rsidRPr="001839EB">
              <w:rPr>
                <w:lang w:eastAsia="en-US"/>
              </w:rPr>
              <w:t xml:space="preserve"> </w:t>
            </w:r>
            <w:r w:rsidRPr="001839EB">
              <w:rPr>
                <w:lang w:val="en-US" w:eastAsia="en-US"/>
              </w:rPr>
              <w:t>է</w:t>
            </w:r>
            <w:r w:rsidRPr="001839EB">
              <w:rPr>
                <w:lang w:eastAsia="en-US"/>
              </w:rPr>
              <w:t xml:space="preserve"> </w:t>
            </w:r>
            <w:r w:rsidRPr="001839EB">
              <w:rPr>
                <w:lang w:val="en-US" w:eastAsia="en-US"/>
              </w:rPr>
              <w:t>արտացոլվեն</w:t>
            </w:r>
            <w:r w:rsidRPr="001839EB">
              <w:rPr>
                <w:lang w:eastAsia="en-US"/>
              </w:rPr>
              <w:t xml:space="preserve"> </w:t>
            </w:r>
            <w:r w:rsidRPr="001839EB">
              <w:rPr>
                <w:lang w:val="en-US" w:eastAsia="en-US"/>
              </w:rPr>
              <w:t>նմանատիպ</w:t>
            </w:r>
            <w:r w:rsidRPr="001839EB">
              <w:rPr>
                <w:lang w:eastAsia="en-US"/>
              </w:rPr>
              <w:t xml:space="preserve"> </w:t>
            </w:r>
            <w:r w:rsidRPr="001839EB">
              <w:rPr>
                <w:lang w:val="en-US" w:eastAsia="en-US"/>
              </w:rPr>
              <w:t>բնութագրեր</w:t>
            </w:r>
            <w:r w:rsidRPr="001839EB">
              <w:rPr>
                <w:lang w:eastAsia="en-US"/>
              </w:rPr>
              <w:t xml:space="preserve"> </w:t>
            </w:r>
            <w:r w:rsidRPr="001839EB">
              <w:rPr>
                <w:lang w:val="en-US" w:eastAsia="en-US"/>
              </w:rPr>
              <w:t>և</w:t>
            </w:r>
            <w:r w:rsidRPr="001839EB">
              <w:rPr>
                <w:lang w:eastAsia="en-US"/>
              </w:rPr>
              <w:t xml:space="preserve"> </w:t>
            </w:r>
            <w:r w:rsidRPr="001839EB">
              <w:rPr>
                <w:lang w:val="en-US" w:eastAsia="en-US"/>
              </w:rPr>
              <w:t>ցուցանիշներ</w:t>
            </w:r>
            <w:r w:rsidRPr="001839EB">
              <w:rPr>
                <w:lang w:eastAsia="en-US"/>
              </w:rPr>
              <w:t xml:space="preserve">, </w:t>
            </w:r>
            <w:r w:rsidRPr="001839EB">
              <w:rPr>
                <w:lang w:val="en-US" w:eastAsia="en-US"/>
              </w:rPr>
              <w:t>ինչպես</w:t>
            </w:r>
            <w:r w:rsidRPr="001839EB">
              <w:rPr>
                <w:lang w:eastAsia="en-US"/>
              </w:rPr>
              <w:t xml:space="preserve"> </w:t>
            </w:r>
            <w:r w:rsidRPr="001839EB">
              <w:rPr>
                <w:lang w:val="en-US" w:eastAsia="en-US"/>
              </w:rPr>
              <w:t>նաև</w:t>
            </w:r>
            <w:r w:rsidRPr="001839EB">
              <w:rPr>
                <w:lang w:eastAsia="en-US"/>
              </w:rPr>
              <w:t xml:space="preserve"> </w:t>
            </w:r>
            <w:r w:rsidRPr="001839EB">
              <w:rPr>
                <w:lang w:val="en-US" w:eastAsia="en-US"/>
              </w:rPr>
              <w:t>դրանց</w:t>
            </w:r>
            <w:r w:rsidRPr="001839EB">
              <w:rPr>
                <w:lang w:eastAsia="en-US"/>
              </w:rPr>
              <w:t xml:space="preserve"> </w:t>
            </w:r>
            <w:r w:rsidRPr="001839EB">
              <w:rPr>
                <w:lang w:val="en-US" w:eastAsia="en-US"/>
              </w:rPr>
              <w:t>ձեռքբերման</w:t>
            </w:r>
            <w:r w:rsidRPr="001839EB">
              <w:rPr>
                <w:lang w:eastAsia="en-US"/>
              </w:rPr>
              <w:t xml:space="preserve"> </w:t>
            </w:r>
            <w:r w:rsidRPr="001839EB">
              <w:rPr>
                <w:lang w:val="en-US" w:eastAsia="en-US"/>
              </w:rPr>
              <w:t>աստիճանի</w:t>
            </w:r>
            <w:r w:rsidRPr="001839EB">
              <w:rPr>
                <w:lang w:eastAsia="en-US"/>
              </w:rPr>
              <w:t xml:space="preserve"> </w:t>
            </w:r>
            <w:r w:rsidRPr="001839EB">
              <w:rPr>
                <w:lang w:val="en-US" w:eastAsia="en-US"/>
              </w:rPr>
              <w:t>գնահատումը</w:t>
            </w:r>
            <w:r w:rsidRPr="001839EB">
              <w:rPr>
                <w:lang w:eastAsia="en-US"/>
              </w:rPr>
              <w:t>:</w:t>
            </w:r>
          </w:p>
          <w:p w:rsidR="001839EB" w:rsidRPr="001839EB" w:rsidRDefault="001839EB" w:rsidP="001839EB">
            <w:pPr>
              <w:spacing w:before="120"/>
              <w:jc w:val="both"/>
              <w:rPr>
                <w:lang w:eastAsia="en-US"/>
              </w:rPr>
            </w:pPr>
          </w:p>
        </w:tc>
      </w:tr>
      <w:tr w:rsidR="001839EB" w:rsidRPr="001839EB" w:rsidTr="00CC206B">
        <w:trPr>
          <w:trHeight w:val="179"/>
        </w:trPr>
        <w:tc>
          <w:tcPr>
            <w:tcW w:w="4382" w:type="dxa"/>
          </w:tcPr>
          <w:p w:rsidR="001839EB" w:rsidRPr="001839EB" w:rsidRDefault="001839EB" w:rsidP="001839EB">
            <w:pPr>
              <w:rPr>
                <w:lang w:val="hy-AM"/>
              </w:rPr>
            </w:pPr>
            <w:r w:rsidRPr="001839EB">
              <w:rPr>
                <w:lang w:val="hy-AM"/>
              </w:rPr>
              <w:t>Порядок контроля и приемки работ</w:t>
            </w:r>
          </w:p>
          <w:p w:rsidR="001839EB" w:rsidRPr="001839EB" w:rsidRDefault="001839EB" w:rsidP="001839EB">
            <w:pPr>
              <w:rPr>
                <w:lang w:val="hy-AM"/>
              </w:rPr>
            </w:pPr>
            <w:r w:rsidRPr="001839EB">
              <w:rPr>
                <w:lang w:val="hy-AM"/>
              </w:rPr>
              <w:t>Աշխատանքների վերահսկման և ընդունման կարգը</w:t>
            </w:r>
          </w:p>
        </w:tc>
        <w:tc>
          <w:tcPr>
            <w:tcW w:w="5917" w:type="dxa"/>
          </w:tcPr>
          <w:p w:rsidR="001839EB" w:rsidRPr="001839EB" w:rsidRDefault="001839EB" w:rsidP="001839EB">
            <w:pPr>
              <w:spacing w:before="120"/>
              <w:jc w:val="both"/>
              <w:rPr>
                <w:lang w:eastAsia="en-US"/>
              </w:rPr>
            </w:pPr>
            <w:r w:rsidRPr="001839EB">
              <w:rPr>
                <w:lang w:val="hy-AM" w:eastAsia="en-US"/>
              </w:rPr>
              <w:t xml:space="preserve"> </w:t>
            </w:r>
            <w:r w:rsidRPr="001839EB">
              <w:rPr>
                <w:lang w:eastAsia="en-US"/>
              </w:rPr>
              <w:t>Исполнитель производит работы с применением качественных материалов, наличием сертификатов на применяемые материалы и в соответствии с требованиями нормативных документов, а также в ходе выполнения работ регулярно проводит строительный контроль.</w:t>
            </w:r>
          </w:p>
          <w:p w:rsidR="001839EB" w:rsidRPr="001839EB" w:rsidRDefault="001839EB" w:rsidP="001839EB">
            <w:pPr>
              <w:spacing w:before="120"/>
              <w:jc w:val="both"/>
              <w:rPr>
                <w:lang w:eastAsia="en-US"/>
              </w:rPr>
            </w:pPr>
            <w:r w:rsidRPr="001839EB">
              <w:rPr>
                <w:lang w:eastAsia="en-US"/>
              </w:rPr>
              <w:t xml:space="preserve"> Строительные работы должны проводится с соблюдением графика производства работ и объемов строительных работ.</w:t>
            </w:r>
          </w:p>
          <w:p w:rsidR="001839EB" w:rsidRPr="001839EB" w:rsidRDefault="001839EB" w:rsidP="001839EB">
            <w:pPr>
              <w:spacing w:before="120"/>
              <w:jc w:val="both"/>
              <w:rPr>
                <w:lang w:eastAsia="en-US"/>
              </w:rPr>
            </w:pPr>
            <w:r w:rsidRPr="001839EB">
              <w:rPr>
                <w:lang w:eastAsia="en-US"/>
              </w:rPr>
              <w:t>Приемку скрытых работ осуществлять при обязательном участии представителей технического надзора, Заказчика и Подрядчика.</w:t>
            </w:r>
          </w:p>
          <w:p w:rsidR="001839EB" w:rsidRPr="001839EB" w:rsidRDefault="001839EB" w:rsidP="001839EB">
            <w:pPr>
              <w:spacing w:before="120"/>
              <w:jc w:val="both"/>
              <w:rPr>
                <w:lang w:eastAsia="en-US"/>
              </w:rPr>
            </w:pPr>
            <w:r w:rsidRPr="001839EB">
              <w:rPr>
                <w:lang w:eastAsia="en-US"/>
              </w:rPr>
              <w:t>По завершению строительных работ и оценки соответствия законченного строительством объекта, приемку работ оформить актом, подписанным обеими сторонами с участием представителя технического надзора.</w:t>
            </w:r>
          </w:p>
          <w:p w:rsidR="001839EB" w:rsidRPr="001839EB" w:rsidRDefault="001839EB" w:rsidP="001839EB">
            <w:pPr>
              <w:spacing w:before="120"/>
              <w:jc w:val="both"/>
              <w:rPr>
                <w:strike/>
                <w:lang w:eastAsia="en-US"/>
              </w:rPr>
            </w:pPr>
          </w:p>
          <w:p w:rsidR="001839EB" w:rsidRPr="001839EB" w:rsidRDefault="001839EB" w:rsidP="001839EB">
            <w:pPr>
              <w:spacing w:before="120"/>
              <w:jc w:val="both"/>
              <w:rPr>
                <w:lang w:eastAsia="en-US"/>
              </w:rPr>
            </w:pPr>
            <w:r w:rsidRPr="001839EB">
              <w:rPr>
                <w:lang w:val="en-US" w:eastAsia="en-US"/>
              </w:rPr>
              <w:lastRenderedPageBreak/>
              <w:t>Պատվիրատուի</w:t>
            </w:r>
            <w:r w:rsidRPr="001839EB">
              <w:rPr>
                <w:lang w:eastAsia="en-US"/>
              </w:rPr>
              <w:t xml:space="preserve"> </w:t>
            </w:r>
            <w:r w:rsidRPr="001839EB">
              <w:rPr>
                <w:lang w:val="en-US" w:eastAsia="en-US"/>
              </w:rPr>
              <w:t>պահանջները</w:t>
            </w:r>
            <w:r w:rsidRPr="001839EB">
              <w:rPr>
                <w:lang w:eastAsia="en-US"/>
              </w:rPr>
              <w:t xml:space="preserve"> </w:t>
            </w:r>
            <w:r w:rsidRPr="001839EB">
              <w:rPr>
                <w:lang w:val="en-US" w:eastAsia="en-US"/>
              </w:rPr>
              <w:t>աշխատանքների</w:t>
            </w:r>
            <w:r w:rsidRPr="001839EB">
              <w:rPr>
                <w:lang w:eastAsia="en-US"/>
              </w:rPr>
              <w:t xml:space="preserve"> </w:t>
            </w:r>
            <w:r w:rsidRPr="001839EB">
              <w:rPr>
                <w:lang w:val="en-US" w:eastAsia="en-US"/>
              </w:rPr>
              <w:t>վերահսկման</w:t>
            </w:r>
            <w:r w:rsidRPr="001839EB">
              <w:rPr>
                <w:lang w:eastAsia="en-US"/>
              </w:rPr>
              <w:t xml:space="preserve"> </w:t>
            </w:r>
            <w:r w:rsidRPr="001839EB">
              <w:rPr>
                <w:lang w:val="en-US" w:eastAsia="en-US"/>
              </w:rPr>
              <w:t>և</w:t>
            </w:r>
            <w:r w:rsidRPr="001839EB">
              <w:rPr>
                <w:lang w:eastAsia="en-US"/>
              </w:rPr>
              <w:t xml:space="preserve"> </w:t>
            </w:r>
            <w:r w:rsidRPr="001839EB">
              <w:rPr>
                <w:lang w:val="en-US" w:eastAsia="en-US"/>
              </w:rPr>
              <w:t>ընդունման</w:t>
            </w:r>
            <w:r w:rsidRPr="001839EB">
              <w:rPr>
                <w:lang w:eastAsia="en-US"/>
              </w:rPr>
              <w:t xml:space="preserve"> </w:t>
            </w:r>
            <w:r w:rsidRPr="001839EB">
              <w:rPr>
                <w:lang w:val="en-US" w:eastAsia="en-US"/>
              </w:rPr>
              <w:t>վերաբերյալ</w:t>
            </w:r>
            <w:r w:rsidRPr="001839EB">
              <w:rPr>
                <w:lang w:eastAsia="en-US"/>
              </w:rPr>
              <w:t xml:space="preserve">,  </w:t>
            </w:r>
            <w:r w:rsidRPr="001839EB">
              <w:rPr>
                <w:lang w:val="en-US" w:eastAsia="en-US"/>
              </w:rPr>
              <w:t>ներառյալ</w:t>
            </w:r>
            <w:r w:rsidRPr="001839EB">
              <w:rPr>
                <w:lang w:eastAsia="en-US"/>
              </w:rPr>
              <w:t xml:space="preserve"> </w:t>
            </w:r>
            <w:r w:rsidRPr="001839EB">
              <w:rPr>
                <w:lang w:val="en-US" w:eastAsia="en-US"/>
              </w:rPr>
              <w:t>որակի</w:t>
            </w:r>
            <w:r w:rsidRPr="001839EB">
              <w:rPr>
                <w:lang w:eastAsia="en-US"/>
              </w:rPr>
              <w:t xml:space="preserve"> </w:t>
            </w:r>
            <w:r w:rsidRPr="001839EB">
              <w:rPr>
                <w:lang w:val="en-US" w:eastAsia="en-US"/>
              </w:rPr>
              <w:t>հսկողությունը</w:t>
            </w:r>
            <w:r w:rsidRPr="001839EB">
              <w:rPr>
                <w:lang w:eastAsia="en-US"/>
              </w:rPr>
              <w:t xml:space="preserve"> </w:t>
            </w:r>
            <w:r w:rsidRPr="001839EB">
              <w:rPr>
                <w:lang w:val="en-US" w:eastAsia="en-US"/>
              </w:rPr>
              <w:t>և</w:t>
            </w:r>
            <w:r w:rsidRPr="001839EB">
              <w:rPr>
                <w:lang w:eastAsia="en-US"/>
              </w:rPr>
              <w:t xml:space="preserve"> </w:t>
            </w:r>
            <w:r w:rsidRPr="001839EB">
              <w:rPr>
                <w:lang w:val="en-US" w:eastAsia="en-US"/>
              </w:rPr>
              <w:t>օգտագործվող</w:t>
            </w:r>
            <w:r w:rsidRPr="001839EB">
              <w:rPr>
                <w:lang w:eastAsia="en-US"/>
              </w:rPr>
              <w:t xml:space="preserve"> </w:t>
            </w:r>
            <w:r w:rsidRPr="001839EB">
              <w:rPr>
                <w:lang w:val="en-US" w:eastAsia="en-US"/>
              </w:rPr>
              <w:t>նյութերի</w:t>
            </w:r>
            <w:r w:rsidRPr="001839EB">
              <w:rPr>
                <w:lang w:eastAsia="en-US"/>
              </w:rPr>
              <w:t xml:space="preserve"> </w:t>
            </w:r>
            <w:r w:rsidRPr="001839EB">
              <w:rPr>
                <w:lang w:val="en-US" w:eastAsia="en-US"/>
              </w:rPr>
              <w:t>վկայականների</w:t>
            </w:r>
            <w:r w:rsidRPr="001839EB">
              <w:rPr>
                <w:lang w:eastAsia="en-US"/>
              </w:rPr>
              <w:t xml:space="preserve"> </w:t>
            </w:r>
            <w:r w:rsidRPr="001839EB">
              <w:rPr>
                <w:lang w:val="en-US" w:eastAsia="en-US"/>
              </w:rPr>
              <w:t>առկայությունը</w:t>
            </w:r>
          </w:p>
          <w:p w:rsidR="001839EB" w:rsidRPr="001839EB" w:rsidRDefault="001839EB" w:rsidP="001839EB">
            <w:pPr>
              <w:spacing w:before="120"/>
              <w:jc w:val="both"/>
              <w:rPr>
                <w:rFonts w:ascii="Sylfaen" w:hAnsi="Sylfaen"/>
                <w:lang w:val="hy-AM" w:eastAsia="en-US"/>
              </w:rPr>
            </w:pPr>
            <w:r w:rsidRPr="001839EB">
              <w:rPr>
                <w:rFonts w:ascii="Sylfaen" w:hAnsi="Sylfaen"/>
                <w:lang w:val="hy-AM" w:eastAsia="en-US"/>
              </w:rPr>
              <w:t>Չերեվացող աշխատանքների ընդունումը կատարել տեխնիկական վերահսկումի և կողմերի ներկայությամբ:</w:t>
            </w:r>
          </w:p>
          <w:p w:rsidR="001839EB" w:rsidRPr="001839EB" w:rsidRDefault="001839EB" w:rsidP="001839EB">
            <w:pPr>
              <w:spacing w:before="120"/>
              <w:jc w:val="both"/>
              <w:rPr>
                <w:strike/>
                <w:lang w:eastAsia="en-US"/>
              </w:rPr>
            </w:pPr>
            <w:r w:rsidRPr="001839EB">
              <w:rPr>
                <w:lang w:eastAsia="en-US"/>
              </w:rPr>
              <w:t xml:space="preserve"> </w:t>
            </w:r>
            <w:r w:rsidRPr="001839EB">
              <w:rPr>
                <w:strike/>
                <w:lang w:eastAsia="en-US"/>
              </w:rPr>
              <w:t xml:space="preserve"> </w:t>
            </w:r>
          </w:p>
          <w:p w:rsidR="001839EB" w:rsidRPr="001839EB" w:rsidRDefault="001839EB" w:rsidP="001839EB">
            <w:pPr>
              <w:spacing w:before="120"/>
              <w:jc w:val="both"/>
              <w:rPr>
                <w:lang w:eastAsia="en-US"/>
              </w:rPr>
            </w:pPr>
            <w:r w:rsidRPr="001839EB">
              <w:rPr>
                <w:lang w:val="en-US" w:eastAsia="en-US"/>
              </w:rPr>
              <w:t>շինարարական</w:t>
            </w:r>
            <w:r w:rsidRPr="001839EB">
              <w:rPr>
                <w:lang w:eastAsia="en-US"/>
              </w:rPr>
              <w:t xml:space="preserve"> </w:t>
            </w:r>
            <w:r w:rsidRPr="001839EB">
              <w:rPr>
                <w:lang w:val="en-US" w:eastAsia="en-US"/>
              </w:rPr>
              <w:t>աշխատանքների</w:t>
            </w:r>
            <w:r w:rsidRPr="001839EB">
              <w:rPr>
                <w:lang w:eastAsia="en-US"/>
              </w:rPr>
              <w:t xml:space="preserve"> </w:t>
            </w:r>
            <w:r w:rsidRPr="001839EB">
              <w:rPr>
                <w:lang w:val="en-US" w:eastAsia="en-US"/>
              </w:rPr>
              <w:t>ժամանակացույցի</w:t>
            </w:r>
            <w:r w:rsidRPr="001839EB">
              <w:rPr>
                <w:lang w:eastAsia="en-US"/>
              </w:rPr>
              <w:t xml:space="preserve"> </w:t>
            </w:r>
            <w:r w:rsidRPr="001839EB">
              <w:rPr>
                <w:lang w:val="en-US" w:eastAsia="en-US"/>
              </w:rPr>
              <w:t>և</w:t>
            </w:r>
            <w:r w:rsidRPr="001839EB">
              <w:rPr>
                <w:lang w:eastAsia="en-US"/>
              </w:rPr>
              <w:t xml:space="preserve"> </w:t>
            </w:r>
            <w:r w:rsidRPr="001839EB">
              <w:rPr>
                <w:lang w:val="en-US" w:eastAsia="en-US"/>
              </w:rPr>
              <w:t>ծավալի</w:t>
            </w:r>
            <w:r w:rsidRPr="001839EB">
              <w:rPr>
                <w:lang w:eastAsia="en-US"/>
              </w:rPr>
              <w:t xml:space="preserve"> </w:t>
            </w:r>
            <w:r w:rsidRPr="001839EB">
              <w:rPr>
                <w:lang w:val="en-US" w:eastAsia="en-US"/>
              </w:rPr>
              <w:t>պահպանում</w:t>
            </w:r>
            <w:r w:rsidRPr="001839EB">
              <w:rPr>
                <w:lang w:eastAsia="en-US"/>
              </w:rPr>
              <w:t>;</w:t>
            </w:r>
          </w:p>
          <w:p w:rsidR="001839EB" w:rsidRPr="001839EB" w:rsidRDefault="001839EB" w:rsidP="001839EB">
            <w:pPr>
              <w:spacing w:before="120"/>
              <w:jc w:val="both"/>
              <w:rPr>
                <w:strike/>
                <w:lang w:eastAsia="en-US"/>
              </w:rPr>
            </w:pPr>
            <w:r w:rsidRPr="001839EB">
              <w:rPr>
                <w:strike/>
                <w:lang w:eastAsia="en-US"/>
              </w:rPr>
              <w:t xml:space="preserve"> </w:t>
            </w:r>
          </w:p>
          <w:p w:rsidR="001839EB" w:rsidRPr="001839EB" w:rsidRDefault="001839EB" w:rsidP="001839EB">
            <w:pPr>
              <w:spacing w:before="120"/>
              <w:jc w:val="both"/>
              <w:rPr>
                <w:lang w:eastAsia="en-US"/>
              </w:rPr>
            </w:pPr>
            <w:r w:rsidRPr="001839EB">
              <w:rPr>
                <w:lang w:val="en-US" w:eastAsia="en-US"/>
              </w:rPr>
              <w:t>կատարված</w:t>
            </w:r>
            <w:r w:rsidRPr="001839EB">
              <w:rPr>
                <w:lang w:eastAsia="en-US"/>
              </w:rPr>
              <w:t xml:space="preserve"> </w:t>
            </w:r>
            <w:r w:rsidRPr="001839EB">
              <w:rPr>
                <w:lang w:val="en-US" w:eastAsia="en-US"/>
              </w:rPr>
              <w:t>աշխատանքի</w:t>
            </w:r>
            <w:r w:rsidRPr="001839EB">
              <w:rPr>
                <w:lang w:eastAsia="en-US"/>
              </w:rPr>
              <w:t xml:space="preserve"> </w:t>
            </w:r>
            <w:r w:rsidRPr="001839EB">
              <w:rPr>
                <w:lang w:val="en-US" w:eastAsia="en-US"/>
              </w:rPr>
              <w:t>ընդունում</w:t>
            </w:r>
            <w:r w:rsidRPr="001839EB">
              <w:rPr>
                <w:lang w:eastAsia="en-US"/>
              </w:rPr>
              <w:t xml:space="preserve"> </w:t>
            </w:r>
            <w:r w:rsidRPr="001839EB">
              <w:rPr>
                <w:lang w:val="en-US" w:eastAsia="en-US"/>
              </w:rPr>
              <w:t>պատշաճ</w:t>
            </w:r>
            <w:r w:rsidRPr="001839EB">
              <w:rPr>
                <w:lang w:eastAsia="en-US"/>
              </w:rPr>
              <w:t xml:space="preserve"> </w:t>
            </w:r>
            <w:r w:rsidRPr="001839EB">
              <w:rPr>
                <w:lang w:val="en-US" w:eastAsia="en-US"/>
              </w:rPr>
              <w:t>ակտերի</w:t>
            </w:r>
            <w:r w:rsidRPr="001839EB">
              <w:rPr>
                <w:lang w:eastAsia="en-US"/>
              </w:rPr>
              <w:t xml:space="preserve"> </w:t>
            </w:r>
            <w:r w:rsidRPr="001839EB">
              <w:rPr>
                <w:lang w:val="en-US" w:eastAsia="en-US"/>
              </w:rPr>
              <w:t>ստորագրմամբ</w:t>
            </w:r>
            <w:r w:rsidRPr="001839EB">
              <w:rPr>
                <w:lang w:eastAsia="en-US"/>
              </w:rPr>
              <w:t>;</w:t>
            </w:r>
          </w:p>
          <w:p w:rsidR="001839EB" w:rsidRPr="001839EB" w:rsidRDefault="001839EB" w:rsidP="001839EB">
            <w:pPr>
              <w:spacing w:before="120"/>
              <w:jc w:val="both"/>
              <w:rPr>
                <w:lang w:eastAsia="en-US"/>
              </w:rPr>
            </w:pPr>
            <w:r w:rsidRPr="001839EB">
              <w:rPr>
                <w:lang w:eastAsia="en-US"/>
              </w:rPr>
              <w:t xml:space="preserve">контроль ведения Исполнительной документации . возлагается на ОКС ЗАО “ЮКЖД”. </w:t>
            </w:r>
          </w:p>
          <w:p w:rsidR="001839EB" w:rsidRPr="001839EB" w:rsidRDefault="001839EB" w:rsidP="001839EB">
            <w:pPr>
              <w:spacing w:before="120"/>
              <w:jc w:val="both"/>
              <w:rPr>
                <w:lang w:eastAsia="en-US"/>
              </w:rPr>
            </w:pPr>
            <w:r w:rsidRPr="001839EB">
              <w:rPr>
                <w:lang w:eastAsia="en-US"/>
              </w:rPr>
              <w:t xml:space="preserve">Գործադիր փաստաթղթերի </w:t>
            </w:r>
            <w:r w:rsidRPr="001839EB">
              <w:rPr>
                <w:lang w:val="en-US" w:eastAsia="en-US"/>
              </w:rPr>
              <w:t>վարման</w:t>
            </w:r>
            <w:r w:rsidRPr="001839EB">
              <w:rPr>
                <w:lang w:eastAsia="en-US"/>
              </w:rPr>
              <w:t xml:space="preserve"> վերահսկում</w:t>
            </w:r>
            <w:r w:rsidRPr="001839EB">
              <w:rPr>
                <w:lang w:val="en-US" w:eastAsia="en-US"/>
              </w:rPr>
              <w:t>ը</w:t>
            </w:r>
            <w:r w:rsidRPr="001839EB">
              <w:rPr>
                <w:lang w:eastAsia="en-US"/>
              </w:rPr>
              <w:t xml:space="preserve"> , վստահ</w:t>
            </w:r>
            <w:r w:rsidRPr="001839EB">
              <w:rPr>
                <w:lang w:val="en-US" w:eastAsia="en-US"/>
              </w:rPr>
              <w:t>ել</w:t>
            </w:r>
            <w:r w:rsidRPr="001839EB">
              <w:rPr>
                <w:lang w:eastAsia="en-US"/>
              </w:rPr>
              <w:t xml:space="preserve"> </w:t>
            </w:r>
            <w:r w:rsidRPr="001839EB">
              <w:rPr>
                <w:lang w:val="hy-AM"/>
              </w:rPr>
              <w:t>«</w:t>
            </w:r>
            <w:r w:rsidRPr="001839EB">
              <w:rPr>
                <w:lang w:val="en-US"/>
              </w:rPr>
              <w:t>ՀԿԵ</w:t>
            </w:r>
            <w:r w:rsidRPr="001839EB">
              <w:rPr>
                <w:lang w:val="hy-AM"/>
              </w:rPr>
              <w:t xml:space="preserve"> »</w:t>
            </w:r>
            <w:r w:rsidRPr="001839EB">
              <w:rPr>
                <w:color w:val="000000"/>
              </w:rPr>
              <w:t xml:space="preserve"> ՓԲԸ</w:t>
            </w:r>
            <w:r w:rsidRPr="001839EB">
              <w:rPr>
                <w:lang w:eastAsia="en-US"/>
              </w:rPr>
              <w:t xml:space="preserve"> - ի </w:t>
            </w:r>
            <w:r w:rsidRPr="001839EB">
              <w:rPr>
                <w:lang w:val="en-US" w:eastAsia="en-US"/>
              </w:rPr>
              <w:t>կապիտալ</w:t>
            </w:r>
            <w:r w:rsidRPr="001839EB">
              <w:rPr>
                <w:lang w:eastAsia="en-US"/>
              </w:rPr>
              <w:t xml:space="preserve"> </w:t>
            </w:r>
            <w:r w:rsidRPr="001839EB">
              <w:rPr>
                <w:lang w:val="en-US" w:eastAsia="en-US"/>
              </w:rPr>
              <w:t>շինարարության</w:t>
            </w:r>
            <w:r w:rsidRPr="001839EB">
              <w:rPr>
                <w:lang w:eastAsia="en-US"/>
              </w:rPr>
              <w:t xml:space="preserve"> </w:t>
            </w:r>
            <w:r w:rsidRPr="001839EB">
              <w:rPr>
                <w:lang w:val="en-US" w:eastAsia="en-US"/>
              </w:rPr>
              <w:t>բաժնին</w:t>
            </w:r>
            <w:r w:rsidRPr="001839EB">
              <w:rPr>
                <w:lang w:eastAsia="en-US"/>
              </w:rPr>
              <w:t xml:space="preserve">: </w:t>
            </w:r>
          </w:p>
          <w:p w:rsidR="001839EB" w:rsidRPr="001839EB" w:rsidRDefault="001839EB" w:rsidP="001839EB">
            <w:pPr>
              <w:spacing w:before="120"/>
              <w:jc w:val="both"/>
              <w:rPr>
                <w:lang w:eastAsia="en-US"/>
              </w:rPr>
            </w:pPr>
            <w:r w:rsidRPr="001839EB">
              <w:rPr>
                <w:lang w:eastAsia="en-US"/>
              </w:rPr>
              <w:t xml:space="preserve">В процессе осуществления строительного контроля уполномоченное лицо со стороны ОКС, регулярно предоставляет Заказчику отчеты о результатах проверки. </w:t>
            </w:r>
          </w:p>
          <w:p w:rsidR="001839EB" w:rsidRPr="001839EB" w:rsidRDefault="001839EB" w:rsidP="001839EB">
            <w:pPr>
              <w:spacing w:before="120"/>
              <w:jc w:val="both"/>
              <w:rPr>
                <w:lang w:eastAsia="en-US"/>
              </w:rPr>
            </w:pPr>
            <w:r w:rsidRPr="001839EB">
              <w:rPr>
                <w:lang w:val="en-US" w:eastAsia="en-US"/>
              </w:rPr>
              <w:t>Շինարարության</w:t>
            </w:r>
            <w:r w:rsidRPr="001839EB">
              <w:rPr>
                <w:lang w:eastAsia="en-US"/>
              </w:rPr>
              <w:t xml:space="preserve"> </w:t>
            </w:r>
            <w:r w:rsidRPr="001839EB">
              <w:rPr>
                <w:lang w:val="en-US" w:eastAsia="en-US"/>
              </w:rPr>
              <w:t>վերահսկողության</w:t>
            </w:r>
            <w:r w:rsidRPr="001839EB">
              <w:rPr>
                <w:lang w:eastAsia="en-US"/>
              </w:rPr>
              <w:t xml:space="preserve"> </w:t>
            </w:r>
            <w:r w:rsidRPr="001839EB">
              <w:rPr>
                <w:lang w:val="en-US" w:eastAsia="en-US"/>
              </w:rPr>
              <w:t>իրականացման</w:t>
            </w:r>
            <w:r w:rsidRPr="001839EB">
              <w:rPr>
                <w:lang w:eastAsia="en-US"/>
              </w:rPr>
              <w:t xml:space="preserve"> </w:t>
            </w:r>
            <w:r w:rsidRPr="001839EB">
              <w:rPr>
                <w:lang w:val="en-US" w:eastAsia="en-US"/>
              </w:rPr>
              <w:t>գործընթացում</w:t>
            </w:r>
            <w:r w:rsidRPr="001839EB">
              <w:rPr>
                <w:lang w:eastAsia="en-US"/>
              </w:rPr>
              <w:t xml:space="preserve"> </w:t>
            </w:r>
            <w:r w:rsidRPr="001839EB">
              <w:rPr>
                <w:lang w:val="en-US" w:eastAsia="en-US"/>
              </w:rPr>
              <w:t>կապիտալ</w:t>
            </w:r>
            <w:r w:rsidRPr="001839EB">
              <w:rPr>
                <w:lang w:eastAsia="en-US"/>
              </w:rPr>
              <w:t xml:space="preserve"> </w:t>
            </w:r>
            <w:r w:rsidRPr="001839EB">
              <w:rPr>
                <w:lang w:val="en-US" w:eastAsia="en-US"/>
              </w:rPr>
              <w:t>շինարարության</w:t>
            </w:r>
            <w:r w:rsidRPr="001839EB">
              <w:rPr>
                <w:lang w:eastAsia="en-US"/>
              </w:rPr>
              <w:t xml:space="preserve"> </w:t>
            </w:r>
            <w:r w:rsidRPr="001839EB">
              <w:rPr>
                <w:lang w:val="en-US" w:eastAsia="en-US"/>
              </w:rPr>
              <w:t>բաժնի</w:t>
            </w:r>
            <w:r w:rsidRPr="001839EB">
              <w:rPr>
                <w:lang w:eastAsia="en-US"/>
              </w:rPr>
              <w:t xml:space="preserve"> </w:t>
            </w:r>
            <w:r w:rsidRPr="001839EB">
              <w:rPr>
                <w:lang w:val="en-US" w:eastAsia="en-US"/>
              </w:rPr>
              <w:t>կողմից</w:t>
            </w:r>
            <w:r w:rsidRPr="001839EB">
              <w:rPr>
                <w:lang w:eastAsia="en-US"/>
              </w:rPr>
              <w:t xml:space="preserve"> </w:t>
            </w:r>
            <w:r w:rsidRPr="001839EB">
              <w:rPr>
                <w:lang w:val="en-US" w:eastAsia="en-US"/>
              </w:rPr>
              <w:t>լիազորված</w:t>
            </w:r>
            <w:r w:rsidRPr="001839EB">
              <w:rPr>
                <w:lang w:eastAsia="en-US"/>
              </w:rPr>
              <w:t xml:space="preserve"> </w:t>
            </w:r>
            <w:r w:rsidRPr="001839EB">
              <w:rPr>
                <w:lang w:val="en-US" w:eastAsia="en-US"/>
              </w:rPr>
              <w:t>անձը</w:t>
            </w:r>
            <w:r w:rsidRPr="001839EB">
              <w:rPr>
                <w:lang w:eastAsia="en-US"/>
              </w:rPr>
              <w:t xml:space="preserve"> </w:t>
            </w:r>
            <w:r w:rsidRPr="001839EB">
              <w:rPr>
                <w:lang w:val="en-US" w:eastAsia="en-US"/>
              </w:rPr>
              <w:t>պարբերաբար</w:t>
            </w:r>
            <w:r w:rsidRPr="001839EB">
              <w:rPr>
                <w:lang w:eastAsia="en-US"/>
              </w:rPr>
              <w:t xml:space="preserve">  </w:t>
            </w:r>
            <w:r w:rsidRPr="001839EB">
              <w:rPr>
                <w:lang w:val="en-US" w:eastAsia="en-US"/>
              </w:rPr>
              <w:t>տրամադրում</w:t>
            </w:r>
            <w:r w:rsidRPr="001839EB">
              <w:rPr>
                <w:lang w:eastAsia="en-US"/>
              </w:rPr>
              <w:t xml:space="preserve"> </w:t>
            </w:r>
            <w:r w:rsidRPr="001839EB">
              <w:rPr>
                <w:lang w:val="en-US" w:eastAsia="en-US"/>
              </w:rPr>
              <w:t>է</w:t>
            </w:r>
            <w:r w:rsidRPr="001839EB">
              <w:rPr>
                <w:lang w:eastAsia="en-US"/>
              </w:rPr>
              <w:t xml:space="preserve"> </w:t>
            </w:r>
            <w:r w:rsidRPr="001839EB">
              <w:rPr>
                <w:lang w:val="en-US" w:eastAsia="en-US"/>
              </w:rPr>
              <w:t>Պատվիրատուին</w:t>
            </w:r>
            <w:r w:rsidRPr="001839EB">
              <w:rPr>
                <w:lang w:eastAsia="en-US"/>
              </w:rPr>
              <w:t xml:space="preserve"> </w:t>
            </w:r>
            <w:r w:rsidRPr="001839EB">
              <w:rPr>
                <w:lang w:val="en-US" w:eastAsia="en-US"/>
              </w:rPr>
              <w:t>զեկույցներ</w:t>
            </w:r>
            <w:r w:rsidRPr="001839EB">
              <w:rPr>
                <w:lang w:eastAsia="en-US"/>
              </w:rPr>
              <w:t xml:space="preserve"> </w:t>
            </w:r>
            <w:r w:rsidRPr="001839EB">
              <w:rPr>
                <w:lang w:val="en-US" w:eastAsia="en-US"/>
              </w:rPr>
              <w:t>ստուգման</w:t>
            </w:r>
            <w:r w:rsidRPr="001839EB">
              <w:rPr>
                <w:lang w:eastAsia="en-US"/>
              </w:rPr>
              <w:t xml:space="preserve"> </w:t>
            </w:r>
            <w:r w:rsidRPr="001839EB">
              <w:rPr>
                <w:lang w:val="en-US" w:eastAsia="en-US"/>
              </w:rPr>
              <w:t>արդյունքների</w:t>
            </w:r>
            <w:r w:rsidRPr="001839EB">
              <w:rPr>
                <w:lang w:eastAsia="en-US"/>
              </w:rPr>
              <w:t xml:space="preserve"> </w:t>
            </w:r>
            <w:r w:rsidRPr="001839EB">
              <w:rPr>
                <w:lang w:val="en-US" w:eastAsia="en-US"/>
              </w:rPr>
              <w:t>վերաբերյալ</w:t>
            </w:r>
            <w:r w:rsidRPr="001839EB">
              <w:rPr>
                <w:lang w:eastAsia="en-US"/>
              </w:rPr>
              <w:t>:</w:t>
            </w:r>
          </w:p>
        </w:tc>
      </w:tr>
    </w:tbl>
    <w:p w:rsidR="00CF7E03" w:rsidRPr="001839EB" w:rsidRDefault="00CF7E03">
      <w:pPr>
        <w:rPr>
          <w:rFonts w:ascii="Sylfaen" w:hAnsi="Sylfaen" w:cs="Sylfaen"/>
        </w:rPr>
      </w:pPr>
    </w:p>
    <w:p w:rsidR="00CF7E03" w:rsidRPr="001839EB" w:rsidRDefault="00CF7E03">
      <w:pPr>
        <w:rPr>
          <w:rFonts w:ascii="Sylfaen" w:hAnsi="Sylfaen" w:cs="Sylfaen"/>
        </w:rPr>
      </w:pPr>
    </w:p>
    <w:p w:rsidR="00CF7E03" w:rsidRPr="001839EB" w:rsidRDefault="00CF7E03">
      <w:pPr>
        <w:rPr>
          <w:rFonts w:ascii="Sylfaen" w:hAnsi="Sylfaen" w:cs="Sylfaen"/>
        </w:rPr>
      </w:pPr>
    </w:p>
    <w:p w:rsidR="00CF7E03" w:rsidRPr="001839EB" w:rsidRDefault="00CF7E03">
      <w:pPr>
        <w:jc w:val="right"/>
        <w:rPr>
          <w:rFonts w:ascii="Sylfaen" w:hAnsi="Sylfaen" w:cs="Sylfaen"/>
          <w:i/>
          <w:iCs/>
          <w:sz w:val="28"/>
          <w:szCs w:val="28"/>
        </w:rPr>
      </w:pPr>
    </w:p>
    <w:p w:rsidR="00CF7E03" w:rsidRPr="001839EB" w:rsidRDefault="00CF7E03">
      <w:pPr>
        <w:jc w:val="right"/>
        <w:rPr>
          <w:rFonts w:ascii="Sylfaen" w:hAnsi="Sylfaen" w:cs="Sylfaen"/>
          <w:i/>
          <w:iCs/>
          <w:sz w:val="28"/>
          <w:szCs w:val="28"/>
        </w:rPr>
      </w:pPr>
    </w:p>
    <w:p w:rsidR="00CF7E03" w:rsidRPr="001839EB" w:rsidRDefault="00436D98">
      <w:pPr>
        <w:jc w:val="right"/>
        <w:rPr>
          <w:rFonts w:ascii="Sylfaen" w:hAnsi="Sylfaen" w:cs="Sylfaen"/>
          <w:i/>
          <w:iCs/>
          <w:sz w:val="28"/>
          <w:szCs w:val="28"/>
        </w:rPr>
      </w:pPr>
      <w:r w:rsidRPr="001839EB">
        <w:rPr>
          <w:rFonts w:ascii="Sylfaen" w:hAnsi="Sylfaen" w:cs="Sylfaen"/>
          <w:i/>
          <w:iCs/>
          <w:sz w:val="28"/>
          <w:szCs w:val="28"/>
        </w:rPr>
        <w:br w:type="page"/>
      </w:r>
      <w:r w:rsidR="00CF7E03" w:rsidRPr="001839EB">
        <w:rPr>
          <w:rFonts w:ascii="Sylfaen" w:hAnsi="Sylfaen" w:cs="Sylfaen"/>
          <w:i/>
          <w:iCs/>
          <w:sz w:val="28"/>
          <w:szCs w:val="28"/>
        </w:rPr>
        <w:lastRenderedPageBreak/>
        <w:t xml:space="preserve">   Приложение 1</w:t>
      </w:r>
      <w:r w:rsidR="005858FF" w:rsidRPr="001839EB">
        <w:rPr>
          <w:rFonts w:ascii="Sylfaen" w:hAnsi="Sylfaen" w:cs="Sylfaen"/>
          <w:i/>
          <w:iCs/>
          <w:sz w:val="28"/>
          <w:szCs w:val="28"/>
        </w:rPr>
        <w:t xml:space="preserve"> к </w:t>
      </w:r>
      <w:r w:rsidRPr="001839EB">
        <w:rPr>
          <w:rFonts w:ascii="Sylfaen" w:hAnsi="Sylfaen" w:cs="Sylfaen"/>
          <w:i/>
          <w:iCs/>
          <w:sz w:val="28"/>
          <w:szCs w:val="28"/>
        </w:rPr>
        <w:t>тех. заданию</w:t>
      </w:r>
    </w:p>
    <w:p w:rsidR="00CF7E03" w:rsidRPr="001839EB" w:rsidRDefault="00CF7E03">
      <w:pPr>
        <w:jc w:val="right"/>
        <w:rPr>
          <w:rFonts w:ascii="Sylfaen" w:hAnsi="Sylfaen" w:cs="Sylfaen"/>
          <w:i/>
          <w:iCs/>
          <w:sz w:val="28"/>
          <w:szCs w:val="28"/>
          <w:lang w:val="hy-AM"/>
        </w:rPr>
      </w:pPr>
      <w:r w:rsidRPr="001839EB">
        <w:rPr>
          <w:rFonts w:ascii="Sylfaen" w:hAnsi="Sylfaen" w:cs="Sylfaen"/>
          <w:i/>
          <w:iCs/>
          <w:sz w:val="28"/>
          <w:szCs w:val="28"/>
        </w:rPr>
        <w:t xml:space="preserve">                                                     </w:t>
      </w:r>
      <w:r w:rsidR="005858FF" w:rsidRPr="001839EB">
        <w:rPr>
          <w:rFonts w:ascii="Sylfaen" w:hAnsi="Sylfaen" w:cs="Sylfaen"/>
          <w:i/>
          <w:iCs/>
          <w:sz w:val="28"/>
          <w:szCs w:val="28"/>
        </w:rPr>
        <w:t xml:space="preserve">                      </w:t>
      </w:r>
      <w:r w:rsidRPr="001839EB">
        <w:rPr>
          <w:rFonts w:ascii="Sylfaen" w:hAnsi="Sylfaen" w:cs="Sylfaen"/>
          <w:i/>
          <w:iCs/>
          <w:sz w:val="28"/>
          <w:szCs w:val="28"/>
        </w:rPr>
        <w:t xml:space="preserve">   </w:t>
      </w:r>
      <w:r w:rsidRPr="001839EB">
        <w:rPr>
          <w:rFonts w:ascii="Sylfaen" w:hAnsi="Sylfaen" w:cs="Sylfaen"/>
          <w:i/>
          <w:iCs/>
          <w:sz w:val="28"/>
          <w:szCs w:val="28"/>
          <w:lang w:val="hy-AM"/>
        </w:rPr>
        <w:t xml:space="preserve">Հավելված </w:t>
      </w:r>
      <w:r w:rsidRPr="001839EB">
        <w:rPr>
          <w:rFonts w:ascii="Sylfaen" w:hAnsi="Sylfaen" w:cs="Sylfaen"/>
          <w:i/>
          <w:iCs/>
          <w:sz w:val="28"/>
          <w:szCs w:val="28"/>
        </w:rPr>
        <w:t xml:space="preserve">1  </w:t>
      </w:r>
      <w:r w:rsidR="005858FF" w:rsidRPr="001839EB">
        <w:rPr>
          <w:rFonts w:ascii="Sylfaen" w:hAnsi="Sylfaen" w:cs="Sylfaen"/>
          <w:i/>
          <w:iCs/>
          <w:sz w:val="28"/>
          <w:szCs w:val="28"/>
          <w:lang w:val="hy-AM"/>
        </w:rPr>
        <w:t>տեխառաչադրանքին կից</w:t>
      </w:r>
    </w:p>
    <w:p w:rsidR="00CF7E03" w:rsidRPr="001839EB" w:rsidRDefault="00CF7E03">
      <w:pPr>
        <w:jc w:val="right"/>
        <w:rPr>
          <w:rFonts w:ascii="Sylfaen" w:hAnsi="Sylfaen" w:cs="Sylfaen"/>
          <w:i/>
          <w:iCs/>
          <w:sz w:val="28"/>
          <w:szCs w:val="28"/>
        </w:rPr>
      </w:pPr>
      <w:r w:rsidRPr="001839EB">
        <w:rPr>
          <w:rFonts w:ascii="Sylfaen" w:hAnsi="Sylfaen" w:cs="Sylfaen"/>
          <w:i/>
          <w:iCs/>
          <w:sz w:val="28"/>
          <w:szCs w:val="28"/>
        </w:rPr>
        <w:t xml:space="preserve">                                         </w:t>
      </w:r>
    </w:p>
    <w:tbl>
      <w:tblPr>
        <w:tblW w:w="9542" w:type="dxa"/>
        <w:tblInd w:w="-28" w:type="dxa"/>
        <w:tblLayout w:type="fixed"/>
        <w:tblLook w:val="0000" w:firstRow="0" w:lastRow="0" w:firstColumn="0" w:lastColumn="0" w:noHBand="0" w:noVBand="0"/>
      </w:tblPr>
      <w:tblGrid>
        <w:gridCol w:w="562"/>
        <w:gridCol w:w="6953"/>
        <w:gridCol w:w="1022"/>
        <w:gridCol w:w="1005"/>
      </w:tblGrid>
      <w:tr w:rsidR="00436D98" w:rsidRPr="001839EB" w:rsidTr="00436D98">
        <w:trPr>
          <w:trHeight w:val="287"/>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NN</w:t>
            </w:r>
          </w:p>
          <w:p w:rsidR="00436D98" w:rsidRPr="001839EB" w:rsidRDefault="00436D98">
            <w:pPr>
              <w:autoSpaceDE w:val="0"/>
              <w:autoSpaceDN w:val="0"/>
              <w:adjustRightInd w:val="0"/>
              <w:jc w:val="center"/>
              <w:rPr>
                <w:color w:val="000000"/>
              </w:rPr>
            </w:pPr>
            <w:r w:rsidRPr="001839EB">
              <w:rPr>
                <w:color w:val="000000"/>
                <w:sz w:val="22"/>
                <w:szCs w:val="22"/>
              </w:rPr>
              <w:t>п/п</w:t>
            </w:r>
          </w:p>
        </w:tc>
        <w:tc>
          <w:tcPr>
            <w:tcW w:w="6953"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Намменование работ и затрат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Աշխատանքների</w:t>
            </w:r>
            <w:r w:rsidRPr="001839EB">
              <w:rPr>
                <w:color w:val="000000"/>
                <w:sz w:val="22"/>
                <w:szCs w:val="22"/>
              </w:rPr>
              <w:t xml:space="preserve"> </w:t>
            </w:r>
            <w:r w:rsidRPr="001839EB">
              <w:rPr>
                <w:rFonts w:ascii="Sylfaen" w:hAnsi="Sylfaen" w:cs="Sylfaen"/>
                <w:color w:val="000000"/>
                <w:sz w:val="22"/>
                <w:szCs w:val="22"/>
              </w:rPr>
              <w:t>և</w:t>
            </w:r>
            <w:r w:rsidRPr="001839EB">
              <w:rPr>
                <w:color w:val="000000"/>
                <w:sz w:val="22"/>
                <w:szCs w:val="22"/>
              </w:rPr>
              <w:t xml:space="preserve"> </w:t>
            </w:r>
            <w:r w:rsidRPr="001839EB">
              <w:rPr>
                <w:rFonts w:ascii="Sylfaen" w:hAnsi="Sylfaen" w:cs="Sylfaen"/>
                <w:color w:val="000000"/>
                <w:sz w:val="22"/>
                <w:szCs w:val="22"/>
              </w:rPr>
              <w:t>ծախսերի</w:t>
            </w:r>
            <w:r w:rsidRPr="001839EB">
              <w:rPr>
                <w:color w:val="000000"/>
                <w:sz w:val="22"/>
                <w:szCs w:val="22"/>
              </w:rPr>
              <w:t xml:space="preserve"> </w:t>
            </w:r>
            <w:r w:rsidRPr="001839EB">
              <w:rPr>
                <w:rFonts w:ascii="Sylfaen" w:hAnsi="Sylfaen" w:cs="Sylfaen"/>
                <w:color w:val="000000"/>
                <w:sz w:val="22"/>
                <w:szCs w:val="22"/>
              </w:rPr>
              <w:t>անվանումը</w:t>
            </w:r>
          </w:p>
        </w:tc>
        <w:tc>
          <w:tcPr>
            <w:tcW w:w="102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Ед.изм.</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Չափ</w:t>
            </w:r>
            <w:r w:rsidRPr="001839EB">
              <w:rPr>
                <w:color w:val="000000"/>
                <w:sz w:val="22"/>
                <w:szCs w:val="22"/>
              </w:rPr>
              <w:t xml:space="preserve">. </w:t>
            </w:r>
            <w:r w:rsidRPr="001839EB">
              <w:rPr>
                <w:rFonts w:ascii="Sylfaen" w:hAnsi="Sylfaen" w:cs="Sylfaen"/>
                <w:color w:val="000000"/>
                <w:sz w:val="22"/>
                <w:szCs w:val="22"/>
              </w:rPr>
              <w:t>միավ</w:t>
            </w:r>
            <w:r w:rsidRPr="001839EB">
              <w:rPr>
                <w:color w:val="000000"/>
                <w:sz w:val="22"/>
                <w:szCs w:val="22"/>
              </w:rPr>
              <w:t>.</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Кол-во</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Քանակ</w:t>
            </w:r>
          </w:p>
        </w:tc>
      </w:tr>
      <w:tr w:rsidR="00436D98" w:rsidRPr="001839EB" w:rsidTr="00436D98">
        <w:trPr>
          <w:trHeight w:val="155"/>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1</w:t>
            </w:r>
          </w:p>
        </w:tc>
        <w:tc>
          <w:tcPr>
            <w:tcW w:w="6953"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2</w:t>
            </w:r>
          </w:p>
        </w:tc>
        <w:tc>
          <w:tcPr>
            <w:tcW w:w="102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3</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4</w:t>
            </w:r>
          </w:p>
        </w:tc>
      </w:tr>
      <w:tr w:rsidR="00436D98" w:rsidRPr="001839EB" w:rsidTr="00436D98">
        <w:trPr>
          <w:trHeight w:val="519"/>
        </w:trPr>
        <w:tc>
          <w:tcPr>
            <w:tcW w:w="562"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w:t>
            </w:r>
          </w:p>
        </w:tc>
        <w:tc>
          <w:tcPr>
            <w:tcW w:w="6953"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Разборка покрытия кровли  из  оцинкованной листовой стали  с обрешеткой    </w:t>
            </w:r>
            <w:r w:rsidRPr="001839EB">
              <w:rPr>
                <w:rFonts w:ascii="Sylfaen" w:hAnsi="Sylfaen" w:cs="Sylfaen"/>
                <w:color w:val="000000"/>
                <w:sz w:val="22"/>
                <w:szCs w:val="22"/>
              </w:rPr>
              <w:t>Տանիքի</w:t>
            </w:r>
            <w:r w:rsidRPr="001839EB">
              <w:rPr>
                <w:color w:val="000000"/>
                <w:sz w:val="22"/>
                <w:szCs w:val="22"/>
              </w:rPr>
              <w:t xml:space="preserve"> </w:t>
            </w:r>
            <w:r w:rsidRPr="001839EB">
              <w:rPr>
                <w:rFonts w:ascii="Sylfaen" w:hAnsi="Sylfaen" w:cs="Sylfaen"/>
                <w:color w:val="000000"/>
                <w:sz w:val="22"/>
                <w:szCs w:val="22"/>
              </w:rPr>
              <w:t>քանդում</w:t>
            </w:r>
            <w:r w:rsidRPr="001839EB">
              <w:rPr>
                <w:color w:val="000000"/>
                <w:sz w:val="22"/>
                <w:szCs w:val="22"/>
              </w:rPr>
              <w:t xml:space="preserve">  </w:t>
            </w:r>
            <w:r w:rsidRPr="001839EB">
              <w:rPr>
                <w:rFonts w:ascii="Sylfaen" w:hAnsi="Sylfaen" w:cs="Sylfaen"/>
                <w:color w:val="000000"/>
                <w:sz w:val="22"/>
                <w:szCs w:val="22"/>
              </w:rPr>
              <w:t>պողպատե</w:t>
            </w:r>
            <w:r w:rsidRPr="001839EB">
              <w:rPr>
                <w:color w:val="000000"/>
                <w:sz w:val="22"/>
                <w:szCs w:val="22"/>
              </w:rPr>
              <w:t xml:space="preserve"> </w:t>
            </w:r>
            <w:r w:rsidRPr="001839EB">
              <w:rPr>
                <w:rFonts w:ascii="Sylfaen" w:hAnsi="Sylfaen" w:cs="Sylfaen"/>
                <w:color w:val="000000"/>
                <w:sz w:val="22"/>
                <w:szCs w:val="22"/>
              </w:rPr>
              <w:t>թերթերից</w:t>
            </w:r>
            <w:r w:rsidRPr="001839EB">
              <w:rPr>
                <w:color w:val="000000"/>
                <w:sz w:val="22"/>
                <w:szCs w:val="22"/>
              </w:rPr>
              <w:t xml:space="preserve"> </w:t>
            </w:r>
            <w:r w:rsidRPr="001839EB">
              <w:rPr>
                <w:rFonts w:ascii="Sylfaen" w:hAnsi="Sylfaen" w:cs="Sylfaen"/>
                <w:color w:val="000000"/>
                <w:sz w:val="22"/>
                <w:szCs w:val="22"/>
              </w:rPr>
              <w:t>կավարամածի</w:t>
            </w:r>
            <w:r w:rsidRPr="001839EB">
              <w:rPr>
                <w:color w:val="000000"/>
                <w:sz w:val="22"/>
                <w:szCs w:val="22"/>
              </w:rPr>
              <w:t xml:space="preserve"> </w:t>
            </w:r>
            <w:r w:rsidRPr="001839EB">
              <w:rPr>
                <w:rFonts w:ascii="Sylfaen" w:hAnsi="Sylfaen" w:cs="Sylfaen"/>
                <w:color w:val="000000"/>
                <w:sz w:val="22"/>
                <w:szCs w:val="22"/>
              </w:rPr>
              <w:t>հետ</w:t>
            </w:r>
            <w:r w:rsidRPr="001839EB">
              <w:rPr>
                <w:color w:val="000000"/>
                <w:sz w:val="22"/>
                <w:szCs w:val="22"/>
              </w:rPr>
              <w:t xml:space="preserve"> </w:t>
            </w:r>
            <w:r w:rsidRPr="001839EB">
              <w:rPr>
                <w:rFonts w:ascii="Sylfaen" w:hAnsi="Sylfaen" w:cs="Sylfaen"/>
                <w:color w:val="000000"/>
                <w:sz w:val="22"/>
                <w:szCs w:val="22"/>
              </w:rPr>
              <w:t>միասին</w:t>
            </w:r>
            <w:r w:rsidRPr="001839EB">
              <w:rPr>
                <w:color w:val="000000"/>
                <w:sz w:val="22"/>
                <w:szCs w:val="22"/>
              </w:rPr>
              <w:t xml:space="preserve"> </w:t>
            </w:r>
          </w:p>
        </w:tc>
        <w:tc>
          <w:tcPr>
            <w:tcW w:w="1022"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80</w:t>
            </w:r>
          </w:p>
        </w:tc>
      </w:tr>
      <w:tr w:rsidR="00436D98" w:rsidRPr="001839EB" w:rsidTr="00436D98">
        <w:trPr>
          <w:trHeight w:val="832"/>
        </w:trPr>
        <w:tc>
          <w:tcPr>
            <w:tcW w:w="562"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2</w:t>
            </w:r>
          </w:p>
        </w:tc>
        <w:tc>
          <w:tcPr>
            <w:tcW w:w="6953"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Устройство покрытия кровли   из  оцинкованной листовой стали    толщ.0,6мм с обрешеткой      </w:t>
            </w:r>
            <w:r w:rsidRPr="001839EB">
              <w:rPr>
                <w:rFonts w:ascii="Sylfaen" w:hAnsi="Sylfaen" w:cs="Sylfaen"/>
                <w:color w:val="000000"/>
                <w:sz w:val="22"/>
                <w:szCs w:val="22"/>
              </w:rPr>
              <w:t>Տանիքի</w:t>
            </w:r>
            <w:r w:rsidRPr="001839EB">
              <w:rPr>
                <w:color w:val="000000"/>
                <w:sz w:val="22"/>
                <w:szCs w:val="22"/>
              </w:rPr>
              <w:t xml:space="preserve"> </w:t>
            </w:r>
            <w:r w:rsidRPr="001839EB">
              <w:rPr>
                <w:rFonts w:ascii="Sylfaen" w:hAnsi="Sylfaen" w:cs="Sylfaen"/>
                <w:color w:val="000000"/>
                <w:sz w:val="22"/>
                <w:szCs w:val="22"/>
              </w:rPr>
              <w:t>պատրաստում</w:t>
            </w:r>
            <w:r w:rsidRPr="001839EB">
              <w:rPr>
                <w:color w:val="000000"/>
                <w:sz w:val="22"/>
                <w:szCs w:val="22"/>
              </w:rPr>
              <w:t xml:space="preserve"> 0,6</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հաստ</w:t>
            </w:r>
            <w:r w:rsidRPr="001839EB">
              <w:rPr>
                <w:color w:val="000000"/>
                <w:sz w:val="22"/>
                <w:szCs w:val="22"/>
              </w:rPr>
              <w:t xml:space="preserve">  </w:t>
            </w:r>
            <w:r w:rsidRPr="001839EB">
              <w:rPr>
                <w:rFonts w:ascii="Sylfaen" w:hAnsi="Sylfaen" w:cs="Sylfaen"/>
                <w:color w:val="000000"/>
                <w:sz w:val="22"/>
                <w:szCs w:val="22"/>
              </w:rPr>
              <w:t>կավարամածով</w:t>
            </w:r>
          </w:p>
        </w:tc>
        <w:tc>
          <w:tcPr>
            <w:tcW w:w="1022"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80</w:t>
            </w:r>
          </w:p>
        </w:tc>
      </w:tr>
      <w:tr w:rsidR="00436D98" w:rsidRPr="001839EB" w:rsidTr="00436D98">
        <w:trPr>
          <w:trHeight w:val="65"/>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3</w:t>
            </w:r>
          </w:p>
        </w:tc>
        <w:tc>
          <w:tcPr>
            <w:tcW w:w="6953"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rPr>
                <w:color w:val="000000"/>
              </w:rPr>
            </w:pPr>
            <w:r w:rsidRPr="001839EB">
              <w:rPr>
                <w:color w:val="000000"/>
                <w:sz w:val="22"/>
                <w:szCs w:val="22"/>
              </w:rPr>
              <w:t xml:space="preserve">Разборка   перегородок толщ. 10мм  из  перегородочных   плит     </w:t>
            </w:r>
            <w:r w:rsidRPr="001839EB">
              <w:rPr>
                <w:rFonts w:ascii="Sylfaen" w:hAnsi="Sylfaen" w:cs="Sylfaen"/>
                <w:color w:val="000000"/>
                <w:sz w:val="22"/>
                <w:szCs w:val="22"/>
              </w:rPr>
              <w:t>Միջնորմերի</w:t>
            </w:r>
            <w:r w:rsidRPr="001839EB">
              <w:rPr>
                <w:color w:val="000000"/>
                <w:sz w:val="22"/>
                <w:szCs w:val="22"/>
              </w:rPr>
              <w:t xml:space="preserve"> </w:t>
            </w:r>
            <w:r w:rsidRPr="001839EB">
              <w:rPr>
                <w:rFonts w:ascii="Sylfaen" w:hAnsi="Sylfaen" w:cs="Sylfaen"/>
                <w:color w:val="000000"/>
                <w:sz w:val="22"/>
                <w:szCs w:val="22"/>
              </w:rPr>
              <w:t>քանդում</w:t>
            </w:r>
            <w:r w:rsidRPr="001839EB">
              <w:rPr>
                <w:color w:val="000000"/>
                <w:sz w:val="22"/>
                <w:szCs w:val="22"/>
              </w:rPr>
              <w:t xml:space="preserve"> 10</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հաստությամբ</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м2</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5,85</w:t>
            </w:r>
          </w:p>
        </w:tc>
      </w:tr>
      <w:tr w:rsidR="00436D98" w:rsidRPr="001839EB" w:rsidTr="00436D98">
        <w:trPr>
          <w:trHeight w:val="65"/>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Очистка стен    от старой краски </w:t>
            </w:r>
            <w:r w:rsidRPr="001839EB">
              <w:rPr>
                <w:rFonts w:ascii="Sylfaen" w:hAnsi="Sylfaen" w:cs="Sylfaen"/>
                <w:color w:val="000000"/>
                <w:sz w:val="22"/>
                <w:szCs w:val="22"/>
              </w:rPr>
              <w:t>Պատերի</w:t>
            </w:r>
            <w:r w:rsidRPr="001839EB">
              <w:rPr>
                <w:color w:val="000000"/>
                <w:sz w:val="22"/>
                <w:szCs w:val="22"/>
              </w:rPr>
              <w:t xml:space="preserve"> </w:t>
            </w:r>
            <w:r w:rsidRPr="001839EB">
              <w:rPr>
                <w:rFonts w:ascii="Sylfaen" w:hAnsi="Sylfaen" w:cs="Sylfaen"/>
                <w:color w:val="000000"/>
                <w:sz w:val="22"/>
                <w:szCs w:val="22"/>
              </w:rPr>
              <w:t>արաստաղների</w:t>
            </w:r>
            <w:r w:rsidRPr="001839EB">
              <w:rPr>
                <w:color w:val="000000"/>
                <w:sz w:val="22"/>
                <w:szCs w:val="22"/>
              </w:rPr>
              <w:t xml:space="preserve">  </w:t>
            </w:r>
            <w:r w:rsidRPr="001839EB">
              <w:rPr>
                <w:rFonts w:ascii="Sylfaen" w:hAnsi="Sylfaen" w:cs="Sylfaen"/>
                <w:color w:val="000000"/>
                <w:sz w:val="22"/>
                <w:szCs w:val="22"/>
              </w:rPr>
              <w:t>մաքրում</w:t>
            </w:r>
            <w:r w:rsidRPr="001839EB">
              <w:rPr>
                <w:color w:val="000000"/>
                <w:sz w:val="22"/>
                <w:szCs w:val="22"/>
              </w:rPr>
              <w:t xml:space="preserve"> </w:t>
            </w:r>
            <w:r w:rsidRPr="001839EB">
              <w:rPr>
                <w:rFonts w:ascii="Sylfaen" w:hAnsi="Sylfaen" w:cs="Sylfaen"/>
                <w:color w:val="000000"/>
                <w:sz w:val="22"/>
                <w:szCs w:val="22"/>
              </w:rPr>
              <w:t>հին</w:t>
            </w:r>
            <w:r w:rsidRPr="001839EB">
              <w:rPr>
                <w:color w:val="000000"/>
                <w:sz w:val="22"/>
                <w:szCs w:val="22"/>
              </w:rPr>
              <w:t xml:space="preserve"> </w:t>
            </w:r>
            <w:r w:rsidRPr="001839EB">
              <w:rPr>
                <w:rFonts w:ascii="Sylfaen" w:hAnsi="Sylfaen" w:cs="Sylfaen"/>
                <w:color w:val="000000"/>
                <w:sz w:val="22"/>
                <w:szCs w:val="22"/>
              </w:rPr>
              <w:t>ներկից</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1320</w:t>
            </w:r>
          </w:p>
        </w:tc>
      </w:tr>
      <w:tr w:rsidR="00436D98" w:rsidRPr="001839EB" w:rsidTr="00436D98">
        <w:trPr>
          <w:trHeight w:val="65"/>
        </w:trPr>
        <w:tc>
          <w:tcPr>
            <w:tcW w:w="562"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5</w:t>
            </w:r>
          </w:p>
        </w:tc>
        <w:tc>
          <w:tcPr>
            <w:tcW w:w="6953"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rPr>
                <w:color w:val="000000"/>
              </w:rPr>
            </w:pPr>
            <w:r w:rsidRPr="001839EB">
              <w:rPr>
                <w:color w:val="000000"/>
                <w:sz w:val="22"/>
                <w:szCs w:val="22"/>
              </w:rPr>
              <w:t xml:space="preserve">Высококачественная     штукатурка прямоугольных    колонн   </w:t>
            </w:r>
          </w:p>
        </w:tc>
        <w:tc>
          <w:tcPr>
            <w:tcW w:w="1022"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м2</w:t>
            </w:r>
          </w:p>
        </w:tc>
        <w:tc>
          <w:tcPr>
            <w:tcW w:w="1005"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5,4</w:t>
            </w:r>
          </w:p>
        </w:tc>
      </w:tr>
      <w:tr w:rsidR="00436D98" w:rsidRPr="001839EB" w:rsidTr="00436D98">
        <w:trPr>
          <w:trHeight w:val="428"/>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6</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Отбивка   штукатурки  стен </w:t>
            </w:r>
            <w:r w:rsidRPr="001839EB">
              <w:rPr>
                <w:rFonts w:ascii="Sylfaen" w:hAnsi="Sylfaen" w:cs="Sylfaen"/>
                <w:color w:val="000000"/>
                <w:sz w:val="22"/>
                <w:szCs w:val="22"/>
              </w:rPr>
              <w:t>պատերի</w:t>
            </w:r>
            <w:r w:rsidRPr="001839EB">
              <w:rPr>
                <w:color w:val="000000"/>
                <w:sz w:val="22"/>
                <w:szCs w:val="22"/>
              </w:rPr>
              <w:t xml:space="preserve"> </w:t>
            </w:r>
            <w:r w:rsidRPr="001839EB">
              <w:rPr>
                <w:rFonts w:ascii="Sylfaen" w:hAnsi="Sylfaen" w:cs="Sylfaen"/>
                <w:color w:val="000000"/>
                <w:sz w:val="22"/>
                <w:szCs w:val="22"/>
              </w:rPr>
              <w:t>սվաղի</w:t>
            </w:r>
            <w:r w:rsidRPr="001839EB">
              <w:rPr>
                <w:color w:val="000000"/>
                <w:sz w:val="22"/>
                <w:szCs w:val="22"/>
              </w:rPr>
              <w:t xml:space="preserve"> </w:t>
            </w:r>
            <w:r w:rsidRPr="001839EB">
              <w:rPr>
                <w:rFonts w:ascii="Sylfaen" w:hAnsi="Sylfaen" w:cs="Sylfaen"/>
                <w:color w:val="000000"/>
                <w:sz w:val="22"/>
                <w:szCs w:val="22"/>
              </w:rPr>
              <w:t>թափում</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м2</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11</w:t>
            </w:r>
          </w:p>
        </w:tc>
      </w:tr>
      <w:tr w:rsidR="00436D98" w:rsidRPr="001839EB" w:rsidTr="00436D98">
        <w:trPr>
          <w:trHeight w:val="724"/>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7</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Улучшенная  гаджевая  штукатурка  стен  </w:t>
            </w:r>
            <w:r w:rsidRPr="001839EB">
              <w:rPr>
                <w:rFonts w:ascii="Sylfaen" w:hAnsi="Sylfaen" w:cs="Sylfaen"/>
                <w:color w:val="000000"/>
                <w:sz w:val="22"/>
                <w:szCs w:val="22"/>
              </w:rPr>
              <w:t>սենյակների</w:t>
            </w:r>
            <w:r w:rsidRPr="001839EB">
              <w:rPr>
                <w:color w:val="000000"/>
                <w:sz w:val="22"/>
                <w:szCs w:val="22"/>
              </w:rPr>
              <w:t xml:space="preserve">   </w:t>
            </w:r>
            <w:r w:rsidRPr="001839EB">
              <w:rPr>
                <w:rFonts w:ascii="Sylfaen" w:hAnsi="Sylfaen" w:cs="Sylfaen"/>
                <w:color w:val="000000"/>
                <w:sz w:val="22"/>
                <w:szCs w:val="22"/>
              </w:rPr>
              <w:t>պատերի</w:t>
            </w:r>
            <w:r w:rsidRPr="001839EB">
              <w:rPr>
                <w:color w:val="000000"/>
                <w:sz w:val="22"/>
                <w:szCs w:val="22"/>
              </w:rPr>
              <w:t xml:space="preserve">  </w:t>
            </w:r>
            <w:r w:rsidRPr="001839EB">
              <w:rPr>
                <w:rFonts w:ascii="Sylfaen" w:hAnsi="Sylfaen" w:cs="Sylfaen"/>
                <w:color w:val="000000"/>
                <w:sz w:val="22"/>
                <w:szCs w:val="22"/>
              </w:rPr>
              <w:t>գաջի</w:t>
            </w:r>
            <w:r w:rsidRPr="001839EB">
              <w:rPr>
                <w:color w:val="000000"/>
                <w:sz w:val="22"/>
                <w:szCs w:val="22"/>
              </w:rPr>
              <w:t xml:space="preserve"> </w:t>
            </w:r>
            <w:r w:rsidRPr="001839EB">
              <w:rPr>
                <w:rFonts w:ascii="Sylfaen" w:hAnsi="Sylfaen" w:cs="Sylfaen"/>
                <w:color w:val="000000"/>
                <w:sz w:val="22"/>
                <w:szCs w:val="22"/>
              </w:rPr>
              <w:t>լավորակ</w:t>
            </w:r>
            <w:r w:rsidRPr="001839EB">
              <w:rPr>
                <w:color w:val="000000"/>
                <w:sz w:val="22"/>
                <w:szCs w:val="22"/>
              </w:rPr>
              <w:t xml:space="preserve"> </w:t>
            </w:r>
            <w:r w:rsidRPr="001839EB">
              <w:rPr>
                <w:rFonts w:ascii="Sylfaen" w:hAnsi="Sylfaen" w:cs="Sylfaen"/>
                <w:color w:val="000000"/>
                <w:sz w:val="22"/>
                <w:szCs w:val="22"/>
              </w:rPr>
              <w:t>սվաղ</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м2</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11</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8</w:t>
            </w:r>
          </w:p>
        </w:tc>
        <w:tc>
          <w:tcPr>
            <w:tcW w:w="6953"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rPr>
                <w:color w:val="000000"/>
              </w:rPr>
            </w:pPr>
            <w:r w:rsidRPr="001839EB">
              <w:rPr>
                <w:color w:val="000000"/>
                <w:sz w:val="22"/>
                <w:szCs w:val="22"/>
              </w:rPr>
              <w:t xml:space="preserve">Улучшенная окраска  стен   за  2  раза    латексными  красками со сплошным выравниванием шпатлевкой  </w:t>
            </w:r>
            <w:r w:rsidRPr="001839EB">
              <w:rPr>
                <w:rFonts w:ascii="Sylfaen" w:hAnsi="Sylfaen" w:cs="Sylfaen"/>
                <w:color w:val="000000"/>
                <w:sz w:val="22"/>
                <w:szCs w:val="22"/>
              </w:rPr>
              <w:t>Լավորակ</w:t>
            </w:r>
            <w:r w:rsidRPr="001839EB">
              <w:rPr>
                <w:color w:val="000000"/>
                <w:sz w:val="22"/>
                <w:szCs w:val="22"/>
              </w:rPr>
              <w:t xml:space="preserve">  </w:t>
            </w:r>
            <w:r w:rsidRPr="001839EB">
              <w:rPr>
                <w:rFonts w:ascii="Sylfaen" w:hAnsi="Sylfaen" w:cs="Sylfaen"/>
                <w:color w:val="000000"/>
                <w:sz w:val="22"/>
                <w:szCs w:val="22"/>
              </w:rPr>
              <w:t>ներկում</w:t>
            </w:r>
            <w:r w:rsidRPr="001839EB">
              <w:rPr>
                <w:color w:val="000000"/>
                <w:sz w:val="22"/>
                <w:szCs w:val="22"/>
              </w:rPr>
              <w:t xml:space="preserve">  </w:t>
            </w:r>
            <w:r w:rsidRPr="001839EB">
              <w:rPr>
                <w:rFonts w:ascii="Sylfaen" w:hAnsi="Sylfaen" w:cs="Sylfaen"/>
                <w:color w:val="000000"/>
                <w:sz w:val="22"/>
                <w:szCs w:val="22"/>
              </w:rPr>
              <w:t>ակրիլային</w:t>
            </w:r>
            <w:r w:rsidRPr="001839EB">
              <w:rPr>
                <w:color w:val="000000"/>
                <w:sz w:val="22"/>
                <w:szCs w:val="22"/>
              </w:rPr>
              <w:t xml:space="preserve"> </w:t>
            </w:r>
            <w:r w:rsidRPr="001839EB">
              <w:rPr>
                <w:rFonts w:ascii="Sylfaen" w:hAnsi="Sylfaen" w:cs="Sylfaen"/>
                <w:color w:val="000000"/>
                <w:sz w:val="22"/>
                <w:szCs w:val="22"/>
              </w:rPr>
              <w:t>ներկով</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1025</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9</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Разборка  пола из ковралита  </w:t>
            </w:r>
            <w:r w:rsidRPr="001839EB">
              <w:rPr>
                <w:rFonts w:ascii="Sylfaen" w:hAnsi="Sylfaen" w:cs="Sylfaen"/>
                <w:color w:val="000000"/>
                <w:sz w:val="22"/>
                <w:szCs w:val="22"/>
              </w:rPr>
              <w:t>Հատակի</w:t>
            </w:r>
            <w:r w:rsidRPr="001839EB">
              <w:rPr>
                <w:color w:val="000000"/>
                <w:sz w:val="22"/>
                <w:szCs w:val="22"/>
              </w:rPr>
              <w:t xml:space="preserve"> </w:t>
            </w:r>
            <w:r w:rsidRPr="001839EB">
              <w:rPr>
                <w:rFonts w:ascii="Sylfaen" w:hAnsi="Sylfaen" w:cs="Sylfaen"/>
                <w:color w:val="000000"/>
                <w:sz w:val="22"/>
                <w:szCs w:val="22"/>
              </w:rPr>
              <w:t>մաքրում</w:t>
            </w:r>
            <w:r w:rsidRPr="001839EB">
              <w:rPr>
                <w:color w:val="000000"/>
                <w:sz w:val="22"/>
                <w:szCs w:val="22"/>
              </w:rPr>
              <w:t xml:space="preserve"> </w:t>
            </w:r>
            <w:r w:rsidRPr="001839EB">
              <w:rPr>
                <w:rFonts w:ascii="Sylfaen" w:hAnsi="Sylfaen" w:cs="Sylfaen"/>
                <w:color w:val="000000"/>
                <w:sz w:val="22"/>
                <w:szCs w:val="22"/>
              </w:rPr>
              <w:t>կովրոլինից</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 xml:space="preserve">2 </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356,0</w:t>
            </w:r>
          </w:p>
        </w:tc>
      </w:tr>
      <w:tr w:rsidR="00436D98" w:rsidRPr="001839EB" w:rsidTr="00436D98">
        <w:trPr>
          <w:trHeight w:val="173"/>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10</w:t>
            </w:r>
          </w:p>
        </w:tc>
        <w:tc>
          <w:tcPr>
            <w:tcW w:w="6953"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rPr>
                <w:color w:val="000000"/>
              </w:rPr>
            </w:pPr>
            <w:r w:rsidRPr="001839EB">
              <w:rPr>
                <w:color w:val="000000"/>
                <w:sz w:val="22"/>
                <w:szCs w:val="22"/>
              </w:rPr>
              <w:t xml:space="preserve">Разборка  паркетного пола  </w:t>
            </w:r>
            <w:r w:rsidRPr="001839EB">
              <w:rPr>
                <w:rFonts w:ascii="Sylfaen" w:hAnsi="Sylfaen" w:cs="Sylfaen"/>
                <w:color w:val="000000"/>
                <w:sz w:val="22"/>
                <w:szCs w:val="22"/>
              </w:rPr>
              <w:t>Հատակի</w:t>
            </w:r>
            <w:r w:rsidRPr="001839EB">
              <w:rPr>
                <w:color w:val="000000"/>
                <w:sz w:val="22"/>
                <w:szCs w:val="22"/>
              </w:rPr>
              <w:t xml:space="preserve"> </w:t>
            </w:r>
            <w:r w:rsidRPr="001839EB">
              <w:rPr>
                <w:rFonts w:ascii="Sylfaen" w:hAnsi="Sylfaen" w:cs="Sylfaen"/>
                <w:color w:val="000000"/>
                <w:sz w:val="22"/>
                <w:szCs w:val="22"/>
              </w:rPr>
              <w:t>քանդում</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м2</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356</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11</w:t>
            </w:r>
          </w:p>
        </w:tc>
        <w:tc>
          <w:tcPr>
            <w:tcW w:w="6953"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rPr>
                <w:color w:val="000000"/>
              </w:rPr>
            </w:pPr>
            <w:r w:rsidRPr="001839EB">
              <w:rPr>
                <w:color w:val="000000"/>
                <w:sz w:val="22"/>
                <w:szCs w:val="22"/>
              </w:rPr>
              <w:t xml:space="preserve">Разборка бетонного пола   толщ.5см </w:t>
            </w:r>
          </w:p>
        </w:tc>
        <w:tc>
          <w:tcPr>
            <w:tcW w:w="102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м2</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356</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lang w:val="en-US"/>
              </w:rPr>
            </w:pPr>
            <w:r w:rsidRPr="001839EB">
              <w:rPr>
                <w:color w:val="000000"/>
                <w:sz w:val="22"/>
                <w:szCs w:val="22"/>
                <w:lang w:val="en-US"/>
              </w:rPr>
              <w:t>12</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lang w:val="en-US"/>
              </w:rPr>
            </w:pPr>
            <w:r w:rsidRPr="001839EB">
              <w:rPr>
                <w:color w:val="000000"/>
                <w:sz w:val="22"/>
                <w:szCs w:val="22"/>
              </w:rPr>
              <w:t xml:space="preserve">Устройство  бетонного  пола   из бетона В12,5 </w:t>
            </w:r>
            <w:r w:rsidRPr="001839EB">
              <w:rPr>
                <w:rFonts w:ascii="Sylfaen" w:hAnsi="Sylfaen" w:cs="Sylfaen"/>
                <w:color w:val="000000"/>
                <w:sz w:val="22"/>
                <w:szCs w:val="22"/>
              </w:rPr>
              <w:t>Ծանր</w:t>
            </w:r>
            <w:r w:rsidRPr="001839EB">
              <w:rPr>
                <w:color w:val="000000"/>
                <w:sz w:val="22"/>
                <w:szCs w:val="22"/>
              </w:rPr>
              <w:t xml:space="preserve">, </w:t>
            </w:r>
            <w:r w:rsidRPr="001839EB">
              <w:rPr>
                <w:color w:val="000000"/>
                <w:sz w:val="22"/>
                <w:szCs w:val="22"/>
                <w:lang w:val="en-US"/>
              </w:rPr>
              <w:t>B</w:t>
            </w:r>
            <w:r w:rsidRPr="001839EB">
              <w:rPr>
                <w:color w:val="000000"/>
                <w:sz w:val="22"/>
                <w:szCs w:val="22"/>
              </w:rPr>
              <w:t xml:space="preserve"> 12,5     толщ. </w:t>
            </w:r>
            <w:r w:rsidRPr="001839EB">
              <w:rPr>
                <w:color w:val="000000"/>
                <w:sz w:val="22"/>
                <w:szCs w:val="22"/>
                <w:lang w:val="en-US"/>
              </w:rPr>
              <w:t>5</w:t>
            </w:r>
            <w:r w:rsidRPr="001839EB">
              <w:rPr>
                <w:color w:val="000000"/>
                <w:sz w:val="22"/>
                <w:szCs w:val="22"/>
              </w:rPr>
              <w:t>см</w:t>
            </w:r>
            <w:r w:rsidRPr="001839EB">
              <w:rPr>
                <w:color w:val="000000"/>
                <w:sz w:val="22"/>
                <w:szCs w:val="22"/>
                <w:lang w:val="en-US"/>
              </w:rPr>
              <w:t xml:space="preserve">   5</w:t>
            </w:r>
            <w:r w:rsidRPr="001839EB">
              <w:rPr>
                <w:rFonts w:ascii="Sylfaen" w:hAnsi="Sylfaen" w:cs="Sylfaen"/>
                <w:color w:val="000000"/>
                <w:sz w:val="22"/>
                <w:szCs w:val="22"/>
              </w:rPr>
              <w:t>սմ</w:t>
            </w:r>
            <w:r w:rsidRPr="001839EB">
              <w:rPr>
                <w:color w:val="000000"/>
                <w:sz w:val="22"/>
                <w:szCs w:val="22"/>
                <w:lang w:val="en-US"/>
              </w:rPr>
              <w:t xml:space="preserve"> </w:t>
            </w:r>
            <w:r w:rsidRPr="001839EB">
              <w:rPr>
                <w:rFonts w:ascii="Sylfaen" w:hAnsi="Sylfaen" w:cs="Sylfaen"/>
                <w:color w:val="000000"/>
                <w:sz w:val="22"/>
                <w:szCs w:val="22"/>
              </w:rPr>
              <w:t>բետոնյա</w:t>
            </w:r>
            <w:r w:rsidRPr="001839EB">
              <w:rPr>
                <w:color w:val="000000"/>
                <w:sz w:val="22"/>
                <w:szCs w:val="22"/>
                <w:lang w:val="en-US"/>
              </w:rPr>
              <w:t xml:space="preserve"> </w:t>
            </w:r>
            <w:r w:rsidRPr="001839EB">
              <w:rPr>
                <w:rFonts w:ascii="Sylfaen" w:hAnsi="Sylfaen" w:cs="Sylfaen"/>
                <w:color w:val="000000"/>
                <w:sz w:val="22"/>
                <w:szCs w:val="22"/>
              </w:rPr>
              <w:t>հատակի</w:t>
            </w:r>
            <w:r w:rsidRPr="001839EB">
              <w:rPr>
                <w:color w:val="000000"/>
                <w:sz w:val="22"/>
                <w:szCs w:val="22"/>
                <w:lang w:val="en-US"/>
              </w:rPr>
              <w:t xml:space="preserve">   </w:t>
            </w:r>
            <w:r w:rsidRPr="001839EB">
              <w:rPr>
                <w:rFonts w:ascii="Sylfaen" w:hAnsi="Sylfaen" w:cs="Sylfaen"/>
                <w:color w:val="000000"/>
                <w:sz w:val="22"/>
                <w:szCs w:val="22"/>
              </w:rPr>
              <w:t>պատրաստում</w:t>
            </w:r>
            <w:r w:rsidRPr="001839EB">
              <w:rPr>
                <w:color w:val="000000"/>
                <w:sz w:val="22"/>
                <w:szCs w:val="22"/>
                <w:lang w:val="en-US"/>
              </w:rPr>
              <w:t xml:space="preserve">  </w:t>
            </w:r>
            <w:r w:rsidRPr="001839EB">
              <w:rPr>
                <w:rFonts w:ascii="Sylfaen" w:hAnsi="Sylfaen" w:cs="Sylfaen"/>
                <w:color w:val="000000"/>
                <w:sz w:val="22"/>
                <w:szCs w:val="22"/>
              </w:rPr>
              <w:t>Ծանր</w:t>
            </w:r>
            <w:r w:rsidRPr="001839EB">
              <w:rPr>
                <w:color w:val="000000"/>
                <w:sz w:val="22"/>
                <w:szCs w:val="22"/>
                <w:lang w:val="en-US"/>
              </w:rPr>
              <w:t xml:space="preserve">, B 12,5    </w:t>
            </w:r>
            <w:r w:rsidRPr="001839EB">
              <w:rPr>
                <w:rFonts w:ascii="Sylfaen" w:hAnsi="Sylfaen" w:cs="Sylfaen"/>
                <w:color w:val="000000"/>
                <w:sz w:val="22"/>
                <w:szCs w:val="22"/>
              </w:rPr>
              <w:t>բետոնից</w:t>
            </w:r>
            <w:r w:rsidRPr="001839EB">
              <w:rPr>
                <w:color w:val="000000"/>
                <w:sz w:val="22"/>
                <w:szCs w:val="22"/>
                <w:lang w:val="en-US"/>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м2</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356</w:t>
            </w:r>
          </w:p>
        </w:tc>
      </w:tr>
      <w:tr w:rsidR="00436D98" w:rsidRPr="001839EB" w:rsidTr="00436D98">
        <w:trPr>
          <w:trHeight w:val="864"/>
        </w:trPr>
        <w:tc>
          <w:tcPr>
            <w:tcW w:w="562"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13</w:t>
            </w:r>
          </w:p>
        </w:tc>
        <w:tc>
          <w:tcPr>
            <w:tcW w:w="6953"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Покрытия пола  из  ламината толщ.12,5мм( класс-АС5)   с устройством  плинтусов </w:t>
            </w:r>
            <w:r w:rsidRPr="001839EB">
              <w:rPr>
                <w:rFonts w:ascii="Sylfaen" w:hAnsi="Sylfaen" w:cs="Sylfaen"/>
                <w:color w:val="000000"/>
                <w:sz w:val="22"/>
                <w:szCs w:val="22"/>
              </w:rPr>
              <w:t>Հատակի</w:t>
            </w:r>
            <w:r w:rsidRPr="001839EB">
              <w:rPr>
                <w:color w:val="000000"/>
                <w:sz w:val="22"/>
                <w:szCs w:val="22"/>
              </w:rPr>
              <w:t xml:space="preserve"> </w:t>
            </w:r>
            <w:r w:rsidRPr="001839EB">
              <w:rPr>
                <w:rFonts w:ascii="Sylfaen" w:hAnsi="Sylfaen" w:cs="Sylfaen"/>
                <w:color w:val="000000"/>
                <w:sz w:val="22"/>
                <w:szCs w:val="22"/>
              </w:rPr>
              <w:t>ծածկույթ</w:t>
            </w:r>
            <w:r w:rsidRPr="001839EB">
              <w:rPr>
                <w:color w:val="000000"/>
                <w:sz w:val="22"/>
                <w:szCs w:val="22"/>
              </w:rPr>
              <w:t xml:space="preserve"> ( </w:t>
            </w:r>
            <w:r w:rsidRPr="001839EB">
              <w:rPr>
                <w:rFonts w:ascii="Sylfaen" w:hAnsi="Sylfaen" w:cs="Sylfaen"/>
                <w:color w:val="000000"/>
                <w:sz w:val="22"/>
                <w:szCs w:val="22"/>
              </w:rPr>
              <w:t>դաս</w:t>
            </w:r>
            <w:r w:rsidRPr="001839EB">
              <w:rPr>
                <w:color w:val="000000"/>
                <w:sz w:val="22"/>
                <w:szCs w:val="22"/>
              </w:rPr>
              <w:t>-АС5) 12,5</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հաստությամբ</w:t>
            </w:r>
            <w:r w:rsidRPr="001839EB">
              <w:rPr>
                <w:color w:val="000000"/>
                <w:sz w:val="22"/>
                <w:szCs w:val="22"/>
              </w:rPr>
              <w:t xml:space="preserve"> </w:t>
            </w:r>
            <w:r w:rsidRPr="001839EB">
              <w:rPr>
                <w:rFonts w:ascii="Sylfaen" w:hAnsi="Sylfaen" w:cs="Sylfaen"/>
                <w:color w:val="000000"/>
                <w:sz w:val="22"/>
                <w:szCs w:val="22"/>
              </w:rPr>
              <w:t>լամինատև</w:t>
            </w:r>
            <w:r w:rsidRPr="001839EB">
              <w:rPr>
                <w:color w:val="000000"/>
                <w:sz w:val="22"/>
                <w:szCs w:val="22"/>
              </w:rPr>
              <w:t xml:space="preserve"> </w:t>
            </w:r>
            <w:r w:rsidRPr="001839EB">
              <w:rPr>
                <w:rFonts w:ascii="Sylfaen" w:hAnsi="Sylfaen" w:cs="Sylfaen"/>
                <w:color w:val="000000"/>
                <w:sz w:val="22"/>
                <w:szCs w:val="22"/>
              </w:rPr>
              <w:t>հատակների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շրիշակների</w:t>
            </w:r>
            <w:r w:rsidRPr="001839EB">
              <w:rPr>
                <w:color w:val="000000"/>
                <w:sz w:val="22"/>
                <w:szCs w:val="22"/>
              </w:rPr>
              <w:t xml:space="preserve">   </w:t>
            </w:r>
            <w:r w:rsidRPr="001839EB">
              <w:rPr>
                <w:rFonts w:ascii="Sylfaen" w:hAnsi="Sylfaen" w:cs="Sylfaen"/>
                <w:color w:val="000000"/>
                <w:sz w:val="22"/>
                <w:szCs w:val="22"/>
              </w:rPr>
              <w:t>հետ</w:t>
            </w:r>
            <w:r w:rsidRPr="001839EB">
              <w:rPr>
                <w:color w:val="000000"/>
                <w:sz w:val="22"/>
                <w:szCs w:val="22"/>
              </w:rPr>
              <w:t xml:space="preserve">  </w:t>
            </w:r>
            <w:r w:rsidRPr="001839EB">
              <w:rPr>
                <w:rFonts w:ascii="Sylfaen" w:hAnsi="Sylfaen" w:cs="Sylfaen"/>
                <w:color w:val="000000"/>
                <w:sz w:val="22"/>
                <w:szCs w:val="22"/>
              </w:rPr>
              <w:t>միասին</w:t>
            </w:r>
            <w:r w:rsidRPr="001839EB">
              <w:rPr>
                <w:color w:val="000000"/>
                <w:sz w:val="22"/>
                <w:szCs w:val="22"/>
              </w:rPr>
              <w:t xml:space="preserve"> ;      </w:t>
            </w:r>
          </w:p>
        </w:tc>
        <w:tc>
          <w:tcPr>
            <w:tcW w:w="1022"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356</w:t>
            </w:r>
          </w:p>
        </w:tc>
      </w:tr>
      <w:tr w:rsidR="00436D98" w:rsidRPr="001839EB" w:rsidTr="00436D98">
        <w:trPr>
          <w:trHeight w:val="864"/>
        </w:trPr>
        <w:tc>
          <w:tcPr>
            <w:tcW w:w="562"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14</w:t>
            </w:r>
          </w:p>
        </w:tc>
        <w:tc>
          <w:tcPr>
            <w:tcW w:w="6953"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Устройство каркаса  из   прямоугольных   труб  в коридоре 60x30x2,0</w:t>
            </w:r>
            <w:r w:rsidRPr="001839EB">
              <w:rPr>
                <w:rFonts w:ascii="Sylfaen" w:hAnsi="Sylfaen" w:cs="Sylfaen"/>
                <w:color w:val="000000"/>
                <w:sz w:val="22"/>
                <w:szCs w:val="22"/>
              </w:rPr>
              <w:t>մմ</w:t>
            </w:r>
            <w:r w:rsidRPr="001839EB">
              <w:rPr>
                <w:color w:val="000000"/>
                <w:sz w:val="22"/>
                <w:szCs w:val="22"/>
              </w:rPr>
              <w:t xml:space="preserve">  для устройства перегородки из гипсокартона   </w:t>
            </w:r>
            <w:r w:rsidRPr="001839EB">
              <w:rPr>
                <w:rFonts w:ascii="Sylfaen" w:hAnsi="Sylfaen" w:cs="Sylfaen"/>
                <w:color w:val="000000"/>
                <w:sz w:val="22"/>
                <w:szCs w:val="22"/>
              </w:rPr>
              <w:t>Պողպատե</w:t>
            </w:r>
            <w:r w:rsidRPr="001839EB">
              <w:rPr>
                <w:color w:val="000000"/>
                <w:sz w:val="22"/>
                <w:szCs w:val="22"/>
              </w:rPr>
              <w:t>,  60x30x2,0</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Հիմնակմախքի</w:t>
            </w:r>
            <w:r w:rsidRPr="001839EB">
              <w:rPr>
                <w:color w:val="000000"/>
                <w:sz w:val="22"/>
                <w:szCs w:val="22"/>
              </w:rPr>
              <w:t xml:space="preserve"> </w:t>
            </w:r>
            <w:r w:rsidRPr="001839EB">
              <w:rPr>
                <w:rFonts w:ascii="Sylfaen" w:hAnsi="Sylfaen" w:cs="Sylfaen"/>
                <w:color w:val="000000"/>
                <w:sz w:val="22"/>
                <w:szCs w:val="22"/>
              </w:rPr>
              <w:t>պատրաստում</w:t>
            </w:r>
            <w:r w:rsidRPr="001839EB">
              <w:rPr>
                <w:color w:val="000000"/>
                <w:sz w:val="22"/>
                <w:szCs w:val="22"/>
              </w:rPr>
              <w:t xml:space="preserve"> </w:t>
            </w:r>
            <w:r w:rsidRPr="001839EB">
              <w:rPr>
                <w:rFonts w:ascii="Sylfaen" w:hAnsi="Sylfaen" w:cs="Sylfaen"/>
                <w:color w:val="000000"/>
                <w:sz w:val="22"/>
                <w:szCs w:val="22"/>
              </w:rPr>
              <w:t>ուղղանկյուն</w:t>
            </w:r>
            <w:r w:rsidRPr="001839EB">
              <w:rPr>
                <w:color w:val="000000"/>
                <w:sz w:val="22"/>
                <w:szCs w:val="22"/>
              </w:rPr>
              <w:t xml:space="preserve"> </w:t>
            </w:r>
            <w:r w:rsidRPr="001839EB">
              <w:rPr>
                <w:rFonts w:ascii="Sylfaen" w:hAnsi="Sylfaen" w:cs="Sylfaen"/>
                <w:color w:val="000000"/>
                <w:sz w:val="22"/>
                <w:szCs w:val="22"/>
              </w:rPr>
              <w:t>խողովակներից</w:t>
            </w:r>
            <w:r w:rsidRPr="001839EB">
              <w:rPr>
                <w:color w:val="000000"/>
                <w:sz w:val="22"/>
                <w:szCs w:val="22"/>
              </w:rPr>
              <w:t xml:space="preserve"> </w:t>
            </w:r>
            <w:r w:rsidRPr="001839EB">
              <w:rPr>
                <w:rFonts w:ascii="Sylfaen" w:hAnsi="Sylfaen" w:cs="Sylfaen"/>
                <w:color w:val="000000"/>
                <w:sz w:val="22"/>
                <w:szCs w:val="22"/>
              </w:rPr>
              <w:t>միջանցքում</w:t>
            </w:r>
            <w:r w:rsidRPr="001839EB">
              <w:rPr>
                <w:color w:val="000000"/>
                <w:sz w:val="22"/>
                <w:szCs w:val="22"/>
              </w:rPr>
              <w:t xml:space="preserve"> </w:t>
            </w:r>
          </w:p>
        </w:tc>
        <w:tc>
          <w:tcPr>
            <w:tcW w:w="1022"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тн</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տն</w:t>
            </w:r>
          </w:p>
        </w:tc>
        <w:tc>
          <w:tcPr>
            <w:tcW w:w="1005"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0,314</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15</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Стоимость  прямоугольных   труб 60x30x2,0</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Պողպատե</w:t>
            </w:r>
            <w:r w:rsidRPr="001839EB">
              <w:rPr>
                <w:color w:val="000000"/>
                <w:sz w:val="22"/>
                <w:szCs w:val="22"/>
              </w:rPr>
              <w:t>, 60x30x2,0</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արժեք</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м</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մ</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104</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16</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Окраска  металлических труб  масляной краской .</w:t>
            </w:r>
            <w:r w:rsidRPr="001839EB">
              <w:rPr>
                <w:rFonts w:ascii="Sylfaen" w:hAnsi="Sylfaen" w:cs="Sylfaen"/>
                <w:color w:val="000000"/>
                <w:sz w:val="22"/>
                <w:szCs w:val="22"/>
              </w:rPr>
              <w:t>Մետաղական</w:t>
            </w:r>
            <w:r w:rsidRPr="001839EB">
              <w:rPr>
                <w:color w:val="000000"/>
                <w:sz w:val="22"/>
                <w:szCs w:val="22"/>
              </w:rPr>
              <w:t xml:space="preserve">  </w:t>
            </w:r>
            <w:r w:rsidRPr="001839EB">
              <w:rPr>
                <w:rFonts w:ascii="Sylfaen" w:hAnsi="Sylfaen" w:cs="Sylfaen"/>
                <w:color w:val="000000"/>
                <w:sz w:val="22"/>
                <w:szCs w:val="22"/>
              </w:rPr>
              <w:t>լավորակ</w:t>
            </w:r>
            <w:r w:rsidRPr="001839EB">
              <w:rPr>
                <w:color w:val="000000"/>
                <w:sz w:val="22"/>
                <w:szCs w:val="22"/>
              </w:rPr>
              <w:t xml:space="preserve"> </w:t>
            </w:r>
            <w:r w:rsidRPr="001839EB">
              <w:rPr>
                <w:rFonts w:ascii="Sylfaen" w:hAnsi="Sylfaen" w:cs="Sylfaen"/>
                <w:color w:val="000000"/>
                <w:sz w:val="22"/>
                <w:szCs w:val="22"/>
              </w:rPr>
              <w:t>ներկում</w:t>
            </w:r>
            <w:r w:rsidRPr="001839EB">
              <w:rPr>
                <w:color w:val="000000"/>
                <w:sz w:val="22"/>
                <w:szCs w:val="22"/>
              </w:rPr>
              <w:t xml:space="preserve">   </w:t>
            </w:r>
            <w:r w:rsidRPr="001839EB">
              <w:rPr>
                <w:rFonts w:ascii="Sylfaen" w:hAnsi="Sylfaen" w:cs="Sylfaen"/>
                <w:color w:val="000000"/>
                <w:sz w:val="22"/>
                <w:szCs w:val="22"/>
              </w:rPr>
              <w:t>յուղաներկում</w:t>
            </w:r>
            <w:r w:rsidRPr="001839EB">
              <w:rPr>
                <w:color w:val="000000"/>
                <w:sz w:val="22"/>
                <w:szCs w:val="22"/>
              </w:rPr>
              <w:t xml:space="preserve"> 2 </w:t>
            </w:r>
            <w:r w:rsidRPr="001839EB">
              <w:rPr>
                <w:rFonts w:ascii="Sylfaen" w:hAnsi="Sylfaen" w:cs="Sylfaen"/>
                <w:color w:val="000000"/>
                <w:sz w:val="22"/>
                <w:szCs w:val="22"/>
              </w:rPr>
              <w:t>անգամ</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19</w:t>
            </w:r>
          </w:p>
        </w:tc>
      </w:tr>
      <w:tr w:rsidR="00436D98" w:rsidRPr="001839EB" w:rsidTr="00436D98">
        <w:trPr>
          <w:trHeight w:val="824"/>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17</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Устройство подвесного потолка  из гипсокартона на металлическом каркасе с утеплителем 5см  пенопласт   </w:t>
            </w:r>
            <w:r w:rsidRPr="001839EB">
              <w:rPr>
                <w:rFonts w:ascii="Sylfaen" w:hAnsi="Sylfaen" w:cs="Sylfaen"/>
                <w:color w:val="000000"/>
                <w:sz w:val="22"/>
                <w:szCs w:val="22"/>
              </w:rPr>
              <w:t>Առաստաղի</w:t>
            </w:r>
            <w:r w:rsidRPr="001839EB">
              <w:rPr>
                <w:color w:val="000000"/>
                <w:sz w:val="22"/>
                <w:szCs w:val="22"/>
              </w:rPr>
              <w:t xml:space="preserve"> </w:t>
            </w:r>
            <w:r w:rsidRPr="001839EB">
              <w:rPr>
                <w:rFonts w:ascii="Sylfaen" w:hAnsi="Sylfaen" w:cs="Sylfaen"/>
                <w:color w:val="000000"/>
                <w:sz w:val="22"/>
                <w:szCs w:val="22"/>
              </w:rPr>
              <w:t>երեսապատում</w:t>
            </w:r>
            <w:r w:rsidRPr="001839EB">
              <w:rPr>
                <w:color w:val="000000"/>
                <w:sz w:val="22"/>
                <w:szCs w:val="22"/>
              </w:rPr>
              <w:t xml:space="preserve"> </w:t>
            </w:r>
            <w:r w:rsidRPr="001839EB">
              <w:rPr>
                <w:rFonts w:ascii="Sylfaen" w:hAnsi="Sylfaen" w:cs="Sylfaen"/>
                <w:color w:val="000000"/>
                <w:sz w:val="22"/>
                <w:szCs w:val="22"/>
              </w:rPr>
              <w:t>գիպսակարտոնով</w:t>
            </w:r>
            <w:r w:rsidRPr="001839EB">
              <w:rPr>
                <w:color w:val="000000"/>
                <w:sz w:val="22"/>
                <w:szCs w:val="22"/>
              </w:rPr>
              <w:t xml:space="preserve">    </w:t>
            </w:r>
            <w:r w:rsidRPr="001839EB">
              <w:rPr>
                <w:rFonts w:ascii="Sylfaen" w:hAnsi="Sylfaen" w:cs="Sylfaen"/>
                <w:color w:val="000000"/>
                <w:sz w:val="22"/>
                <w:szCs w:val="22"/>
              </w:rPr>
              <w:t>կարկասով</w:t>
            </w:r>
            <w:r w:rsidRPr="001839EB">
              <w:rPr>
                <w:color w:val="000000"/>
                <w:sz w:val="22"/>
                <w:szCs w:val="22"/>
              </w:rPr>
              <w:t xml:space="preserve">  </w:t>
            </w:r>
            <w:r w:rsidRPr="001839EB">
              <w:rPr>
                <w:rFonts w:ascii="Sylfaen" w:hAnsi="Sylfaen" w:cs="Sylfaen"/>
                <w:color w:val="000000"/>
                <w:sz w:val="22"/>
                <w:szCs w:val="22"/>
              </w:rPr>
              <w:t>ջերմամեկուսացումով</w:t>
            </w:r>
            <w:r w:rsidRPr="001839EB">
              <w:rPr>
                <w:color w:val="000000"/>
                <w:sz w:val="22"/>
                <w:szCs w:val="22"/>
              </w:rPr>
              <w:t xml:space="preserve">   5</w:t>
            </w:r>
            <w:r w:rsidRPr="001839EB">
              <w:rPr>
                <w:rFonts w:ascii="Sylfaen" w:hAnsi="Sylfaen" w:cs="Sylfaen"/>
                <w:color w:val="000000"/>
                <w:sz w:val="22"/>
                <w:szCs w:val="22"/>
              </w:rPr>
              <w:t>սմ</w:t>
            </w:r>
            <w:r w:rsidRPr="001839EB">
              <w:rPr>
                <w:color w:val="000000"/>
                <w:sz w:val="22"/>
                <w:szCs w:val="22"/>
              </w:rPr>
              <w:t xml:space="preserve"> </w:t>
            </w:r>
            <w:r w:rsidRPr="001839EB">
              <w:rPr>
                <w:rFonts w:ascii="Sylfaen" w:hAnsi="Sylfaen" w:cs="Sylfaen"/>
                <w:color w:val="000000"/>
                <w:sz w:val="22"/>
                <w:szCs w:val="22"/>
              </w:rPr>
              <w:t>պենոպլաստ</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м2            </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356</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lastRenderedPageBreak/>
              <w:t>18</w:t>
            </w:r>
          </w:p>
        </w:tc>
        <w:tc>
          <w:tcPr>
            <w:tcW w:w="6953"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rPr>
                <w:color w:val="000000"/>
              </w:rPr>
            </w:pPr>
            <w:r w:rsidRPr="001839EB">
              <w:rPr>
                <w:color w:val="000000"/>
                <w:sz w:val="22"/>
                <w:szCs w:val="22"/>
              </w:rPr>
              <w:t xml:space="preserve">Улучшенная окраска потолков     2  раза    латексными  красками  со сплошным выравниванием шпатлевкой  </w:t>
            </w:r>
            <w:r w:rsidRPr="001839EB">
              <w:rPr>
                <w:rFonts w:ascii="Sylfaen" w:hAnsi="Sylfaen" w:cs="Sylfaen"/>
                <w:color w:val="000000"/>
                <w:sz w:val="22"/>
                <w:szCs w:val="22"/>
              </w:rPr>
              <w:t>Լավորակ</w:t>
            </w:r>
            <w:r w:rsidRPr="001839EB">
              <w:rPr>
                <w:color w:val="000000"/>
                <w:sz w:val="22"/>
                <w:szCs w:val="22"/>
              </w:rPr>
              <w:t xml:space="preserve">  </w:t>
            </w:r>
            <w:r w:rsidRPr="001839EB">
              <w:rPr>
                <w:rFonts w:ascii="Sylfaen" w:hAnsi="Sylfaen" w:cs="Sylfaen"/>
                <w:color w:val="000000"/>
                <w:sz w:val="22"/>
                <w:szCs w:val="22"/>
              </w:rPr>
              <w:t>ներկում</w:t>
            </w:r>
            <w:r w:rsidRPr="001839EB">
              <w:rPr>
                <w:color w:val="000000"/>
                <w:sz w:val="22"/>
                <w:szCs w:val="22"/>
              </w:rPr>
              <w:t xml:space="preserve">  </w:t>
            </w:r>
            <w:r w:rsidRPr="001839EB">
              <w:rPr>
                <w:rFonts w:ascii="Sylfaen" w:hAnsi="Sylfaen" w:cs="Sylfaen"/>
                <w:color w:val="000000"/>
                <w:sz w:val="22"/>
                <w:szCs w:val="22"/>
              </w:rPr>
              <w:t>ակրիլային</w:t>
            </w:r>
            <w:r w:rsidRPr="001839EB">
              <w:rPr>
                <w:color w:val="000000"/>
                <w:sz w:val="22"/>
                <w:szCs w:val="22"/>
              </w:rPr>
              <w:t xml:space="preserve"> </w:t>
            </w:r>
            <w:r w:rsidRPr="001839EB">
              <w:rPr>
                <w:rFonts w:ascii="Sylfaen" w:hAnsi="Sylfaen" w:cs="Sylfaen"/>
                <w:color w:val="000000"/>
                <w:sz w:val="22"/>
                <w:szCs w:val="22"/>
              </w:rPr>
              <w:t>ներկով</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356</w:t>
            </w:r>
          </w:p>
        </w:tc>
      </w:tr>
      <w:tr w:rsidR="00436D98" w:rsidRPr="001839EB" w:rsidTr="00436D98">
        <w:trPr>
          <w:trHeight w:val="173"/>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19</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Разборка   дверных блоков </w:t>
            </w:r>
            <w:r w:rsidRPr="001839EB">
              <w:rPr>
                <w:rFonts w:ascii="Sylfaen" w:hAnsi="Sylfaen" w:cs="Sylfaen"/>
                <w:color w:val="000000"/>
                <w:sz w:val="22"/>
                <w:szCs w:val="22"/>
              </w:rPr>
              <w:t>Դռների</w:t>
            </w:r>
            <w:r w:rsidRPr="001839EB">
              <w:rPr>
                <w:color w:val="000000"/>
                <w:sz w:val="22"/>
                <w:szCs w:val="22"/>
              </w:rPr>
              <w:t xml:space="preserve">  </w:t>
            </w:r>
            <w:r w:rsidRPr="001839EB">
              <w:rPr>
                <w:rFonts w:ascii="Sylfaen" w:hAnsi="Sylfaen" w:cs="Sylfaen"/>
                <w:color w:val="000000"/>
                <w:sz w:val="22"/>
                <w:szCs w:val="22"/>
              </w:rPr>
              <w:t>քանդում</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49,2</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20</w:t>
            </w:r>
          </w:p>
        </w:tc>
        <w:tc>
          <w:tcPr>
            <w:tcW w:w="6953"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rPr>
                <w:color w:val="000000"/>
              </w:rPr>
            </w:pPr>
            <w:r w:rsidRPr="001839EB">
              <w:rPr>
                <w:color w:val="000000"/>
                <w:sz w:val="22"/>
                <w:szCs w:val="22"/>
              </w:rPr>
              <w:t xml:space="preserve">Разборка   деревянного  витража со сдачей на склад  </w:t>
            </w:r>
            <w:r w:rsidRPr="001839EB">
              <w:rPr>
                <w:rFonts w:ascii="Sylfaen" w:hAnsi="Sylfaen" w:cs="Sylfaen"/>
                <w:color w:val="000000"/>
                <w:sz w:val="22"/>
                <w:szCs w:val="22"/>
              </w:rPr>
              <w:t>Վիտրաշի</w:t>
            </w:r>
            <w:r w:rsidRPr="001839EB">
              <w:rPr>
                <w:color w:val="000000"/>
                <w:sz w:val="22"/>
                <w:szCs w:val="22"/>
              </w:rPr>
              <w:t xml:space="preserve"> </w:t>
            </w:r>
            <w:r w:rsidRPr="001839EB">
              <w:rPr>
                <w:rFonts w:ascii="Sylfaen" w:hAnsi="Sylfaen" w:cs="Sylfaen"/>
                <w:color w:val="000000"/>
                <w:sz w:val="22"/>
                <w:szCs w:val="22"/>
              </w:rPr>
              <w:t>քանդում</w:t>
            </w:r>
            <w:r w:rsidRPr="001839EB">
              <w:rPr>
                <w:color w:val="000000"/>
                <w:sz w:val="22"/>
                <w:szCs w:val="22"/>
              </w:rPr>
              <w:t xml:space="preserve">  </w:t>
            </w:r>
            <w:r w:rsidRPr="001839EB">
              <w:rPr>
                <w:rFonts w:ascii="Sylfaen" w:hAnsi="Sylfaen" w:cs="Sylfaen"/>
                <w:color w:val="000000"/>
                <w:sz w:val="22"/>
                <w:szCs w:val="22"/>
              </w:rPr>
              <w:t>պահեստ</w:t>
            </w:r>
            <w:r w:rsidRPr="001839EB">
              <w:rPr>
                <w:color w:val="000000"/>
                <w:sz w:val="22"/>
                <w:szCs w:val="22"/>
              </w:rPr>
              <w:t xml:space="preserve"> </w:t>
            </w:r>
            <w:r w:rsidRPr="001839EB">
              <w:rPr>
                <w:rFonts w:ascii="Sylfaen" w:hAnsi="Sylfaen" w:cs="Sylfaen"/>
                <w:color w:val="000000"/>
                <w:sz w:val="22"/>
                <w:szCs w:val="22"/>
              </w:rPr>
              <w:t>հանձնելով</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8,8</w:t>
            </w:r>
          </w:p>
        </w:tc>
      </w:tr>
      <w:tr w:rsidR="00436D98" w:rsidRPr="001839EB" w:rsidTr="00436D98">
        <w:trPr>
          <w:trHeight w:val="519"/>
        </w:trPr>
        <w:tc>
          <w:tcPr>
            <w:tcW w:w="562"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21</w:t>
            </w:r>
          </w:p>
        </w:tc>
        <w:tc>
          <w:tcPr>
            <w:tcW w:w="6953"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Установка   дверного  блока  облицовка древесина бука    </w:t>
            </w:r>
            <w:r w:rsidRPr="001839EB">
              <w:rPr>
                <w:rFonts w:ascii="Sylfaen" w:hAnsi="Sylfaen" w:cs="Sylfaen"/>
                <w:color w:val="000000"/>
                <w:sz w:val="22"/>
                <w:szCs w:val="22"/>
              </w:rPr>
              <w:t>դռան</w:t>
            </w:r>
            <w:r w:rsidRPr="001839EB">
              <w:rPr>
                <w:color w:val="000000"/>
                <w:sz w:val="22"/>
                <w:szCs w:val="22"/>
              </w:rPr>
              <w:t xml:space="preserve"> </w:t>
            </w:r>
            <w:r w:rsidRPr="001839EB">
              <w:rPr>
                <w:rFonts w:ascii="Sylfaen" w:hAnsi="Sylfaen" w:cs="Sylfaen"/>
                <w:color w:val="000000"/>
                <w:sz w:val="22"/>
                <w:szCs w:val="22"/>
              </w:rPr>
              <w:t>բլոկի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Փայտից</w:t>
            </w:r>
            <w:r w:rsidRPr="001839EB">
              <w:rPr>
                <w:color w:val="000000"/>
                <w:sz w:val="22"/>
                <w:szCs w:val="22"/>
              </w:rPr>
              <w:t xml:space="preserve">, </w:t>
            </w:r>
            <w:r w:rsidRPr="001839EB">
              <w:rPr>
                <w:rFonts w:ascii="Sylfaen" w:hAnsi="Sylfaen" w:cs="Sylfaen"/>
                <w:color w:val="000000"/>
                <w:sz w:val="22"/>
                <w:szCs w:val="22"/>
              </w:rPr>
              <w:t>ներսի</w:t>
            </w:r>
            <w:r w:rsidRPr="001839EB">
              <w:rPr>
                <w:color w:val="000000"/>
                <w:sz w:val="22"/>
                <w:szCs w:val="22"/>
              </w:rPr>
              <w:t xml:space="preserve">, </w:t>
            </w:r>
            <w:r w:rsidRPr="001839EB">
              <w:rPr>
                <w:rFonts w:ascii="Sylfaen" w:hAnsi="Sylfaen" w:cs="Sylfaen"/>
                <w:color w:val="000000"/>
                <w:sz w:val="22"/>
                <w:szCs w:val="22"/>
              </w:rPr>
              <w:t>երեսպատված</w:t>
            </w:r>
            <w:r w:rsidRPr="001839EB">
              <w:rPr>
                <w:color w:val="000000"/>
                <w:sz w:val="22"/>
                <w:szCs w:val="22"/>
              </w:rPr>
              <w:t xml:space="preserve"> </w:t>
            </w:r>
            <w:r w:rsidRPr="001839EB">
              <w:rPr>
                <w:rFonts w:ascii="Sylfaen" w:hAnsi="Sylfaen" w:cs="Sylfaen"/>
                <w:color w:val="000000"/>
                <w:sz w:val="22"/>
                <w:szCs w:val="22"/>
              </w:rPr>
              <w:t>կաղնու</w:t>
            </w:r>
            <w:r w:rsidRPr="001839EB">
              <w:rPr>
                <w:color w:val="000000"/>
                <w:sz w:val="22"/>
                <w:szCs w:val="22"/>
              </w:rPr>
              <w:t xml:space="preserve"> </w:t>
            </w:r>
            <w:r w:rsidRPr="001839EB">
              <w:rPr>
                <w:rFonts w:ascii="Sylfaen" w:hAnsi="Sylfaen" w:cs="Sylfaen"/>
                <w:color w:val="000000"/>
                <w:sz w:val="22"/>
                <w:szCs w:val="22"/>
              </w:rPr>
              <w:t>նրբատախտակով</w:t>
            </w:r>
          </w:p>
        </w:tc>
        <w:tc>
          <w:tcPr>
            <w:tcW w:w="1022"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м2</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49,2</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22</w:t>
            </w:r>
          </w:p>
        </w:tc>
        <w:tc>
          <w:tcPr>
            <w:tcW w:w="6953"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rPr>
                <w:color w:val="000000"/>
              </w:rPr>
            </w:pPr>
            <w:r w:rsidRPr="001839EB">
              <w:rPr>
                <w:color w:val="000000"/>
                <w:sz w:val="22"/>
                <w:szCs w:val="22"/>
              </w:rPr>
              <w:t>Установка   витражных дверей     цветных  металлопластиковых  декоративных</w:t>
            </w:r>
          </w:p>
        </w:tc>
        <w:tc>
          <w:tcPr>
            <w:tcW w:w="102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м2</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8,8</w:t>
            </w:r>
          </w:p>
        </w:tc>
      </w:tr>
      <w:tr w:rsidR="00436D98" w:rsidRPr="001839EB" w:rsidTr="00436D98">
        <w:trPr>
          <w:trHeight w:val="1385"/>
        </w:trPr>
        <w:tc>
          <w:tcPr>
            <w:tcW w:w="562"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23</w:t>
            </w:r>
          </w:p>
        </w:tc>
        <w:tc>
          <w:tcPr>
            <w:tcW w:w="6953"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rPr>
                <w:color w:val="000000"/>
              </w:rPr>
            </w:pPr>
            <w:r w:rsidRPr="001839EB">
              <w:rPr>
                <w:color w:val="000000"/>
                <w:sz w:val="22"/>
                <w:szCs w:val="22"/>
              </w:rPr>
              <w:t xml:space="preserve">Устройство   перегородок из гипсокартона   т -12,5мм   на  профильном каркасе по шагу   60см    вертикально,  по шагу  60см  горизонтально   каркас из профиля   (для крепления  (ГКЛ)), с пенопластом  для теплоизоляции и шумоизоляции     </w:t>
            </w:r>
            <w:r w:rsidRPr="001839EB">
              <w:rPr>
                <w:rFonts w:ascii="Sylfaen" w:hAnsi="Sylfaen" w:cs="Sylfaen"/>
                <w:color w:val="000000"/>
                <w:sz w:val="22"/>
                <w:szCs w:val="22"/>
              </w:rPr>
              <w:t>Միջնապատի</w:t>
            </w:r>
            <w:r w:rsidRPr="001839EB">
              <w:rPr>
                <w:color w:val="000000"/>
                <w:sz w:val="22"/>
                <w:szCs w:val="22"/>
              </w:rPr>
              <w:t xml:space="preserve"> </w:t>
            </w:r>
            <w:r w:rsidRPr="001839EB">
              <w:rPr>
                <w:rFonts w:ascii="Sylfaen" w:hAnsi="Sylfaen" w:cs="Sylfaen"/>
                <w:color w:val="000000"/>
                <w:sz w:val="22"/>
                <w:szCs w:val="22"/>
              </w:rPr>
              <w:t>կառուցում</w:t>
            </w:r>
            <w:r w:rsidRPr="001839EB">
              <w:rPr>
                <w:color w:val="000000"/>
                <w:sz w:val="22"/>
                <w:szCs w:val="22"/>
              </w:rPr>
              <w:t xml:space="preserve"> </w:t>
            </w:r>
            <w:r w:rsidRPr="001839EB">
              <w:rPr>
                <w:rFonts w:ascii="Sylfaen" w:hAnsi="Sylfaen" w:cs="Sylfaen"/>
                <w:color w:val="000000"/>
                <w:sz w:val="22"/>
                <w:szCs w:val="22"/>
              </w:rPr>
              <w:t>գիպսակարտոնից</w:t>
            </w:r>
            <w:r w:rsidRPr="001839EB">
              <w:rPr>
                <w:color w:val="000000"/>
                <w:sz w:val="22"/>
                <w:szCs w:val="22"/>
              </w:rPr>
              <w:t xml:space="preserve">  </w:t>
            </w:r>
            <w:r w:rsidRPr="001839EB">
              <w:rPr>
                <w:rFonts w:ascii="Sylfaen" w:hAnsi="Sylfaen" w:cs="Sylfaen"/>
                <w:color w:val="000000"/>
                <w:sz w:val="22"/>
                <w:szCs w:val="22"/>
              </w:rPr>
              <w:t>մետաղական</w:t>
            </w:r>
            <w:r w:rsidRPr="001839EB">
              <w:rPr>
                <w:color w:val="000000"/>
                <w:sz w:val="22"/>
                <w:szCs w:val="22"/>
              </w:rPr>
              <w:t xml:space="preserve"> </w:t>
            </w:r>
            <w:r w:rsidRPr="001839EB">
              <w:rPr>
                <w:rFonts w:ascii="Sylfaen" w:hAnsi="Sylfaen" w:cs="Sylfaen"/>
                <w:color w:val="000000"/>
                <w:sz w:val="22"/>
                <w:szCs w:val="22"/>
              </w:rPr>
              <w:t>կարկասի</w:t>
            </w:r>
            <w:r w:rsidRPr="001839EB">
              <w:rPr>
                <w:color w:val="000000"/>
                <w:sz w:val="22"/>
                <w:szCs w:val="22"/>
              </w:rPr>
              <w:t xml:space="preserve">  </w:t>
            </w:r>
            <w:r w:rsidRPr="001839EB">
              <w:rPr>
                <w:rFonts w:ascii="Sylfaen" w:hAnsi="Sylfaen" w:cs="Sylfaen"/>
                <w:color w:val="000000"/>
                <w:sz w:val="22"/>
                <w:szCs w:val="22"/>
              </w:rPr>
              <w:t>վրա</w:t>
            </w:r>
            <w:r w:rsidRPr="001839EB">
              <w:rPr>
                <w:color w:val="000000"/>
                <w:sz w:val="22"/>
                <w:szCs w:val="22"/>
              </w:rPr>
              <w:t xml:space="preserve"> 12,5</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տաքացումով</w:t>
            </w:r>
            <w:r w:rsidRPr="001839EB">
              <w:rPr>
                <w:color w:val="000000"/>
                <w:sz w:val="22"/>
                <w:szCs w:val="22"/>
              </w:rPr>
              <w:t xml:space="preserve">  45</w:t>
            </w:r>
            <w:r w:rsidRPr="001839EB">
              <w:rPr>
                <w:rFonts w:ascii="Sylfaen" w:hAnsi="Sylfaen" w:cs="Sylfaen"/>
                <w:color w:val="000000"/>
                <w:sz w:val="22"/>
                <w:szCs w:val="22"/>
              </w:rPr>
              <w:t>մ</w:t>
            </w:r>
          </w:p>
          <w:p w:rsidR="00436D98" w:rsidRPr="001839EB" w:rsidRDefault="00436D98">
            <w:pPr>
              <w:autoSpaceDE w:val="0"/>
              <w:autoSpaceDN w:val="0"/>
              <w:adjustRightInd w:val="0"/>
              <w:rPr>
                <w:color w:val="000000"/>
              </w:rPr>
            </w:pPr>
          </w:p>
        </w:tc>
        <w:tc>
          <w:tcPr>
            <w:tcW w:w="1022"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3,6</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24</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Демонтаж алюминиевых окон со сдачей  на склад    </w:t>
            </w:r>
            <w:r w:rsidRPr="001839EB">
              <w:rPr>
                <w:rFonts w:ascii="Sylfaen" w:hAnsi="Sylfaen" w:cs="Sylfaen"/>
                <w:color w:val="000000"/>
                <w:sz w:val="22"/>
                <w:szCs w:val="22"/>
              </w:rPr>
              <w:t>Ալյումինե</w:t>
            </w:r>
            <w:r w:rsidRPr="001839EB">
              <w:rPr>
                <w:color w:val="000000"/>
                <w:sz w:val="22"/>
                <w:szCs w:val="22"/>
              </w:rPr>
              <w:t xml:space="preserve"> </w:t>
            </w:r>
            <w:r w:rsidRPr="001839EB">
              <w:rPr>
                <w:rFonts w:ascii="Sylfaen" w:hAnsi="Sylfaen" w:cs="Sylfaen"/>
                <w:color w:val="000000"/>
                <w:sz w:val="22"/>
                <w:szCs w:val="22"/>
              </w:rPr>
              <w:t>պատուհանների</w:t>
            </w:r>
            <w:r w:rsidRPr="001839EB">
              <w:rPr>
                <w:color w:val="000000"/>
                <w:sz w:val="22"/>
                <w:szCs w:val="22"/>
              </w:rPr>
              <w:t xml:space="preserve"> </w:t>
            </w:r>
            <w:r w:rsidRPr="001839EB">
              <w:rPr>
                <w:rFonts w:ascii="Sylfaen" w:hAnsi="Sylfaen" w:cs="Sylfaen"/>
                <w:color w:val="000000"/>
                <w:sz w:val="22"/>
                <w:szCs w:val="22"/>
              </w:rPr>
              <w:t>ապամոնտաժում</w:t>
            </w:r>
            <w:r w:rsidRPr="001839EB">
              <w:rPr>
                <w:color w:val="000000"/>
                <w:sz w:val="22"/>
                <w:szCs w:val="22"/>
              </w:rPr>
              <w:t xml:space="preserve">  </w:t>
            </w:r>
            <w:r w:rsidRPr="001839EB">
              <w:rPr>
                <w:rFonts w:ascii="Sylfaen" w:hAnsi="Sylfaen" w:cs="Sylfaen"/>
                <w:color w:val="000000"/>
                <w:sz w:val="22"/>
                <w:szCs w:val="22"/>
              </w:rPr>
              <w:t>հանձնումով</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94,3</w:t>
            </w:r>
          </w:p>
        </w:tc>
      </w:tr>
      <w:tr w:rsidR="00436D98" w:rsidRPr="001839EB" w:rsidTr="00436D98">
        <w:trPr>
          <w:trHeight w:val="692"/>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25</w:t>
            </w:r>
          </w:p>
        </w:tc>
        <w:tc>
          <w:tcPr>
            <w:tcW w:w="6953"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Установка белых металлических  пластиковых оконных  блоков со стеклопакетом   </w:t>
            </w:r>
            <w:r w:rsidRPr="001839EB">
              <w:rPr>
                <w:b/>
                <w:bCs/>
                <w:color w:val="000000"/>
                <w:sz w:val="22"/>
                <w:szCs w:val="22"/>
              </w:rPr>
              <w:t xml:space="preserve">отк.часть 16м2, </w:t>
            </w:r>
            <w:r w:rsidRPr="001839EB">
              <w:rPr>
                <w:color w:val="000000"/>
                <w:sz w:val="22"/>
                <w:szCs w:val="22"/>
              </w:rPr>
              <w:t xml:space="preserve"> / </w:t>
            </w:r>
            <w:r w:rsidRPr="001839EB">
              <w:rPr>
                <w:rFonts w:ascii="Sylfaen" w:hAnsi="Sylfaen" w:cs="Sylfaen"/>
                <w:color w:val="000000"/>
                <w:sz w:val="22"/>
                <w:szCs w:val="22"/>
              </w:rPr>
              <w:t>Սպիտակ</w:t>
            </w:r>
            <w:r w:rsidRPr="001839EB">
              <w:rPr>
                <w:color w:val="000000"/>
                <w:sz w:val="22"/>
                <w:szCs w:val="22"/>
              </w:rPr>
              <w:t xml:space="preserve"> </w:t>
            </w:r>
            <w:r w:rsidRPr="001839EB">
              <w:rPr>
                <w:rFonts w:ascii="Sylfaen" w:hAnsi="Sylfaen" w:cs="Sylfaen"/>
                <w:color w:val="000000"/>
                <w:sz w:val="22"/>
                <w:szCs w:val="22"/>
              </w:rPr>
              <w:t>մետաղապլաստե</w:t>
            </w:r>
            <w:r w:rsidRPr="001839EB">
              <w:rPr>
                <w:color w:val="000000"/>
                <w:sz w:val="22"/>
                <w:szCs w:val="22"/>
              </w:rPr>
              <w:t xml:space="preserve"> </w:t>
            </w:r>
            <w:r w:rsidRPr="001839EB">
              <w:rPr>
                <w:rFonts w:ascii="Sylfaen" w:hAnsi="Sylfaen" w:cs="Sylfaen"/>
                <w:color w:val="000000"/>
                <w:sz w:val="22"/>
                <w:szCs w:val="22"/>
              </w:rPr>
              <w:t>ապակեփաթեթով</w:t>
            </w:r>
            <w:r w:rsidRPr="001839EB">
              <w:rPr>
                <w:color w:val="000000"/>
                <w:sz w:val="22"/>
                <w:szCs w:val="22"/>
              </w:rPr>
              <w:t xml:space="preserve"> </w:t>
            </w:r>
            <w:r w:rsidRPr="001839EB">
              <w:rPr>
                <w:rFonts w:ascii="Sylfaen" w:hAnsi="Sylfaen" w:cs="Sylfaen"/>
                <w:color w:val="000000"/>
                <w:sz w:val="22"/>
                <w:szCs w:val="22"/>
              </w:rPr>
              <w:t>պատուհանների</w:t>
            </w:r>
            <w:r w:rsidRPr="001839EB">
              <w:rPr>
                <w:color w:val="000000"/>
                <w:sz w:val="22"/>
                <w:szCs w:val="22"/>
              </w:rPr>
              <w:t xml:space="preserve"> </w:t>
            </w:r>
            <w:r w:rsidRPr="001839EB">
              <w:rPr>
                <w:rFonts w:ascii="Sylfaen" w:hAnsi="Sylfaen" w:cs="Sylfaen"/>
                <w:color w:val="000000"/>
                <w:sz w:val="22"/>
                <w:szCs w:val="22"/>
              </w:rPr>
              <w:t>բլոկի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բացվող</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16,00</w:t>
            </w:r>
          </w:p>
        </w:tc>
      </w:tr>
      <w:tr w:rsidR="00436D98" w:rsidRPr="001839EB" w:rsidTr="00436D98">
        <w:trPr>
          <w:trHeight w:val="692"/>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lang w:val="en-US"/>
              </w:rPr>
            </w:pPr>
            <w:r w:rsidRPr="001839EB">
              <w:rPr>
                <w:color w:val="000000"/>
                <w:lang w:val="en-US"/>
              </w:rPr>
              <w:t>26</w:t>
            </w:r>
          </w:p>
        </w:tc>
        <w:tc>
          <w:tcPr>
            <w:tcW w:w="6953" w:type="dxa"/>
            <w:tcBorders>
              <w:top w:val="single" w:sz="6" w:space="0" w:color="auto"/>
              <w:left w:val="single" w:sz="6" w:space="0" w:color="auto"/>
              <w:bottom w:val="nil"/>
              <w:right w:val="single" w:sz="6" w:space="0" w:color="auto"/>
            </w:tcBorders>
            <w:shd w:val="solid" w:color="FFFFFF" w:fill="auto"/>
          </w:tcPr>
          <w:p w:rsidR="00436D98" w:rsidRPr="001839EB" w:rsidRDefault="00436D98">
            <w:pPr>
              <w:autoSpaceDE w:val="0"/>
              <w:autoSpaceDN w:val="0"/>
              <w:adjustRightInd w:val="0"/>
              <w:rPr>
                <w:color w:val="000000"/>
                <w:lang w:val="en-US"/>
              </w:rPr>
            </w:pPr>
            <w:r w:rsidRPr="001839EB">
              <w:rPr>
                <w:color w:val="000000"/>
                <w:sz w:val="22"/>
                <w:szCs w:val="22"/>
              </w:rPr>
              <w:t>Установка</w:t>
            </w:r>
            <w:r w:rsidRPr="001839EB">
              <w:rPr>
                <w:color w:val="000000"/>
                <w:sz w:val="22"/>
                <w:szCs w:val="22"/>
                <w:lang w:val="en-US"/>
              </w:rPr>
              <w:t xml:space="preserve"> </w:t>
            </w:r>
            <w:r w:rsidRPr="001839EB">
              <w:rPr>
                <w:color w:val="000000"/>
                <w:sz w:val="22"/>
                <w:szCs w:val="22"/>
              </w:rPr>
              <w:t>белых</w:t>
            </w:r>
            <w:r w:rsidRPr="001839EB">
              <w:rPr>
                <w:color w:val="000000"/>
                <w:sz w:val="22"/>
                <w:szCs w:val="22"/>
                <w:lang w:val="en-US"/>
              </w:rPr>
              <w:t xml:space="preserve"> </w:t>
            </w:r>
            <w:r w:rsidRPr="001839EB">
              <w:rPr>
                <w:color w:val="000000"/>
                <w:sz w:val="22"/>
                <w:szCs w:val="22"/>
              </w:rPr>
              <w:t>металлических</w:t>
            </w:r>
            <w:r w:rsidRPr="001839EB">
              <w:rPr>
                <w:color w:val="000000"/>
                <w:sz w:val="22"/>
                <w:szCs w:val="22"/>
                <w:lang w:val="en-US"/>
              </w:rPr>
              <w:t xml:space="preserve">  </w:t>
            </w:r>
            <w:r w:rsidRPr="001839EB">
              <w:rPr>
                <w:color w:val="000000"/>
                <w:sz w:val="22"/>
                <w:szCs w:val="22"/>
              </w:rPr>
              <w:t>пластиковых</w:t>
            </w:r>
            <w:r w:rsidRPr="001839EB">
              <w:rPr>
                <w:color w:val="000000"/>
                <w:sz w:val="22"/>
                <w:szCs w:val="22"/>
                <w:lang w:val="en-US"/>
              </w:rPr>
              <w:t xml:space="preserve"> </w:t>
            </w:r>
            <w:r w:rsidRPr="001839EB">
              <w:rPr>
                <w:color w:val="000000"/>
                <w:sz w:val="22"/>
                <w:szCs w:val="22"/>
              </w:rPr>
              <w:t>оконных</w:t>
            </w:r>
            <w:r w:rsidRPr="001839EB">
              <w:rPr>
                <w:color w:val="000000"/>
                <w:sz w:val="22"/>
                <w:szCs w:val="22"/>
                <w:lang w:val="en-US"/>
              </w:rPr>
              <w:t xml:space="preserve">  </w:t>
            </w:r>
            <w:r w:rsidRPr="001839EB">
              <w:rPr>
                <w:color w:val="000000"/>
                <w:sz w:val="22"/>
                <w:szCs w:val="22"/>
              </w:rPr>
              <w:t>блоков</w:t>
            </w:r>
            <w:r w:rsidRPr="001839EB">
              <w:rPr>
                <w:color w:val="000000"/>
                <w:sz w:val="22"/>
                <w:szCs w:val="22"/>
                <w:lang w:val="en-US"/>
              </w:rPr>
              <w:t xml:space="preserve"> </w:t>
            </w:r>
            <w:r w:rsidRPr="001839EB">
              <w:rPr>
                <w:color w:val="000000"/>
                <w:sz w:val="22"/>
                <w:szCs w:val="22"/>
              </w:rPr>
              <w:t>со</w:t>
            </w:r>
            <w:r w:rsidRPr="001839EB">
              <w:rPr>
                <w:color w:val="000000"/>
                <w:sz w:val="22"/>
                <w:szCs w:val="22"/>
                <w:lang w:val="en-US"/>
              </w:rPr>
              <w:t xml:space="preserve"> </w:t>
            </w:r>
            <w:r w:rsidRPr="001839EB">
              <w:rPr>
                <w:color w:val="000000"/>
                <w:sz w:val="22"/>
                <w:szCs w:val="22"/>
              </w:rPr>
              <w:t>стеклопакетом</w:t>
            </w:r>
            <w:r w:rsidRPr="001839EB">
              <w:rPr>
                <w:color w:val="000000"/>
                <w:sz w:val="22"/>
                <w:szCs w:val="22"/>
                <w:lang w:val="en-US"/>
              </w:rPr>
              <w:t xml:space="preserve">   </w:t>
            </w:r>
            <w:r w:rsidRPr="001839EB">
              <w:rPr>
                <w:b/>
                <w:bCs/>
                <w:color w:val="000000"/>
                <w:sz w:val="22"/>
                <w:szCs w:val="22"/>
              </w:rPr>
              <w:t>глухая</w:t>
            </w:r>
            <w:r w:rsidRPr="001839EB">
              <w:rPr>
                <w:b/>
                <w:bCs/>
                <w:color w:val="000000"/>
                <w:sz w:val="22"/>
                <w:szCs w:val="22"/>
                <w:lang w:val="en-US"/>
              </w:rPr>
              <w:t xml:space="preserve"> 78,3</w:t>
            </w:r>
            <w:r w:rsidRPr="001839EB">
              <w:rPr>
                <w:b/>
                <w:bCs/>
                <w:color w:val="000000"/>
                <w:sz w:val="22"/>
                <w:szCs w:val="22"/>
              </w:rPr>
              <w:t>м</w:t>
            </w:r>
            <w:r w:rsidRPr="001839EB">
              <w:rPr>
                <w:b/>
                <w:bCs/>
                <w:color w:val="000000"/>
                <w:sz w:val="22"/>
                <w:szCs w:val="22"/>
                <w:lang w:val="en-US"/>
              </w:rPr>
              <w:t>3</w:t>
            </w:r>
            <w:r w:rsidRPr="001839EB">
              <w:rPr>
                <w:color w:val="000000"/>
                <w:sz w:val="22"/>
                <w:szCs w:val="22"/>
                <w:lang w:val="en-US"/>
              </w:rPr>
              <w:t xml:space="preserve"> / </w:t>
            </w:r>
            <w:r w:rsidRPr="001839EB">
              <w:rPr>
                <w:rFonts w:ascii="Sylfaen" w:hAnsi="Sylfaen" w:cs="Sylfaen"/>
                <w:color w:val="000000"/>
                <w:sz w:val="22"/>
                <w:szCs w:val="22"/>
              </w:rPr>
              <w:t>Սպիտակ</w:t>
            </w:r>
            <w:r w:rsidRPr="001839EB">
              <w:rPr>
                <w:color w:val="000000"/>
                <w:sz w:val="22"/>
                <w:szCs w:val="22"/>
                <w:lang w:val="en-US"/>
              </w:rPr>
              <w:t xml:space="preserve"> </w:t>
            </w:r>
            <w:r w:rsidRPr="001839EB">
              <w:rPr>
                <w:rFonts w:ascii="Sylfaen" w:hAnsi="Sylfaen" w:cs="Sylfaen"/>
                <w:color w:val="000000"/>
                <w:sz w:val="22"/>
                <w:szCs w:val="22"/>
              </w:rPr>
              <w:t>մետաղապլաստե</w:t>
            </w:r>
            <w:r w:rsidRPr="001839EB">
              <w:rPr>
                <w:color w:val="000000"/>
                <w:sz w:val="22"/>
                <w:szCs w:val="22"/>
                <w:lang w:val="en-US"/>
              </w:rPr>
              <w:t xml:space="preserve"> </w:t>
            </w:r>
            <w:r w:rsidRPr="001839EB">
              <w:rPr>
                <w:rFonts w:ascii="Sylfaen" w:hAnsi="Sylfaen" w:cs="Sylfaen"/>
                <w:color w:val="000000"/>
                <w:sz w:val="22"/>
                <w:szCs w:val="22"/>
              </w:rPr>
              <w:t>ապակեփաթեթով</w:t>
            </w:r>
            <w:r w:rsidRPr="001839EB">
              <w:rPr>
                <w:color w:val="000000"/>
                <w:sz w:val="22"/>
                <w:szCs w:val="22"/>
                <w:lang w:val="en-US"/>
              </w:rPr>
              <w:t xml:space="preserve"> </w:t>
            </w:r>
            <w:r w:rsidRPr="001839EB">
              <w:rPr>
                <w:rFonts w:ascii="Sylfaen" w:hAnsi="Sylfaen" w:cs="Sylfaen"/>
                <w:color w:val="000000"/>
                <w:sz w:val="22"/>
                <w:szCs w:val="22"/>
              </w:rPr>
              <w:t>պատուհանների</w:t>
            </w:r>
            <w:r w:rsidRPr="001839EB">
              <w:rPr>
                <w:color w:val="000000"/>
                <w:sz w:val="22"/>
                <w:szCs w:val="22"/>
                <w:lang w:val="en-US"/>
              </w:rPr>
              <w:t xml:space="preserve"> </w:t>
            </w:r>
            <w:r w:rsidRPr="001839EB">
              <w:rPr>
                <w:rFonts w:ascii="Sylfaen" w:hAnsi="Sylfaen" w:cs="Sylfaen"/>
                <w:color w:val="000000"/>
                <w:sz w:val="22"/>
                <w:szCs w:val="22"/>
              </w:rPr>
              <w:t>բլոկի</w:t>
            </w:r>
            <w:r w:rsidRPr="001839EB">
              <w:rPr>
                <w:color w:val="000000"/>
                <w:sz w:val="22"/>
                <w:szCs w:val="22"/>
                <w:lang w:val="en-US"/>
              </w:rPr>
              <w:t xml:space="preserve"> </w:t>
            </w:r>
            <w:r w:rsidRPr="001839EB">
              <w:rPr>
                <w:rFonts w:ascii="Sylfaen" w:hAnsi="Sylfaen" w:cs="Sylfaen"/>
                <w:color w:val="000000"/>
                <w:sz w:val="22"/>
                <w:szCs w:val="22"/>
              </w:rPr>
              <w:t>տեղադրում</w:t>
            </w:r>
            <w:r w:rsidRPr="001839EB">
              <w:rPr>
                <w:color w:val="000000"/>
                <w:sz w:val="22"/>
                <w:szCs w:val="22"/>
                <w:lang w:val="en-US"/>
              </w:rPr>
              <w:t xml:space="preserve">  </w:t>
            </w:r>
            <w:r w:rsidRPr="001839EB">
              <w:rPr>
                <w:rFonts w:ascii="Sylfaen" w:hAnsi="Sylfaen" w:cs="Sylfaen"/>
                <w:color w:val="000000"/>
                <w:sz w:val="22"/>
                <w:szCs w:val="22"/>
              </w:rPr>
              <w:t>չբացվող</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78,30</w:t>
            </w:r>
          </w:p>
        </w:tc>
      </w:tr>
      <w:tr w:rsidR="00436D98" w:rsidRPr="001839EB" w:rsidTr="00436D98">
        <w:trPr>
          <w:trHeight w:val="313"/>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27</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Установка  подоконников  шир.  35см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м2 </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14,4</w:t>
            </w:r>
          </w:p>
        </w:tc>
      </w:tr>
      <w:tr w:rsidR="00436D98" w:rsidRPr="001839EB" w:rsidTr="00436D98">
        <w:trPr>
          <w:trHeight w:val="345"/>
        </w:trPr>
        <w:tc>
          <w:tcPr>
            <w:tcW w:w="56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28</w:t>
            </w:r>
          </w:p>
        </w:tc>
        <w:tc>
          <w:tcPr>
            <w:tcW w:w="6953"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Доска  подоконная  пластмассовая шир.35см  </w:t>
            </w:r>
            <w:r w:rsidRPr="001839EB">
              <w:rPr>
                <w:rFonts w:ascii="Sylfaen" w:hAnsi="Sylfaen" w:cs="Sylfaen"/>
                <w:color w:val="000000"/>
                <w:sz w:val="22"/>
                <w:szCs w:val="22"/>
              </w:rPr>
              <w:t>Պլաստմասե</w:t>
            </w:r>
            <w:r w:rsidRPr="001839EB">
              <w:rPr>
                <w:color w:val="000000"/>
                <w:sz w:val="22"/>
                <w:szCs w:val="22"/>
              </w:rPr>
              <w:t xml:space="preserve">, </w:t>
            </w:r>
            <w:r w:rsidRPr="001839EB">
              <w:rPr>
                <w:rFonts w:ascii="Sylfaen" w:hAnsi="Sylfaen" w:cs="Sylfaen"/>
                <w:color w:val="000000"/>
                <w:sz w:val="22"/>
                <w:szCs w:val="22"/>
              </w:rPr>
              <w:t>լայն</w:t>
            </w:r>
            <w:r w:rsidRPr="001839EB">
              <w:rPr>
                <w:color w:val="000000"/>
                <w:sz w:val="22"/>
                <w:szCs w:val="22"/>
              </w:rPr>
              <w:t>35</w:t>
            </w:r>
            <w:r w:rsidRPr="001839EB">
              <w:rPr>
                <w:rFonts w:ascii="Sylfaen" w:hAnsi="Sylfaen" w:cs="Sylfaen"/>
                <w:color w:val="000000"/>
                <w:sz w:val="22"/>
                <w:szCs w:val="22"/>
              </w:rPr>
              <w:t>սմ</w:t>
            </w:r>
            <w:r w:rsidRPr="001839EB">
              <w:rPr>
                <w:color w:val="000000"/>
                <w:sz w:val="22"/>
                <w:szCs w:val="22"/>
              </w:rPr>
              <w:t xml:space="preserve">, </w:t>
            </w:r>
            <w:r w:rsidRPr="001839EB">
              <w:rPr>
                <w:rFonts w:ascii="Sylfaen" w:hAnsi="Sylfaen" w:cs="Sylfaen"/>
                <w:color w:val="000000"/>
                <w:sz w:val="22"/>
                <w:szCs w:val="22"/>
              </w:rPr>
              <w:t>սպիտակ</w:t>
            </w:r>
            <w:r w:rsidRPr="001839EB">
              <w:rPr>
                <w:color w:val="000000"/>
                <w:sz w:val="22"/>
                <w:szCs w:val="22"/>
              </w:rPr>
              <w:t xml:space="preserve"> </w:t>
            </w:r>
            <w:r w:rsidRPr="001839EB">
              <w:rPr>
                <w:rFonts w:ascii="Sylfaen" w:hAnsi="Sylfaen" w:cs="Sylfaen"/>
                <w:color w:val="000000"/>
                <w:sz w:val="22"/>
                <w:szCs w:val="22"/>
              </w:rPr>
              <w:t>պատուհանագոք</w:t>
            </w:r>
          </w:p>
        </w:tc>
        <w:tc>
          <w:tcPr>
            <w:tcW w:w="102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м</w:t>
            </w:r>
          </w:p>
        </w:tc>
        <w:tc>
          <w:tcPr>
            <w:tcW w:w="1005"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41</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29</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Пробивка борозды  под эл.провод с заделкой  цементным раствором </w:t>
            </w:r>
          </w:p>
          <w:p w:rsidR="00436D98" w:rsidRPr="001839EB" w:rsidRDefault="00436D98">
            <w:pPr>
              <w:autoSpaceDE w:val="0"/>
              <w:autoSpaceDN w:val="0"/>
              <w:adjustRightInd w:val="0"/>
              <w:rPr>
                <w:color w:val="000000"/>
              </w:rPr>
            </w:pPr>
            <w:r w:rsidRPr="001839EB">
              <w:rPr>
                <w:rFonts w:ascii="Sylfaen" w:hAnsi="Sylfaen" w:cs="Sylfaen"/>
                <w:color w:val="000000"/>
                <w:sz w:val="22"/>
                <w:szCs w:val="22"/>
              </w:rPr>
              <w:t>Գծանցկացում</w:t>
            </w:r>
            <w:r w:rsidRPr="001839EB">
              <w:rPr>
                <w:color w:val="000000"/>
                <w:sz w:val="22"/>
                <w:szCs w:val="22"/>
              </w:rPr>
              <w:t xml:space="preserve"> </w:t>
            </w:r>
            <w:r w:rsidRPr="001839EB">
              <w:rPr>
                <w:rFonts w:ascii="Sylfaen" w:hAnsi="Sylfaen" w:cs="Sylfaen"/>
                <w:color w:val="000000"/>
                <w:sz w:val="22"/>
                <w:szCs w:val="22"/>
              </w:rPr>
              <w:t>հոսանքի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м</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մ</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1100,0</w:t>
            </w:r>
          </w:p>
        </w:tc>
      </w:tr>
      <w:tr w:rsidR="00436D98" w:rsidRPr="001839EB" w:rsidTr="00436D98">
        <w:trPr>
          <w:trHeight w:val="345"/>
        </w:trPr>
        <w:tc>
          <w:tcPr>
            <w:tcW w:w="562"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30</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Заделка шва  цементным раствором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м2</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22,0</w:t>
            </w:r>
          </w:p>
        </w:tc>
      </w:tr>
      <w:tr w:rsidR="00436D98" w:rsidRPr="001839EB" w:rsidTr="00436D98">
        <w:trPr>
          <w:trHeight w:val="519"/>
        </w:trPr>
        <w:tc>
          <w:tcPr>
            <w:tcW w:w="562"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31</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Установка пластмассовой   коробки  с  установкой Автомата  32 Ампер  и выключателей </w:t>
            </w:r>
          </w:p>
          <w:p w:rsidR="00436D98" w:rsidRPr="001839EB" w:rsidRDefault="00436D98">
            <w:pPr>
              <w:autoSpaceDE w:val="0"/>
              <w:autoSpaceDN w:val="0"/>
              <w:adjustRightInd w:val="0"/>
              <w:rPr>
                <w:color w:val="000000"/>
              </w:rPr>
            </w:pPr>
            <w:r w:rsidRPr="001839EB">
              <w:rPr>
                <w:rFonts w:ascii="Sylfaen" w:hAnsi="Sylfaen" w:cs="Sylfaen"/>
                <w:color w:val="000000"/>
                <w:sz w:val="22"/>
                <w:szCs w:val="22"/>
              </w:rPr>
              <w:t>Պլաստմասե</w:t>
            </w:r>
            <w:r w:rsidRPr="001839EB">
              <w:rPr>
                <w:color w:val="000000"/>
                <w:sz w:val="22"/>
                <w:szCs w:val="22"/>
              </w:rPr>
              <w:t xml:space="preserve"> </w:t>
            </w:r>
            <w:r w:rsidRPr="001839EB">
              <w:rPr>
                <w:rFonts w:ascii="Sylfaen" w:hAnsi="Sylfaen" w:cs="Sylfaen"/>
                <w:color w:val="000000"/>
                <w:sz w:val="22"/>
                <w:szCs w:val="22"/>
              </w:rPr>
              <w:t>տուփի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32</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Автомат32  Ампер 32</w:t>
            </w:r>
            <w:r w:rsidRPr="001839EB">
              <w:rPr>
                <w:rFonts w:ascii="Sylfaen" w:hAnsi="Sylfaen" w:cs="Sylfaen"/>
                <w:color w:val="000000"/>
                <w:sz w:val="22"/>
                <w:szCs w:val="22"/>
              </w:rPr>
              <w:t>Ա</w:t>
            </w:r>
            <w:r w:rsidRPr="001839EB">
              <w:rPr>
                <w:color w:val="000000"/>
                <w:sz w:val="22"/>
                <w:szCs w:val="22"/>
              </w:rPr>
              <w:t xml:space="preserve"> </w:t>
            </w:r>
            <w:r w:rsidRPr="001839EB">
              <w:rPr>
                <w:rFonts w:ascii="Sylfaen" w:hAnsi="Sylfaen" w:cs="Sylfaen"/>
                <w:color w:val="000000"/>
                <w:sz w:val="22"/>
                <w:szCs w:val="22"/>
              </w:rPr>
              <w:t>Անջատիչ</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3</w:t>
            </w:r>
          </w:p>
        </w:tc>
      </w:tr>
      <w:tr w:rsidR="00436D98" w:rsidRPr="001839EB" w:rsidTr="00436D98">
        <w:trPr>
          <w:trHeight w:val="692"/>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33</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Прокладка  многожильного  скрытого провода  марки  ППВГ, 2x1,5</w:t>
            </w:r>
            <w:r w:rsidRPr="001839EB">
              <w:rPr>
                <w:rFonts w:ascii="Sylfaen" w:hAnsi="Sylfaen" w:cs="Sylfaen"/>
                <w:color w:val="000000"/>
                <w:sz w:val="22"/>
                <w:szCs w:val="22"/>
              </w:rPr>
              <w:t>մմ</w:t>
            </w:r>
            <w:r w:rsidRPr="001839EB">
              <w:rPr>
                <w:color w:val="000000"/>
                <w:sz w:val="22"/>
                <w:szCs w:val="22"/>
              </w:rPr>
              <w:t xml:space="preserve">²   внутри помещения </w:t>
            </w:r>
          </w:p>
          <w:p w:rsidR="00436D98" w:rsidRPr="001839EB" w:rsidRDefault="00436D98">
            <w:pPr>
              <w:autoSpaceDE w:val="0"/>
              <w:autoSpaceDN w:val="0"/>
              <w:adjustRightInd w:val="0"/>
              <w:rPr>
                <w:color w:val="000000"/>
              </w:rPr>
            </w:pPr>
            <w:r w:rsidRPr="001839EB">
              <w:rPr>
                <w:rFonts w:ascii="Sylfaen" w:hAnsi="Sylfaen" w:cs="Sylfaen"/>
                <w:color w:val="000000"/>
                <w:sz w:val="22"/>
                <w:szCs w:val="22"/>
              </w:rPr>
              <w:t>Բազմաջիղ</w:t>
            </w:r>
            <w:r w:rsidRPr="001839EB">
              <w:rPr>
                <w:color w:val="000000"/>
                <w:sz w:val="22"/>
                <w:szCs w:val="22"/>
              </w:rPr>
              <w:t xml:space="preserve"> </w:t>
            </w:r>
            <w:r w:rsidRPr="001839EB">
              <w:rPr>
                <w:rFonts w:ascii="Sylfaen" w:hAnsi="Sylfaen" w:cs="Sylfaen"/>
                <w:color w:val="000000"/>
                <w:sz w:val="22"/>
                <w:szCs w:val="22"/>
              </w:rPr>
              <w:t>պղնձյա</w:t>
            </w:r>
            <w:r w:rsidRPr="001839EB">
              <w:rPr>
                <w:color w:val="000000"/>
                <w:sz w:val="22"/>
                <w:szCs w:val="22"/>
              </w:rPr>
              <w:t xml:space="preserve">  </w:t>
            </w:r>
            <w:r w:rsidRPr="001839EB">
              <w:rPr>
                <w:rFonts w:ascii="Sylfaen" w:hAnsi="Sylfaen" w:cs="Sylfaen"/>
                <w:color w:val="000000"/>
                <w:sz w:val="22"/>
                <w:szCs w:val="22"/>
              </w:rPr>
              <w:t>լարիՊղնձե</w:t>
            </w:r>
            <w:r w:rsidRPr="001839EB">
              <w:rPr>
                <w:color w:val="000000"/>
                <w:sz w:val="22"/>
                <w:szCs w:val="22"/>
              </w:rPr>
              <w:t>,2x1,5</w:t>
            </w:r>
            <w:r w:rsidRPr="001839EB">
              <w:rPr>
                <w:rFonts w:ascii="Sylfaen" w:hAnsi="Sylfaen" w:cs="Sylfaen"/>
                <w:color w:val="000000"/>
                <w:sz w:val="22"/>
                <w:szCs w:val="22"/>
              </w:rPr>
              <w:t>մմ</w:t>
            </w:r>
            <w:r w:rsidRPr="001839EB">
              <w:rPr>
                <w:color w:val="000000"/>
                <w:sz w:val="22"/>
                <w:szCs w:val="22"/>
              </w:rPr>
              <w:t xml:space="preserve">² </w:t>
            </w:r>
            <w:r w:rsidRPr="001839EB">
              <w:rPr>
                <w:rFonts w:ascii="Sylfaen" w:hAnsi="Sylfaen" w:cs="Sylfaen"/>
                <w:color w:val="000000"/>
                <w:sz w:val="22"/>
                <w:szCs w:val="22"/>
              </w:rPr>
              <w:t>անցկացում</w:t>
            </w:r>
            <w:r w:rsidRPr="001839EB">
              <w:rPr>
                <w:color w:val="000000"/>
                <w:sz w:val="22"/>
                <w:szCs w:val="22"/>
              </w:rPr>
              <w:t xml:space="preserve">  </w:t>
            </w:r>
            <w:r w:rsidRPr="001839EB">
              <w:rPr>
                <w:rFonts w:ascii="Sylfaen" w:hAnsi="Sylfaen" w:cs="Sylfaen"/>
                <w:color w:val="000000"/>
                <w:sz w:val="22"/>
                <w:szCs w:val="22"/>
              </w:rPr>
              <w:t>գոֆրե</w:t>
            </w:r>
            <w:r w:rsidRPr="001839EB">
              <w:rPr>
                <w:color w:val="000000"/>
                <w:sz w:val="22"/>
                <w:szCs w:val="22"/>
              </w:rPr>
              <w:t xml:space="preserve"> </w:t>
            </w:r>
            <w:r w:rsidRPr="001839EB">
              <w:rPr>
                <w:rFonts w:ascii="Sylfaen" w:hAnsi="Sylfaen" w:cs="Sylfaen"/>
                <w:color w:val="000000"/>
                <w:sz w:val="22"/>
                <w:szCs w:val="22"/>
              </w:rPr>
              <w:t>խողովակի</w:t>
            </w:r>
            <w:r w:rsidRPr="001839EB">
              <w:rPr>
                <w:color w:val="000000"/>
                <w:sz w:val="22"/>
                <w:szCs w:val="22"/>
              </w:rPr>
              <w:t xml:space="preserve"> </w:t>
            </w:r>
            <w:r w:rsidRPr="001839EB">
              <w:rPr>
                <w:rFonts w:ascii="Sylfaen" w:hAnsi="Sylfaen" w:cs="Sylfaen"/>
                <w:color w:val="000000"/>
                <w:sz w:val="22"/>
                <w:szCs w:val="22"/>
              </w:rPr>
              <w:t>միջով</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м</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մ</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1500</w:t>
            </w:r>
          </w:p>
        </w:tc>
      </w:tr>
      <w:tr w:rsidR="00436D98" w:rsidRPr="001839EB" w:rsidTr="00436D98">
        <w:trPr>
          <w:trHeight w:val="692"/>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34</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Прокладка  многожильного  скрытого провода   </w:t>
            </w:r>
            <w:r w:rsidRPr="001839EB">
              <w:rPr>
                <w:rFonts w:ascii="Sylfaen" w:hAnsi="Sylfaen" w:cs="Sylfaen"/>
                <w:color w:val="000000"/>
                <w:sz w:val="22"/>
                <w:szCs w:val="22"/>
              </w:rPr>
              <w:t>Պ</w:t>
            </w:r>
            <w:r w:rsidRPr="001839EB">
              <w:rPr>
                <w:color w:val="000000"/>
                <w:sz w:val="22"/>
                <w:szCs w:val="22"/>
              </w:rPr>
              <w:t>ВВП, 2x2,5</w:t>
            </w:r>
            <w:r w:rsidRPr="001839EB">
              <w:rPr>
                <w:rFonts w:ascii="Sylfaen" w:hAnsi="Sylfaen" w:cs="Sylfaen"/>
                <w:color w:val="000000"/>
                <w:sz w:val="22"/>
                <w:szCs w:val="22"/>
              </w:rPr>
              <w:t>մմ</w:t>
            </w:r>
            <w:r w:rsidRPr="001839EB">
              <w:rPr>
                <w:color w:val="000000"/>
                <w:sz w:val="22"/>
                <w:szCs w:val="22"/>
              </w:rPr>
              <w:t xml:space="preserve">²   внутри помещения </w:t>
            </w:r>
          </w:p>
          <w:p w:rsidR="00436D98" w:rsidRPr="001839EB" w:rsidRDefault="00436D98">
            <w:pPr>
              <w:autoSpaceDE w:val="0"/>
              <w:autoSpaceDN w:val="0"/>
              <w:adjustRightInd w:val="0"/>
              <w:rPr>
                <w:color w:val="000000"/>
              </w:rPr>
            </w:pPr>
            <w:r w:rsidRPr="001839EB">
              <w:rPr>
                <w:rFonts w:ascii="Sylfaen" w:hAnsi="Sylfaen" w:cs="Sylfaen"/>
                <w:color w:val="000000"/>
                <w:sz w:val="22"/>
                <w:szCs w:val="22"/>
              </w:rPr>
              <w:t>Բազմաջիղ</w:t>
            </w:r>
            <w:r w:rsidRPr="001839EB">
              <w:rPr>
                <w:color w:val="000000"/>
                <w:sz w:val="22"/>
                <w:szCs w:val="22"/>
              </w:rPr>
              <w:t xml:space="preserve"> </w:t>
            </w:r>
            <w:r w:rsidRPr="001839EB">
              <w:rPr>
                <w:rFonts w:ascii="Sylfaen" w:hAnsi="Sylfaen" w:cs="Sylfaen"/>
                <w:color w:val="000000"/>
                <w:sz w:val="22"/>
                <w:szCs w:val="22"/>
              </w:rPr>
              <w:t>պղնձյա</w:t>
            </w:r>
            <w:r w:rsidRPr="001839EB">
              <w:rPr>
                <w:color w:val="000000"/>
                <w:sz w:val="22"/>
                <w:szCs w:val="22"/>
              </w:rPr>
              <w:t xml:space="preserve">  </w:t>
            </w:r>
            <w:r w:rsidRPr="001839EB">
              <w:rPr>
                <w:rFonts w:ascii="Sylfaen" w:hAnsi="Sylfaen" w:cs="Sylfaen"/>
                <w:color w:val="000000"/>
                <w:sz w:val="22"/>
                <w:szCs w:val="22"/>
              </w:rPr>
              <w:t>լարի</w:t>
            </w:r>
            <w:r w:rsidRPr="001839EB">
              <w:rPr>
                <w:color w:val="000000"/>
                <w:sz w:val="22"/>
                <w:szCs w:val="22"/>
              </w:rPr>
              <w:t xml:space="preserve"> </w:t>
            </w:r>
            <w:r w:rsidRPr="001839EB">
              <w:rPr>
                <w:rFonts w:ascii="Sylfaen" w:hAnsi="Sylfaen" w:cs="Sylfaen"/>
                <w:color w:val="000000"/>
                <w:sz w:val="22"/>
                <w:szCs w:val="22"/>
              </w:rPr>
              <w:t>ՊՊՎ</w:t>
            </w:r>
            <w:r w:rsidRPr="001839EB">
              <w:rPr>
                <w:color w:val="000000"/>
                <w:sz w:val="22"/>
                <w:szCs w:val="22"/>
              </w:rPr>
              <w:t xml:space="preserve">G </w:t>
            </w:r>
            <w:r w:rsidRPr="001839EB">
              <w:rPr>
                <w:rFonts w:ascii="Sylfaen" w:hAnsi="Sylfaen" w:cs="Sylfaen"/>
                <w:color w:val="000000"/>
                <w:sz w:val="22"/>
                <w:szCs w:val="22"/>
              </w:rPr>
              <w:t>Պղնձե</w:t>
            </w:r>
            <w:r w:rsidRPr="001839EB">
              <w:rPr>
                <w:color w:val="000000"/>
                <w:sz w:val="22"/>
                <w:szCs w:val="22"/>
              </w:rPr>
              <w:t>,  2x2,5</w:t>
            </w:r>
            <w:r w:rsidRPr="001839EB">
              <w:rPr>
                <w:rFonts w:ascii="Sylfaen" w:hAnsi="Sylfaen" w:cs="Sylfaen"/>
                <w:color w:val="000000"/>
                <w:sz w:val="22"/>
                <w:szCs w:val="22"/>
              </w:rPr>
              <w:t>մմ</w:t>
            </w:r>
            <w:r w:rsidRPr="001839EB">
              <w:rPr>
                <w:color w:val="000000"/>
                <w:sz w:val="22"/>
                <w:szCs w:val="22"/>
              </w:rPr>
              <w:t xml:space="preserve">²  </w:t>
            </w:r>
            <w:r w:rsidRPr="001839EB">
              <w:rPr>
                <w:rFonts w:ascii="Sylfaen" w:hAnsi="Sylfaen" w:cs="Sylfaen"/>
                <w:color w:val="000000"/>
                <w:sz w:val="22"/>
                <w:szCs w:val="22"/>
              </w:rPr>
              <w:t>անցկացում</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м</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մ</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980</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35</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Штепсельная розетка с заземляющим 220В, 10А  / </w:t>
            </w:r>
            <w:r w:rsidRPr="001839EB">
              <w:rPr>
                <w:rFonts w:ascii="Sylfaen" w:hAnsi="Sylfaen" w:cs="Sylfaen"/>
                <w:color w:val="000000"/>
                <w:sz w:val="22"/>
                <w:szCs w:val="22"/>
              </w:rPr>
              <w:t>Վարդակ</w:t>
            </w:r>
            <w:r w:rsidRPr="001839EB">
              <w:rPr>
                <w:color w:val="000000"/>
                <w:sz w:val="22"/>
                <w:szCs w:val="22"/>
              </w:rPr>
              <w:t xml:space="preserve"> </w:t>
            </w:r>
            <w:r w:rsidRPr="001839EB">
              <w:rPr>
                <w:rFonts w:ascii="Sylfaen" w:hAnsi="Sylfaen" w:cs="Sylfaen"/>
                <w:color w:val="000000"/>
                <w:sz w:val="22"/>
                <w:szCs w:val="22"/>
              </w:rPr>
              <w:t>արտաքին</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60</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36</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Выключатель нормального исполнения 220В, 6А / </w:t>
            </w:r>
            <w:r w:rsidRPr="001839EB">
              <w:rPr>
                <w:rFonts w:ascii="Sylfaen" w:hAnsi="Sylfaen" w:cs="Sylfaen"/>
                <w:color w:val="000000"/>
                <w:sz w:val="22"/>
                <w:szCs w:val="22"/>
              </w:rPr>
              <w:t>Փոխարկիչ</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29</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37</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Установка: Светильник  LED30Х30)</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60</w:t>
            </w:r>
          </w:p>
        </w:tc>
      </w:tr>
      <w:tr w:rsidR="00436D98" w:rsidRPr="001839EB" w:rsidTr="00436D98">
        <w:trPr>
          <w:trHeight w:val="519"/>
        </w:trPr>
        <w:tc>
          <w:tcPr>
            <w:tcW w:w="56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lang w:val="en-US"/>
              </w:rPr>
              <w:lastRenderedPageBreak/>
              <w:t>3</w:t>
            </w:r>
            <w:r w:rsidRPr="001839EB">
              <w:rPr>
                <w:color w:val="000000"/>
                <w:sz w:val="22"/>
                <w:szCs w:val="22"/>
              </w:rPr>
              <w:t>8</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Уборка помещения от мусора,  погрузка  строймусора  на  а/с  и  вывоз  на  расст. 12км. </w:t>
            </w:r>
            <w:r w:rsidRPr="001839EB">
              <w:rPr>
                <w:rFonts w:ascii="Sylfaen" w:hAnsi="Sylfaen" w:cs="Sylfaen"/>
                <w:color w:val="000000"/>
                <w:sz w:val="22"/>
                <w:szCs w:val="22"/>
              </w:rPr>
              <w:t>Շին</w:t>
            </w:r>
            <w:r w:rsidRPr="001839EB">
              <w:rPr>
                <w:color w:val="000000"/>
                <w:sz w:val="22"/>
                <w:szCs w:val="22"/>
              </w:rPr>
              <w:t xml:space="preserve">  </w:t>
            </w:r>
            <w:r w:rsidRPr="001839EB">
              <w:rPr>
                <w:rFonts w:ascii="Sylfaen" w:hAnsi="Sylfaen" w:cs="Sylfaen"/>
                <w:color w:val="000000"/>
                <w:sz w:val="22"/>
                <w:szCs w:val="22"/>
              </w:rPr>
              <w:t>աղբի</w:t>
            </w:r>
            <w:r w:rsidRPr="001839EB">
              <w:rPr>
                <w:color w:val="000000"/>
                <w:sz w:val="22"/>
                <w:szCs w:val="22"/>
              </w:rPr>
              <w:t xml:space="preserve">  </w:t>
            </w:r>
            <w:r w:rsidRPr="001839EB">
              <w:rPr>
                <w:rFonts w:ascii="Sylfaen" w:hAnsi="Sylfaen" w:cs="Sylfaen"/>
                <w:color w:val="000000"/>
                <w:sz w:val="22"/>
                <w:szCs w:val="22"/>
              </w:rPr>
              <w:t>բարձում</w:t>
            </w:r>
            <w:r w:rsidRPr="001839EB">
              <w:rPr>
                <w:color w:val="000000"/>
                <w:sz w:val="22"/>
                <w:szCs w:val="22"/>
              </w:rPr>
              <w:t xml:space="preserve">  </w:t>
            </w:r>
            <w:r w:rsidRPr="001839EB">
              <w:rPr>
                <w:rFonts w:ascii="Sylfaen" w:hAnsi="Sylfaen" w:cs="Sylfaen"/>
                <w:color w:val="000000"/>
                <w:sz w:val="22"/>
                <w:szCs w:val="22"/>
              </w:rPr>
              <w:t>ինքնաթափ</w:t>
            </w:r>
            <w:r w:rsidRPr="001839EB">
              <w:rPr>
                <w:color w:val="000000"/>
                <w:sz w:val="22"/>
                <w:szCs w:val="22"/>
              </w:rPr>
              <w:t xml:space="preserve">  </w:t>
            </w:r>
            <w:r w:rsidRPr="001839EB">
              <w:rPr>
                <w:rFonts w:ascii="Sylfaen" w:hAnsi="Sylfaen" w:cs="Sylfaen"/>
                <w:color w:val="000000"/>
                <w:sz w:val="22"/>
                <w:szCs w:val="22"/>
              </w:rPr>
              <w:t>և</w:t>
            </w:r>
            <w:r w:rsidRPr="001839EB">
              <w:rPr>
                <w:color w:val="000000"/>
                <w:sz w:val="22"/>
                <w:szCs w:val="22"/>
              </w:rPr>
              <w:t xml:space="preserve">  </w:t>
            </w:r>
            <w:r w:rsidRPr="001839EB">
              <w:rPr>
                <w:rFonts w:ascii="Sylfaen" w:hAnsi="Sylfaen" w:cs="Sylfaen"/>
                <w:color w:val="000000"/>
                <w:sz w:val="22"/>
                <w:szCs w:val="22"/>
              </w:rPr>
              <w:t>տեղափոխում</w:t>
            </w:r>
            <w:r w:rsidRPr="001839EB">
              <w:rPr>
                <w:color w:val="000000"/>
                <w:sz w:val="22"/>
                <w:szCs w:val="22"/>
              </w:rPr>
              <w:t xml:space="preserve">  12</w:t>
            </w:r>
            <w:r w:rsidRPr="001839EB">
              <w:rPr>
                <w:rFonts w:ascii="Sylfaen" w:hAnsi="Sylfaen" w:cs="Sylfaen"/>
                <w:color w:val="000000"/>
                <w:sz w:val="22"/>
                <w:szCs w:val="22"/>
              </w:rPr>
              <w:t>կմ</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тн</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տն</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45</w:t>
            </w:r>
          </w:p>
        </w:tc>
      </w:tr>
      <w:tr w:rsidR="00436D98" w:rsidRPr="001839EB" w:rsidTr="00436D98">
        <w:trPr>
          <w:trHeight w:val="196"/>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b/>
                <w:bCs/>
                <w:color w:val="000000"/>
              </w:rPr>
            </w:pPr>
            <w:r w:rsidRPr="001839EB">
              <w:rPr>
                <w:b/>
                <w:bCs/>
                <w:color w:val="000000"/>
                <w:sz w:val="22"/>
                <w:szCs w:val="22"/>
              </w:rPr>
              <w:t xml:space="preserve">Отопление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39</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Прокладка трубопроводов водоснабжения из напорных полиэтиленовых труб низкого давления среднего типа наружным диаметром: 20 мм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 </w:t>
            </w:r>
            <w:r w:rsidRPr="001839EB">
              <w:rPr>
                <w:rFonts w:ascii="Sylfaen" w:hAnsi="Sylfaen" w:cs="Sylfaen"/>
                <w:color w:val="000000"/>
                <w:sz w:val="22"/>
                <w:szCs w:val="22"/>
              </w:rPr>
              <w:t>մ</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56,0</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rsidP="004E7336">
            <w:pPr>
              <w:autoSpaceDE w:val="0"/>
              <w:autoSpaceDN w:val="0"/>
              <w:adjustRightInd w:val="0"/>
              <w:rPr>
                <w:color w:val="000000"/>
                <w:lang w:val="en-US"/>
              </w:rPr>
            </w:pPr>
            <w:r w:rsidRPr="001839EB">
              <w:rPr>
                <w:color w:val="000000"/>
                <w:sz w:val="22"/>
                <w:szCs w:val="22"/>
                <w:lang w:val="en-US"/>
              </w:rPr>
              <w:t xml:space="preserve">   40</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lang w:val="en-US"/>
              </w:rPr>
            </w:pPr>
            <w:r w:rsidRPr="001839EB">
              <w:rPr>
                <w:color w:val="000000"/>
                <w:sz w:val="22"/>
                <w:szCs w:val="22"/>
              </w:rPr>
              <w:t>Установка</w:t>
            </w:r>
            <w:r w:rsidRPr="001839EB">
              <w:rPr>
                <w:color w:val="000000"/>
                <w:sz w:val="22"/>
                <w:szCs w:val="22"/>
                <w:lang w:val="en-US"/>
              </w:rPr>
              <w:t xml:space="preserve">  </w:t>
            </w:r>
            <w:r w:rsidRPr="001839EB">
              <w:rPr>
                <w:color w:val="000000"/>
                <w:sz w:val="22"/>
                <w:szCs w:val="22"/>
              </w:rPr>
              <w:t>фасонных</w:t>
            </w:r>
            <w:r w:rsidRPr="001839EB">
              <w:rPr>
                <w:color w:val="000000"/>
                <w:sz w:val="22"/>
                <w:szCs w:val="22"/>
                <w:lang w:val="en-US"/>
              </w:rPr>
              <w:t xml:space="preserve">  </w:t>
            </w:r>
            <w:r w:rsidRPr="001839EB">
              <w:rPr>
                <w:color w:val="000000"/>
                <w:sz w:val="22"/>
                <w:szCs w:val="22"/>
              </w:rPr>
              <w:t>частей</w:t>
            </w:r>
            <w:r w:rsidRPr="001839EB">
              <w:rPr>
                <w:color w:val="000000"/>
                <w:sz w:val="22"/>
                <w:szCs w:val="22"/>
                <w:lang w:val="en-US"/>
              </w:rPr>
              <w:t xml:space="preserve"> : </w:t>
            </w:r>
            <w:r w:rsidRPr="001839EB">
              <w:rPr>
                <w:color w:val="000000"/>
                <w:sz w:val="22"/>
                <w:szCs w:val="22"/>
              </w:rPr>
              <w:t>тройник</w:t>
            </w:r>
            <w:r w:rsidRPr="001839EB">
              <w:rPr>
                <w:color w:val="000000"/>
                <w:sz w:val="22"/>
                <w:szCs w:val="22"/>
                <w:lang w:val="en-US"/>
              </w:rPr>
              <w:t xml:space="preserve"> 40*40*20</w:t>
            </w:r>
            <w:r w:rsidRPr="001839EB">
              <w:rPr>
                <w:rFonts w:ascii="Sylfaen" w:hAnsi="Sylfaen" w:cs="Sylfaen"/>
                <w:color w:val="000000"/>
                <w:sz w:val="22"/>
                <w:szCs w:val="22"/>
              </w:rPr>
              <w:t>Ձևավոր</w:t>
            </w:r>
            <w:r w:rsidRPr="001839EB">
              <w:rPr>
                <w:color w:val="000000"/>
                <w:sz w:val="22"/>
                <w:szCs w:val="22"/>
                <w:lang w:val="en-US"/>
              </w:rPr>
              <w:t xml:space="preserve"> </w:t>
            </w:r>
            <w:r w:rsidRPr="001839EB">
              <w:rPr>
                <w:rFonts w:ascii="Sylfaen" w:hAnsi="Sylfaen" w:cs="Sylfaen"/>
                <w:color w:val="000000"/>
                <w:sz w:val="22"/>
                <w:szCs w:val="22"/>
              </w:rPr>
              <w:t>մասերի</w:t>
            </w:r>
            <w:r w:rsidRPr="001839EB">
              <w:rPr>
                <w:color w:val="000000"/>
                <w:sz w:val="22"/>
                <w:szCs w:val="22"/>
                <w:lang w:val="en-US"/>
              </w:rPr>
              <w:t xml:space="preserve"> </w:t>
            </w:r>
            <w:r w:rsidRPr="001839EB">
              <w:rPr>
                <w:rFonts w:ascii="Sylfaen" w:hAnsi="Sylfaen" w:cs="Sylfaen"/>
                <w:color w:val="000000"/>
                <w:sz w:val="22"/>
                <w:szCs w:val="22"/>
              </w:rPr>
              <w:t>տեղադրում</w:t>
            </w:r>
            <w:r w:rsidRPr="001839EB">
              <w:rPr>
                <w:color w:val="000000"/>
                <w:sz w:val="22"/>
                <w:szCs w:val="22"/>
                <w:lang w:val="en-US"/>
              </w:rPr>
              <w:t xml:space="preserve"> </w:t>
            </w:r>
            <w:r w:rsidRPr="001839EB">
              <w:rPr>
                <w:rFonts w:ascii="Sylfaen" w:hAnsi="Sylfaen" w:cs="Sylfaen"/>
                <w:color w:val="000000"/>
                <w:sz w:val="22"/>
                <w:szCs w:val="22"/>
              </w:rPr>
              <w:t>մետաղապլաստիկ</w:t>
            </w:r>
            <w:r w:rsidRPr="001839EB">
              <w:rPr>
                <w:color w:val="000000"/>
                <w:sz w:val="22"/>
                <w:szCs w:val="22"/>
                <w:lang w:val="en-US"/>
              </w:rPr>
              <w:t xml:space="preserve"> </w:t>
            </w:r>
            <w:r w:rsidRPr="001839EB">
              <w:rPr>
                <w:rFonts w:ascii="Sylfaen" w:hAnsi="Sylfaen" w:cs="Sylfaen"/>
                <w:color w:val="000000"/>
                <w:sz w:val="22"/>
                <w:szCs w:val="22"/>
              </w:rPr>
              <w:t>խողովակների</w:t>
            </w:r>
            <w:r w:rsidRPr="001839EB">
              <w:rPr>
                <w:color w:val="000000"/>
                <w:sz w:val="22"/>
                <w:szCs w:val="22"/>
                <w:lang w:val="en-US"/>
              </w:rPr>
              <w:t xml:space="preserve"> </w:t>
            </w:r>
            <w:r w:rsidRPr="001839EB">
              <w:rPr>
                <w:rFonts w:ascii="Sylfaen" w:hAnsi="Sylfaen" w:cs="Sylfaen"/>
                <w:color w:val="000000"/>
                <w:sz w:val="22"/>
                <w:szCs w:val="22"/>
              </w:rPr>
              <w:t>համար</w:t>
            </w:r>
            <w:r w:rsidRPr="001839EB">
              <w:rPr>
                <w:color w:val="000000"/>
                <w:sz w:val="22"/>
                <w:szCs w:val="22"/>
                <w:lang w:val="en-US"/>
              </w:rPr>
              <w:t xml:space="preserve">  40*40*20</w:t>
            </w:r>
          </w:p>
        </w:tc>
        <w:tc>
          <w:tcPr>
            <w:tcW w:w="102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1,0</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41</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Установка  фасонных  частей : тройник 20*20*20</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 xml:space="preserve">  20*20*20</w:t>
            </w:r>
          </w:p>
        </w:tc>
        <w:tc>
          <w:tcPr>
            <w:tcW w:w="102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1,0</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42</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Установка  фасонных  частей: тройник 20*20*15</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 xml:space="preserve">  20*20*15</w:t>
            </w:r>
          </w:p>
        </w:tc>
        <w:tc>
          <w:tcPr>
            <w:tcW w:w="102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12,0</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43</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Установка  фасонных  частей : тройник 25*25*20</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 xml:space="preserve">  25*25*20</w:t>
            </w:r>
          </w:p>
        </w:tc>
        <w:tc>
          <w:tcPr>
            <w:tcW w:w="102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1,0</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44</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Монтаж вентилей -бабочек  d=20мм                </w:t>
            </w:r>
            <w:r w:rsidRPr="001839EB">
              <w:rPr>
                <w:rFonts w:ascii="Sylfaen" w:hAnsi="Sylfaen" w:cs="Sylfaen"/>
                <w:color w:val="000000"/>
                <w:sz w:val="22"/>
                <w:szCs w:val="22"/>
              </w:rPr>
              <w:t>Փականի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d=20</w:t>
            </w:r>
            <w:r w:rsidRPr="001839EB">
              <w:rPr>
                <w:rFonts w:ascii="Sylfaen" w:hAnsi="Sylfaen" w:cs="Sylfaen"/>
                <w:color w:val="000000"/>
                <w:sz w:val="22"/>
                <w:szCs w:val="22"/>
              </w:rPr>
              <w:t>մմ</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25</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45</w:t>
            </w:r>
          </w:p>
        </w:tc>
        <w:tc>
          <w:tcPr>
            <w:tcW w:w="6953"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rPr>
                <w:color w:val="000000"/>
              </w:rPr>
            </w:pPr>
            <w:r w:rsidRPr="001839EB">
              <w:rPr>
                <w:color w:val="000000"/>
                <w:sz w:val="22"/>
                <w:szCs w:val="22"/>
              </w:rPr>
              <w:t>Установка радиаторов: алюминиевых (Радиаторы алюминиевые: (конвекторы)  высота 650 мм)(179секций*0,16квт=28,64квт)</w:t>
            </w:r>
          </w:p>
        </w:tc>
        <w:tc>
          <w:tcPr>
            <w:tcW w:w="1022"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экм</w:t>
            </w:r>
          </w:p>
        </w:tc>
        <w:tc>
          <w:tcPr>
            <w:tcW w:w="1005"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51,1</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46</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Стоимость  секции   радиаторов </w:t>
            </w:r>
            <w:r w:rsidRPr="001839EB">
              <w:rPr>
                <w:rFonts w:ascii="Sylfaen" w:hAnsi="Sylfaen" w:cs="Sylfaen"/>
                <w:color w:val="000000"/>
                <w:sz w:val="22"/>
                <w:szCs w:val="22"/>
              </w:rPr>
              <w:t>Ալյումինե</w:t>
            </w:r>
            <w:r w:rsidRPr="001839EB">
              <w:rPr>
                <w:color w:val="000000"/>
                <w:sz w:val="22"/>
                <w:szCs w:val="22"/>
              </w:rPr>
              <w:t xml:space="preserve">, </w:t>
            </w:r>
            <w:r w:rsidRPr="001839EB">
              <w:rPr>
                <w:rFonts w:ascii="Sylfaen" w:hAnsi="Sylfaen" w:cs="Sylfaen"/>
                <w:color w:val="000000"/>
                <w:sz w:val="22"/>
                <w:szCs w:val="22"/>
              </w:rPr>
              <w:t>ջեռուցման</w:t>
            </w:r>
            <w:r w:rsidRPr="001839EB">
              <w:rPr>
                <w:color w:val="000000"/>
                <w:sz w:val="22"/>
                <w:szCs w:val="22"/>
              </w:rPr>
              <w:t>, h=650</w:t>
            </w:r>
            <w:r w:rsidRPr="001839EB">
              <w:rPr>
                <w:rFonts w:ascii="Sylfaen" w:hAnsi="Sylfaen" w:cs="Sylfaen"/>
                <w:color w:val="000000"/>
                <w:sz w:val="22"/>
                <w:szCs w:val="22"/>
              </w:rPr>
              <w:t>մմ</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179</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47</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Сверление отверстий  в каменных стенах Ф50мм L=25см . </w:t>
            </w:r>
            <w:r w:rsidRPr="001839EB">
              <w:rPr>
                <w:rFonts w:ascii="Sylfaen" w:hAnsi="Sylfaen" w:cs="Sylfaen"/>
                <w:color w:val="000000"/>
                <w:sz w:val="22"/>
                <w:szCs w:val="22"/>
              </w:rPr>
              <w:t>պատերի</w:t>
            </w:r>
            <w:r w:rsidRPr="001839EB">
              <w:rPr>
                <w:color w:val="000000"/>
                <w:sz w:val="22"/>
                <w:szCs w:val="22"/>
              </w:rPr>
              <w:t xml:space="preserve">  </w:t>
            </w:r>
            <w:r w:rsidRPr="001839EB">
              <w:rPr>
                <w:rFonts w:ascii="Sylfaen" w:hAnsi="Sylfaen" w:cs="Sylfaen"/>
                <w:color w:val="000000"/>
                <w:sz w:val="22"/>
                <w:szCs w:val="22"/>
              </w:rPr>
              <w:t>մեջ</w:t>
            </w:r>
            <w:r w:rsidRPr="001839EB">
              <w:rPr>
                <w:color w:val="000000"/>
                <w:sz w:val="22"/>
                <w:szCs w:val="22"/>
              </w:rPr>
              <w:t xml:space="preserve"> </w:t>
            </w:r>
            <w:r w:rsidRPr="001839EB">
              <w:rPr>
                <w:rFonts w:ascii="Sylfaen" w:hAnsi="Sylfaen" w:cs="Sylfaen"/>
                <w:color w:val="000000"/>
                <w:sz w:val="22"/>
                <w:szCs w:val="22"/>
              </w:rPr>
              <w:t>անցքերի</w:t>
            </w:r>
            <w:r w:rsidRPr="001839EB">
              <w:rPr>
                <w:color w:val="000000"/>
                <w:sz w:val="22"/>
                <w:szCs w:val="22"/>
              </w:rPr>
              <w:t xml:space="preserve"> </w:t>
            </w:r>
            <w:r w:rsidRPr="001839EB">
              <w:rPr>
                <w:rFonts w:ascii="Sylfaen" w:hAnsi="Sylfaen" w:cs="Sylfaen"/>
                <w:color w:val="000000"/>
                <w:sz w:val="22"/>
                <w:szCs w:val="22"/>
              </w:rPr>
              <w:t>բացում</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отв.</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բացվ</w:t>
            </w:r>
            <w:r w:rsidRPr="001839EB">
              <w:rPr>
                <w:color w:val="000000"/>
                <w:sz w:val="22"/>
                <w:szCs w:val="22"/>
              </w:rPr>
              <w:t>.</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22</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48</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Сверление отверстий  в каменных стенах Ф32мм L=25см . </w:t>
            </w:r>
            <w:r w:rsidRPr="001839EB">
              <w:rPr>
                <w:rFonts w:ascii="Sylfaen" w:hAnsi="Sylfaen" w:cs="Sylfaen"/>
                <w:color w:val="000000"/>
                <w:sz w:val="22"/>
                <w:szCs w:val="22"/>
              </w:rPr>
              <w:t>պատերի</w:t>
            </w:r>
            <w:r w:rsidRPr="001839EB">
              <w:rPr>
                <w:color w:val="000000"/>
                <w:sz w:val="22"/>
                <w:szCs w:val="22"/>
              </w:rPr>
              <w:t xml:space="preserve">  </w:t>
            </w:r>
            <w:r w:rsidRPr="001839EB">
              <w:rPr>
                <w:rFonts w:ascii="Sylfaen" w:hAnsi="Sylfaen" w:cs="Sylfaen"/>
                <w:color w:val="000000"/>
                <w:sz w:val="22"/>
                <w:szCs w:val="22"/>
              </w:rPr>
              <w:t>մեջ</w:t>
            </w:r>
            <w:r w:rsidRPr="001839EB">
              <w:rPr>
                <w:color w:val="000000"/>
                <w:sz w:val="22"/>
                <w:szCs w:val="22"/>
              </w:rPr>
              <w:t xml:space="preserve"> </w:t>
            </w:r>
            <w:r w:rsidRPr="001839EB">
              <w:rPr>
                <w:rFonts w:ascii="Sylfaen" w:hAnsi="Sylfaen" w:cs="Sylfaen"/>
                <w:color w:val="000000"/>
                <w:sz w:val="22"/>
                <w:szCs w:val="22"/>
              </w:rPr>
              <w:t>անցքերի</w:t>
            </w:r>
            <w:r w:rsidRPr="001839EB">
              <w:rPr>
                <w:color w:val="000000"/>
                <w:sz w:val="22"/>
                <w:szCs w:val="22"/>
              </w:rPr>
              <w:t xml:space="preserve"> </w:t>
            </w:r>
            <w:r w:rsidRPr="001839EB">
              <w:rPr>
                <w:rFonts w:ascii="Sylfaen" w:hAnsi="Sylfaen" w:cs="Sylfaen"/>
                <w:color w:val="000000"/>
                <w:sz w:val="22"/>
                <w:szCs w:val="22"/>
              </w:rPr>
              <w:t>բացում</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отв.</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բացվ</w:t>
            </w:r>
            <w:r w:rsidRPr="001839EB">
              <w:rPr>
                <w:color w:val="000000"/>
                <w:sz w:val="22"/>
                <w:szCs w:val="22"/>
              </w:rPr>
              <w:t>.</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26</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49</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Установка гильз  из поливинилхлоридных труб    Ф50мм</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22</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50</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Установка гильз   для  из поливинилхлоридных Ф40мм 30см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26</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51</w:t>
            </w:r>
          </w:p>
        </w:tc>
        <w:tc>
          <w:tcPr>
            <w:tcW w:w="6953"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rPr>
                <w:color w:val="000000"/>
              </w:rPr>
            </w:pPr>
            <w:r w:rsidRPr="001839EB">
              <w:rPr>
                <w:color w:val="000000"/>
                <w:sz w:val="22"/>
                <w:szCs w:val="22"/>
              </w:rPr>
              <w:t xml:space="preserve">Монтаж двухконтурного котла 36кВТ  </w:t>
            </w:r>
          </w:p>
        </w:tc>
        <w:tc>
          <w:tcPr>
            <w:tcW w:w="102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1</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52</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Прокладка газопроводных стальных  труб наружным диаметром: 20 мм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 </w:t>
            </w:r>
            <w:r w:rsidRPr="001839EB">
              <w:rPr>
                <w:rFonts w:ascii="Sylfaen" w:hAnsi="Sylfaen" w:cs="Sylfaen"/>
                <w:color w:val="000000"/>
                <w:sz w:val="22"/>
                <w:szCs w:val="22"/>
              </w:rPr>
              <w:t>մ</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1,5</w:t>
            </w:r>
          </w:p>
        </w:tc>
      </w:tr>
      <w:tr w:rsidR="00436D98" w:rsidRPr="001839EB" w:rsidTr="00436D98">
        <w:trPr>
          <w:trHeight w:val="345"/>
        </w:trPr>
        <w:tc>
          <w:tcPr>
            <w:tcW w:w="56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53</w:t>
            </w:r>
          </w:p>
        </w:tc>
        <w:tc>
          <w:tcPr>
            <w:tcW w:w="6953"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rPr>
                <w:color w:val="000000"/>
              </w:rPr>
            </w:pPr>
            <w:r w:rsidRPr="001839EB">
              <w:rPr>
                <w:color w:val="000000"/>
                <w:sz w:val="22"/>
                <w:szCs w:val="22"/>
              </w:rPr>
              <w:t>Масляная  окраска   газопроводных стальных  труб  за  2 раза</w:t>
            </w:r>
          </w:p>
        </w:tc>
        <w:tc>
          <w:tcPr>
            <w:tcW w:w="1022"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м2</w:t>
            </w:r>
            <w:r w:rsidRPr="001839EB">
              <w:rPr>
                <w:rFonts w:ascii="Sylfaen" w:hAnsi="Sylfaen" w:cs="Sylfaen"/>
                <w:color w:val="000000"/>
                <w:sz w:val="22"/>
                <w:szCs w:val="22"/>
              </w:rPr>
              <w:t>մ</w:t>
            </w:r>
            <w:r w:rsidRPr="001839EB">
              <w:rPr>
                <w:color w:val="000000"/>
                <w:sz w:val="22"/>
                <w:szCs w:val="22"/>
              </w:rPr>
              <w:t>2</w:t>
            </w:r>
          </w:p>
        </w:tc>
        <w:tc>
          <w:tcPr>
            <w:tcW w:w="1005" w:type="dxa"/>
            <w:tcBorders>
              <w:top w:val="single" w:sz="6" w:space="0" w:color="auto"/>
              <w:left w:val="single" w:sz="6" w:space="0" w:color="auto"/>
              <w:bottom w:val="nil"/>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0,5</w:t>
            </w:r>
          </w:p>
        </w:tc>
      </w:tr>
      <w:tr w:rsidR="00436D98" w:rsidRPr="001839EB" w:rsidTr="00436D98">
        <w:trPr>
          <w:trHeight w:val="531"/>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54</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Монтаж вентилей  d=20мм                </w:t>
            </w:r>
            <w:r w:rsidRPr="001839EB">
              <w:rPr>
                <w:rFonts w:ascii="Sylfaen" w:hAnsi="Sylfaen" w:cs="Sylfaen"/>
                <w:color w:val="000000"/>
                <w:sz w:val="22"/>
                <w:szCs w:val="22"/>
              </w:rPr>
              <w:t>Փականի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d=20</w:t>
            </w:r>
            <w:r w:rsidRPr="001839EB">
              <w:rPr>
                <w:rFonts w:ascii="Sylfaen" w:hAnsi="Sylfaen" w:cs="Sylfaen"/>
                <w:color w:val="000000"/>
                <w:sz w:val="22"/>
                <w:szCs w:val="22"/>
              </w:rPr>
              <w:t>մմ</w:t>
            </w:r>
            <w:r w:rsidRPr="001839EB">
              <w:rPr>
                <w:color w:val="000000"/>
                <w:sz w:val="22"/>
                <w:szCs w:val="22"/>
              </w:rPr>
              <w:t xml:space="preserve"> </w:t>
            </w:r>
          </w:p>
        </w:tc>
        <w:tc>
          <w:tcPr>
            <w:tcW w:w="1022" w:type="dxa"/>
            <w:tcBorders>
              <w:top w:val="single" w:sz="6" w:space="0" w:color="auto"/>
              <w:left w:val="single" w:sz="6" w:space="0" w:color="auto"/>
              <w:bottom w:val="single" w:sz="6" w:space="0" w:color="auto"/>
              <w:right w:val="single" w:sz="6" w:space="0" w:color="auto"/>
            </w:tcBorders>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55</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Монтаж металлопластовых труб водоснабжения наружным диаметром:    d=40</w:t>
            </w:r>
            <w:r w:rsidRPr="001839EB">
              <w:rPr>
                <w:rFonts w:ascii="Sylfaen" w:hAnsi="Sylfaen" w:cs="Sylfaen"/>
                <w:color w:val="000000"/>
                <w:sz w:val="22"/>
                <w:szCs w:val="22"/>
              </w:rPr>
              <w:t>Մետաղապլաստե</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մոնտաժ</w:t>
            </w:r>
            <w:r w:rsidRPr="001839EB">
              <w:rPr>
                <w:color w:val="000000"/>
                <w:sz w:val="22"/>
                <w:szCs w:val="22"/>
              </w:rPr>
              <w:t xml:space="preserve">   d=40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 </w:t>
            </w:r>
            <w:r w:rsidRPr="001839EB">
              <w:rPr>
                <w:rFonts w:ascii="Sylfaen" w:hAnsi="Sylfaen" w:cs="Sylfaen"/>
                <w:color w:val="000000"/>
                <w:sz w:val="22"/>
                <w:szCs w:val="22"/>
              </w:rPr>
              <w:t>մ</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82,0</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56</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Установка  фасонных  частей:    тройник Ф=40*40*40</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40*40*40</w:t>
            </w:r>
          </w:p>
        </w:tc>
        <w:tc>
          <w:tcPr>
            <w:tcW w:w="102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2,0</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57</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Установка  фасонных  частей:    тройник Ф=40*40*15</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40*40*15</w:t>
            </w:r>
          </w:p>
        </w:tc>
        <w:tc>
          <w:tcPr>
            <w:tcW w:w="102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16,0</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58</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 xml:space="preserve">Монтаж металлопластовых труб водоснабжения наружным диаметром:    d=32  </w:t>
            </w:r>
            <w:r w:rsidRPr="001839EB">
              <w:rPr>
                <w:rFonts w:ascii="Sylfaen" w:hAnsi="Sylfaen" w:cs="Sylfaen"/>
                <w:color w:val="000000"/>
                <w:sz w:val="22"/>
                <w:szCs w:val="22"/>
              </w:rPr>
              <w:t>Մետաղապլաստե</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մոնտաժ</w:t>
            </w:r>
            <w:r w:rsidRPr="001839EB">
              <w:rPr>
                <w:color w:val="000000"/>
                <w:sz w:val="22"/>
                <w:szCs w:val="22"/>
              </w:rPr>
              <w:t xml:space="preserve">  d=32 </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 </w:t>
            </w:r>
            <w:r w:rsidRPr="001839EB">
              <w:rPr>
                <w:rFonts w:ascii="Sylfaen" w:hAnsi="Sylfaen" w:cs="Sylfaen"/>
                <w:color w:val="000000"/>
                <w:sz w:val="22"/>
                <w:szCs w:val="22"/>
              </w:rPr>
              <w:t>մ</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36,0</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59</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Установка  фасонных  частей:  угольник Ф=40*40*40</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40*40*40</w:t>
            </w:r>
          </w:p>
        </w:tc>
        <w:tc>
          <w:tcPr>
            <w:tcW w:w="102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4,0</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60</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Установка  фасонных  частей:    переход Ф=40*32</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40*32</w:t>
            </w:r>
          </w:p>
        </w:tc>
        <w:tc>
          <w:tcPr>
            <w:tcW w:w="102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4,0</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61</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Установка  фасонных  частей:    тройник Ф=32*32*15</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 xml:space="preserve"> 32*32*15</w:t>
            </w:r>
          </w:p>
        </w:tc>
        <w:tc>
          <w:tcPr>
            <w:tcW w:w="102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10,0</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62</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Установка  фасонных  частей:  угольник Ф=32*32</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=32*32</w:t>
            </w:r>
          </w:p>
        </w:tc>
        <w:tc>
          <w:tcPr>
            <w:tcW w:w="102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4,0</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lastRenderedPageBreak/>
              <w:t>63</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Монтаж металлопластовых труб наружным диаметром:    d=25</w:t>
            </w:r>
            <w:r w:rsidRPr="001839EB">
              <w:rPr>
                <w:rFonts w:ascii="Sylfaen" w:hAnsi="Sylfaen" w:cs="Sylfaen"/>
                <w:color w:val="000000"/>
                <w:sz w:val="22"/>
                <w:szCs w:val="22"/>
              </w:rPr>
              <w:t>Մետաղապլաստե</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մոնտաժ</w:t>
            </w:r>
            <w:r w:rsidRPr="001839EB">
              <w:rPr>
                <w:color w:val="000000"/>
                <w:sz w:val="22"/>
                <w:szCs w:val="22"/>
              </w:rPr>
              <w:t xml:space="preserve"> d=25</w:t>
            </w:r>
          </w:p>
        </w:tc>
        <w:tc>
          <w:tcPr>
            <w:tcW w:w="102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 xml:space="preserve">м </w:t>
            </w:r>
            <w:r w:rsidRPr="001839EB">
              <w:rPr>
                <w:rFonts w:ascii="Sylfaen" w:hAnsi="Sylfaen" w:cs="Sylfaen"/>
                <w:color w:val="000000"/>
                <w:sz w:val="22"/>
                <w:szCs w:val="22"/>
              </w:rPr>
              <w:t>մ</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44,0</w:t>
            </w:r>
          </w:p>
        </w:tc>
      </w:tr>
      <w:tr w:rsidR="00436D98" w:rsidRPr="001839EB" w:rsidTr="00436D98">
        <w:trPr>
          <w:trHeight w:val="519"/>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64</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Установка  фасонных  частей:  угольник Ф=25*25</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25*25</w:t>
            </w:r>
          </w:p>
        </w:tc>
        <w:tc>
          <w:tcPr>
            <w:tcW w:w="102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4,0</w:t>
            </w:r>
          </w:p>
        </w:tc>
      </w:tr>
      <w:tr w:rsidR="00436D98" w:rsidRPr="001839EB" w:rsidTr="00436D98">
        <w:trPr>
          <w:trHeight w:val="990"/>
        </w:trPr>
        <w:tc>
          <w:tcPr>
            <w:tcW w:w="562"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65</w:t>
            </w:r>
          </w:p>
        </w:tc>
        <w:tc>
          <w:tcPr>
            <w:tcW w:w="6953"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rPr>
                <w:color w:val="000000"/>
              </w:rPr>
            </w:pPr>
            <w:r w:rsidRPr="001839EB">
              <w:rPr>
                <w:color w:val="000000"/>
                <w:sz w:val="22"/>
                <w:szCs w:val="22"/>
              </w:rPr>
              <w:t>Установка  фасонных  частей:  угольник Ф=25*25*15</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25*25*15</w:t>
            </w:r>
          </w:p>
        </w:tc>
        <w:tc>
          <w:tcPr>
            <w:tcW w:w="1022" w:type="dxa"/>
            <w:tcBorders>
              <w:top w:val="nil"/>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шт</w:t>
            </w:r>
          </w:p>
          <w:p w:rsidR="00436D98" w:rsidRPr="001839EB" w:rsidRDefault="00436D98">
            <w:pPr>
              <w:autoSpaceDE w:val="0"/>
              <w:autoSpaceDN w:val="0"/>
              <w:adjustRightInd w:val="0"/>
              <w:jc w:val="center"/>
              <w:rPr>
                <w:color w:val="000000"/>
              </w:rPr>
            </w:pPr>
            <w:r w:rsidRPr="001839EB">
              <w:rPr>
                <w:rFonts w:ascii="Sylfaen" w:hAnsi="Sylfaen" w:cs="Sylfaen"/>
                <w:color w:val="000000"/>
                <w:sz w:val="22"/>
                <w:szCs w:val="22"/>
              </w:rPr>
              <w:t>հատ</w:t>
            </w:r>
          </w:p>
        </w:tc>
        <w:tc>
          <w:tcPr>
            <w:tcW w:w="1005" w:type="dxa"/>
            <w:tcBorders>
              <w:top w:val="single" w:sz="6" w:space="0" w:color="auto"/>
              <w:left w:val="single" w:sz="6" w:space="0" w:color="auto"/>
              <w:bottom w:val="single" w:sz="6" w:space="0" w:color="auto"/>
              <w:right w:val="single" w:sz="6" w:space="0" w:color="auto"/>
            </w:tcBorders>
            <w:shd w:val="solid" w:color="FFFFFF" w:fill="auto"/>
          </w:tcPr>
          <w:p w:rsidR="00436D98" w:rsidRPr="001839EB" w:rsidRDefault="00436D98">
            <w:pPr>
              <w:autoSpaceDE w:val="0"/>
              <w:autoSpaceDN w:val="0"/>
              <w:adjustRightInd w:val="0"/>
              <w:jc w:val="center"/>
              <w:rPr>
                <w:color w:val="000000"/>
              </w:rPr>
            </w:pPr>
            <w:r w:rsidRPr="001839EB">
              <w:rPr>
                <w:color w:val="000000"/>
                <w:sz w:val="22"/>
                <w:szCs w:val="22"/>
              </w:rPr>
              <w:t>14,0</w:t>
            </w:r>
          </w:p>
        </w:tc>
      </w:tr>
    </w:tbl>
    <w:p w:rsidR="00CF7E03" w:rsidRPr="001839EB" w:rsidRDefault="00CF7E03">
      <w:pPr>
        <w:rPr>
          <w:rFonts w:ascii="Calibri" w:hAnsi="Calibri" w:cs="Calibri"/>
          <w:b/>
          <w:bCs/>
          <w:i/>
          <w:iCs/>
          <w:sz w:val="20"/>
          <w:szCs w:val="20"/>
          <w:u w:val="single"/>
        </w:rPr>
      </w:pPr>
    </w:p>
    <w:p w:rsidR="00CF7E03" w:rsidRPr="001839EB" w:rsidRDefault="00CF7E03">
      <w:pPr>
        <w:jc w:val="center"/>
        <w:rPr>
          <w:lang w:eastAsia="x-none"/>
        </w:rPr>
      </w:pPr>
    </w:p>
    <w:p w:rsidR="00A87242" w:rsidRPr="001839EB" w:rsidRDefault="00A87242">
      <w:pPr>
        <w:pStyle w:val="11"/>
        <w:ind w:right="143" w:firstLine="0"/>
        <w:jc w:val="right"/>
        <w:rPr>
          <w:rFonts w:eastAsia="MS Mincho"/>
          <w:b/>
          <w:bCs/>
          <w:sz w:val="24"/>
          <w:szCs w:val="24"/>
        </w:rPr>
      </w:pPr>
    </w:p>
    <w:p w:rsidR="00A87242" w:rsidRPr="001839EB" w:rsidRDefault="00A87242">
      <w:pPr>
        <w:pStyle w:val="11"/>
        <w:ind w:right="143" w:firstLine="0"/>
        <w:jc w:val="right"/>
        <w:rPr>
          <w:rFonts w:eastAsia="MS Mincho"/>
          <w:b/>
          <w:bCs/>
          <w:sz w:val="24"/>
          <w:szCs w:val="24"/>
        </w:rPr>
      </w:pPr>
    </w:p>
    <w:p w:rsidR="00A87242" w:rsidRPr="001839EB" w:rsidRDefault="00A87242">
      <w:pPr>
        <w:pStyle w:val="11"/>
        <w:ind w:right="143" w:firstLine="0"/>
        <w:jc w:val="right"/>
        <w:rPr>
          <w:rFonts w:eastAsia="MS Mincho"/>
          <w:b/>
          <w:bCs/>
          <w:sz w:val="24"/>
          <w:szCs w:val="24"/>
        </w:rPr>
      </w:pPr>
    </w:p>
    <w:p w:rsidR="00A87242" w:rsidRPr="001839EB" w:rsidRDefault="00A87242">
      <w:pPr>
        <w:pStyle w:val="11"/>
        <w:ind w:right="143" w:firstLine="0"/>
        <w:jc w:val="right"/>
        <w:rPr>
          <w:rFonts w:eastAsia="MS Mincho"/>
          <w:b/>
          <w:bCs/>
          <w:sz w:val="24"/>
          <w:szCs w:val="24"/>
        </w:rPr>
      </w:pPr>
    </w:p>
    <w:p w:rsidR="00A87242" w:rsidRPr="001839EB" w:rsidRDefault="00A87242">
      <w:pPr>
        <w:pStyle w:val="11"/>
        <w:ind w:right="143" w:firstLine="0"/>
        <w:jc w:val="right"/>
        <w:rPr>
          <w:rFonts w:eastAsia="MS Mincho"/>
          <w:b/>
          <w:bCs/>
          <w:sz w:val="24"/>
          <w:szCs w:val="24"/>
        </w:rPr>
      </w:pPr>
    </w:p>
    <w:p w:rsidR="00A87242" w:rsidRPr="001839EB" w:rsidRDefault="00A87242">
      <w:pPr>
        <w:pStyle w:val="11"/>
        <w:ind w:right="143" w:firstLine="0"/>
        <w:jc w:val="right"/>
        <w:rPr>
          <w:rFonts w:eastAsia="MS Mincho"/>
          <w:b/>
          <w:bCs/>
          <w:sz w:val="24"/>
          <w:szCs w:val="24"/>
        </w:rPr>
      </w:pPr>
    </w:p>
    <w:p w:rsidR="00A87242" w:rsidRPr="001839EB" w:rsidRDefault="00A87242">
      <w:pPr>
        <w:pStyle w:val="11"/>
        <w:ind w:right="143" w:firstLine="0"/>
        <w:jc w:val="right"/>
        <w:rPr>
          <w:rFonts w:eastAsia="MS Mincho"/>
          <w:b/>
          <w:bCs/>
          <w:sz w:val="24"/>
          <w:szCs w:val="24"/>
        </w:rPr>
      </w:pPr>
    </w:p>
    <w:p w:rsidR="00A87242" w:rsidRPr="001839EB" w:rsidRDefault="00A87242">
      <w:pPr>
        <w:pStyle w:val="11"/>
        <w:ind w:right="143" w:firstLine="0"/>
        <w:jc w:val="right"/>
        <w:rPr>
          <w:rFonts w:eastAsia="MS Mincho"/>
          <w:b/>
          <w:bCs/>
          <w:sz w:val="24"/>
          <w:szCs w:val="24"/>
        </w:rPr>
      </w:pPr>
    </w:p>
    <w:p w:rsidR="00A87242" w:rsidRPr="001839EB" w:rsidRDefault="00A87242">
      <w:pPr>
        <w:pStyle w:val="11"/>
        <w:ind w:right="143" w:firstLine="0"/>
        <w:jc w:val="right"/>
        <w:rPr>
          <w:rFonts w:eastAsia="MS Mincho"/>
          <w:b/>
          <w:bCs/>
          <w:sz w:val="24"/>
          <w:szCs w:val="24"/>
        </w:rPr>
      </w:pPr>
    </w:p>
    <w:p w:rsidR="00A87242" w:rsidRPr="001839EB" w:rsidRDefault="00A87242">
      <w:pPr>
        <w:pStyle w:val="11"/>
        <w:ind w:right="143" w:firstLine="0"/>
        <w:jc w:val="right"/>
        <w:rPr>
          <w:rFonts w:eastAsia="MS Mincho"/>
          <w:b/>
          <w:bCs/>
          <w:sz w:val="24"/>
          <w:szCs w:val="24"/>
        </w:rPr>
      </w:pPr>
    </w:p>
    <w:p w:rsidR="00A87242" w:rsidRPr="001839EB" w:rsidRDefault="00A87242">
      <w:pPr>
        <w:pStyle w:val="11"/>
        <w:ind w:right="143" w:firstLine="0"/>
        <w:jc w:val="right"/>
        <w:rPr>
          <w:rFonts w:eastAsia="MS Mincho"/>
          <w:b/>
          <w:bCs/>
          <w:sz w:val="24"/>
          <w:szCs w:val="24"/>
        </w:rPr>
      </w:pPr>
    </w:p>
    <w:p w:rsidR="00A87242" w:rsidRPr="001839EB" w:rsidRDefault="00436D98">
      <w:pPr>
        <w:pStyle w:val="11"/>
        <w:ind w:right="143" w:firstLine="0"/>
        <w:jc w:val="right"/>
        <w:rPr>
          <w:rFonts w:eastAsia="MS Mincho"/>
          <w:b/>
          <w:bCs/>
          <w:sz w:val="24"/>
          <w:szCs w:val="24"/>
        </w:rPr>
      </w:pPr>
      <w:r w:rsidRPr="001839EB">
        <w:rPr>
          <w:rFonts w:eastAsia="MS Mincho"/>
          <w:b/>
          <w:bCs/>
          <w:sz w:val="24"/>
          <w:szCs w:val="24"/>
        </w:rPr>
        <w:br w:type="page"/>
      </w:r>
    </w:p>
    <w:p w:rsidR="00CF7E03" w:rsidRPr="001839EB" w:rsidRDefault="00CF7E03">
      <w:pPr>
        <w:pStyle w:val="11"/>
        <w:ind w:right="143" w:firstLine="0"/>
        <w:jc w:val="right"/>
        <w:rPr>
          <w:rFonts w:eastAsia="MS Mincho"/>
          <w:b/>
          <w:bCs/>
          <w:sz w:val="24"/>
          <w:szCs w:val="24"/>
        </w:rPr>
      </w:pPr>
      <w:r w:rsidRPr="001839EB">
        <w:rPr>
          <w:rFonts w:eastAsia="MS Mincho"/>
          <w:b/>
          <w:bCs/>
          <w:sz w:val="24"/>
          <w:szCs w:val="24"/>
        </w:rPr>
        <w:lastRenderedPageBreak/>
        <w:t>Приложение № 2</w:t>
      </w:r>
    </w:p>
    <w:p w:rsidR="00CF7E03" w:rsidRPr="001839EB" w:rsidRDefault="00CF7E03">
      <w:pPr>
        <w:ind w:left="5670" w:right="285"/>
        <w:jc w:val="right"/>
        <w:rPr>
          <w:b/>
          <w:bCs/>
        </w:rPr>
      </w:pPr>
      <w:r w:rsidRPr="001839EB">
        <w:rPr>
          <w:b/>
          <w:bCs/>
        </w:rPr>
        <w:t xml:space="preserve">к документации </w:t>
      </w:r>
    </w:p>
    <w:p w:rsidR="00CF7E03" w:rsidRPr="001839EB" w:rsidRDefault="00CF7E03">
      <w:pPr>
        <w:jc w:val="center"/>
        <w:rPr>
          <w:sz w:val="28"/>
          <w:szCs w:val="28"/>
        </w:rPr>
      </w:pPr>
    </w:p>
    <w:p w:rsidR="00CF7E03" w:rsidRPr="001839EB" w:rsidRDefault="00CF7E03">
      <w:pPr>
        <w:jc w:val="center"/>
        <w:rPr>
          <w:sz w:val="28"/>
          <w:szCs w:val="28"/>
        </w:rPr>
      </w:pPr>
      <w:r w:rsidRPr="001839EB">
        <w:rPr>
          <w:sz w:val="28"/>
          <w:szCs w:val="28"/>
        </w:rPr>
        <w:t>Техническое предложение</w:t>
      </w:r>
    </w:p>
    <w:p w:rsidR="00CF7E03" w:rsidRPr="001839EB" w:rsidRDefault="00CF7E03">
      <w:pPr>
        <w:rPr>
          <w:i/>
          <w:iCs/>
          <w:sz w:val="18"/>
          <w:szCs w:val="18"/>
        </w:rPr>
      </w:pPr>
    </w:p>
    <w:p w:rsidR="00CF7E03" w:rsidRPr="001839EB" w:rsidRDefault="00CF7E03">
      <w:pPr>
        <w:ind w:left="284" w:right="285"/>
        <w:rPr>
          <w:i/>
          <w:iCs/>
          <w:sz w:val="28"/>
          <w:szCs w:val="28"/>
        </w:rPr>
      </w:pPr>
      <w:r w:rsidRPr="001839EB">
        <w:rPr>
          <w:i/>
          <w:iCs/>
          <w:sz w:val="28"/>
          <w:szCs w:val="28"/>
        </w:rPr>
        <w:t>Оформляется участником запроса предложений</w:t>
      </w:r>
    </w:p>
    <w:p w:rsidR="00CF7E03" w:rsidRPr="001839EB" w:rsidRDefault="00CF7E03">
      <w:pPr>
        <w:ind w:left="284"/>
      </w:pPr>
      <w:r w:rsidRPr="001839EB">
        <w:t>«____» ___________ 20__ г.</w:t>
      </w:r>
    </w:p>
    <w:p w:rsidR="00CF7E03" w:rsidRPr="001839EB" w:rsidRDefault="00CF7E03">
      <w:pPr>
        <w:rPr>
          <w:sz w:val="16"/>
          <w:szCs w:val="16"/>
        </w:rPr>
      </w:pPr>
    </w:p>
    <w:p w:rsidR="00CF7E03" w:rsidRPr="001839EB" w:rsidRDefault="00CF7E03">
      <w:pPr>
        <w:ind w:firstLine="709"/>
        <w:jc w:val="both"/>
        <w:rPr>
          <w:b/>
          <w:bCs/>
        </w:rPr>
      </w:pPr>
      <w:r w:rsidRPr="001839EB">
        <w:rPr>
          <w:b/>
          <w:bCs/>
        </w:rPr>
        <w:t>Наименование участника:</w:t>
      </w:r>
      <w:r w:rsidRPr="001839EB">
        <w:t xml:space="preserve"> </w:t>
      </w:r>
      <w:r w:rsidRPr="001839EB">
        <w:rPr>
          <w:i/>
          <w:iCs/>
        </w:rPr>
        <w:t>указать наименование участника, ИНН</w:t>
      </w:r>
    </w:p>
    <w:p w:rsidR="00CF7E03" w:rsidRPr="001839EB" w:rsidRDefault="00CF7E03">
      <w:pPr>
        <w:ind w:firstLine="709"/>
        <w:jc w:val="both"/>
        <w:rPr>
          <w:b/>
          <w:bCs/>
          <w:sz w:val="16"/>
          <w:szCs w:val="16"/>
        </w:rPr>
      </w:pPr>
    </w:p>
    <w:p w:rsidR="00CF7E03" w:rsidRPr="001839EB" w:rsidRDefault="00CF7E03">
      <w:pPr>
        <w:ind w:firstLine="709"/>
        <w:jc w:val="both"/>
      </w:pPr>
      <w:r w:rsidRPr="001839EB">
        <w:rPr>
          <w:b/>
          <w:bCs/>
        </w:rPr>
        <w:t>Номер и предмет конкурса</w:t>
      </w:r>
    </w:p>
    <w:p w:rsidR="00CF7E03" w:rsidRPr="001839EB" w:rsidRDefault="00CF7E03">
      <w:pPr>
        <w:ind w:left="426" w:right="285"/>
        <w:jc w:val="both"/>
        <w:rPr>
          <w:i/>
          <w:iCs/>
        </w:rPr>
      </w:pPr>
      <w:r w:rsidRPr="001839EB">
        <w:rPr>
          <w:i/>
          <w:iCs/>
        </w:rPr>
        <w:t>участник должен указать номер и предмет запроса предложения, соответствующие указанным в документации.</w:t>
      </w:r>
    </w:p>
    <w:p w:rsidR="00CF7E03" w:rsidRPr="001839EB" w:rsidRDefault="00CF7E03">
      <w:pPr>
        <w:rPr>
          <w:sz w:val="16"/>
          <w:szCs w:val="16"/>
        </w:rPr>
      </w:pPr>
    </w:p>
    <w:tbl>
      <w:tblPr>
        <w:tblW w:w="4875"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0"/>
        <w:gridCol w:w="4470"/>
        <w:gridCol w:w="3363"/>
      </w:tblGrid>
      <w:tr w:rsidR="00CF7E03" w:rsidRPr="001839EB" w:rsidTr="00436D98">
        <w:trPr>
          <w:trHeight w:val="290"/>
        </w:trPr>
        <w:tc>
          <w:tcPr>
            <w:tcW w:w="5000" w:type="pct"/>
            <w:gridSpan w:val="3"/>
            <w:vAlign w:val="center"/>
          </w:tcPr>
          <w:p w:rsidR="00CF7E03" w:rsidRPr="001839EB" w:rsidRDefault="00CF7E03">
            <w:pPr>
              <w:spacing w:line="276" w:lineRule="auto"/>
              <w:rPr>
                <w:b/>
                <w:bCs/>
                <w:lang w:eastAsia="en-US"/>
              </w:rPr>
            </w:pPr>
            <w:r w:rsidRPr="001839EB">
              <w:rPr>
                <w:b/>
                <w:bCs/>
                <w:sz w:val="28"/>
                <w:szCs w:val="28"/>
                <w:lang w:eastAsia="en-US"/>
              </w:rPr>
              <w:t>Наименование услуг</w:t>
            </w:r>
          </w:p>
        </w:tc>
      </w:tr>
      <w:tr w:rsidR="00CF7E03" w:rsidRPr="001839EB" w:rsidTr="00436D98">
        <w:trPr>
          <w:trHeight w:val="170"/>
        </w:trPr>
        <w:tc>
          <w:tcPr>
            <w:tcW w:w="3260" w:type="pct"/>
            <w:gridSpan w:val="2"/>
            <w:vAlign w:val="center"/>
          </w:tcPr>
          <w:p w:rsidR="00CF7E03" w:rsidRPr="001839EB" w:rsidRDefault="00CF7E03">
            <w:pPr>
              <w:spacing w:line="276" w:lineRule="auto"/>
              <w:rPr>
                <w:b/>
                <w:bCs/>
                <w:lang w:eastAsia="en-US"/>
              </w:rPr>
            </w:pPr>
            <w:r w:rsidRPr="001839EB">
              <w:rPr>
                <w:b/>
                <w:bCs/>
                <w:lang w:eastAsia="en-US"/>
              </w:rPr>
              <w:t>Наименование Услуги</w:t>
            </w:r>
          </w:p>
        </w:tc>
        <w:tc>
          <w:tcPr>
            <w:tcW w:w="1740" w:type="pct"/>
            <w:vAlign w:val="center"/>
          </w:tcPr>
          <w:p w:rsidR="00CF7E03" w:rsidRPr="001839EB" w:rsidRDefault="00CF7E03">
            <w:pPr>
              <w:spacing w:line="276" w:lineRule="auto"/>
              <w:rPr>
                <w:b/>
                <w:bCs/>
                <w:lang w:eastAsia="en-US"/>
              </w:rPr>
            </w:pPr>
          </w:p>
        </w:tc>
      </w:tr>
      <w:tr w:rsidR="00CF7E03" w:rsidRPr="001839EB" w:rsidTr="00436D98">
        <w:trPr>
          <w:trHeight w:val="401"/>
        </w:trPr>
        <w:tc>
          <w:tcPr>
            <w:tcW w:w="3260" w:type="pct"/>
            <w:gridSpan w:val="2"/>
            <w:vAlign w:val="center"/>
          </w:tcPr>
          <w:p w:rsidR="00CF7E03" w:rsidRPr="001839EB" w:rsidRDefault="00CF7E03">
            <w:pPr>
              <w:spacing w:line="276" w:lineRule="auto"/>
              <w:ind w:left="72"/>
              <w:rPr>
                <w:sz w:val="26"/>
                <w:szCs w:val="26"/>
                <w:lang w:eastAsia="en-US"/>
              </w:rPr>
            </w:pPr>
            <w:r w:rsidRPr="001839EB">
              <w:rPr>
                <w:sz w:val="26"/>
                <w:szCs w:val="26"/>
                <w:lang w:eastAsia="en-US"/>
              </w:rPr>
              <w:t>Капитальный ремонт гостиницы в  здании вокзала ст.Гюмри.</w:t>
            </w:r>
          </w:p>
        </w:tc>
        <w:tc>
          <w:tcPr>
            <w:tcW w:w="1740" w:type="pct"/>
            <w:vAlign w:val="center"/>
          </w:tcPr>
          <w:p w:rsidR="00CF7E03" w:rsidRPr="001839EB" w:rsidRDefault="00CF7E03">
            <w:pPr>
              <w:spacing w:line="276" w:lineRule="auto"/>
              <w:rPr>
                <w:lang w:eastAsia="en-US"/>
              </w:rPr>
            </w:pPr>
            <w:r w:rsidRPr="001839EB">
              <w:rPr>
                <w:i/>
                <w:iCs/>
                <w:sz w:val="20"/>
                <w:szCs w:val="20"/>
                <w:lang w:eastAsia="en-US"/>
              </w:rPr>
              <w:t>участник должен указать оказание данных услуг (да/нет)</w:t>
            </w:r>
          </w:p>
        </w:tc>
      </w:tr>
      <w:tr w:rsidR="00CF7E03" w:rsidRPr="001839EB" w:rsidTr="00436D98">
        <w:trPr>
          <w:trHeight w:val="210"/>
        </w:trPr>
        <w:tc>
          <w:tcPr>
            <w:tcW w:w="3260" w:type="pct"/>
            <w:gridSpan w:val="2"/>
            <w:vAlign w:val="center"/>
          </w:tcPr>
          <w:p w:rsidR="00CF7E03" w:rsidRPr="001839EB" w:rsidRDefault="00CF7E03" w:rsidP="00F25D7B">
            <w:pPr>
              <w:spacing w:line="276" w:lineRule="auto"/>
              <w:ind w:firstLine="29"/>
              <w:rPr>
                <w:i/>
                <w:iCs/>
                <w:lang w:eastAsia="en-US"/>
              </w:rPr>
            </w:pPr>
            <w:r w:rsidRPr="001839EB">
              <w:rPr>
                <w:b/>
                <w:bCs/>
                <w:sz w:val="28"/>
                <w:szCs w:val="28"/>
                <w:lang w:eastAsia="en-US"/>
              </w:rPr>
              <w:t>Стоимость услуг</w:t>
            </w:r>
            <w:r w:rsidR="00F25D7B" w:rsidRPr="001839EB">
              <w:rPr>
                <w:b/>
                <w:bCs/>
                <w:sz w:val="28"/>
                <w:szCs w:val="28"/>
                <w:lang w:eastAsia="en-US"/>
              </w:rPr>
              <w:t xml:space="preserve"> в драмах РА без НДС</w:t>
            </w:r>
          </w:p>
        </w:tc>
        <w:tc>
          <w:tcPr>
            <w:tcW w:w="1740" w:type="pct"/>
            <w:vAlign w:val="center"/>
          </w:tcPr>
          <w:p w:rsidR="00CF7E03" w:rsidRPr="001839EB" w:rsidRDefault="00CF7E03">
            <w:pPr>
              <w:spacing w:line="276" w:lineRule="auto"/>
              <w:jc w:val="both"/>
              <w:rPr>
                <w:lang w:eastAsia="en-US"/>
              </w:rPr>
            </w:pPr>
          </w:p>
        </w:tc>
      </w:tr>
      <w:tr w:rsidR="00CF7E03" w:rsidRPr="001839EB" w:rsidTr="00436D98">
        <w:trPr>
          <w:trHeight w:val="340"/>
        </w:trPr>
        <w:tc>
          <w:tcPr>
            <w:tcW w:w="3260" w:type="pct"/>
            <w:gridSpan w:val="2"/>
            <w:vAlign w:val="center"/>
          </w:tcPr>
          <w:p w:rsidR="00CF7E03" w:rsidRPr="001839EB" w:rsidRDefault="00CF7E03">
            <w:pPr>
              <w:spacing w:line="276" w:lineRule="auto"/>
              <w:ind w:firstLine="29"/>
              <w:rPr>
                <w:lang w:eastAsia="en-US"/>
              </w:rPr>
            </w:pPr>
            <w:r w:rsidRPr="001839EB">
              <w:rPr>
                <w:sz w:val="26"/>
                <w:szCs w:val="26"/>
                <w:lang w:eastAsia="en-US"/>
              </w:rPr>
              <w:t xml:space="preserve">Стоимость Услуги </w:t>
            </w:r>
          </w:p>
        </w:tc>
        <w:tc>
          <w:tcPr>
            <w:tcW w:w="1740" w:type="pct"/>
            <w:vAlign w:val="center"/>
          </w:tcPr>
          <w:p w:rsidR="00CF7E03" w:rsidRPr="001839EB" w:rsidRDefault="00CF7E03">
            <w:pPr>
              <w:spacing w:line="276" w:lineRule="auto"/>
              <w:ind w:right="7"/>
              <w:rPr>
                <w:lang w:eastAsia="en-US"/>
              </w:rPr>
            </w:pPr>
            <w:r w:rsidRPr="001839EB">
              <w:rPr>
                <w:i/>
                <w:iCs/>
                <w:sz w:val="20"/>
                <w:szCs w:val="20"/>
                <w:lang w:eastAsia="en-US"/>
              </w:rPr>
              <w:t>участник должен указать цену оказанных услуг</w:t>
            </w:r>
          </w:p>
        </w:tc>
      </w:tr>
      <w:tr w:rsidR="00CF7E03" w:rsidRPr="001839EB" w:rsidTr="00436D98">
        <w:trPr>
          <w:trHeight w:val="187"/>
        </w:trPr>
        <w:tc>
          <w:tcPr>
            <w:tcW w:w="3260" w:type="pct"/>
            <w:gridSpan w:val="2"/>
            <w:vAlign w:val="center"/>
          </w:tcPr>
          <w:p w:rsidR="00CF7E03" w:rsidRPr="001839EB" w:rsidRDefault="00CF7E03">
            <w:pPr>
              <w:spacing w:line="276" w:lineRule="auto"/>
              <w:ind w:firstLine="29"/>
              <w:rPr>
                <w:b/>
                <w:bCs/>
                <w:sz w:val="28"/>
                <w:szCs w:val="28"/>
                <w:lang w:eastAsia="en-US"/>
              </w:rPr>
            </w:pPr>
            <w:r w:rsidRPr="001839EB">
              <w:rPr>
                <w:b/>
                <w:bCs/>
                <w:sz w:val="28"/>
                <w:szCs w:val="28"/>
                <w:lang w:eastAsia="en-US"/>
              </w:rPr>
              <w:t>Сроки оказания услуг</w:t>
            </w:r>
          </w:p>
        </w:tc>
        <w:tc>
          <w:tcPr>
            <w:tcW w:w="1740" w:type="pct"/>
            <w:vAlign w:val="center"/>
          </w:tcPr>
          <w:p w:rsidR="00CF7E03" w:rsidRPr="001839EB" w:rsidRDefault="00CF7E03">
            <w:pPr>
              <w:spacing w:line="276" w:lineRule="auto"/>
              <w:rPr>
                <w:i/>
                <w:iCs/>
                <w:sz w:val="20"/>
                <w:szCs w:val="20"/>
                <w:lang w:eastAsia="en-US"/>
              </w:rPr>
            </w:pPr>
          </w:p>
        </w:tc>
      </w:tr>
      <w:tr w:rsidR="00CF7E03" w:rsidRPr="001839EB" w:rsidTr="00436D98">
        <w:trPr>
          <w:trHeight w:val="277"/>
        </w:trPr>
        <w:tc>
          <w:tcPr>
            <w:tcW w:w="3260" w:type="pct"/>
            <w:gridSpan w:val="2"/>
            <w:vAlign w:val="center"/>
          </w:tcPr>
          <w:p w:rsidR="00CF7E03" w:rsidRPr="001839EB" w:rsidRDefault="00CF7E03">
            <w:pPr>
              <w:spacing w:line="276" w:lineRule="auto"/>
              <w:ind w:firstLine="29"/>
              <w:rPr>
                <w:sz w:val="26"/>
                <w:szCs w:val="26"/>
                <w:lang w:eastAsia="en-US"/>
              </w:rPr>
            </w:pPr>
            <w:r w:rsidRPr="001839EB">
              <w:rPr>
                <w:sz w:val="26"/>
                <w:szCs w:val="26"/>
                <w:lang w:eastAsia="en-US"/>
              </w:rPr>
              <w:t>Сроки оказания Услуги</w:t>
            </w:r>
          </w:p>
        </w:tc>
        <w:tc>
          <w:tcPr>
            <w:tcW w:w="1740" w:type="pct"/>
            <w:vAlign w:val="center"/>
          </w:tcPr>
          <w:p w:rsidR="00CF7E03" w:rsidRPr="001839EB" w:rsidRDefault="00CF7E03">
            <w:pPr>
              <w:spacing w:line="276" w:lineRule="auto"/>
              <w:rPr>
                <w:i/>
                <w:iCs/>
                <w:sz w:val="20"/>
                <w:szCs w:val="20"/>
                <w:lang w:eastAsia="en-US"/>
              </w:rPr>
            </w:pPr>
            <w:r w:rsidRPr="001839EB">
              <w:rPr>
                <w:i/>
                <w:iCs/>
                <w:sz w:val="20"/>
                <w:szCs w:val="20"/>
                <w:lang w:eastAsia="en-US"/>
              </w:rPr>
              <w:t>участник должен указать продолжительность  (количество календарных дней) оказания полного объёма  услуг</w:t>
            </w:r>
          </w:p>
        </w:tc>
      </w:tr>
      <w:tr w:rsidR="00CF7E03" w:rsidRPr="001839EB" w:rsidTr="00436D98">
        <w:trPr>
          <w:trHeight w:val="251"/>
        </w:trPr>
        <w:tc>
          <w:tcPr>
            <w:tcW w:w="5000" w:type="pct"/>
            <w:gridSpan w:val="3"/>
            <w:vAlign w:val="center"/>
          </w:tcPr>
          <w:p w:rsidR="00CF7E03" w:rsidRPr="001839EB" w:rsidRDefault="00CF7E03">
            <w:pPr>
              <w:spacing w:line="276" w:lineRule="auto"/>
              <w:rPr>
                <w:i/>
                <w:iCs/>
                <w:sz w:val="28"/>
                <w:szCs w:val="28"/>
                <w:lang w:eastAsia="en-US"/>
              </w:rPr>
            </w:pPr>
            <w:r w:rsidRPr="001839EB">
              <w:rPr>
                <w:b/>
                <w:bCs/>
                <w:sz w:val="28"/>
                <w:szCs w:val="28"/>
                <w:lang w:eastAsia="en-US"/>
              </w:rPr>
              <w:t>Форма, сроки и порядок оплаты</w:t>
            </w:r>
          </w:p>
        </w:tc>
      </w:tr>
      <w:tr w:rsidR="00CF7E03" w:rsidRPr="001839EB" w:rsidTr="00436D98">
        <w:trPr>
          <w:trHeight w:val="553"/>
        </w:trPr>
        <w:tc>
          <w:tcPr>
            <w:tcW w:w="947" w:type="pct"/>
          </w:tcPr>
          <w:p w:rsidR="00CF7E03" w:rsidRPr="001839EB" w:rsidRDefault="00CF7E03">
            <w:pPr>
              <w:spacing w:line="276" w:lineRule="auto"/>
              <w:rPr>
                <w:i/>
                <w:iCs/>
                <w:lang w:eastAsia="en-US"/>
              </w:rPr>
            </w:pPr>
            <w:r w:rsidRPr="001839EB">
              <w:rPr>
                <w:lang w:eastAsia="en-US"/>
              </w:rPr>
              <w:t xml:space="preserve">Форма оплаты </w:t>
            </w:r>
          </w:p>
        </w:tc>
        <w:tc>
          <w:tcPr>
            <w:tcW w:w="4053" w:type="pct"/>
            <w:gridSpan w:val="2"/>
          </w:tcPr>
          <w:p w:rsidR="00CF7E03" w:rsidRPr="001839EB" w:rsidRDefault="00CF7E03">
            <w:pPr>
              <w:spacing w:line="276" w:lineRule="auto"/>
              <w:jc w:val="both"/>
              <w:rPr>
                <w:i/>
                <w:iCs/>
                <w:sz w:val="20"/>
                <w:szCs w:val="20"/>
                <w:lang w:eastAsia="en-US"/>
              </w:rPr>
            </w:pPr>
            <w:r w:rsidRPr="001839EB">
              <w:rPr>
                <w:i/>
                <w:iCs/>
                <w:sz w:val="20"/>
                <w:szCs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CF7E03" w:rsidRPr="001839EB" w:rsidTr="00436D98">
        <w:trPr>
          <w:trHeight w:val="354"/>
        </w:trPr>
        <w:tc>
          <w:tcPr>
            <w:tcW w:w="947" w:type="pct"/>
          </w:tcPr>
          <w:p w:rsidR="00CF7E03" w:rsidRPr="001839EB" w:rsidRDefault="00CF7E03">
            <w:pPr>
              <w:spacing w:line="276" w:lineRule="auto"/>
              <w:rPr>
                <w:lang w:eastAsia="en-US"/>
              </w:rPr>
            </w:pPr>
            <w:r w:rsidRPr="001839EB">
              <w:rPr>
                <w:lang w:eastAsia="en-US"/>
              </w:rPr>
              <w:t>Срок и порядок оплаты</w:t>
            </w:r>
          </w:p>
        </w:tc>
        <w:tc>
          <w:tcPr>
            <w:tcW w:w="4053" w:type="pct"/>
            <w:gridSpan w:val="2"/>
          </w:tcPr>
          <w:p w:rsidR="00CF7E03" w:rsidRPr="001839EB" w:rsidRDefault="00CF7E03">
            <w:pPr>
              <w:spacing w:line="276" w:lineRule="auto"/>
              <w:ind w:firstLine="39"/>
              <w:jc w:val="both"/>
              <w:rPr>
                <w:i/>
                <w:iCs/>
                <w:sz w:val="20"/>
                <w:szCs w:val="20"/>
                <w:lang w:eastAsia="en-US"/>
              </w:rPr>
            </w:pPr>
            <w:r w:rsidRPr="001839EB">
              <w:rPr>
                <w:i/>
                <w:iCs/>
                <w:sz w:val="20"/>
                <w:szCs w:val="20"/>
                <w:lang w:eastAsia="en-US"/>
              </w:rPr>
              <w:t>Участник должен указать конкретные сроки и порядок оплаты по договору в соответствии с проектом договора.</w:t>
            </w:r>
          </w:p>
          <w:p w:rsidR="00CF7E03" w:rsidRPr="001839EB" w:rsidRDefault="00CF7E03">
            <w:pPr>
              <w:spacing w:line="276" w:lineRule="auto"/>
              <w:ind w:firstLine="39"/>
              <w:jc w:val="both"/>
              <w:rPr>
                <w:i/>
                <w:iCs/>
                <w:sz w:val="20"/>
                <w:szCs w:val="20"/>
                <w:lang w:eastAsia="en-US"/>
              </w:rPr>
            </w:pPr>
            <w:r w:rsidRPr="001839EB">
              <w:rPr>
                <w:i/>
                <w:iCs/>
                <w:sz w:val="20"/>
                <w:szCs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CF7E03" w:rsidRPr="001839EB" w:rsidRDefault="00CF7E03">
      <w:pPr>
        <w:ind w:left="720" w:right="285"/>
        <w:jc w:val="both"/>
      </w:pPr>
      <w:r w:rsidRPr="001839EB">
        <w:t>Имеющий полномочия подписать техническое предложение участника от имени      ________________________________________________________</w:t>
      </w:r>
    </w:p>
    <w:p w:rsidR="00CF7E03" w:rsidRPr="001839EB" w:rsidRDefault="00CF7E03">
      <w:pPr>
        <w:pStyle w:val="a8"/>
        <w:rPr>
          <w:sz w:val="24"/>
          <w:szCs w:val="24"/>
        </w:rPr>
      </w:pPr>
      <w:r w:rsidRPr="001839EB">
        <w:rPr>
          <w:sz w:val="24"/>
          <w:szCs w:val="24"/>
        </w:rPr>
        <w:t>(Полное наименование участника)</w:t>
      </w:r>
    </w:p>
    <w:p w:rsidR="00CF7E03" w:rsidRPr="001839EB" w:rsidRDefault="00CF7E03">
      <w:pPr>
        <w:pStyle w:val="a8"/>
        <w:rPr>
          <w:sz w:val="24"/>
          <w:szCs w:val="24"/>
        </w:rPr>
      </w:pPr>
      <w:r w:rsidRPr="001839EB">
        <w:rPr>
          <w:sz w:val="24"/>
          <w:szCs w:val="24"/>
        </w:rPr>
        <w:t>_________________________________________________________________</w:t>
      </w:r>
    </w:p>
    <w:p w:rsidR="00CF7E03" w:rsidRPr="001839EB" w:rsidRDefault="00CF7E03">
      <w:pPr>
        <w:pStyle w:val="a8"/>
      </w:pPr>
      <w:r w:rsidRPr="001839EB">
        <w:rPr>
          <w:sz w:val="24"/>
          <w:szCs w:val="24"/>
        </w:rPr>
        <w:t xml:space="preserve">(Должность, подпись, ФИО)                                        </w:t>
      </w:r>
    </w:p>
    <w:p w:rsidR="00CF7E03" w:rsidRPr="001839EB" w:rsidRDefault="00CF7E03">
      <w:pPr>
        <w:pStyle w:val="11"/>
        <w:tabs>
          <w:tab w:val="left" w:pos="7185"/>
        </w:tabs>
        <w:ind w:firstLine="0"/>
        <w:rPr>
          <w:rFonts w:eastAsia="MS Mincho"/>
          <w:b/>
          <w:bCs/>
          <w:sz w:val="24"/>
          <w:szCs w:val="24"/>
        </w:rPr>
      </w:pPr>
    </w:p>
    <w:p w:rsidR="0090740C" w:rsidRPr="001839EB" w:rsidRDefault="0090740C" w:rsidP="0090740C">
      <w:pPr>
        <w:pStyle w:val="3a"/>
        <w:framePr w:w="10498" w:h="1016" w:hRule="exact" w:wrap="none" w:vAnchor="page" w:hAnchor="page" w:x="796" w:y="691"/>
        <w:shd w:val="clear" w:color="auto" w:fill="auto"/>
        <w:spacing w:line="317" w:lineRule="exact"/>
        <w:ind w:left="2680"/>
        <w:jc w:val="left"/>
        <w:rPr>
          <w:b/>
          <w:bCs/>
        </w:rPr>
      </w:pPr>
      <w:r w:rsidRPr="001839EB">
        <w:rPr>
          <w:rFonts w:eastAsia="MS Mincho"/>
          <w:b/>
          <w:bCs/>
        </w:rPr>
        <w:br w:type="page"/>
      </w:r>
    </w:p>
    <w:p w:rsidR="005F20A1" w:rsidRPr="001839EB" w:rsidRDefault="00436D98" w:rsidP="0007336B">
      <w:pPr>
        <w:pStyle w:val="11"/>
        <w:ind w:firstLine="0"/>
        <w:jc w:val="right"/>
        <w:rPr>
          <w:b/>
          <w:iCs/>
        </w:rPr>
      </w:pPr>
      <w:r w:rsidRPr="001839EB">
        <w:rPr>
          <w:rFonts w:eastAsia="MS Mincho"/>
          <w:b/>
          <w:bCs/>
          <w:sz w:val="24"/>
          <w:szCs w:val="24"/>
        </w:rPr>
        <w:br w:type="page"/>
      </w:r>
      <w:r w:rsidR="005F20A1" w:rsidRPr="001839EB">
        <w:rPr>
          <w:b/>
          <w:iCs/>
        </w:rPr>
        <w:lastRenderedPageBreak/>
        <w:t>Приложение № 2</w:t>
      </w:r>
      <w:r w:rsidR="005F20A1" w:rsidRPr="001839EB">
        <w:rPr>
          <w:b/>
          <w:iCs/>
          <w:lang w:val="hy-AM"/>
        </w:rPr>
        <w:t>.</w:t>
      </w:r>
      <w:r w:rsidR="005F20A1" w:rsidRPr="001839EB">
        <w:rPr>
          <w:b/>
          <w:iCs/>
        </w:rPr>
        <w:t xml:space="preserve">1                                                                                        </w:t>
      </w:r>
    </w:p>
    <w:p w:rsidR="005F20A1" w:rsidRPr="001839EB" w:rsidRDefault="005F20A1" w:rsidP="005F20A1">
      <w:pPr>
        <w:rPr>
          <w:rFonts w:ascii="Sylfaen" w:hAnsi="Sylfaen" w:cs="Sylfaen"/>
          <w:b/>
          <w:iCs/>
        </w:rPr>
      </w:pPr>
      <w:r w:rsidRPr="001839EB">
        <w:rPr>
          <w:b/>
          <w:iCs/>
        </w:rPr>
        <w:t xml:space="preserve">                                     </w:t>
      </w:r>
      <w:r w:rsidR="00454911" w:rsidRPr="001839EB">
        <w:rPr>
          <w:b/>
          <w:iCs/>
        </w:rPr>
        <w:t xml:space="preserve">                                                                 </w:t>
      </w:r>
      <w:r w:rsidR="0007336B" w:rsidRPr="001839EB">
        <w:rPr>
          <w:b/>
          <w:iCs/>
        </w:rPr>
        <w:t xml:space="preserve">                       </w:t>
      </w:r>
      <w:r w:rsidR="00454911" w:rsidRPr="001839EB">
        <w:rPr>
          <w:b/>
          <w:iCs/>
        </w:rPr>
        <w:t xml:space="preserve">       </w:t>
      </w:r>
      <w:r w:rsidRPr="001839EB">
        <w:rPr>
          <w:b/>
          <w:iCs/>
        </w:rPr>
        <w:t xml:space="preserve">   к документации </w:t>
      </w:r>
      <w:r w:rsidR="00454911" w:rsidRPr="001839EB">
        <w:rPr>
          <w:b/>
          <w:iCs/>
        </w:rPr>
        <w:t xml:space="preserve"> </w:t>
      </w:r>
    </w:p>
    <w:p w:rsidR="00DA29CD" w:rsidRPr="001839EB" w:rsidRDefault="00DA29CD" w:rsidP="005F20A1">
      <w:pPr>
        <w:rPr>
          <w:rFonts w:ascii="Sylfaen" w:hAnsi="Sylfaen" w:cs="Sylfaen"/>
          <w:b/>
          <w:iCs/>
          <w:sz w:val="28"/>
          <w:szCs w:val="28"/>
        </w:rPr>
      </w:pPr>
      <w:r w:rsidRPr="001839EB">
        <w:rPr>
          <w:rFonts w:ascii="Sylfaen" w:hAnsi="Sylfaen" w:cs="Sylfaen"/>
          <w:b/>
          <w:iCs/>
          <w:lang w:val="hy-AM"/>
        </w:rPr>
        <w:t xml:space="preserve">                </w:t>
      </w:r>
      <w:r w:rsidRPr="001839EB">
        <w:rPr>
          <w:rFonts w:ascii="Sylfaen" w:hAnsi="Sylfaen" w:cs="Sylfaen"/>
          <w:b/>
          <w:iCs/>
          <w:sz w:val="28"/>
          <w:szCs w:val="28"/>
        </w:rPr>
        <w:t>Ценовое предложение по капитальному ремонту гостиницы</w:t>
      </w:r>
    </w:p>
    <w:p w:rsidR="005F20A1" w:rsidRPr="001839EB" w:rsidRDefault="005F20A1" w:rsidP="005F20A1">
      <w:pPr>
        <w:jc w:val="right"/>
        <w:rPr>
          <w:rFonts w:ascii="Sylfaen" w:hAnsi="Sylfaen" w:cs="Sylfaen"/>
          <w:i/>
          <w:iCs/>
          <w:sz w:val="28"/>
          <w:szCs w:val="28"/>
        </w:rPr>
      </w:pPr>
      <w:r w:rsidRPr="001839EB">
        <w:rPr>
          <w:rFonts w:ascii="Sylfaen" w:hAnsi="Sylfaen" w:cs="Sylfaen"/>
          <w:i/>
          <w:iCs/>
          <w:sz w:val="28"/>
          <w:szCs w:val="28"/>
        </w:rPr>
        <w:t xml:space="preserve">                                         </w:t>
      </w:r>
    </w:p>
    <w:tbl>
      <w:tblPr>
        <w:tblW w:w="10981" w:type="dxa"/>
        <w:tblInd w:w="-743" w:type="dxa"/>
        <w:tblLayout w:type="fixed"/>
        <w:tblLook w:val="0000" w:firstRow="0" w:lastRow="0" w:firstColumn="0" w:lastColumn="0" w:noHBand="0" w:noVBand="0"/>
      </w:tblPr>
      <w:tblGrid>
        <w:gridCol w:w="840"/>
        <w:gridCol w:w="4258"/>
        <w:gridCol w:w="876"/>
        <w:gridCol w:w="861"/>
        <w:gridCol w:w="984"/>
        <w:gridCol w:w="1054"/>
        <w:gridCol w:w="1054"/>
        <w:gridCol w:w="1054"/>
      </w:tblGrid>
      <w:tr w:rsidR="0007336B" w:rsidRPr="001839EB" w:rsidTr="0007336B">
        <w:trPr>
          <w:trHeight w:val="386"/>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07336B">
            <w:pPr>
              <w:autoSpaceDE w:val="0"/>
              <w:autoSpaceDN w:val="0"/>
              <w:adjustRightInd w:val="0"/>
              <w:jc w:val="center"/>
              <w:rPr>
                <w:color w:val="000000"/>
              </w:rPr>
            </w:pPr>
            <w:r w:rsidRPr="001839EB">
              <w:rPr>
                <w:color w:val="000000"/>
                <w:sz w:val="22"/>
                <w:szCs w:val="22"/>
              </w:rPr>
              <w:t>NN</w:t>
            </w:r>
          </w:p>
          <w:p w:rsidR="0007336B" w:rsidRPr="001839EB" w:rsidRDefault="0007336B" w:rsidP="0007336B">
            <w:pPr>
              <w:autoSpaceDE w:val="0"/>
              <w:autoSpaceDN w:val="0"/>
              <w:adjustRightInd w:val="0"/>
              <w:jc w:val="center"/>
              <w:rPr>
                <w:color w:val="000000"/>
              </w:rPr>
            </w:pPr>
            <w:r w:rsidRPr="001839EB">
              <w:rPr>
                <w:color w:val="000000"/>
                <w:sz w:val="22"/>
                <w:szCs w:val="22"/>
              </w:rPr>
              <w:t>п/п</w:t>
            </w:r>
          </w:p>
        </w:tc>
        <w:tc>
          <w:tcPr>
            <w:tcW w:w="4258" w:type="dxa"/>
            <w:tcBorders>
              <w:top w:val="single" w:sz="6" w:space="0" w:color="auto"/>
              <w:left w:val="single" w:sz="6" w:space="0" w:color="auto"/>
              <w:bottom w:val="nil"/>
              <w:right w:val="single" w:sz="6" w:space="0" w:color="auto"/>
            </w:tcBorders>
          </w:tcPr>
          <w:p w:rsidR="0007336B" w:rsidRPr="001839EB" w:rsidRDefault="0007336B" w:rsidP="0007336B">
            <w:pPr>
              <w:autoSpaceDE w:val="0"/>
              <w:autoSpaceDN w:val="0"/>
              <w:adjustRightInd w:val="0"/>
              <w:jc w:val="center"/>
              <w:rPr>
                <w:color w:val="000000"/>
              </w:rPr>
            </w:pPr>
            <w:r w:rsidRPr="001839EB">
              <w:rPr>
                <w:color w:val="000000"/>
                <w:sz w:val="22"/>
                <w:szCs w:val="22"/>
              </w:rPr>
              <w:t>Намменование работ и затрат</w:t>
            </w:r>
          </w:p>
          <w:p w:rsidR="0007336B" w:rsidRPr="001839EB" w:rsidRDefault="0007336B" w:rsidP="0007336B">
            <w:pPr>
              <w:autoSpaceDE w:val="0"/>
              <w:autoSpaceDN w:val="0"/>
              <w:adjustRightInd w:val="0"/>
              <w:jc w:val="center"/>
              <w:rPr>
                <w:color w:val="000000"/>
              </w:rPr>
            </w:pPr>
            <w:r w:rsidRPr="001839EB">
              <w:rPr>
                <w:rFonts w:ascii="Sylfaen" w:hAnsi="Sylfaen" w:cs="Sylfaen"/>
                <w:color w:val="000000"/>
                <w:sz w:val="22"/>
                <w:szCs w:val="22"/>
              </w:rPr>
              <w:t>Աշխատանքների</w:t>
            </w:r>
            <w:r w:rsidRPr="001839EB">
              <w:rPr>
                <w:color w:val="000000"/>
                <w:sz w:val="22"/>
                <w:szCs w:val="22"/>
              </w:rPr>
              <w:t xml:space="preserve"> </w:t>
            </w:r>
            <w:r w:rsidRPr="001839EB">
              <w:rPr>
                <w:rFonts w:ascii="Sylfaen" w:hAnsi="Sylfaen" w:cs="Sylfaen"/>
                <w:color w:val="000000"/>
                <w:sz w:val="22"/>
                <w:szCs w:val="22"/>
              </w:rPr>
              <w:t>և</w:t>
            </w:r>
            <w:r w:rsidRPr="001839EB">
              <w:rPr>
                <w:color w:val="000000"/>
                <w:sz w:val="22"/>
                <w:szCs w:val="22"/>
              </w:rPr>
              <w:t xml:space="preserve"> </w:t>
            </w:r>
            <w:r w:rsidRPr="001839EB">
              <w:rPr>
                <w:rFonts w:ascii="Sylfaen" w:hAnsi="Sylfaen" w:cs="Sylfaen"/>
                <w:color w:val="000000"/>
                <w:sz w:val="22"/>
                <w:szCs w:val="22"/>
              </w:rPr>
              <w:t>ծախսերի</w:t>
            </w:r>
            <w:r w:rsidRPr="001839EB">
              <w:rPr>
                <w:color w:val="000000"/>
                <w:sz w:val="22"/>
                <w:szCs w:val="22"/>
              </w:rPr>
              <w:t xml:space="preserve"> </w:t>
            </w:r>
            <w:r w:rsidRPr="001839EB">
              <w:rPr>
                <w:rFonts w:ascii="Sylfaen" w:hAnsi="Sylfaen" w:cs="Sylfaen"/>
                <w:color w:val="000000"/>
                <w:sz w:val="22"/>
                <w:szCs w:val="22"/>
              </w:rPr>
              <w:t>անվանումը</w:t>
            </w:r>
          </w:p>
        </w:tc>
        <w:tc>
          <w:tcPr>
            <w:tcW w:w="876" w:type="dxa"/>
            <w:tcBorders>
              <w:top w:val="single" w:sz="6" w:space="0" w:color="auto"/>
              <w:left w:val="single" w:sz="6" w:space="0" w:color="auto"/>
              <w:bottom w:val="single" w:sz="6" w:space="0" w:color="auto"/>
              <w:right w:val="single" w:sz="6" w:space="0" w:color="auto"/>
            </w:tcBorders>
          </w:tcPr>
          <w:p w:rsidR="0007336B" w:rsidRPr="001839EB" w:rsidRDefault="0007336B" w:rsidP="0007336B">
            <w:pPr>
              <w:autoSpaceDE w:val="0"/>
              <w:autoSpaceDN w:val="0"/>
              <w:adjustRightInd w:val="0"/>
              <w:jc w:val="center"/>
              <w:rPr>
                <w:color w:val="000000"/>
              </w:rPr>
            </w:pPr>
            <w:r w:rsidRPr="001839EB">
              <w:rPr>
                <w:color w:val="000000"/>
                <w:sz w:val="22"/>
                <w:szCs w:val="22"/>
              </w:rPr>
              <w:t>Ед.изм.</w:t>
            </w:r>
          </w:p>
          <w:p w:rsidR="0007336B" w:rsidRPr="001839EB" w:rsidRDefault="0007336B" w:rsidP="0007336B">
            <w:pPr>
              <w:autoSpaceDE w:val="0"/>
              <w:autoSpaceDN w:val="0"/>
              <w:adjustRightInd w:val="0"/>
              <w:jc w:val="center"/>
              <w:rPr>
                <w:color w:val="000000"/>
              </w:rPr>
            </w:pPr>
            <w:r w:rsidRPr="001839EB">
              <w:rPr>
                <w:rFonts w:ascii="Sylfaen" w:hAnsi="Sylfaen" w:cs="Sylfaen"/>
                <w:color w:val="000000"/>
                <w:sz w:val="22"/>
                <w:szCs w:val="22"/>
              </w:rPr>
              <w:t>Չափ</w:t>
            </w:r>
            <w:r w:rsidRPr="001839EB">
              <w:rPr>
                <w:color w:val="000000"/>
                <w:sz w:val="22"/>
                <w:szCs w:val="22"/>
              </w:rPr>
              <w:t xml:space="preserve">. </w:t>
            </w:r>
            <w:r w:rsidRPr="001839EB">
              <w:rPr>
                <w:rFonts w:ascii="Sylfaen" w:hAnsi="Sylfaen" w:cs="Sylfaen"/>
                <w:color w:val="000000"/>
                <w:sz w:val="22"/>
                <w:szCs w:val="22"/>
              </w:rPr>
              <w:t>միավ</w:t>
            </w:r>
            <w:r w:rsidRPr="001839EB">
              <w:rPr>
                <w:color w:val="000000"/>
                <w:sz w:val="22"/>
                <w:szCs w:val="22"/>
              </w:rPr>
              <w:t>.</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07336B">
            <w:pPr>
              <w:autoSpaceDE w:val="0"/>
              <w:autoSpaceDN w:val="0"/>
              <w:adjustRightInd w:val="0"/>
              <w:jc w:val="center"/>
              <w:rPr>
                <w:color w:val="000000"/>
              </w:rPr>
            </w:pPr>
            <w:r w:rsidRPr="001839EB">
              <w:rPr>
                <w:color w:val="000000"/>
                <w:sz w:val="22"/>
                <w:szCs w:val="22"/>
              </w:rPr>
              <w:t>Кол-во</w:t>
            </w:r>
          </w:p>
          <w:p w:rsidR="0007336B" w:rsidRPr="001839EB" w:rsidRDefault="0007336B" w:rsidP="0007336B">
            <w:pPr>
              <w:autoSpaceDE w:val="0"/>
              <w:autoSpaceDN w:val="0"/>
              <w:adjustRightInd w:val="0"/>
              <w:jc w:val="center"/>
              <w:rPr>
                <w:color w:val="000000"/>
              </w:rPr>
            </w:pPr>
            <w:r w:rsidRPr="001839EB">
              <w:rPr>
                <w:rFonts w:ascii="Sylfaen" w:hAnsi="Sylfaen" w:cs="Sylfaen"/>
                <w:color w:val="000000"/>
                <w:sz w:val="22"/>
                <w:szCs w:val="22"/>
              </w:rPr>
              <w:t>Քանակ</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07336B">
            <w:pPr>
              <w:autoSpaceDE w:val="0"/>
              <w:autoSpaceDN w:val="0"/>
              <w:adjustRightInd w:val="0"/>
              <w:jc w:val="center"/>
              <w:rPr>
                <w:color w:val="000000"/>
              </w:rPr>
            </w:pPr>
            <w:r w:rsidRPr="001839EB">
              <w:rPr>
                <w:color w:val="000000"/>
              </w:rPr>
              <w:t>Цена за ед. в драмах РА без НДС</w:t>
            </w:r>
          </w:p>
        </w:tc>
        <w:tc>
          <w:tcPr>
            <w:tcW w:w="1054" w:type="dxa"/>
            <w:tcBorders>
              <w:top w:val="single" w:sz="6" w:space="0" w:color="auto"/>
              <w:left w:val="single" w:sz="6" w:space="0" w:color="auto"/>
              <w:bottom w:val="single" w:sz="6" w:space="0" w:color="auto"/>
              <w:right w:val="single" w:sz="6" w:space="0" w:color="auto"/>
            </w:tcBorders>
          </w:tcPr>
          <w:p w:rsidR="0007336B" w:rsidRPr="001839EB" w:rsidRDefault="0007336B" w:rsidP="0007336B">
            <w:pPr>
              <w:autoSpaceDE w:val="0"/>
              <w:autoSpaceDN w:val="0"/>
              <w:adjustRightInd w:val="0"/>
              <w:jc w:val="center"/>
              <w:rPr>
                <w:color w:val="000000"/>
              </w:rPr>
            </w:pPr>
            <w:r w:rsidRPr="001839EB">
              <w:rPr>
                <w:color w:val="000000"/>
              </w:rPr>
              <w:t>Сумма в драмах РА без НДС</w:t>
            </w:r>
          </w:p>
        </w:tc>
        <w:tc>
          <w:tcPr>
            <w:tcW w:w="1054" w:type="dxa"/>
            <w:tcBorders>
              <w:top w:val="single" w:sz="6" w:space="0" w:color="auto"/>
              <w:left w:val="single" w:sz="6" w:space="0" w:color="auto"/>
              <w:bottom w:val="single" w:sz="6" w:space="0" w:color="auto"/>
              <w:right w:val="single" w:sz="6" w:space="0" w:color="auto"/>
            </w:tcBorders>
          </w:tcPr>
          <w:p w:rsidR="0007336B" w:rsidRPr="001839EB" w:rsidRDefault="0007336B" w:rsidP="0007336B">
            <w:r w:rsidRPr="001839EB">
              <w:t>Цена за ед. в драмах РА с НДС</w:t>
            </w:r>
          </w:p>
        </w:tc>
        <w:tc>
          <w:tcPr>
            <w:tcW w:w="1054" w:type="dxa"/>
            <w:tcBorders>
              <w:top w:val="single" w:sz="6" w:space="0" w:color="auto"/>
              <w:left w:val="single" w:sz="6" w:space="0" w:color="auto"/>
              <w:bottom w:val="single" w:sz="6" w:space="0" w:color="auto"/>
              <w:right w:val="single" w:sz="6" w:space="0" w:color="auto"/>
            </w:tcBorders>
          </w:tcPr>
          <w:p w:rsidR="0007336B" w:rsidRPr="001839EB" w:rsidRDefault="0007336B" w:rsidP="0007336B">
            <w:r w:rsidRPr="001839EB">
              <w:t>Сумма в драмах РА с НДС</w:t>
            </w:r>
          </w:p>
        </w:tc>
      </w:tr>
      <w:tr w:rsidR="0007336B" w:rsidRPr="001839EB" w:rsidTr="0007336B">
        <w:trPr>
          <w:trHeight w:val="209"/>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1</w:t>
            </w:r>
          </w:p>
        </w:tc>
        <w:tc>
          <w:tcPr>
            <w:tcW w:w="4258"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2</w:t>
            </w:r>
          </w:p>
        </w:tc>
        <w:tc>
          <w:tcPr>
            <w:tcW w:w="876"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3</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4</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5</w:t>
            </w:r>
          </w:p>
        </w:tc>
        <w:tc>
          <w:tcPr>
            <w:tcW w:w="105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6</w:t>
            </w:r>
          </w:p>
        </w:tc>
        <w:tc>
          <w:tcPr>
            <w:tcW w:w="105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sz w:val="22"/>
                <w:szCs w:val="22"/>
              </w:rPr>
            </w:pPr>
            <w:r w:rsidRPr="001839EB">
              <w:rPr>
                <w:color w:val="000000"/>
                <w:sz w:val="22"/>
                <w:szCs w:val="22"/>
              </w:rPr>
              <w:t>7</w:t>
            </w:r>
          </w:p>
        </w:tc>
        <w:tc>
          <w:tcPr>
            <w:tcW w:w="105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sz w:val="22"/>
                <w:szCs w:val="22"/>
              </w:rPr>
            </w:pPr>
            <w:r w:rsidRPr="001839EB">
              <w:rPr>
                <w:color w:val="000000"/>
                <w:sz w:val="22"/>
                <w:szCs w:val="22"/>
              </w:rPr>
              <w:t>8</w:t>
            </w:r>
          </w:p>
        </w:tc>
      </w:tr>
      <w:tr w:rsidR="0007336B" w:rsidRPr="001839EB" w:rsidTr="0007336B">
        <w:trPr>
          <w:trHeight w:val="696"/>
        </w:trPr>
        <w:tc>
          <w:tcPr>
            <w:tcW w:w="840"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w:t>
            </w:r>
          </w:p>
        </w:tc>
        <w:tc>
          <w:tcPr>
            <w:tcW w:w="4258"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Разборка покрытия кровли  из  оцинкованной листовой стали  с обрешеткой    </w:t>
            </w:r>
            <w:r w:rsidRPr="001839EB">
              <w:rPr>
                <w:rFonts w:ascii="Sylfaen" w:hAnsi="Sylfaen" w:cs="Sylfaen"/>
                <w:color w:val="000000"/>
                <w:sz w:val="22"/>
                <w:szCs w:val="22"/>
              </w:rPr>
              <w:t>Տանիքի</w:t>
            </w:r>
            <w:r w:rsidRPr="001839EB">
              <w:rPr>
                <w:color w:val="000000"/>
                <w:sz w:val="22"/>
                <w:szCs w:val="22"/>
              </w:rPr>
              <w:t xml:space="preserve"> </w:t>
            </w:r>
            <w:r w:rsidRPr="001839EB">
              <w:rPr>
                <w:rFonts w:ascii="Sylfaen" w:hAnsi="Sylfaen" w:cs="Sylfaen"/>
                <w:color w:val="000000"/>
                <w:sz w:val="22"/>
                <w:szCs w:val="22"/>
              </w:rPr>
              <w:t>քանդում</w:t>
            </w:r>
            <w:r w:rsidRPr="001839EB">
              <w:rPr>
                <w:color w:val="000000"/>
                <w:sz w:val="22"/>
                <w:szCs w:val="22"/>
              </w:rPr>
              <w:t xml:space="preserve">  </w:t>
            </w:r>
            <w:r w:rsidRPr="001839EB">
              <w:rPr>
                <w:rFonts w:ascii="Sylfaen" w:hAnsi="Sylfaen" w:cs="Sylfaen"/>
                <w:color w:val="000000"/>
                <w:sz w:val="22"/>
                <w:szCs w:val="22"/>
              </w:rPr>
              <w:t>պողպատե</w:t>
            </w:r>
            <w:r w:rsidRPr="001839EB">
              <w:rPr>
                <w:color w:val="000000"/>
                <w:sz w:val="22"/>
                <w:szCs w:val="22"/>
              </w:rPr>
              <w:t xml:space="preserve"> </w:t>
            </w:r>
            <w:r w:rsidRPr="001839EB">
              <w:rPr>
                <w:rFonts w:ascii="Sylfaen" w:hAnsi="Sylfaen" w:cs="Sylfaen"/>
                <w:color w:val="000000"/>
                <w:sz w:val="22"/>
                <w:szCs w:val="22"/>
              </w:rPr>
              <w:t>թերթերից</w:t>
            </w:r>
            <w:r w:rsidRPr="001839EB">
              <w:rPr>
                <w:color w:val="000000"/>
                <w:sz w:val="22"/>
                <w:szCs w:val="22"/>
              </w:rPr>
              <w:t xml:space="preserve"> </w:t>
            </w:r>
            <w:r w:rsidRPr="001839EB">
              <w:rPr>
                <w:rFonts w:ascii="Sylfaen" w:hAnsi="Sylfaen" w:cs="Sylfaen"/>
                <w:color w:val="000000"/>
                <w:sz w:val="22"/>
                <w:szCs w:val="22"/>
              </w:rPr>
              <w:t>կավարամածի</w:t>
            </w:r>
            <w:r w:rsidRPr="001839EB">
              <w:rPr>
                <w:color w:val="000000"/>
                <w:sz w:val="22"/>
                <w:szCs w:val="22"/>
              </w:rPr>
              <w:t xml:space="preserve"> </w:t>
            </w:r>
            <w:r w:rsidRPr="001839EB">
              <w:rPr>
                <w:rFonts w:ascii="Sylfaen" w:hAnsi="Sylfaen" w:cs="Sylfaen"/>
                <w:color w:val="000000"/>
                <w:sz w:val="22"/>
                <w:szCs w:val="22"/>
              </w:rPr>
              <w:t>հետ</w:t>
            </w:r>
            <w:r w:rsidRPr="001839EB">
              <w:rPr>
                <w:color w:val="000000"/>
                <w:sz w:val="22"/>
                <w:szCs w:val="22"/>
              </w:rPr>
              <w:t xml:space="preserve"> </w:t>
            </w:r>
            <w:r w:rsidRPr="001839EB">
              <w:rPr>
                <w:rFonts w:ascii="Sylfaen" w:hAnsi="Sylfaen" w:cs="Sylfaen"/>
                <w:color w:val="000000"/>
                <w:sz w:val="22"/>
                <w:szCs w:val="22"/>
              </w:rPr>
              <w:t>միասին</w:t>
            </w:r>
            <w:r w:rsidRPr="001839EB">
              <w:rPr>
                <w:color w:val="000000"/>
                <w:sz w:val="22"/>
                <w:szCs w:val="22"/>
              </w:rPr>
              <w:t xml:space="preserve"> </w:t>
            </w:r>
          </w:p>
        </w:tc>
        <w:tc>
          <w:tcPr>
            <w:tcW w:w="876"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80</w:t>
            </w:r>
          </w:p>
        </w:tc>
        <w:tc>
          <w:tcPr>
            <w:tcW w:w="98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1116"/>
        </w:trPr>
        <w:tc>
          <w:tcPr>
            <w:tcW w:w="840"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2</w:t>
            </w:r>
          </w:p>
        </w:tc>
        <w:tc>
          <w:tcPr>
            <w:tcW w:w="4258"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Устройство покрытия кровли   из  оцинкованной листовой стали    толщ.0,6мм с обрешеткой      </w:t>
            </w:r>
            <w:r w:rsidRPr="001839EB">
              <w:rPr>
                <w:rFonts w:ascii="Sylfaen" w:hAnsi="Sylfaen" w:cs="Sylfaen"/>
                <w:color w:val="000000"/>
                <w:sz w:val="22"/>
                <w:szCs w:val="22"/>
              </w:rPr>
              <w:t>Տանիքի</w:t>
            </w:r>
            <w:r w:rsidRPr="001839EB">
              <w:rPr>
                <w:color w:val="000000"/>
                <w:sz w:val="22"/>
                <w:szCs w:val="22"/>
              </w:rPr>
              <w:t xml:space="preserve"> </w:t>
            </w:r>
            <w:r w:rsidRPr="001839EB">
              <w:rPr>
                <w:rFonts w:ascii="Sylfaen" w:hAnsi="Sylfaen" w:cs="Sylfaen"/>
                <w:color w:val="000000"/>
                <w:sz w:val="22"/>
                <w:szCs w:val="22"/>
              </w:rPr>
              <w:t>պատրաստում</w:t>
            </w:r>
            <w:r w:rsidRPr="001839EB">
              <w:rPr>
                <w:color w:val="000000"/>
                <w:sz w:val="22"/>
                <w:szCs w:val="22"/>
              </w:rPr>
              <w:t xml:space="preserve"> 0,6</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հաստ</w:t>
            </w:r>
            <w:r w:rsidRPr="001839EB">
              <w:rPr>
                <w:color w:val="000000"/>
                <w:sz w:val="22"/>
                <w:szCs w:val="22"/>
              </w:rPr>
              <w:t xml:space="preserve">  </w:t>
            </w:r>
            <w:r w:rsidRPr="001839EB">
              <w:rPr>
                <w:rFonts w:ascii="Sylfaen" w:hAnsi="Sylfaen" w:cs="Sylfaen"/>
                <w:color w:val="000000"/>
                <w:sz w:val="22"/>
                <w:szCs w:val="22"/>
              </w:rPr>
              <w:t>կավարամածով</w:t>
            </w:r>
          </w:p>
        </w:tc>
        <w:tc>
          <w:tcPr>
            <w:tcW w:w="876"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80</w:t>
            </w:r>
          </w:p>
        </w:tc>
        <w:tc>
          <w:tcPr>
            <w:tcW w:w="98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F25D7B">
        <w:trPr>
          <w:trHeight w:val="65"/>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3</w:t>
            </w:r>
          </w:p>
        </w:tc>
        <w:tc>
          <w:tcPr>
            <w:tcW w:w="4258"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rPr>
                <w:color w:val="000000"/>
              </w:rPr>
            </w:pPr>
            <w:r w:rsidRPr="001839EB">
              <w:rPr>
                <w:color w:val="000000"/>
                <w:sz w:val="22"/>
                <w:szCs w:val="22"/>
              </w:rPr>
              <w:t xml:space="preserve">Разборка   перегородок толщ. 10мм  из  перегородочных   плит     </w:t>
            </w:r>
            <w:r w:rsidRPr="001839EB">
              <w:rPr>
                <w:rFonts w:ascii="Sylfaen" w:hAnsi="Sylfaen" w:cs="Sylfaen"/>
                <w:color w:val="000000"/>
                <w:sz w:val="22"/>
                <w:szCs w:val="22"/>
              </w:rPr>
              <w:t>Միջնորմերի</w:t>
            </w:r>
            <w:r w:rsidRPr="001839EB">
              <w:rPr>
                <w:color w:val="000000"/>
                <w:sz w:val="22"/>
                <w:szCs w:val="22"/>
              </w:rPr>
              <w:t xml:space="preserve"> </w:t>
            </w:r>
            <w:r w:rsidRPr="001839EB">
              <w:rPr>
                <w:rFonts w:ascii="Sylfaen" w:hAnsi="Sylfaen" w:cs="Sylfaen"/>
                <w:color w:val="000000"/>
                <w:sz w:val="22"/>
                <w:szCs w:val="22"/>
              </w:rPr>
              <w:t>քանդում</w:t>
            </w:r>
            <w:r w:rsidRPr="001839EB">
              <w:rPr>
                <w:color w:val="000000"/>
                <w:sz w:val="22"/>
                <w:szCs w:val="22"/>
              </w:rPr>
              <w:t xml:space="preserve"> 10</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հաստությամբ</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м2</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5,85</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F25D7B">
        <w:trPr>
          <w:trHeight w:val="65"/>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Очистка стен    от старой краски </w:t>
            </w:r>
            <w:r w:rsidRPr="001839EB">
              <w:rPr>
                <w:rFonts w:ascii="Sylfaen" w:hAnsi="Sylfaen" w:cs="Sylfaen"/>
                <w:color w:val="000000"/>
                <w:sz w:val="22"/>
                <w:szCs w:val="22"/>
              </w:rPr>
              <w:t>Պատերի</w:t>
            </w:r>
            <w:r w:rsidRPr="001839EB">
              <w:rPr>
                <w:color w:val="000000"/>
                <w:sz w:val="22"/>
                <w:szCs w:val="22"/>
              </w:rPr>
              <w:t xml:space="preserve"> </w:t>
            </w:r>
            <w:r w:rsidRPr="001839EB">
              <w:rPr>
                <w:rFonts w:ascii="Sylfaen" w:hAnsi="Sylfaen" w:cs="Sylfaen"/>
                <w:color w:val="000000"/>
                <w:sz w:val="22"/>
                <w:szCs w:val="22"/>
              </w:rPr>
              <w:t>արաստաղների</w:t>
            </w:r>
            <w:r w:rsidRPr="001839EB">
              <w:rPr>
                <w:color w:val="000000"/>
                <w:sz w:val="22"/>
                <w:szCs w:val="22"/>
              </w:rPr>
              <w:t xml:space="preserve">  </w:t>
            </w:r>
            <w:r w:rsidRPr="001839EB">
              <w:rPr>
                <w:rFonts w:ascii="Sylfaen" w:hAnsi="Sylfaen" w:cs="Sylfaen"/>
                <w:color w:val="000000"/>
                <w:sz w:val="22"/>
                <w:szCs w:val="22"/>
              </w:rPr>
              <w:t>մաքրում</w:t>
            </w:r>
            <w:r w:rsidRPr="001839EB">
              <w:rPr>
                <w:color w:val="000000"/>
                <w:sz w:val="22"/>
                <w:szCs w:val="22"/>
              </w:rPr>
              <w:t xml:space="preserve"> </w:t>
            </w:r>
            <w:r w:rsidRPr="001839EB">
              <w:rPr>
                <w:rFonts w:ascii="Sylfaen" w:hAnsi="Sylfaen" w:cs="Sylfaen"/>
                <w:color w:val="000000"/>
                <w:sz w:val="22"/>
                <w:szCs w:val="22"/>
              </w:rPr>
              <w:t>հին</w:t>
            </w:r>
            <w:r w:rsidRPr="001839EB">
              <w:rPr>
                <w:color w:val="000000"/>
                <w:sz w:val="22"/>
                <w:szCs w:val="22"/>
              </w:rPr>
              <w:t xml:space="preserve"> </w:t>
            </w:r>
            <w:r w:rsidRPr="001839EB">
              <w:rPr>
                <w:rFonts w:ascii="Sylfaen" w:hAnsi="Sylfaen" w:cs="Sylfaen"/>
                <w:color w:val="000000"/>
                <w:sz w:val="22"/>
                <w:szCs w:val="22"/>
              </w:rPr>
              <w:t>ներկից</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1320</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F25D7B">
        <w:trPr>
          <w:trHeight w:val="65"/>
        </w:trPr>
        <w:tc>
          <w:tcPr>
            <w:tcW w:w="840"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5</w:t>
            </w:r>
          </w:p>
        </w:tc>
        <w:tc>
          <w:tcPr>
            <w:tcW w:w="4258"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rPr>
                <w:color w:val="000000"/>
              </w:rPr>
            </w:pPr>
            <w:r w:rsidRPr="001839EB">
              <w:rPr>
                <w:color w:val="000000"/>
                <w:sz w:val="22"/>
                <w:szCs w:val="22"/>
              </w:rPr>
              <w:t xml:space="preserve">Высококачественная     штукатурка прямоугольных    колонн   </w:t>
            </w:r>
          </w:p>
        </w:tc>
        <w:tc>
          <w:tcPr>
            <w:tcW w:w="876"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м2</w:t>
            </w:r>
          </w:p>
        </w:tc>
        <w:tc>
          <w:tcPr>
            <w:tcW w:w="861"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5,4</w:t>
            </w:r>
          </w:p>
        </w:tc>
        <w:tc>
          <w:tcPr>
            <w:tcW w:w="984"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574"/>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6</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Отбивка   штукатурки  стен </w:t>
            </w:r>
            <w:r w:rsidRPr="001839EB">
              <w:rPr>
                <w:rFonts w:ascii="Sylfaen" w:hAnsi="Sylfaen" w:cs="Sylfaen"/>
                <w:color w:val="000000"/>
                <w:sz w:val="22"/>
                <w:szCs w:val="22"/>
              </w:rPr>
              <w:t>պատերի</w:t>
            </w:r>
            <w:r w:rsidRPr="001839EB">
              <w:rPr>
                <w:color w:val="000000"/>
                <w:sz w:val="22"/>
                <w:szCs w:val="22"/>
              </w:rPr>
              <w:t xml:space="preserve"> </w:t>
            </w:r>
            <w:r w:rsidRPr="001839EB">
              <w:rPr>
                <w:rFonts w:ascii="Sylfaen" w:hAnsi="Sylfaen" w:cs="Sylfaen"/>
                <w:color w:val="000000"/>
                <w:sz w:val="22"/>
                <w:szCs w:val="22"/>
              </w:rPr>
              <w:t>սվաղի</w:t>
            </w:r>
            <w:r w:rsidRPr="001839EB">
              <w:rPr>
                <w:color w:val="000000"/>
                <w:sz w:val="22"/>
                <w:szCs w:val="22"/>
              </w:rPr>
              <w:t xml:space="preserve"> </w:t>
            </w:r>
            <w:r w:rsidRPr="001839EB">
              <w:rPr>
                <w:rFonts w:ascii="Sylfaen" w:hAnsi="Sylfaen" w:cs="Sylfaen"/>
                <w:color w:val="000000"/>
                <w:sz w:val="22"/>
                <w:szCs w:val="22"/>
              </w:rPr>
              <w:t>թափում</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м2</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972"/>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7</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Улучшенная  гаджевая  штукатурка  стен  </w:t>
            </w:r>
            <w:r w:rsidRPr="001839EB">
              <w:rPr>
                <w:rFonts w:ascii="Sylfaen" w:hAnsi="Sylfaen" w:cs="Sylfaen"/>
                <w:color w:val="000000"/>
                <w:sz w:val="22"/>
                <w:szCs w:val="22"/>
              </w:rPr>
              <w:t>սենյակների</w:t>
            </w:r>
            <w:r w:rsidRPr="001839EB">
              <w:rPr>
                <w:color w:val="000000"/>
                <w:sz w:val="22"/>
                <w:szCs w:val="22"/>
              </w:rPr>
              <w:t xml:space="preserve">   </w:t>
            </w:r>
            <w:r w:rsidRPr="001839EB">
              <w:rPr>
                <w:rFonts w:ascii="Sylfaen" w:hAnsi="Sylfaen" w:cs="Sylfaen"/>
                <w:color w:val="000000"/>
                <w:sz w:val="22"/>
                <w:szCs w:val="22"/>
              </w:rPr>
              <w:t>պատերի</w:t>
            </w:r>
            <w:r w:rsidRPr="001839EB">
              <w:rPr>
                <w:color w:val="000000"/>
                <w:sz w:val="22"/>
                <w:szCs w:val="22"/>
              </w:rPr>
              <w:t xml:space="preserve">  </w:t>
            </w:r>
            <w:r w:rsidRPr="001839EB">
              <w:rPr>
                <w:rFonts w:ascii="Sylfaen" w:hAnsi="Sylfaen" w:cs="Sylfaen"/>
                <w:color w:val="000000"/>
                <w:sz w:val="22"/>
                <w:szCs w:val="22"/>
              </w:rPr>
              <w:t>գաջի</w:t>
            </w:r>
            <w:r w:rsidRPr="001839EB">
              <w:rPr>
                <w:color w:val="000000"/>
                <w:sz w:val="22"/>
                <w:szCs w:val="22"/>
              </w:rPr>
              <w:t xml:space="preserve"> </w:t>
            </w:r>
            <w:r w:rsidRPr="001839EB">
              <w:rPr>
                <w:rFonts w:ascii="Sylfaen" w:hAnsi="Sylfaen" w:cs="Sylfaen"/>
                <w:color w:val="000000"/>
                <w:sz w:val="22"/>
                <w:szCs w:val="22"/>
              </w:rPr>
              <w:t>լավորակ</w:t>
            </w:r>
            <w:r w:rsidRPr="001839EB">
              <w:rPr>
                <w:color w:val="000000"/>
                <w:sz w:val="22"/>
                <w:szCs w:val="22"/>
              </w:rPr>
              <w:t xml:space="preserve"> </w:t>
            </w:r>
            <w:r w:rsidRPr="001839EB">
              <w:rPr>
                <w:rFonts w:ascii="Sylfaen" w:hAnsi="Sylfaen" w:cs="Sylfaen"/>
                <w:color w:val="000000"/>
                <w:sz w:val="22"/>
                <w:szCs w:val="22"/>
              </w:rPr>
              <w:t>սվաղ</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м2</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11</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8</w:t>
            </w:r>
          </w:p>
        </w:tc>
        <w:tc>
          <w:tcPr>
            <w:tcW w:w="4258"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rPr>
                <w:color w:val="000000"/>
              </w:rPr>
            </w:pPr>
            <w:r w:rsidRPr="001839EB">
              <w:rPr>
                <w:color w:val="000000"/>
                <w:sz w:val="22"/>
                <w:szCs w:val="22"/>
              </w:rPr>
              <w:t xml:space="preserve">Улучшенная окраска  стен   за  2  раза    латексными  красками со сплошным выравниванием шпатлевкой  </w:t>
            </w:r>
            <w:r w:rsidRPr="001839EB">
              <w:rPr>
                <w:rFonts w:ascii="Sylfaen" w:hAnsi="Sylfaen" w:cs="Sylfaen"/>
                <w:color w:val="000000"/>
                <w:sz w:val="22"/>
                <w:szCs w:val="22"/>
              </w:rPr>
              <w:t>Լավորակ</w:t>
            </w:r>
            <w:r w:rsidRPr="001839EB">
              <w:rPr>
                <w:color w:val="000000"/>
                <w:sz w:val="22"/>
                <w:szCs w:val="22"/>
              </w:rPr>
              <w:t xml:space="preserve">  </w:t>
            </w:r>
            <w:r w:rsidRPr="001839EB">
              <w:rPr>
                <w:rFonts w:ascii="Sylfaen" w:hAnsi="Sylfaen" w:cs="Sylfaen"/>
                <w:color w:val="000000"/>
                <w:sz w:val="22"/>
                <w:szCs w:val="22"/>
              </w:rPr>
              <w:t>ներկում</w:t>
            </w:r>
            <w:r w:rsidRPr="001839EB">
              <w:rPr>
                <w:color w:val="000000"/>
                <w:sz w:val="22"/>
                <w:szCs w:val="22"/>
              </w:rPr>
              <w:t xml:space="preserve">  </w:t>
            </w:r>
            <w:r w:rsidRPr="001839EB">
              <w:rPr>
                <w:rFonts w:ascii="Sylfaen" w:hAnsi="Sylfaen" w:cs="Sylfaen"/>
                <w:color w:val="000000"/>
                <w:sz w:val="22"/>
                <w:szCs w:val="22"/>
              </w:rPr>
              <w:t>ակրիլային</w:t>
            </w:r>
            <w:r w:rsidRPr="001839EB">
              <w:rPr>
                <w:color w:val="000000"/>
                <w:sz w:val="22"/>
                <w:szCs w:val="22"/>
              </w:rPr>
              <w:t xml:space="preserve"> </w:t>
            </w:r>
            <w:r w:rsidRPr="001839EB">
              <w:rPr>
                <w:rFonts w:ascii="Sylfaen" w:hAnsi="Sylfaen" w:cs="Sylfaen"/>
                <w:color w:val="000000"/>
                <w:sz w:val="22"/>
                <w:szCs w:val="22"/>
              </w:rPr>
              <w:t>ներկով</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1025</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9</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Разборка  пола из ковралита  </w:t>
            </w:r>
            <w:r w:rsidRPr="001839EB">
              <w:rPr>
                <w:rFonts w:ascii="Sylfaen" w:hAnsi="Sylfaen" w:cs="Sylfaen"/>
                <w:color w:val="000000"/>
                <w:sz w:val="22"/>
                <w:szCs w:val="22"/>
              </w:rPr>
              <w:t>Հատակի</w:t>
            </w:r>
            <w:r w:rsidRPr="001839EB">
              <w:rPr>
                <w:color w:val="000000"/>
                <w:sz w:val="22"/>
                <w:szCs w:val="22"/>
              </w:rPr>
              <w:t xml:space="preserve"> </w:t>
            </w:r>
            <w:r w:rsidRPr="001839EB">
              <w:rPr>
                <w:rFonts w:ascii="Sylfaen" w:hAnsi="Sylfaen" w:cs="Sylfaen"/>
                <w:color w:val="000000"/>
                <w:sz w:val="22"/>
                <w:szCs w:val="22"/>
              </w:rPr>
              <w:t>մաքրում</w:t>
            </w:r>
            <w:r w:rsidRPr="001839EB">
              <w:rPr>
                <w:color w:val="000000"/>
                <w:sz w:val="22"/>
                <w:szCs w:val="22"/>
              </w:rPr>
              <w:t xml:space="preserve"> </w:t>
            </w:r>
            <w:r w:rsidRPr="001839EB">
              <w:rPr>
                <w:rFonts w:ascii="Sylfaen" w:hAnsi="Sylfaen" w:cs="Sylfaen"/>
                <w:color w:val="000000"/>
                <w:sz w:val="22"/>
                <w:szCs w:val="22"/>
              </w:rPr>
              <w:t>կովրոլինից</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 xml:space="preserve">2 </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356,0</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233"/>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10</w:t>
            </w:r>
          </w:p>
        </w:tc>
        <w:tc>
          <w:tcPr>
            <w:tcW w:w="4258"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rPr>
                <w:color w:val="000000"/>
              </w:rPr>
            </w:pPr>
            <w:r w:rsidRPr="001839EB">
              <w:rPr>
                <w:color w:val="000000"/>
                <w:sz w:val="22"/>
                <w:szCs w:val="22"/>
              </w:rPr>
              <w:t xml:space="preserve">Разборка  паркетного пола  </w:t>
            </w:r>
            <w:r w:rsidRPr="001839EB">
              <w:rPr>
                <w:rFonts w:ascii="Sylfaen" w:hAnsi="Sylfaen" w:cs="Sylfaen"/>
                <w:color w:val="000000"/>
                <w:sz w:val="22"/>
                <w:szCs w:val="22"/>
              </w:rPr>
              <w:t>Հատակի</w:t>
            </w:r>
            <w:r w:rsidRPr="001839EB">
              <w:rPr>
                <w:color w:val="000000"/>
                <w:sz w:val="22"/>
                <w:szCs w:val="22"/>
              </w:rPr>
              <w:t xml:space="preserve"> </w:t>
            </w:r>
            <w:r w:rsidRPr="001839EB">
              <w:rPr>
                <w:rFonts w:ascii="Sylfaen" w:hAnsi="Sylfaen" w:cs="Sylfaen"/>
                <w:color w:val="000000"/>
                <w:sz w:val="22"/>
                <w:szCs w:val="22"/>
              </w:rPr>
              <w:t>քանդում</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м2</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356</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11</w:t>
            </w:r>
          </w:p>
        </w:tc>
        <w:tc>
          <w:tcPr>
            <w:tcW w:w="4258"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rPr>
                <w:color w:val="000000"/>
              </w:rPr>
            </w:pPr>
            <w:r w:rsidRPr="001839EB">
              <w:rPr>
                <w:color w:val="000000"/>
                <w:sz w:val="22"/>
                <w:szCs w:val="22"/>
              </w:rPr>
              <w:t xml:space="preserve">Разборка бетонного пола   толщ.5см </w:t>
            </w:r>
          </w:p>
        </w:tc>
        <w:tc>
          <w:tcPr>
            <w:tcW w:w="876"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м2</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356</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lang w:val="en-US"/>
              </w:rPr>
            </w:pPr>
            <w:r w:rsidRPr="001839EB">
              <w:rPr>
                <w:color w:val="000000"/>
                <w:sz w:val="22"/>
                <w:szCs w:val="22"/>
                <w:lang w:val="en-US"/>
              </w:rPr>
              <w:t>12</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lang w:val="en-US"/>
              </w:rPr>
            </w:pPr>
            <w:r w:rsidRPr="001839EB">
              <w:rPr>
                <w:color w:val="000000"/>
                <w:sz w:val="22"/>
                <w:szCs w:val="22"/>
              </w:rPr>
              <w:t xml:space="preserve">Устройство  бетонного  пола   из бетона В12,5 </w:t>
            </w:r>
            <w:r w:rsidRPr="001839EB">
              <w:rPr>
                <w:rFonts w:ascii="Sylfaen" w:hAnsi="Sylfaen" w:cs="Sylfaen"/>
                <w:color w:val="000000"/>
                <w:sz w:val="22"/>
                <w:szCs w:val="22"/>
              </w:rPr>
              <w:t>Ծանր</w:t>
            </w:r>
            <w:r w:rsidRPr="001839EB">
              <w:rPr>
                <w:color w:val="000000"/>
                <w:sz w:val="22"/>
                <w:szCs w:val="22"/>
              </w:rPr>
              <w:t xml:space="preserve">, </w:t>
            </w:r>
            <w:r w:rsidRPr="001839EB">
              <w:rPr>
                <w:color w:val="000000"/>
                <w:sz w:val="22"/>
                <w:szCs w:val="22"/>
                <w:lang w:val="en-US"/>
              </w:rPr>
              <w:t>B</w:t>
            </w:r>
            <w:r w:rsidRPr="001839EB">
              <w:rPr>
                <w:color w:val="000000"/>
                <w:sz w:val="22"/>
                <w:szCs w:val="22"/>
              </w:rPr>
              <w:t xml:space="preserve"> 12,5     толщ. </w:t>
            </w:r>
            <w:r w:rsidRPr="001839EB">
              <w:rPr>
                <w:color w:val="000000"/>
                <w:sz w:val="22"/>
                <w:szCs w:val="22"/>
                <w:lang w:val="en-US"/>
              </w:rPr>
              <w:t>5</w:t>
            </w:r>
            <w:r w:rsidRPr="001839EB">
              <w:rPr>
                <w:color w:val="000000"/>
                <w:sz w:val="22"/>
                <w:szCs w:val="22"/>
              </w:rPr>
              <w:t>см</w:t>
            </w:r>
            <w:r w:rsidRPr="001839EB">
              <w:rPr>
                <w:color w:val="000000"/>
                <w:sz w:val="22"/>
                <w:szCs w:val="22"/>
                <w:lang w:val="en-US"/>
              </w:rPr>
              <w:t xml:space="preserve">   5</w:t>
            </w:r>
            <w:r w:rsidRPr="001839EB">
              <w:rPr>
                <w:rFonts w:ascii="Sylfaen" w:hAnsi="Sylfaen" w:cs="Sylfaen"/>
                <w:color w:val="000000"/>
                <w:sz w:val="22"/>
                <w:szCs w:val="22"/>
              </w:rPr>
              <w:t>սմ</w:t>
            </w:r>
            <w:r w:rsidRPr="001839EB">
              <w:rPr>
                <w:color w:val="000000"/>
                <w:sz w:val="22"/>
                <w:szCs w:val="22"/>
                <w:lang w:val="en-US"/>
              </w:rPr>
              <w:t xml:space="preserve"> </w:t>
            </w:r>
            <w:r w:rsidRPr="001839EB">
              <w:rPr>
                <w:rFonts w:ascii="Sylfaen" w:hAnsi="Sylfaen" w:cs="Sylfaen"/>
                <w:color w:val="000000"/>
                <w:sz w:val="22"/>
                <w:szCs w:val="22"/>
              </w:rPr>
              <w:t>բետոնյա</w:t>
            </w:r>
            <w:r w:rsidRPr="001839EB">
              <w:rPr>
                <w:color w:val="000000"/>
                <w:sz w:val="22"/>
                <w:szCs w:val="22"/>
                <w:lang w:val="en-US"/>
              </w:rPr>
              <w:t xml:space="preserve"> </w:t>
            </w:r>
            <w:r w:rsidRPr="001839EB">
              <w:rPr>
                <w:rFonts w:ascii="Sylfaen" w:hAnsi="Sylfaen" w:cs="Sylfaen"/>
                <w:color w:val="000000"/>
                <w:sz w:val="22"/>
                <w:szCs w:val="22"/>
              </w:rPr>
              <w:t>հատակի</w:t>
            </w:r>
            <w:r w:rsidRPr="001839EB">
              <w:rPr>
                <w:color w:val="000000"/>
                <w:sz w:val="22"/>
                <w:szCs w:val="22"/>
                <w:lang w:val="en-US"/>
              </w:rPr>
              <w:t xml:space="preserve">   </w:t>
            </w:r>
            <w:r w:rsidRPr="001839EB">
              <w:rPr>
                <w:rFonts w:ascii="Sylfaen" w:hAnsi="Sylfaen" w:cs="Sylfaen"/>
                <w:color w:val="000000"/>
                <w:sz w:val="22"/>
                <w:szCs w:val="22"/>
              </w:rPr>
              <w:t>պատրաստում</w:t>
            </w:r>
            <w:r w:rsidRPr="001839EB">
              <w:rPr>
                <w:color w:val="000000"/>
                <w:sz w:val="22"/>
                <w:szCs w:val="22"/>
                <w:lang w:val="en-US"/>
              </w:rPr>
              <w:t xml:space="preserve">  </w:t>
            </w:r>
            <w:r w:rsidRPr="001839EB">
              <w:rPr>
                <w:rFonts w:ascii="Sylfaen" w:hAnsi="Sylfaen" w:cs="Sylfaen"/>
                <w:color w:val="000000"/>
                <w:sz w:val="22"/>
                <w:szCs w:val="22"/>
              </w:rPr>
              <w:t>Ծանր</w:t>
            </w:r>
            <w:r w:rsidRPr="001839EB">
              <w:rPr>
                <w:color w:val="000000"/>
                <w:sz w:val="22"/>
                <w:szCs w:val="22"/>
                <w:lang w:val="en-US"/>
              </w:rPr>
              <w:t xml:space="preserve">, B 12,5    </w:t>
            </w:r>
            <w:r w:rsidRPr="001839EB">
              <w:rPr>
                <w:rFonts w:ascii="Sylfaen" w:hAnsi="Sylfaen" w:cs="Sylfaen"/>
                <w:color w:val="000000"/>
                <w:sz w:val="22"/>
                <w:szCs w:val="22"/>
              </w:rPr>
              <w:t>բետոնից</w:t>
            </w:r>
            <w:r w:rsidRPr="001839EB">
              <w:rPr>
                <w:color w:val="000000"/>
                <w:sz w:val="22"/>
                <w:szCs w:val="22"/>
                <w:lang w:val="en-US"/>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м2</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356</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1159"/>
        </w:trPr>
        <w:tc>
          <w:tcPr>
            <w:tcW w:w="840"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13</w:t>
            </w:r>
          </w:p>
        </w:tc>
        <w:tc>
          <w:tcPr>
            <w:tcW w:w="4258"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Покрытия пола  из  ламината толщ.12,5мм( класс-АС5)   с устройством  плинтусов </w:t>
            </w:r>
            <w:r w:rsidRPr="001839EB">
              <w:rPr>
                <w:rFonts w:ascii="Sylfaen" w:hAnsi="Sylfaen" w:cs="Sylfaen"/>
                <w:color w:val="000000"/>
                <w:sz w:val="22"/>
                <w:szCs w:val="22"/>
              </w:rPr>
              <w:t>Հատակի</w:t>
            </w:r>
            <w:r w:rsidRPr="001839EB">
              <w:rPr>
                <w:color w:val="000000"/>
                <w:sz w:val="22"/>
                <w:szCs w:val="22"/>
              </w:rPr>
              <w:t xml:space="preserve"> </w:t>
            </w:r>
            <w:r w:rsidRPr="001839EB">
              <w:rPr>
                <w:rFonts w:ascii="Sylfaen" w:hAnsi="Sylfaen" w:cs="Sylfaen"/>
                <w:color w:val="000000"/>
                <w:sz w:val="22"/>
                <w:szCs w:val="22"/>
              </w:rPr>
              <w:t>ծածկույթ</w:t>
            </w:r>
            <w:r w:rsidRPr="001839EB">
              <w:rPr>
                <w:color w:val="000000"/>
                <w:sz w:val="22"/>
                <w:szCs w:val="22"/>
              </w:rPr>
              <w:t xml:space="preserve"> ( </w:t>
            </w:r>
            <w:r w:rsidRPr="001839EB">
              <w:rPr>
                <w:rFonts w:ascii="Sylfaen" w:hAnsi="Sylfaen" w:cs="Sylfaen"/>
                <w:color w:val="000000"/>
                <w:sz w:val="22"/>
                <w:szCs w:val="22"/>
              </w:rPr>
              <w:t>դաս</w:t>
            </w:r>
            <w:r w:rsidRPr="001839EB">
              <w:rPr>
                <w:color w:val="000000"/>
                <w:sz w:val="22"/>
                <w:szCs w:val="22"/>
              </w:rPr>
              <w:t>-АС5) 12,5</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հաստությամբ</w:t>
            </w:r>
            <w:r w:rsidRPr="001839EB">
              <w:rPr>
                <w:color w:val="000000"/>
                <w:sz w:val="22"/>
                <w:szCs w:val="22"/>
              </w:rPr>
              <w:t xml:space="preserve"> </w:t>
            </w:r>
            <w:r w:rsidRPr="001839EB">
              <w:rPr>
                <w:rFonts w:ascii="Sylfaen" w:hAnsi="Sylfaen" w:cs="Sylfaen"/>
                <w:color w:val="000000"/>
                <w:sz w:val="22"/>
                <w:szCs w:val="22"/>
              </w:rPr>
              <w:t>լամինատև</w:t>
            </w:r>
            <w:r w:rsidRPr="001839EB">
              <w:rPr>
                <w:color w:val="000000"/>
                <w:sz w:val="22"/>
                <w:szCs w:val="22"/>
              </w:rPr>
              <w:t xml:space="preserve"> </w:t>
            </w:r>
            <w:r w:rsidRPr="001839EB">
              <w:rPr>
                <w:rFonts w:ascii="Sylfaen" w:hAnsi="Sylfaen" w:cs="Sylfaen"/>
                <w:color w:val="000000"/>
                <w:sz w:val="22"/>
                <w:szCs w:val="22"/>
              </w:rPr>
              <w:lastRenderedPageBreak/>
              <w:t>հատակների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շրիշակների</w:t>
            </w:r>
            <w:r w:rsidRPr="001839EB">
              <w:rPr>
                <w:color w:val="000000"/>
                <w:sz w:val="22"/>
                <w:szCs w:val="22"/>
              </w:rPr>
              <w:t xml:space="preserve">   </w:t>
            </w:r>
            <w:r w:rsidRPr="001839EB">
              <w:rPr>
                <w:rFonts w:ascii="Sylfaen" w:hAnsi="Sylfaen" w:cs="Sylfaen"/>
                <w:color w:val="000000"/>
                <w:sz w:val="22"/>
                <w:szCs w:val="22"/>
              </w:rPr>
              <w:t>հետ</w:t>
            </w:r>
            <w:r w:rsidRPr="001839EB">
              <w:rPr>
                <w:color w:val="000000"/>
                <w:sz w:val="22"/>
                <w:szCs w:val="22"/>
              </w:rPr>
              <w:t xml:space="preserve">  </w:t>
            </w:r>
            <w:r w:rsidRPr="001839EB">
              <w:rPr>
                <w:rFonts w:ascii="Sylfaen" w:hAnsi="Sylfaen" w:cs="Sylfaen"/>
                <w:color w:val="000000"/>
                <w:sz w:val="22"/>
                <w:szCs w:val="22"/>
              </w:rPr>
              <w:t>միասին</w:t>
            </w:r>
            <w:r w:rsidRPr="001839EB">
              <w:rPr>
                <w:color w:val="000000"/>
                <w:sz w:val="22"/>
                <w:szCs w:val="22"/>
              </w:rPr>
              <w:t xml:space="preserve"> ;      </w:t>
            </w:r>
          </w:p>
        </w:tc>
        <w:tc>
          <w:tcPr>
            <w:tcW w:w="876"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lastRenderedPageBreak/>
              <w:t xml:space="preserve">м2 </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356</w:t>
            </w:r>
          </w:p>
        </w:tc>
        <w:tc>
          <w:tcPr>
            <w:tcW w:w="984"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1159"/>
        </w:trPr>
        <w:tc>
          <w:tcPr>
            <w:tcW w:w="840"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14</w:t>
            </w:r>
          </w:p>
        </w:tc>
        <w:tc>
          <w:tcPr>
            <w:tcW w:w="4258"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Устройство каркаса  из   прямоугольных   труб  в коридоре 60x30x2,0</w:t>
            </w:r>
            <w:r w:rsidRPr="001839EB">
              <w:rPr>
                <w:rFonts w:ascii="Sylfaen" w:hAnsi="Sylfaen" w:cs="Sylfaen"/>
                <w:color w:val="000000"/>
                <w:sz w:val="22"/>
                <w:szCs w:val="22"/>
              </w:rPr>
              <w:t>մմ</w:t>
            </w:r>
            <w:r w:rsidRPr="001839EB">
              <w:rPr>
                <w:color w:val="000000"/>
                <w:sz w:val="22"/>
                <w:szCs w:val="22"/>
              </w:rPr>
              <w:t xml:space="preserve">  для устройства перегородки из гипсокартона   </w:t>
            </w:r>
            <w:r w:rsidRPr="001839EB">
              <w:rPr>
                <w:rFonts w:ascii="Sylfaen" w:hAnsi="Sylfaen" w:cs="Sylfaen"/>
                <w:color w:val="000000"/>
                <w:sz w:val="22"/>
                <w:szCs w:val="22"/>
              </w:rPr>
              <w:t>Պողպատե</w:t>
            </w:r>
            <w:r w:rsidRPr="001839EB">
              <w:rPr>
                <w:color w:val="000000"/>
                <w:sz w:val="22"/>
                <w:szCs w:val="22"/>
              </w:rPr>
              <w:t>,  60x30x2,0</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Հիմնակմախքի</w:t>
            </w:r>
            <w:r w:rsidRPr="001839EB">
              <w:rPr>
                <w:color w:val="000000"/>
                <w:sz w:val="22"/>
                <w:szCs w:val="22"/>
              </w:rPr>
              <w:t xml:space="preserve"> </w:t>
            </w:r>
            <w:r w:rsidRPr="001839EB">
              <w:rPr>
                <w:rFonts w:ascii="Sylfaen" w:hAnsi="Sylfaen" w:cs="Sylfaen"/>
                <w:color w:val="000000"/>
                <w:sz w:val="22"/>
                <w:szCs w:val="22"/>
              </w:rPr>
              <w:t>պատրաստում</w:t>
            </w:r>
            <w:r w:rsidRPr="001839EB">
              <w:rPr>
                <w:color w:val="000000"/>
                <w:sz w:val="22"/>
                <w:szCs w:val="22"/>
              </w:rPr>
              <w:t xml:space="preserve"> </w:t>
            </w:r>
            <w:r w:rsidRPr="001839EB">
              <w:rPr>
                <w:rFonts w:ascii="Sylfaen" w:hAnsi="Sylfaen" w:cs="Sylfaen"/>
                <w:color w:val="000000"/>
                <w:sz w:val="22"/>
                <w:szCs w:val="22"/>
              </w:rPr>
              <w:t>ուղղանկյուն</w:t>
            </w:r>
            <w:r w:rsidRPr="001839EB">
              <w:rPr>
                <w:color w:val="000000"/>
                <w:sz w:val="22"/>
                <w:szCs w:val="22"/>
              </w:rPr>
              <w:t xml:space="preserve"> </w:t>
            </w:r>
            <w:r w:rsidRPr="001839EB">
              <w:rPr>
                <w:rFonts w:ascii="Sylfaen" w:hAnsi="Sylfaen" w:cs="Sylfaen"/>
                <w:color w:val="000000"/>
                <w:sz w:val="22"/>
                <w:szCs w:val="22"/>
              </w:rPr>
              <w:t>խողովակներից</w:t>
            </w:r>
            <w:r w:rsidRPr="001839EB">
              <w:rPr>
                <w:color w:val="000000"/>
                <w:sz w:val="22"/>
                <w:szCs w:val="22"/>
              </w:rPr>
              <w:t xml:space="preserve"> </w:t>
            </w:r>
            <w:r w:rsidRPr="001839EB">
              <w:rPr>
                <w:rFonts w:ascii="Sylfaen" w:hAnsi="Sylfaen" w:cs="Sylfaen"/>
                <w:color w:val="000000"/>
                <w:sz w:val="22"/>
                <w:szCs w:val="22"/>
              </w:rPr>
              <w:t>միջանցքում</w:t>
            </w:r>
            <w:r w:rsidRPr="001839EB">
              <w:rPr>
                <w:color w:val="000000"/>
                <w:sz w:val="22"/>
                <w:szCs w:val="22"/>
              </w:rPr>
              <w:t xml:space="preserve"> </w:t>
            </w:r>
          </w:p>
        </w:tc>
        <w:tc>
          <w:tcPr>
            <w:tcW w:w="876"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тн</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տն</w:t>
            </w:r>
          </w:p>
        </w:tc>
        <w:tc>
          <w:tcPr>
            <w:tcW w:w="861"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0,314</w:t>
            </w:r>
          </w:p>
        </w:tc>
        <w:tc>
          <w:tcPr>
            <w:tcW w:w="98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15</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Стоимость  прямоугольных   труб 60x30x2,0</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Պողպատե</w:t>
            </w:r>
            <w:r w:rsidRPr="001839EB">
              <w:rPr>
                <w:color w:val="000000"/>
                <w:sz w:val="22"/>
                <w:szCs w:val="22"/>
              </w:rPr>
              <w:t>, 60x30x2,0</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արժեք</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м</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մ</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104</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16</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Окраска  металлических труб  масляной краской .</w:t>
            </w:r>
            <w:r w:rsidRPr="001839EB">
              <w:rPr>
                <w:rFonts w:ascii="Sylfaen" w:hAnsi="Sylfaen" w:cs="Sylfaen"/>
                <w:color w:val="000000"/>
                <w:sz w:val="22"/>
                <w:szCs w:val="22"/>
              </w:rPr>
              <w:t>Մետաղական</w:t>
            </w:r>
            <w:r w:rsidRPr="001839EB">
              <w:rPr>
                <w:color w:val="000000"/>
                <w:sz w:val="22"/>
                <w:szCs w:val="22"/>
              </w:rPr>
              <w:t xml:space="preserve">  </w:t>
            </w:r>
            <w:r w:rsidRPr="001839EB">
              <w:rPr>
                <w:rFonts w:ascii="Sylfaen" w:hAnsi="Sylfaen" w:cs="Sylfaen"/>
                <w:color w:val="000000"/>
                <w:sz w:val="22"/>
                <w:szCs w:val="22"/>
              </w:rPr>
              <w:t>լավորակ</w:t>
            </w:r>
            <w:r w:rsidRPr="001839EB">
              <w:rPr>
                <w:color w:val="000000"/>
                <w:sz w:val="22"/>
                <w:szCs w:val="22"/>
              </w:rPr>
              <w:t xml:space="preserve"> </w:t>
            </w:r>
            <w:r w:rsidRPr="001839EB">
              <w:rPr>
                <w:rFonts w:ascii="Sylfaen" w:hAnsi="Sylfaen" w:cs="Sylfaen"/>
                <w:color w:val="000000"/>
                <w:sz w:val="22"/>
                <w:szCs w:val="22"/>
              </w:rPr>
              <w:t>ներկում</w:t>
            </w:r>
            <w:r w:rsidRPr="001839EB">
              <w:rPr>
                <w:color w:val="000000"/>
                <w:sz w:val="22"/>
                <w:szCs w:val="22"/>
              </w:rPr>
              <w:t xml:space="preserve">   </w:t>
            </w:r>
            <w:r w:rsidRPr="001839EB">
              <w:rPr>
                <w:rFonts w:ascii="Sylfaen" w:hAnsi="Sylfaen" w:cs="Sylfaen"/>
                <w:color w:val="000000"/>
                <w:sz w:val="22"/>
                <w:szCs w:val="22"/>
              </w:rPr>
              <w:t>յուղաներկում</w:t>
            </w:r>
            <w:r w:rsidRPr="001839EB">
              <w:rPr>
                <w:color w:val="000000"/>
                <w:sz w:val="22"/>
                <w:szCs w:val="22"/>
              </w:rPr>
              <w:t xml:space="preserve"> 2 </w:t>
            </w:r>
            <w:r w:rsidRPr="001839EB">
              <w:rPr>
                <w:rFonts w:ascii="Sylfaen" w:hAnsi="Sylfaen" w:cs="Sylfaen"/>
                <w:color w:val="000000"/>
                <w:sz w:val="22"/>
                <w:szCs w:val="22"/>
              </w:rPr>
              <w:t>անգամ</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19</w:t>
            </w:r>
          </w:p>
        </w:tc>
        <w:tc>
          <w:tcPr>
            <w:tcW w:w="98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110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17</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Устройство подвесного потолка  из гипсокартона на металлическом каркасе с утеплителем 5см  пенопласт   </w:t>
            </w:r>
            <w:r w:rsidRPr="001839EB">
              <w:rPr>
                <w:rFonts w:ascii="Sylfaen" w:hAnsi="Sylfaen" w:cs="Sylfaen"/>
                <w:color w:val="000000"/>
                <w:sz w:val="22"/>
                <w:szCs w:val="22"/>
              </w:rPr>
              <w:t>Առաստաղի</w:t>
            </w:r>
            <w:r w:rsidRPr="001839EB">
              <w:rPr>
                <w:color w:val="000000"/>
                <w:sz w:val="22"/>
                <w:szCs w:val="22"/>
              </w:rPr>
              <w:t xml:space="preserve"> </w:t>
            </w:r>
            <w:r w:rsidRPr="001839EB">
              <w:rPr>
                <w:rFonts w:ascii="Sylfaen" w:hAnsi="Sylfaen" w:cs="Sylfaen"/>
                <w:color w:val="000000"/>
                <w:sz w:val="22"/>
                <w:szCs w:val="22"/>
              </w:rPr>
              <w:t>երեսապատում</w:t>
            </w:r>
            <w:r w:rsidRPr="001839EB">
              <w:rPr>
                <w:color w:val="000000"/>
                <w:sz w:val="22"/>
                <w:szCs w:val="22"/>
              </w:rPr>
              <w:t xml:space="preserve"> </w:t>
            </w:r>
            <w:r w:rsidRPr="001839EB">
              <w:rPr>
                <w:rFonts w:ascii="Sylfaen" w:hAnsi="Sylfaen" w:cs="Sylfaen"/>
                <w:color w:val="000000"/>
                <w:sz w:val="22"/>
                <w:szCs w:val="22"/>
              </w:rPr>
              <w:t>գիպսակարտոնով</w:t>
            </w:r>
            <w:r w:rsidRPr="001839EB">
              <w:rPr>
                <w:color w:val="000000"/>
                <w:sz w:val="22"/>
                <w:szCs w:val="22"/>
              </w:rPr>
              <w:t xml:space="preserve">    </w:t>
            </w:r>
            <w:r w:rsidRPr="001839EB">
              <w:rPr>
                <w:rFonts w:ascii="Sylfaen" w:hAnsi="Sylfaen" w:cs="Sylfaen"/>
                <w:color w:val="000000"/>
                <w:sz w:val="22"/>
                <w:szCs w:val="22"/>
              </w:rPr>
              <w:t>կարկասով</w:t>
            </w:r>
            <w:r w:rsidRPr="001839EB">
              <w:rPr>
                <w:color w:val="000000"/>
                <w:sz w:val="22"/>
                <w:szCs w:val="22"/>
              </w:rPr>
              <w:t xml:space="preserve">  </w:t>
            </w:r>
            <w:r w:rsidRPr="001839EB">
              <w:rPr>
                <w:rFonts w:ascii="Sylfaen" w:hAnsi="Sylfaen" w:cs="Sylfaen"/>
                <w:color w:val="000000"/>
                <w:sz w:val="22"/>
                <w:szCs w:val="22"/>
              </w:rPr>
              <w:t>ջերմամեկուսացումով</w:t>
            </w:r>
            <w:r w:rsidRPr="001839EB">
              <w:rPr>
                <w:color w:val="000000"/>
                <w:sz w:val="22"/>
                <w:szCs w:val="22"/>
              </w:rPr>
              <w:t xml:space="preserve">   5</w:t>
            </w:r>
            <w:r w:rsidRPr="001839EB">
              <w:rPr>
                <w:rFonts w:ascii="Sylfaen" w:hAnsi="Sylfaen" w:cs="Sylfaen"/>
                <w:color w:val="000000"/>
                <w:sz w:val="22"/>
                <w:szCs w:val="22"/>
              </w:rPr>
              <w:t>սմ</w:t>
            </w:r>
            <w:r w:rsidRPr="001839EB">
              <w:rPr>
                <w:color w:val="000000"/>
                <w:sz w:val="22"/>
                <w:szCs w:val="22"/>
              </w:rPr>
              <w:t xml:space="preserve"> </w:t>
            </w:r>
            <w:r w:rsidRPr="001839EB">
              <w:rPr>
                <w:rFonts w:ascii="Sylfaen" w:hAnsi="Sylfaen" w:cs="Sylfaen"/>
                <w:color w:val="000000"/>
                <w:sz w:val="22"/>
                <w:szCs w:val="22"/>
              </w:rPr>
              <w:t>պենոպլաստ</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356</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18</w:t>
            </w:r>
          </w:p>
        </w:tc>
        <w:tc>
          <w:tcPr>
            <w:tcW w:w="4258"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rPr>
                <w:color w:val="000000"/>
              </w:rPr>
            </w:pPr>
            <w:r w:rsidRPr="001839EB">
              <w:rPr>
                <w:color w:val="000000"/>
                <w:sz w:val="22"/>
                <w:szCs w:val="22"/>
              </w:rPr>
              <w:t xml:space="preserve">Улучшенная окраска потолков     2  раза    латексными  красками  со сплошным выравниванием шпатлевкой  </w:t>
            </w:r>
            <w:r w:rsidRPr="001839EB">
              <w:rPr>
                <w:rFonts w:ascii="Sylfaen" w:hAnsi="Sylfaen" w:cs="Sylfaen"/>
                <w:color w:val="000000"/>
                <w:sz w:val="22"/>
                <w:szCs w:val="22"/>
              </w:rPr>
              <w:t>Լավորակ</w:t>
            </w:r>
            <w:r w:rsidRPr="001839EB">
              <w:rPr>
                <w:color w:val="000000"/>
                <w:sz w:val="22"/>
                <w:szCs w:val="22"/>
              </w:rPr>
              <w:t xml:space="preserve">  </w:t>
            </w:r>
            <w:r w:rsidRPr="001839EB">
              <w:rPr>
                <w:rFonts w:ascii="Sylfaen" w:hAnsi="Sylfaen" w:cs="Sylfaen"/>
                <w:color w:val="000000"/>
                <w:sz w:val="22"/>
                <w:szCs w:val="22"/>
              </w:rPr>
              <w:t>ներկում</w:t>
            </w:r>
            <w:r w:rsidRPr="001839EB">
              <w:rPr>
                <w:color w:val="000000"/>
                <w:sz w:val="22"/>
                <w:szCs w:val="22"/>
              </w:rPr>
              <w:t xml:space="preserve">  </w:t>
            </w:r>
            <w:r w:rsidRPr="001839EB">
              <w:rPr>
                <w:rFonts w:ascii="Sylfaen" w:hAnsi="Sylfaen" w:cs="Sylfaen"/>
                <w:color w:val="000000"/>
                <w:sz w:val="22"/>
                <w:szCs w:val="22"/>
              </w:rPr>
              <w:t>ակրիլային</w:t>
            </w:r>
            <w:r w:rsidRPr="001839EB">
              <w:rPr>
                <w:color w:val="000000"/>
                <w:sz w:val="22"/>
                <w:szCs w:val="22"/>
              </w:rPr>
              <w:t xml:space="preserve"> </w:t>
            </w:r>
            <w:r w:rsidRPr="001839EB">
              <w:rPr>
                <w:rFonts w:ascii="Sylfaen" w:hAnsi="Sylfaen" w:cs="Sylfaen"/>
                <w:color w:val="000000"/>
                <w:sz w:val="22"/>
                <w:szCs w:val="22"/>
              </w:rPr>
              <w:t>ներկով</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356</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23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19</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Разборка   дверных блоков </w:t>
            </w:r>
            <w:r w:rsidRPr="001839EB">
              <w:rPr>
                <w:rFonts w:ascii="Sylfaen" w:hAnsi="Sylfaen" w:cs="Sylfaen"/>
                <w:color w:val="000000"/>
                <w:sz w:val="22"/>
                <w:szCs w:val="22"/>
              </w:rPr>
              <w:t>Դռների</w:t>
            </w:r>
            <w:r w:rsidRPr="001839EB">
              <w:rPr>
                <w:color w:val="000000"/>
                <w:sz w:val="22"/>
                <w:szCs w:val="22"/>
              </w:rPr>
              <w:t xml:space="preserve">  </w:t>
            </w:r>
            <w:r w:rsidRPr="001839EB">
              <w:rPr>
                <w:rFonts w:ascii="Sylfaen" w:hAnsi="Sylfaen" w:cs="Sylfaen"/>
                <w:color w:val="000000"/>
                <w:sz w:val="22"/>
                <w:szCs w:val="22"/>
              </w:rPr>
              <w:t>քանդում</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49,2</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20</w:t>
            </w:r>
          </w:p>
        </w:tc>
        <w:tc>
          <w:tcPr>
            <w:tcW w:w="4258"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rPr>
                <w:color w:val="000000"/>
              </w:rPr>
            </w:pPr>
            <w:r w:rsidRPr="001839EB">
              <w:rPr>
                <w:color w:val="000000"/>
                <w:sz w:val="22"/>
                <w:szCs w:val="22"/>
              </w:rPr>
              <w:t xml:space="preserve">Разборка   деревянного  витража со сдачей на склад  </w:t>
            </w:r>
            <w:r w:rsidRPr="001839EB">
              <w:rPr>
                <w:rFonts w:ascii="Sylfaen" w:hAnsi="Sylfaen" w:cs="Sylfaen"/>
                <w:color w:val="000000"/>
                <w:sz w:val="22"/>
                <w:szCs w:val="22"/>
              </w:rPr>
              <w:t>Վիտրաշի</w:t>
            </w:r>
            <w:r w:rsidRPr="001839EB">
              <w:rPr>
                <w:color w:val="000000"/>
                <w:sz w:val="22"/>
                <w:szCs w:val="22"/>
              </w:rPr>
              <w:t xml:space="preserve"> </w:t>
            </w:r>
            <w:r w:rsidRPr="001839EB">
              <w:rPr>
                <w:rFonts w:ascii="Sylfaen" w:hAnsi="Sylfaen" w:cs="Sylfaen"/>
                <w:color w:val="000000"/>
                <w:sz w:val="22"/>
                <w:szCs w:val="22"/>
              </w:rPr>
              <w:t>քանդում</w:t>
            </w:r>
            <w:r w:rsidRPr="001839EB">
              <w:rPr>
                <w:color w:val="000000"/>
                <w:sz w:val="22"/>
                <w:szCs w:val="22"/>
              </w:rPr>
              <w:t xml:space="preserve">  </w:t>
            </w:r>
            <w:r w:rsidRPr="001839EB">
              <w:rPr>
                <w:rFonts w:ascii="Sylfaen" w:hAnsi="Sylfaen" w:cs="Sylfaen"/>
                <w:color w:val="000000"/>
                <w:sz w:val="22"/>
                <w:szCs w:val="22"/>
              </w:rPr>
              <w:t>պահեստ</w:t>
            </w:r>
            <w:r w:rsidRPr="001839EB">
              <w:rPr>
                <w:color w:val="000000"/>
                <w:sz w:val="22"/>
                <w:szCs w:val="22"/>
              </w:rPr>
              <w:t xml:space="preserve"> </w:t>
            </w:r>
            <w:r w:rsidRPr="001839EB">
              <w:rPr>
                <w:rFonts w:ascii="Sylfaen" w:hAnsi="Sylfaen" w:cs="Sylfaen"/>
                <w:color w:val="000000"/>
                <w:sz w:val="22"/>
                <w:szCs w:val="22"/>
              </w:rPr>
              <w:t>հանձնելով</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8,8</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21</w:t>
            </w:r>
          </w:p>
        </w:tc>
        <w:tc>
          <w:tcPr>
            <w:tcW w:w="4258"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Установка   дверного  блока  облицовка древесина бука    </w:t>
            </w:r>
            <w:r w:rsidRPr="001839EB">
              <w:rPr>
                <w:rFonts w:ascii="Sylfaen" w:hAnsi="Sylfaen" w:cs="Sylfaen"/>
                <w:color w:val="000000"/>
                <w:sz w:val="22"/>
                <w:szCs w:val="22"/>
              </w:rPr>
              <w:t>դռան</w:t>
            </w:r>
            <w:r w:rsidRPr="001839EB">
              <w:rPr>
                <w:color w:val="000000"/>
                <w:sz w:val="22"/>
                <w:szCs w:val="22"/>
              </w:rPr>
              <w:t xml:space="preserve"> </w:t>
            </w:r>
            <w:r w:rsidRPr="001839EB">
              <w:rPr>
                <w:rFonts w:ascii="Sylfaen" w:hAnsi="Sylfaen" w:cs="Sylfaen"/>
                <w:color w:val="000000"/>
                <w:sz w:val="22"/>
                <w:szCs w:val="22"/>
              </w:rPr>
              <w:t>բլոկի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Փայտից</w:t>
            </w:r>
            <w:r w:rsidRPr="001839EB">
              <w:rPr>
                <w:color w:val="000000"/>
                <w:sz w:val="22"/>
                <w:szCs w:val="22"/>
              </w:rPr>
              <w:t xml:space="preserve">, </w:t>
            </w:r>
            <w:r w:rsidRPr="001839EB">
              <w:rPr>
                <w:rFonts w:ascii="Sylfaen" w:hAnsi="Sylfaen" w:cs="Sylfaen"/>
                <w:color w:val="000000"/>
                <w:sz w:val="22"/>
                <w:szCs w:val="22"/>
              </w:rPr>
              <w:t>ներսի</w:t>
            </w:r>
            <w:r w:rsidRPr="001839EB">
              <w:rPr>
                <w:color w:val="000000"/>
                <w:sz w:val="22"/>
                <w:szCs w:val="22"/>
              </w:rPr>
              <w:t xml:space="preserve">, </w:t>
            </w:r>
            <w:r w:rsidRPr="001839EB">
              <w:rPr>
                <w:rFonts w:ascii="Sylfaen" w:hAnsi="Sylfaen" w:cs="Sylfaen"/>
                <w:color w:val="000000"/>
                <w:sz w:val="22"/>
                <w:szCs w:val="22"/>
              </w:rPr>
              <w:t>երեսպատված</w:t>
            </w:r>
            <w:r w:rsidRPr="001839EB">
              <w:rPr>
                <w:color w:val="000000"/>
                <w:sz w:val="22"/>
                <w:szCs w:val="22"/>
              </w:rPr>
              <w:t xml:space="preserve"> </w:t>
            </w:r>
            <w:r w:rsidRPr="001839EB">
              <w:rPr>
                <w:rFonts w:ascii="Sylfaen" w:hAnsi="Sylfaen" w:cs="Sylfaen"/>
                <w:color w:val="000000"/>
                <w:sz w:val="22"/>
                <w:szCs w:val="22"/>
              </w:rPr>
              <w:t>կաղնու</w:t>
            </w:r>
            <w:r w:rsidRPr="001839EB">
              <w:rPr>
                <w:color w:val="000000"/>
                <w:sz w:val="22"/>
                <w:szCs w:val="22"/>
              </w:rPr>
              <w:t xml:space="preserve"> </w:t>
            </w:r>
            <w:r w:rsidRPr="001839EB">
              <w:rPr>
                <w:rFonts w:ascii="Sylfaen" w:hAnsi="Sylfaen" w:cs="Sylfaen"/>
                <w:color w:val="000000"/>
                <w:sz w:val="22"/>
                <w:szCs w:val="22"/>
              </w:rPr>
              <w:t>նրբատախտակով</w:t>
            </w:r>
          </w:p>
        </w:tc>
        <w:tc>
          <w:tcPr>
            <w:tcW w:w="876"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м2</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49,2</w:t>
            </w:r>
          </w:p>
        </w:tc>
        <w:tc>
          <w:tcPr>
            <w:tcW w:w="984"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22</w:t>
            </w:r>
          </w:p>
        </w:tc>
        <w:tc>
          <w:tcPr>
            <w:tcW w:w="4258"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rPr>
                <w:color w:val="000000"/>
              </w:rPr>
            </w:pPr>
            <w:r w:rsidRPr="001839EB">
              <w:rPr>
                <w:color w:val="000000"/>
                <w:sz w:val="22"/>
                <w:szCs w:val="22"/>
              </w:rPr>
              <w:t>Установка   витражных дверей     цветных  металлопластиковых  декоративных</w:t>
            </w:r>
          </w:p>
        </w:tc>
        <w:tc>
          <w:tcPr>
            <w:tcW w:w="876"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м2</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8,8</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F25D7B">
        <w:trPr>
          <w:trHeight w:val="65"/>
        </w:trPr>
        <w:tc>
          <w:tcPr>
            <w:tcW w:w="840"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23</w:t>
            </w:r>
          </w:p>
        </w:tc>
        <w:tc>
          <w:tcPr>
            <w:tcW w:w="4258"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rPr>
                <w:color w:val="000000"/>
              </w:rPr>
            </w:pPr>
            <w:r w:rsidRPr="001839EB">
              <w:rPr>
                <w:color w:val="000000"/>
                <w:sz w:val="22"/>
                <w:szCs w:val="22"/>
              </w:rPr>
              <w:t xml:space="preserve">Устройство   перегородок из гипсокартона   т -12,5мм   на  профильном каркасе по шагу   60см    вертикально,  по шагу  60см  горизонтально   каркас из профиля   (для крепления  (ГКЛ)), с пенопластом  для теплоизоляции и шумоизоляции     </w:t>
            </w:r>
            <w:r w:rsidRPr="001839EB">
              <w:rPr>
                <w:rFonts w:ascii="Sylfaen" w:hAnsi="Sylfaen" w:cs="Sylfaen"/>
                <w:color w:val="000000"/>
                <w:sz w:val="22"/>
                <w:szCs w:val="22"/>
              </w:rPr>
              <w:t>Միջնապատի</w:t>
            </w:r>
            <w:r w:rsidRPr="001839EB">
              <w:rPr>
                <w:color w:val="000000"/>
                <w:sz w:val="22"/>
                <w:szCs w:val="22"/>
              </w:rPr>
              <w:t xml:space="preserve"> </w:t>
            </w:r>
            <w:r w:rsidRPr="001839EB">
              <w:rPr>
                <w:rFonts w:ascii="Sylfaen" w:hAnsi="Sylfaen" w:cs="Sylfaen"/>
                <w:color w:val="000000"/>
                <w:sz w:val="22"/>
                <w:szCs w:val="22"/>
              </w:rPr>
              <w:t>կառուցում</w:t>
            </w:r>
            <w:r w:rsidRPr="001839EB">
              <w:rPr>
                <w:color w:val="000000"/>
                <w:sz w:val="22"/>
                <w:szCs w:val="22"/>
              </w:rPr>
              <w:t xml:space="preserve"> </w:t>
            </w:r>
            <w:r w:rsidRPr="001839EB">
              <w:rPr>
                <w:rFonts w:ascii="Sylfaen" w:hAnsi="Sylfaen" w:cs="Sylfaen"/>
                <w:color w:val="000000"/>
                <w:sz w:val="22"/>
                <w:szCs w:val="22"/>
              </w:rPr>
              <w:t>գիպսակարտոնից</w:t>
            </w:r>
            <w:r w:rsidRPr="001839EB">
              <w:rPr>
                <w:color w:val="000000"/>
                <w:sz w:val="22"/>
                <w:szCs w:val="22"/>
              </w:rPr>
              <w:t xml:space="preserve">  </w:t>
            </w:r>
            <w:r w:rsidRPr="001839EB">
              <w:rPr>
                <w:rFonts w:ascii="Sylfaen" w:hAnsi="Sylfaen" w:cs="Sylfaen"/>
                <w:color w:val="000000"/>
                <w:sz w:val="22"/>
                <w:szCs w:val="22"/>
              </w:rPr>
              <w:t>մետաղական</w:t>
            </w:r>
            <w:r w:rsidRPr="001839EB">
              <w:rPr>
                <w:color w:val="000000"/>
                <w:sz w:val="22"/>
                <w:szCs w:val="22"/>
              </w:rPr>
              <w:t xml:space="preserve"> </w:t>
            </w:r>
            <w:r w:rsidRPr="001839EB">
              <w:rPr>
                <w:rFonts w:ascii="Sylfaen" w:hAnsi="Sylfaen" w:cs="Sylfaen"/>
                <w:color w:val="000000"/>
                <w:sz w:val="22"/>
                <w:szCs w:val="22"/>
              </w:rPr>
              <w:t>կարկասի</w:t>
            </w:r>
            <w:r w:rsidRPr="001839EB">
              <w:rPr>
                <w:color w:val="000000"/>
                <w:sz w:val="22"/>
                <w:szCs w:val="22"/>
              </w:rPr>
              <w:t xml:space="preserve">  </w:t>
            </w:r>
            <w:r w:rsidRPr="001839EB">
              <w:rPr>
                <w:rFonts w:ascii="Sylfaen" w:hAnsi="Sylfaen" w:cs="Sylfaen"/>
                <w:color w:val="000000"/>
                <w:sz w:val="22"/>
                <w:szCs w:val="22"/>
              </w:rPr>
              <w:t>վրա</w:t>
            </w:r>
            <w:r w:rsidRPr="001839EB">
              <w:rPr>
                <w:color w:val="000000"/>
                <w:sz w:val="22"/>
                <w:szCs w:val="22"/>
              </w:rPr>
              <w:t xml:space="preserve"> 12,5</w:t>
            </w:r>
            <w:r w:rsidRPr="001839EB">
              <w:rPr>
                <w:rFonts w:ascii="Sylfaen" w:hAnsi="Sylfaen" w:cs="Sylfaen"/>
                <w:color w:val="000000"/>
                <w:sz w:val="22"/>
                <w:szCs w:val="22"/>
              </w:rPr>
              <w:t>մմ</w:t>
            </w:r>
            <w:r w:rsidRPr="001839EB">
              <w:rPr>
                <w:color w:val="000000"/>
                <w:sz w:val="22"/>
                <w:szCs w:val="22"/>
              </w:rPr>
              <w:t xml:space="preserve">  </w:t>
            </w:r>
            <w:r w:rsidRPr="001839EB">
              <w:rPr>
                <w:rFonts w:ascii="Sylfaen" w:hAnsi="Sylfaen" w:cs="Sylfaen"/>
                <w:color w:val="000000"/>
                <w:sz w:val="22"/>
                <w:szCs w:val="22"/>
              </w:rPr>
              <w:t>տաքացումով</w:t>
            </w:r>
            <w:r w:rsidRPr="001839EB">
              <w:rPr>
                <w:color w:val="000000"/>
                <w:sz w:val="22"/>
                <w:szCs w:val="22"/>
              </w:rPr>
              <w:t xml:space="preserve">  45</w:t>
            </w:r>
            <w:r w:rsidRPr="001839EB">
              <w:rPr>
                <w:rFonts w:ascii="Sylfaen" w:hAnsi="Sylfaen" w:cs="Sylfaen"/>
                <w:color w:val="000000"/>
                <w:sz w:val="22"/>
                <w:szCs w:val="22"/>
              </w:rPr>
              <w:t>մ</w:t>
            </w:r>
          </w:p>
          <w:p w:rsidR="0007336B" w:rsidRPr="001839EB" w:rsidRDefault="0007336B" w:rsidP="00454911">
            <w:pPr>
              <w:autoSpaceDE w:val="0"/>
              <w:autoSpaceDN w:val="0"/>
              <w:adjustRightInd w:val="0"/>
              <w:rPr>
                <w:color w:val="000000"/>
              </w:rPr>
            </w:pPr>
          </w:p>
        </w:tc>
        <w:tc>
          <w:tcPr>
            <w:tcW w:w="876"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3,6</w:t>
            </w:r>
          </w:p>
        </w:tc>
        <w:tc>
          <w:tcPr>
            <w:tcW w:w="984"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lastRenderedPageBreak/>
              <w:t>24</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Демонтаж алюминиевых окон со сдачей  на склад    </w:t>
            </w:r>
            <w:r w:rsidRPr="001839EB">
              <w:rPr>
                <w:rFonts w:ascii="Sylfaen" w:hAnsi="Sylfaen" w:cs="Sylfaen"/>
                <w:color w:val="000000"/>
                <w:sz w:val="22"/>
                <w:szCs w:val="22"/>
              </w:rPr>
              <w:t>Ալյումինե</w:t>
            </w:r>
            <w:r w:rsidRPr="001839EB">
              <w:rPr>
                <w:color w:val="000000"/>
                <w:sz w:val="22"/>
                <w:szCs w:val="22"/>
              </w:rPr>
              <w:t xml:space="preserve"> </w:t>
            </w:r>
            <w:r w:rsidRPr="001839EB">
              <w:rPr>
                <w:rFonts w:ascii="Sylfaen" w:hAnsi="Sylfaen" w:cs="Sylfaen"/>
                <w:color w:val="000000"/>
                <w:sz w:val="22"/>
                <w:szCs w:val="22"/>
              </w:rPr>
              <w:t>պատուհանների</w:t>
            </w:r>
            <w:r w:rsidRPr="001839EB">
              <w:rPr>
                <w:color w:val="000000"/>
                <w:sz w:val="22"/>
                <w:szCs w:val="22"/>
              </w:rPr>
              <w:t xml:space="preserve"> </w:t>
            </w:r>
            <w:r w:rsidRPr="001839EB">
              <w:rPr>
                <w:rFonts w:ascii="Sylfaen" w:hAnsi="Sylfaen" w:cs="Sylfaen"/>
                <w:color w:val="000000"/>
                <w:sz w:val="22"/>
                <w:szCs w:val="22"/>
              </w:rPr>
              <w:t>ապամոնտաժում</w:t>
            </w:r>
            <w:r w:rsidRPr="001839EB">
              <w:rPr>
                <w:color w:val="000000"/>
                <w:sz w:val="22"/>
                <w:szCs w:val="22"/>
              </w:rPr>
              <w:t xml:space="preserve">  </w:t>
            </w:r>
            <w:r w:rsidRPr="001839EB">
              <w:rPr>
                <w:rFonts w:ascii="Sylfaen" w:hAnsi="Sylfaen" w:cs="Sylfaen"/>
                <w:color w:val="000000"/>
                <w:sz w:val="22"/>
                <w:szCs w:val="22"/>
              </w:rPr>
              <w:t>հանձնումով</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94,3</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929"/>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25</w:t>
            </w:r>
          </w:p>
        </w:tc>
        <w:tc>
          <w:tcPr>
            <w:tcW w:w="4258"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Установка белых металлических  пластиковых оконных  блоков со стеклопакетом   </w:t>
            </w:r>
            <w:r w:rsidRPr="001839EB">
              <w:rPr>
                <w:b/>
                <w:bCs/>
                <w:color w:val="000000"/>
                <w:sz w:val="22"/>
                <w:szCs w:val="22"/>
              </w:rPr>
              <w:t xml:space="preserve">отк.часть 16м2, </w:t>
            </w:r>
            <w:r w:rsidRPr="001839EB">
              <w:rPr>
                <w:color w:val="000000"/>
                <w:sz w:val="22"/>
                <w:szCs w:val="22"/>
              </w:rPr>
              <w:t xml:space="preserve"> / </w:t>
            </w:r>
            <w:r w:rsidRPr="001839EB">
              <w:rPr>
                <w:rFonts w:ascii="Sylfaen" w:hAnsi="Sylfaen" w:cs="Sylfaen"/>
                <w:color w:val="000000"/>
                <w:sz w:val="22"/>
                <w:szCs w:val="22"/>
              </w:rPr>
              <w:t>Սպիտակ</w:t>
            </w:r>
            <w:r w:rsidRPr="001839EB">
              <w:rPr>
                <w:color w:val="000000"/>
                <w:sz w:val="22"/>
                <w:szCs w:val="22"/>
              </w:rPr>
              <w:t xml:space="preserve"> </w:t>
            </w:r>
            <w:r w:rsidRPr="001839EB">
              <w:rPr>
                <w:rFonts w:ascii="Sylfaen" w:hAnsi="Sylfaen" w:cs="Sylfaen"/>
                <w:color w:val="000000"/>
                <w:sz w:val="22"/>
                <w:szCs w:val="22"/>
              </w:rPr>
              <w:t>մետաղապլաստե</w:t>
            </w:r>
            <w:r w:rsidRPr="001839EB">
              <w:rPr>
                <w:color w:val="000000"/>
                <w:sz w:val="22"/>
                <w:szCs w:val="22"/>
              </w:rPr>
              <w:t xml:space="preserve"> </w:t>
            </w:r>
            <w:r w:rsidRPr="001839EB">
              <w:rPr>
                <w:rFonts w:ascii="Sylfaen" w:hAnsi="Sylfaen" w:cs="Sylfaen"/>
                <w:color w:val="000000"/>
                <w:sz w:val="22"/>
                <w:szCs w:val="22"/>
              </w:rPr>
              <w:t>ապակեփաթեթով</w:t>
            </w:r>
            <w:r w:rsidRPr="001839EB">
              <w:rPr>
                <w:color w:val="000000"/>
                <w:sz w:val="22"/>
                <w:szCs w:val="22"/>
              </w:rPr>
              <w:t xml:space="preserve"> </w:t>
            </w:r>
            <w:r w:rsidRPr="001839EB">
              <w:rPr>
                <w:rFonts w:ascii="Sylfaen" w:hAnsi="Sylfaen" w:cs="Sylfaen"/>
                <w:color w:val="000000"/>
                <w:sz w:val="22"/>
                <w:szCs w:val="22"/>
              </w:rPr>
              <w:t>պատուհանների</w:t>
            </w:r>
            <w:r w:rsidRPr="001839EB">
              <w:rPr>
                <w:color w:val="000000"/>
                <w:sz w:val="22"/>
                <w:szCs w:val="22"/>
              </w:rPr>
              <w:t xml:space="preserve"> </w:t>
            </w:r>
            <w:r w:rsidRPr="001839EB">
              <w:rPr>
                <w:rFonts w:ascii="Sylfaen" w:hAnsi="Sylfaen" w:cs="Sylfaen"/>
                <w:color w:val="000000"/>
                <w:sz w:val="22"/>
                <w:szCs w:val="22"/>
              </w:rPr>
              <w:t>բլոկի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բացվող</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16,00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929"/>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lang w:val="en-US"/>
              </w:rPr>
            </w:pPr>
            <w:r w:rsidRPr="001839EB">
              <w:rPr>
                <w:color w:val="000000"/>
                <w:lang w:val="en-US"/>
              </w:rPr>
              <w:t>26</w:t>
            </w:r>
          </w:p>
        </w:tc>
        <w:tc>
          <w:tcPr>
            <w:tcW w:w="4258"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rPr>
                <w:color w:val="000000"/>
                <w:lang w:val="en-US"/>
              </w:rPr>
            </w:pPr>
            <w:r w:rsidRPr="001839EB">
              <w:rPr>
                <w:color w:val="000000"/>
                <w:sz w:val="22"/>
                <w:szCs w:val="22"/>
              </w:rPr>
              <w:t>Установка</w:t>
            </w:r>
            <w:r w:rsidRPr="001839EB">
              <w:rPr>
                <w:color w:val="000000"/>
                <w:sz w:val="22"/>
                <w:szCs w:val="22"/>
                <w:lang w:val="en-US"/>
              </w:rPr>
              <w:t xml:space="preserve"> </w:t>
            </w:r>
            <w:r w:rsidRPr="001839EB">
              <w:rPr>
                <w:color w:val="000000"/>
                <w:sz w:val="22"/>
                <w:szCs w:val="22"/>
              </w:rPr>
              <w:t>белых</w:t>
            </w:r>
            <w:r w:rsidRPr="001839EB">
              <w:rPr>
                <w:color w:val="000000"/>
                <w:sz w:val="22"/>
                <w:szCs w:val="22"/>
                <w:lang w:val="en-US"/>
              </w:rPr>
              <w:t xml:space="preserve"> </w:t>
            </w:r>
            <w:r w:rsidRPr="001839EB">
              <w:rPr>
                <w:color w:val="000000"/>
                <w:sz w:val="22"/>
                <w:szCs w:val="22"/>
              </w:rPr>
              <w:t>металлических</w:t>
            </w:r>
            <w:r w:rsidRPr="001839EB">
              <w:rPr>
                <w:color w:val="000000"/>
                <w:sz w:val="22"/>
                <w:szCs w:val="22"/>
                <w:lang w:val="en-US"/>
              </w:rPr>
              <w:t xml:space="preserve">  </w:t>
            </w:r>
            <w:r w:rsidRPr="001839EB">
              <w:rPr>
                <w:color w:val="000000"/>
                <w:sz w:val="22"/>
                <w:szCs w:val="22"/>
              </w:rPr>
              <w:t>пластиковых</w:t>
            </w:r>
            <w:r w:rsidRPr="001839EB">
              <w:rPr>
                <w:color w:val="000000"/>
                <w:sz w:val="22"/>
                <w:szCs w:val="22"/>
                <w:lang w:val="en-US"/>
              </w:rPr>
              <w:t xml:space="preserve"> </w:t>
            </w:r>
            <w:r w:rsidRPr="001839EB">
              <w:rPr>
                <w:color w:val="000000"/>
                <w:sz w:val="22"/>
                <w:szCs w:val="22"/>
              </w:rPr>
              <w:t>оконных</w:t>
            </w:r>
            <w:r w:rsidRPr="001839EB">
              <w:rPr>
                <w:color w:val="000000"/>
                <w:sz w:val="22"/>
                <w:szCs w:val="22"/>
                <w:lang w:val="en-US"/>
              </w:rPr>
              <w:t xml:space="preserve">  </w:t>
            </w:r>
            <w:r w:rsidRPr="001839EB">
              <w:rPr>
                <w:color w:val="000000"/>
                <w:sz w:val="22"/>
                <w:szCs w:val="22"/>
              </w:rPr>
              <w:t>блоков</w:t>
            </w:r>
            <w:r w:rsidRPr="001839EB">
              <w:rPr>
                <w:color w:val="000000"/>
                <w:sz w:val="22"/>
                <w:szCs w:val="22"/>
                <w:lang w:val="en-US"/>
              </w:rPr>
              <w:t xml:space="preserve"> </w:t>
            </w:r>
            <w:r w:rsidRPr="001839EB">
              <w:rPr>
                <w:color w:val="000000"/>
                <w:sz w:val="22"/>
                <w:szCs w:val="22"/>
              </w:rPr>
              <w:t>со</w:t>
            </w:r>
            <w:r w:rsidRPr="001839EB">
              <w:rPr>
                <w:color w:val="000000"/>
                <w:sz w:val="22"/>
                <w:szCs w:val="22"/>
                <w:lang w:val="en-US"/>
              </w:rPr>
              <w:t xml:space="preserve"> </w:t>
            </w:r>
            <w:r w:rsidRPr="001839EB">
              <w:rPr>
                <w:color w:val="000000"/>
                <w:sz w:val="22"/>
                <w:szCs w:val="22"/>
              </w:rPr>
              <w:t>стеклопакетом</w:t>
            </w:r>
            <w:r w:rsidRPr="001839EB">
              <w:rPr>
                <w:color w:val="000000"/>
                <w:sz w:val="22"/>
                <w:szCs w:val="22"/>
                <w:lang w:val="en-US"/>
              </w:rPr>
              <w:t xml:space="preserve">   </w:t>
            </w:r>
            <w:r w:rsidRPr="001839EB">
              <w:rPr>
                <w:b/>
                <w:bCs/>
                <w:color w:val="000000"/>
                <w:sz w:val="22"/>
                <w:szCs w:val="22"/>
              </w:rPr>
              <w:t>глухая</w:t>
            </w:r>
            <w:r w:rsidRPr="001839EB">
              <w:rPr>
                <w:b/>
                <w:bCs/>
                <w:color w:val="000000"/>
                <w:sz w:val="22"/>
                <w:szCs w:val="22"/>
                <w:lang w:val="en-US"/>
              </w:rPr>
              <w:t xml:space="preserve"> 78,3</w:t>
            </w:r>
            <w:r w:rsidRPr="001839EB">
              <w:rPr>
                <w:b/>
                <w:bCs/>
                <w:color w:val="000000"/>
                <w:sz w:val="22"/>
                <w:szCs w:val="22"/>
              </w:rPr>
              <w:t>м</w:t>
            </w:r>
            <w:r w:rsidRPr="001839EB">
              <w:rPr>
                <w:b/>
                <w:bCs/>
                <w:color w:val="000000"/>
                <w:sz w:val="22"/>
                <w:szCs w:val="22"/>
                <w:lang w:val="en-US"/>
              </w:rPr>
              <w:t>3</w:t>
            </w:r>
            <w:r w:rsidRPr="001839EB">
              <w:rPr>
                <w:color w:val="000000"/>
                <w:sz w:val="22"/>
                <w:szCs w:val="22"/>
                <w:lang w:val="en-US"/>
              </w:rPr>
              <w:t xml:space="preserve"> / </w:t>
            </w:r>
            <w:r w:rsidRPr="001839EB">
              <w:rPr>
                <w:rFonts w:ascii="Sylfaen" w:hAnsi="Sylfaen" w:cs="Sylfaen"/>
                <w:color w:val="000000"/>
                <w:sz w:val="22"/>
                <w:szCs w:val="22"/>
              </w:rPr>
              <w:t>Սպիտակ</w:t>
            </w:r>
            <w:r w:rsidRPr="001839EB">
              <w:rPr>
                <w:color w:val="000000"/>
                <w:sz w:val="22"/>
                <w:szCs w:val="22"/>
                <w:lang w:val="en-US"/>
              </w:rPr>
              <w:t xml:space="preserve"> </w:t>
            </w:r>
            <w:r w:rsidRPr="001839EB">
              <w:rPr>
                <w:rFonts w:ascii="Sylfaen" w:hAnsi="Sylfaen" w:cs="Sylfaen"/>
                <w:color w:val="000000"/>
                <w:sz w:val="22"/>
                <w:szCs w:val="22"/>
              </w:rPr>
              <w:t>մետաղապլաստե</w:t>
            </w:r>
            <w:r w:rsidRPr="001839EB">
              <w:rPr>
                <w:color w:val="000000"/>
                <w:sz w:val="22"/>
                <w:szCs w:val="22"/>
                <w:lang w:val="en-US"/>
              </w:rPr>
              <w:t xml:space="preserve"> </w:t>
            </w:r>
            <w:r w:rsidRPr="001839EB">
              <w:rPr>
                <w:rFonts w:ascii="Sylfaen" w:hAnsi="Sylfaen" w:cs="Sylfaen"/>
                <w:color w:val="000000"/>
                <w:sz w:val="22"/>
                <w:szCs w:val="22"/>
              </w:rPr>
              <w:t>ապակեփաթեթով</w:t>
            </w:r>
            <w:r w:rsidRPr="001839EB">
              <w:rPr>
                <w:color w:val="000000"/>
                <w:sz w:val="22"/>
                <w:szCs w:val="22"/>
                <w:lang w:val="en-US"/>
              </w:rPr>
              <w:t xml:space="preserve"> </w:t>
            </w:r>
            <w:r w:rsidRPr="001839EB">
              <w:rPr>
                <w:rFonts w:ascii="Sylfaen" w:hAnsi="Sylfaen" w:cs="Sylfaen"/>
                <w:color w:val="000000"/>
                <w:sz w:val="22"/>
                <w:szCs w:val="22"/>
              </w:rPr>
              <w:t>պատուհանների</w:t>
            </w:r>
            <w:r w:rsidRPr="001839EB">
              <w:rPr>
                <w:color w:val="000000"/>
                <w:sz w:val="22"/>
                <w:szCs w:val="22"/>
                <w:lang w:val="en-US"/>
              </w:rPr>
              <w:t xml:space="preserve"> </w:t>
            </w:r>
            <w:r w:rsidRPr="001839EB">
              <w:rPr>
                <w:rFonts w:ascii="Sylfaen" w:hAnsi="Sylfaen" w:cs="Sylfaen"/>
                <w:color w:val="000000"/>
                <w:sz w:val="22"/>
                <w:szCs w:val="22"/>
              </w:rPr>
              <w:t>բլոկի</w:t>
            </w:r>
            <w:r w:rsidRPr="001839EB">
              <w:rPr>
                <w:color w:val="000000"/>
                <w:sz w:val="22"/>
                <w:szCs w:val="22"/>
                <w:lang w:val="en-US"/>
              </w:rPr>
              <w:t xml:space="preserve"> </w:t>
            </w:r>
            <w:r w:rsidRPr="001839EB">
              <w:rPr>
                <w:rFonts w:ascii="Sylfaen" w:hAnsi="Sylfaen" w:cs="Sylfaen"/>
                <w:color w:val="000000"/>
                <w:sz w:val="22"/>
                <w:szCs w:val="22"/>
              </w:rPr>
              <w:t>տեղադրում</w:t>
            </w:r>
            <w:r w:rsidRPr="001839EB">
              <w:rPr>
                <w:color w:val="000000"/>
                <w:sz w:val="22"/>
                <w:szCs w:val="22"/>
                <w:lang w:val="en-US"/>
              </w:rPr>
              <w:t xml:space="preserve">  </w:t>
            </w:r>
            <w:r w:rsidRPr="001839EB">
              <w:rPr>
                <w:rFonts w:ascii="Sylfaen" w:hAnsi="Sylfaen" w:cs="Sylfaen"/>
                <w:color w:val="000000"/>
                <w:sz w:val="22"/>
                <w:szCs w:val="22"/>
              </w:rPr>
              <w:t>չբացվող</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78,30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20"/>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27</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Установка  подоконников  шир.  35см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м2 </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14,4</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28</w:t>
            </w:r>
          </w:p>
        </w:tc>
        <w:tc>
          <w:tcPr>
            <w:tcW w:w="4258"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Доска  подоконная  пластмассовая шир.35см  </w:t>
            </w:r>
            <w:r w:rsidRPr="001839EB">
              <w:rPr>
                <w:rFonts w:ascii="Sylfaen" w:hAnsi="Sylfaen" w:cs="Sylfaen"/>
                <w:color w:val="000000"/>
                <w:sz w:val="22"/>
                <w:szCs w:val="22"/>
              </w:rPr>
              <w:t>Պլաստմասե</w:t>
            </w:r>
            <w:r w:rsidRPr="001839EB">
              <w:rPr>
                <w:color w:val="000000"/>
                <w:sz w:val="22"/>
                <w:szCs w:val="22"/>
              </w:rPr>
              <w:t xml:space="preserve">, </w:t>
            </w:r>
            <w:r w:rsidRPr="001839EB">
              <w:rPr>
                <w:rFonts w:ascii="Sylfaen" w:hAnsi="Sylfaen" w:cs="Sylfaen"/>
                <w:color w:val="000000"/>
                <w:sz w:val="22"/>
                <w:szCs w:val="22"/>
              </w:rPr>
              <w:t>լայն</w:t>
            </w:r>
            <w:r w:rsidRPr="001839EB">
              <w:rPr>
                <w:color w:val="000000"/>
                <w:sz w:val="22"/>
                <w:szCs w:val="22"/>
              </w:rPr>
              <w:t>35</w:t>
            </w:r>
            <w:r w:rsidRPr="001839EB">
              <w:rPr>
                <w:rFonts w:ascii="Sylfaen" w:hAnsi="Sylfaen" w:cs="Sylfaen"/>
                <w:color w:val="000000"/>
                <w:sz w:val="22"/>
                <w:szCs w:val="22"/>
              </w:rPr>
              <w:t>սմ</w:t>
            </w:r>
            <w:r w:rsidRPr="001839EB">
              <w:rPr>
                <w:color w:val="000000"/>
                <w:sz w:val="22"/>
                <w:szCs w:val="22"/>
              </w:rPr>
              <w:t xml:space="preserve">, </w:t>
            </w:r>
            <w:r w:rsidRPr="001839EB">
              <w:rPr>
                <w:rFonts w:ascii="Sylfaen" w:hAnsi="Sylfaen" w:cs="Sylfaen"/>
                <w:color w:val="000000"/>
                <w:sz w:val="22"/>
                <w:szCs w:val="22"/>
              </w:rPr>
              <w:t>սպիտակ</w:t>
            </w:r>
            <w:r w:rsidRPr="001839EB">
              <w:rPr>
                <w:color w:val="000000"/>
                <w:sz w:val="22"/>
                <w:szCs w:val="22"/>
              </w:rPr>
              <w:t xml:space="preserve"> </w:t>
            </w:r>
            <w:r w:rsidRPr="001839EB">
              <w:rPr>
                <w:rFonts w:ascii="Sylfaen" w:hAnsi="Sylfaen" w:cs="Sylfaen"/>
                <w:color w:val="000000"/>
                <w:sz w:val="22"/>
                <w:szCs w:val="22"/>
              </w:rPr>
              <w:t>պատուհանագոք</w:t>
            </w:r>
          </w:p>
        </w:tc>
        <w:tc>
          <w:tcPr>
            <w:tcW w:w="876"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м</w:t>
            </w:r>
          </w:p>
        </w:tc>
        <w:tc>
          <w:tcPr>
            <w:tcW w:w="861"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29</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Пробивка борозды  под эл.провод с заделкой  цементным раствором </w:t>
            </w:r>
          </w:p>
          <w:p w:rsidR="0007336B" w:rsidRPr="001839EB" w:rsidRDefault="0007336B" w:rsidP="00454911">
            <w:pPr>
              <w:autoSpaceDE w:val="0"/>
              <w:autoSpaceDN w:val="0"/>
              <w:adjustRightInd w:val="0"/>
              <w:rPr>
                <w:color w:val="000000"/>
              </w:rPr>
            </w:pPr>
            <w:r w:rsidRPr="001839EB">
              <w:rPr>
                <w:rFonts w:ascii="Sylfaen" w:hAnsi="Sylfaen" w:cs="Sylfaen"/>
                <w:color w:val="000000"/>
                <w:sz w:val="22"/>
                <w:szCs w:val="22"/>
              </w:rPr>
              <w:t>Գծանցկացում</w:t>
            </w:r>
            <w:r w:rsidRPr="001839EB">
              <w:rPr>
                <w:color w:val="000000"/>
                <w:sz w:val="22"/>
                <w:szCs w:val="22"/>
              </w:rPr>
              <w:t xml:space="preserve"> </w:t>
            </w:r>
            <w:r w:rsidRPr="001839EB">
              <w:rPr>
                <w:rFonts w:ascii="Sylfaen" w:hAnsi="Sylfaen" w:cs="Sylfaen"/>
                <w:color w:val="000000"/>
                <w:sz w:val="22"/>
                <w:szCs w:val="22"/>
              </w:rPr>
              <w:t>հոսանքի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м</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մ</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1100,0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30</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Заделка шва  цементным раствором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м2</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22,0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31</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Установка пластмассовой   коробки  с  установкой Автомата  32 Ампер  и выключателей </w:t>
            </w:r>
          </w:p>
          <w:p w:rsidR="0007336B" w:rsidRPr="001839EB" w:rsidRDefault="0007336B" w:rsidP="00454911">
            <w:pPr>
              <w:autoSpaceDE w:val="0"/>
              <w:autoSpaceDN w:val="0"/>
              <w:adjustRightInd w:val="0"/>
              <w:rPr>
                <w:color w:val="000000"/>
              </w:rPr>
            </w:pPr>
            <w:r w:rsidRPr="001839EB">
              <w:rPr>
                <w:rFonts w:ascii="Sylfaen" w:hAnsi="Sylfaen" w:cs="Sylfaen"/>
                <w:color w:val="000000"/>
                <w:sz w:val="22"/>
                <w:szCs w:val="22"/>
              </w:rPr>
              <w:t>Պլաստմասե</w:t>
            </w:r>
            <w:r w:rsidRPr="001839EB">
              <w:rPr>
                <w:color w:val="000000"/>
                <w:sz w:val="22"/>
                <w:szCs w:val="22"/>
              </w:rPr>
              <w:t xml:space="preserve"> </w:t>
            </w:r>
            <w:r w:rsidRPr="001839EB">
              <w:rPr>
                <w:rFonts w:ascii="Sylfaen" w:hAnsi="Sylfaen" w:cs="Sylfaen"/>
                <w:color w:val="000000"/>
                <w:sz w:val="22"/>
                <w:szCs w:val="22"/>
              </w:rPr>
              <w:t>տուփի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32</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Автомат32  Ампер 32</w:t>
            </w:r>
            <w:r w:rsidRPr="001839EB">
              <w:rPr>
                <w:rFonts w:ascii="Sylfaen" w:hAnsi="Sylfaen" w:cs="Sylfaen"/>
                <w:color w:val="000000"/>
                <w:sz w:val="22"/>
                <w:szCs w:val="22"/>
              </w:rPr>
              <w:t>Ա</w:t>
            </w:r>
            <w:r w:rsidRPr="001839EB">
              <w:rPr>
                <w:color w:val="000000"/>
                <w:sz w:val="22"/>
                <w:szCs w:val="22"/>
              </w:rPr>
              <w:t xml:space="preserve"> </w:t>
            </w:r>
            <w:r w:rsidRPr="001839EB">
              <w:rPr>
                <w:rFonts w:ascii="Sylfaen" w:hAnsi="Sylfaen" w:cs="Sylfaen"/>
                <w:color w:val="000000"/>
                <w:sz w:val="22"/>
                <w:szCs w:val="22"/>
              </w:rPr>
              <w:t>Անջատիչ</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3</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929"/>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33</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Прокладка  многожильного  скрытого провода  марки  ППВГ, 2x1,5</w:t>
            </w:r>
            <w:r w:rsidRPr="001839EB">
              <w:rPr>
                <w:rFonts w:ascii="Sylfaen" w:hAnsi="Sylfaen" w:cs="Sylfaen"/>
                <w:color w:val="000000"/>
                <w:sz w:val="22"/>
                <w:szCs w:val="22"/>
              </w:rPr>
              <w:t>մմ</w:t>
            </w:r>
            <w:r w:rsidRPr="001839EB">
              <w:rPr>
                <w:color w:val="000000"/>
                <w:sz w:val="22"/>
                <w:szCs w:val="22"/>
              </w:rPr>
              <w:t xml:space="preserve">²   внутри помещения </w:t>
            </w:r>
          </w:p>
          <w:p w:rsidR="0007336B" w:rsidRPr="001839EB" w:rsidRDefault="0007336B" w:rsidP="00454911">
            <w:pPr>
              <w:autoSpaceDE w:val="0"/>
              <w:autoSpaceDN w:val="0"/>
              <w:adjustRightInd w:val="0"/>
              <w:rPr>
                <w:color w:val="000000"/>
              </w:rPr>
            </w:pPr>
            <w:r w:rsidRPr="001839EB">
              <w:rPr>
                <w:rFonts w:ascii="Sylfaen" w:hAnsi="Sylfaen" w:cs="Sylfaen"/>
                <w:color w:val="000000"/>
                <w:sz w:val="22"/>
                <w:szCs w:val="22"/>
              </w:rPr>
              <w:t>Բազմաջիղ</w:t>
            </w:r>
            <w:r w:rsidRPr="001839EB">
              <w:rPr>
                <w:color w:val="000000"/>
                <w:sz w:val="22"/>
                <w:szCs w:val="22"/>
              </w:rPr>
              <w:t xml:space="preserve"> </w:t>
            </w:r>
            <w:r w:rsidRPr="001839EB">
              <w:rPr>
                <w:rFonts w:ascii="Sylfaen" w:hAnsi="Sylfaen" w:cs="Sylfaen"/>
                <w:color w:val="000000"/>
                <w:sz w:val="22"/>
                <w:szCs w:val="22"/>
              </w:rPr>
              <w:t>պղնձյա</w:t>
            </w:r>
            <w:r w:rsidRPr="001839EB">
              <w:rPr>
                <w:color w:val="000000"/>
                <w:sz w:val="22"/>
                <w:szCs w:val="22"/>
              </w:rPr>
              <w:t xml:space="preserve">  </w:t>
            </w:r>
            <w:r w:rsidRPr="001839EB">
              <w:rPr>
                <w:rFonts w:ascii="Sylfaen" w:hAnsi="Sylfaen" w:cs="Sylfaen"/>
                <w:color w:val="000000"/>
                <w:sz w:val="22"/>
                <w:szCs w:val="22"/>
              </w:rPr>
              <w:t>լարիՊղնձե</w:t>
            </w:r>
            <w:r w:rsidRPr="001839EB">
              <w:rPr>
                <w:color w:val="000000"/>
                <w:sz w:val="22"/>
                <w:szCs w:val="22"/>
              </w:rPr>
              <w:t>,2x1,5</w:t>
            </w:r>
            <w:r w:rsidRPr="001839EB">
              <w:rPr>
                <w:rFonts w:ascii="Sylfaen" w:hAnsi="Sylfaen" w:cs="Sylfaen"/>
                <w:color w:val="000000"/>
                <w:sz w:val="22"/>
                <w:szCs w:val="22"/>
              </w:rPr>
              <w:t>մմ</w:t>
            </w:r>
            <w:r w:rsidRPr="001839EB">
              <w:rPr>
                <w:color w:val="000000"/>
                <w:sz w:val="22"/>
                <w:szCs w:val="22"/>
              </w:rPr>
              <w:t xml:space="preserve">² </w:t>
            </w:r>
            <w:r w:rsidRPr="001839EB">
              <w:rPr>
                <w:rFonts w:ascii="Sylfaen" w:hAnsi="Sylfaen" w:cs="Sylfaen"/>
                <w:color w:val="000000"/>
                <w:sz w:val="22"/>
                <w:szCs w:val="22"/>
              </w:rPr>
              <w:t>անցկացում</w:t>
            </w:r>
            <w:r w:rsidRPr="001839EB">
              <w:rPr>
                <w:color w:val="000000"/>
                <w:sz w:val="22"/>
                <w:szCs w:val="22"/>
              </w:rPr>
              <w:t xml:space="preserve">  </w:t>
            </w:r>
            <w:r w:rsidRPr="001839EB">
              <w:rPr>
                <w:rFonts w:ascii="Sylfaen" w:hAnsi="Sylfaen" w:cs="Sylfaen"/>
                <w:color w:val="000000"/>
                <w:sz w:val="22"/>
                <w:szCs w:val="22"/>
              </w:rPr>
              <w:t>գոֆրե</w:t>
            </w:r>
            <w:r w:rsidRPr="001839EB">
              <w:rPr>
                <w:color w:val="000000"/>
                <w:sz w:val="22"/>
                <w:szCs w:val="22"/>
              </w:rPr>
              <w:t xml:space="preserve"> </w:t>
            </w:r>
            <w:r w:rsidRPr="001839EB">
              <w:rPr>
                <w:rFonts w:ascii="Sylfaen" w:hAnsi="Sylfaen" w:cs="Sylfaen"/>
                <w:color w:val="000000"/>
                <w:sz w:val="22"/>
                <w:szCs w:val="22"/>
              </w:rPr>
              <w:t>խողովակի</w:t>
            </w:r>
            <w:r w:rsidRPr="001839EB">
              <w:rPr>
                <w:color w:val="000000"/>
                <w:sz w:val="22"/>
                <w:szCs w:val="22"/>
              </w:rPr>
              <w:t xml:space="preserve"> </w:t>
            </w:r>
            <w:r w:rsidRPr="001839EB">
              <w:rPr>
                <w:rFonts w:ascii="Sylfaen" w:hAnsi="Sylfaen" w:cs="Sylfaen"/>
                <w:color w:val="000000"/>
                <w:sz w:val="22"/>
                <w:szCs w:val="22"/>
              </w:rPr>
              <w:t>միջով</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м</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մ</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1500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929"/>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34</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Прокладка  многожильного  скрытого провода   </w:t>
            </w:r>
            <w:r w:rsidRPr="001839EB">
              <w:rPr>
                <w:rFonts w:ascii="Sylfaen" w:hAnsi="Sylfaen" w:cs="Sylfaen"/>
                <w:color w:val="000000"/>
                <w:sz w:val="22"/>
                <w:szCs w:val="22"/>
              </w:rPr>
              <w:t>Պ</w:t>
            </w:r>
            <w:r w:rsidRPr="001839EB">
              <w:rPr>
                <w:color w:val="000000"/>
                <w:sz w:val="22"/>
                <w:szCs w:val="22"/>
              </w:rPr>
              <w:t>ВВП, 2x2,5</w:t>
            </w:r>
            <w:r w:rsidRPr="001839EB">
              <w:rPr>
                <w:rFonts w:ascii="Sylfaen" w:hAnsi="Sylfaen" w:cs="Sylfaen"/>
                <w:color w:val="000000"/>
                <w:sz w:val="22"/>
                <w:szCs w:val="22"/>
              </w:rPr>
              <w:t>մմ</w:t>
            </w:r>
            <w:r w:rsidRPr="001839EB">
              <w:rPr>
                <w:color w:val="000000"/>
                <w:sz w:val="22"/>
                <w:szCs w:val="22"/>
              </w:rPr>
              <w:t xml:space="preserve">²   внутри помещения </w:t>
            </w:r>
          </w:p>
          <w:p w:rsidR="0007336B" w:rsidRPr="001839EB" w:rsidRDefault="0007336B" w:rsidP="00454911">
            <w:pPr>
              <w:autoSpaceDE w:val="0"/>
              <w:autoSpaceDN w:val="0"/>
              <w:adjustRightInd w:val="0"/>
              <w:rPr>
                <w:color w:val="000000"/>
              </w:rPr>
            </w:pPr>
            <w:r w:rsidRPr="001839EB">
              <w:rPr>
                <w:rFonts w:ascii="Sylfaen" w:hAnsi="Sylfaen" w:cs="Sylfaen"/>
                <w:color w:val="000000"/>
                <w:sz w:val="22"/>
                <w:szCs w:val="22"/>
              </w:rPr>
              <w:t>Բազմաջիղ</w:t>
            </w:r>
            <w:r w:rsidRPr="001839EB">
              <w:rPr>
                <w:color w:val="000000"/>
                <w:sz w:val="22"/>
                <w:szCs w:val="22"/>
              </w:rPr>
              <w:t xml:space="preserve"> </w:t>
            </w:r>
            <w:r w:rsidRPr="001839EB">
              <w:rPr>
                <w:rFonts w:ascii="Sylfaen" w:hAnsi="Sylfaen" w:cs="Sylfaen"/>
                <w:color w:val="000000"/>
                <w:sz w:val="22"/>
                <w:szCs w:val="22"/>
              </w:rPr>
              <w:t>պղնձյա</w:t>
            </w:r>
            <w:r w:rsidRPr="001839EB">
              <w:rPr>
                <w:color w:val="000000"/>
                <w:sz w:val="22"/>
                <w:szCs w:val="22"/>
              </w:rPr>
              <w:t xml:space="preserve">  </w:t>
            </w:r>
            <w:r w:rsidRPr="001839EB">
              <w:rPr>
                <w:rFonts w:ascii="Sylfaen" w:hAnsi="Sylfaen" w:cs="Sylfaen"/>
                <w:color w:val="000000"/>
                <w:sz w:val="22"/>
                <w:szCs w:val="22"/>
              </w:rPr>
              <w:t>լարի</w:t>
            </w:r>
            <w:r w:rsidRPr="001839EB">
              <w:rPr>
                <w:color w:val="000000"/>
                <w:sz w:val="22"/>
                <w:szCs w:val="22"/>
              </w:rPr>
              <w:t xml:space="preserve"> </w:t>
            </w:r>
            <w:r w:rsidRPr="001839EB">
              <w:rPr>
                <w:rFonts w:ascii="Sylfaen" w:hAnsi="Sylfaen" w:cs="Sylfaen"/>
                <w:color w:val="000000"/>
                <w:sz w:val="22"/>
                <w:szCs w:val="22"/>
              </w:rPr>
              <w:t>ՊՊՎ</w:t>
            </w:r>
            <w:r w:rsidRPr="001839EB">
              <w:rPr>
                <w:color w:val="000000"/>
                <w:sz w:val="22"/>
                <w:szCs w:val="22"/>
              </w:rPr>
              <w:t xml:space="preserve">G </w:t>
            </w:r>
            <w:r w:rsidRPr="001839EB">
              <w:rPr>
                <w:rFonts w:ascii="Sylfaen" w:hAnsi="Sylfaen" w:cs="Sylfaen"/>
                <w:color w:val="000000"/>
                <w:sz w:val="22"/>
                <w:szCs w:val="22"/>
              </w:rPr>
              <w:t>Պղնձե</w:t>
            </w:r>
            <w:r w:rsidRPr="001839EB">
              <w:rPr>
                <w:color w:val="000000"/>
                <w:sz w:val="22"/>
                <w:szCs w:val="22"/>
              </w:rPr>
              <w:t>,  2x2,5</w:t>
            </w:r>
            <w:r w:rsidRPr="001839EB">
              <w:rPr>
                <w:rFonts w:ascii="Sylfaen" w:hAnsi="Sylfaen" w:cs="Sylfaen"/>
                <w:color w:val="000000"/>
                <w:sz w:val="22"/>
                <w:szCs w:val="22"/>
              </w:rPr>
              <w:t>մմ</w:t>
            </w:r>
            <w:r w:rsidRPr="001839EB">
              <w:rPr>
                <w:color w:val="000000"/>
                <w:sz w:val="22"/>
                <w:szCs w:val="22"/>
              </w:rPr>
              <w:t xml:space="preserve">²  </w:t>
            </w:r>
            <w:r w:rsidRPr="001839EB">
              <w:rPr>
                <w:rFonts w:ascii="Sylfaen" w:hAnsi="Sylfaen" w:cs="Sylfaen"/>
                <w:color w:val="000000"/>
                <w:sz w:val="22"/>
                <w:szCs w:val="22"/>
              </w:rPr>
              <w:t>անցկացում</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м</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մ</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980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35</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Штепсельная розетка с заземляющим 220В, 10А  / </w:t>
            </w:r>
            <w:r w:rsidRPr="001839EB">
              <w:rPr>
                <w:rFonts w:ascii="Sylfaen" w:hAnsi="Sylfaen" w:cs="Sylfaen"/>
                <w:color w:val="000000"/>
                <w:sz w:val="22"/>
                <w:szCs w:val="22"/>
              </w:rPr>
              <w:t>Վարդակ</w:t>
            </w:r>
            <w:r w:rsidRPr="001839EB">
              <w:rPr>
                <w:color w:val="000000"/>
                <w:sz w:val="22"/>
                <w:szCs w:val="22"/>
              </w:rPr>
              <w:t xml:space="preserve"> </w:t>
            </w:r>
            <w:r w:rsidRPr="001839EB">
              <w:rPr>
                <w:rFonts w:ascii="Sylfaen" w:hAnsi="Sylfaen" w:cs="Sylfaen"/>
                <w:color w:val="000000"/>
                <w:sz w:val="22"/>
                <w:szCs w:val="22"/>
              </w:rPr>
              <w:t>արտաքին</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60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36</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Выключатель нормального исполнения 220В, 6А / </w:t>
            </w:r>
            <w:r w:rsidRPr="001839EB">
              <w:rPr>
                <w:rFonts w:ascii="Sylfaen" w:hAnsi="Sylfaen" w:cs="Sylfaen"/>
                <w:color w:val="000000"/>
                <w:sz w:val="22"/>
                <w:szCs w:val="22"/>
              </w:rPr>
              <w:t>Փոխարկիչ</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29</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37</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Установка: Светильник  LED30Х30)</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60</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lang w:val="en-US"/>
              </w:rPr>
              <w:t>3</w:t>
            </w:r>
            <w:r w:rsidRPr="001839EB">
              <w:rPr>
                <w:color w:val="000000"/>
                <w:sz w:val="22"/>
                <w:szCs w:val="22"/>
              </w:rPr>
              <w:t>8</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Уборка помещения от мусора,  погрузка  строймусора  на  а/с  и  вывоз  на  расст. 12км. </w:t>
            </w:r>
            <w:r w:rsidRPr="001839EB">
              <w:rPr>
                <w:rFonts w:ascii="Sylfaen" w:hAnsi="Sylfaen" w:cs="Sylfaen"/>
                <w:color w:val="000000"/>
                <w:sz w:val="22"/>
                <w:szCs w:val="22"/>
              </w:rPr>
              <w:t>Շին</w:t>
            </w:r>
            <w:r w:rsidRPr="001839EB">
              <w:rPr>
                <w:color w:val="000000"/>
                <w:sz w:val="22"/>
                <w:szCs w:val="22"/>
              </w:rPr>
              <w:t xml:space="preserve">  </w:t>
            </w:r>
            <w:r w:rsidRPr="001839EB">
              <w:rPr>
                <w:rFonts w:ascii="Sylfaen" w:hAnsi="Sylfaen" w:cs="Sylfaen"/>
                <w:color w:val="000000"/>
                <w:sz w:val="22"/>
                <w:szCs w:val="22"/>
              </w:rPr>
              <w:t>աղբի</w:t>
            </w:r>
            <w:r w:rsidRPr="001839EB">
              <w:rPr>
                <w:color w:val="000000"/>
                <w:sz w:val="22"/>
                <w:szCs w:val="22"/>
              </w:rPr>
              <w:t xml:space="preserve">  </w:t>
            </w:r>
            <w:r w:rsidRPr="001839EB">
              <w:rPr>
                <w:rFonts w:ascii="Sylfaen" w:hAnsi="Sylfaen" w:cs="Sylfaen"/>
                <w:color w:val="000000"/>
                <w:sz w:val="22"/>
                <w:szCs w:val="22"/>
              </w:rPr>
              <w:t>բարձում</w:t>
            </w:r>
            <w:r w:rsidRPr="001839EB">
              <w:rPr>
                <w:color w:val="000000"/>
                <w:sz w:val="22"/>
                <w:szCs w:val="22"/>
              </w:rPr>
              <w:t xml:space="preserve">  </w:t>
            </w:r>
            <w:r w:rsidRPr="001839EB">
              <w:rPr>
                <w:rFonts w:ascii="Sylfaen" w:hAnsi="Sylfaen" w:cs="Sylfaen"/>
                <w:color w:val="000000"/>
                <w:sz w:val="22"/>
                <w:szCs w:val="22"/>
              </w:rPr>
              <w:t>ինքնաթափ</w:t>
            </w:r>
            <w:r w:rsidRPr="001839EB">
              <w:rPr>
                <w:color w:val="000000"/>
                <w:sz w:val="22"/>
                <w:szCs w:val="22"/>
              </w:rPr>
              <w:t xml:space="preserve">  </w:t>
            </w:r>
            <w:r w:rsidRPr="001839EB">
              <w:rPr>
                <w:rFonts w:ascii="Sylfaen" w:hAnsi="Sylfaen" w:cs="Sylfaen"/>
                <w:color w:val="000000"/>
                <w:sz w:val="22"/>
                <w:szCs w:val="22"/>
              </w:rPr>
              <w:t>և</w:t>
            </w:r>
            <w:r w:rsidRPr="001839EB">
              <w:rPr>
                <w:color w:val="000000"/>
                <w:sz w:val="22"/>
                <w:szCs w:val="22"/>
              </w:rPr>
              <w:t xml:space="preserve">  </w:t>
            </w:r>
            <w:r w:rsidRPr="001839EB">
              <w:rPr>
                <w:rFonts w:ascii="Sylfaen" w:hAnsi="Sylfaen" w:cs="Sylfaen"/>
                <w:color w:val="000000"/>
                <w:sz w:val="22"/>
                <w:szCs w:val="22"/>
              </w:rPr>
              <w:t>տեղափոխում</w:t>
            </w:r>
            <w:r w:rsidRPr="001839EB">
              <w:rPr>
                <w:color w:val="000000"/>
                <w:sz w:val="22"/>
                <w:szCs w:val="22"/>
              </w:rPr>
              <w:t xml:space="preserve">  12</w:t>
            </w:r>
            <w:r w:rsidRPr="001839EB">
              <w:rPr>
                <w:rFonts w:ascii="Sylfaen" w:hAnsi="Sylfaen" w:cs="Sylfaen"/>
                <w:color w:val="000000"/>
                <w:sz w:val="22"/>
                <w:szCs w:val="22"/>
              </w:rPr>
              <w:t>կմ</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тн</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տն</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45</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264"/>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b/>
                <w:bCs/>
                <w:color w:val="000000"/>
              </w:rPr>
            </w:pPr>
            <w:r w:rsidRPr="001839EB">
              <w:rPr>
                <w:b/>
                <w:bCs/>
                <w:color w:val="000000"/>
                <w:sz w:val="22"/>
                <w:szCs w:val="22"/>
              </w:rPr>
              <w:t xml:space="preserve">Отопление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lastRenderedPageBreak/>
              <w:t>39</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Прокладка трубопроводов водоснабжения из напорных полиэтиленовых труб низкого давления среднего типа наружным диаметром: 20 мм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 </w:t>
            </w:r>
            <w:r w:rsidRPr="001839EB">
              <w:rPr>
                <w:rFonts w:ascii="Sylfaen" w:hAnsi="Sylfaen" w:cs="Sylfaen"/>
                <w:color w:val="000000"/>
                <w:sz w:val="22"/>
                <w:szCs w:val="22"/>
              </w:rPr>
              <w:t>մ</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56,0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lang w:val="en-US"/>
              </w:rPr>
            </w:pPr>
            <w:r w:rsidRPr="001839EB">
              <w:rPr>
                <w:color w:val="000000"/>
                <w:sz w:val="22"/>
                <w:szCs w:val="22"/>
                <w:lang w:val="en-US"/>
              </w:rPr>
              <w:t xml:space="preserve">   40</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lang w:val="en-US"/>
              </w:rPr>
            </w:pPr>
            <w:r w:rsidRPr="001839EB">
              <w:rPr>
                <w:color w:val="000000"/>
                <w:sz w:val="22"/>
                <w:szCs w:val="22"/>
              </w:rPr>
              <w:t>Установка</w:t>
            </w:r>
            <w:r w:rsidRPr="001839EB">
              <w:rPr>
                <w:color w:val="000000"/>
                <w:sz w:val="22"/>
                <w:szCs w:val="22"/>
                <w:lang w:val="en-US"/>
              </w:rPr>
              <w:t xml:space="preserve">  </w:t>
            </w:r>
            <w:r w:rsidRPr="001839EB">
              <w:rPr>
                <w:color w:val="000000"/>
                <w:sz w:val="22"/>
                <w:szCs w:val="22"/>
              </w:rPr>
              <w:t>фасонных</w:t>
            </w:r>
            <w:r w:rsidRPr="001839EB">
              <w:rPr>
                <w:color w:val="000000"/>
                <w:sz w:val="22"/>
                <w:szCs w:val="22"/>
                <w:lang w:val="en-US"/>
              </w:rPr>
              <w:t xml:space="preserve">  </w:t>
            </w:r>
            <w:r w:rsidRPr="001839EB">
              <w:rPr>
                <w:color w:val="000000"/>
                <w:sz w:val="22"/>
                <w:szCs w:val="22"/>
              </w:rPr>
              <w:t>частей</w:t>
            </w:r>
            <w:r w:rsidRPr="001839EB">
              <w:rPr>
                <w:color w:val="000000"/>
                <w:sz w:val="22"/>
                <w:szCs w:val="22"/>
                <w:lang w:val="en-US"/>
              </w:rPr>
              <w:t xml:space="preserve"> : </w:t>
            </w:r>
            <w:r w:rsidRPr="001839EB">
              <w:rPr>
                <w:color w:val="000000"/>
                <w:sz w:val="22"/>
                <w:szCs w:val="22"/>
              </w:rPr>
              <w:t>тройник</w:t>
            </w:r>
            <w:r w:rsidRPr="001839EB">
              <w:rPr>
                <w:color w:val="000000"/>
                <w:sz w:val="22"/>
                <w:szCs w:val="22"/>
                <w:lang w:val="en-US"/>
              </w:rPr>
              <w:t xml:space="preserve"> 40*40*20</w:t>
            </w:r>
            <w:r w:rsidRPr="001839EB">
              <w:rPr>
                <w:rFonts w:ascii="Sylfaen" w:hAnsi="Sylfaen" w:cs="Sylfaen"/>
                <w:color w:val="000000"/>
                <w:sz w:val="22"/>
                <w:szCs w:val="22"/>
              </w:rPr>
              <w:t>Ձևավոր</w:t>
            </w:r>
            <w:r w:rsidRPr="001839EB">
              <w:rPr>
                <w:color w:val="000000"/>
                <w:sz w:val="22"/>
                <w:szCs w:val="22"/>
                <w:lang w:val="en-US"/>
              </w:rPr>
              <w:t xml:space="preserve"> </w:t>
            </w:r>
            <w:r w:rsidRPr="001839EB">
              <w:rPr>
                <w:rFonts w:ascii="Sylfaen" w:hAnsi="Sylfaen" w:cs="Sylfaen"/>
                <w:color w:val="000000"/>
                <w:sz w:val="22"/>
                <w:szCs w:val="22"/>
              </w:rPr>
              <w:t>մասերի</w:t>
            </w:r>
            <w:r w:rsidRPr="001839EB">
              <w:rPr>
                <w:color w:val="000000"/>
                <w:sz w:val="22"/>
                <w:szCs w:val="22"/>
                <w:lang w:val="en-US"/>
              </w:rPr>
              <w:t xml:space="preserve"> </w:t>
            </w:r>
            <w:r w:rsidRPr="001839EB">
              <w:rPr>
                <w:rFonts w:ascii="Sylfaen" w:hAnsi="Sylfaen" w:cs="Sylfaen"/>
                <w:color w:val="000000"/>
                <w:sz w:val="22"/>
                <w:szCs w:val="22"/>
              </w:rPr>
              <w:t>տեղադրում</w:t>
            </w:r>
            <w:r w:rsidRPr="001839EB">
              <w:rPr>
                <w:color w:val="000000"/>
                <w:sz w:val="22"/>
                <w:szCs w:val="22"/>
                <w:lang w:val="en-US"/>
              </w:rPr>
              <w:t xml:space="preserve"> </w:t>
            </w:r>
            <w:r w:rsidRPr="001839EB">
              <w:rPr>
                <w:rFonts w:ascii="Sylfaen" w:hAnsi="Sylfaen" w:cs="Sylfaen"/>
                <w:color w:val="000000"/>
                <w:sz w:val="22"/>
                <w:szCs w:val="22"/>
              </w:rPr>
              <w:t>մետաղապլաստիկ</w:t>
            </w:r>
            <w:r w:rsidRPr="001839EB">
              <w:rPr>
                <w:color w:val="000000"/>
                <w:sz w:val="22"/>
                <w:szCs w:val="22"/>
                <w:lang w:val="en-US"/>
              </w:rPr>
              <w:t xml:space="preserve"> </w:t>
            </w:r>
            <w:r w:rsidRPr="001839EB">
              <w:rPr>
                <w:rFonts w:ascii="Sylfaen" w:hAnsi="Sylfaen" w:cs="Sylfaen"/>
                <w:color w:val="000000"/>
                <w:sz w:val="22"/>
                <w:szCs w:val="22"/>
              </w:rPr>
              <w:t>խողովակների</w:t>
            </w:r>
            <w:r w:rsidRPr="001839EB">
              <w:rPr>
                <w:color w:val="000000"/>
                <w:sz w:val="22"/>
                <w:szCs w:val="22"/>
                <w:lang w:val="en-US"/>
              </w:rPr>
              <w:t xml:space="preserve"> </w:t>
            </w:r>
            <w:r w:rsidRPr="001839EB">
              <w:rPr>
                <w:rFonts w:ascii="Sylfaen" w:hAnsi="Sylfaen" w:cs="Sylfaen"/>
                <w:color w:val="000000"/>
                <w:sz w:val="22"/>
                <w:szCs w:val="22"/>
              </w:rPr>
              <w:t>համար</w:t>
            </w:r>
            <w:r w:rsidRPr="001839EB">
              <w:rPr>
                <w:color w:val="000000"/>
                <w:sz w:val="22"/>
                <w:szCs w:val="22"/>
                <w:lang w:val="en-US"/>
              </w:rPr>
              <w:t xml:space="preserve">  40*40*20</w:t>
            </w:r>
          </w:p>
        </w:tc>
        <w:tc>
          <w:tcPr>
            <w:tcW w:w="876"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41</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Установка  фасонных  частей : тройник 20*20*20</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 xml:space="preserve">  20*20*20</w:t>
            </w:r>
          </w:p>
        </w:tc>
        <w:tc>
          <w:tcPr>
            <w:tcW w:w="876"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42</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Установка  фасонных  частей: тройник 20*20*15</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 xml:space="preserve">  20*20*15</w:t>
            </w:r>
          </w:p>
        </w:tc>
        <w:tc>
          <w:tcPr>
            <w:tcW w:w="876"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12,0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43</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Установка  фасонных  частей : тройник 25*25*20</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 xml:space="preserve">  25*25*20</w:t>
            </w:r>
          </w:p>
        </w:tc>
        <w:tc>
          <w:tcPr>
            <w:tcW w:w="876"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44</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Монтаж вентилей -бабочек  d=20мм                </w:t>
            </w:r>
            <w:r w:rsidRPr="001839EB">
              <w:rPr>
                <w:rFonts w:ascii="Sylfaen" w:hAnsi="Sylfaen" w:cs="Sylfaen"/>
                <w:color w:val="000000"/>
                <w:sz w:val="22"/>
                <w:szCs w:val="22"/>
              </w:rPr>
              <w:t>Փականի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d=20</w:t>
            </w:r>
            <w:r w:rsidRPr="001839EB">
              <w:rPr>
                <w:rFonts w:ascii="Sylfaen" w:hAnsi="Sylfaen" w:cs="Sylfaen"/>
                <w:color w:val="000000"/>
                <w:sz w:val="22"/>
                <w:szCs w:val="22"/>
              </w:rPr>
              <w:t>մմ</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25</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45</w:t>
            </w:r>
          </w:p>
        </w:tc>
        <w:tc>
          <w:tcPr>
            <w:tcW w:w="4258"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rPr>
                <w:color w:val="000000"/>
              </w:rPr>
            </w:pPr>
            <w:r w:rsidRPr="001839EB">
              <w:rPr>
                <w:color w:val="000000"/>
                <w:sz w:val="22"/>
                <w:szCs w:val="22"/>
              </w:rPr>
              <w:t>Установка радиаторов: алюминиевых (Радиаторы алюминиевые: (конвекторы)  высота 650 мм)(179секций*0,16квт=28,64квт)</w:t>
            </w:r>
          </w:p>
        </w:tc>
        <w:tc>
          <w:tcPr>
            <w:tcW w:w="876"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экм</w:t>
            </w:r>
          </w:p>
        </w:tc>
        <w:tc>
          <w:tcPr>
            <w:tcW w:w="861"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51,1</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46</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Стоимость  секции   радиаторов </w:t>
            </w:r>
            <w:r w:rsidRPr="001839EB">
              <w:rPr>
                <w:rFonts w:ascii="Sylfaen" w:hAnsi="Sylfaen" w:cs="Sylfaen"/>
                <w:color w:val="000000"/>
                <w:sz w:val="22"/>
                <w:szCs w:val="22"/>
              </w:rPr>
              <w:t>Ալյումինե</w:t>
            </w:r>
            <w:r w:rsidRPr="001839EB">
              <w:rPr>
                <w:color w:val="000000"/>
                <w:sz w:val="22"/>
                <w:szCs w:val="22"/>
              </w:rPr>
              <w:t xml:space="preserve">, </w:t>
            </w:r>
            <w:r w:rsidRPr="001839EB">
              <w:rPr>
                <w:rFonts w:ascii="Sylfaen" w:hAnsi="Sylfaen" w:cs="Sylfaen"/>
                <w:color w:val="000000"/>
                <w:sz w:val="22"/>
                <w:szCs w:val="22"/>
              </w:rPr>
              <w:t>ջեռուցման</w:t>
            </w:r>
            <w:r w:rsidRPr="001839EB">
              <w:rPr>
                <w:color w:val="000000"/>
                <w:sz w:val="22"/>
                <w:szCs w:val="22"/>
              </w:rPr>
              <w:t>, h=650</w:t>
            </w:r>
            <w:r w:rsidRPr="001839EB">
              <w:rPr>
                <w:rFonts w:ascii="Sylfaen" w:hAnsi="Sylfaen" w:cs="Sylfaen"/>
                <w:color w:val="000000"/>
                <w:sz w:val="22"/>
                <w:szCs w:val="22"/>
              </w:rPr>
              <w:t>մմ</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179</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47</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Сверление отверстий  в каменных стенах Ф50мм L=25см . </w:t>
            </w:r>
            <w:r w:rsidRPr="001839EB">
              <w:rPr>
                <w:rFonts w:ascii="Sylfaen" w:hAnsi="Sylfaen" w:cs="Sylfaen"/>
                <w:color w:val="000000"/>
                <w:sz w:val="22"/>
                <w:szCs w:val="22"/>
              </w:rPr>
              <w:t>պատերի</w:t>
            </w:r>
            <w:r w:rsidRPr="001839EB">
              <w:rPr>
                <w:color w:val="000000"/>
                <w:sz w:val="22"/>
                <w:szCs w:val="22"/>
              </w:rPr>
              <w:t xml:space="preserve">  </w:t>
            </w:r>
            <w:r w:rsidRPr="001839EB">
              <w:rPr>
                <w:rFonts w:ascii="Sylfaen" w:hAnsi="Sylfaen" w:cs="Sylfaen"/>
                <w:color w:val="000000"/>
                <w:sz w:val="22"/>
                <w:szCs w:val="22"/>
              </w:rPr>
              <w:t>մեջ</w:t>
            </w:r>
            <w:r w:rsidRPr="001839EB">
              <w:rPr>
                <w:color w:val="000000"/>
                <w:sz w:val="22"/>
                <w:szCs w:val="22"/>
              </w:rPr>
              <w:t xml:space="preserve"> </w:t>
            </w:r>
            <w:r w:rsidRPr="001839EB">
              <w:rPr>
                <w:rFonts w:ascii="Sylfaen" w:hAnsi="Sylfaen" w:cs="Sylfaen"/>
                <w:color w:val="000000"/>
                <w:sz w:val="22"/>
                <w:szCs w:val="22"/>
              </w:rPr>
              <w:t>անցքերի</w:t>
            </w:r>
            <w:r w:rsidRPr="001839EB">
              <w:rPr>
                <w:color w:val="000000"/>
                <w:sz w:val="22"/>
                <w:szCs w:val="22"/>
              </w:rPr>
              <w:t xml:space="preserve"> </w:t>
            </w:r>
            <w:r w:rsidRPr="001839EB">
              <w:rPr>
                <w:rFonts w:ascii="Sylfaen" w:hAnsi="Sylfaen" w:cs="Sylfaen"/>
                <w:color w:val="000000"/>
                <w:sz w:val="22"/>
                <w:szCs w:val="22"/>
              </w:rPr>
              <w:t>բացում</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отв.</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բացվ</w:t>
            </w:r>
            <w:r w:rsidRPr="001839EB">
              <w:rPr>
                <w:color w:val="000000"/>
                <w:sz w:val="22"/>
                <w:szCs w:val="22"/>
              </w:rPr>
              <w:t>.</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22</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48</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Сверление отверстий  в каменных стенах Ф32мм L=25см . </w:t>
            </w:r>
            <w:r w:rsidRPr="001839EB">
              <w:rPr>
                <w:rFonts w:ascii="Sylfaen" w:hAnsi="Sylfaen" w:cs="Sylfaen"/>
                <w:color w:val="000000"/>
                <w:sz w:val="22"/>
                <w:szCs w:val="22"/>
              </w:rPr>
              <w:t>պատերի</w:t>
            </w:r>
            <w:r w:rsidRPr="001839EB">
              <w:rPr>
                <w:color w:val="000000"/>
                <w:sz w:val="22"/>
                <w:szCs w:val="22"/>
              </w:rPr>
              <w:t xml:space="preserve">  </w:t>
            </w:r>
            <w:r w:rsidRPr="001839EB">
              <w:rPr>
                <w:rFonts w:ascii="Sylfaen" w:hAnsi="Sylfaen" w:cs="Sylfaen"/>
                <w:color w:val="000000"/>
                <w:sz w:val="22"/>
                <w:szCs w:val="22"/>
              </w:rPr>
              <w:t>մեջ</w:t>
            </w:r>
            <w:r w:rsidRPr="001839EB">
              <w:rPr>
                <w:color w:val="000000"/>
                <w:sz w:val="22"/>
                <w:szCs w:val="22"/>
              </w:rPr>
              <w:t xml:space="preserve"> </w:t>
            </w:r>
            <w:r w:rsidRPr="001839EB">
              <w:rPr>
                <w:rFonts w:ascii="Sylfaen" w:hAnsi="Sylfaen" w:cs="Sylfaen"/>
                <w:color w:val="000000"/>
                <w:sz w:val="22"/>
                <w:szCs w:val="22"/>
              </w:rPr>
              <w:t>անցքերի</w:t>
            </w:r>
            <w:r w:rsidRPr="001839EB">
              <w:rPr>
                <w:color w:val="000000"/>
                <w:sz w:val="22"/>
                <w:szCs w:val="22"/>
              </w:rPr>
              <w:t xml:space="preserve"> </w:t>
            </w:r>
            <w:r w:rsidRPr="001839EB">
              <w:rPr>
                <w:rFonts w:ascii="Sylfaen" w:hAnsi="Sylfaen" w:cs="Sylfaen"/>
                <w:color w:val="000000"/>
                <w:sz w:val="22"/>
                <w:szCs w:val="22"/>
              </w:rPr>
              <w:t>բացում</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отв.</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բացվ</w:t>
            </w:r>
            <w:r w:rsidRPr="001839EB">
              <w:rPr>
                <w:color w:val="000000"/>
                <w:sz w:val="22"/>
                <w:szCs w:val="22"/>
              </w:rPr>
              <w:t>.</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26</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49</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Установка гильз  из поливинилхлоридных труб    Ф50мм</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22</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50</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Установка гильз   для  из поливинилхлоридных Ф40мм 30см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26</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51</w:t>
            </w:r>
          </w:p>
        </w:tc>
        <w:tc>
          <w:tcPr>
            <w:tcW w:w="4258"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rPr>
                <w:color w:val="000000"/>
              </w:rPr>
            </w:pPr>
            <w:r w:rsidRPr="001839EB">
              <w:rPr>
                <w:color w:val="000000"/>
                <w:sz w:val="22"/>
                <w:szCs w:val="22"/>
              </w:rPr>
              <w:t xml:space="preserve">Монтаж двухконтурного котла 36кВТ  </w:t>
            </w:r>
          </w:p>
        </w:tc>
        <w:tc>
          <w:tcPr>
            <w:tcW w:w="876"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1</w:t>
            </w:r>
          </w:p>
        </w:tc>
        <w:tc>
          <w:tcPr>
            <w:tcW w:w="984"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52</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Прокладка газопроводных стальных  труб наружным диаметром: 20 мм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 </w:t>
            </w:r>
            <w:r w:rsidRPr="001839EB">
              <w:rPr>
                <w:rFonts w:ascii="Sylfaen" w:hAnsi="Sylfaen" w:cs="Sylfaen"/>
                <w:color w:val="000000"/>
                <w:sz w:val="22"/>
                <w:szCs w:val="22"/>
              </w:rPr>
              <w:t>մ</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1,5</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463"/>
        </w:trPr>
        <w:tc>
          <w:tcPr>
            <w:tcW w:w="840"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53</w:t>
            </w:r>
          </w:p>
        </w:tc>
        <w:tc>
          <w:tcPr>
            <w:tcW w:w="4258"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rPr>
                <w:color w:val="000000"/>
              </w:rPr>
            </w:pPr>
            <w:r w:rsidRPr="001839EB">
              <w:rPr>
                <w:color w:val="000000"/>
                <w:sz w:val="22"/>
                <w:szCs w:val="22"/>
              </w:rPr>
              <w:t>Масляная  окраска   газопроводных стальных  труб  за  2 раза</w:t>
            </w:r>
          </w:p>
        </w:tc>
        <w:tc>
          <w:tcPr>
            <w:tcW w:w="876"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м2</w:t>
            </w:r>
            <w:r w:rsidRPr="001839EB">
              <w:rPr>
                <w:rFonts w:ascii="Sylfaen" w:hAnsi="Sylfaen" w:cs="Sylfaen"/>
                <w:color w:val="000000"/>
                <w:sz w:val="22"/>
                <w:szCs w:val="22"/>
              </w:rPr>
              <w:t>մ</w:t>
            </w:r>
            <w:r w:rsidRPr="001839EB">
              <w:rPr>
                <w:color w:val="000000"/>
                <w:sz w:val="22"/>
                <w:szCs w:val="22"/>
              </w:rPr>
              <w:t>2</w:t>
            </w:r>
          </w:p>
        </w:tc>
        <w:tc>
          <w:tcPr>
            <w:tcW w:w="861"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0,5</w:t>
            </w:r>
          </w:p>
        </w:tc>
        <w:tc>
          <w:tcPr>
            <w:tcW w:w="984" w:type="dxa"/>
            <w:tcBorders>
              <w:top w:val="single" w:sz="6" w:space="0" w:color="auto"/>
              <w:left w:val="single" w:sz="6" w:space="0" w:color="auto"/>
              <w:bottom w:val="nil"/>
              <w:right w:val="single" w:sz="6" w:space="0" w:color="auto"/>
            </w:tcBorders>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713"/>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54</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Монтаж вентилей  d=20мм                </w:t>
            </w:r>
            <w:r w:rsidRPr="001839EB">
              <w:rPr>
                <w:rFonts w:ascii="Sylfaen" w:hAnsi="Sylfaen" w:cs="Sylfaen"/>
                <w:color w:val="000000"/>
                <w:sz w:val="22"/>
                <w:szCs w:val="22"/>
              </w:rPr>
              <w:t>Փականի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d=20</w:t>
            </w:r>
            <w:r w:rsidRPr="001839EB">
              <w:rPr>
                <w:rFonts w:ascii="Sylfaen" w:hAnsi="Sylfaen" w:cs="Sylfaen"/>
                <w:color w:val="000000"/>
                <w:sz w:val="22"/>
                <w:szCs w:val="22"/>
              </w:rPr>
              <w:t>մմ</w:t>
            </w:r>
            <w:r w:rsidRPr="001839EB">
              <w:rPr>
                <w:color w:val="000000"/>
                <w:sz w:val="22"/>
                <w:szCs w:val="22"/>
              </w:rPr>
              <w:t xml:space="preserve"> </w:t>
            </w:r>
          </w:p>
        </w:tc>
        <w:tc>
          <w:tcPr>
            <w:tcW w:w="876" w:type="dxa"/>
            <w:tcBorders>
              <w:top w:val="single" w:sz="6" w:space="0" w:color="auto"/>
              <w:left w:val="single" w:sz="6" w:space="0" w:color="auto"/>
              <w:bottom w:val="single" w:sz="6" w:space="0" w:color="auto"/>
              <w:right w:val="single" w:sz="6" w:space="0" w:color="auto"/>
            </w:tcBorders>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55</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Монтаж металлопластовых труб водоснабжения наружным диаметром:    d=40</w:t>
            </w:r>
            <w:r w:rsidRPr="001839EB">
              <w:rPr>
                <w:rFonts w:ascii="Sylfaen" w:hAnsi="Sylfaen" w:cs="Sylfaen"/>
                <w:color w:val="000000"/>
                <w:sz w:val="22"/>
                <w:szCs w:val="22"/>
              </w:rPr>
              <w:t>Մետաղապլաստե</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մոնտաժ</w:t>
            </w:r>
            <w:r w:rsidRPr="001839EB">
              <w:rPr>
                <w:color w:val="000000"/>
                <w:sz w:val="22"/>
                <w:szCs w:val="22"/>
              </w:rPr>
              <w:t xml:space="preserve">   d=40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 </w:t>
            </w:r>
            <w:r w:rsidRPr="001839EB">
              <w:rPr>
                <w:rFonts w:ascii="Sylfaen" w:hAnsi="Sylfaen" w:cs="Sylfaen"/>
                <w:color w:val="000000"/>
                <w:sz w:val="22"/>
                <w:szCs w:val="22"/>
              </w:rPr>
              <w:t>մ</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82,0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lastRenderedPageBreak/>
              <w:t>56</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Установка  фасонных  частей:    тройник Ф=40*40*40</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40*40*40</w:t>
            </w:r>
          </w:p>
        </w:tc>
        <w:tc>
          <w:tcPr>
            <w:tcW w:w="876"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2,0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57</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Установка  фасонных  частей:    тройник Ф=40*40*15</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40*40*15</w:t>
            </w:r>
          </w:p>
        </w:tc>
        <w:tc>
          <w:tcPr>
            <w:tcW w:w="876"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16,0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58</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 xml:space="preserve">Монтаж металлопластовых труб водоснабжения наружным диаметром:    d=32  </w:t>
            </w:r>
            <w:r w:rsidRPr="001839EB">
              <w:rPr>
                <w:rFonts w:ascii="Sylfaen" w:hAnsi="Sylfaen" w:cs="Sylfaen"/>
                <w:color w:val="000000"/>
                <w:sz w:val="22"/>
                <w:szCs w:val="22"/>
              </w:rPr>
              <w:t>Մետաղապլաստե</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մոնտաժ</w:t>
            </w:r>
            <w:r w:rsidRPr="001839EB">
              <w:rPr>
                <w:color w:val="000000"/>
                <w:sz w:val="22"/>
                <w:szCs w:val="22"/>
              </w:rPr>
              <w:t xml:space="preserve">  d=32 </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 </w:t>
            </w:r>
            <w:r w:rsidRPr="001839EB">
              <w:rPr>
                <w:rFonts w:ascii="Sylfaen" w:hAnsi="Sylfaen" w:cs="Sylfaen"/>
                <w:color w:val="000000"/>
                <w:sz w:val="22"/>
                <w:szCs w:val="22"/>
              </w:rPr>
              <w:t>մ</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36,0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59</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Установка  фасонных  частей:  угольник Ф=40*40*40</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40*40*40</w:t>
            </w:r>
          </w:p>
        </w:tc>
        <w:tc>
          <w:tcPr>
            <w:tcW w:w="876"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60</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Установка  фасонных  частей:    переход Ф=40*32</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40*32</w:t>
            </w:r>
          </w:p>
        </w:tc>
        <w:tc>
          <w:tcPr>
            <w:tcW w:w="876"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61</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Установка  фасонных  частей:    тройник Ф=32*32*15</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 xml:space="preserve"> 32*32*15</w:t>
            </w:r>
          </w:p>
        </w:tc>
        <w:tc>
          <w:tcPr>
            <w:tcW w:w="876"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10,0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62</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Установка  фасонных  частей:  угольник Ф=32*32</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=32*32</w:t>
            </w:r>
          </w:p>
        </w:tc>
        <w:tc>
          <w:tcPr>
            <w:tcW w:w="876"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63</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Монтаж металлопластовых труб наружным диаметром:    d=25</w:t>
            </w:r>
            <w:r w:rsidRPr="001839EB">
              <w:rPr>
                <w:rFonts w:ascii="Sylfaen" w:hAnsi="Sylfaen" w:cs="Sylfaen"/>
                <w:color w:val="000000"/>
                <w:sz w:val="22"/>
                <w:szCs w:val="22"/>
              </w:rPr>
              <w:t>Մետաղապլաստե</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մոնտաժ</w:t>
            </w:r>
            <w:r w:rsidRPr="001839EB">
              <w:rPr>
                <w:color w:val="000000"/>
                <w:sz w:val="22"/>
                <w:szCs w:val="22"/>
              </w:rPr>
              <w:t xml:space="preserve"> d=25</w:t>
            </w:r>
          </w:p>
        </w:tc>
        <w:tc>
          <w:tcPr>
            <w:tcW w:w="876"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 xml:space="preserve">м </w:t>
            </w:r>
            <w:r w:rsidRPr="001839EB">
              <w:rPr>
                <w:rFonts w:ascii="Sylfaen" w:hAnsi="Sylfaen" w:cs="Sylfaen"/>
                <w:color w:val="000000"/>
                <w:sz w:val="22"/>
                <w:szCs w:val="22"/>
              </w:rPr>
              <w:t>մ</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44,0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nil"/>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07336B">
        <w:trPr>
          <w:trHeight w:val="696"/>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64</w:t>
            </w:r>
          </w:p>
        </w:tc>
        <w:tc>
          <w:tcPr>
            <w:tcW w:w="4258"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Установка  фасонных  частей:  угольник Ф=25*25</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25*25</w:t>
            </w:r>
          </w:p>
        </w:tc>
        <w:tc>
          <w:tcPr>
            <w:tcW w:w="876" w:type="dxa"/>
            <w:tcBorders>
              <w:top w:val="nil"/>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4,0</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single" w:sz="4"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single" w:sz="4"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6" w:space="0" w:color="auto"/>
              <w:left w:val="single" w:sz="6" w:space="0" w:color="auto"/>
              <w:bottom w:val="single" w:sz="4"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07336B" w:rsidRPr="001839EB" w:rsidTr="005546AF">
        <w:trPr>
          <w:trHeight w:val="1328"/>
        </w:trPr>
        <w:tc>
          <w:tcPr>
            <w:tcW w:w="840"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65</w:t>
            </w:r>
          </w:p>
        </w:tc>
        <w:tc>
          <w:tcPr>
            <w:tcW w:w="4258" w:type="dxa"/>
            <w:tcBorders>
              <w:top w:val="single" w:sz="6" w:space="0" w:color="auto"/>
              <w:left w:val="single" w:sz="6" w:space="0" w:color="auto"/>
              <w:bottom w:val="single" w:sz="4" w:space="0" w:color="auto"/>
              <w:right w:val="single" w:sz="6" w:space="0" w:color="auto"/>
            </w:tcBorders>
            <w:shd w:val="solid" w:color="FFFFFF" w:fill="auto"/>
          </w:tcPr>
          <w:p w:rsidR="0007336B" w:rsidRPr="001839EB" w:rsidRDefault="0007336B" w:rsidP="00454911">
            <w:pPr>
              <w:autoSpaceDE w:val="0"/>
              <w:autoSpaceDN w:val="0"/>
              <w:adjustRightInd w:val="0"/>
              <w:rPr>
                <w:color w:val="000000"/>
              </w:rPr>
            </w:pPr>
            <w:r w:rsidRPr="001839EB">
              <w:rPr>
                <w:color w:val="000000"/>
                <w:sz w:val="22"/>
                <w:szCs w:val="22"/>
              </w:rPr>
              <w:t>Установка  фасонных  частей:  угольник Ф=25*25*15</w:t>
            </w:r>
            <w:r w:rsidRPr="001839EB">
              <w:rPr>
                <w:rFonts w:ascii="Sylfaen" w:hAnsi="Sylfaen" w:cs="Sylfaen"/>
                <w:color w:val="000000"/>
                <w:sz w:val="22"/>
                <w:szCs w:val="22"/>
              </w:rPr>
              <w:t>Ձևավոր</w:t>
            </w:r>
            <w:r w:rsidRPr="001839EB">
              <w:rPr>
                <w:color w:val="000000"/>
                <w:sz w:val="22"/>
                <w:szCs w:val="22"/>
              </w:rPr>
              <w:t xml:space="preserve"> </w:t>
            </w:r>
            <w:r w:rsidRPr="001839EB">
              <w:rPr>
                <w:rFonts w:ascii="Sylfaen" w:hAnsi="Sylfaen" w:cs="Sylfaen"/>
                <w:color w:val="000000"/>
                <w:sz w:val="22"/>
                <w:szCs w:val="22"/>
              </w:rPr>
              <w:t>մասերի</w:t>
            </w:r>
            <w:r w:rsidRPr="001839EB">
              <w:rPr>
                <w:color w:val="000000"/>
                <w:sz w:val="22"/>
                <w:szCs w:val="22"/>
              </w:rPr>
              <w:t xml:space="preserve"> </w:t>
            </w:r>
            <w:r w:rsidRPr="001839EB">
              <w:rPr>
                <w:rFonts w:ascii="Sylfaen" w:hAnsi="Sylfaen" w:cs="Sylfaen"/>
                <w:color w:val="000000"/>
                <w:sz w:val="22"/>
                <w:szCs w:val="22"/>
              </w:rPr>
              <w:t>տեղադրում</w:t>
            </w:r>
            <w:r w:rsidRPr="001839EB">
              <w:rPr>
                <w:color w:val="000000"/>
                <w:sz w:val="22"/>
                <w:szCs w:val="22"/>
              </w:rPr>
              <w:t xml:space="preserve"> </w:t>
            </w:r>
            <w:r w:rsidRPr="001839EB">
              <w:rPr>
                <w:rFonts w:ascii="Sylfaen" w:hAnsi="Sylfaen" w:cs="Sylfaen"/>
                <w:color w:val="000000"/>
                <w:sz w:val="22"/>
                <w:szCs w:val="22"/>
              </w:rPr>
              <w:t>մետաղապլաստիկ</w:t>
            </w:r>
            <w:r w:rsidRPr="001839EB">
              <w:rPr>
                <w:color w:val="000000"/>
                <w:sz w:val="22"/>
                <w:szCs w:val="22"/>
              </w:rPr>
              <w:t xml:space="preserve"> </w:t>
            </w:r>
            <w:r w:rsidRPr="001839EB">
              <w:rPr>
                <w:rFonts w:ascii="Sylfaen" w:hAnsi="Sylfaen" w:cs="Sylfaen"/>
                <w:color w:val="000000"/>
                <w:sz w:val="22"/>
                <w:szCs w:val="22"/>
              </w:rPr>
              <w:t>խողովակների</w:t>
            </w:r>
            <w:r w:rsidRPr="001839EB">
              <w:rPr>
                <w:color w:val="000000"/>
                <w:sz w:val="22"/>
                <w:szCs w:val="22"/>
              </w:rPr>
              <w:t xml:space="preserve"> </w:t>
            </w:r>
            <w:r w:rsidRPr="001839EB">
              <w:rPr>
                <w:rFonts w:ascii="Sylfaen" w:hAnsi="Sylfaen" w:cs="Sylfaen"/>
                <w:color w:val="000000"/>
                <w:sz w:val="22"/>
                <w:szCs w:val="22"/>
              </w:rPr>
              <w:t>համար</w:t>
            </w:r>
            <w:r w:rsidRPr="001839EB">
              <w:rPr>
                <w:color w:val="000000"/>
                <w:sz w:val="22"/>
                <w:szCs w:val="22"/>
              </w:rPr>
              <w:t>25*25*15</w:t>
            </w:r>
          </w:p>
        </w:tc>
        <w:tc>
          <w:tcPr>
            <w:tcW w:w="876" w:type="dxa"/>
            <w:tcBorders>
              <w:top w:val="nil"/>
              <w:left w:val="single" w:sz="6" w:space="0" w:color="auto"/>
              <w:bottom w:val="single" w:sz="4"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шт</w:t>
            </w:r>
          </w:p>
          <w:p w:rsidR="0007336B" w:rsidRPr="001839EB" w:rsidRDefault="0007336B" w:rsidP="00454911">
            <w:pPr>
              <w:autoSpaceDE w:val="0"/>
              <w:autoSpaceDN w:val="0"/>
              <w:adjustRightInd w:val="0"/>
              <w:jc w:val="center"/>
              <w:rPr>
                <w:color w:val="000000"/>
              </w:rPr>
            </w:pPr>
            <w:r w:rsidRPr="001839EB">
              <w:rPr>
                <w:rFonts w:ascii="Sylfaen" w:hAnsi="Sylfaen" w:cs="Sylfaen"/>
                <w:color w:val="000000"/>
                <w:sz w:val="22"/>
                <w:szCs w:val="22"/>
              </w:rPr>
              <w:t>հատ</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07336B" w:rsidRPr="001839EB" w:rsidRDefault="0007336B" w:rsidP="00454911">
            <w:pPr>
              <w:autoSpaceDE w:val="0"/>
              <w:autoSpaceDN w:val="0"/>
              <w:adjustRightInd w:val="0"/>
              <w:jc w:val="center"/>
              <w:rPr>
                <w:color w:val="000000"/>
              </w:rPr>
            </w:pPr>
            <w:r w:rsidRPr="001839EB">
              <w:rPr>
                <w:color w:val="000000"/>
                <w:sz w:val="22"/>
                <w:szCs w:val="22"/>
              </w:rPr>
              <w:t>14,0</w:t>
            </w:r>
          </w:p>
        </w:tc>
        <w:tc>
          <w:tcPr>
            <w:tcW w:w="984" w:type="dxa"/>
            <w:tcBorders>
              <w:top w:val="single" w:sz="6" w:space="0" w:color="auto"/>
              <w:left w:val="single" w:sz="6" w:space="0" w:color="auto"/>
              <w:bottom w:val="single" w:sz="6" w:space="0" w:color="auto"/>
              <w:right w:val="single" w:sz="4"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4" w:space="0" w:color="auto"/>
              <w:left w:val="single" w:sz="4" w:space="0" w:color="auto"/>
              <w:bottom w:val="single" w:sz="4" w:space="0" w:color="auto"/>
              <w:right w:val="single" w:sz="4"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4" w:space="0" w:color="auto"/>
              <w:left w:val="single" w:sz="4" w:space="0" w:color="auto"/>
              <w:bottom w:val="single" w:sz="4" w:space="0" w:color="auto"/>
              <w:right w:val="single" w:sz="4" w:space="0" w:color="auto"/>
            </w:tcBorders>
            <w:shd w:val="solid" w:color="FFFFFF" w:fill="auto"/>
          </w:tcPr>
          <w:p w:rsidR="0007336B" w:rsidRPr="001839EB" w:rsidRDefault="0007336B" w:rsidP="00454911">
            <w:pPr>
              <w:autoSpaceDE w:val="0"/>
              <w:autoSpaceDN w:val="0"/>
              <w:adjustRightInd w:val="0"/>
              <w:jc w:val="center"/>
              <w:rPr>
                <w:color w:val="000000"/>
              </w:rPr>
            </w:pPr>
          </w:p>
        </w:tc>
        <w:tc>
          <w:tcPr>
            <w:tcW w:w="1054" w:type="dxa"/>
            <w:tcBorders>
              <w:top w:val="single" w:sz="4" w:space="0" w:color="auto"/>
              <w:left w:val="single" w:sz="4" w:space="0" w:color="auto"/>
              <w:bottom w:val="single" w:sz="4" w:space="0" w:color="auto"/>
              <w:right w:val="single" w:sz="4" w:space="0" w:color="auto"/>
            </w:tcBorders>
            <w:shd w:val="solid" w:color="FFFFFF" w:fill="auto"/>
          </w:tcPr>
          <w:p w:rsidR="0007336B" w:rsidRPr="001839EB" w:rsidRDefault="0007336B" w:rsidP="00454911">
            <w:pPr>
              <w:autoSpaceDE w:val="0"/>
              <w:autoSpaceDN w:val="0"/>
              <w:adjustRightInd w:val="0"/>
              <w:jc w:val="center"/>
              <w:rPr>
                <w:color w:val="000000"/>
              </w:rPr>
            </w:pPr>
          </w:p>
        </w:tc>
      </w:tr>
      <w:tr w:rsidR="001E25CD" w:rsidRPr="001839EB" w:rsidTr="001B3D03">
        <w:trPr>
          <w:trHeight w:val="1328"/>
        </w:trPr>
        <w:tc>
          <w:tcPr>
            <w:tcW w:w="5974" w:type="dxa"/>
            <w:gridSpan w:val="3"/>
            <w:tcBorders>
              <w:top w:val="single" w:sz="6" w:space="0" w:color="auto"/>
              <w:left w:val="single" w:sz="6" w:space="0" w:color="auto"/>
              <w:bottom w:val="single" w:sz="6" w:space="0" w:color="auto"/>
              <w:right w:val="single" w:sz="6" w:space="0" w:color="auto"/>
            </w:tcBorders>
            <w:shd w:val="solid" w:color="FFFFFF" w:fill="auto"/>
          </w:tcPr>
          <w:p w:rsidR="001E25CD" w:rsidRPr="001839EB" w:rsidRDefault="001E25CD" w:rsidP="00454911">
            <w:pPr>
              <w:autoSpaceDE w:val="0"/>
              <w:autoSpaceDN w:val="0"/>
              <w:adjustRightInd w:val="0"/>
              <w:jc w:val="center"/>
              <w:rPr>
                <w:color w:val="000000"/>
                <w:sz w:val="22"/>
                <w:szCs w:val="22"/>
              </w:rPr>
            </w:pPr>
            <w:r w:rsidRPr="001839EB">
              <w:rPr>
                <w:color w:val="000000"/>
                <w:sz w:val="22"/>
                <w:szCs w:val="22"/>
              </w:rPr>
              <w:t xml:space="preserve">ИТОГО; </w:t>
            </w:r>
          </w:p>
        </w:tc>
        <w:tc>
          <w:tcPr>
            <w:tcW w:w="861" w:type="dxa"/>
            <w:tcBorders>
              <w:top w:val="single" w:sz="6" w:space="0" w:color="auto"/>
              <w:left w:val="single" w:sz="6" w:space="0" w:color="auto"/>
              <w:bottom w:val="single" w:sz="6" w:space="0" w:color="auto"/>
              <w:right w:val="single" w:sz="6" w:space="0" w:color="auto"/>
            </w:tcBorders>
            <w:shd w:val="solid" w:color="FFFFFF" w:fill="auto"/>
          </w:tcPr>
          <w:p w:rsidR="001E25CD" w:rsidRPr="001839EB" w:rsidRDefault="001E25CD" w:rsidP="00454911">
            <w:pPr>
              <w:autoSpaceDE w:val="0"/>
              <w:autoSpaceDN w:val="0"/>
              <w:adjustRightInd w:val="0"/>
              <w:jc w:val="center"/>
              <w:rPr>
                <w:color w:val="000000"/>
                <w:sz w:val="22"/>
                <w:szCs w:val="22"/>
              </w:rPr>
            </w:pPr>
          </w:p>
        </w:tc>
        <w:tc>
          <w:tcPr>
            <w:tcW w:w="984" w:type="dxa"/>
            <w:tcBorders>
              <w:top w:val="single" w:sz="6" w:space="0" w:color="auto"/>
              <w:left w:val="single" w:sz="6" w:space="0" w:color="auto"/>
              <w:bottom w:val="single" w:sz="6" w:space="0" w:color="auto"/>
              <w:right w:val="single" w:sz="4" w:space="0" w:color="auto"/>
            </w:tcBorders>
            <w:shd w:val="solid" w:color="FFFFFF" w:fill="auto"/>
          </w:tcPr>
          <w:p w:rsidR="001E25CD" w:rsidRPr="001839EB" w:rsidRDefault="001E25CD" w:rsidP="00454911">
            <w:pPr>
              <w:autoSpaceDE w:val="0"/>
              <w:autoSpaceDN w:val="0"/>
              <w:adjustRightInd w:val="0"/>
              <w:jc w:val="center"/>
              <w:rPr>
                <w:color w:val="000000"/>
              </w:rPr>
            </w:pPr>
          </w:p>
        </w:tc>
        <w:tc>
          <w:tcPr>
            <w:tcW w:w="1054" w:type="dxa"/>
            <w:tcBorders>
              <w:top w:val="single" w:sz="4" w:space="0" w:color="auto"/>
              <w:left w:val="single" w:sz="4" w:space="0" w:color="auto"/>
              <w:bottom w:val="single" w:sz="4" w:space="0" w:color="auto"/>
              <w:right w:val="single" w:sz="4" w:space="0" w:color="auto"/>
            </w:tcBorders>
            <w:shd w:val="solid" w:color="FFFFFF" w:fill="auto"/>
          </w:tcPr>
          <w:p w:rsidR="001E25CD" w:rsidRPr="001839EB" w:rsidRDefault="001E25CD" w:rsidP="00454911">
            <w:pPr>
              <w:autoSpaceDE w:val="0"/>
              <w:autoSpaceDN w:val="0"/>
              <w:adjustRightInd w:val="0"/>
              <w:jc w:val="center"/>
              <w:rPr>
                <w:color w:val="000000"/>
              </w:rPr>
            </w:pPr>
          </w:p>
        </w:tc>
        <w:tc>
          <w:tcPr>
            <w:tcW w:w="1054" w:type="dxa"/>
            <w:tcBorders>
              <w:top w:val="single" w:sz="4" w:space="0" w:color="auto"/>
              <w:left w:val="single" w:sz="4" w:space="0" w:color="auto"/>
              <w:bottom w:val="single" w:sz="4" w:space="0" w:color="auto"/>
              <w:right w:val="single" w:sz="4" w:space="0" w:color="auto"/>
            </w:tcBorders>
            <w:shd w:val="solid" w:color="FFFFFF" w:fill="auto"/>
          </w:tcPr>
          <w:p w:rsidR="001E25CD" w:rsidRPr="001839EB" w:rsidRDefault="001E25CD" w:rsidP="00454911">
            <w:pPr>
              <w:autoSpaceDE w:val="0"/>
              <w:autoSpaceDN w:val="0"/>
              <w:adjustRightInd w:val="0"/>
              <w:jc w:val="center"/>
              <w:rPr>
                <w:color w:val="000000"/>
              </w:rPr>
            </w:pPr>
          </w:p>
        </w:tc>
        <w:tc>
          <w:tcPr>
            <w:tcW w:w="1054" w:type="dxa"/>
            <w:tcBorders>
              <w:top w:val="single" w:sz="4" w:space="0" w:color="auto"/>
              <w:left w:val="single" w:sz="4" w:space="0" w:color="auto"/>
              <w:bottom w:val="single" w:sz="4" w:space="0" w:color="auto"/>
              <w:right w:val="single" w:sz="4" w:space="0" w:color="auto"/>
            </w:tcBorders>
            <w:shd w:val="solid" w:color="FFFFFF" w:fill="auto"/>
          </w:tcPr>
          <w:p w:rsidR="001E25CD" w:rsidRPr="001839EB" w:rsidRDefault="001E25CD" w:rsidP="00454911">
            <w:pPr>
              <w:autoSpaceDE w:val="0"/>
              <w:autoSpaceDN w:val="0"/>
              <w:adjustRightInd w:val="0"/>
              <w:jc w:val="center"/>
              <w:rPr>
                <w:color w:val="000000"/>
              </w:rPr>
            </w:pPr>
          </w:p>
        </w:tc>
      </w:tr>
    </w:tbl>
    <w:p w:rsidR="005F20A1" w:rsidRPr="001839EB" w:rsidRDefault="005F20A1" w:rsidP="005F20A1">
      <w:pPr>
        <w:rPr>
          <w:rFonts w:ascii="Calibri" w:hAnsi="Calibri" w:cs="Calibri"/>
          <w:b/>
          <w:bCs/>
          <w:i/>
          <w:iCs/>
          <w:sz w:val="20"/>
          <w:szCs w:val="20"/>
          <w:u w:val="single"/>
        </w:rPr>
      </w:pPr>
    </w:p>
    <w:p w:rsidR="005F20A1" w:rsidRPr="001839EB" w:rsidRDefault="005F20A1" w:rsidP="005F20A1">
      <w:pPr>
        <w:jc w:val="center"/>
        <w:rPr>
          <w:lang w:eastAsia="x-none"/>
        </w:rPr>
      </w:pPr>
    </w:p>
    <w:p w:rsidR="00ED7B67" w:rsidRPr="001839EB" w:rsidRDefault="00ED7B67">
      <w:pPr>
        <w:pStyle w:val="11"/>
        <w:ind w:left="5670" w:firstLine="0"/>
        <w:jc w:val="right"/>
        <w:rPr>
          <w:rFonts w:eastAsia="MS Mincho"/>
          <w:b/>
          <w:bCs/>
          <w:sz w:val="24"/>
          <w:szCs w:val="24"/>
        </w:rPr>
      </w:pPr>
    </w:p>
    <w:p w:rsidR="0090740C" w:rsidRPr="001839EB" w:rsidRDefault="0090740C">
      <w:pPr>
        <w:pStyle w:val="11"/>
        <w:ind w:left="5670" w:firstLine="0"/>
        <w:jc w:val="right"/>
        <w:rPr>
          <w:rFonts w:eastAsia="MS Mincho"/>
          <w:b/>
          <w:bCs/>
          <w:sz w:val="24"/>
          <w:szCs w:val="24"/>
        </w:rPr>
      </w:pPr>
    </w:p>
    <w:p w:rsidR="0090740C" w:rsidRPr="001839EB" w:rsidRDefault="0090740C">
      <w:pPr>
        <w:pStyle w:val="11"/>
        <w:ind w:left="5670" w:firstLine="0"/>
        <w:jc w:val="right"/>
        <w:rPr>
          <w:rFonts w:eastAsia="MS Mincho"/>
          <w:b/>
          <w:bCs/>
          <w:sz w:val="24"/>
          <w:szCs w:val="24"/>
        </w:rPr>
      </w:pPr>
    </w:p>
    <w:p w:rsidR="001B3D03" w:rsidRPr="001839EB" w:rsidRDefault="001B3D03">
      <w:pPr>
        <w:pStyle w:val="11"/>
        <w:ind w:left="5670" w:firstLine="0"/>
        <w:jc w:val="right"/>
        <w:rPr>
          <w:rFonts w:eastAsia="MS Mincho"/>
          <w:b/>
          <w:bCs/>
          <w:sz w:val="24"/>
          <w:szCs w:val="24"/>
        </w:rPr>
      </w:pPr>
    </w:p>
    <w:p w:rsidR="00CF7E03" w:rsidRPr="001839EB" w:rsidRDefault="00CF7E03">
      <w:pPr>
        <w:pStyle w:val="11"/>
        <w:ind w:left="5670" w:firstLine="0"/>
        <w:jc w:val="right"/>
        <w:rPr>
          <w:rFonts w:eastAsia="MS Mincho"/>
          <w:b/>
          <w:bCs/>
          <w:sz w:val="24"/>
          <w:szCs w:val="24"/>
        </w:rPr>
      </w:pPr>
      <w:r w:rsidRPr="001839EB">
        <w:rPr>
          <w:rFonts w:eastAsia="MS Mincho"/>
          <w:b/>
          <w:bCs/>
          <w:sz w:val="24"/>
          <w:szCs w:val="24"/>
        </w:rPr>
        <w:lastRenderedPageBreak/>
        <w:t>Приложение № 3</w:t>
      </w:r>
    </w:p>
    <w:p w:rsidR="00CF7E03" w:rsidRPr="001839EB" w:rsidRDefault="00CF7E03">
      <w:pPr>
        <w:ind w:left="5670"/>
        <w:jc w:val="right"/>
        <w:rPr>
          <w:b/>
          <w:bCs/>
        </w:rPr>
      </w:pPr>
      <w:r w:rsidRPr="001839EB">
        <w:rPr>
          <w:b/>
          <w:bCs/>
        </w:rPr>
        <w:t xml:space="preserve">к документации </w:t>
      </w:r>
    </w:p>
    <w:p w:rsidR="00CF7E03" w:rsidRPr="001839EB" w:rsidRDefault="00CF7E03">
      <w:pPr>
        <w:jc w:val="center"/>
        <w:rPr>
          <w:b/>
          <w:bCs/>
          <w:color w:val="000000"/>
        </w:rPr>
      </w:pPr>
    </w:p>
    <w:p w:rsidR="00CF7E03" w:rsidRPr="001839EB" w:rsidRDefault="00CF7E03">
      <w:pPr>
        <w:jc w:val="center"/>
        <w:rPr>
          <w:i/>
          <w:iCs/>
          <w:color w:val="000000"/>
        </w:rPr>
      </w:pPr>
      <w:r w:rsidRPr="001839EB">
        <w:rPr>
          <w:i/>
          <w:iCs/>
          <w:color w:val="000000"/>
        </w:rPr>
        <w:t>На бланке участника</w:t>
      </w:r>
    </w:p>
    <w:p w:rsidR="00CF7E03" w:rsidRPr="001839EB" w:rsidRDefault="00CF7E03">
      <w:pPr>
        <w:spacing w:line="360" w:lineRule="exact"/>
        <w:jc w:val="center"/>
        <w:rPr>
          <w:b/>
          <w:bCs/>
          <w:color w:val="000000"/>
        </w:rPr>
      </w:pPr>
      <w:r w:rsidRPr="001839EB">
        <w:rPr>
          <w:b/>
          <w:bCs/>
          <w:color w:val="000000"/>
        </w:rPr>
        <w:t>Конкурсная комиссия ЗАО «Южно-Кавказская железная дорога»</w:t>
      </w:r>
    </w:p>
    <w:p w:rsidR="00CF7E03" w:rsidRPr="001839EB" w:rsidRDefault="00CF7E03">
      <w:pPr>
        <w:pStyle w:val="ConsNonformat"/>
        <w:widowControl/>
        <w:spacing w:line="360" w:lineRule="exact"/>
        <w:jc w:val="center"/>
        <w:rPr>
          <w:rFonts w:ascii="Times New Roman" w:hAnsi="Times New Roman" w:cs="Times New Roman"/>
          <w:b/>
          <w:bCs/>
          <w:color w:val="000000"/>
          <w:sz w:val="24"/>
          <w:szCs w:val="24"/>
        </w:rPr>
      </w:pPr>
      <w:r w:rsidRPr="001839EB">
        <w:rPr>
          <w:rFonts w:ascii="Times New Roman" w:hAnsi="Times New Roman" w:cs="Times New Roman"/>
          <w:b/>
          <w:bCs/>
          <w:color w:val="000000"/>
          <w:sz w:val="24"/>
          <w:szCs w:val="24"/>
        </w:rPr>
        <w:t>заявка</w:t>
      </w:r>
    </w:p>
    <w:p w:rsidR="00CF7E03" w:rsidRPr="001839EB" w:rsidRDefault="00CF7E03">
      <w:pPr>
        <w:pStyle w:val="ConsNonformat"/>
        <w:widowControl/>
        <w:spacing w:line="360" w:lineRule="exact"/>
        <w:jc w:val="both"/>
        <w:rPr>
          <w:rFonts w:ascii="Times New Roman" w:hAnsi="Times New Roman" w:cs="Times New Roman"/>
          <w:b/>
          <w:bCs/>
          <w:i/>
          <w:iCs/>
          <w:color w:val="000000"/>
          <w:sz w:val="24"/>
          <w:szCs w:val="24"/>
          <w:u w:val="single"/>
        </w:rPr>
      </w:pPr>
      <w:r w:rsidRPr="001839EB">
        <w:rPr>
          <w:rFonts w:ascii="Times New Roman" w:hAnsi="Times New Roman" w:cs="Times New Roman"/>
          <w:color w:val="000000"/>
          <w:sz w:val="24"/>
          <w:szCs w:val="24"/>
        </w:rPr>
        <w:t xml:space="preserve">КОМУ: </w:t>
      </w:r>
      <w:r w:rsidRPr="001839EB">
        <w:rPr>
          <w:rFonts w:ascii="Times New Roman" w:hAnsi="Times New Roman" w:cs="Times New Roman"/>
          <w:b/>
          <w:bCs/>
          <w:i/>
          <w:iCs/>
          <w:color w:val="000000"/>
          <w:sz w:val="24"/>
          <w:szCs w:val="24"/>
          <w:u w:val="single"/>
        </w:rPr>
        <w:t>ЗАО «Южно-Кавказская железная дорога»</w:t>
      </w:r>
    </w:p>
    <w:p w:rsidR="00CF7E03" w:rsidRPr="001839EB" w:rsidRDefault="00CF7E03">
      <w:pPr>
        <w:pStyle w:val="ConsNonformat"/>
        <w:widowControl/>
        <w:spacing w:line="360" w:lineRule="exact"/>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 xml:space="preserve">    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без НДС</w:t>
      </w:r>
      <w:r w:rsidR="00F25D7B" w:rsidRPr="001839EB">
        <w:rPr>
          <w:rFonts w:ascii="Times New Roman" w:hAnsi="Times New Roman" w:cs="Times New Roman"/>
          <w:color w:val="000000"/>
          <w:sz w:val="24"/>
          <w:szCs w:val="24"/>
        </w:rPr>
        <w:t xml:space="preserve"> или _______________________________________________________________________ драм РА с НДС.</w:t>
      </w:r>
    </w:p>
    <w:p w:rsidR="00CF7E03" w:rsidRPr="001839EB" w:rsidRDefault="00CF7E03">
      <w:pPr>
        <w:pStyle w:val="ConsNonformat"/>
        <w:widowControl/>
        <w:spacing w:line="360" w:lineRule="exact"/>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 xml:space="preserve">    </w:t>
      </w:r>
      <w:r w:rsidRPr="001839EB">
        <w:rPr>
          <w:rFonts w:ascii="Times New Roman" w:hAnsi="Times New Roman" w:cs="Times New Roman"/>
          <w:color w:val="000000"/>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CF7E03" w:rsidRPr="001839EB" w:rsidRDefault="00CF7E03">
      <w:pPr>
        <w:pStyle w:val="a8"/>
        <w:spacing w:line="276" w:lineRule="auto"/>
        <w:rPr>
          <w:rFonts w:eastAsia="Times New Roman"/>
          <w:color w:val="000000"/>
          <w:sz w:val="24"/>
          <w:szCs w:val="24"/>
        </w:rPr>
      </w:pPr>
      <w:r w:rsidRPr="001839EB">
        <w:rPr>
          <w:rFonts w:eastAsia="Times New Roman"/>
          <w:color w:val="000000"/>
          <w:sz w:val="24"/>
          <w:szCs w:val="24"/>
        </w:rPr>
        <w:t>Настоящим подтверждаем, что:</w:t>
      </w:r>
    </w:p>
    <w:p w:rsidR="00CF7E03" w:rsidRPr="001839EB" w:rsidRDefault="00CF7E03">
      <w:pPr>
        <w:pStyle w:val="a8"/>
        <w:spacing w:line="276" w:lineRule="auto"/>
        <w:rPr>
          <w:rFonts w:eastAsia="Times New Roman"/>
          <w:color w:val="000000"/>
          <w:sz w:val="24"/>
          <w:szCs w:val="24"/>
        </w:rPr>
      </w:pPr>
      <w:r w:rsidRPr="001839EB">
        <w:rPr>
          <w:rFonts w:eastAsia="Times New Roman"/>
          <w:color w:val="000000"/>
          <w:sz w:val="24"/>
          <w:szCs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CF7E03" w:rsidRPr="001839EB" w:rsidRDefault="00CF7E03">
      <w:pPr>
        <w:pStyle w:val="a8"/>
        <w:spacing w:line="276" w:lineRule="auto"/>
        <w:rPr>
          <w:rFonts w:eastAsia="Times New Roman"/>
          <w:color w:val="000000"/>
          <w:sz w:val="24"/>
          <w:szCs w:val="24"/>
        </w:rPr>
      </w:pPr>
      <w:r w:rsidRPr="001839EB">
        <w:rPr>
          <w:rFonts w:eastAsia="Times New Roman"/>
          <w:color w:val="000000"/>
          <w:sz w:val="24"/>
          <w:szCs w:val="24"/>
        </w:rPr>
        <w:t>- поставляемый товар не является контрафактным (применимо если условиями закупки предусмотрена поставка товара);</w:t>
      </w:r>
    </w:p>
    <w:p w:rsidR="00CF7E03" w:rsidRPr="001839EB" w:rsidRDefault="00CF7E03">
      <w:pPr>
        <w:pStyle w:val="ConsPlusNormal"/>
        <w:spacing w:line="276" w:lineRule="auto"/>
        <w:ind w:firstLine="709"/>
        <w:jc w:val="both"/>
        <w:rPr>
          <w:color w:val="000000"/>
          <w:sz w:val="24"/>
          <w:szCs w:val="24"/>
        </w:rPr>
      </w:pPr>
      <w:r w:rsidRPr="001839EB">
        <w:rPr>
          <w:color w:val="000000"/>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CF7E03" w:rsidRPr="001839EB" w:rsidRDefault="00CF7E03">
      <w:pPr>
        <w:pStyle w:val="a8"/>
        <w:spacing w:line="276" w:lineRule="auto"/>
        <w:rPr>
          <w:rFonts w:eastAsia="Times New Roman"/>
          <w:color w:val="000000"/>
          <w:sz w:val="24"/>
          <w:szCs w:val="24"/>
        </w:rPr>
      </w:pPr>
      <w:r w:rsidRPr="001839EB">
        <w:rPr>
          <w:rFonts w:eastAsia="Times New Roman"/>
          <w:color w:val="000000"/>
          <w:sz w:val="24"/>
          <w:szCs w:val="24"/>
        </w:rPr>
        <w:t>- ________ (наименование участника, лиц, выступающих на стороне участника) не находится в процессе ликвидации;</w:t>
      </w:r>
    </w:p>
    <w:p w:rsidR="00CF7E03" w:rsidRPr="001839EB" w:rsidRDefault="00CF7E03">
      <w:pPr>
        <w:pStyle w:val="a8"/>
        <w:spacing w:line="276" w:lineRule="auto"/>
        <w:rPr>
          <w:rFonts w:eastAsia="Times New Roman"/>
          <w:color w:val="000000"/>
          <w:sz w:val="24"/>
          <w:szCs w:val="24"/>
        </w:rPr>
      </w:pPr>
      <w:r w:rsidRPr="001839EB">
        <w:rPr>
          <w:rFonts w:eastAsia="Times New Roman"/>
          <w:color w:val="000000"/>
          <w:sz w:val="24"/>
          <w:szCs w:val="24"/>
        </w:rPr>
        <w:t>- в отношении ____ (наименование участника, лиц, выступающих на стороне участника) не открыто конкурсное производство;</w:t>
      </w:r>
    </w:p>
    <w:p w:rsidR="00CF7E03" w:rsidRPr="001839EB" w:rsidRDefault="00CF7E03">
      <w:pPr>
        <w:pStyle w:val="a8"/>
        <w:spacing w:line="276" w:lineRule="auto"/>
        <w:rPr>
          <w:rFonts w:eastAsia="Times New Roman"/>
          <w:color w:val="000000"/>
          <w:sz w:val="24"/>
          <w:szCs w:val="24"/>
        </w:rPr>
      </w:pPr>
      <w:r w:rsidRPr="001839EB">
        <w:rPr>
          <w:rFonts w:eastAsia="Times New Roman"/>
          <w:color w:val="000000"/>
          <w:sz w:val="24"/>
          <w:szCs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CF7E03" w:rsidRPr="001839EB" w:rsidRDefault="00CF7E03">
      <w:pPr>
        <w:pStyle w:val="a8"/>
        <w:spacing w:line="276" w:lineRule="auto"/>
        <w:rPr>
          <w:rFonts w:eastAsia="Times New Roman"/>
          <w:color w:val="000000"/>
          <w:sz w:val="24"/>
          <w:szCs w:val="24"/>
        </w:rPr>
      </w:pPr>
      <w:r w:rsidRPr="001839EB">
        <w:rPr>
          <w:rFonts w:eastAsia="Times New Roman"/>
          <w:color w:val="000000"/>
          <w:sz w:val="24"/>
          <w:szCs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CF7E03" w:rsidRPr="001839EB" w:rsidRDefault="00CF7E03">
      <w:pPr>
        <w:pStyle w:val="a8"/>
        <w:spacing w:line="276" w:lineRule="auto"/>
        <w:rPr>
          <w:rFonts w:eastAsia="Times New Roman"/>
          <w:color w:val="000000"/>
          <w:sz w:val="24"/>
          <w:szCs w:val="24"/>
        </w:rPr>
      </w:pPr>
      <w:r w:rsidRPr="001839EB">
        <w:rPr>
          <w:rFonts w:eastAsia="Times New Roman"/>
          <w:color w:val="000000"/>
          <w:sz w:val="24"/>
          <w:szCs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CF7E03" w:rsidRPr="001839EB" w:rsidRDefault="00CF7E03">
      <w:pPr>
        <w:pStyle w:val="ConsNonformat"/>
        <w:widowControl/>
        <w:tabs>
          <w:tab w:val="left" w:pos="567"/>
        </w:tabs>
        <w:spacing w:line="360" w:lineRule="exact"/>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lastRenderedPageBreak/>
        <w:t xml:space="preserve">  </w:t>
      </w:r>
      <w:r w:rsidRPr="001839EB">
        <w:rPr>
          <w:rFonts w:ascii="Times New Roman" w:hAnsi="Times New Roman" w:cs="Times New Roman"/>
          <w:color w:val="000000"/>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CF7E03" w:rsidRPr="001839EB" w:rsidRDefault="00CF7E03">
      <w:pPr>
        <w:pStyle w:val="ConsNonformat"/>
        <w:widowControl/>
        <w:tabs>
          <w:tab w:val="left" w:pos="567"/>
        </w:tabs>
        <w:spacing w:line="360" w:lineRule="exact"/>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CF7E03" w:rsidRPr="001839EB" w:rsidRDefault="00CF7E03">
      <w:pPr>
        <w:pStyle w:val="ConsNonformat"/>
        <w:widowControl/>
        <w:tabs>
          <w:tab w:val="left" w:pos="567"/>
        </w:tabs>
        <w:spacing w:line="360" w:lineRule="exact"/>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ab/>
        <w:t>В случае принятия нашей заявки и предложения</w:t>
      </w:r>
    </w:p>
    <w:p w:rsidR="00CF7E03" w:rsidRPr="001839EB" w:rsidRDefault="00CF7E03">
      <w:pPr>
        <w:pStyle w:val="ConsNonformat"/>
        <w:widowControl/>
        <w:spacing w:line="360" w:lineRule="exact"/>
        <w:ind w:firstLine="567"/>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Мы обязуемся:</w:t>
      </w:r>
    </w:p>
    <w:p w:rsidR="00CF7E03" w:rsidRPr="001839EB" w:rsidRDefault="00CF7E03">
      <w:pPr>
        <w:pStyle w:val="ConsNonformat"/>
        <w:widowControl/>
        <w:spacing w:line="360" w:lineRule="exact"/>
        <w:ind w:firstLine="567"/>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 Заключить договор на оказание услуг</w:t>
      </w:r>
    </w:p>
    <w:p w:rsidR="00CF7E03" w:rsidRPr="001839EB" w:rsidRDefault="00CF7E03">
      <w:pPr>
        <w:pStyle w:val="ConsNonformat"/>
        <w:widowControl/>
        <w:spacing w:line="360" w:lineRule="exact"/>
        <w:ind w:firstLine="567"/>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 xml:space="preserve">- Начать оказание услуг на условиях договора, заключенного по результатам и дополнительных соглашений к нему.    </w:t>
      </w:r>
    </w:p>
    <w:p w:rsidR="00CF7E03" w:rsidRPr="001839EB" w:rsidRDefault="00CF7E03">
      <w:pPr>
        <w:pStyle w:val="ConsNonformat"/>
        <w:widowControl/>
        <w:spacing w:line="360" w:lineRule="exact"/>
        <w:ind w:firstLine="567"/>
        <w:jc w:val="both"/>
        <w:rPr>
          <w:rFonts w:ascii="Times New Roman" w:hAnsi="Times New Roman" w:cs="Times New Roman"/>
          <w:color w:val="000000"/>
          <w:sz w:val="24"/>
          <w:szCs w:val="24"/>
        </w:rPr>
      </w:pPr>
    </w:p>
    <w:p w:rsidR="00CF7E03" w:rsidRPr="001839EB" w:rsidRDefault="00CF7E03">
      <w:pPr>
        <w:pStyle w:val="ConsNonformat"/>
        <w:widowControl/>
        <w:spacing w:line="360" w:lineRule="exact"/>
        <w:ind w:firstLine="567"/>
        <w:jc w:val="both"/>
        <w:rPr>
          <w:rFonts w:ascii="Times New Roman" w:hAnsi="Times New Roman" w:cs="Times New Roman"/>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Датировано "_____" ____________________ 2021 г.</w:t>
      </w:r>
    </w:p>
    <w:p w:rsidR="00CF7E03" w:rsidRPr="001839EB" w:rsidRDefault="00CF7E03">
      <w:pPr>
        <w:spacing w:line="360" w:lineRule="exact"/>
        <w:jc w:val="center"/>
        <w:rPr>
          <w:color w:val="000000"/>
        </w:rPr>
      </w:pPr>
    </w:p>
    <w:p w:rsidR="00CF7E03" w:rsidRPr="001839EB" w:rsidRDefault="00CF7E03">
      <w:pPr>
        <w:spacing w:line="360" w:lineRule="exact"/>
        <w:jc w:val="center"/>
        <w:rPr>
          <w:color w:val="000000"/>
        </w:rPr>
      </w:pPr>
    </w:p>
    <w:p w:rsidR="00CF7E03" w:rsidRPr="001839EB" w:rsidRDefault="00CF7E03">
      <w:pPr>
        <w:pStyle w:val="ConsNonformat"/>
        <w:widowControl/>
        <w:spacing w:line="360" w:lineRule="exact"/>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CF7E03" w:rsidRPr="001839EB" w:rsidRDefault="00CF7E03">
      <w:pPr>
        <w:pStyle w:val="ConsNonformat"/>
        <w:widowControl/>
        <w:spacing w:line="360" w:lineRule="exact"/>
        <w:ind w:firstLine="567"/>
        <w:jc w:val="both"/>
        <w:rPr>
          <w:rFonts w:ascii="Times New Roman" w:hAnsi="Times New Roman" w:cs="Times New Roman"/>
          <w:i/>
          <w:iCs/>
          <w:color w:val="000000"/>
          <w:sz w:val="24"/>
          <w:szCs w:val="24"/>
        </w:rPr>
      </w:pPr>
      <w:r w:rsidRPr="001839EB">
        <w:rPr>
          <w:rFonts w:ascii="Times New Roman" w:hAnsi="Times New Roman" w:cs="Times New Roman"/>
          <w:i/>
          <w:iCs/>
          <w:color w:val="000000"/>
          <w:sz w:val="24"/>
          <w:szCs w:val="24"/>
        </w:rPr>
        <w:t>(Полное наименование участника)</w:t>
      </w:r>
    </w:p>
    <w:p w:rsidR="00CF7E03" w:rsidRPr="001839EB" w:rsidRDefault="00CF7E03">
      <w:pPr>
        <w:pStyle w:val="ConsNonformat"/>
        <w:widowControl/>
        <w:spacing w:line="360" w:lineRule="exact"/>
        <w:ind w:firstLine="567"/>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_______________________________________________________</w:t>
      </w:r>
    </w:p>
    <w:p w:rsidR="00CF7E03" w:rsidRPr="001839EB" w:rsidRDefault="00CF7E03">
      <w:pPr>
        <w:pStyle w:val="ConsNonformat"/>
        <w:widowControl/>
        <w:spacing w:line="360" w:lineRule="exact"/>
        <w:ind w:firstLine="567"/>
        <w:jc w:val="both"/>
        <w:rPr>
          <w:rFonts w:ascii="Times New Roman" w:hAnsi="Times New Roman" w:cs="Times New Roman"/>
          <w:i/>
          <w:iCs/>
          <w:color w:val="000000"/>
          <w:sz w:val="24"/>
          <w:szCs w:val="24"/>
        </w:rPr>
      </w:pPr>
      <w:r w:rsidRPr="001839EB">
        <w:rPr>
          <w:rFonts w:ascii="Times New Roman" w:hAnsi="Times New Roman" w:cs="Times New Roman"/>
          <w:i/>
          <w:iCs/>
          <w:color w:val="000000"/>
          <w:sz w:val="24"/>
          <w:szCs w:val="24"/>
        </w:rPr>
        <w:t xml:space="preserve">(Должность, подпись, ФИО)                                                </w:t>
      </w:r>
    </w:p>
    <w:p w:rsidR="00CF7E03" w:rsidRPr="001839EB" w:rsidRDefault="00CF7E03">
      <w:pPr>
        <w:pStyle w:val="ConsNonformat"/>
        <w:widowControl/>
        <w:spacing w:line="360" w:lineRule="exact"/>
        <w:ind w:firstLine="567"/>
        <w:jc w:val="both"/>
        <w:rPr>
          <w:rFonts w:ascii="Times New Roman" w:hAnsi="Times New Roman" w:cs="Times New Roman"/>
          <w:i/>
          <w:iCs/>
          <w:color w:val="000000"/>
          <w:sz w:val="24"/>
          <w:szCs w:val="24"/>
        </w:rPr>
      </w:pPr>
      <w:r w:rsidRPr="001839EB">
        <w:rPr>
          <w:rFonts w:ascii="Times New Roman" w:hAnsi="Times New Roman" w:cs="Times New Roman"/>
          <w:i/>
          <w:iCs/>
          <w:color w:val="000000"/>
          <w:sz w:val="24"/>
          <w:szCs w:val="24"/>
        </w:rPr>
        <w:t>Печать (при наличии)</w:t>
      </w: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i/>
          <w:iCs/>
          <w:color w:val="000000"/>
          <w:sz w:val="24"/>
          <w:szCs w:val="24"/>
        </w:rPr>
      </w:pPr>
    </w:p>
    <w:p w:rsidR="009C3A74" w:rsidRPr="001839EB" w:rsidRDefault="009C3A74">
      <w:pPr>
        <w:rPr>
          <w:rFonts w:eastAsia="MS Mincho"/>
          <w:b/>
          <w:bCs/>
        </w:rPr>
      </w:pPr>
      <w:r w:rsidRPr="001839EB">
        <w:rPr>
          <w:rFonts w:eastAsia="MS Mincho"/>
          <w:b/>
          <w:bCs/>
        </w:rPr>
        <w:br w:type="page"/>
      </w:r>
    </w:p>
    <w:p w:rsidR="00CF7E03" w:rsidRPr="001839EB" w:rsidRDefault="00CF7E03">
      <w:pPr>
        <w:pStyle w:val="11"/>
        <w:ind w:left="5670" w:firstLine="0"/>
        <w:jc w:val="right"/>
        <w:rPr>
          <w:rFonts w:eastAsia="MS Mincho"/>
          <w:b/>
          <w:bCs/>
          <w:sz w:val="24"/>
          <w:szCs w:val="24"/>
        </w:rPr>
      </w:pPr>
      <w:r w:rsidRPr="001839EB">
        <w:rPr>
          <w:rFonts w:eastAsia="MS Mincho"/>
          <w:b/>
          <w:bCs/>
          <w:sz w:val="24"/>
          <w:szCs w:val="24"/>
        </w:rPr>
        <w:lastRenderedPageBreak/>
        <w:t>Приложение № 4</w:t>
      </w:r>
    </w:p>
    <w:p w:rsidR="00CF7E03" w:rsidRPr="001839EB" w:rsidRDefault="00CF7E03">
      <w:pPr>
        <w:pStyle w:val="11"/>
        <w:ind w:left="5670" w:firstLine="0"/>
        <w:jc w:val="right"/>
        <w:rPr>
          <w:rFonts w:eastAsia="MS Mincho"/>
          <w:b/>
          <w:bCs/>
          <w:sz w:val="24"/>
          <w:szCs w:val="24"/>
        </w:rPr>
      </w:pPr>
      <w:r w:rsidRPr="001839EB">
        <w:rPr>
          <w:rFonts w:eastAsia="MS Mincho"/>
          <w:b/>
          <w:bCs/>
          <w:sz w:val="24"/>
          <w:szCs w:val="24"/>
        </w:rPr>
        <w:t xml:space="preserve">к документации </w:t>
      </w:r>
    </w:p>
    <w:p w:rsidR="00CF7E03" w:rsidRPr="001839EB" w:rsidRDefault="00CF7E03">
      <w:pPr>
        <w:pStyle w:val="11"/>
        <w:ind w:left="5670" w:firstLine="0"/>
        <w:jc w:val="right"/>
        <w:rPr>
          <w:b/>
          <w:bCs/>
          <w:color w:val="000000"/>
          <w:sz w:val="24"/>
          <w:szCs w:val="24"/>
        </w:rPr>
      </w:pPr>
    </w:p>
    <w:p w:rsidR="00CF7E03" w:rsidRPr="001839EB" w:rsidRDefault="00CF7E03">
      <w:pPr>
        <w:pStyle w:val="a8"/>
        <w:jc w:val="center"/>
        <w:rPr>
          <w:b/>
          <w:bCs/>
          <w:color w:val="000000"/>
          <w:sz w:val="24"/>
          <w:szCs w:val="24"/>
        </w:rPr>
      </w:pPr>
      <w:r w:rsidRPr="001839EB">
        <w:rPr>
          <w:b/>
          <w:bCs/>
          <w:color w:val="000000"/>
          <w:sz w:val="24"/>
          <w:szCs w:val="24"/>
        </w:rPr>
        <w:t>СВЕДЕНИЯ ОБ УЧАСТНИКЕ</w:t>
      </w:r>
    </w:p>
    <w:p w:rsidR="00CF7E03" w:rsidRPr="001839EB" w:rsidRDefault="00CF7E03">
      <w:pPr>
        <w:pStyle w:val="a8"/>
        <w:spacing w:line="180" w:lineRule="exact"/>
        <w:rPr>
          <w:color w:val="000000"/>
          <w:sz w:val="24"/>
          <w:szCs w:val="24"/>
        </w:rPr>
      </w:pPr>
    </w:p>
    <w:p w:rsidR="00CF7E03" w:rsidRPr="001839EB" w:rsidRDefault="00CF7E03">
      <w:pPr>
        <w:pStyle w:val="a8"/>
        <w:ind w:left="142" w:firstLine="27"/>
        <w:rPr>
          <w:color w:val="000000"/>
          <w:sz w:val="24"/>
          <w:szCs w:val="24"/>
        </w:rPr>
      </w:pPr>
      <w:r w:rsidRPr="001839EB">
        <w:rPr>
          <w:color w:val="000000"/>
          <w:sz w:val="24"/>
          <w:szCs w:val="24"/>
        </w:rPr>
        <w:t>1. Полное название компании (фирмы)</w:t>
      </w:r>
    </w:p>
    <w:p w:rsidR="00CF7E03" w:rsidRPr="001839EB" w:rsidRDefault="00CF7E03">
      <w:pPr>
        <w:pStyle w:val="a8"/>
        <w:ind w:left="142" w:firstLine="27"/>
        <w:rPr>
          <w:color w:val="000000"/>
          <w:sz w:val="24"/>
          <w:szCs w:val="24"/>
          <w:u w:val="single"/>
        </w:rPr>
      </w:pPr>
      <w:r w:rsidRPr="001839EB">
        <w:rPr>
          <w:color w:val="000000"/>
          <w:sz w:val="24"/>
          <w:szCs w:val="24"/>
        </w:rPr>
        <w:tab/>
        <w:t xml:space="preserve"> </w:t>
      </w:r>
      <w:r w:rsidRPr="001839EB">
        <w:rPr>
          <w:color w:val="000000"/>
          <w:sz w:val="24"/>
          <w:szCs w:val="24"/>
          <w:u w:val="single"/>
        </w:rPr>
        <w:t xml:space="preserve">Адрес: </w:t>
      </w:r>
    </w:p>
    <w:p w:rsidR="00CF7E03" w:rsidRPr="001839EB" w:rsidRDefault="00CF7E03">
      <w:pPr>
        <w:pStyle w:val="a8"/>
        <w:ind w:left="142" w:firstLine="27"/>
        <w:rPr>
          <w:color w:val="000000"/>
          <w:sz w:val="24"/>
          <w:szCs w:val="24"/>
        </w:rPr>
      </w:pPr>
      <w:r w:rsidRPr="001839EB">
        <w:rPr>
          <w:color w:val="000000"/>
          <w:sz w:val="24"/>
          <w:szCs w:val="24"/>
        </w:rPr>
        <w:tab/>
        <w:t xml:space="preserve"> Телефон:   </w:t>
      </w:r>
    </w:p>
    <w:p w:rsidR="00CF7E03" w:rsidRPr="001839EB" w:rsidRDefault="00CF7E03">
      <w:pPr>
        <w:pStyle w:val="a8"/>
        <w:ind w:left="142" w:firstLine="27"/>
        <w:rPr>
          <w:color w:val="000000"/>
          <w:sz w:val="24"/>
          <w:szCs w:val="24"/>
        </w:rPr>
      </w:pPr>
      <w:r w:rsidRPr="001839EB">
        <w:rPr>
          <w:color w:val="000000"/>
          <w:sz w:val="24"/>
          <w:szCs w:val="24"/>
        </w:rPr>
        <w:t>Факс:</w:t>
      </w:r>
    </w:p>
    <w:p w:rsidR="00CF7E03" w:rsidRPr="001839EB" w:rsidRDefault="00CF7E03">
      <w:pPr>
        <w:pStyle w:val="a8"/>
        <w:ind w:left="142" w:firstLine="27"/>
        <w:rPr>
          <w:color w:val="000000"/>
          <w:sz w:val="24"/>
          <w:szCs w:val="24"/>
          <w:u w:val="single"/>
        </w:rPr>
      </w:pPr>
      <w:r w:rsidRPr="001839EB">
        <w:rPr>
          <w:color w:val="000000"/>
          <w:sz w:val="24"/>
          <w:szCs w:val="24"/>
        </w:rPr>
        <w:t xml:space="preserve"> Зарегистрированный адрес офиса: </w:t>
      </w:r>
    </w:p>
    <w:p w:rsidR="00CF7E03" w:rsidRPr="001839EB" w:rsidRDefault="00CF7E03">
      <w:pPr>
        <w:pStyle w:val="a8"/>
        <w:ind w:left="142" w:firstLine="27"/>
        <w:rPr>
          <w:color w:val="000000"/>
          <w:sz w:val="24"/>
          <w:szCs w:val="24"/>
        </w:rPr>
      </w:pPr>
      <w:r w:rsidRPr="001839EB">
        <w:rPr>
          <w:color w:val="000000"/>
          <w:sz w:val="24"/>
          <w:szCs w:val="24"/>
        </w:rPr>
        <w:t>2. Руководитель: (Ф.И.О.)</w:t>
      </w:r>
    </w:p>
    <w:p w:rsidR="00CF7E03" w:rsidRPr="001839EB" w:rsidRDefault="00CF7E03">
      <w:pPr>
        <w:pStyle w:val="a8"/>
        <w:ind w:left="142" w:firstLine="27"/>
        <w:rPr>
          <w:color w:val="000000"/>
          <w:sz w:val="24"/>
          <w:szCs w:val="24"/>
          <w:u w:val="single"/>
        </w:rPr>
      </w:pPr>
      <w:r w:rsidRPr="001839EB">
        <w:rPr>
          <w:color w:val="000000"/>
          <w:sz w:val="24"/>
          <w:szCs w:val="24"/>
        </w:rPr>
        <w:t xml:space="preserve">3. Профилирующее направление деятельности компании: </w:t>
      </w:r>
    </w:p>
    <w:p w:rsidR="00CF7E03" w:rsidRPr="001839EB" w:rsidRDefault="00CF7E03">
      <w:pPr>
        <w:pStyle w:val="a8"/>
        <w:ind w:left="142" w:firstLine="27"/>
        <w:rPr>
          <w:color w:val="000000"/>
          <w:sz w:val="24"/>
          <w:szCs w:val="24"/>
        </w:rPr>
      </w:pPr>
      <w:r w:rsidRPr="001839EB">
        <w:rPr>
          <w:color w:val="000000"/>
          <w:sz w:val="24"/>
          <w:szCs w:val="24"/>
        </w:rPr>
        <w:t xml:space="preserve">4.Организационно-правовая форма компании (фирмы): </w:t>
      </w:r>
    </w:p>
    <w:p w:rsidR="00CF7E03" w:rsidRPr="001839EB" w:rsidRDefault="00CF7E03">
      <w:pPr>
        <w:pStyle w:val="a8"/>
        <w:ind w:left="142" w:firstLine="27"/>
        <w:rPr>
          <w:color w:val="000000"/>
          <w:sz w:val="24"/>
          <w:szCs w:val="24"/>
        </w:rPr>
      </w:pPr>
      <w:r w:rsidRPr="001839EB">
        <w:rPr>
          <w:color w:val="000000"/>
          <w:sz w:val="24"/>
          <w:szCs w:val="24"/>
        </w:rPr>
        <w:t xml:space="preserve">5. Уставной капитал: _____________ </w:t>
      </w:r>
    </w:p>
    <w:p w:rsidR="00CF7E03" w:rsidRPr="001839EB" w:rsidRDefault="00CF7E03">
      <w:pPr>
        <w:pStyle w:val="a8"/>
        <w:ind w:left="142" w:firstLine="27"/>
        <w:rPr>
          <w:color w:val="000000"/>
          <w:sz w:val="24"/>
          <w:szCs w:val="24"/>
        </w:rPr>
      </w:pPr>
      <w:r w:rsidRPr="001839EB">
        <w:rPr>
          <w:color w:val="000000"/>
          <w:sz w:val="24"/>
          <w:szCs w:val="24"/>
        </w:rPr>
        <w:t xml:space="preserve">6. Опыт работы (лет) </w:t>
      </w:r>
    </w:p>
    <w:p w:rsidR="00CF7E03" w:rsidRPr="001839EB" w:rsidRDefault="00CF7E03">
      <w:pPr>
        <w:pStyle w:val="a8"/>
        <w:ind w:left="142" w:firstLine="27"/>
        <w:rPr>
          <w:color w:val="000000"/>
          <w:sz w:val="24"/>
          <w:szCs w:val="24"/>
          <w:u w:val="single"/>
        </w:rPr>
      </w:pPr>
      <w:r w:rsidRPr="001839EB">
        <w:rPr>
          <w:color w:val="000000"/>
          <w:sz w:val="24"/>
          <w:szCs w:val="24"/>
        </w:rPr>
        <w:t xml:space="preserve">        в стране </w:t>
      </w:r>
      <w:r w:rsidRPr="001839EB">
        <w:rPr>
          <w:color w:val="000000"/>
          <w:sz w:val="24"/>
          <w:szCs w:val="24"/>
          <w:u w:val="single"/>
        </w:rPr>
        <w:t>0,0 года</w:t>
      </w:r>
    </w:p>
    <w:p w:rsidR="00CF7E03" w:rsidRPr="001839EB" w:rsidRDefault="00CF7E03">
      <w:pPr>
        <w:pStyle w:val="a8"/>
        <w:ind w:left="142" w:firstLine="27"/>
        <w:rPr>
          <w:color w:val="000000"/>
          <w:sz w:val="24"/>
          <w:szCs w:val="24"/>
          <w:u w:val="single"/>
        </w:rPr>
      </w:pPr>
      <w:r w:rsidRPr="001839EB">
        <w:rPr>
          <w:color w:val="000000"/>
          <w:sz w:val="24"/>
          <w:szCs w:val="24"/>
        </w:rPr>
        <w:tab/>
        <w:t xml:space="preserve">за рубежом  </w:t>
      </w:r>
      <w:r w:rsidRPr="001839EB">
        <w:rPr>
          <w:color w:val="000000"/>
          <w:sz w:val="24"/>
          <w:szCs w:val="24"/>
          <w:u w:val="single"/>
        </w:rPr>
        <w:t>0,0 года</w:t>
      </w:r>
    </w:p>
    <w:p w:rsidR="00CF7E03" w:rsidRPr="001839EB" w:rsidRDefault="00CF7E03">
      <w:pPr>
        <w:pStyle w:val="a8"/>
        <w:ind w:left="142" w:firstLine="27"/>
        <w:rPr>
          <w:color w:val="000000"/>
          <w:sz w:val="24"/>
          <w:szCs w:val="24"/>
        </w:rPr>
      </w:pPr>
      <w:r w:rsidRPr="001839EB">
        <w:rPr>
          <w:color w:val="000000"/>
          <w:sz w:val="24"/>
          <w:szCs w:val="24"/>
        </w:rPr>
        <w:t>7. Банковские реквизиты:</w:t>
      </w:r>
    </w:p>
    <w:p w:rsidR="00CF7E03" w:rsidRPr="001839EB" w:rsidRDefault="00CF7E03">
      <w:pPr>
        <w:pStyle w:val="a8"/>
        <w:ind w:left="142" w:firstLine="27"/>
        <w:rPr>
          <w:color w:val="000000"/>
          <w:sz w:val="24"/>
          <w:szCs w:val="24"/>
        </w:rPr>
      </w:pPr>
      <w:r w:rsidRPr="001839EB">
        <w:rPr>
          <w:color w:val="000000"/>
          <w:sz w:val="24"/>
          <w:szCs w:val="24"/>
        </w:rPr>
        <w:t xml:space="preserve">8. Название и адрес филиалов и дочерних предприятий:    </w:t>
      </w:r>
    </w:p>
    <w:p w:rsidR="00CF7E03" w:rsidRPr="001839EB" w:rsidRDefault="00CF7E03">
      <w:pPr>
        <w:pStyle w:val="a8"/>
        <w:ind w:left="142" w:firstLine="27"/>
        <w:rPr>
          <w:color w:val="000000"/>
          <w:sz w:val="24"/>
          <w:szCs w:val="24"/>
        </w:rPr>
      </w:pPr>
      <w:r w:rsidRPr="001839EB">
        <w:rPr>
          <w:color w:val="000000"/>
          <w:sz w:val="24"/>
          <w:szCs w:val="24"/>
        </w:rPr>
        <w:t>9. Если данная компания дочерняя, какова ее роль и участие в проектах материнской компании.</w:t>
      </w:r>
    </w:p>
    <w:p w:rsidR="00CF7E03" w:rsidRPr="001839EB" w:rsidRDefault="00CF7E03">
      <w:pPr>
        <w:pStyle w:val="a8"/>
        <w:ind w:left="142" w:firstLine="27"/>
        <w:rPr>
          <w:color w:val="000000"/>
          <w:sz w:val="24"/>
          <w:szCs w:val="24"/>
        </w:rPr>
      </w:pPr>
      <w:r w:rsidRPr="001839EB">
        <w:rPr>
          <w:color w:val="000000"/>
          <w:sz w:val="24"/>
          <w:szCs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CF7E03" w:rsidRPr="001839EB" w:rsidRDefault="00CF7E03">
      <w:pPr>
        <w:pStyle w:val="a8"/>
        <w:spacing w:line="180" w:lineRule="exact"/>
        <w:ind w:left="142" w:firstLine="27"/>
        <w:rPr>
          <w:color w:val="000000"/>
          <w:sz w:val="24"/>
          <w:szCs w:val="24"/>
        </w:rPr>
      </w:pPr>
    </w:p>
    <w:p w:rsidR="00CF7E03" w:rsidRPr="001839EB" w:rsidRDefault="00CF7E03">
      <w:pPr>
        <w:tabs>
          <w:tab w:val="left" w:pos="9639"/>
        </w:tabs>
        <w:ind w:left="142" w:right="97" w:firstLine="27"/>
        <w:rPr>
          <w:b/>
          <w:bCs/>
          <w:color w:val="000000"/>
        </w:rPr>
      </w:pPr>
      <w:r w:rsidRPr="001839EB">
        <w:rPr>
          <w:b/>
          <w:bCs/>
          <w:color w:val="000000"/>
        </w:rPr>
        <w:t>Контактные лица</w:t>
      </w:r>
    </w:p>
    <w:p w:rsidR="00CF7E03" w:rsidRPr="001839EB" w:rsidRDefault="00CF7E03">
      <w:pPr>
        <w:ind w:left="142" w:right="97" w:firstLine="27"/>
        <w:jc w:val="both"/>
        <w:rPr>
          <w:color w:val="000000"/>
        </w:rPr>
      </w:pPr>
      <w:r w:rsidRPr="001839EB">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CF7E03" w:rsidRPr="001839EB" w:rsidRDefault="00CF7E03">
      <w:pPr>
        <w:tabs>
          <w:tab w:val="left" w:pos="9639"/>
        </w:tabs>
        <w:ind w:left="142" w:firstLine="27"/>
        <w:rPr>
          <w:color w:val="000000"/>
          <w:u w:val="single"/>
        </w:rPr>
      </w:pPr>
      <w:r w:rsidRPr="001839EB">
        <w:rPr>
          <w:color w:val="000000"/>
          <w:u w:val="single"/>
        </w:rPr>
        <w:t>Справки по общим вопросам и вопросам управления</w:t>
      </w:r>
    </w:p>
    <w:p w:rsidR="00CF7E03" w:rsidRPr="001839EB" w:rsidRDefault="00CF7E03">
      <w:pPr>
        <w:tabs>
          <w:tab w:val="left" w:pos="9639"/>
        </w:tabs>
        <w:ind w:left="142" w:firstLine="27"/>
        <w:rPr>
          <w:color w:val="000000"/>
        </w:rPr>
      </w:pPr>
      <w:r w:rsidRPr="001839EB">
        <w:rPr>
          <w:color w:val="000000"/>
        </w:rPr>
        <w:t>Ф.И.О., должность, тел. (код)</w:t>
      </w:r>
    </w:p>
    <w:p w:rsidR="00CF7E03" w:rsidRPr="001839EB" w:rsidRDefault="00CF7E03">
      <w:pPr>
        <w:tabs>
          <w:tab w:val="left" w:pos="9639"/>
        </w:tabs>
        <w:spacing w:before="120"/>
        <w:ind w:left="142" w:firstLine="27"/>
        <w:rPr>
          <w:color w:val="000000"/>
          <w:u w:val="single"/>
        </w:rPr>
      </w:pPr>
      <w:r w:rsidRPr="001839EB">
        <w:rPr>
          <w:color w:val="000000"/>
          <w:u w:val="single"/>
        </w:rPr>
        <w:t>Справки по кадровым вопросам</w:t>
      </w:r>
    </w:p>
    <w:p w:rsidR="00CF7E03" w:rsidRPr="001839EB" w:rsidRDefault="00CF7E03">
      <w:pPr>
        <w:tabs>
          <w:tab w:val="left" w:pos="9639"/>
        </w:tabs>
        <w:spacing w:before="120"/>
        <w:ind w:left="142" w:firstLine="27"/>
        <w:rPr>
          <w:color w:val="000000"/>
        </w:rPr>
      </w:pPr>
      <w:r w:rsidRPr="001839EB">
        <w:rPr>
          <w:color w:val="000000"/>
        </w:rPr>
        <w:t>Ф.И.О., должность, тел. (код)</w:t>
      </w:r>
    </w:p>
    <w:p w:rsidR="00CF7E03" w:rsidRPr="001839EB" w:rsidRDefault="00CF7E03">
      <w:pPr>
        <w:tabs>
          <w:tab w:val="left" w:pos="9639"/>
        </w:tabs>
        <w:spacing w:before="120"/>
        <w:ind w:left="142" w:firstLine="27"/>
        <w:rPr>
          <w:color w:val="000000"/>
          <w:u w:val="single"/>
        </w:rPr>
      </w:pPr>
      <w:r w:rsidRPr="001839EB">
        <w:rPr>
          <w:color w:val="000000"/>
          <w:u w:val="single"/>
        </w:rPr>
        <w:t>Справки по техническим вопросам</w:t>
      </w:r>
    </w:p>
    <w:p w:rsidR="00CF7E03" w:rsidRPr="001839EB" w:rsidRDefault="00CF7E03">
      <w:pPr>
        <w:tabs>
          <w:tab w:val="left" w:pos="9639"/>
        </w:tabs>
        <w:spacing w:before="120"/>
        <w:ind w:left="142" w:firstLine="27"/>
        <w:rPr>
          <w:color w:val="000000"/>
        </w:rPr>
      </w:pPr>
      <w:r w:rsidRPr="001839EB">
        <w:rPr>
          <w:color w:val="000000"/>
        </w:rPr>
        <w:t>Ф.И.О., должность, тел. (код)</w:t>
      </w:r>
    </w:p>
    <w:p w:rsidR="00CF7E03" w:rsidRPr="001839EB" w:rsidRDefault="00CF7E03">
      <w:pPr>
        <w:tabs>
          <w:tab w:val="left" w:pos="9639"/>
        </w:tabs>
        <w:spacing w:before="120"/>
        <w:ind w:left="142" w:firstLine="27"/>
        <w:rPr>
          <w:color w:val="000000"/>
          <w:u w:val="single"/>
        </w:rPr>
      </w:pPr>
      <w:r w:rsidRPr="001839EB">
        <w:rPr>
          <w:color w:val="000000"/>
          <w:u w:val="single"/>
        </w:rPr>
        <w:t>Справки по финансовым вопросам</w:t>
      </w:r>
    </w:p>
    <w:p w:rsidR="00CF7E03" w:rsidRPr="001839EB" w:rsidRDefault="00CF7E03">
      <w:pPr>
        <w:tabs>
          <w:tab w:val="left" w:pos="9639"/>
        </w:tabs>
        <w:ind w:left="142" w:firstLine="27"/>
        <w:rPr>
          <w:color w:val="000000"/>
        </w:rPr>
      </w:pPr>
      <w:r w:rsidRPr="001839EB">
        <w:rPr>
          <w:color w:val="000000"/>
        </w:rPr>
        <w:t>Ф.И.О., должность, тел. (код)</w:t>
      </w:r>
    </w:p>
    <w:p w:rsidR="00CF7E03" w:rsidRPr="001839EB" w:rsidRDefault="00CF7E03">
      <w:pPr>
        <w:pStyle w:val="ConsNonformat"/>
        <w:widowControl/>
        <w:spacing w:line="360" w:lineRule="exact"/>
        <w:ind w:left="142" w:firstLine="27"/>
        <w:jc w:val="both"/>
        <w:rPr>
          <w:rFonts w:ascii="Times New Roman" w:hAnsi="Times New Roman" w:cs="Times New Roman"/>
          <w:i/>
          <w:iCs/>
          <w:color w:val="000000"/>
          <w:sz w:val="24"/>
          <w:szCs w:val="24"/>
        </w:rPr>
      </w:pPr>
      <w:r w:rsidRPr="001839EB">
        <w:rPr>
          <w:rFonts w:ascii="Times New Roman" w:hAnsi="Times New Roman" w:cs="Times New Roman"/>
          <w:i/>
          <w:iCs/>
          <w:color w:val="000000"/>
          <w:sz w:val="24"/>
          <w:szCs w:val="24"/>
        </w:rPr>
        <w:t>Датировано "_____" ____________________ 2021 г.</w:t>
      </w:r>
    </w:p>
    <w:p w:rsidR="00CF7E03" w:rsidRPr="001839EB" w:rsidRDefault="00CF7E03">
      <w:pPr>
        <w:spacing w:line="360" w:lineRule="exact"/>
        <w:ind w:left="142" w:firstLine="27"/>
        <w:jc w:val="center"/>
        <w:rPr>
          <w:color w:val="000000"/>
        </w:rPr>
      </w:pPr>
    </w:p>
    <w:p w:rsidR="00CF7E03" w:rsidRPr="001839EB" w:rsidRDefault="00CF7E03">
      <w:pPr>
        <w:pStyle w:val="ConsNonformat"/>
        <w:widowControl/>
        <w:spacing w:line="360" w:lineRule="exact"/>
        <w:ind w:left="142" w:firstLine="27"/>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CF7E03" w:rsidRPr="001839EB" w:rsidRDefault="00CF7E03">
      <w:pPr>
        <w:pStyle w:val="ConsNonformat"/>
        <w:widowControl/>
        <w:ind w:left="142" w:firstLine="27"/>
        <w:jc w:val="both"/>
        <w:rPr>
          <w:rFonts w:ascii="Times New Roman" w:hAnsi="Times New Roman" w:cs="Times New Roman"/>
          <w:i/>
          <w:iCs/>
          <w:color w:val="000000"/>
          <w:sz w:val="24"/>
          <w:szCs w:val="24"/>
        </w:rPr>
      </w:pPr>
      <w:r w:rsidRPr="001839EB">
        <w:rPr>
          <w:rFonts w:ascii="Times New Roman" w:hAnsi="Times New Roman" w:cs="Times New Roman"/>
          <w:i/>
          <w:iCs/>
          <w:color w:val="000000"/>
          <w:sz w:val="24"/>
          <w:szCs w:val="24"/>
        </w:rPr>
        <w:t>(Полное наименование участника)</w:t>
      </w:r>
    </w:p>
    <w:p w:rsidR="00CF7E03" w:rsidRPr="001839EB" w:rsidRDefault="00CF7E03">
      <w:pPr>
        <w:pStyle w:val="ConsNonformat"/>
        <w:widowControl/>
        <w:ind w:left="142" w:firstLine="27"/>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______________________________________________________</w:t>
      </w:r>
    </w:p>
    <w:p w:rsidR="00CF7E03" w:rsidRPr="001839EB" w:rsidRDefault="00CF7E03">
      <w:pPr>
        <w:pStyle w:val="ConsNonformat"/>
        <w:widowControl/>
        <w:ind w:left="142" w:firstLine="27"/>
        <w:jc w:val="both"/>
        <w:rPr>
          <w:rFonts w:ascii="Times New Roman" w:hAnsi="Times New Roman" w:cs="Times New Roman"/>
          <w:i/>
          <w:iCs/>
          <w:color w:val="000000"/>
          <w:sz w:val="24"/>
          <w:szCs w:val="24"/>
        </w:rPr>
      </w:pPr>
      <w:r w:rsidRPr="001839EB">
        <w:rPr>
          <w:rFonts w:ascii="Times New Roman" w:hAnsi="Times New Roman" w:cs="Times New Roman"/>
          <w:i/>
          <w:iCs/>
          <w:color w:val="000000"/>
          <w:sz w:val="24"/>
          <w:szCs w:val="24"/>
        </w:rPr>
        <w:t xml:space="preserve">(Должность, подпись, ФИО)                                                </w:t>
      </w:r>
    </w:p>
    <w:p w:rsidR="00CF7E03" w:rsidRPr="001839EB" w:rsidRDefault="00CF7E03">
      <w:pPr>
        <w:pStyle w:val="ConsNonformat"/>
        <w:widowControl/>
        <w:ind w:firstLine="567"/>
        <w:jc w:val="both"/>
        <w:rPr>
          <w:rFonts w:ascii="Times New Roman" w:hAnsi="Times New Roman" w:cs="Times New Roman"/>
          <w:i/>
          <w:iCs/>
          <w:color w:val="000000"/>
          <w:sz w:val="24"/>
          <w:szCs w:val="24"/>
        </w:rPr>
      </w:pPr>
      <w:r w:rsidRPr="001839EB">
        <w:rPr>
          <w:rFonts w:ascii="Times New Roman" w:hAnsi="Times New Roman" w:cs="Times New Roman"/>
          <w:i/>
          <w:iCs/>
          <w:color w:val="000000"/>
          <w:sz w:val="24"/>
          <w:szCs w:val="24"/>
        </w:rPr>
        <w:t>Печать (при наличии)</w:t>
      </w:r>
    </w:p>
    <w:p w:rsidR="00CF7E03" w:rsidRPr="001839EB" w:rsidRDefault="00CF7E03">
      <w:pPr>
        <w:pStyle w:val="ConsNonformat"/>
        <w:widowControl/>
        <w:ind w:firstLine="567"/>
        <w:jc w:val="both"/>
        <w:rPr>
          <w:rFonts w:ascii="Times New Roman" w:hAnsi="Times New Roman" w:cs="Times New Roman"/>
          <w:i/>
          <w:iCs/>
          <w:color w:val="000000"/>
          <w:sz w:val="24"/>
          <w:szCs w:val="24"/>
        </w:rPr>
      </w:pPr>
    </w:p>
    <w:p w:rsidR="00CF7E03" w:rsidRPr="001839EB" w:rsidRDefault="00CF7E03">
      <w:pPr>
        <w:pStyle w:val="ConsNonformat"/>
        <w:widowControl/>
        <w:ind w:firstLine="567"/>
        <w:jc w:val="both"/>
        <w:rPr>
          <w:rFonts w:ascii="Times New Roman" w:hAnsi="Times New Roman" w:cs="Times New Roman"/>
          <w:i/>
          <w:iCs/>
          <w:color w:val="000000"/>
          <w:sz w:val="24"/>
          <w:szCs w:val="24"/>
        </w:rPr>
      </w:pPr>
    </w:p>
    <w:p w:rsidR="00CF7E03" w:rsidRPr="001839EB" w:rsidRDefault="00CF7E03">
      <w:pPr>
        <w:pStyle w:val="ConsNonformat"/>
        <w:widowControl/>
        <w:ind w:firstLine="567"/>
        <w:jc w:val="both"/>
        <w:rPr>
          <w:rFonts w:ascii="Times New Roman" w:hAnsi="Times New Roman" w:cs="Times New Roman"/>
          <w:i/>
          <w:iCs/>
          <w:color w:val="000000"/>
          <w:sz w:val="24"/>
          <w:szCs w:val="24"/>
        </w:rPr>
      </w:pPr>
    </w:p>
    <w:p w:rsidR="00CF7E03" w:rsidRPr="001839EB" w:rsidRDefault="00CF7E03">
      <w:pPr>
        <w:pStyle w:val="ConsNonformat"/>
        <w:widowControl/>
        <w:ind w:firstLine="567"/>
        <w:jc w:val="both"/>
        <w:rPr>
          <w:rFonts w:ascii="Times New Roman" w:hAnsi="Times New Roman" w:cs="Times New Roman"/>
          <w:i/>
          <w:iCs/>
          <w:color w:val="000000"/>
          <w:sz w:val="24"/>
          <w:szCs w:val="24"/>
        </w:rPr>
      </w:pPr>
    </w:p>
    <w:p w:rsidR="00CF7E03" w:rsidRPr="001839EB" w:rsidRDefault="00CF7E03">
      <w:pPr>
        <w:pStyle w:val="ConsNonformat"/>
        <w:widowControl/>
        <w:ind w:firstLine="567"/>
        <w:jc w:val="both"/>
        <w:rPr>
          <w:rFonts w:ascii="Times New Roman" w:hAnsi="Times New Roman" w:cs="Times New Roman"/>
          <w:i/>
          <w:iCs/>
          <w:color w:val="000000"/>
          <w:sz w:val="24"/>
          <w:szCs w:val="24"/>
        </w:rPr>
      </w:pPr>
    </w:p>
    <w:p w:rsidR="00CF7E03" w:rsidRPr="001839EB" w:rsidRDefault="00CF7E03">
      <w:pPr>
        <w:pStyle w:val="ConsNonformat"/>
        <w:widowControl/>
        <w:ind w:firstLine="567"/>
        <w:jc w:val="both"/>
        <w:rPr>
          <w:rFonts w:ascii="Times New Roman" w:hAnsi="Times New Roman" w:cs="Times New Roman"/>
          <w:i/>
          <w:iCs/>
          <w:color w:val="000000"/>
          <w:sz w:val="24"/>
          <w:szCs w:val="24"/>
        </w:rPr>
      </w:pPr>
    </w:p>
    <w:p w:rsidR="00CF7E03" w:rsidRPr="001839EB" w:rsidRDefault="00CF7E03">
      <w:pPr>
        <w:pStyle w:val="ConsNonformat"/>
        <w:widowControl/>
        <w:ind w:firstLine="567"/>
        <w:jc w:val="both"/>
        <w:rPr>
          <w:rFonts w:ascii="Times New Roman" w:hAnsi="Times New Roman" w:cs="Times New Roman"/>
          <w:i/>
          <w:iCs/>
          <w:color w:val="000000"/>
          <w:sz w:val="24"/>
          <w:szCs w:val="24"/>
        </w:rPr>
      </w:pPr>
    </w:p>
    <w:p w:rsidR="009C3A74" w:rsidRPr="001839EB" w:rsidRDefault="009C3A74">
      <w:pPr>
        <w:rPr>
          <w:rFonts w:eastAsia="MS Mincho"/>
          <w:b/>
          <w:bCs/>
        </w:rPr>
      </w:pPr>
      <w:r w:rsidRPr="001839EB">
        <w:rPr>
          <w:rFonts w:eastAsia="MS Mincho"/>
          <w:b/>
          <w:bCs/>
        </w:rPr>
        <w:br w:type="page"/>
      </w:r>
    </w:p>
    <w:p w:rsidR="00CF7E03" w:rsidRPr="001839EB" w:rsidRDefault="00CF7E03">
      <w:pPr>
        <w:pStyle w:val="11"/>
        <w:ind w:left="5670" w:firstLine="0"/>
        <w:jc w:val="right"/>
        <w:rPr>
          <w:rFonts w:eastAsia="MS Mincho"/>
          <w:b/>
          <w:bCs/>
          <w:sz w:val="24"/>
          <w:szCs w:val="24"/>
        </w:rPr>
      </w:pPr>
      <w:r w:rsidRPr="001839EB">
        <w:rPr>
          <w:rFonts w:eastAsia="MS Mincho"/>
          <w:b/>
          <w:bCs/>
          <w:sz w:val="24"/>
          <w:szCs w:val="24"/>
        </w:rPr>
        <w:lastRenderedPageBreak/>
        <w:t>Приложение № 5</w:t>
      </w:r>
    </w:p>
    <w:p w:rsidR="00CF7E03" w:rsidRPr="001839EB" w:rsidRDefault="00CF7E03">
      <w:pPr>
        <w:pStyle w:val="11"/>
        <w:ind w:left="5670" w:firstLine="0"/>
        <w:jc w:val="right"/>
        <w:rPr>
          <w:rFonts w:eastAsia="MS Mincho"/>
          <w:b/>
          <w:bCs/>
          <w:sz w:val="24"/>
          <w:szCs w:val="24"/>
        </w:rPr>
      </w:pPr>
      <w:r w:rsidRPr="001839EB">
        <w:rPr>
          <w:rFonts w:eastAsia="MS Mincho"/>
          <w:b/>
          <w:bCs/>
          <w:sz w:val="24"/>
          <w:szCs w:val="24"/>
        </w:rPr>
        <w:t xml:space="preserve">к документации </w:t>
      </w:r>
    </w:p>
    <w:p w:rsidR="00CF7E03" w:rsidRPr="001839EB" w:rsidRDefault="00CF7E03">
      <w:pPr>
        <w:ind w:left="5670"/>
        <w:jc w:val="right"/>
        <w:rPr>
          <w:b/>
          <w:bCs/>
          <w:color w:val="000000"/>
        </w:rPr>
      </w:pPr>
    </w:p>
    <w:p w:rsidR="00CF7E03" w:rsidRPr="001839EB" w:rsidRDefault="00CF7E03">
      <w:pPr>
        <w:widowControl w:val="0"/>
        <w:autoSpaceDE w:val="0"/>
        <w:autoSpaceDN w:val="0"/>
        <w:adjustRightInd w:val="0"/>
        <w:spacing w:line="180" w:lineRule="exact"/>
        <w:jc w:val="both"/>
        <w:rPr>
          <w:color w:val="000000"/>
        </w:rPr>
      </w:pPr>
    </w:p>
    <w:p w:rsidR="00CF7E03" w:rsidRPr="001839EB" w:rsidRDefault="00CF7E03">
      <w:pPr>
        <w:widowControl w:val="0"/>
        <w:autoSpaceDE w:val="0"/>
        <w:autoSpaceDN w:val="0"/>
        <w:adjustRightInd w:val="0"/>
        <w:jc w:val="center"/>
        <w:rPr>
          <w:b/>
          <w:bCs/>
          <w:color w:val="000000"/>
        </w:rPr>
      </w:pPr>
      <w:r w:rsidRPr="001839EB">
        <w:rPr>
          <w:b/>
          <w:bCs/>
          <w:color w:val="000000"/>
        </w:rPr>
        <w:t>ИНФОРМАЦИЯ О ФИНАНСОВОМ СОСТОЯНИИ И ПРОИЗВОДСТВЕННОЙ ДЕЯТЕЛЬНОСТИ</w:t>
      </w:r>
    </w:p>
    <w:p w:rsidR="00CF7E03" w:rsidRPr="001839EB" w:rsidRDefault="00CF7E03">
      <w:pPr>
        <w:widowControl w:val="0"/>
        <w:autoSpaceDE w:val="0"/>
        <w:autoSpaceDN w:val="0"/>
        <w:adjustRightInd w:val="0"/>
        <w:rPr>
          <w:color w:val="000000"/>
        </w:rPr>
      </w:pPr>
    </w:p>
    <w:p w:rsidR="00CF7E03" w:rsidRPr="001839EB" w:rsidRDefault="00CF7E03">
      <w:pPr>
        <w:widowControl w:val="0"/>
        <w:autoSpaceDE w:val="0"/>
        <w:autoSpaceDN w:val="0"/>
        <w:adjustRightInd w:val="0"/>
        <w:spacing w:line="360" w:lineRule="auto"/>
        <w:jc w:val="both"/>
        <w:rPr>
          <w:color w:val="000000"/>
        </w:rPr>
      </w:pPr>
      <w:r w:rsidRPr="001839EB">
        <w:rPr>
          <w:color w:val="000000"/>
        </w:rPr>
        <w:t>1. Дата создания: ________ год</w:t>
      </w:r>
    </w:p>
    <w:p w:rsidR="00CF7E03" w:rsidRPr="001839EB" w:rsidRDefault="00CF7E03">
      <w:pPr>
        <w:widowControl w:val="0"/>
        <w:autoSpaceDE w:val="0"/>
        <w:autoSpaceDN w:val="0"/>
        <w:adjustRightInd w:val="0"/>
        <w:spacing w:line="360" w:lineRule="auto"/>
        <w:jc w:val="both"/>
        <w:rPr>
          <w:color w:val="000000"/>
        </w:rPr>
      </w:pPr>
      <w:r w:rsidRPr="001839EB">
        <w:rPr>
          <w:color w:val="000000"/>
        </w:rPr>
        <w:t>2. Уставной капитал: _____________________________________(___________)</w:t>
      </w:r>
    </w:p>
    <w:p w:rsidR="00CF7E03" w:rsidRPr="001839EB" w:rsidRDefault="00CF7E03">
      <w:pPr>
        <w:pStyle w:val="a8"/>
        <w:spacing w:line="360" w:lineRule="auto"/>
        <w:ind w:left="-540" w:firstLine="540"/>
        <w:rPr>
          <w:color w:val="000000"/>
          <w:sz w:val="24"/>
          <w:szCs w:val="24"/>
        </w:rPr>
      </w:pPr>
      <w:r w:rsidRPr="001839EB">
        <w:rPr>
          <w:color w:val="000000"/>
          <w:sz w:val="24"/>
          <w:szCs w:val="24"/>
        </w:rPr>
        <w:t>3.Банковские реквизиты:</w:t>
      </w:r>
    </w:p>
    <w:p w:rsidR="00CF7E03" w:rsidRPr="001839EB" w:rsidRDefault="00CF7E03" w:rsidP="00B92CBE">
      <w:pPr>
        <w:pStyle w:val="a8"/>
        <w:numPr>
          <w:ilvl w:val="0"/>
          <w:numId w:val="5"/>
        </w:numPr>
        <w:spacing w:line="360" w:lineRule="auto"/>
        <w:rPr>
          <w:color w:val="000000"/>
          <w:sz w:val="24"/>
          <w:szCs w:val="24"/>
        </w:rPr>
      </w:pPr>
      <w:r w:rsidRPr="001839EB">
        <w:rPr>
          <w:color w:val="000000"/>
          <w:sz w:val="24"/>
          <w:szCs w:val="24"/>
        </w:rPr>
        <w:t xml:space="preserve">наименование банка, </w:t>
      </w:r>
    </w:p>
    <w:p w:rsidR="00CF7E03" w:rsidRPr="001839EB" w:rsidRDefault="00CF7E03" w:rsidP="00B92CBE">
      <w:pPr>
        <w:pStyle w:val="a8"/>
        <w:numPr>
          <w:ilvl w:val="0"/>
          <w:numId w:val="5"/>
        </w:numPr>
        <w:spacing w:line="360" w:lineRule="auto"/>
        <w:rPr>
          <w:color w:val="000000"/>
          <w:sz w:val="24"/>
          <w:szCs w:val="24"/>
        </w:rPr>
      </w:pPr>
      <w:r w:rsidRPr="001839EB">
        <w:rPr>
          <w:color w:val="000000"/>
          <w:sz w:val="24"/>
          <w:szCs w:val="24"/>
        </w:rPr>
        <w:t xml:space="preserve">телекс, телефон, </w:t>
      </w:r>
    </w:p>
    <w:p w:rsidR="00CF7E03" w:rsidRPr="001839EB" w:rsidRDefault="00CF7E03" w:rsidP="00B92CBE">
      <w:pPr>
        <w:pStyle w:val="a8"/>
        <w:numPr>
          <w:ilvl w:val="0"/>
          <w:numId w:val="5"/>
        </w:numPr>
        <w:spacing w:line="360" w:lineRule="auto"/>
        <w:rPr>
          <w:color w:val="000000"/>
          <w:sz w:val="24"/>
          <w:szCs w:val="24"/>
        </w:rPr>
      </w:pPr>
      <w:r w:rsidRPr="001839EB">
        <w:rPr>
          <w:color w:val="000000"/>
          <w:sz w:val="24"/>
          <w:szCs w:val="24"/>
        </w:rPr>
        <w:t xml:space="preserve">ИНН, БИК, корр. счет, расч. счет </w:t>
      </w:r>
    </w:p>
    <w:p w:rsidR="00CF7E03" w:rsidRPr="001839EB" w:rsidRDefault="00CF7E03">
      <w:pPr>
        <w:widowControl w:val="0"/>
        <w:autoSpaceDE w:val="0"/>
        <w:autoSpaceDN w:val="0"/>
        <w:adjustRightInd w:val="0"/>
        <w:spacing w:line="360" w:lineRule="auto"/>
        <w:jc w:val="both"/>
        <w:rPr>
          <w:color w:val="000000"/>
        </w:rPr>
      </w:pPr>
      <w:r w:rsidRPr="001839EB">
        <w:rPr>
          <w:color w:val="000000"/>
        </w:rPr>
        <w:t>4. Форма собственности:</w:t>
      </w:r>
    </w:p>
    <w:p w:rsidR="00CF7E03" w:rsidRPr="001839EB" w:rsidRDefault="00CF7E03">
      <w:pPr>
        <w:widowControl w:val="0"/>
        <w:autoSpaceDE w:val="0"/>
        <w:autoSpaceDN w:val="0"/>
        <w:adjustRightInd w:val="0"/>
        <w:spacing w:line="360" w:lineRule="auto"/>
        <w:jc w:val="both"/>
        <w:rPr>
          <w:color w:val="000000"/>
        </w:rPr>
      </w:pPr>
      <w:r w:rsidRPr="001839EB">
        <w:rPr>
          <w:color w:val="000000"/>
        </w:rPr>
        <w:t xml:space="preserve">Государственная (да, нет) </w:t>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p>
    <w:p w:rsidR="00CF7E03" w:rsidRPr="001839EB" w:rsidRDefault="00CF7E03">
      <w:pPr>
        <w:widowControl w:val="0"/>
        <w:autoSpaceDE w:val="0"/>
        <w:autoSpaceDN w:val="0"/>
        <w:adjustRightInd w:val="0"/>
        <w:spacing w:line="360" w:lineRule="auto"/>
        <w:jc w:val="both"/>
        <w:rPr>
          <w:color w:val="000000"/>
          <w:u w:val="single"/>
        </w:rPr>
      </w:pPr>
      <w:r w:rsidRPr="001839EB">
        <w:rPr>
          <w:color w:val="000000"/>
        </w:rPr>
        <w:t xml:space="preserve">Смешанная (да, нет) </w:t>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p>
    <w:p w:rsidR="00CF7E03" w:rsidRPr="001839EB" w:rsidRDefault="00CF7E03">
      <w:pPr>
        <w:widowControl w:val="0"/>
        <w:autoSpaceDE w:val="0"/>
        <w:autoSpaceDN w:val="0"/>
        <w:adjustRightInd w:val="0"/>
        <w:spacing w:line="360" w:lineRule="auto"/>
        <w:jc w:val="both"/>
        <w:rPr>
          <w:color w:val="000000"/>
          <w:u w:val="single"/>
        </w:rPr>
      </w:pPr>
      <w:r w:rsidRPr="001839EB">
        <w:rPr>
          <w:color w:val="000000"/>
        </w:rPr>
        <w:t xml:space="preserve">Кооперативная (да, нет) </w:t>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p>
    <w:p w:rsidR="00CF7E03" w:rsidRPr="001839EB" w:rsidRDefault="00CF7E03">
      <w:pPr>
        <w:widowControl w:val="0"/>
        <w:autoSpaceDE w:val="0"/>
        <w:autoSpaceDN w:val="0"/>
        <w:adjustRightInd w:val="0"/>
        <w:spacing w:line="360" w:lineRule="auto"/>
        <w:jc w:val="both"/>
        <w:rPr>
          <w:color w:val="000000"/>
          <w:u w:val="single"/>
        </w:rPr>
      </w:pPr>
      <w:r w:rsidRPr="001839EB">
        <w:rPr>
          <w:color w:val="000000"/>
        </w:rPr>
        <w:t xml:space="preserve">Частная (да, нет)  </w:t>
      </w:r>
      <w:r w:rsidRPr="001839EB">
        <w:rPr>
          <w:color w:val="000000"/>
          <w:u w:val="single"/>
        </w:rPr>
        <w:t xml:space="preserve">       </w:t>
      </w:r>
      <w:r w:rsidRPr="001839EB">
        <w:rPr>
          <w:color w:val="000000"/>
        </w:rPr>
        <w:t>__________________</w:t>
      </w:r>
    </w:p>
    <w:p w:rsidR="00CF7E03" w:rsidRPr="001839EB" w:rsidRDefault="00CF7E03">
      <w:pPr>
        <w:widowControl w:val="0"/>
        <w:autoSpaceDE w:val="0"/>
        <w:autoSpaceDN w:val="0"/>
        <w:adjustRightInd w:val="0"/>
        <w:spacing w:line="360" w:lineRule="auto"/>
        <w:jc w:val="both"/>
        <w:rPr>
          <w:color w:val="000000"/>
        </w:rPr>
      </w:pPr>
      <w:r w:rsidRPr="001839EB">
        <w:rPr>
          <w:color w:val="000000"/>
        </w:rPr>
        <w:t>С участием иностранного капитала (да, нет) _____</w:t>
      </w:r>
    </w:p>
    <w:p w:rsidR="00CF7E03" w:rsidRPr="001839EB" w:rsidRDefault="00CF7E03">
      <w:pPr>
        <w:widowControl w:val="0"/>
        <w:autoSpaceDE w:val="0"/>
        <w:autoSpaceDN w:val="0"/>
        <w:adjustRightInd w:val="0"/>
        <w:spacing w:line="360" w:lineRule="auto"/>
        <w:jc w:val="both"/>
        <w:rPr>
          <w:color w:val="000000"/>
        </w:rPr>
      </w:pPr>
      <w:r w:rsidRPr="001839EB">
        <w:rPr>
          <w:color w:val="000000"/>
        </w:rPr>
        <w:t>5. Основной вид деятельности: _________________________________________</w:t>
      </w:r>
    </w:p>
    <w:p w:rsidR="00CF7E03" w:rsidRPr="001839EB" w:rsidRDefault="00CF7E03">
      <w:pPr>
        <w:widowControl w:val="0"/>
        <w:autoSpaceDE w:val="0"/>
        <w:autoSpaceDN w:val="0"/>
        <w:adjustRightInd w:val="0"/>
        <w:spacing w:line="360" w:lineRule="auto"/>
        <w:jc w:val="both"/>
        <w:rPr>
          <w:color w:val="000000"/>
          <w:u w:val="single"/>
        </w:rPr>
      </w:pPr>
      <w:r w:rsidRPr="001839EB">
        <w:rPr>
          <w:color w:val="000000"/>
        </w:rPr>
        <w:t>6. Другие виды деятельности: _________________________________________</w:t>
      </w:r>
    </w:p>
    <w:p w:rsidR="00CF7E03" w:rsidRPr="001839EB" w:rsidRDefault="00CF7E03">
      <w:pPr>
        <w:widowControl w:val="0"/>
        <w:autoSpaceDE w:val="0"/>
        <w:autoSpaceDN w:val="0"/>
        <w:adjustRightInd w:val="0"/>
        <w:spacing w:line="360" w:lineRule="auto"/>
        <w:jc w:val="both"/>
        <w:rPr>
          <w:color w:val="000000"/>
          <w:u w:val="single"/>
        </w:rPr>
      </w:pPr>
      <w:r w:rsidRPr="001839EB">
        <w:rPr>
          <w:color w:val="000000"/>
        </w:rPr>
        <w:t xml:space="preserve">7. Торговый оборот Участника, включая НДС за 2019-2020 гг. </w:t>
      </w:r>
      <w:r w:rsidRPr="001839EB">
        <w:rPr>
          <w:color w:val="000000"/>
          <w:u w:val="single"/>
        </w:rPr>
        <w:tab/>
        <w:t xml:space="preserve">   </w:t>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r w:rsidRPr="001839EB">
        <w:rPr>
          <w:color w:val="000000"/>
          <w:u w:val="single"/>
        </w:rPr>
        <w:tab/>
      </w:r>
    </w:p>
    <w:p w:rsidR="00CF7E03" w:rsidRPr="001839EB" w:rsidRDefault="00CF7E03">
      <w:pPr>
        <w:widowControl w:val="0"/>
        <w:autoSpaceDE w:val="0"/>
        <w:autoSpaceDN w:val="0"/>
        <w:adjustRightInd w:val="0"/>
        <w:jc w:val="both"/>
        <w:rPr>
          <w:color w:val="000000"/>
        </w:rPr>
      </w:pPr>
      <w:r w:rsidRPr="001839EB">
        <w:rPr>
          <w:color w:val="000000"/>
        </w:rPr>
        <w:t>Имеющий полномочия подписать информационный лист Участника от имени компании (фирмы).</w:t>
      </w:r>
    </w:p>
    <w:p w:rsidR="00CF7E03" w:rsidRPr="001839EB" w:rsidRDefault="00CF7E03">
      <w:pPr>
        <w:widowControl w:val="0"/>
        <w:autoSpaceDE w:val="0"/>
        <w:autoSpaceDN w:val="0"/>
        <w:adjustRightInd w:val="0"/>
        <w:jc w:val="both"/>
        <w:rPr>
          <w:color w:val="000000"/>
        </w:rPr>
      </w:pPr>
    </w:p>
    <w:p w:rsidR="00CF7E03" w:rsidRPr="001839EB" w:rsidRDefault="00CF7E03">
      <w:pPr>
        <w:pStyle w:val="ConsNonformat"/>
        <w:widowControl/>
        <w:spacing w:line="360" w:lineRule="exact"/>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Датировано "_____" ____________________ 2021 г.</w:t>
      </w:r>
    </w:p>
    <w:p w:rsidR="00CF7E03" w:rsidRPr="001839EB" w:rsidRDefault="00CF7E03">
      <w:pPr>
        <w:spacing w:line="360" w:lineRule="exact"/>
        <w:jc w:val="center"/>
        <w:rPr>
          <w:color w:val="000000"/>
        </w:rPr>
      </w:pPr>
    </w:p>
    <w:p w:rsidR="00CF7E03" w:rsidRPr="001839EB" w:rsidRDefault="00CF7E03">
      <w:pPr>
        <w:pStyle w:val="ConsNonformat"/>
        <w:widowControl/>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CF7E03" w:rsidRPr="001839EB" w:rsidRDefault="00CF7E03">
      <w:pPr>
        <w:pStyle w:val="ConsNonformat"/>
        <w:widowControl/>
        <w:ind w:firstLine="567"/>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(Полное наименование участника)</w:t>
      </w:r>
    </w:p>
    <w:p w:rsidR="00CF7E03" w:rsidRPr="001839EB" w:rsidRDefault="00CF7E03">
      <w:pPr>
        <w:pStyle w:val="ConsNonformat"/>
        <w:widowControl/>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______________________________________________________</w:t>
      </w:r>
    </w:p>
    <w:p w:rsidR="00CF7E03" w:rsidRPr="001839EB" w:rsidRDefault="00CF7E03">
      <w:pPr>
        <w:pStyle w:val="ConsNonformat"/>
        <w:widowControl/>
        <w:ind w:firstLine="567"/>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 xml:space="preserve">(Должность, подпись, ФИО)                                                </w:t>
      </w:r>
    </w:p>
    <w:p w:rsidR="00CF7E03" w:rsidRPr="001839EB" w:rsidRDefault="00CF7E03">
      <w:pPr>
        <w:pStyle w:val="ConsNonformat"/>
        <w:widowControl/>
        <w:ind w:firstLine="567"/>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Печать (при наличии)</w:t>
      </w:r>
    </w:p>
    <w:p w:rsidR="00CF7E03" w:rsidRPr="001839EB" w:rsidRDefault="00CF7E03">
      <w:pPr>
        <w:pStyle w:val="11"/>
        <w:ind w:firstLine="5529"/>
        <w:jc w:val="left"/>
      </w:pPr>
      <w:r w:rsidRPr="001839EB">
        <w:t xml:space="preserve"> </w:t>
      </w:r>
    </w:p>
    <w:p w:rsidR="00CF7E03" w:rsidRPr="001839EB" w:rsidRDefault="00CF7E03">
      <w:pPr>
        <w:pStyle w:val="a8"/>
        <w:suppressAutoHyphens/>
        <w:ind w:right="306" w:firstLine="5670"/>
        <w:rPr>
          <w:sz w:val="28"/>
          <w:szCs w:val="28"/>
        </w:rPr>
      </w:pPr>
    </w:p>
    <w:p w:rsidR="00CF7E03" w:rsidRPr="001839EB" w:rsidRDefault="00CF7E03">
      <w:pPr>
        <w:pStyle w:val="a8"/>
        <w:suppressAutoHyphens/>
        <w:ind w:right="306" w:firstLine="5670"/>
        <w:rPr>
          <w:sz w:val="28"/>
          <w:szCs w:val="28"/>
        </w:rPr>
      </w:pPr>
    </w:p>
    <w:p w:rsidR="00CF7E03" w:rsidRPr="001839EB" w:rsidRDefault="00CF7E03">
      <w:pPr>
        <w:pStyle w:val="a8"/>
        <w:suppressAutoHyphens/>
        <w:ind w:right="306" w:firstLine="5670"/>
        <w:rPr>
          <w:sz w:val="28"/>
          <w:szCs w:val="28"/>
        </w:rPr>
      </w:pPr>
    </w:p>
    <w:p w:rsidR="00CF7E03" w:rsidRPr="001839EB" w:rsidRDefault="00CF7E03">
      <w:pPr>
        <w:pStyle w:val="a8"/>
        <w:suppressAutoHyphens/>
        <w:ind w:right="306" w:firstLine="5670"/>
        <w:rPr>
          <w:sz w:val="28"/>
          <w:szCs w:val="28"/>
        </w:rPr>
      </w:pPr>
    </w:p>
    <w:p w:rsidR="00CF7E03" w:rsidRPr="001839EB" w:rsidRDefault="00CF7E03">
      <w:pPr>
        <w:pStyle w:val="a8"/>
        <w:suppressAutoHyphens/>
        <w:ind w:right="306" w:firstLine="5670"/>
        <w:rPr>
          <w:sz w:val="28"/>
          <w:szCs w:val="28"/>
        </w:rPr>
      </w:pPr>
    </w:p>
    <w:p w:rsidR="00F25D7B" w:rsidRPr="001839EB" w:rsidRDefault="00F25D7B">
      <w:pPr>
        <w:pStyle w:val="a8"/>
        <w:suppressAutoHyphens/>
        <w:ind w:right="306" w:firstLine="0"/>
        <w:rPr>
          <w:sz w:val="28"/>
          <w:szCs w:val="28"/>
        </w:rPr>
        <w:sectPr w:rsidR="00F25D7B" w:rsidRPr="001839EB" w:rsidSect="004260B2">
          <w:footerReference w:type="first" r:id="rId9"/>
          <w:pgSz w:w="11906" w:h="16838"/>
          <w:pgMar w:top="1134" w:right="567" w:bottom="1134" w:left="1418" w:header="709" w:footer="709" w:gutter="0"/>
          <w:cols w:space="708"/>
          <w:docGrid w:linePitch="360"/>
        </w:sectPr>
      </w:pPr>
    </w:p>
    <w:p w:rsidR="00CF7E03" w:rsidRPr="001839EB" w:rsidRDefault="00CF7E03">
      <w:pPr>
        <w:pStyle w:val="111"/>
        <w:ind w:left="5670" w:firstLine="0"/>
        <w:jc w:val="right"/>
        <w:rPr>
          <w:rFonts w:eastAsia="MS Mincho"/>
          <w:b/>
          <w:bCs/>
          <w:color w:val="000000"/>
          <w:sz w:val="24"/>
          <w:szCs w:val="24"/>
        </w:rPr>
      </w:pPr>
      <w:r w:rsidRPr="001839EB">
        <w:rPr>
          <w:rFonts w:eastAsia="MS Mincho"/>
          <w:b/>
          <w:bCs/>
          <w:color w:val="000000"/>
          <w:sz w:val="24"/>
          <w:szCs w:val="24"/>
        </w:rPr>
        <w:lastRenderedPageBreak/>
        <w:t>Приложение № 6</w:t>
      </w:r>
    </w:p>
    <w:p w:rsidR="00CF7E03" w:rsidRPr="001839EB" w:rsidRDefault="00CF7E03">
      <w:pPr>
        <w:pStyle w:val="a8"/>
        <w:suppressAutoHyphens/>
        <w:ind w:right="306"/>
        <w:jc w:val="right"/>
        <w:rPr>
          <w:b/>
          <w:bCs/>
          <w:i/>
          <w:iCs/>
          <w:color w:val="000000"/>
          <w:sz w:val="24"/>
          <w:szCs w:val="24"/>
        </w:rPr>
      </w:pPr>
      <w:r w:rsidRPr="001839EB">
        <w:rPr>
          <w:rFonts w:eastAsia="Times New Roman"/>
          <w:b/>
          <w:bCs/>
          <w:color w:val="000000"/>
          <w:sz w:val="24"/>
          <w:szCs w:val="24"/>
        </w:rPr>
        <w:t>к документации</w:t>
      </w:r>
    </w:p>
    <w:p w:rsidR="00CF7E03" w:rsidRPr="001839EB" w:rsidRDefault="00CF7E03">
      <w:pPr>
        <w:pStyle w:val="a8"/>
        <w:suppressAutoHyphens/>
        <w:ind w:right="306"/>
        <w:rPr>
          <w:b/>
          <w:bCs/>
          <w:i/>
          <w:iCs/>
          <w:color w:val="000000"/>
          <w:sz w:val="24"/>
          <w:szCs w:val="24"/>
        </w:rPr>
      </w:pPr>
    </w:p>
    <w:p w:rsidR="00CF7E03" w:rsidRPr="001839EB" w:rsidRDefault="00CF7E03">
      <w:pPr>
        <w:pStyle w:val="a8"/>
        <w:suppressAutoHyphens/>
        <w:ind w:right="306"/>
        <w:jc w:val="center"/>
        <w:rPr>
          <w:color w:val="000000"/>
          <w:sz w:val="24"/>
          <w:szCs w:val="24"/>
        </w:rPr>
      </w:pPr>
      <w:r w:rsidRPr="001839EB">
        <w:rPr>
          <w:color w:val="000000"/>
          <w:sz w:val="24"/>
          <w:szCs w:val="24"/>
        </w:rPr>
        <w:t>Сведения об опыте участника на оказание аналогичных услуг</w:t>
      </w:r>
    </w:p>
    <w:p w:rsidR="00CF7E03" w:rsidRPr="001839EB" w:rsidRDefault="00CF7E03">
      <w:pPr>
        <w:pStyle w:val="a8"/>
        <w:suppressAutoHyphens/>
        <w:ind w:right="306"/>
        <w:jc w:val="center"/>
        <w:rPr>
          <w:i/>
          <w:iCs/>
          <w:color w:val="000000"/>
          <w:sz w:val="24"/>
          <w:szCs w:val="24"/>
        </w:rPr>
      </w:pPr>
      <w:r w:rsidRPr="001839EB">
        <w:rPr>
          <w:i/>
          <w:iCs/>
          <w:color w:val="000000"/>
          <w:sz w:val="24"/>
          <w:szCs w:val="24"/>
        </w:rPr>
        <w:t>ФОРМА</w:t>
      </w:r>
    </w:p>
    <w:tbl>
      <w:tblPr>
        <w:tblpPr w:leftFromText="180" w:rightFromText="180" w:vertAnchor="text" w:tblpX="-400" w:tblpY="186"/>
        <w:tblW w:w="15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1914"/>
        <w:gridCol w:w="2536"/>
        <w:gridCol w:w="2747"/>
        <w:gridCol w:w="2536"/>
        <w:gridCol w:w="2283"/>
        <w:gridCol w:w="2440"/>
      </w:tblGrid>
      <w:tr w:rsidR="00CF7E03" w:rsidRPr="001839EB" w:rsidTr="00F25D7B">
        <w:trPr>
          <w:trHeight w:val="407"/>
        </w:trPr>
        <w:tc>
          <w:tcPr>
            <w:tcW w:w="992" w:type="dxa"/>
          </w:tcPr>
          <w:p w:rsidR="00CF7E03" w:rsidRPr="001839EB" w:rsidRDefault="00CF7E03">
            <w:pPr>
              <w:pStyle w:val="a8"/>
              <w:suppressAutoHyphens/>
              <w:ind w:firstLine="0"/>
              <w:jc w:val="left"/>
              <w:rPr>
                <w:color w:val="000000"/>
                <w:sz w:val="24"/>
                <w:szCs w:val="24"/>
              </w:rPr>
            </w:pPr>
            <w:r w:rsidRPr="001839EB">
              <w:rPr>
                <w:color w:val="000000"/>
                <w:sz w:val="24"/>
                <w:szCs w:val="24"/>
              </w:rPr>
              <w:t>год</w:t>
            </w:r>
          </w:p>
        </w:tc>
        <w:tc>
          <w:tcPr>
            <w:tcW w:w="1914" w:type="dxa"/>
          </w:tcPr>
          <w:p w:rsidR="00CF7E03" w:rsidRPr="001839EB" w:rsidRDefault="00CF7E03">
            <w:pPr>
              <w:pStyle w:val="a8"/>
              <w:suppressAutoHyphens/>
              <w:ind w:firstLine="0"/>
              <w:jc w:val="left"/>
              <w:rPr>
                <w:color w:val="000000"/>
                <w:sz w:val="24"/>
                <w:szCs w:val="24"/>
              </w:rPr>
            </w:pPr>
            <w:r w:rsidRPr="001839EB">
              <w:rPr>
                <w:color w:val="000000"/>
                <w:sz w:val="24"/>
                <w:szCs w:val="24"/>
              </w:rPr>
              <w:t>Реквизиты договора</w:t>
            </w:r>
          </w:p>
        </w:tc>
        <w:tc>
          <w:tcPr>
            <w:tcW w:w="2536" w:type="dxa"/>
          </w:tcPr>
          <w:p w:rsidR="00CF7E03" w:rsidRPr="001839EB" w:rsidRDefault="00CF7E03">
            <w:pPr>
              <w:pStyle w:val="a8"/>
              <w:suppressAutoHyphens/>
              <w:ind w:right="306" w:firstLine="0"/>
              <w:jc w:val="left"/>
              <w:rPr>
                <w:color w:val="000000"/>
                <w:sz w:val="24"/>
                <w:szCs w:val="24"/>
              </w:rPr>
            </w:pPr>
            <w:r w:rsidRPr="001839EB">
              <w:rPr>
                <w:color w:val="000000"/>
                <w:sz w:val="24"/>
                <w:szCs w:val="24"/>
              </w:rPr>
              <w:t>Контрагент</w:t>
            </w:r>
          </w:p>
          <w:p w:rsidR="00CF7E03" w:rsidRPr="001839EB" w:rsidRDefault="00CF7E03">
            <w:pPr>
              <w:pStyle w:val="a8"/>
              <w:suppressAutoHyphens/>
              <w:ind w:right="34" w:firstLine="0"/>
              <w:jc w:val="left"/>
              <w:rPr>
                <w:color w:val="000000"/>
                <w:sz w:val="24"/>
                <w:szCs w:val="24"/>
              </w:rPr>
            </w:pPr>
            <w:r w:rsidRPr="001839EB">
              <w:rPr>
                <w:color w:val="000000"/>
                <w:sz w:val="24"/>
                <w:szCs w:val="24"/>
              </w:rPr>
              <w:t>(с указанием филиала, представительства, подразделения которое выступает от имени юридического лица)</w:t>
            </w:r>
          </w:p>
        </w:tc>
        <w:tc>
          <w:tcPr>
            <w:tcW w:w="2747" w:type="dxa"/>
          </w:tcPr>
          <w:p w:rsidR="00CF7E03" w:rsidRPr="001839EB" w:rsidRDefault="00CF7E03">
            <w:pPr>
              <w:pStyle w:val="a8"/>
              <w:suppressAutoHyphens/>
              <w:ind w:firstLine="0"/>
              <w:jc w:val="left"/>
              <w:rPr>
                <w:color w:val="000000"/>
                <w:sz w:val="24"/>
                <w:szCs w:val="24"/>
              </w:rPr>
            </w:pPr>
            <w:r w:rsidRPr="001839EB">
              <w:rPr>
                <w:color w:val="000000"/>
                <w:sz w:val="24"/>
                <w:szCs w:val="24"/>
              </w:rPr>
              <w:t>Срок действия договора (момент вступления в силу, срок действия, дата окончательного исполнения)</w:t>
            </w:r>
          </w:p>
        </w:tc>
        <w:tc>
          <w:tcPr>
            <w:tcW w:w="2536" w:type="dxa"/>
          </w:tcPr>
          <w:p w:rsidR="00CF7E03" w:rsidRPr="001839EB" w:rsidRDefault="00CF7E03">
            <w:pPr>
              <w:pStyle w:val="a8"/>
              <w:suppressAutoHyphens/>
              <w:ind w:firstLine="0"/>
              <w:jc w:val="left"/>
              <w:rPr>
                <w:color w:val="000000"/>
                <w:sz w:val="24"/>
                <w:szCs w:val="24"/>
              </w:rPr>
            </w:pPr>
            <w:r w:rsidRPr="001839EB">
              <w:rPr>
                <w:color w:val="000000"/>
                <w:sz w:val="24"/>
                <w:szCs w:val="24"/>
              </w:rPr>
              <w:t xml:space="preserve"> Предмет договора (указываются только договоры о наличии требуемого опыта)</w:t>
            </w:r>
          </w:p>
        </w:tc>
        <w:tc>
          <w:tcPr>
            <w:tcW w:w="2283" w:type="dxa"/>
          </w:tcPr>
          <w:p w:rsidR="00CF7E03" w:rsidRPr="001839EB" w:rsidRDefault="00CF7E03">
            <w:pPr>
              <w:pStyle w:val="a8"/>
              <w:suppressAutoHyphens/>
              <w:ind w:firstLine="0"/>
              <w:jc w:val="left"/>
              <w:rPr>
                <w:color w:val="000000"/>
                <w:sz w:val="24"/>
                <w:szCs w:val="24"/>
              </w:rPr>
            </w:pPr>
            <w:r w:rsidRPr="001839EB">
              <w:rPr>
                <w:color w:val="000000"/>
                <w:sz w:val="24"/>
                <w:szCs w:val="24"/>
              </w:rPr>
              <w:t>Сумма договора (в драм, без учета НДС и с учетом НДС с указанием стоимости в год либо иной отчетный период)</w:t>
            </w:r>
          </w:p>
        </w:tc>
        <w:tc>
          <w:tcPr>
            <w:tcW w:w="2440" w:type="dxa"/>
          </w:tcPr>
          <w:p w:rsidR="00CF7E03" w:rsidRPr="001839EB" w:rsidRDefault="00CF7E03" w:rsidP="00F25D7B">
            <w:pPr>
              <w:pStyle w:val="a8"/>
              <w:suppressAutoHyphens/>
              <w:ind w:right="148" w:firstLine="0"/>
              <w:jc w:val="left"/>
              <w:rPr>
                <w:color w:val="000000"/>
                <w:sz w:val="24"/>
                <w:szCs w:val="24"/>
              </w:rPr>
            </w:pPr>
            <w:r w:rsidRPr="001839EB">
              <w:rPr>
                <w:color w:val="000000"/>
                <w:sz w:val="24"/>
                <w:szCs w:val="24"/>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CF7E03" w:rsidRPr="001839EB" w:rsidTr="00F25D7B">
        <w:trPr>
          <w:trHeight w:val="33"/>
        </w:trPr>
        <w:tc>
          <w:tcPr>
            <w:tcW w:w="992" w:type="dxa"/>
          </w:tcPr>
          <w:p w:rsidR="00CF7E03" w:rsidRPr="001839EB" w:rsidRDefault="00CF7E03">
            <w:pPr>
              <w:pStyle w:val="a8"/>
              <w:suppressAutoHyphens/>
              <w:ind w:right="306" w:firstLine="0"/>
              <w:jc w:val="left"/>
              <w:rPr>
                <w:color w:val="000000"/>
                <w:sz w:val="24"/>
                <w:szCs w:val="24"/>
              </w:rPr>
            </w:pPr>
          </w:p>
        </w:tc>
        <w:tc>
          <w:tcPr>
            <w:tcW w:w="1914" w:type="dxa"/>
          </w:tcPr>
          <w:p w:rsidR="00CF7E03" w:rsidRPr="001839EB" w:rsidRDefault="00CF7E03">
            <w:pPr>
              <w:pStyle w:val="a8"/>
              <w:suppressAutoHyphens/>
              <w:ind w:right="306" w:firstLine="0"/>
              <w:jc w:val="left"/>
              <w:rPr>
                <w:color w:val="000000"/>
                <w:sz w:val="24"/>
                <w:szCs w:val="24"/>
              </w:rPr>
            </w:pPr>
          </w:p>
        </w:tc>
        <w:tc>
          <w:tcPr>
            <w:tcW w:w="2536" w:type="dxa"/>
          </w:tcPr>
          <w:p w:rsidR="00CF7E03" w:rsidRPr="001839EB" w:rsidRDefault="00CF7E03">
            <w:pPr>
              <w:pStyle w:val="a8"/>
              <w:suppressAutoHyphens/>
              <w:ind w:right="306" w:firstLine="0"/>
              <w:jc w:val="left"/>
              <w:rPr>
                <w:color w:val="000000"/>
                <w:sz w:val="24"/>
                <w:szCs w:val="24"/>
              </w:rPr>
            </w:pPr>
          </w:p>
        </w:tc>
        <w:tc>
          <w:tcPr>
            <w:tcW w:w="2747" w:type="dxa"/>
          </w:tcPr>
          <w:p w:rsidR="00CF7E03" w:rsidRPr="001839EB" w:rsidRDefault="00CF7E03">
            <w:pPr>
              <w:pStyle w:val="a8"/>
              <w:suppressAutoHyphens/>
              <w:ind w:right="306" w:firstLine="0"/>
              <w:jc w:val="left"/>
              <w:rPr>
                <w:color w:val="000000"/>
                <w:sz w:val="24"/>
                <w:szCs w:val="24"/>
              </w:rPr>
            </w:pPr>
          </w:p>
        </w:tc>
        <w:tc>
          <w:tcPr>
            <w:tcW w:w="2536" w:type="dxa"/>
          </w:tcPr>
          <w:p w:rsidR="00CF7E03" w:rsidRPr="001839EB" w:rsidRDefault="00CF7E03">
            <w:pPr>
              <w:pStyle w:val="a8"/>
              <w:suppressAutoHyphens/>
              <w:ind w:right="306" w:firstLine="0"/>
              <w:jc w:val="left"/>
              <w:rPr>
                <w:color w:val="000000"/>
                <w:sz w:val="24"/>
                <w:szCs w:val="24"/>
              </w:rPr>
            </w:pPr>
          </w:p>
        </w:tc>
        <w:tc>
          <w:tcPr>
            <w:tcW w:w="2283" w:type="dxa"/>
          </w:tcPr>
          <w:p w:rsidR="00CF7E03" w:rsidRPr="001839EB" w:rsidRDefault="00CF7E03">
            <w:pPr>
              <w:pStyle w:val="a8"/>
              <w:suppressAutoHyphens/>
              <w:ind w:right="306" w:firstLine="0"/>
              <w:jc w:val="left"/>
              <w:rPr>
                <w:color w:val="000000"/>
                <w:sz w:val="24"/>
                <w:szCs w:val="24"/>
              </w:rPr>
            </w:pPr>
          </w:p>
        </w:tc>
        <w:tc>
          <w:tcPr>
            <w:tcW w:w="2440" w:type="dxa"/>
          </w:tcPr>
          <w:p w:rsidR="00CF7E03" w:rsidRPr="001839EB" w:rsidRDefault="00CF7E03">
            <w:pPr>
              <w:pStyle w:val="a8"/>
              <w:suppressAutoHyphens/>
              <w:ind w:right="306" w:firstLine="0"/>
              <w:jc w:val="left"/>
              <w:rPr>
                <w:color w:val="000000"/>
                <w:sz w:val="24"/>
                <w:szCs w:val="24"/>
              </w:rPr>
            </w:pPr>
          </w:p>
        </w:tc>
      </w:tr>
      <w:tr w:rsidR="00CF7E03" w:rsidRPr="001839EB" w:rsidTr="00F25D7B">
        <w:trPr>
          <w:trHeight w:val="33"/>
        </w:trPr>
        <w:tc>
          <w:tcPr>
            <w:tcW w:w="992" w:type="dxa"/>
          </w:tcPr>
          <w:p w:rsidR="00CF7E03" w:rsidRPr="001839EB" w:rsidRDefault="00CF7E03">
            <w:pPr>
              <w:pStyle w:val="a8"/>
              <w:suppressAutoHyphens/>
              <w:ind w:right="306" w:firstLine="0"/>
              <w:jc w:val="left"/>
              <w:rPr>
                <w:color w:val="000000"/>
                <w:sz w:val="24"/>
                <w:szCs w:val="24"/>
              </w:rPr>
            </w:pPr>
          </w:p>
        </w:tc>
        <w:tc>
          <w:tcPr>
            <w:tcW w:w="1914" w:type="dxa"/>
          </w:tcPr>
          <w:p w:rsidR="00CF7E03" w:rsidRPr="001839EB" w:rsidRDefault="00CF7E03">
            <w:pPr>
              <w:pStyle w:val="a8"/>
              <w:suppressAutoHyphens/>
              <w:ind w:right="306" w:firstLine="0"/>
              <w:jc w:val="left"/>
              <w:rPr>
                <w:color w:val="000000"/>
                <w:sz w:val="24"/>
                <w:szCs w:val="24"/>
              </w:rPr>
            </w:pPr>
          </w:p>
        </w:tc>
        <w:tc>
          <w:tcPr>
            <w:tcW w:w="2536" w:type="dxa"/>
          </w:tcPr>
          <w:p w:rsidR="00CF7E03" w:rsidRPr="001839EB" w:rsidRDefault="00CF7E03">
            <w:pPr>
              <w:pStyle w:val="a8"/>
              <w:suppressAutoHyphens/>
              <w:ind w:right="306" w:firstLine="0"/>
              <w:jc w:val="left"/>
              <w:rPr>
                <w:color w:val="000000"/>
                <w:sz w:val="24"/>
                <w:szCs w:val="24"/>
              </w:rPr>
            </w:pPr>
          </w:p>
        </w:tc>
        <w:tc>
          <w:tcPr>
            <w:tcW w:w="2747" w:type="dxa"/>
          </w:tcPr>
          <w:p w:rsidR="00CF7E03" w:rsidRPr="001839EB" w:rsidRDefault="00CF7E03">
            <w:pPr>
              <w:pStyle w:val="a8"/>
              <w:suppressAutoHyphens/>
              <w:ind w:right="306" w:firstLine="0"/>
              <w:jc w:val="left"/>
              <w:rPr>
                <w:color w:val="000000"/>
                <w:sz w:val="24"/>
                <w:szCs w:val="24"/>
              </w:rPr>
            </w:pPr>
          </w:p>
        </w:tc>
        <w:tc>
          <w:tcPr>
            <w:tcW w:w="2536" w:type="dxa"/>
          </w:tcPr>
          <w:p w:rsidR="00CF7E03" w:rsidRPr="001839EB" w:rsidRDefault="00CF7E03">
            <w:pPr>
              <w:pStyle w:val="a8"/>
              <w:suppressAutoHyphens/>
              <w:ind w:right="306" w:firstLine="0"/>
              <w:jc w:val="left"/>
              <w:rPr>
                <w:color w:val="000000"/>
                <w:sz w:val="24"/>
                <w:szCs w:val="24"/>
              </w:rPr>
            </w:pPr>
          </w:p>
        </w:tc>
        <w:tc>
          <w:tcPr>
            <w:tcW w:w="2283" w:type="dxa"/>
          </w:tcPr>
          <w:p w:rsidR="00CF7E03" w:rsidRPr="001839EB" w:rsidRDefault="00CF7E03">
            <w:pPr>
              <w:pStyle w:val="a8"/>
              <w:suppressAutoHyphens/>
              <w:ind w:right="306" w:firstLine="0"/>
              <w:jc w:val="left"/>
              <w:rPr>
                <w:color w:val="000000"/>
                <w:sz w:val="24"/>
                <w:szCs w:val="24"/>
              </w:rPr>
            </w:pPr>
          </w:p>
        </w:tc>
        <w:tc>
          <w:tcPr>
            <w:tcW w:w="2440" w:type="dxa"/>
          </w:tcPr>
          <w:p w:rsidR="00CF7E03" w:rsidRPr="001839EB" w:rsidRDefault="00CF7E03">
            <w:pPr>
              <w:pStyle w:val="a8"/>
              <w:suppressAutoHyphens/>
              <w:ind w:right="306" w:firstLine="0"/>
              <w:jc w:val="left"/>
              <w:rPr>
                <w:color w:val="000000"/>
                <w:sz w:val="24"/>
                <w:szCs w:val="24"/>
              </w:rPr>
            </w:pPr>
          </w:p>
        </w:tc>
      </w:tr>
      <w:tr w:rsidR="00CF7E03" w:rsidRPr="001839EB" w:rsidTr="00F25D7B">
        <w:trPr>
          <w:trHeight w:val="33"/>
        </w:trPr>
        <w:tc>
          <w:tcPr>
            <w:tcW w:w="992" w:type="dxa"/>
          </w:tcPr>
          <w:p w:rsidR="00CF7E03" w:rsidRPr="001839EB" w:rsidRDefault="00CF7E03">
            <w:pPr>
              <w:pStyle w:val="a8"/>
              <w:suppressAutoHyphens/>
              <w:ind w:right="306" w:firstLine="0"/>
              <w:jc w:val="left"/>
              <w:rPr>
                <w:color w:val="000000"/>
                <w:sz w:val="24"/>
                <w:szCs w:val="24"/>
              </w:rPr>
            </w:pPr>
          </w:p>
        </w:tc>
        <w:tc>
          <w:tcPr>
            <w:tcW w:w="1914" w:type="dxa"/>
          </w:tcPr>
          <w:p w:rsidR="00CF7E03" w:rsidRPr="001839EB" w:rsidRDefault="00CF7E03">
            <w:pPr>
              <w:pStyle w:val="a8"/>
              <w:suppressAutoHyphens/>
              <w:ind w:right="306" w:firstLine="0"/>
              <w:jc w:val="left"/>
              <w:rPr>
                <w:color w:val="000000"/>
                <w:sz w:val="24"/>
                <w:szCs w:val="24"/>
              </w:rPr>
            </w:pPr>
          </w:p>
        </w:tc>
        <w:tc>
          <w:tcPr>
            <w:tcW w:w="2536" w:type="dxa"/>
          </w:tcPr>
          <w:p w:rsidR="00CF7E03" w:rsidRPr="001839EB" w:rsidRDefault="00CF7E03">
            <w:pPr>
              <w:pStyle w:val="a8"/>
              <w:suppressAutoHyphens/>
              <w:ind w:right="306" w:firstLine="0"/>
              <w:jc w:val="left"/>
              <w:rPr>
                <w:color w:val="000000"/>
                <w:sz w:val="24"/>
                <w:szCs w:val="24"/>
              </w:rPr>
            </w:pPr>
          </w:p>
        </w:tc>
        <w:tc>
          <w:tcPr>
            <w:tcW w:w="2747" w:type="dxa"/>
          </w:tcPr>
          <w:p w:rsidR="00CF7E03" w:rsidRPr="001839EB" w:rsidRDefault="00CF7E03">
            <w:pPr>
              <w:pStyle w:val="a8"/>
              <w:suppressAutoHyphens/>
              <w:ind w:right="306" w:firstLine="0"/>
              <w:jc w:val="left"/>
              <w:rPr>
                <w:color w:val="000000"/>
                <w:sz w:val="24"/>
                <w:szCs w:val="24"/>
              </w:rPr>
            </w:pPr>
          </w:p>
        </w:tc>
        <w:tc>
          <w:tcPr>
            <w:tcW w:w="2536" w:type="dxa"/>
          </w:tcPr>
          <w:p w:rsidR="00CF7E03" w:rsidRPr="001839EB" w:rsidRDefault="00CF7E03">
            <w:pPr>
              <w:pStyle w:val="a8"/>
              <w:suppressAutoHyphens/>
              <w:ind w:right="306" w:firstLine="0"/>
              <w:jc w:val="left"/>
              <w:rPr>
                <w:color w:val="000000"/>
                <w:sz w:val="24"/>
                <w:szCs w:val="24"/>
              </w:rPr>
            </w:pPr>
          </w:p>
        </w:tc>
        <w:tc>
          <w:tcPr>
            <w:tcW w:w="2283" w:type="dxa"/>
          </w:tcPr>
          <w:p w:rsidR="00CF7E03" w:rsidRPr="001839EB" w:rsidRDefault="00CF7E03">
            <w:pPr>
              <w:pStyle w:val="a8"/>
              <w:suppressAutoHyphens/>
              <w:ind w:right="306" w:firstLine="0"/>
              <w:jc w:val="left"/>
              <w:rPr>
                <w:color w:val="000000"/>
                <w:sz w:val="24"/>
                <w:szCs w:val="24"/>
              </w:rPr>
            </w:pPr>
          </w:p>
        </w:tc>
        <w:tc>
          <w:tcPr>
            <w:tcW w:w="2440" w:type="dxa"/>
          </w:tcPr>
          <w:p w:rsidR="00CF7E03" w:rsidRPr="001839EB" w:rsidRDefault="00CF7E03">
            <w:pPr>
              <w:pStyle w:val="a8"/>
              <w:suppressAutoHyphens/>
              <w:ind w:right="306" w:firstLine="0"/>
              <w:jc w:val="left"/>
              <w:rPr>
                <w:color w:val="000000"/>
                <w:sz w:val="24"/>
                <w:szCs w:val="24"/>
              </w:rPr>
            </w:pPr>
          </w:p>
        </w:tc>
      </w:tr>
      <w:tr w:rsidR="00CF7E03" w:rsidRPr="001839EB" w:rsidTr="00F25D7B">
        <w:trPr>
          <w:trHeight w:val="33"/>
        </w:trPr>
        <w:tc>
          <w:tcPr>
            <w:tcW w:w="992" w:type="dxa"/>
          </w:tcPr>
          <w:p w:rsidR="00CF7E03" w:rsidRPr="001839EB" w:rsidRDefault="00CF7E03">
            <w:pPr>
              <w:pStyle w:val="a8"/>
              <w:suppressAutoHyphens/>
              <w:ind w:right="306" w:firstLine="0"/>
              <w:jc w:val="left"/>
              <w:rPr>
                <w:color w:val="000000"/>
                <w:sz w:val="24"/>
                <w:szCs w:val="24"/>
              </w:rPr>
            </w:pPr>
          </w:p>
        </w:tc>
        <w:tc>
          <w:tcPr>
            <w:tcW w:w="1914" w:type="dxa"/>
          </w:tcPr>
          <w:p w:rsidR="00CF7E03" w:rsidRPr="001839EB" w:rsidRDefault="00CF7E03">
            <w:pPr>
              <w:pStyle w:val="a8"/>
              <w:suppressAutoHyphens/>
              <w:ind w:right="306" w:firstLine="0"/>
              <w:jc w:val="left"/>
              <w:rPr>
                <w:color w:val="000000"/>
                <w:sz w:val="24"/>
                <w:szCs w:val="24"/>
              </w:rPr>
            </w:pPr>
          </w:p>
        </w:tc>
        <w:tc>
          <w:tcPr>
            <w:tcW w:w="2536" w:type="dxa"/>
          </w:tcPr>
          <w:p w:rsidR="00CF7E03" w:rsidRPr="001839EB" w:rsidRDefault="00CF7E03">
            <w:pPr>
              <w:pStyle w:val="a8"/>
              <w:suppressAutoHyphens/>
              <w:ind w:right="306" w:firstLine="0"/>
              <w:jc w:val="left"/>
              <w:rPr>
                <w:color w:val="000000"/>
                <w:sz w:val="24"/>
                <w:szCs w:val="24"/>
              </w:rPr>
            </w:pPr>
          </w:p>
        </w:tc>
        <w:tc>
          <w:tcPr>
            <w:tcW w:w="2747" w:type="dxa"/>
          </w:tcPr>
          <w:p w:rsidR="00CF7E03" w:rsidRPr="001839EB" w:rsidRDefault="00CF7E03">
            <w:pPr>
              <w:pStyle w:val="a8"/>
              <w:suppressAutoHyphens/>
              <w:ind w:right="306" w:firstLine="0"/>
              <w:jc w:val="left"/>
              <w:rPr>
                <w:color w:val="000000"/>
                <w:sz w:val="24"/>
                <w:szCs w:val="24"/>
              </w:rPr>
            </w:pPr>
          </w:p>
        </w:tc>
        <w:tc>
          <w:tcPr>
            <w:tcW w:w="2536" w:type="dxa"/>
          </w:tcPr>
          <w:p w:rsidR="00CF7E03" w:rsidRPr="001839EB" w:rsidRDefault="00CF7E03">
            <w:pPr>
              <w:pStyle w:val="a8"/>
              <w:suppressAutoHyphens/>
              <w:ind w:right="306" w:firstLine="0"/>
              <w:jc w:val="left"/>
              <w:rPr>
                <w:color w:val="000000"/>
                <w:sz w:val="24"/>
                <w:szCs w:val="24"/>
              </w:rPr>
            </w:pPr>
          </w:p>
        </w:tc>
        <w:tc>
          <w:tcPr>
            <w:tcW w:w="2283" w:type="dxa"/>
          </w:tcPr>
          <w:p w:rsidR="00CF7E03" w:rsidRPr="001839EB" w:rsidRDefault="00CF7E03">
            <w:pPr>
              <w:pStyle w:val="a8"/>
              <w:suppressAutoHyphens/>
              <w:ind w:right="306" w:firstLine="0"/>
              <w:jc w:val="left"/>
              <w:rPr>
                <w:color w:val="000000"/>
                <w:sz w:val="24"/>
                <w:szCs w:val="24"/>
              </w:rPr>
            </w:pPr>
          </w:p>
        </w:tc>
        <w:tc>
          <w:tcPr>
            <w:tcW w:w="2440" w:type="dxa"/>
          </w:tcPr>
          <w:p w:rsidR="00CF7E03" w:rsidRPr="001839EB" w:rsidRDefault="00CF7E03">
            <w:pPr>
              <w:pStyle w:val="a8"/>
              <w:suppressAutoHyphens/>
              <w:ind w:right="306" w:firstLine="0"/>
              <w:jc w:val="left"/>
              <w:rPr>
                <w:color w:val="000000"/>
                <w:sz w:val="24"/>
                <w:szCs w:val="24"/>
              </w:rPr>
            </w:pPr>
          </w:p>
        </w:tc>
      </w:tr>
      <w:tr w:rsidR="00CF7E03" w:rsidRPr="001839EB" w:rsidTr="00F25D7B">
        <w:trPr>
          <w:trHeight w:val="33"/>
        </w:trPr>
        <w:tc>
          <w:tcPr>
            <w:tcW w:w="992" w:type="dxa"/>
          </w:tcPr>
          <w:p w:rsidR="00CF7E03" w:rsidRPr="001839EB" w:rsidRDefault="00CF7E03">
            <w:pPr>
              <w:pStyle w:val="a8"/>
              <w:suppressAutoHyphens/>
              <w:ind w:right="306" w:firstLine="0"/>
              <w:jc w:val="left"/>
              <w:rPr>
                <w:color w:val="000000"/>
                <w:sz w:val="24"/>
                <w:szCs w:val="24"/>
              </w:rPr>
            </w:pPr>
          </w:p>
        </w:tc>
        <w:tc>
          <w:tcPr>
            <w:tcW w:w="1914" w:type="dxa"/>
          </w:tcPr>
          <w:p w:rsidR="00CF7E03" w:rsidRPr="001839EB" w:rsidRDefault="00CF7E03">
            <w:pPr>
              <w:pStyle w:val="a8"/>
              <w:suppressAutoHyphens/>
              <w:ind w:right="306" w:firstLine="0"/>
              <w:jc w:val="left"/>
              <w:rPr>
                <w:color w:val="000000"/>
                <w:sz w:val="24"/>
                <w:szCs w:val="24"/>
              </w:rPr>
            </w:pPr>
          </w:p>
        </w:tc>
        <w:tc>
          <w:tcPr>
            <w:tcW w:w="2536" w:type="dxa"/>
          </w:tcPr>
          <w:p w:rsidR="00CF7E03" w:rsidRPr="001839EB" w:rsidRDefault="00CF7E03">
            <w:pPr>
              <w:pStyle w:val="a8"/>
              <w:suppressAutoHyphens/>
              <w:ind w:right="306" w:firstLine="0"/>
              <w:jc w:val="left"/>
              <w:rPr>
                <w:color w:val="000000"/>
                <w:sz w:val="24"/>
                <w:szCs w:val="24"/>
              </w:rPr>
            </w:pPr>
          </w:p>
        </w:tc>
        <w:tc>
          <w:tcPr>
            <w:tcW w:w="2747" w:type="dxa"/>
          </w:tcPr>
          <w:p w:rsidR="00CF7E03" w:rsidRPr="001839EB" w:rsidRDefault="00CF7E03">
            <w:pPr>
              <w:pStyle w:val="a8"/>
              <w:suppressAutoHyphens/>
              <w:ind w:right="306" w:firstLine="0"/>
              <w:jc w:val="left"/>
              <w:rPr>
                <w:color w:val="000000"/>
                <w:sz w:val="24"/>
                <w:szCs w:val="24"/>
              </w:rPr>
            </w:pPr>
          </w:p>
        </w:tc>
        <w:tc>
          <w:tcPr>
            <w:tcW w:w="2536" w:type="dxa"/>
          </w:tcPr>
          <w:p w:rsidR="00CF7E03" w:rsidRPr="001839EB" w:rsidRDefault="00CF7E03">
            <w:pPr>
              <w:pStyle w:val="a8"/>
              <w:suppressAutoHyphens/>
              <w:ind w:right="306" w:firstLine="0"/>
              <w:jc w:val="left"/>
              <w:rPr>
                <w:color w:val="000000"/>
                <w:sz w:val="24"/>
                <w:szCs w:val="24"/>
              </w:rPr>
            </w:pPr>
          </w:p>
        </w:tc>
        <w:tc>
          <w:tcPr>
            <w:tcW w:w="2283" w:type="dxa"/>
          </w:tcPr>
          <w:p w:rsidR="00CF7E03" w:rsidRPr="001839EB" w:rsidRDefault="00CF7E03">
            <w:pPr>
              <w:pStyle w:val="a8"/>
              <w:suppressAutoHyphens/>
              <w:ind w:right="306" w:firstLine="0"/>
              <w:jc w:val="left"/>
              <w:rPr>
                <w:color w:val="000000"/>
                <w:sz w:val="24"/>
                <w:szCs w:val="24"/>
              </w:rPr>
            </w:pPr>
          </w:p>
        </w:tc>
        <w:tc>
          <w:tcPr>
            <w:tcW w:w="2440" w:type="dxa"/>
          </w:tcPr>
          <w:p w:rsidR="00CF7E03" w:rsidRPr="001839EB" w:rsidRDefault="00CF7E03">
            <w:pPr>
              <w:pStyle w:val="a8"/>
              <w:suppressAutoHyphens/>
              <w:ind w:right="306" w:firstLine="0"/>
              <w:jc w:val="left"/>
              <w:rPr>
                <w:color w:val="000000"/>
                <w:sz w:val="24"/>
                <w:szCs w:val="24"/>
              </w:rPr>
            </w:pPr>
            <w:r w:rsidRPr="001839EB">
              <w:rPr>
                <w:color w:val="000000"/>
                <w:sz w:val="24"/>
                <w:szCs w:val="24"/>
              </w:rPr>
              <w:t xml:space="preserve">Итого по договору </w:t>
            </w:r>
            <w:r w:rsidRPr="001839EB">
              <w:rPr>
                <w:i/>
                <w:iCs/>
                <w:color w:val="000000"/>
                <w:sz w:val="24"/>
                <w:szCs w:val="24"/>
              </w:rPr>
              <w:t>(указывается суммарная стоимость по каждому договору)</w:t>
            </w:r>
          </w:p>
        </w:tc>
      </w:tr>
      <w:tr w:rsidR="00CF7E03" w:rsidRPr="001839EB" w:rsidTr="00F25D7B">
        <w:trPr>
          <w:trHeight w:val="33"/>
        </w:trPr>
        <w:tc>
          <w:tcPr>
            <w:tcW w:w="992" w:type="dxa"/>
          </w:tcPr>
          <w:p w:rsidR="00CF7E03" w:rsidRPr="001839EB" w:rsidRDefault="00CF7E03">
            <w:pPr>
              <w:pStyle w:val="a8"/>
              <w:suppressAutoHyphens/>
              <w:ind w:right="306" w:firstLine="0"/>
              <w:jc w:val="left"/>
              <w:rPr>
                <w:color w:val="000000"/>
                <w:sz w:val="24"/>
                <w:szCs w:val="24"/>
              </w:rPr>
            </w:pPr>
          </w:p>
        </w:tc>
        <w:tc>
          <w:tcPr>
            <w:tcW w:w="1914" w:type="dxa"/>
          </w:tcPr>
          <w:p w:rsidR="00CF7E03" w:rsidRPr="001839EB" w:rsidRDefault="00CF7E03">
            <w:pPr>
              <w:pStyle w:val="a8"/>
              <w:suppressAutoHyphens/>
              <w:ind w:right="306" w:firstLine="0"/>
              <w:jc w:val="left"/>
              <w:rPr>
                <w:color w:val="000000"/>
                <w:sz w:val="24"/>
                <w:szCs w:val="24"/>
              </w:rPr>
            </w:pPr>
          </w:p>
        </w:tc>
        <w:tc>
          <w:tcPr>
            <w:tcW w:w="2536" w:type="dxa"/>
          </w:tcPr>
          <w:p w:rsidR="00CF7E03" w:rsidRPr="001839EB" w:rsidRDefault="00CF7E03">
            <w:pPr>
              <w:pStyle w:val="a8"/>
              <w:suppressAutoHyphens/>
              <w:ind w:right="306" w:firstLine="0"/>
              <w:jc w:val="left"/>
              <w:rPr>
                <w:color w:val="000000"/>
                <w:sz w:val="24"/>
                <w:szCs w:val="24"/>
              </w:rPr>
            </w:pPr>
          </w:p>
        </w:tc>
        <w:tc>
          <w:tcPr>
            <w:tcW w:w="2747" w:type="dxa"/>
          </w:tcPr>
          <w:p w:rsidR="00CF7E03" w:rsidRPr="001839EB" w:rsidRDefault="00CF7E03">
            <w:pPr>
              <w:pStyle w:val="a8"/>
              <w:suppressAutoHyphens/>
              <w:ind w:right="306" w:firstLine="0"/>
              <w:jc w:val="left"/>
              <w:rPr>
                <w:color w:val="000000"/>
                <w:sz w:val="24"/>
                <w:szCs w:val="24"/>
              </w:rPr>
            </w:pPr>
          </w:p>
        </w:tc>
        <w:tc>
          <w:tcPr>
            <w:tcW w:w="2536" w:type="dxa"/>
          </w:tcPr>
          <w:p w:rsidR="00CF7E03" w:rsidRPr="001839EB" w:rsidRDefault="00CF7E03">
            <w:pPr>
              <w:pStyle w:val="a8"/>
              <w:suppressAutoHyphens/>
              <w:ind w:right="306" w:firstLine="0"/>
              <w:jc w:val="left"/>
              <w:rPr>
                <w:color w:val="000000"/>
                <w:sz w:val="24"/>
                <w:szCs w:val="24"/>
              </w:rPr>
            </w:pPr>
          </w:p>
        </w:tc>
        <w:tc>
          <w:tcPr>
            <w:tcW w:w="2283" w:type="dxa"/>
          </w:tcPr>
          <w:p w:rsidR="00CF7E03" w:rsidRPr="001839EB" w:rsidRDefault="00CF7E03">
            <w:pPr>
              <w:pStyle w:val="a8"/>
              <w:suppressAutoHyphens/>
              <w:ind w:right="306" w:firstLine="0"/>
              <w:jc w:val="left"/>
              <w:rPr>
                <w:color w:val="000000"/>
                <w:sz w:val="24"/>
                <w:szCs w:val="24"/>
              </w:rPr>
            </w:pPr>
          </w:p>
        </w:tc>
        <w:tc>
          <w:tcPr>
            <w:tcW w:w="2440" w:type="dxa"/>
          </w:tcPr>
          <w:p w:rsidR="00CF7E03" w:rsidRPr="001839EB" w:rsidRDefault="00CF7E03">
            <w:pPr>
              <w:pStyle w:val="a8"/>
              <w:suppressAutoHyphens/>
              <w:ind w:right="306" w:firstLine="0"/>
              <w:jc w:val="left"/>
              <w:rPr>
                <w:color w:val="000000"/>
                <w:sz w:val="24"/>
                <w:szCs w:val="24"/>
              </w:rPr>
            </w:pPr>
          </w:p>
        </w:tc>
      </w:tr>
    </w:tbl>
    <w:p w:rsidR="00F25D7B" w:rsidRPr="001839EB" w:rsidRDefault="00F25D7B">
      <w:pPr>
        <w:pStyle w:val="ConsNonformat"/>
        <w:widowControl/>
        <w:spacing w:line="360" w:lineRule="exact"/>
        <w:jc w:val="both"/>
        <w:rPr>
          <w:rFonts w:ascii="Times New Roman" w:hAnsi="Times New Roman" w:cs="Times New Roman"/>
          <w:color w:val="000000"/>
          <w:sz w:val="24"/>
          <w:szCs w:val="24"/>
        </w:rPr>
      </w:pPr>
    </w:p>
    <w:p w:rsidR="00CF7E03" w:rsidRPr="001839EB" w:rsidRDefault="00CF7E03">
      <w:pPr>
        <w:pStyle w:val="ConsNonformat"/>
        <w:widowControl/>
        <w:spacing w:line="360" w:lineRule="exact"/>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Датировано "_____" ____________________ 2021г.</w:t>
      </w:r>
    </w:p>
    <w:p w:rsidR="00CF7E03" w:rsidRPr="001839EB" w:rsidRDefault="00CF7E03">
      <w:pPr>
        <w:spacing w:line="360" w:lineRule="exact"/>
        <w:jc w:val="center"/>
        <w:rPr>
          <w:color w:val="000000"/>
        </w:rPr>
      </w:pPr>
    </w:p>
    <w:p w:rsidR="00CF7E03" w:rsidRPr="001839EB" w:rsidRDefault="00CF7E03">
      <w:pPr>
        <w:pStyle w:val="ConsNonformat"/>
        <w:widowControl/>
        <w:spacing w:line="360" w:lineRule="exact"/>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CF7E03" w:rsidRPr="001839EB" w:rsidRDefault="00CF7E03">
      <w:pPr>
        <w:pStyle w:val="ConsNonformat"/>
        <w:widowControl/>
        <w:spacing w:line="360" w:lineRule="exact"/>
        <w:ind w:firstLine="567"/>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(Полное наименование участника)</w:t>
      </w:r>
    </w:p>
    <w:p w:rsidR="00CF7E03" w:rsidRPr="001839EB" w:rsidRDefault="00CF7E03">
      <w:pPr>
        <w:pStyle w:val="ConsNonformat"/>
        <w:widowControl/>
        <w:spacing w:line="360" w:lineRule="exact"/>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______________________________________________________</w:t>
      </w:r>
    </w:p>
    <w:p w:rsidR="00CF7E03" w:rsidRPr="001839EB" w:rsidRDefault="00CF7E03">
      <w:pPr>
        <w:pStyle w:val="ConsNonformat"/>
        <w:widowControl/>
        <w:spacing w:line="360" w:lineRule="exact"/>
        <w:ind w:firstLine="567"/>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 xml:space="preserve">(Должность, подпись, ФИО)                                                </w:t>
      </w:r>
    </w:p>
    <w:p w:rsidR="00CF7E03" w:rsidRDefault="00CF7E03">
      <w:pPr>
        <w:pStyle w:val="ConsNonformat"/>
        <w:widowControl/>
        <w:spacing w:line="360" w:lineRule="exact"/>
        <w:ind w:firstLine="567"/>
        <w:jc w:val="both"/>
        <w:rPr>
          <w:rFonts w:ascii="Times New Roman" w:hAnsi="Times New Roman" w:cs="Times New Roman"/>
          <w:color w:val="000000"/>
          <w:sz w:val="24"/>
          <w:szCs w:val="24"/>
        </w:rPr>
      </w:pPr>
      <w:r w:rsidRPr="001839EB">
        <w:rPr>
          <w:rFonts w:ascii="Times New Roman" w:hAnsi="Times New Roman" w:cs="Times New Roman"/>
          <w:color w:val="000000"/>
          <w:sz w:val="24"/>
          <w:szCs w:val="24"/>
        </w:rPr>
        <w:t>Печать (при наличии)</w:t>
      </w:r>
    </w:p>
    <w:p w:rsidR="00977BBF" w:rsidRPr="00977BBF" w:rsidRDefault="00977BBF" w:rsidP="00977BBF">
      <w:pPr>
        <w:rPr>
          <w:rFonts w:eastAsia="Calibri"/>
          <w:lang w:eastAsia="en-US"/>
        </w:rPr>
      </w:pPr>
      <w:r>
        <w:rPr>
          <w:rFonts w:eastAsia="Calibri"/>
          <w:lang w:eastAsia="en-US"/>
        </w:rPr>
        <w:br w:type="page"/>
      </w:r>
      <w:r w:rsidRPr="00977BBF">
        <w:rPr>
          <w:rFonts w:eastAsia="Calibri"/>
          <w:lang w:eastAsia="en-US"/>
        </w:rPr>
        <w:lastRenderedPageBreak/>
        <w:t xml:space="preserve">   </w:t>
      </w:r>
    </w:p>
    <w:p w:rsidR="00977BBF" w:rsidRPr="00977BBF" w:rsidRDefault="00977BBF" w:rsidP="00977BBF">
      <w:pPr>
        <w:spacing w:after="200" w:line="276" w:lineRule="auto"/>
        <w:rPr>
          <w:rFonts w:eastAsia="Calibri"/>
          <w:lang w:eastAsia="en-US"/>
        </w:rPr>
      </w:pPr>
    </w:p>
    <w:tbl>
      <w:tblPr>
        <w:tblStyle w:val="2f"/>
        <w:tblpPr w:leftFromText="180" w:rightFromText="180" w:vertAnchor="text" w:tblpY="1"/>
        <w:tblOverlap w:val="never"/>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8"/>
        <w:gridCol w:w="5391"/>
      </w:tblGrid>
      <w:tr w:rsidR="00977BBF" w:rsidRPr="00977BBF" w:rsidTr="00977BBF">
        <w:trPr>
          <w:trHeight w:val="14038"/>
        </w:trPr>
        <w:tc>
          <w:tcPr>
            <w:tcW w:w="5388" w:type="dxa"/>
          </w:tcPr>
          <w:p w:rsidR="00977BBF" w:rsidRPr="00977BBF" w:rsidRDefault="00977BBF" w:rsidP="00977BBF">
            <w:pPr>
              <w:jc w:val="both"/>
            </w:pPr>
            <w:r w:rsidRPr="00977BBF">
              <w:rPr>
                <w:noProof/>
              </w:rPr>
              <w:lastRenderedPageBreak/>
              <mc:AlternateContent>
                <mc:Choice Requires="wps">
                  <w:drawing>
                    <wp:anchor distT="45720" distB="45720" distL="114300" distR="114300" simplePos="0" relativeHeight="251659264" behindDoc="0" locked="0" layoutInCell="1" allowOverlap="1" wp14:anchorId="31366316" wp14:editId="0E8418CA">
                      <wp:simplePos x="0" y="0"/>
                      <wp:positionH relativeFrom="column">
                        <wp:posOffset>129348</wp:posOffset>
                      </wp:positionH>
                      <wp:positionV relativeFrom="paragraph">
                        <wp:posOffset>-257470</wp:posOffset>
                      </wp:positionV>
                      <wp:extent cx="6209414" cy="1160059"/>
                      <wp:effectExtent l="0" t="0" r="2032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414" cy="1160059"/>
                              </a:xfrm>
                              <a:prstGeom prst="rect">
                                <a:avLst/>
                              </a:prstGeom>
                              <a:solidFill>
                                <a:srgbClr val="FFFFFF"/>
                              </a:solidFill>
                              <a:ln w="9525">
                                <a:solidFill>
                                  <a:srgbClr val="000000"/>
                                </a:solidFill>
                                <a:miter lim="800000"/>
                                <a:headEnd/>
                                <a:tailEnd/>
                              </a:ln>
                            </wps:spPr>
                            <wps:txbx>
                              <w:txbxContent>
                                <w:p w:rsidR="00977BBF" w:rsidRDefault="00977BBF" w:rsidP="00977BBF">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977BBF" w:rsidRPr="00396E27" w:rsidRDefault="00977BBF" w:rsidP="00977BBF">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977BBF" w:rsidRPr="00025E83" w:rsidRDefault="00977BBF" w:rsidP="00977BBF">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977BBF" w:rsidRPr="006C2165" w:rsidRDefault="00977BBF" w:rsidP="00977BBF">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977BBF" w:rsidRDefault="00977BBF" w:rsidP="00977BBF">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366316" id="_x0000_t202" coordsize="21600,21600" o:spt="202" path="m,l,21600r21600,l21600,xe">
                      <v:stroke joinstyle="miter"/>
                      <v:path gradientshapeok="t" o:connecttype="rect"/>
                    </v:shapetype>
                    <v:shape id="Надпись 2" o:spid="_x0000_s1026" type="#_x0000_t202" style="position:absolute;left:0;text-align:left;margin-left:10.2pt;margin-top:-20.25pt;width:488.9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RO8PgIAAE0EAAAOAAAAZHJzL2Uyb0RvYy54bWysVM2O0zAQviPxDpbvND9qu9uo6WrpUoS0&#10;/EgLD+A4TmPheILtNllu3HkF3oEDB268QveNGDvZUv4uiBysGc/4m5lvZrK86BtF9sJYCTqnySSm&#10;RGgOpdTbnL55vXl0Tol1TJdMgRY5vRWWXqwePlh2bSZSqEGVwhAE0Tbr2pzWzrVZFFlei4bZCbRC&#10;o7EC0zCHqtlGpWEdojcqSuN4HnVgytYAF9bi7dVgpKuAX1WCu5dVZYUjKqeYmwunCWfhz2i1ZNnW&#10;sLaWfEyD/UMWDZMagx6hrphjZGfkb1CN5AYsVG7CoYmgqiQXoQasJol/qeamZq0ItSA5tj3SZP8f&#10;LH+xf2WILHOaJmeUaNZgkw6fDp8PXw7fDl/vPtx9JKlnqWtths43Lbq7/jH02O1QsW2vgb+1RMO6&#10;ZnorLo2BrhasxCwT/zI6eTrgWA9SdM+hxGBs5yAA9ZVpPIVICkF07NbtsUOid4Tj5TyNF9NkSglH&#10;W5LM43i2CDFYdv+8NdY9FdAQL+TU4AgEeLa/ts6nw7J7Fx/NgpLlRioVFLMt1sqQPcNx2YRvRP/J&#10;TWnS5XQxS2cDA3+FiMP3J4hGOpx7JZucnh+dWOZ5e6LLMJWOSTXImLLSI5Geu4FF1xf92JgCyluk&#10;1MAw37iPKNRg3lPS4Wzn1L7bMSMoUc80tmWRTKd+GYIynZ2lqJhTS3FqYZojVE4dJYO4dmGBPGEa&#10;LrF9lQzE+j4PmYy54swGvsf98ktxqgevH3+B1XcAAAD//wMAUEsDBBQABgAIAAAAIQBDK+gO4AAA&#10;AAoBAAAPAAAAZHJzL2Rvd25yZXYueG1sTI/BTsMwEETvSPyDtUhcUGuThpKEOBVCAsENCoKrG2+T&#10;CHsdbDcNf485wXE1TzNv681sDZvQh8GRhMulAIbUOj1QJ+Ht9X5RAAtRkVbGEUr4xgCb5vSkVpV2&#10;R3rBaRs7lkooVEpCH+NYcR7aHq0KSzcipWzvvFUxnb7j2qtjKreGZ0KsuVUDpYVejXjXY/u5PVgJ&#10;Rf44fYSn1fN7u96bMl5cTw9fXsrzs/n2BljEOf7B8Kuf1KFJTjt3IB2YkZCJPJESFrm4ApaAsixW&#10;wHaJzLMMeFPz/y80PwAAAP//AwBQSwECLQAUAAYACAAAACEAtoM4kv4AAADhAQAAEwAAAAAAAAAA&#10;AAAAAAAAAAAAW0NvbnRlbnRfVHlwZXNdLnhtbFBLAQItABQABgAIAAAAIQA4/SH/1gAAAJQBAAAL&#10;AAAAAAAAAAAAAAAAAC8BAABfcmVscy8ucmVsc1BLAQItABQABgAIAAAAIQA0LRO8PgIAAE0EAAAO&#10;AAAAAAAAAAAAAAAAAC4CAABkcnMvZTJvRG9jLnhtbFBLAQItABQABgAIAAAAIQBDK+gO4AAAAAoB&#10;AAAPAAAAAAAAAAAAAAAAAJgEAABkcnMvZG93bnJldi54bWxQSwUGAAAAAAQABADzAAAApQUAAAAA&#10;">
                      <v:textbox>
                        <w:txbxContent>
                          <w:p w:rsidR="00977BBF" w:rsidRDefault="00977BBF" w:rsidP="00977BBF">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977BBF" w:rsidRPr="00396E27" w:rsidRDefault="00977BBF" w:rsidP="00977BBF">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977BBF" w:rsidRPr="00025E83" w:rsidRDefault="00977BBF" w:rsidP="00977BBF">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977BBF" w:rsidRPr="006C2165" w:rsidRDefault="00977BBF" w:rsidP="00977BBF">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977BBF" w:rsidRDefault="00977BBF" w:rsidP="00977BBF">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r w:rsidRPr="00977BBF">
              <w:t xml:space="preserve">              </w:t>
            </w:r>
          </w:p>
          <w:p w:rsidR="00977BBF" w:rsidRPr="00977BBF" w:rsidRDefault="00977BBF" w:rsidP="00977BBF">
            <w:pPr>
              <w:jc w:val="both"/>
            </w:pPr>
          </w:p>
          <w:p w:rsidR="00977BBF" w:rsidRPr="00977BBF" w:rsidRDefault="00977BBF" w:rsidP="00977BBF">
            <w:pPr>
              <w:jc w:val="both"/>
            </w:pPr>
          </w:p>
          <w:p w:rsidR="00977BBF" w:rsidRPr="00977BBF" w:rsidRDefault="00977BBF" w:rsidP="00977BBF">
            <w:pPr>
              <w:jc w:val="both"/>
            </w:pPr>
          </w:p>
          <w:p w:rsidR="00977BBF" w:rsidRPr="00977BBF" w:rsidRDefault="00977BBF" w:rsidP="00977BBF">
            <w:pPr>
              <w:jc w:val="both"/>
            </w:pPr>
          </w:p>
          <w:p w:rsidR="00977BBF" w:rsidRPr="00977BBF" w:rsidRDefault="00977BBF" w:rsidP="00977BBF">
            <w:pPr>
              <w:jc w:val="both"/>
            </w:pPr>
          </w:p>
          <w:p w:rsidR="00977BBF" w:rsidRPr="00977BBF" w:rsidRDefault="00977BBF" w:rsidP="00977BBF">
            <w:pPr>
              <w:jc w:val="both"/>
            </w:pPr>
          </w:p>
          <w:p w:rsidR="00977BBF" w:rsidRPr="00977BBF" w:rsidRDefault="00977BBF" w:rsidP="00977BBF">
            <w:pPr>
              <w:jc w:val="both"/>
            </w:pPr>
          </w:p>
          <w:p w:rsidR="00977BBF" w:rsidRPr="00977BBF" w:rsidRDefault="00977BBF" w:rsidP="00977BBF">
            <w:pPr>
              <w:jc w:val="both"/>
            </w:pPr>
          </w:p>
          <w:p w:rsidR="00977BBF" w:rsidRPr="00977BBF" w:rsidRDefault="00977BBF" w:rsidP="00977BBF">
            <w:pPr>
              <w:jc w:val="both"/>
            </w:pPr>
            <w:r w:rsidRPr="00977BBF">
              <w:t>______ «____________», именуемое в дальнейшем «ИСПОЛНИТЕЛЬ», в лице __________________, действующего на основании Устава, с одной стороны, и  Закрытое акционерное общество «Южно-Кавказская железная дорога» в лице ____ __________. действующего на основании ________, именуемое в дальнейшем «ЗАКАЗЧИК», с другой стороны, далее совместно именуемые «Стороны», заключили настоящий Договор о нижеследующем:</w:t>
            </w:r>
          </w:p>
          <w:p w:rsidR="00977BBF" w:rsidRPr="00977BBF" w:rsidRDefault="00977BBF" w:rsidP="00977BBF">
            <w:pPr>
              <w:tabs>
                <w:tab w:val="left" w:pos="9900"/>
              </w:tabs>
              <w:autoSpaceDE w:val="0"/>
              <w:autoSpaceDN w:val="0"/>
              <w:adjustRightInd w:val="0"/>
              <w:ind w:firstLine="284"/>
            </w:pPr>
          </w:p>
          <w:p w:rsidR="00977BBF" w:rsidRPr="00977BBF" w:rsidRDefault="00977BBF" w:rsidP="00977BBF">
            <w:pPr>
              <w:autoSpaceDE w:val="0"/>
              <w:autoSpaceDN w:val="0"/>
              <w:adjustRightInd w:val="0"/>
              <w:ind w:firstLine="284"/>
              <w:jc w:val="center"/>
              <w:outlineLvl w:val="0"/>
              <w:rPr>
                <w:b/>
              </w:rPr>
            </w:pPr>
            <w:r w:rsidRPr="00977BBF">
              <w:rPr>
                <w:b/>
              </w:rPr>
              <w:t>1. ПРЕДМЕТ ДОГОВОРА</w:t>
            </w:r>
          </w:p>
          <w:p w:rsidR="00977BBF" w:rsidRPr="00977BBF" w:rsidRDefault="00977BBF" w:rsidP="00977BBF">
            <w:pPr>
              <w:autoSpaceDE w:val="0"/>
              <w:autoSpaceDN w:val="0"/>
              <w:adjustRightInd w:val="0"/>
              <w:ind w:firstLine="284"/>
              <w:jc w:val="both"/>
            </w:pPr>
            <w:r w:rsidRPr="00977BBF">
              <w:t xml:space="preserve">1.1. На условиях настоящего соглашения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977BBF" w:rsidRPr="00977BBF" w:rsidRDefault="00977BBF" w:rsidP="00977BBF">
            <w:pPr>
              <w:autoSpaceDE w:val="0"/>
              <w:autoSpaceDN w:val="0"/>
              <w:adjustRightInd w:val="0"/>
              <w:jc w:val="both"/>
            </w:pPr>
          </w:p>
          <w:p w:rsidR="00977BBF" w:rsidRPr="00977BBF" w:rsidRDefault="00977BBF" w:rsidP="00977BBF">
            <w:pPr>
              <w:autoSpaceDE w:val="0"/>
              <w:autoSpaceDN w:val="0"/>
              <w:adjustRightInd w:val="0"/>
              <w:ind w:firstLine="284"/>
              <w:jc w:val="both"/>
            </w:pPr>
            <w:r w:rsidRPr="00977BBF">
              <w:t>1.2. ИСПОЛНИТЕЛЬ обязуется предоставить ЗАКАЗЧИКУ следующие услуги: ___________________________________________.</w:t>
            </w:r>
          </w:p>
          <w:p w:rsidR="00977BBF" w:rsidRPr="00977BBF" w:rsidRDefault="00977BBF" w:rsidP="00977BBF">
            <w:pPr>
              <w:autoSpaceDE w:val="0"/>
              <w:autoSpaceDN w:val="0"/>
              <w:adjustRightInd w:val="0"/>
              <w:ind w:firstLine="284"/>
              <w:jc w:val="center"/>
              <w:rPr>
                <w:b/>
              </w:rPr>
            </w:pPr>
            <w:r w:rsidRPr="00977BBF">
              <w:rPr>
                <w:b/>
              </w:rPr>
              <w:t>2. ПРАВА И ОБЯЗАННОСТИ СТОРОН</w:t>
            </w:r>
          </w:p>
          <w:p w:rsidR="00977BBF" w:rsidRPr="00977BBF" w:rsidRDefault="00977BBF" w:rsidP="00977BBF">
            <w:pPr>
              <w:autoSpaceDE w:val="0"/>
              <w:autoSpaceDN w:val="0"/>
              <w:adjustRightInd w:val="0"/>
              <w:ind w:firstLine="284"/>
              <w:jc w:val="both"/>
            </w:pPr>
          </w:p>
          <w:p w:rsidR="00977BBF" w:rsidRPr="00977BBF" w:rsidRDefault="00977BBF" w:rsidP="00977BBF">
            <w:pPr>
              <w:autoSpaceDE w:val="0"/>
              <w:autoSpaceDN w:val="0"/>
              <w:adjustRightInd w:val="0"/>
              <w:ind w:firstLine="284"/>
              <w:jc w:val="both"/>
            </w:pPr>
            <w:r w:rsidRPr="00977BBF">
              <w:t>2.1. ИСПОЛНИТЕЛЬ обязуется:</w:t>
            </w:r>
          </w:p>
          <w:p w:rsidR="00977BBF" w:rsidRPr="00977BBF" w:rsidRDefault="00977BBF" w:rsidP="00977BBF">
            <w:pPr>
              <w:autoSpaceDE w:val="0"/>
              <w:autoSpaceDN w:val="0"/>
              <w:adjustRightInd w:val="0"/>
              <w:ind w:firstLine="284"/>
              <w:jc w:val="both"/>
            </w:pPr>
            <w:r w:rsidRPr="00977BBF">
              <w:t>2.1.1. Предоставлять услуги в надлежащем качестве и в полном объеме.</w:t>
            </w:r>
          </w:p>
          <w:p w:rsidR="00977BBF" w:rsidRPr="00977BBF" w:rsidRDefault="00977BBF" w:rsidP="00977BBF">
            <w:pPr>
              <w:autoSpaceDE w:val="0"/>
              <w:autoSpaceDN w:val="0"/>
              <w:adjustRightInd w:val="0"/>
              <w:ind w:firstLine="284"/>
              <w:jc w:val="both"/>
            </w:pPr>
            <w:r w:rsidRPr="00977BBF">
              <w:t>2.1.2. По указанию ЗАКАЗЧИКА безвозмездно устранять выявленные недостатки.</w:t>
            </w:r>
          </w:p>
          <w:p w:rsidR="00977BBF" w:rsidRPr="00977BBF" w:rsidRDefault="00977BBF" w:rsidP="00977BBF">
            <w:pPr>
              <w:autoSpaceDE w:val="0"/>
              <w:autoSpaceDN w:val="0"/>
              <w:adjustRightInd w:val="0"/>
              <w:ind w:firstLine="284"/>
              <w:jc w:val="both"/>
            </w:pPr>
            <w:r w:rsidRPr="00977BBF">
              <w:t>2.1.3. Предоставлять услуги лично и собственными силами.</w:t>
            </w:r>
          </w:p>
          <w:p w:rsidR="00977BBF" w:rsidRPr="00977BBF" w:rsidRDefault="00977BBF" w:rsidP="00977BBF">
            <w:pPr>
              <w:autoSpaceDE w:val="0"/>
              <w:autoSpaceDN w:val="0"/>
              <w:adjustRightInd w:val="0"/>
              <w:ind w:firstLine="284"/>
              <w:jc w:val="both"/>
            </w:pPr>
            <w:r w:rsidRPr="00977BBF">
              <w:t>2.2. Исполнитель имеет право:</w:t>
            </w:r>
          </w:p>
          <w:p w:rsidR="00977BBF" w:rsidRPr="00977BBF" w:rsidRDefault="00977BBF" w:rsidP="00977BBF">
            <w:pPr>
              <w:autoSpaceDE w:val="0"/>
              <w:autoSpaceDN w:val="0"/>
              <w:adjustRightInd w:val="0"/>
              <w:ind w:firstLine="284"/>
              <w:jc w:val="both"/>
            </w:pPr>
            <w:r w:rsidRPr="00977BBF">
              <w:t>2.2.1. Расторгнуть настоящий Договор в одностороннем порядке в случае неуплаты услуги со стороны ЗАКАЗЧИКА.</w:t>
            </w:r>
          </w:p>
          <w:p w:rsidR="00977BBF" w:rsidRPr="00977BBF" w:rsidRDefault="00977BBF" w:rsidP="00977BBF">
            <w:pPr>
              <w:autoSpaceDE w:val="0"/>
              <w:autoSpaceDN w:val="0"/>
              <w:adjustRightInd w:val="0"/>
              <w:jc w:val="both"/>
              <w:rPr>
                <w:b/>
              </w:rPr>
            </w:pPr>
          </w:p>
          <w:p w:rsidR="00977BBF" w:rsidRPr="00977BBF" w:rsidRDefault="00977BBF" w:rsidP="00977BBF">
            <w:pPr>
              <w:ind w:firstLine="284"/>
              <w:jc w:val="center"/>
              <w:rPr>
                <w:b/>
              </w:rPr>
            </w:pPr>
            <w:r w:rsidRPr="00977BBF">
              <w:rPr>
                <w:b/>
              </w:rPr>
              <w:t>3. ЦЕНА ДОГОВОРА И ПОРЯДОК ОПЛАТЫ</w:t>
            </w:r>
          </w:p>
          <w:p w:rsidR="00977BBF" w:rsidRPr="00977BBF" w:rsidRDefault="00977BBF" w:rsidP="00977BBF">
            <w:pPr>
              <w:rPr>
                <w:b/>
              </w:rPr>
            </w:pPr>
          </w:p>
          <w:p w:rsidR="00977BBF" w:rsidRPr="00977BBF" w:rsidRDefault="00977BBF" w:rsidP="00977BBF">
            <w:pPr>
              <w:ind w:left="38" w:firstLine="284"/>
              <w:jc w:val="both"/>
            </w:pPr>
            <w:r w:rsidRPr="00977BBF">
              <w:t xml:space="preserve">3.1. Общая стоимость услуг, предоставляемых по настоящему Договору, составляет __________ (_______) драмов РА, включая налоги. </w:t>
            </w:r>
          </w:p>
          <w:p w:rsidR="00977BBF" w:rsidRPr="00977BBF" w:rsidRDefault="00977BBF" w:rsidP="00C30FAA">
            <w:pPr>
              <w:ind w:left="-105" w:firstLine="284"/>
              <w:jc w:val="both"/>
            </w:pPr>
            <w:r w:rsidRPr="00977BBF">
              <w:lastRenderedPageBreak/>
              <w:t>3.2. Оплата производится путем перечисления денежных средств на расчетный счет ИСПОЛНИТЕЛЯ согласно п.п.3.3.</w:t>
            </w:r>
          </w:p>
          <w:p w:rsidR="00977BBF" w:rsidRPr="00977BBF" w:rsidRDefault="00977BBF" w:rsidP="00977BBF">
            <w:pPr>
              <w:ind w:firstLine="284"/>
              <w:jc w:val="both"/>
              <w:rPr>
                <w:b/>
              </w:rPr>
            </w:pPr>
          </w:p>
          <w:p w:rsidR="00977BBF" w:rsidRPr="00977BBF" w:rsidRDefault="00977BBF" w:rsidP="00977BBF">
            <w:pPr>
              <w:tabs>
                <w:tab w:val="left" w:pos="4251"/>
              </w:tabs>
              <w:autoSpaceDE w:val="0"/>
              <w:autoSpaceDN w:val="0"/>
              <w:adjustRightInd w:val="0"/>
              <w:ind w:firstLine="284"/>
              <w:jc w:val="both"/>
            </w:pPr>
            <w:r w:rsidRPr="00977BBF">
              <w:t>3.3. ИСПОЛНИТЕЛЬ приступает к выполнению услуг согласно настоящего Договора, при ___ % предоплате от общей суммы Договора на свой счет со стороны ЗАКАЗЧИКА, в течение 5 (пяти) рабочих дней с момента оплаты.</w:t>
            </w:r>
          </w:p>
          <w:p w:rsidR="00977BBF" w:rsidRPr="00977BBF" w:rsidRDefault="00977BBF" w:rsidP="00977BBF">
            <w:pPr>
              <w:autoSpaceDE w:val="0"/>
              <w:autoSpaceDN w:val="0"/>
              <w:adjustRightInd w:val="0"/>
              <w:jc w:val="both"/>
              <w:rPr>
                <w:rFonts w:ascii="Sylfaen" w:hAnsi="Sylfaen"/>
              </w:rPr>
            </w:pPr>
            <w:r w:rsidRPr="00977BBF">
              <w:t xml:space="preserve">     3.4. Окончательный расчет будет осуществлен после подписания акта оказанных услуг </w:t>
            </w:r>
            <w:r w:rsidRPr="00977BBF">
              <w:rPr>
                <w:rFonts w:ascii="Sylfaen" w:hAnsi="Sylfaen"/>
              </w:rPr>
              <w:t xml:space="preserve">в течение 10 (десяти) банковских дней. </w:t>
            </w:r>
          </w:p>
          <w:p w:rsidR="00977BBF" w:rsidRPr="00977BBF" w:rsidRDefault="00977BBF" w:rsidP="00977BBF">
            <w:pPr>
              <w:autoSpaceDE w:val="0"/>
              <w:autoSpaceDN w:val="0"/>
              <w:adjustRightInd w:val="0"/>
              <w:jc w:val="both"/>
            </w:pPr>
          </w:p>
          <w:p w:rsidR="00977BBF" w:rsidRPr="00977BBF" w:rsidRDefault="00977BBF" w:rsidP="00977BBF">
            <w:pPr>
              <w:autoSpaceDE w:val="0"/>
              <w:autoSpaceDN w:val="0"/>
              <w:adjustRightInd w:val="0"/>
              <w:ind w:firstLine="284"/>
              <w:jc w:val="center"/>
              <w:rPr>
                <w:b/>
              </w:rPr>
            </w:pPr>
            <w:r w:rsidRPr="00977BBF">
              <w:rPr>
                <w:b/>
              </w:rPr>
              <w:t>4. ПОРЯДОК СДАЧИ И ПРИ</w:t>
            </w:r>
            <w:r w:rsidRPr="00977BBF">
              <w:rPr>
                <w:b/>
                <w:lang w:val="hy-AM"/>
              </w:rPr>
              <w:t>Е</w:t>
            </w:r>
            <w:r w:rsidRPr="00977BBF">
              <w:rPr>
                <w:b/>
              </w:rPr>
              <w:t>МКИ РАБОТ</w:t>
            </w:r>
          </w:p>
          <w:p w:rsidR="00977BBF" w:rsidRPr="00977BBF" w:rsidRDefault="00977BBF" w:rsidP="00977BBF">
            <w:pPr>
              <w:autoSpaceDE w:val="0"/>
              <w:autoSpaceDN w:val="0"/>
              <w:adjustRightInd w:val="0"/>
              <w:ind w:firstLine="284"/>
              <w:jc w:val="center"/>
              <w:rPr>
                <w:b/>
              </w:rPr>
            </w:pPr>
          </w:p>
          <w:p w:rsidR="00977BBF" w:rsidRPr="00977BBF" w:rsidRDefault="00977BBF" w:rsidP="00977BBF">
            <w:pPr>
              <w:ind w:firstLine="284"/>
              <w:jc w:val="both"/>
            </w:pPr>
            <w:r w:rsidRPr="00977BBF">
              <w:rPr>
                <w:lang w:val="hy-AM"/>
              </w:rPr>
              <w:t>4.1.</w:t>
            </w:r>
            <w:r w:rsidRPr="00977BBF">
              <w:t xml:space="preserve"> При завершении услуг ИСПОЛНИТЕЛЬ предоставляет Акт оказанных услуг ЗАКАЗЧИКУ согласно с условиями настоящего Договора.</w:t>
            </w:r>
          </w:p>
          <w:p w:rsidR="00977BBF" w:rsidRPr="00977BBF" w:rsidRDefault="00977BBF" w:rsidP="00977BBF">
            <w:pPr>
              <w:ind w:firstLine="284"/>
              <w:jc w:val="both"/>
            </w:pPr>
            <w:r w:rsidRPr="00977BBF">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977BBF" w:rsidRPr="00977BBF" w:rsidRDefault="00977BBF" w:rsidP="00977BBF">
            <w:pPr>
              <w:ind w:firstLine="284"/>
              <w:jc w:val="both"/>
              <w:rPr>
                <w:b/>
              </w:rPr>
            </w:pPr>
          </w:p>
          <w:p w:rsidR="00977BBF" w:rsidRPr="00977BBF" w:rsidRDefault="00977BBF" w:rsidP="00977BBF">
            <w:pPr>
              <w:autoSpaceDE w:val="0"/>
              <w:autoSpaceDN w:val="0"/>
              <w:adjustRightInd w:val="0"/>
              <w:ind w:firstLine="284"/>
              <w:jc w:val="center"/>
              <w:rPr>
                <w:b/>
              </w:rPr>
            </w:pPr>
            <w:r w:rsidRPr="00977BBF">
              <w:rPr>
                <w:b/>
              </w:rPr>
              <w:t>5. ОТВЕТСТВЕННОСТЬ СТОРОН</w:t>
            </w:r>
          </w:p>
          <w:p w:rsidR="00977BBF" w:rsidRPr="00977BBF" w:rsidRDefault="00977BBF" w:rsidP="00977BBF">
            <w:pPr>
              <w:ind w:firstLine="284"/>
              <w:jc w:val="both"/>
            </w:pPr>
            <w:r w:rsidRPr="00977BBF">
              <w:t>5.1. За неисполнение или ненадлежащее исполнение принятых на себя обязательств по настоящему Договору Стороны несут ответ</w:t>
            </w:r>
            <w:r w:rsidRPr="00977BBF">
              <w:softHyphen/>
              <w:t>ствен</w:t>
            </w:r>
            <w:r w:rsidRPr="00977BBF">
              <w:softHyphen/>
              <w:t>ность, предусмотренную законодательством РА.</w:t>
            </w:r>
          </w:p>
          <w:p w:rsidR="00977BBF" w:rsidRPr="00977BBF" w:rsidRDefault="00977BBF" w:rsidP="00977BBF">
            <w:pPr>
              <w:ind w:firstLine="284"/>
              <w:jc w:val="both"/>
            </w:pPr>
            <w:r w:rsidRPr="00977BBF">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977BBF" w:rsidRPr="00977BBF" w:rsidRDefault="00977BBF" w:rsidP="00977BBF">
            <w:pPr>
              <w:ind w:firstLine="284"/>
              <w:jc w:val="both"/>
            </w:pPr>
          </w:p>
          <w:p w:rsidR="00977BBF" w:rsidRPr="00977BBF" w:rsidRDefault="00977BBF" w:rsidP="00977BBF">
            <w:pPr>
              <w:autoSpaceDE w:val="0"/>
              <w:autoSpaceDN w:val="0"/>
              <w:adjustRightInd w:val="0"/>
              <w:ind w:firstLine="284"/>
              <w:jc w:val="center"/>
              <w:rPr>
                <w:b/>
              </w:rPr>
            </w:pPr>
            <w:r w:rsidRPr="00977BBF">
              <w:rPr>
                <w:b/>
              </w:rPr>
              <w:t>6. ОБСТОЯТЕЛЬСТВА НЕПРЕОДОЛИМОЙ СИЛ</w:t>
            </w:r>
            <w:r w:rsidRPr="00977BBF">
              <w:rPr>
                <w:b/>
                <w:lang w:val="hy-AM"/>
              </w:rPr>
              <w:t>Ы</w:t>
            </w:r>
          </w:p>
          <w:p w:rsidR="00977BBF" w:rsidRPr="00977BBF" w:rsidRDefault="00977BBF" w:rsidP="00977BBF">
            <w:pPr>
              <w:autoSpaceDE w:val="0"/>
              <w:autoSpaceDN w:val="0"/>
              <w:adjustRightInd w:val="0"/>
              <w:ind w:firstLine="284"/>
              <w:jc w:val="both"/>
            </w:pPr>
            <w:r w:rsidRPr="00977BBF">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977BBF">
              <w:softHyphen/>
              <w:t>ятельств непреодолимой силы, то есть чрезвычайных и непредотвратимых при дан</w:t>
            </w:r>
            <w:r w:rsidRPr="00977BBF">
              <w:softHyphen/>
              <w:t>ных условиях обстоятельств, в том числе объявленной или фактической войной, гражданскими волнения</w:t>
            </w:r>
            <w:r w:rsidRPr="00977BBF">
              <w:softHyphen/>
              <w:t>ми, эпи</w:t>
            </w:r>
            <w:r w:rsidRPr="00977BBF">
              <w:softHyphen/>
              <w:t>демиями, блокадами, эмбарго, пожара</w:t>
            </w:r>
            <w:r w:rsidRPr="00977BBF">
              <w:softHyphen/>
              <w:t>ми, землетрясениями, наводнениями и другими природными стихийными бедствиями, а также изданием актов государственных органов.</w:t>
            </w:r>
          </w:p>
          <w:p w:rsidR="00977BBF" w:rsidRPr="00977BBF" w:rsidRDefault="00977BBF" w:rsidP="00977BBF">
            <w:pPr>
              <w:autoSpaceDE w:val="0"/>
              <w:autoSpaceDN w:val="0"/>
              <w:adjustRightInd w:val="0"/>
              <w:ind w:firstLine="284"/>
              <w:jc w:val="both"/>
            </w:pPr>
          </w:p>
          <w:p w:rsidR="00977BBF" w:rsidRPr="00977BBF" w:rsidRDefault="00977BBF" w:rsidP="00977BBF">
            <w:pPr>
              <w:autoSpaceDE w:val="0"/>
              <w:autoSpaceDN w:val="0"/>
              <w:adjustRightInd w:val="0"/>
              <w:ind w:firstLine="284"/>
              <w:jc w:val="center"/>
              <w:outlineLvl w:val="0"/>
              <w:rPr>
                <w:b/>
              </w:rPr>
            </w:pPr>
            <w:r w:rsidRPr="00977BBF">
              <w:rPr>
                <w:b/>
              </w:rPr>
              <w:t>7. ПОРЯДОК РАЗРЕШЕНИЯ СПОРОВ</w:t>
            </w:r>
          </w:p>
          <w:p w:rsidR="00977BBF" w:rsidRPr="00977BBF" w:rsidRDefault="00977BBF" w:rsidP="00977BBF">
            <w:pPr>
              <w:autoSpaceDE w:val="0"/>
              <w:autoSpaceDN w:val="0"/>
              <w:adjustRightInd w:val="0"/>
              <w:ind w:firstLine="284"/>
              <w:jc w:val="both"/>
            </w:pPr>
            <w:r w:rsidRPr="00977BBF">
              <w:lastRenderedPageBreak/>
              <w:t>7.1. Все споры и разногласия, возникающие при исполнении настоящего Договора, решаются Сторонами путем переговоров.</w:t>
            </w:r>
          </w:p>
          <w:p w:rsidR="00977BBF" w:rsidRPr="00977BBF" w:rsidRDefault="00977BBF" w:rsidP="00977BBF">
            <w:pPr>
              <w:autoSpaceDE w:val="0"/>
              <w:autoSpaceDN w:val="0"/>
              <w:adjustRightInd w:val="0"/>
              <w:ind w:firstLine="284"/>
              <w:jc w:val="both"/>
            </w:pPr>
            <w:r w:rsidRPr="00977BBF">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977BBF" w:rsidRPr="00977BBF" w:rsidRDefault="00977BBF" w:rsidP="00977BBF">
            <w:pPr>
              <w:autoSpaceDE w:val="0"/>
              <w:autoSpaceDN w:val="0"/>
              <w:adjustRightInd w:val="0"/>
              <w:ind w:firstLine="284"/>
              <w:jc w:val="center"/>
              <w:rPr>
                <w:b/>
              </w:rPr>
            </w:pPr>
            <w:r w:rsidRPr="00977BBF">
              <w:rPr>
                <w:b/>
              </w:rPr>
              <w:t>8. Сроки настоящего договора</w:t>
            </w:r>
          </w:p>
          <w:p w:rsidR="00977BBF" w:rsidRPr="00977BBF" w:rsidRDefault="00977BBF" w:rsidP="00977BBF">
            <w:pPr>
              <w:autoSpaceDE w:val="0"/>
              <w:autoSpaceDN w:val="0"/>
              <w:adjustRightInd w:val="0"/>
              <w:ind w:firstLine="284"/>
              <w:jc w:val="center"/>
              <w:rPr>
                <w:b/>
                <w:sz w:val="18"/>
              </w:rPr>
            </w:pPr>
          </w:p>
          <w:p w:rsidR="00977BBF" w:rsidRPr="00977BBF" w:rsidRDefault="00977BBF" w:rsidP="00977BBF">
            <w:pPr>
              <w:autoSpaceDE w:val="0"/>
              <w:autoSpaceDN w:val="0"/>
              <w:adjustRightInd w:val="0"/>
              <w:jc w:val="both"/>
            </w:pPr>
            <w:r w:rsidRPr="00977BBF">
              <w:t>8.1. Настоящий договор вступает в силу с момента подписания сторон и действует до __.__.20__г., а в части взаиморасчетов – до полного их исполнения.</w:t>
            </w:r>
          </w:p>
          <w:p w:rsidR="00977BBF" w:rsidRPr="00977BBF" w:rsidRDefault="00977BBF" w:rsidP="00977BBF">
            <w:pPr>
              <w:autoSpaceDE w:val="0"/>
              <w:autoSpaceDN w:val="0"/>
              <w:adjustRightInd w:val="0"/>
              <w:rPr>
                <w:b/>
              </w:rPr>
            </w:pPr>
          </w:p>
          <w:p w:rsidR="00977BBF" w:rsidRPr="00977BBF" w:rsidRDefault="00977BBF" w:rsidP="00977BBF">
            <w:pPr>
              <w:autoSpaceDE w:val="0"/>
              <w:autoSpaceDN w:val="0"/>
              <w:adjustRightInd w:val="0"/>
              <w:ind w:firstLine="284"/>
              <w:jc w:val="center"/>
              <w:rPr>
                <w:b/>
              </w:rPr>
            </w:pPr>
            <w:r w:rsidRPr="00977BBF">
              <w:rPr>
                <w:b/>
              </w:rPr>
              <w:t>9. ПРОЧИЕ УСЛОВИЯ</w:t>
            </w:r>
          </w:p>
          <w:p w:rsidR="00977BBF" w:rsidRPr="00977BBF" w:rsidRDefault="00977BBF" w:rsidP="00977BBF">
            <w:pPr>
              <w:autoSpaceDE w:val="0"/>
              <w:autoSpaceDN w:val="0"/>
              <w:adjustRightInd w:val="0"/>
              <w:jc w:val="both"/>
            </w:pPr>
            <w:r w:rsidRPr="00977BBF">
              <w:t>9.1. Любые изменения и дополнения в настоящий Договор должны быть оформлены в письменном виде и подписаны Сторонами.</w:t>
            </w:r>
          </w:p>
          <w:p w:rsidR="00977BBF" w:rsidRPr="00977BBF" w:rsidRDefault="00977BBF" w:rsidP="00977BBF">
            <w:pPr>
              <w:autoSpaceDE w:val="0"/>
              <w:autoSpaceDN w:val="0"/>
              <w:adjustRightInd w:val="0"/>
              <w:jc w:val="both"/>
            </w:pPr>
            <w:r w:rsidRPr="00977BBF">
              <w:t>9.2. Во всём, что не предусмотрено настоящим Договором, Стороны руководствуются законодательством РА.</w:t>
            </w:r>
          </w:p>
          <w:p w:rsidR="00977BBF" w:rsidRPr="00977BBF" w:rsidRDefault="00977BBF" w:rsidP="00977BBF">
            <w:pPr>
              <w:autoSpaceDE w:val="0"/>
              <w:autoSpaceDN w:val="0"/>
              <w:adjustRightInd w:val="0"/>
              <w:jc w:val="both"/>
            </w:pPr>
            <w:r w:rsidRPr="00977BBF">
              <w:t>9.3. Настоящий Договор составлен на русском и армянском языках, в трех экземплярах, имеющих одинаковую юриди</w:t>
            </w:r>
            <w:r w:rsidRPr="00977BBF">
              <w:softHyphen/>
              <w:t>чес</w:t>
            </w:r>
            <w:r w:rsidRPr="00977BBF">
              <w:softHyphen/>
              <w:t>кую силу,  два экземпляра для Исполнителя, один  экземпляр для Заказчика.</w:t>
            </w:r>
          </w:p>
          <w:p w:rsidR="00977BBF" w:rsidRPr="00977BBF" w:rsidRDefault="00977BBF" w:rsidP="00977BBF">
            <w:pPr>
              <w:autoSpaceDE w:val="0"/>
              <w:autoSpaceDN w:val="0"/>
              <w:adjustRightInd w:val="0"/>
              <w:jc w:val="both"/>
            </w:pPr>
            <w:r w:rsidRPr="00977BBF">
              <w:t>9.4. __________________ (Приложение №1...) является неотъемлемой частью к настоящему Договору.</w:t>
            </w:r>
          </w:p>
          <w:p w:rsidR="00977BBF" w:rsidRPr="00977BBF" w:rsidRDefault="00977BBF" w:rsidP="00977BBF">
            <w:pPr>
              <w:autoSpaceDE w:val="0"/>
              <w:autoSpaceDN w:val="0"/>
              <w:adjustRightInd w:val="0"/>
              <w:jc w:val="both"/>
            </w:pPr>
          </w:p>
          <w:p w:rsidR="00977BBF" w:rsidRPr="00977BBF" w:rsidRDefault="00977BBF" w:rsidP="00977BBF">
            <w:pPr>
              <w:autoSpaceDE w:val="0"/>
              <w:autoSpaceDN w:val="0"/>
              <w:adjustRightInd w:val="0"/>
              <w:jc w:val="both"/>
            </w:pPr>
          </w:p>
          <w:p w:rsidR="00977BBF" w:rsidRPr="00977BBF" w:rsidRDefault="00977BBF" w:rsidP="00977BBF">
            <w:pPr>
              <w:autoSpaceDE w:val="0"/>
              <w:autoSpaceDN w:val="0"/>
              <w:adjustRightInd w:val="0"/>
              <w:ind w:firstLine="284"/>
              <w:jc w:val="both"/>
              <w:rPr>
                <w:b/>
              </w:rPr>
            </w:pPr>
            <w:r w:rsidRPr="00977BBF">
              <w:rPr>
                <w:b/>
                <w:bCs/>
                <w:sz w:val="22"/>
                <w:szCs w:val="22"/>
              </w:rPr>
              <w:t xml:space="preserve">10. </w:t>
            </w:r>
            <w:r w:rsidRPr="00977BBF">
              <w:rPr>
                <w:b/>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977BBF" w:rsidRPr="00977BBF" w:rsidTr="00977BBF">
              <w:trPr>
                <w:trHeight w:val="171"/>
              </w:trPr>
              <w:tc>
                <w:tcPr>
                  <w:tcW w:w="5024" w:type="dxa"/>
                </w:tcPr>
                <w:p w:rsidR="00977BBF" w:rsidRPr="00977BBF" w:rsidRDefault="00977BBF" w:rsidP="00977BBF">
                  <w:pPr>
                    <w:ind w:firstLine="284"/>
                    <w:jc w:val="center"/>
                    <w:rPr>
                      <w:b/>
                    </w:rPr>
                  </w:pPr>
                  <w:r w:rsidRPr="00977BBF">
                    <w:rPr>
                      <w:b/>
                      <w:bCs/>
                    </w:rPr>
                    <w:t>«</w:t>
                  </w:r>
                  <w:r w:rsidRPr="00977BBF">
                    <w:rPr>
                      <w:rFonts w:eastAsia="Calibri"/>
                      <w:b/>
                      <w:lang w:eastAsia="en-US"/>
                    </w:rPr>
                    <w:t>ИСПОНИТЕЛЬ</w:t>
                  </w:r>
                  <w:r w:rsidRPr="00977BBF">
                    <w:rPr>
                      <w:b/>
                      <w:bCs/>
                    </w:rPr>
                    <w:t>»</w:t>
                  </w:r>
                </w:p>
              </w:tc>
            </w:tr>
            <w:tr w:rsidR="00977BBF" w:rsidRPr="00977BBF" w:rsidTr="00977BBF">
              <w:trPr>
                <w:trHeight w:val="284"/>
              </w:trPr>
              <w:tc>
                <w:tcPr>
                  <w:tcW w:w="5024" w:type="dxa"/>
                </w:tcPr>
                <w:p w:rsidR="00977BBF" w:rsidRPr="00977BBF" w:rsidRDefault="00977BBF" w:rsidP="00977BBF">
                  <w:pPr>
                    <w:shd w:val="clear" w:color="auto" w:fill="FFFFFF"/>
                    <w:tabs>
                      <w:tab w:val="left" w:pos="1333"/>
                    </w:tabs>
                    <w:spacing w:after="200" w:line="240" w:lineRule="exact"/>
                    <w:rPr>
                      <w:rFonts w:eastAsia="Calibri"/>
                      <w:b/>
                      <w:sz w:val="21"/>
                      <w:szCs w:val="21"/>
                      <w:lang w:eastAsia="en-US"/>
                    </w:rPr>
                  </w:pPr>
                  <w:r w:rsidRPr="00977BBF">
                    <w:rPr>
                      <w:bCs/>
                    </w:rPr>
                    <w:t xml:space="preserve">  Директор _____________</w:t>
                  </w:r>
                </w:p>
              </w:tc>
            </w:tr>
            <w:tr w:rsidR="00977BBF" w:rsidRPr="00977BBF" w:rsidTr="00977BBF">
              <w:trPr>
                <w:trHeight w:val="284"/>
              </w:trPr>
              <w:tc>
                <w:tcPr>
                  <w:tcW w:w="5024" w:type="dxa"/>
                </w:tcPr>
                <w:p w:rsidR="00977BBF" w:rsidRPr="00977BBF" w:rsidRDefault="00977BBF" w:rsidP="00977BBF">
                  <w:pPr>
                    <w:jc w:val="both"/>
                    <w:rPr>
                      <w:bCs/>
                    </w:rPr>
                  </w:pPr>
                </w:p>
                <w:p w:rsidR="00977BBF" w:rsidRPr="00977BBF" w:rsidRDefault="00977BBF" w:rsidP="00977BBF">
                  <w:pPr>
                    <w:jc w:val="both"/>
                    <w:rPr>
                      <w:bCs/>
                    </w:rPr>
                  </w:pPr>
                </w:p>
              </w:tc>
            </w:tr>
            <w:tr w:rsidR="00977BBF" w:rsidRPr="00977BBF" w:rsidTr="00977BBF">
              <w:trPr>
                <w:trHeight w:val="282"/>
              </w:trPr>
              <w:tc>
                <w:tcPr>
                  <w:tcW w:w="5024" w:type="dxa"/>
                </w:tcPr>
                <w:p w:rsidR="00977BBF" w:rsidRPr="00977BBF" w:rsidRDefault="00977BBF" w:rsidP="00977BBF">
                  <w:pPr>
                    <w:rPr>
                      <w:b/>
                    </w:rPr>
                  </w:pPr>
                  <w:r w:rsidRPr="00977BBF">
                    <w:rPr>
                      <w:rFonts w:eastAsia="Calibri"/>
                      <w:b/>
                      <w:lang w:eastAsia="en-US"/>
                    </w:rPr>
                    <w:t xml:space="preserve">                             ЗАКАЗЧИК</w:t>
                  </w:r>
                </w:p>
                <w:p w:rsidR="00977BBF" w:rsidRPr="00977BBF" w:rsidRDefault="00977BBF" w:rsidP="00977BBF">
                  <w:pPr>
                    <w:shd w:val="clear" w:color="auto" w:fill="FFFFFF"/>
                    <w:tabs>
                      <w:tab w:val="left" w:pos="1333"/>
                    </w:tabs>
                    <w:jc w:val="center"/>
                    <w:rPr>
                      <w:rFonts w:eastAsia="Calibri"/>
                      <w:b/>
                      <w:lang w:eastAsia="en-US"/>
                    </w:rPr>
                  </w:pPr>
                  <w:r w:rsidRPr="00977BBF">
                    <w:rPr>
                      <w:rFonts w:eastAsia="Calibri"/>
                      <w:b/>
                      <w:lang w:eastAsia="en-US"/>
                    </w:rPr>
                    <w:t>ЗАО «Южно-Кавказская железная дорога»</w:t>
                  </w:r>
                </w:p>
                <w:p w:rsidR="00977BBF" w:rsidRPr="00977BBF" w:rsidRDefault="00977BBF" w:rsidP="00977BBF">
                  <w:pPr>
                    <w:shd w:val="clear" w:color="auto" w:fill="FFFFFF"/>
                    <w:tabs>
                      <w:tab w:val="left" w:pos="1333"/>
                    </w:tabs>
                    <w:jc w:val="center"/>
                    <w:rPr>
                      <w:rFonts w:eastAsia="Calibri"/>
                      <w:b/>
                      <w:lang w:eastAsia="en-US"/>
                    </w:rPr>
                  </w:pPr>
                  <w:r w:rsidRPr="00977BBF">
                    <w:rPr>
                      <w:rFonts w:eastAsia="Calibri"/>
                      <w:b/>
                      <w:lang w:eastAsia="en-US"/>
                    </w:rPr>
                    <w:t>РА, г. Ереван, проспект Тигран Меца 50</w:t>
                  </w:r>
                </w:p>
                <w:p w:rsidR="00977BBF" w:rsidRPr="00977BBF" w:rsidRDefault="00977BBF" w:rsidP="00977BBF">
                  <w:pPr>
                    <w:shd w:val="clear" w:color="auto" w:fill="FFFFFF"/>
                    <w:tabs>
                      <w:tab w:val="left" w:pos="1333"/>
                    </w:tabs>
                    <w:jc w:val="center"/>
                    <w:rPr>
                      <w:rFonts w:eastAsia="Calibri"/>
                      <w:b/>
                      <w:lang w:eastAsia="en-US"/>
                    </w:rPr>
                  </w:pPr>
                  <w:r w:rsidRPr="00977BBF">
                    <w:rPr>
                      <w:rFonts w:eastAsia="Calibri"/>
                      <w:b/>
                      <w:lang w:eastAsia="en-US"/>
                    </w:rPr>
                    <w:t>ИНН 00448268</w:t>
                  </w:r>
                </w:p>
                <w:p w:rsidR="00977BBF" w:rsidRPr="00977BBF" w:rsidRDefault="00977BBF" w:rsidP="00977BBF">
                  <w:pPr>
                    <w:shd w:val="clear" w:color="auto" w:fill="FFFFFF"/>
                    <w:tabs>
                      <w:tab w:val="left" w:pos="1333"/>
                    </w:tabs>
                    <w:jc w:val="center"/>
                    <w:rPr>
                      <w:rFonts w:eastAsia="Calibri"/>
                      <w:b/>
                      <w:lang w:eastAsia="en-US"/>
                    </w:rPr>
                  </w:pPr>
                  <w:r w:rsidRPr="00977BBF">
                    <w:rPr>
                      <w:rFonts w:eastAsia="Calibri"/>
                      <w:b/>
                      <w:lang w:eastAsia="en-US"/>
                    </w:rPr>
                    <w:t>Банк ВТБ АРМЕНИЯ филиал Эребуни</w:t>
                  </w:r>
                </w:p>
                <w:p w:rsidR="00977BBF" w:rsidRPr="00977BBF" w:rsidRDefault="00977BBF" w:rsidP="00977BBF">
                  <w:pPr>
                    <w:shd w:val="clear" w:color="auto" w:fill="FFFFFF"/>
                    <w:tabs>
                      <w:tab w:val="left" w:pos="1333"/>
                    </w:tabs>
                    <w:jc w:val="center"/>
                    <w:rPr>
                      <w:rFonts w:eastAsia="Calibri"/>
                      <w:b/>
                      <w:lang w:eastAsia="en-US"/>
                    </w:rPr>
                  </w:pPr>
                  <w:r w:rsidRPr="00977BBF">
                    <w:rPr>
                      <w:rFonts w:eastAsia="Calibri"/>
                      <w:b/>
                      <w:lang w:eastAsia="en-US"/>
                    </w:rPr>
                    <w:t>р/с16041102326200</w:t>
                  </w:r>
                </w:p>
                <w:p w:rsidR="00977BBF" w:rsidRPr="00977BBF" w:rsidRDefault="00977BBF" w:rsidP="00977BBF">
                  <w:pPr>
                    <w:shd w:val="clear" w:color="auto" w:fill="FFFFFF"/>
                    <w:tabs>
                      <w:tab w:val="left" w:pos="1333"/>
                    </w:tabs>
                    <w:spacing w:after="200" w:line="240" w:lineRule="exact"/>
                    <w:rPr>
                      <w:rFonts w:ascii="Sylfaen" w:eastAsia="Calibri" w:hAnsi="Sylfaen"/>
                      <w:b/>
                      <w:lang w:val="hy-AM" w:eastAsia="en-US"/>
                    </w:rPr>
                  </w:pPr>
                </w:p>
                <w:p w:rsidR="00977BBF" w:rsidRPr="00977BBF" w:rsidRDefault="00977BBF" w:rsidP="00977BBF">
                  <w:pPr>
                    <w:shd w:val="clear" w:color="auto" w:fill="FFFFFF"/>
                    <w:tabs>
                      <w:tab w:val="left" w:pos="1333"/>
                    </w:tabs>
                    <w:spacing w:line="240" w:lineRule="exact"/>
                    <w:rPr>
                      <w:rFonts w:eastAsia="Calibri"/>
                      <w:b/>
                      <w:lang w:eastAsia="en-US"/>
                    </w:rPr>
                  </w:pPr>
                  <w:r w:rsidRPr="00977BBF">
                    <w:rPr>
                      <w:rFonts w:eastAsia="Calibri"/>
                      <w:b/>
                      <w:lang w:eastAsia="en-US"/>
                    </w:rPr>
                    <w:t>Генеральный</w:t>
                  </w:r>
                </w:p>
                <w:p w:rsidR="00977BBF" w:rsidRPr="00977BBF" w:rsidRDefault="00977BBF" w:rsidP="00977BBF">
                  <w:r w:rsidRPr="00977BBF">
                    <w:rPr>
                      <w:rFonts w:eastAsia="Calibri"/>
                      <w:b/>
                      <w:lang w:eastAsia="en-US"/>
                    </w:rPr>
                    <w:t>директор</w:t>
                  </w:r>
                  <w:r w:rsidRPr="00977BBF">
                    <w:rPr>
                      <w:rFonts w:ascii="Sylfaen" w:eastAsia="Calibri" w:hAnsi="Sylfaen"/>
                      <w:b/>
                      <w:lang w:eastAsia="en-US"/>
                    </w:rPr>
                    <w:t xml:space="preserve">                   </w:t>
                  </w:r>
                  <w:r w:rsidRPr="00977BBF">
                    <w:rPr>
                      <w:rFonts w:eastAsia="Calibri"/>
                      <w:lang w:eastAsia="en-US"/>
                    </w:rPr>
                    <w:t xml:space="preserve"> </w:t>
                  </w:r>
                  <w:r w:rsidRPr="00977BBF">
                    <w:rPr>
                      <w:rFonts w:eastAsia="Calibri"/>
                      <w:b/>
                      <w:sz w:val="21"/>
                      <w:szCs w:val="21"/>
                      <w:lang w:val="hy-AM" w:eastAsia="en-US"/>
                    </w:rPr>
                    <w:t>______</w:t>
                  </w:r>
                  <w:r w:rsidRPr="00977BBF">
                    <w:rPr>
                      <w:rFonts w:eastAsia="Calibri"/>
                      <w:b/>
                      <w:sz w:val="21"/>
                      <w:szCs w:val="21"/>
                      <w:lang w:eastAsia="en-US"/>
                    </w:rPr>
                    <w:t>__________</w:t>
                  </w:r>
                  <w:r w:rsidRPr="00977BBF">
                    <w:rPr>
                      <w:bCs/>
                    </w:rPr>
                    <w:t xml:space="preserve">                   </w:t>
                  </w:r>
                </w:p>
                <w:p w:rsidR="00977BBF" w:rsidRPr="00977BBF" w:rsidRDefault="00977BBF" w:rsidP="00977BBF">
                  <w:pPr>
                    <w:ind w:firstLine="284"/>
                    <w:rPr>
                      <w:bCs/>
                    </w:rPr>
                  </w:pPr>
                  <w:r w:rsidRPr="00977BBF">
                    <w:rPr>
                      <w:bCs/>
                    </w:rPr>
                    <w:t xml:space="preserve">                           </w:t>
                  </w:r>
                </w:p>
              </w:tc>
            </w:tr>
          </w:tbl>
          <w:p w:rsidR="00977BBF" w:rsidRPr="00977BBF" w:rsidRDefault="00977BBF" w:rsidP="00977BBF">
            <w:pPr>
              <w:rPr>
                <w:rFonts w:ascii="Sylfaen" w:hAnsi="Sylfaen"/>
                <w:bCs/>
                <w:lang w:val="hy-AM"/>
              </w:rPr>
            </w:pPr>
          </w:p>
          <w:p w:rsidR="00977BBF" w:rsidRPr="00977BBF" w:rsidRDefault="00977BBF" w:rsidP="00977BBF">
            <w:pPr>
              <w:rPr>
                <w:rFonts w:ascii="Sylfaen" w:hAnsi="Sylfaen"/>
                <w:bCs/>
                <w:lang w:val="hy-AM"/>
              </w:rPr>
            </w:pPr>
          </w:p>
          <w:p w:rsidR="00977BBF" w:rsidRPr="00977BBF" w:rsidRDefault="00977BBF" w:rsidP="00977BBF">
            <w:pPr>
              <w:rPr>
                <w:rFonts w:ascii="Sylfaen" w:hAnsi="Sylfaen"/>
                <w:bCs/>
                <w:sz w:val="20"/>
                <w:szCs w:val="20"/>
                <w:lang w:val="hy-AM"/>
              </w:rPr>
            </w:pPr>
            <w:r w:rsidRPr="00977BBF">
              <w:rPr>
                <w:rFonts w:ascii="Sylfaen" w:hAnsi="Sylfaen"/>
                <w:bCs/>
                <w:sz w:val="20"/>
                <w:szCs w:val="20"/>
                <w:lang w:val="hy-AM"/>
              </w:rPr>
              <w:t xml:space="preserve">Координатор ЗАО “ЮКЖД” </w:t>
            </w:r>
          </w:p>
          <w:p w:rsidR="00977BBF" w:rsidRPr="00977BBF" w:rsidRDefault="00977BBF" w:rsidP="00977BBF">
            <w:pPr>
              <w:rPr>
                <w:rFonts w:ascii="Sylfaen" w:hAnsi="Sylfaen"/>
                <w:bCs/>
                <w:sz w:val="22"/>
                <w:lang w:val="hy-AM"/>
              </w:rPr>
            </w:pPr>
            <w:r w:rsidRPr="00977BBF">
              <w:rPr>
                <w:rFonts w:ascii="Sylfaen" w:hAnsi="Sylfaen"/>
                <w:bCs/>
                <w:sz w:val="20"/>
                <w:szCs w:val="20"/>
                <w:lang w:val="hy-AM"/>
              </w:rPr>
              <w:t xml:space="preserve"> «ՀԿԵ» ՓԲԸ համակարգող</w:t>
            </w:r>
          </w:p>
        </w:tc>
        <w:tc>
          <w:tcPr>
            <w:tcW w:w="5391" w:type="dxa"/>
          </w:tcPr>
          <w:p w:rsidR="00977BBF" w:rsidRPr="00977BBF" w:rsidRDefault="00977BBF" w:rsidP="00977BBF">
            <w:pPr>
              <w:spacing w:line="276" w:lineRule="auto"/>
              <w:ind w:firstLine="284"/>
              <w:contextualSpacing/>
              <w:jc w:val="both"/>
              <w:rPr>
                <w:rFonts w:ascii="Sylfaen" w:hAnsi="Sylfaen"/>
                <w:sz w:val="20"/>
                <w:szCs w:val="20"/>
                <w:lang w:val="hy-AM"/>
              </w:rPr>
            </w:pPr>
          </w:p>
          <w:p w:rsidR="00977BBF" w:rsidRPr="00977BBF" w:rsidRDefault="00977BBF" w:rsidP="00977BBF">
            <w:pPr>
              <w:spacing w:line="276" w:lineRule="auto"/>
              <w:ind w:firstLine="284"/>
              <w:contextualSpacing/>
              <w:jc w:val="both"/>
              <w:rPr>
                <w:rFonts w:ascii="Sylfaen" w:hAnsi="Sylfaen"/>
                <w:sz w:val="20"/>
                <w:szCs w:val="20"/>
                <w:lang w:val="hy-AM"/>
              </w:rPr>
            </w:pPr>
          </w:p>
          <w:p w:rsidR="00977BBF" w:rsidRPr="00977BBF" w:rsidRDefault="00977BBF" w:rsidP="00977BBF">
            <w:pPr>
              <w:spacing w:line="276" w:lineRule="auto"/>
              <w:ind w:firstLine="284"/>
              <w:contextualSpacing/>
              <w:jc w:val="both"/>
              <w:rPr>
                <w:rFonts w:ascii="Sylfaen" w:hAnsi="Sylfaen"/>
                <w:sz w:val="20"/>
                <w:szCs w:val="20"/>
                <w:lang w:val="hy-AM"/>
              </w:rPr>
            </w:pPr>
          </w:p>
          <w:p w:rsidR="00977BBF" w:rsidRPr="00977BBF" w:rsidRDefault="00977BBF" w:rsidP="00977BBF">
            <w:pPr>
              <w:spacing w:line="276" w:lineRule="auto"/>
              <w:ind w:firstLine="284"/>
              <w:contextualSpacing/>
              <w:jc w:val="both"/>
              <w:rPr>
                <w:rFonts w:ascii="Sylfaen" w:hAnsi="Sylfaen"/>
                <w:sz w:val="20"/>
                <w:szCs w:val="20"/>
                <w:lang w:val="hy-AM"/>
              </w:rPr>
            </w:pPr>
          </w:p>
          <w:p w:rsidR="00977BBF" w:rsidRPr="00977BBF" w:rsidRDefault="00977BBF" w:rsidP="00977BBF">
            <w:pPr>
              <w:spacing w:line="276" w:lineRule="auto"/>
              <w:ind w:firstLine="284"/>
              <w:contextualSpacing/>
              <w:jc w:val="both"/>
              <w:rPr>
                <w:rFonts w:ascii="Sylfaen" w:hAnsi="Sylfaen"/>
                <w:sz w:val="20"/>
                <w:szCs w:val="20"/>
                <w:lang w:val="hy-AM"/>
              </w:rPr>
            </w:pPr>
          </w:p>
          <w:p w:rsidR="00977BBF" w:rsidRPr="00977BBF" w:rsidRDefault="00977BBF" w:rsidP="00977BBF">
            <w:pPr>
              <w:spacing w:line="276" w:lineRule="auto"/>
              <w:ind w:firstLine="284"/>
              <w:contextualSpacing/>
              <w:jc w:val="both"/>
              <w:rPr>
                <w:rFonts w:ascii="Sylfaen" w:hAnsi="Sylfaen"/>
                <w:sz w:val="20"/>
                <w:szCs w:val="20"/>
                <w:lang w:val="hy-AM"/>
              </w:rPr>
            </w:pPr>
          </w:p>
          <w:p w:rsidR="00977BBF" w:rsidRPr="00977BBF" w:rsidRDefault="00977BBF" w:rsidP="00977BBF">
            <w:pPr>
              <w:spacing w:line="276" w:lineRule="auto"/>
              <w:ind w:firstLine="284"/>
              <w:contextualSpacing/>
              <w:jc w:val="both"/>
              <w:rPr>
                <w:rFonts w:ascii="Sylfaen" w:hAnsi="Sylfaen"/>
                <w:sz w:val="20"/>
                <w:szCs w:val="20"/>
                <w:lang w:val="hy-AM"/>
              </w:rPr>
            </w:pPr>
          </w:p>
          <w:p w:rsidR="00977BBF" w:rsidRPr="00977BBF" w:rsidRDefault="00977BBF" w:rsidP="00977BBF">
            <w:pPr>
              <w:spacing w:line="276" w:lineRule="auto"/>
              <w:ind w:firstLine="284"/>
              <w:contextualSpacing/>
              <w:jc w:val="both"/>
              <w:rPr>
                <w:rFonts w:ascii="Sylfaen" w:hAnsi="Sylfaen"/>
                <w:sz w:val="20"/>
                <w:szCs w:val="20"/>
                <w:lang w:val="hy-AM"/>
              </w:rPr>
            </w:pPr>
          </w:p>
          <w:p w:rsidR="00977BBF" w:rsidRPr="00977BBF" w:rsidRDefault="00977BBF" w:rsidP="00C30FAA">
            <w:pPr>
              <w:spacing w:line="276" w:lineRule="auto"/>
              <w:ind w:right="600" w:firstLine="284"/>
              <w:contextualSpacing/>
              <w:jc w:val="both"/>
              <w:rPr>
                <w:rFonts w:ascii="Sylfaen" w:hAnsi="Sylfaen"/>
                <w:sz w:val="20"/>
                <w:szCs w:val="20"/>
                <w:lang w:val="hy-AM"/>
              </w:rPr>
            </w:pPr>
            <w:r w:rsidRPr="00977BBF">
              <w:rPr>
                <w:rFonts w:ascii="Sylfaen" w:hAnsi="Sylfaen"/>
                <w:sz w:val="20"/>
                <w:szCs w:val="20"/>
                <w:lang w:val="hy-AM"/>
              </w:rPr>
              <w:t xml:space="preserve">_____________ ___________, այսուհետ անվանվելով «ԿԱՏԱՐՈՂ», ի դեմս ______________, ով գործում է Կանոնադրության հիման վրա, մի կողմից, և «Հարավկովկասյան երկաթուղի» փակ բաժնետիրական ընկերությունը </w:t>
            </w:r>
            <w:r w:rsidRPr="00977BBF">
              <w:rPr>
                <w:rFonts w:ascii="Sylfaen" w:hAnsi="Sylfaen"/>
                <w:sz w:val="20"/>
                <w:szCs w:val="20"/>
                <w:lang w:val="hy-AM"/>
              </w:rPr>
              <w:softHyphen/>
              <w:t xml:space="preserve">, այսուհետ անվանվելով «ՊԱՏՎԻՐԱՏՈՒ», ի դեմս ______ , </w:t>
            </w:r>
            <w:r w:rsidRPr="00977BBF">
              <w:rPr>
                <w:rFonts w:ascii="Calibri" w:hAnsi="Calibri"/>
                <w:sz w:val="20"/>
                <w:szCs w:val="20"/>
                <w:lang w:val="hy-AM"/>
              </w:rPr>
              <w:t xml:space="preserve">_________ </w:t>
            </w:r>
            <w:r w:rsidRPr="00977BBF">
              <w:rPr>
                <w:rFonts w:ascii="Sylfaen" w:hAnsi="Sylfaen"/>
                <w:sz w:val="20"/>
                <w:szCs w:val="20"/>
                <w:lang w:val="hy-AM"/>
              </w:rPr>
              <w:t>ով գործում է կանոնադրության հիման վրա, մյուս կողմից, միասին անվանվելով «Կողմեր», կնքեցին սույն Պայմանագիրը հետևյալի մասին.</w:t>
            </w:r>
          </w:p>
          <w:p w:rsidR="00977BBF" w:rsidRPr="00977BBF" w:rsidRDefault="00977BBF" w:rsidP="00977BBF">
            <w:pPr>
              <w:ind w:firstLine="284"/>
              <w:jc w:val="both"/>
              <w:rPr>
                <w:rFonts w:ascii="Sylfaen" w:hAnsi="Sylfaen"/>
                <w:sz w:val="20"/>
                <w:szCs w:val="20"/>
                <w:lang w:val="hy-AM"/>
              </w:rPr>
            </w:pPr>
          </w:p>
          <w:p w:rsidR="00977BBF" w:rsidRPr="00977BBF" w:rsidRDefault="00977BBF" w:rsidP="00977BBF">
            <w:pPr>
              <w:jc w:val="both"/>
              <w:rPr>
                <w:rFonts w:ascii="Sylfaen" w:hAnsi="Sylfaen"/>
                <w:sz w:val="20"/>
                <w:szCs w:val="20"/>
                <w:lang w:val="hy-AM"/>
              </w:rPr>
            </w:pPr>
          </w:p>
          <w:p w:rsidR="00977BBF" w:rsidRPr="00977BBF" w:rsidRDefault="00977BBF" w:rsidP="00977BBF">
            <w:pPr>
              <w:jc w:val="both"/>
              <w:rPr>
                <w:rFonts w:ascii="Sylfaen" w:hAnsi="Sylfaen"/>
                <w:sz w:val="20"/>
                <w:szCs w:val="20"/>
                <w:lang w:val="hy-AM"/>
              </w:rPr>
            </w:pPr>
          </w:p>
          <w:p w:rsidR="00977BBF" w:rsidRPr="00977BBF" w:rsidRDefault="00977BBF" w:rsidP="00977BBF">
            <w:pPr>
              <w:numPr>
                <w:ilvl w:val="0"/>
                <w:numId w:val="7"/>
              </w:numPr>
              <w:ind w:left="0" w:firstLine="284"/>
              <w:contextualSpacing/>
              <w:jc w:val="center"/>
              <w:rPr>
                <w:rFonts w:ascii="Sylfaen" w:hAnsi="Sylfaen"/>
                <w:b/>
                <w:sz w:val="20"/>
                <w:szCs w:val="20"/>
                <w:lang w:val="hy-AM"/>
              </w:rPr>
            </w:pPr>
            <w:r w:rsidRPr="00977BBF">
              <w:rPr>
                <w:rFonts w:ascii="Sylfaen" w:hAnsi="Sylfaen"/>
                <w:b/>
                <w:sz w:val="22"/>
                <w:szCs w:val="20"/>
                <w:lang w:val="hy-AM"/>
              </w:rPr>
              <w:t>ՊԱՅՄԱՆԱԳՐԻ ԱՌԱՐԿԱՆ</w:t>
            </w:r>
          </w:p>
          <w:p w:rsidR="00977BBF" w:rsidRPr="00977BBF" w:rsidRDefault="00977BBF" w:rsidP="00C30FAA">
            <w:pPr>
              <w:ind w:right="1026"/>
              <w:jc w:val="both"/>
              <w:rPr>
                <w:rFonts w:ascii="Sylfaen" w:hAnsi="Sylfaen"/>
                <w:sz w:val="20"/>
                <w:szCs w:val="20"/>
                <w:lang w:val="hy-AM"/>
              </w:rPr>
            </w:pPr>
            <w:r w:rsidRPr="00977BBF">
              <w:rPr>
                <w:rFonts w:ascii="Sylfaen" w:hAnsi="Sylfaen"/>
                <w:sz w:val="20"/>
                <w:szCs w:val="20"/>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977BBF" w:rsidRPr="00977BBF" w:rsidRDefault="00977BBF" w:rsidP="00C30FAA">
            <w:pPr>
              <w:ind w:right="600"/>
              <w:jc w:val="both"/>
              <w:rPr>
                <w:rFonts w:ascii="Sylfaen" w:hAnsi="Sylfaen"/>
                <w:sz w:val="20"/>
                <w:szCs w:val="20"/>
                <w:lang w:val="hy-AM"/>
              </w:rPr>
            </w:pPr>
            <w:r w:rsidRPr="00977BBF">
              <w:rPr>
                <w:rFonts w:ascii="Sylfaen" w:hAnsi="Sylfaen"/>
                <w:sz w:val="20"/>
                <w:szCs w:val="20"/>
                <w:lang w:val="hy-AM"/>
              </w:rPr>
              <w:t>1.2 ԿԱՏԱՐՈՂԸ պարտավորվում է ՊԱՏՎԻՐԱՏՈՒԻՆ մատուցել հետևյալ ծառայությունները __________________________________________:</w:t>
            </w:r>
          </w:p>
          <w:p w:rsidR="00977BBF" w:rsidRPr="00977BBF" w:rsidRDefault="00977BBF" w:rsidP="00977BBF">
            <w:pPr>
              <w:jc w:val="both"/>
              <w:rPr>
                <w:rFonts w:ascii="Sylfaen" w:hAnsi="Sylfaen"/>
                <w:sz w:val="20"/>
                <w:szCs w:val="20"/>
                <w:lang w:val="hy-AM"/>
              </w:rPr>
            </w:pPr>
          </w:p>
          <w:p w:rsidR="00977BBF" w:rsidRPr="00977BBF" w:rsidRDefault="00977BBF" w:rsidP="00977BBF">
            <w:pPr>
              <w:jc w:val="both"/>
              <w:rPr>
                <w:rFonts w:ascii="Sylfaen" w:hAnsi="Sylfaen"/>
                <w:sz w:val="20"/>
                <w:szCs w:val="20"/>
                <w:lang w:val="hy-AM"/>
              </w:rPr>
            </w:pPr>
          </w:p>
          <w:p w:rsidR="00977BBF" w:rsidRPr="00977BBF" w:rsidRDefault="00977BBF" w:rsidP="00977BBF">
            <w:pPr>
              <w:ind w:left="1069"/>
              <w:contextualSpacing/>
              <w:rPr>
                <w:rFonts w:ascii="Sylfaen" w:hAnsi="Sylfaen"/>
                <w:b/>
                <w:sz w:val="22"/>
                <w:szCs w:val="20"/>
                <w:lang w:val="hy-AM"/>
              </w:rPr>
            </w:pPr>
          </w:p>
          <w:p w:rsidR="00977BBF" w:rsidRPr="00977BBF" w:rsidRDefault="00977BBF" w:rsidP="00977BBF">
            <w:pPr>
              <w:numPr>
                <w:ilvl w:val="0"/>
                <w:numId w:val="7"/>
              </w:numPr>
              <w:contextualSpacing/>
              <w:rPr>
                <w:rFonts w:ascii="Sylfaen" w:hAnsi="Sylfaen"/>
                <w:b/>
                <w:sz w:val="22"/>
                <w:szCs w:val="20"/>
                <w:lang w:val="hy-AM"/>
              </w:rPr>
            </w:pPr>
            <w:r w:rsidRPr="00977BBF">
              <w:rPr>
                <w:rFonts w:ascii="Sylfaen" w:hAnsi="Sylfaen"/>
                <w:b/>
                <w:sz w:val="22"/>
                <w:szCs w:val="20"/>
                <w:lang w:val="hy-AM"/>
              </w:rPr>
              <w:t>ԿՈՂՄԵՐԻ ԻՐԱՎՈՒՆՔՆԵՐՆ ՈՒ ՊԱՐՏԱԿԱՆՈՒԹՅՈՒՆՆԵՐԸ</w:t>
            </w:r>
          </w:p>
          <w:p w:rsidR="00977BBF" w:rsidRPr="00977BBF" w:rsidRDefault="00977BBF" w:rsidP="00977BBF">
            <w:pPr>
              <w:ind w:left="1069"/>
              <w:contextualSpacing/>
              <w:rPr>
                <w:rFonts w:ascii="Sylfaen" w:hAnsi="Sylfaen"/>
                <w:b/>
                <w:sz w:val="22"/>
                <w:szCs w:val="20"/>
                <w:lang w:val="hy-AM"/>
              </w:rPr>
            </w:pPr>
          </w:p>
          <w:p w:rsidR="00977BBF" w:rsidRPr="00977BBF" w:rsidRDefault="00977BBF" w:rsidP="00C30FAA">
            <w:pPr>
              <w:ind w:right="600"/>
              <w:jc w:val="both"/>
              <w:rPr>
                <w:rFonts w:ascii="Sylfaen" w:hAnsi="Sylfaen"/>
                <w:sz w:val="20"/>
                <w:szCs w:val="20"/>
                <w:lang w:val="hy-AM"/>
              </w:rPr>
            </w:pPr>
            <w:r w:rsidRPr="00977BBF">
              <w:rPr>
                <w:rFonts w:ascii="Sylfaen" w:hAnsi="Sylfaen"/>
                <w:sz w:val="20"/>
                <w:szCs w:val="20"/>
                <w:lang w:val="hy-AM"/>
              </w:rPr>
              <w:t>2.1.ԿԱՏԱՐՈՂԸ պարտավոր է.</w:t>
            </w: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2.1.1 Ծառայությունները մատուցել պատշաճ որակով և ամբողջ ծավալով</w:t>
            </w:r>
          </w:p>
          <w:p w:rsidR="00977BBF" w:rsidRPr="00977BBF" w:rsidRDefault="00977BBF" w:rsidP="00C30FAA">
            <w:pPr>
              <w:ind w:right="600"/>
              <w:jc w:val="both"/>
              <w:rPr>
                <w:rFonts w:ascii="Sylfaen" w:hAnsi="Sylfaen"/>
                <w:sz w:val="20"/>
                <w:szCs w:val="20"/>
                <w:lang w:val="hy-AM"/>
              </w:rPr>
            </w:pPr>
            <w:r w:rsidRPr="00977BBF">
              <w:rPr>
                <w:rFonts w:ascii="Sylfaen" w:hAnsi="Sylfaen"/>
                <w:sz w:val="20"/>
                <w:szCs w:val="20"/>
                <w:lang w:val="hy-AM"/>
              </w:rPr>
              <w:t>2.1.2 ՊԱՏՎԻՐԱՏՈՒԻ պահանջով անհապաղ և անհատույց վերացնել  հայտանբերված թերությունները;</w:t>
            </w: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2.1.3 Ծառայությունները կատարել անձամբ և սեփական ուժերով;</w:t>
            </w:r>
          </w:p>
          <w:p w:rsidR="00977BBF" w:rsidRPr="00977BBF" w:rsidRDefault="00977BBF" w:rsidP="00977BBF">
            <w:pPr>
              <w:jc w:val="both"/>
              <w:rPr>
                <w:rFonts w:ascii="Sylfaen" w:hAnsi="Sylfaen"/>
                <w:sz w:val="20"/>
                <w:szCs w:val="20"/>
                <w:lang w:val="hy-AM"/>
              </w:rPr>
            </w:pPr>
            <w:r w:rsidRPr="00977BBF">
              <w:rPr>
                <w:rFonts w:ascii="Sylfaen" w:hAnsi="Sylfaen"/>
                <w:sz w:val="20"/>
                <w:szCs w:val="20"/>
                <w:lang w:val="hy-AM"/>
              </w:rPr>
              <w:t>2.2. ԿԱՏԱՐՈՂՆ իրավունք ունի.</w:t>
            </w:r>
          </w:p>
          <w:p w:rsidR="00977BBF" w:rsidRPr="00977BBF" w:rsidRDefault="00977BBF" w:rsidP="00C30FAA">
            <w:pPr>
              <w:ind w:right="317"/>
              <w:jc w:val="both"/>
              <w:rPr>
                <w:rFonts w:ascii="Sylfaen" w:hAnsi="Sylfaen"/>
                <w:sz w:val="20"/>
                <w:szCs w:val="20"/>
                <w:lang w:val="hy-AM"/>
              </w:rPr>
            </w:pPr>
            <w:r w:rsidRPr="00977BBF">
              <w:rPr>
                <w:rFonts w:ascii="Sylfaen" w:hAnsi="Sylfaen"/>
                <w:sz w:val="20"/>
                <w:szCs w:val="20"/>
                <w:lang w:val="hy-AM"/>
              </w:rPr>
              <w:t>2.2.1 ՊԱՏՎԻՐԱՏՈՒԻ կողմից ծառայությունների համար չվճարելու դեպքում միակողմանի Խզել սույն Պայմանագիրը:</w:t>
            </w:r>
          </w:p>
          <w:p w:rsidR="00977BBF" w:rsidRPr="00977BBF" w:rsidRDefault="00977BBF" w:rsidP="00977BBF">
            <w:pPr>
              <w:jc w:val="both"/>
              <w:rPr>
                <w:rFonts w:ascii="Sylfaen" w:hAnsi="Sylfaen"/>
                <w:sz w:val="20"/>
                <w:szCs w:val="20"/>
                <w:lang w:val="hy-AM"/>
              </w:rPr>
            </w:pPr>
          </w:p>
          <w:p w:rsidR="00977BBF" w:rsidRPr="00977BBF" w:rsidRDefault="00977BBF" w:rsidP="00977BBF">
            <w:pPr>
              <w:jc w:val="both"/>
              <w:rPr>
                <w:rFonts w:ascii="Sylfaen" w:hAnsi="Sylfaen"/>
                <w:sz w:val="6"/>
                <w:szCs w:val="20"/>
                <w:lang w:val="hy-AM"/>
              </w:rPr>
            </w:pPr>
          </w:p>
          <w:p w:rsidR="00977BBF" w:rsidRPr="00977BBF" w:rsidRDefault="00977BBF" w:rsidP="00C30FAA">
            <w:pPr>
              <w:numPr>
                <w:ilvl w:val="0"/>
                <w:numId w:val="7"/>
              </w:numPr>
              <w:ind w:left="0" w:right="459" w:firstLine="284"/>
              <w:contextualSpacing/>
              <w:jc w:val="center"/>
              <w:rPr>
                <w:rFonts w:ascii="Sylfaen" w:hAnsi="Sylfaen"/>
                <w:b/>
                <w:sz w:val="22"/>
                <w:szCs w:val="20"/>
                <w:lang w:val="hy-AM"/>
              </w:rPr>
            </w:pPr>
            <w:r w:rsidRPr="00977BBF">
              <w:rPr>
                <w:rFonts w:ascii="Sylfaen" w:hAnsi="Sylfaen"/>
                <w:b/>
                <w:sz w:val="22"/>
                <w:szCs w:val="20"/>
                <w:lang w:val="hy-AM"/>
              </w:rPr>
              <w:t>ՊԱՅՄԱՆԱԳՐԻ ԳԻՆԸ և ՎՃԱՐՄԱՆ ԿԱՐԳԸ</w:t>
            </w:r>
          </w:p>
          <w:p w:rsidR="00977BBF" w:rsidRPr="00977BBF" w:rsidRDefault="00977BBF" w:rsidP="00C30FAA">
            <w:pPr>
              <w:ind w:left="284" w:right="459"/>
              <w:contextualSpacing/>
              <w:rPr>
                <w:rFonts w:ascii="Sylfaen" w:hAnsi="Sylfaen"/>
                <w:b/>
                <w:sz w:val="22"/>
                <w:szCs w:val="20"/>
                <w:lang w:val="hy-AM"/>
              </w:rPr>
            </w:pP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3.1.Սույն Պայմանագրով նախատեսված ծառայությունների ընդհանուր արժեքը կազմում է</w:t>
            </w:r>
            <w:r w:rsidRPr="00977BBF">
              <w:rPr>
                <w:rFonts w:ascii="Sylfaen" w:hAnsi="Sylfaen"/>
                <w:b/>
                <w:lang w:val="hy-AM"/>
              </w:rPr>
              <w:t xml:space="preserve">_________ </w:t>
            </w:r>
            <w:r w:rsidRPr="00977BBF">
              <w:rPr>
                <w:b/>
                <w:lang w:val="hy-AM"/>
              </w:rPr>
              <w:t xml:space="preserve">(_______) </w:t>
            </w:r>
            <w:r w:rsidRPr="00977BBF">
              <w:rPr>
                <w:rFonts w:ascii="Sylfaen" w:hAnsi="Sylfaen"/>
                <w:sz w:val="20"/>
                <w:szCs w:val="20"/>
                <w:lang w:val="hy-AM"/>
              </w:rPr>
              <w:t>ՀՀ դրամ, ներառյան հարկերը:</w:t>
            </w:r>
          </w:p>
          <w:p w:rsidR="00977BBF" w:rsidRPr="00977BBF" w:rsidRDefault="00977BBF" w:rsidP="00C30FAA">
            <w:pPr>
              <w:ind w:right="459"/>
              <w:jc w:val="both"/>
              <w:rPr>
                <w:b/>
                <w:lang w:val="hy-AM"/>
              </w:rPr>
            </w:pPr>
            <w:r w:rsidRPr="00977BBF">
              <w:rPr>
                <w:rFonts w:ascii="Sylfaen" w:hAnsi="Sylfaen"/>
                <w:sz w:val="20"/>
                <w:szCs w:val="20"/>
                <w:lang w:val="hy-AM"/>
              </w:rPr>
              <w:t>3.2 .Ծառայությունների դիմաց վճարումն իրականցվում է ՊԱՏՎԻՐԱՏՈՒԻ կողմից ԿԱՏԱՐՈՂԻ հաշվեհամարին դրամական միջոցների փոխանցման միջոցով 3.3. ենթակետով սահմանված կարգով:</w:t>
            </w:r>
          </w:p>
          <w:p w:rsidR="00977BBF" w:rsidRPr="00977BBF" w:rsidRDefault="00977BBF" w:rsidP="00C30FAA">
            <w:pPr>
              <w:ind w:right="459"/>
              <w:jc w:val="both"/>
              <w:rPr>
                <w:rFonts w:ascii="Sylfaen" w:hAnsi="Sylfaen"/>
                <w:b/>
                <w:lang w:val="hy-AM"/>
              </w:rPr>
            </w:pP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3.3.</w:t>
            </w:r>
            <w:r w:rsidRPr="00977BBF">
              <w:rPr>
                <w:lang w:val="hy-AM"/>
              </w:rPr>
              <w:t xml:space="preserve"> </w:t>
            </w:r>
            <w:r w:rsidRPr="00977BBF">
              <w:rPr>
                <w:rFonts w:ascii="Sylfaen" w:hAnsi="Sylfaen"/>
                <w:sz w:val="20"/>
                <w:szCs w:val="20"/>
                <w:lang w:val="hy-AM"/>
              </w:rPr>
              <w:t>ԿԱՏԱՐՈՂԸ անցնում է սուն Պայմանագրի 1.2. ենթակետով նախատեսված ծառայությունների կատարմանը ՊԱՏՎԻՐԱՏՈՒԻ կողմից իր հաշվեհամարին պայմանագրով նախատեսված գումարի 30% կանխավճարի փոխանցման դեպքում՝ փոխանցման պահից 5(</w:t>
            </w:r>
            <w:r w:rsidRPr="00977BBF">
              <w:rPr>
                <w:rFonts w:ascii="Sylfaen" w:hAnsi="Sylfaen" w:cs="Sylfaen"/>
                <w:sz w:val="20"/>
                <w:szCs w:val="20"/>
                <w:lang w:val="hy-AM"/>
              </w:rPr>
              <w:t>հինգը</w:t>
            </w:r>
            <w:r w:rsidRPr="00977BBF">
              <w:rPr>
                <w:rFonts w:ascii="Sylfaen" w:hAnsi="Sylfaen"/>
                <w:sz w:val="20"/>
                <w:szCs w:val="20"/>
                <w:lang w:val="hy-AM"/>
              </w:rPr>
              <w:t>) աշխատանքային օրվա ընթացքում:</w:t>
            </w:r>
          </w:p>
          <w:p w:rsidR="00977BBF" w:rsidRPr="00977BBF" w:rsidRDefault="00977BBF" w:rsidP="00C30FAA">
            <w:pPr>
              <w:ind w:right="459"/>
              <w:jc w:val="both"/>
              <w:rPr>
                <w:rFonts w:ascii="Sylfaen" w:hAnsi="Sylfaen"/>
                <w:sz w:val="10"/>
                <w:szCs w:val="20"/>
                <w:lang w:val="hy-AM"/>
              </w:rPr>
            </w:pP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 xml:space="preserve">3.4. Վերջնահաշվարկը   կկատարվի մատուցված ծառայությունների ակտը ստորագրելուց հետո </w:t>
            </w:r>
            <w:r w:rsidRPr="00977BBF">
              <w:rPr>
                <w:lang w:val="hy-AM"/>
              </w:rPr>
              <w:t xml:space="preserve"> </w:t>
            </w:r>
            <w:r w:rsidRPr="00977BBF">
              <w:rPr>
                <w:rFonts w:ascii="Sylfaen" w:hAnsi="Sylfaen"/>
                <w:sz w:val="20"/>
                <w:szCs w:val="20"/>
                <w:lang w:val="hy-AM"/>
              </w:rPr>
              <w:t>10 (տասը) բանկային օրվա ընթացքում:</w:t>
            </w:r>
          </w:p>
          <w:p w:rsidR="00977BBF" w:rsidRPr="00977BBF" w:rsidRDefault="00977BBF" w:rsidP="00C30FAA">
            <w:pPr>
              <w:ind w:right="459"/>
              <w:jc w:val="both"/>
              <w:rPr>
                <w:rFonts w:ascii="Sylfaen" w:hAnsi="Sylfaen"/>
                <w:b/>
                <w:sz w:val="22"/>
                <w:szCs w:val="22"/>
                <w:lang w:val="hy-AM"/>
              </w:rPr>
            </w:pPr>
          </w:p>
          <w:p w:rsidR="00977BBF" w:rsidRPr="00977BBF" w:rsidRDefault="00977BBF" w:rsidP="00C30FAA">
            <w:pPr>
              <w:numPr>
                <w:ilvl w:val="0"/>
                <w:numId w:val="7"/>
              </w:numPr>
              <w:ind w:left="0" w:right="459" w:firstLine="284"/>
              <w:contextualSpacing/>
              <w:jc w:val="center"/>
              <w:rPr>
                <w:rFonts w:ascii="Sylfaen" w:hAnsi="Sylfaen"/>
                <w:b/>
                <w:sz w:val="22"/>
                <w:szCs w:val="20"/>
                <w:lang w:val="hy-AM"/>
              </w:rPr>
            </w:pPr>
            <w:r w:rsidRPr="00977BBF">
              <w:rPr>
                <w:rFonts w:ascii="Sylfaen" w:hAnsi="Sylfaen"/>
                <w:b/>
                <w:sz w:val="22"/>
                <w:szCs w:val="20"/>
                <w:lang w:val="hy-AM"/>
              </w:rPr>
              <w:t>ԱՇԽԱՏԱՆՔՆԵՐԻ ՀԱՆՁՆՄԱՆ և ԸՆԴՈՒՆՄԱՆ ԿԱՐԳԸ</w:t>
            </w: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977BBF" w:rsidRPr="00977BBF" w:rsidRDefault="00977BBF" w:rsidP="00C30FAA">
            <w:pPr>
              <w:ind w:right="459" w:firstLine="284"/>
              <w:contextualSpacing/>
              <w:jc w:val="both"/>
              <w:rPr>
                <w:rFonts w:ascii="Sylfaen" w:hAnsi="Sylfaen"/>
                <w:sz w:val="20"/>
                <w:szCs w:val="20"/>
                <w:lang w:val="hy-AM"/>
              </w:rPr>
            </w:pPr>
          </w:p>
          <w:p w:rsidR="00977BBF" w:rsidRPr="00977BBF" w:rsidRDefault="00977BBF" w:rsidP="00C30FAA">
            <w:pPr>
              <w:numPr>
                <w:ilvl w:val="0"/>
                <w:numId w:val="7"/>
              </w:numPr>
              <w:ind w:left="0" w:right="459" w:firstLine="284"/>
              <w:contextualSpacing/>
              <w:jc w:val="center"/>
              <w:rPr>
                <w:rFonts w:ascii="Sylfaen" w:hAnsi="Sylfaen"/>
                <w:b/>
                <w:sz w:val="22"/>
                <w:szCs w:val="20"/>
                <w:lang w:val="hy-AM"/>
              </w:rPr>
            </w:pPr>
            <w:r w:rsidRPr="00977BBF">
              <w:rPr>
                <w:rFonts w:ascii="Sylfaen" w:hAnsi="Sylfaen"/>
                <w:b/>
                <w:sz w:val="22"/>
                <w:szCs w:val="20"/>
                <w:lang w:val="hy-AM"/>
              </w:rPr>
              <w:t>ԿՈՂՄԵՐԻ ՊԱՏԱՍԽԱՆԱՏՎՈՒԹՅՈՒՆԸ</w:t>
            </w: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5.1.Սույն Պայմանագրով պարտավորություն</w:t>
            </w:r>
            <w:r w:rsidRPr="00977BBF">
              <w:rPr>
                <w:rFonts w:ascii="Sylfaen" w:hAnsi="Sylfaen"/>
                <w:sz w:val="20"/>
                <w:szCs w:val="20"/>
                <w:lang w:val="hy-AM"/>
              </w:rPr>
              <w:softHyphen/>
              <w:t>ների չկատարման կամ ոչ պատշաճ կատարման համար Կողմերը կրում են ՀՀ օրենսդրությամբ սահմանված պատասխանատվություն:</w:t>
            </w:r>
          </w:p>
          <w:p w:rsidR="00977BBF" w:rsidRPr="00977BBF" w:rsidRDefault="00977BBF" w:rsidP="00C30FAA">
            <w:pPr>
              <w:ind w:right="459"/>
              <w:contextualSpacing/>
              <w:jc w:val="both"/>
              <w:rPr>
                <w:rFonts w:ascii="Sylfaen" w:hAnsi="Sylfaen"/>
                <w:sz w:val="22"/>
                <w:szCs w:val="20"/>
                <w:lang w:val="hy-AM"/>
              </w:rPr>
            </w:pPr>
            <w:r w:rsidRPr="00977BBF">
              <w:rPr>
                <w:rFonts w:ascii="Sylfaen" w:hAnsi="Sylfaen"/>
                <w:sz w:val="20"/>
                <w:szCs w:val="20"/>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977BBF" w:rsidRPr="00977BBF" w:rsidRDefault="00977BBF" w:rsidP="00C30FAA">
            <w:pPr>
              <w:ind w:right="459"/>
              <w:jc w:val="both"/>
              <w:rPr>
                <w:rFonts w:ascii="Sylfaen" w:hAnsi="Sylfaen"/>
                <w:szCs w:val="20"/>
                <w:lang w:val="hy-AM"/>
              </w:rPr>
            </w:pPr>
          </w:p>
          <w:p w:rsidR="00977BBF" w:rsidRPr="00977BBF" w:rsidRDefault="00977BBF" w:rsidP="00C30FAA">
            <w:pPr>
              <w:ind w:right="459"/>
              <w:jc w:val="both"/>
              <w:rPr>
                <w:rFonts w:ascii="Sylfaen" w:hAnsi="Sylfaen"/>
                <w:szCs w:val="20"/>
                <w:lang w:val="hy-AM"/>
              </w:rPr>
            </w:pPr>
          </w:p>
          <w:p w:rsidR="00977BBF" w:rsidRPr="00977BBF" w:rsidRDefault="00977BBF" w:rsidP="00C30FAA">
            <w:pPr>
              <w:numPr>
                <w:ilvl w:val="0"/>
                <w:numId w:val="7"/>
              </w:numPr>
              <w:ind w:left="0" w:right="459" w:firstLine="284"/>
              <w:contextualSpacing/>
              <w:jc w:val="center"/>
              <w:rPr>
                <w:rFonts w:ascii="Sylfaen" w:hAnsi="Sylfaen"/>
                <w:b/>
                <w:sz w:val="22"/>
                <w:szCs w:val="20"/>
                <w:lang w:val="hy-AM"/>
              </w:rPr>
            </w:pPr>
            <w:r w:rsidRPr="00977BBF">
              <w:rPr>
                <w:rFonts w:ascii="Sylfaen" w:hAnsi="Sylfaen"/>
                <w:b/>
                <w:sz w:val="22"/>
                <w:szCs w:val="20"/>
                <w:lang w:val="hy-AM"/>
              </w:rPr>
              <w:t>ԱՆՀԱՂԹԱՀԱՐԵԼԻ ՈՒԺԻ ԱԶԴԵՑՈՒԹՅՈՒՆԸ</w:t>
            </w: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lastRenderedPageBreak/>
              <w:t>6.1.Կողմերից ոչ մեկն պատասխանա</w:t>
            </w:r>
            <w:r w:rsidRPr="00977BBF">
              <w:rPr>
                <w:rFonts w:ascii="Sylfaen" w:hAnsi="Sylfaen"/>
                <w:sz w:val="20"/>
                <w:szCs w:val="20"/>
                <w:lang w:val="hy-AM"/>
              </w:rPr>
              <w:softHyphen/>
              <w:t>տվություն չեն կրում սույն Պայմանագրով պարտավորություն</w:t>
            </w:r>
            <w:r w:rsidRPr="00977BBF">
              <w:rPr>
                <w:rFonts w:ascii="Sylfaen" w:hAnsi="Sylfaen"/>
                <w:sz w:val="20"/>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977BBF" w:rsidRPr="00977BBF" w:rsidRDefault="00977BBF" w:rsidP="00C30FAA">
            <w:pPr>
              <w:ind w:right="459"/>
              <w:jc w:val="both"/>
              <w:rPr>
                <w:rFonts w:ascii="Sylfaen" w:hAnsi="Sylfaen"/>
                <w:sz w:val="20"/>
                <w:szCs w:val="20"/>
                <w:lang w:val="hy-AM"/>
              </w:rPr>
            </w:pPr>
          </w:p>
          <w:p w:rsidR="00977BBF" w:rsidRPr="00977BBF" w:rsidRDefault="00977BBF" w:rsidP="00C30FAA">
            <w:pPr>
              <w:ind w:right="459"/>
              <w:jc w:val="both"/>
              <w:rPr>
                <w:rFonts w:ascii="Sylfaen" w:hAnsi="Sylfaen"/>
                <w:sz w:val="20"/>
                <w:szCs w:val="20"/>
                <w:lang w:val="hy-AM"/>
              </w:rPr>
            </w:pPr>
          </w:p>
          <w:p w:rsidR="00977BBF" w:rsidRPr="00977BBF" w:rsidRDefault="00977BBF" w:rsidP="00C30FAA">
            <w:pPr>
              <w:ind w:right="459"/>
              <w:jc w:val="both"/>
              <w:rPr>
                <w:rFonts w:ascii="Sylfaen" w:hAnsi="Sylfaen"/>
                <w:sz w:val="20"/>
                <w:szCs w:val="20"/>
                <w:lang w:val="hy-AM"/>
              </w:rPr>
            </w:pPr>
          </w:p>
          <w:p w:rsidR="00977BBF" w:rsidRPr="00977BBF" w:rsidRDefault="00977BBF" w:rsidP="00C30FAA">
            <w:pPr>
              <w:numPr>
                <w:ilvl w:val="0"/>
                <w:numId w:val="7"/>
              </w:numPr>
              <w:ind w:left="0" w:right="459" w:firstLine="284"/>
              <w:contextualSpacing/>
              <w:jc w:val="center"/>
              <w:rPr>
                <w:rFonts w:ascii="Sylfaen" w:hAnsi="Sylfaen"/>
                <w:b/>
                <w:sz w:val="22"/>
                <w:szCs w:val="20"/>
                <w:lang w:val="hy-AM"/>
              </w:rPr>
            </w:pPr>
            <w:r w:rsidRPr="00977BBF">
              <w:rPr>
                <w:rFonts w:ascii="Sylfaen" w:hAnsi="Sylfaen" w:cs="Sylfaen"/>
                <w:b/>
                <w:sz w:val="22"/>
                <w:szCs w:val="20"/>
                <w:lang w:val="hy-AM"/>
              </w:rPr>
              <w:t>ՎԵՃԵՐԻ</w:t>
            </w:r>
            <w:r w:rsidRPr="00977BBF">
              <w:rPr>
                <w:rFonts w:ascii="Sylfaen" w:hAnsi="Sylfaen"/>
                <w:b/>
                <w:sz w:val="22"/>
                <w:szCs w:val="20"/>
                <w:lang w:val="hy-AM"/>
              </w:rPr>
              <w:t xml:space="preserve"> ԼՈՒԾՄԱՆ ԿԱՐԳԸ</w:t>
            </w: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7.1.Սույն Պայմանագրի կատար</w:t>
            </w:r>
            <w:r w:rsidRPr="00977BBF">
              <w:rPr>
                <w:rFonts w:ascii="Sylfaen" w:hAnsi="Sylfaen"/>
                <w:sz w:val="20"/>
                <w:szCs w:val="20"/>
                <w:lang w:val="hy-AM"/>
              </w:rPr>
              <w:softHyphen/>
              <w:t>ման ժամանակ ծագող բոլոր վեճերը և տարաձայնությունները լուծվում են բանա</w:t>
            </w:r>
            <w:r w:rsidRPr="00977BBF">
              <w:rPr>
                <w:rFonts w:ascii="Sylfaen" w:hAnsi="Sylfaen"/>
                <w:sz w:val="20"/>
                <w:szCs w:val="20"/>
                <w:lang w:val="hy-AM"/>
              </w:rPr>
              <w:softHyphen/>
              <w:t>կցությունների միջոցով:</w:t>
            </w: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977BBF" w:rsidRPr="00977BBF" w:rsidRDefault="00977BBF" w:rsidP="00C30FAA">
            <w:pPr>
              <w:ind w:right="459"/>
              <w:jc w:val="both"/>
              <w:rPr>
                <w:rFonts w:ascii="Sylfaen" w:hAnsi="Sylfaen"/>
                <w:sz w:val="12"/>
                <w:szCs w:val="20"/>
                <w:lang w:val="hy-AM"/>
              </w:rPr>
            </w:pPr>
          </w:p>
          <w:p w:rsidR="00977BBF" w:rsidRPr="00977BBF" w:rsidRDefault="00977BBF" w:rsidP="00C30FAA">
            <w:pPr>
              <w:numPr>
                <w:ilvl w:val="0"/>
                <w:numId w:val="7"/>
              </w:numPr>
              <w:ind w:right="459"/>
              <w:contextualSpacing/>
              <w:jc w:val="center"/>
              <w:rPr>
                <w:rFonts w:ascii="Sylfaen" w:hAnsi="Sylfaen"/>
                <w:b/>
                <w:sz w:val="20"/>
                <w:szCs w:val="20"/>
                <w:lang w:val="hy-AM"/>
              </w:rPr>
            </w:pPr>
            <w:r w:rsidRPr="00977BBF">
              <w:rPr>
                <w:rFonts w:ascii="Sylfaen" w:hAnsi="Sylfaen"/>
                <w:b/>
                <w:sz w:val="20"/>
                <w:szCs w:val="20"/>
                <w:lang w:val="hy-AM"/>
              </w:rPr>
              <w:t>ՊԱՅՄԱՆԱԳՐԻ ԳՈՐԾՈՂՈՒԹՅԱՆ   ԺԱՄԿԵՏԸ</w:t>
            </w: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8.1.Սույն պայմանագիրն ուժի մեջ է մտնում կողմերի ստորագրման պահից և գործում է մինչև --.--.20--թ., իսկ փոխադարձ հաշվարկների առումով՝ մինչ դրանց լիակատար կատարումը:</w:t>
            </w:r>
          </w:p>
          <w:p w:rsidR="00977BBF" w:rsidRPr="00977BBF" w:rsidRDefault="00977BBF" w:rsidP="00C30FAA">
            <w:pPr>
              <w:ind w:right="459"/>
              <w:jc w:val="both"/>
              <w:rPr>
                <w:rFonts w:ascii="Sylfaen" w:hAnsi="Sylfaen"/>
                <w:sz w:val="20"/>
                <w:szCs w:val="20"/>
                <w:lang w:val="hy-AM"/>
              </w:rPr>
            </w:pPr>
          </w:p>
          <w:p w:rsidR="00977BBF" w:rsidRPr="00977BBF" w:rsidRDefault="00977BBF" w:rsidP="00C30FAA">
            <w:pPr>
              <w:numPr>
                <w:ilvl w:val="0"/>
                <w:numId w:val="7"/>
              </w:numPr>
              <w:ind w:left="0" w:right="459" w:firstLine="284"/>
              <w:contextualSpacing/>
              <w:jc w:val="center"/>
              <w:rPr>
                <w:rFonts w:ascii="Sylfaen" w:hAnsi="Sylfaen"/>
                <w:b/>
                <w:sz w:val="22"/>
                <w:szCs w:val="20"/>
                <w:lang w:val="hy-AM"/>
              </w:rPr>
            </w:pPr>
            <w:r w:rsidRPr="00977BBF">
              <w:rPr>
                <w:rFonts w:ascii="Sylfaen" w:hAnsi="Sylfaen"/>
                <w:b/>
                <w:sz w:val="22"/>
                <w:szCs w:val="20"/>
                <w:lang w:val="hy-AM"/>
              </w:rPr>
              <w:t>ԱՅԼ ՊԱՅՄԱՆՆԵՐ</w:t>
            </w: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9.1. Սույն Պայմանագրի բոլոր փոփոխությունները և լրացումները պետք է կազմվեն գրավոր տեսքով և ստորագրվեն կողմերի կողմից:</w:t>
            </w: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9.2.Սույն պայմանագրով չնախատեսված բոլոր դեպքերում Կողմերը ղեկավարվում են ՀՀ օրենսդրությամբ:</w:t>
            </w:r>
          </w:p>
          <w:p w:rsidR="00977BBF" w:rsidRPr="00977BBF" w:rsidRDefault="00977BBF" w:rsidP="00C30FAA">
            <w:pPr>
              <w:ind w:right="459"/>
              <w:jc w:val="both"/>
              <w:rPr>
                <w:rFonts w:ascii="Sylfaen" w:hAnsi="Sylfaen"/>
                <w:sz w:val="20"/>
                <w:szCs w:val="20"/>
                <w:lang w:val="hy-AM"/>
              </w:rPr>
            </w:pPr>
            <w:r w:rsidRPr="00977BBF">
              <w:rPr>
                <w:rFonts w:ascii="Sylfaen" w:hAnsi="Sylfaen"/>
                <w:sz w:val="20"/>
                <w:szCs w:val="20"/>
                <w:lang w:val="hy-AM"/>
              </w:rPr>
              <w:t xml:space="preserve">9.3.Սույն Պայմանագիրը կազմված է ռուսերեն և հայերեն լեզուներով, երեք օրինակից, որոնք ունեն հավասար իրավաբանական ուժ, երկու օրինակ </w:t>
            </w:r>
            <w:r w:rsidRPr="00977BBF">
              <w:rPr>
                <w:lang w:val="hy-AM"/>
              </w:rPr>
              <w:t xml:space="preserve"> </w:t>
            </w:r>
            <w:r w:rsidRPr="00977BBF">
              <w:rPr>
                <w:rFonts w:ascii="Sylfaen" w:hAnsi="Sylfaen"/>
                <w:sz w:val="20"/>
                <w:szCs w:val="20"/>
                <w:lang w:val="hy-AM"/>
              </w:rPr>
              <w:t>Կատարողի համար, մեկ օրինակ Պատվիրատուի համար:</w:t>
            </w:r>
          </w:p>
          <w:p w:rsidR="00977BBF" w:rsidRPr="00977BBF" w:rsidRDefault="00977BBF" w:rsidP="00C30FAA">
            <w:pPr>
              <w:ind w:right="459"/>
              <w:jc w:val="both"/>
              <w:rPr>
                <w:rFonts w:ascii="Sylfaen" w:hAnsi="Sylfaen"/>
                <w:sz w:val="20"/>
                <w:szCs w:val="20"/>
                <w:lang w:val="hy-AM"/>
              </w:rPr>
            </w:pPr>
            <w:r w:rsidRPr="00977BBF">
              <w:rPr>
                <w:lang w:val="hy-AM"/>
              </w:rPr>
              <w:t>9.4__________________</w:t>
            </w:r>
            <w:r w:rsidRPr="00977BBF">
              <w:rPr>
                <w:rFonts w:ascii="Sylfaen" w:hAnsi="Sylfaen"/>
                <w:sz w:val="20"/>
                <w:szCs w:val="20"/>
                <w:lang w:val="hy-AM"/>
              </w:rPr>
              <w:t xml:space="preserve"> (Հավելված № 1...) հանդիսանում է սույն պայմանագրի անբաժանելի մասը:</w:t>
            </w:r>
          </w:p>
          <w:p w:rsidR="00977BBF" w:rsidRPr="00977BBF" w:rsidRDefault="00977BBF" w:rsidP="00C30FAA">
            <w:pPr>
              <w:ind w:right="459"/>
              <w:jc w:val="both"/>
              <w:rPr>
                <w:rFonts w:ascii="Sylfaen" w:hAnsi="Sylfaen"/>
                <w:b/>
                <w:sz w:val="20"/>
                <w:szCs w:val="20"/>
                <w:lang w:val="hy-AM"/>
              </w:rPr>
            </w:pPr>
          </w:p>
          <w:p w:rsidR="00977BBF" w:rsidRPr="00977BBF" w:rsidRDefault="00977BBF" w:rsidP="00C30FAA">
            <w:pPr>
              <w:ind w:right="459"/>
              <w:jc w:val="both"/>
              <w:rPr>
                <w:rFonts w:ascii="Sylfaen" w:hAnsi="Sylfaen"/>
                <w:b/>
                <w:sz w:val="20"/>
                <w:szCs w:val="20"/>
                <w:lang w:val="hy-AM"/>
              </w:rPr>
            </w:pPr>
          </w:p>
          <w:p w:rsidR="00977BBF" w:rsidRPr="00977BBF" w:rsidRDefault="00977BBF" w:rsidP="00C30FAA">
            <w:pPr>
              <w:numPr>
                <w:ilvl w:val="0"/>
                <w:numId w:val="7"/>
              </w:numPr>
              <w:ind w:right="459"/>
              <w:contextualSpacing/>
              <w:jc w:val="both"/>
              <w:rPr>
                <w:rFonts w:ascii="Sylfaen" w:hAnsi="Sylfaen"/>
                <w:b/>
                <w:sz w:val="20"/>
                <w:szCs w:val="20"/>
                <w:lang w:val="hy-AM"/>
              </w:rPr>
            </w:pPr>
            <w:r w:rsidRPr="00977BBF">
              <w:rPr>
                <w:rFonts w:ascii="Sylfaen" w:hAnsi="Sylfaen"/>
                <w:b/>
                <w:sz w:val="20"/>
                <w:szCs w:val="20"/>
                <w:lang w:val="hy-AM"/>
              </w:rPr>
              <w:t>Կողմերի իրավաբանական հասցեներն ու բանկայաին վավերապայմանները</w:t>
            </w:r>
          </w:p>
          <w:p w:rsidR="00977BBF" w:rsidRPr="00977BBF" w:rsidRDefault="00977BBF" w:rsidP="00C30FAA">
            <w:pPr>
              <w:ind w:left="1069" w:right="459"/>
              <w:contextualSpacing/>
              <w:jc w:val="both"/>
              <w:rPr>
                <w:rFonts w:ascii="Sylfaen" w:hAnsi="Sylfaen"/>
                <w:b/>
                <w:sz w:val="20"/>
                <w:szCs w:val="20"/>
                <w:lang w:val="hy-AM"/>
              </w:rPr>
            </w:pPr>
          </w:p>
          <w:p w:rsidR="00977BBF" w:rsidRPr="00977BBF" w:rsidRDefault="00977BBF" w:rsidP="00C30FAA">
            <w:pPr>
              <w:ind w:right="459"/>
              <w:jc w:val="center"/>
              <w:rPr>
                <w:rFonts w:ascii="Sylfaen" w:hAnsi="Sylfaen"/>
                <w:b/>
                <w:lang w:val="hy-AM"/>
              </w:rPr>
            </w:pPr>
            <w:r w:rsidRPr="00977BBF">
              <w:rPr>
                <w:rFonts w:ascii="Sylfaen" w:hAnsi="Sylfaen" w:cs="Sylfaen"/>
                <w:b/>
                <w:lang w:val="hy-AM"/>
              </w:rPr>
              <w:t>Կ</w:t>
            </w:r>
            <w:r w:rsidRPr="00977BBF">
              <w:rPr>
                <w:rFonts w:ascii="Sylfaen" w:hAnsi="Sylfaen"/>
                <w:b/>
                <w:lang w:val="hy-AM"/>
              </w:rPr>
              <w:t xml:space="preserve"> Ա Տ Ա Ր Ո Ղ</w:t>
            </w:r>
          </w:p>
          <w:p w:rsidR="00977BBF" w:rsidRPr="00977BBF" w:rsidRDefault="00977BBF" w:rsidP="00C30FAA">
            <w:pPr>
              <w:ind w:right="459"/>
              <w:jc w:val="center"/>
              <w:rPr>
                <w:rFonts w:ascii="Sylfaen" w:hAnsi="Sylfaen"/>
                <w:b/>
                <w:lang w:val="hy-AM"/>
              </w:rPr>
            </w:pPr>
            <w:r w:rsidRPr="00977BBF">
              <w:rPr>
                <w:rFonts w:ascii="Sylfaen" w:hAnsi="Sylfaen"/>
                <w:lang w:val="hy-AM"/>
              </w:rPr>
              <w:t>_______________ Տնօրեն</w:t>
            </w:r>
          </w:p>
          <w:p w:rsidR="00977BBF" w:rsidRPr="00977BBF" w:rsidRDefault="00977BBF" w:rsidP="00C30FAA">
            <w:pPr>
              <w:ind w:right="459"/>
              <w:rPr>
                <w:rFonts w:ascii="Sylfaen" w:hAnsi="Sylfaen"/>
                <w:b/>
                <w:lang w:val="hy-AM"/>
              </w:rPr>
            </w:pPr>
          </w:p>
          <w:p w:rsidR="00977BBF" w:rsidRPr="00977BBF" w:rsidRDefault="00977BBF" w:rsidP="00C30FAA">
            <w:pPr>
              <w:ind w:right="459" w:firstLine="284"/>
              <w:contextualSpacing/>
              <w:jc w:val="center"/>
              <w:rPr>
                <w:rFonts w:ascii="Sylfaen" w:hAnsi="Sylfaen"/>
                <w:b/>
                <w:lang w:val="hy-AM"/>
              </w:rPr>
            </w:pPr>
          </w:p>
          <w:p w:rsidR="00977BBF" w:rsidRPr="00977BBF" w:rsidRDefault="00977BBF" w:rsidP="00C30FAA">
            <w:pPr>
              <w:shd w:val="clear" w:color="auto" w:fill="FFFFFF"/>
              <w:ind w:right="459"/>
              <w:jc w:val="center"/>
              <w:rPr>
                <w:rFonts w:ascii="Sylfaen" w:hAnsi="Sylfaen"/>
                <w:b/>
                <w:lang w:val="hy-AM"/>
              </w:rPr>
            </w:pPr>
            <w:r w:rsidRPr="00977BBF">
              <w:rPr>
                <w:rFonts w:ascii="Sylfaen" w:hAnsi="Sylfaen"/>
                <w:b/>
                <w:lang w:val="hy-AM"/>
              </w:rPr>
              <w:t>ՊԱՏՎԻՐԱՏՈՒ</w:t>
            </w:r>
          </w:p>
          <w:p w:rsidR="00977BBF" w:rsidRPr="00977BBF" w:rsidRDefault="00977BBF" w:rsidP="00C30FAA">
            <w:pPr>
              <w:shd w:val="clear" w:color="auto" w:fill="FFFFFF"/>
              <w:ind w:right="459"/>
              <w:jc w:val="center"/>
              <w:rPr>
                <w:b/>
                <w:sz w:val="21"/>
                <w:szCs w:val="21"/>
                <w:lang w:val="hy-AM"/>
              </w:rPr>
            </w:pPr>
            <w:r w:rsidRPr="00977BBF">
              <w:rPr>
                <w:b/>
                <w:sz w:val="21"/>
                <w:szCs w:val="21"/>
                <w:lang w:val="hy-AM"/>
              </w:rPr>
              <w:t>«</w:t>
            </w:r>
            <w:r w:rsidRPr="00977BBF">
              <w:rPr>
                <w:rFonts w:ascii="Sylfaen" w:hAnsi="Sylfaen" w:cs="Sylfaen"/>
                <w:b/>
                <w:sz w:val="21"/>
                <w:szCs w:val="21"/>
                <w:lang w:val="hy-AM"/>
              </w:rPr>
              <w:t>Հարավկովկասյան</w:t>
            </w:r>
            <w:r w:rsidRPr="00977BBF">
              <w:rPr>
                <w:b/>
                <w:sz w:val="21"/>
                <w:szCs w:val="21"/>
                <w:lang w:val="hy-AM"/>
              </w:rPr>
              <w:t xml:space="preserve"> </w:t>
            </w:r>
            <w:r w:rsidRPr="00977BBF">
              <w:rPr>
                <w:rFonts w:ascii="Sylfaen" w:hAnsi="Sylfaen" w:cs="Sylfaen"/>
                <w:b/>
                <w:sz w:val="21"/>
                <w:szCs w:val="21"/>
                <w:lang w:val="hy-AM"/>
              </w:rPr>
              <w:t>երկաթուղի</w:t>
            </w:r>
            <w:r w:rsidRPr="00977BBF">
              <w:rPr>
                <w:b/>
                <w:sz w:val="21"/>
                <w:szCs w:val="21"/>
                <w:lang w:val="hy-AM"/>
              </w:rPr>
              <w:t xml:space="preserve">» </w:t>
            </w:r>
            <w:r w:rsidRPr="00977BBF">
              <w:rPr>
                <w:rFonts w:ascii="Sylfaen" w:hAnsi="Sylfaen" w:cs="Sylfaen"/>
                <w:b/>
                <w:sz w:val="21"/>
                <w:szCs w:val="21"/>
                <w:lang w:val="hy-AM"/>
              </w:rPr>
              <w:t>ՓԲԸ</w:t>
            </w:r>
          </w:p>
          <w:p w:rsidR="00977BBF" w:rsidRPr="00977BBF" w:rsidRDefault="00977BBF" w:rsidP="00C30FAA">
            <w:pPr>
              <w:shd w:val="clear" w:color="auto" w:fill="FFFFFF"/>
              <w:ind w:right="459"/>
              <w:jc w:val="center"/>
              <w:rPr>
                <w:b/>
                <w:sz w:val="21"/>
                <w:szCs w:val="21"/>
                <w:lang w:val="hy-AM"/>
              </w:rPr>
            </w:pPr>
            <w:r w:rsidRPr="00977BBF">
              <w:rPr>
                <w:rFonts w:ascii="Sylfaen" w:hAnsi="Sylfaen" w:cs="Sylfaen"/>
                <w:b/>
                <w:sz w:val="21"/>
                <w:szCs w:val="21"/>
                <w:lang w:val="hy-AM"/>
              </w:rPr>
              <w:t>ՀՀ</w:t>
            </w:r>
            <w:r w:rsidRPr="00977BBF">
              <w:rPr>
                <w:b/>
                <w:sz w:val="21"/>
                <w:szCs w:val="21"/>
                <w:lang w:val="hy-AM"/>
              </w:rPr>
              <w:t xml:space="preserve">, </w:t>
            </w:r>
            <w:r w:rsidRPr="00977BBF">
              <w:rPr>
                <w:rFonts w:ascii="Sylfaen" w:hAnsi="Sylfaen" w:cs="Sylfaen"/>
                <w:b/>
                <w:sz w:val="21"/>
                <w:szCs w:val="21"/>
                <w:lang w:val="hy-AM"/>
              </w:rPr>
              <w:t>ք</w:t>
            </w:r>
            <w:r w:rsidRPr="00977BBF">
              <w:rPr>
                <w:b/>
                <w:sz w:val="21"/>
                <w:szCs w:val="21"/>
                <w:lang w:val="hy-AM"/>
              </w:rPr>
              <w:t xml:space="preserve">. </w:t>
            </w:r>
            <w:r w:rsidRPr="00977BBF">
              <w:rPr>
                <w:rFonts w:ascii="Sylfaen" w:hAnsi="Sylfaen" w:cs="Sylfaen"/>
                <w:b/>
                <w:sz w:val="21"/>
                <w:szCs w:val="21"/>
                <w:lang w:val="hy-AM"/>
              </w:rPr>
              <w:t>Երևան</w:t>
            </w:r>
            <w:r w:rsidRPr="00977BBF">
              <w:rPr>
                <w:b/>
                <w:sz w:val="21"/>
                <w:szCs w:val="21"/>
                <w:lang w:val="hy-AM"/>
              </w:rPr>
              <w:t xml:space="preserve">, </w:t>
            </w:r>
            <w:r w:rsidRPr="00977BBF">
              <w:rPr>
                <w:rFonts w:ascii="Sylfaen" w:hAnsi="Sylfaen" w:cs="Sylfaen"/>
                <w:b/>
                <w:sz w:val="21"/>
                <w:szCs w:val="21"/>
                <w:lang w:val="hy-AM"/>
              </w:rPr>
              <w:t>Տիգրան</w:t>
            </w:r>
            <w:r w:rsidRPr="00977BBF">
              <w:rPr>
                <w:b/>
                <w:sz w:val="21"/>
                <w:szCs w:val="21"/>
                <w:lang w:val="hy-AM"/>
              </w:rPr>
              <w:t xml:space="preserve"> </w:t>
            </w:r>
            <w:r w:rsidRPr="00977BBF">
              <w:rPr>
                <w:rFonts w:ascii="Sylfaen" w:hAnsi="Sylfaen" w:cs="Sylfaen"/>
                <w:b/>
                <w:sz w:val="21"/>
                <w:szCs w:val="21"/>
                <w:lang w:val="hy-AM"/>
              </w:rPr>
              <w:t>Մեծի</w:t>
            </w:r>
            <w:r w:rsidRPr="00977BBF">
              <w:rPr>
                <w:b/>
                <w:sz w:val="21"/>
                <w:szCs w:val="21"/>
                <w:lang w:val="hy-AM"/>
              </w:rPr>
              <w:t xml:space="preserve"> </w:t>
            </w:r>
            <w:r w:rsidRPr="00977BBF">
              <w:rPr>
                <w:rFonts w:ascii="Sylfaen" w:hAnsi="Sylfaen" w:cs="Sylfaen"/>
                <w:b/>
                <w:sz w:val="21"/>
                <w:szCs w:val="21"/>
                <w:lang w:val="hy-AM"/>
              </w:rPr>
              <w:t>պող</w:t>
            </w:r>
            <w:r w:rsidRPr="00977BBF">
              <w:rPr>
                <w:b/>
                <w:sz w:val="21"/>
                <w:szCs w:val="21"/>
                <w:lang w:val="hy-AM"/>
              </w:rPr>
              <w:t>. 50</w:t>
            </w:r>
          </w:p>
          <w:p w:rsidR="00977BBF" w:rsidRPr="00977BBF" w:rsidRDefault="00977BBF" w:rsidP="00C30FAA">
            <w:pPr>
              <w:shd w:val="clear" w:color="auto" w:fill="FFFFFF"/>
              <w:ind w:right="459"/>
              <w:jc w:val="center"/>
              <w:rPr>
                <w:b/>
                <w:sz w:val="21"/>
                <w:szCs w:val="21"/>
                <w:lang w:val="hy-AM"/>
              </w:rPr>
            </w:pPr>
            <w:r w:rsidRPr="00977BBF">
              <w:rPr>
                <w:rFonts w:ascii="Sylfaen" w:hAnsi="Sylfaen" w:cs="Sylfaen"/>
                <w:b/>
                <w:sz w:val="21"/>
                <w:szCs w:val="21"/>
                <w:lang w:val="hy-AM"/>
              </w:rPr>
              <w:t>ՀՎՀՀ</w:t>
            </w:r>
            <w:r w:rsidRPr="00977BBF">
              <w:rPr>
                <w:b/>
                <w:sz w:val="21"/>
                <w:szCs w:val="21"/>
                <w:lang w:val="hy-AM"/>
              </w:rPr>
              <w:t xml:space="preserve"> 00448268</w:t>
            </w:r>
          </w:p>
          <w:p w:rsidR="00977BBF" w:rsidRPr="00977BBF" w:rsidRDefault="00977BBF" w:rsidP="00C30FAA">
            <w:pPr>
              <w:shd w:val="clear" w:color="auto" w:fill="FFFFFF"/>
              <w:ind w:right="459"/>
              <w:jc w:val="center"/>
              <w:rPr>
                <w:b/>
                <w:sz w:val="21"/>
                <w:szCs w:val="21"/>
                <w:lang w:val="hy-AM"/>
              </w:rPr>
            </w:pPr>
            <w:r w:rsidRPr="00977BBF">
              <w:rPr>
                <w:rFonts w:ascii="Sylfaen" w:hAnsi="Sylfaen" w:cs="Sylfaen"/>
                <w:b/>
                <w:sz w:val="21"/>
                <w:szCs w:val="21"/>
                <w:lang w:val="hy-AM"/>
              </w:rPr>
              <w:t>Բանկ</w:t>
            </w:r>
            <w:r w:rsidRPr="00977BBF">
              <w:rPr>
                <w:b/>
                <w:sz w:val="21"/>
                <w:szCs w:val="21"/>
                <w:lang w:val="hy-AM"/>
              </w:rPr>
              <w:t xml:space="preserve"> </w:t>
            </w:r>
            <w:r w:rsidRPr="00977BBF">
              <w:rPr>
                <w:rFonts w:ascii="Sylfaen" w:hAnsi="Sylfaen" w:cs="Sylfaen"/>
                <w:b/>
                <w:sz w:val="21"/>
                <w:szCs w:val="21"/>
                <w:lang w:val="hy-AM"/>
              </w:rPr>
              <w:t>ՎՏԲ</w:t>
            </w:r>
            <w:r w:rsidRPr="00977BBF">
              <w:rPr>
                <w:b/>
                <w:sz w:val="21"/>
                <w:szCs w:val="21"/>
                <w:lang w:val="hy-AM"/>
              </w:rPr>
              <w:t xml:space="preserve"> -</w:t>
            </w:r>
            <w:r w:rsidRPr="00977BBF">
              <w:rPr>
                <w:rFonts w:ascii="Sylfaen" w:hAnsi="Sylfaen" w:cs="Sylfaen"/>
                <w:b/>
                <w:sz w:val="21"/>
                <w:szCs w:val="21"/>
                <w:lang w:val="hy-AM"/>
              </w:rPr>
              <w:t>Հայաստան</w:t>
            </w:r>
          </w:p>
          <w:p w:rsidR="00977BBF" w:rsidRPr="00977BBF" w:rsidRDefault="00977BBF" w:rsidP="00C30FAA">
            <w:pPr>
              <w:shd w:val="clear" w:color="auto" w:fill="FFFFFF"/>
              <w:ind w:right="459"/>
              <w:jc w:val="center"/>
              <w:rPr>
                <w:b/>
                <w:sz w:val="21"/>
                <w:szCs w:val="21"/>
                <w:lang w:val="hy-AM"/>
              </w:rPr>
            </w:pPr>
            <w:r w:rsidRPr="00977BBF">
              <w:rPr>
                <w:rFonts w:ascii="Sylfaen" w:hAnsi="Sylfaen" w:cs="Sylfaen"/>
                <w:b/>
                <w:sz w:val="21"/>
                <w:szCs w:val="21"/>
                <w:lang w:val="hy-AM"/>
              </w:rPr>
              <w:t>Էրեբունի</w:t>
            </w:r>
            <w:r w:rsidRPr="00977BBF">
              <w:rPr>
                <w:b/>
                <w:sz w:val="21"/>
                <w:szCs w:val="21"/>
                <w:lang w:val="hy-AM"/>
              </w:rPr>
              <w:t xml:space="preserve"> </w:t>
            </w:r>
            <w:r w:rsidRPr="00977BBF">
              <w:rPr>
                <w:rFonts w:ascii="Sylfaen" w:hAnsi="Sylfaen" w:cs="Sylfaen"/>
                <w:b/>
                <w:sz w:val="21"/>
                <w:szCs w:val="21"/>
                <w:lang w:val="hy-AM"/>
              </w:rPr>
              <w:t>մ</w:t>
            </w:r>
            <w:r w:rsidRPr="00977BBF">
              <w:rPr>
                <w:b/>
                <w:sz w:val="21"/>
                <w:szCs w:val="21"/>
                <w:lang w:val="hy-AM"/>
              </w:rPr>
              <w:t>/</w:t>
            </w:r>
            <w:r w:rsidRPr="00977BBF">
              <w:rPr>
                <w:rFonts w:ascii="Sylfaen" w:hAnsi="Sylfaen" w:cs="Sylfaen"/>
                <w:b/>
                <w:sz w:val="21"/>
                <w:szCs w:val="21"/>
                <w:lang w:val="hy-AM"/>
              </w:rPr>
              <w:t>ճ</w:t>
            </w:r>
          </w:p>
          <w:p w:rsidR="00977BBF" w:rsidRPr="00977BBF" w:rsidRDefault="00977BBF" w:rsidP="00C30FAA">
            <w:pPr>
              <w:ind w:right="459"/>
              <w:rPr>
                <w:b/>
                <w:sz w:val="21"/>
                <w:szCs w:val="21"/>
                <w:lang w:val="hy-AM"/>
              </w:rPr>
            </w:pPr>
            <w:r w:rsidRPr="00977BBF">
              <w:rPr>
                <w:rFonts w:ascii="Sylfaen" w:hAnsi="Sylfaen" w:cs="Sylfaen"/>
                <w:b/>
                <w:sz w:val="21"/>
                <w:szCs w:val="21"/>
                <w:lang w:val="hy-AM"/>
              </w:rPr>
              <w:t xml:space="preserve">                                  Հ</w:t>
            </w:r>
            <w:r w:rsidRPr="00977BBF">
              <w:rPr>
                <w:b/>
                <w:sz w:val="21"/>
                <w:szCs w:val="21"/>
                <w:lang w:val="hy-AM"/>
              </w:rPr>
              <w:t>/</w:t>
            </w:r>
            <w:r w:rsidRPr="00977BBF">
              <w:rPr>
                <w:rFonts w:ascii="Sylfaen" w:hAnsi="Sylfaen" w:cs="Sylfaen"/>
                <w:b/>
                <w:sz w:val="21"/>
                <w:szCs w:val="21"/>
                <w:lang w:val="hy-AM"/>
              </w:rPr>
              <w:t>Հ</w:t>
            </w:r>
            <w:r w:rsidRPr="00977BBF">
              <w:rPr>
                <w:b/>
                <w:sz w:val="21"/>
                <w:szCs w:val="21"/>
                <w:lang w:val="hy-AM"/>
              </w:rPr>
              <w:t xml:space="preserve"> 16041102326200</w:t>
            </w:r>
          </w:p>
          <w:p w:rsidR="00977BBF" w:rsidRPr="00977BBF" w:rsidRDefault="00977BBF" w:rsidP="00C30FAA">
            <w:pPr>
              <w:ind w:right="459"/>
              <w:rPr>
                <w:b/>
                <w:sz w:val="21"/>
                <w:szCs w:val="21"/>
                <w:lang w:val="hy-AM"/>
              </w:rPr>
            </w:pPr>
          </w:p>
          <w:p w:rsidR="00977BBF" w:rsidRPr="00977BBF" w:rsidRDefault="00977BBF" w:rsidP="00C30FAA">
            <w:pPr>
              <w:ind w:right="459"/>
              <w:rPr>
                <w:rFonts w:ascii="Sylfaen" w:hAnsi="Sylfaen"/>
                <w:b/>
                <w:sz w:val="16"/>
                <w:lang w:val="hy-AM"/>
              </w:rPr>
            </w:pPr>
          </w:p>
          <w:p w:rsidR="00977BBF" w:rsidRPr="00977BBF" w:rsidRDefault="004C3CCA" w:rsidP="00C30FAA">
            <w:pPr>
              <w:shd w:val="clear" w:color="auto" w:fill="FFFFFF"/>
              <w:ind w:right="459"/>
              <w:jc w:val="center"/>
              <w:rPr>
                <w:b/>
                <w:sz w:val="21"/>
                <w:szCs w:val="21"/>
                <w:lang w:val="hy-AM"/>
              </w:rPr>
            </w:pPr>
            <w:sdt>
              <w:sdtPr>
                <w:rPr>
                  <w:b/>
                  <w:sz w:val="21"/>
                  <w:szCs w:val="21"/>
                </w:rPr>
                <w:id w:val="-1968731059"/>
                <w:placeholder>
                  <w:docPart w:val="C8AE7CE333254954935D6F97FF815365"/>
                </w:placeholder>
              </w:sdtPr>
              <w:sdtEndPr/>
              <w:sdtContent>
                <w:sdt>
                  <w:sdtPr>
                    <w:rPr>
                      <w:b/>
                      <w:sz w:val="21"/>
                      <w:szCs w:val="21"/>
                    </w:rPr>
                    <w:id w:val="-741416207"/>
                    <w:placeholder>
                      <w:docPart w:val="DD567B744F834AF1B08D9EB9DB035AEA"/>
                    </w:placeholder>
                  </w:sdtPr>
                  <w:sdtEndPr/>
                  <w:sdtContent>
                    <w:r w:rsidR="00977BBF" w:rsidRPr="00977BBF">
                      <w:rPr>
                        <w:rFonts w:ascii="Sylfaen" w:hAnsi="Sylfaen" w:cs="Sylfaen"/>
                        <w:b/>
                        <w:sz w:val="21"/>
                        <w:szCs w:val="21"/>
                        <w:lang w:val="hy-AM"/>
                      </w:rPr>
                      <w:t>_________________________ Գլխավոր</w:t>
                    </w:r>
                    <w:r w:rsidR="00977BBF" w:rsidRPr="00977BBF">
                      <w:rPr>
                        <w:b/>
                        <w:sz w:val="21"/>
                        <w:szCs w:val="21"/>
                        <w:lang w:val="hy-AM"/>
                      </w:rPr>
                      <w:t xml:space="preserve"> </w:t>
                    </w:r>
                    <w:r w:rsidR="00977BBF" w:rsidRPr="00977BBF">
                      <w:rPr>
                        <w:rFonts w:ascii="Sylfaen" w:hAnsi="Sylfaen" w:cs="Sylfaen"/>
                        <w:b/>
                        <w:sz w:val="21"/>
                        <w:szCs w:val="21"/>
                        <w:lang w:val="hy-AM"/>
                      </w:rPr>
                      <w:t>տնօրեն</w:t>
                    </w:r>
                    <w:r w:rsidR="00977BBF" w:rsidRPr="00977BBF">
                      <w:rPr>
                        <w:b/>
                        <w:sz w:val="21"/>
                        <w:szCs w:val="21"/>
                        <w:lang w:val="hy-AM"/>
                      </w:rPr>
                      <w:t xml:space="preserve"> </w:t>
                    </w:r>
                  </w:sdtContent>
                </w:sdt>
              </w:sdtContent>
            </w:sdt>
          </w:p>
          <w:p w:rsidR="00977BBF" w:rsidRPr="00977BBF" w:rsidRDefault="00977BBF" w:rsidP="00977BBF">
            <w:pPr>
              <w:rPr>
                <w:rFonts w:ascii="Sylfaen" w:hAnsi="Sylfaen"/>
                <w:b/>
                <w:sz w:val="8"/>
                <w:lang w:val="hy-AM"/>
              </w:rPr>
            </w:pPr>
          </w:p>
          <w:p w:rsidR="00977BBF" w:rsidRPr="00977BBF" w:rsidRDefault="00977BBF" w:rsidP="00977BBF">
            <w:pPr>
              <w:rPr>
                <w:rFonts w:ascii="Sylfaen" w:hAnsi="Sylfaen"/>
                <w:sz w:val="20"/>
                <w:szCs w:val="20"/>
                <w:lang w:val="hy-AM"/>
              </w:rPr>
            </w:pPr>
            <w:r w:rsidRPr="00977BBF">
              <w:rPr>
                <w:rFonts w:ascii="Sylfaen" w:hAnsi="Sylfaen"/>
              </w:rPr>
              <w:t xml:space="preserve">                            </w:t>
            </w:r>
          </w:p>
        </w:tc>
      </w:tr>
    </w:tbl>
    <w:p w:rsidR="00095940" w:rsidRPr="00095940" w:rsidRDefault="00095940" w:rsidP="00977BBF">
      <w:pPr>
        <w:tabs>
          <w:tab w:val="left" w:pos="615"/>
        </w:tabs>
        <w:rPr>
          <w:rFonts w:eastAsia="Calibri"/>
          <w:lang w:eastAsia="en-US"/>
        </w:rPr>
      </w:pPr>
    </w:p>
    <w:sectPr w:rsidR="00095940" w:rsidRPr="00095940" w:rsidSect="004260B2">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CCA" w:rsidRDefault="004C3CCA">
      <w:r>
        <w:separator/>
      </w:r>
    </w:p>
  </w:endnote>
  <w:endnote w:type="continuationSeparator" w:id="0">
    <w:p w:rsidR="004C3CCA" w:rsidRDefault="004C3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BBF" w:rsidRDefault="00977BBF">
    <w:pPr>
      <w:pStyle w:val="af2"/>
    </w:pPr>
  </w:p>
  <w:p w:rsidR="00977BBF" w:rsidRDefault="00977BB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CCA" w:rsidRDefault="004C3CCA">
      <w:r>
        <w:separator/>
      </w:r>
    </w:p>
  </w:footnote>
  <w:footnote w:type="continuationSeparator" w:id="0">
    <w:p w:rsidR="004C3CCA" w:rsidRDefault="004C3C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24C1F"/>
    <w:multiLevelType w:val="multilevel"/>
    <w:tmpl w:val="02C8F8FE"/>
    <w:lvl w:ilvl="0">
      <w:start w:val="1"/>
      <w:numFmt w:val="decimal"/>
      <w:pStyle w:val="ListNum"/>
      <w:lvlText w:val="%1."/>
      <w:lvlJc w:val="left"/>
      <w:pPr>
        <w:tabs>
          <w:tab w:val="num" w:pos="360"/>
        </w:tabs>
        <w:ind w:left="284" w:hanging="284"/>
      </w:pPr>
      <w:rPr>
        <w:rFonts w:ascii="Times New Roman" w:hAnsi="Times New Roman" w:cs="Times New Roman"/>
      </w:rPr>
    </w:lvl>
    <w:lvl w:ilvl="1">
      <w:start w:val="1"/>
      <w:numFmt w:val="decimal"/>
      <w:lvlText w:val="%1.%2."/>
      <w:lvlJc w:val="left"/>
      <w:pPr>
        <w:tabs>
          <w:tab w:val="num" w:pos="792"/>
        </w:tabs>
        <w:ind w:left="792" w:hanging="432"/>
      </w:pPr>
      <w:rPr>
        <w:rFonts w:ascii="Times New Roman" w:hAnsi="Times New Roman" w:cs="Times New Roman"/>
      </w:rPr>
    </w:lvl>
    <w:lvl w:ilvl="2">
      <w:start w:val="1"/>
      <w:numFmt w:val="decimal"/>
      <w:lvlText w:val="%1.%2.%3."/>
      <w:lvlJc w:val="left"/>
      <w:pPr>
        <w:tabs>
          <w:tab w:val="num" w:pos="1224"/>
        </w:tabs>
        <w:ind w:left="1224" w:hanging="504"/>
      </w:pPr>
      <w:rPr>
        <w:rFonts w:ascii="Times New Roman" w:hAnsi="Times New Roman" w:cs="Times New Roman"/>
      </w:rPr>
    </w:lvl>
    <w:lvl w:ilvl="3">
      <w:start w:val="1"/>
      <w:numFmt w:val="decimal"/>
      <w:lvlText w:val="%1.%2.%3.%4."/>
      <w:lvlJc w:val="left"/>
      <w:pPr>
        <w:tabs>
          <w:tab w:val="num" w:pos="1728"/>
        </w:tabs>
        <w:ind w:left="1728" w:hanging="648"/>
      </w:pPr>
      <w:rPr>
        <w:rFonts w:ascii="Times New Roman" w:hAnsi="Times New Roman" w:cs="Times New Roman"/>
      </w:rPr>
    </w:lvl>
    <w:lvl w:ilvl="4">
      <w:start w:val="1"/>
      <w:numFmt w:val="decimal"/>
      <w:lvlText w:val="%1.%2.%3.%4.%5."/>
      <w:lvlJc w:val="left"/>
      <w:pPr>
        <w:tabs>
          <w:tab w:val="num" w:pos="2232"/>
        </w:tabs>
        <w:ind w:left="2232" w:hanging="792"/>
      </w:pPr>
      <w:rPr>
        <w:rFonts w:ascii="Times New Roman" w:hAnsi="Times New Roman" w:cs="Times New Roman"/>
      </w:rPr>
    </w:lvl>
    <w:lvl w:ilvl="5">
      <w:start w:val="1"/>
      <w:numFmt w:val="decimal"/>
      <w:lvlText w:val="%1.%2.%3.%4.%5.%6."/>
      <w:lvlJc w:val="left"/>
      <w:pPr>
        <w:tabs>
          <w:tab w:val="num" w:pos="2736"/>
        </w:tabs>
        <w:ind w:left="2736" w:hanging="936"/>
      </w:pPr>
      <w:rPr>
        <w:rFonts w:ascii="Times New Roman" w:hAnsi="Times New Roman" w:cs="Times New Roman"/>
      </w:rPr>
    </w:lvl>
    <w:lvl w:ilvl="6">
      <w:start w:val="1"/>
      <w:numFmt w:val="decimal"/>
      <w:lvlText w:val="%1.%2.%3.%4.%5.%6.%7."/>
      <w:lvlJc w:val="left"/>
      <w:pPr>
        <w:tabs>
          <w:tab w:val="num" w:pos="3240"/>
        </w:tabs>
        <w:ind w:left="3240" w:hanging="1080"/>
      </w:pPr>
      <w:rPr>
        <w:rFonts w:ascii="Times New Roman" w:hAnsi="Times New Roman" w:cs="Times New Roman"/>
      </w:rPr>
    </w:lvl>
    <w:lvl w:ilvl="7">
      <w:start w:val="1"/>
      <w:numFmt w:val="decimal"/>
      <w:lvlText w:val="%1.%2.%3.%4.%5.%6.%7.%8."/>
      <w:lvlJc w:val="left"/>
      <w:pPr>
        <w:tabs>
          <w:tab w:val="num" w:pos="3744"/>
        </w:tabs>
        <w:ind w:left="3744" w:hanging="1224"/>
      </w:pPr>
      <w:rPr>
        <w:rFonts w:ascii="Times New Roman" w:hAnsi="Times New Roman" w:cs="Times New Roman"/>
      </w:rPr>
    </w:lvl>
    <w:lvl w:ilvl="8">
      <w:start w:val="1"/>
      <w:numFmt w:val="decimal"/>
      <w:lvlText w:val="%1.%2.%3.%4.%5.%6.%7.%8.%9."/>
      <w:lvlJc w:val="left"/>
      <w:pPr>
        <w:tabs>
          <w:tab w:val="num" w:pos="4320"/>
        </w:tabs>
        <w:ind w:left="4320" w:hanging="1440"/>
      </w:pPr>
      <w:rPr>
        <w:rFonts w:ascii="Times New Roman" w:hAnsi="Times New Roman" w:cs="Times New Roman"/>
      </w:rPr>
    </w:lvl>
  </w:abstractNum>
  <w:abstractNum w:abstractNumId="1" w15:restartNumberingAfterBreak="0">
    <w:nsid w:val="1ED227A3"/>
    <w:multiLevelType w:val="multilevel"/>
    <w:tmpl w:val="016C0124"/>
    <w:lvl w:ilvl="0">
      <w:start w:val="6"/>
      <w:numFmt w:val="decimal"/>
      <w:lvlText w:val="%1."/>
      <w:lvlJc w:val="left"/>
      <w:pPr>
        <w:ind w:left="3621" w:hanging="360"/>
      </w:pPr>
      <w:rPr>
        <w:rFonts w:ascii="Times New Roman" w:hAnsi="Times New Roman" w:cs="Times New Roman" w:hint="default"/>
      </w:rPr>
    </w:lvl>
    <w:lvl w:ilvl="1">
      <w:start w:val="1"/>
      <w:numFmt w:val="decimal"/>
      <w:isLgl/>
      <w:lvlText w:val="%1.%2."/>
      <w:lvlJc w:val="left"/>
      <w:pPr>
        <w:ind w:left="5181" w:hanging="720"/>
      </w:pPr>
      <w:rPr>
        <w:rFonts w:ascii="Times New Roman" w:hAnsi="Times New Roman" w:cs="Times New Roman" w:hint="default"/>
        <w:b/>
        <w:bCs/>
      </w:rPr>
    </w:lvl>
    <w:lvl w:ilvl="2">
      <w:start w:val="1"/>
      <w:numFmt w:val="decimal"/>
      <w:isLgl/>
      <w:lvlText w:val="%1.%2.%3."/>
      <w:lvlJc w:val="left"/>
      <w:pPr>
        <w:ind w:left="1288" w:hanging="720"/>
      </w:pPr>
      <w:rPr>
        <w:rFonts w:ascii="Times New Roman" w:hAnsi="Times New Roman" w:cs="Times New Roman" w:hint="default"/>
        <w:b w:val="0"/>
        <w:bCs w:val="0"/>
        <w:i w:val="0"/>
        <w:iCs w:val="0"/>
      </w:rPr>
    </w:lvl>
    <w:lvl w:ilvl="3">
      <w:start w:val="1"/>
      <w:numFmt w:val="decimal"/>
      <w:isLgl/>
      <w:lvlText w:val="%1.%2.%3.%4."/>
      <w:lvlJc w:val="left"/>
      <w:pPr>
        <w:ind w:left="5258" w:hanging="1080"/>
      </w:pPr>
      <w:rPr>
        <w:rFonts w:ascii="Times New Roman" w:hAnsi="Times New Roman" w:cs="Times New Roman" w:hint="default"/>
      </w:rPr>
    </w:lvl>
    <w:lvl w:ilvl="4">
      <w:start w:val="1"/>
      <w:numFmt w:val="decimal"/>
      <w:isLgl/>
      <w:lvlText w:val="%1.%2.%3.%4.%5."/>
      <w:lvlJc w:val="left"/>
      <w:pPr>
        <w:ind w:left="4341" w:hanging="1080"/>
      </w:pPr>
      <w:rPr>
        <w:rFonts w:ascii="Times New Roman" w:hAnsi="Times New Roman" w:cs="Times New Roman" w:hint="default"/>
      </w:rPr>
    </w:lvl>
    <w:lvl w:ilvl="5">
      <w:start w:val="1"/>
      <w:numFmt w:val="decimal"/>
      <w:isLgl/>
      <w:lvlText w:val="%1.%2.%3.%4.%5.%6."/>
      <w:lvlJc w:val="left"/>
      <w:pPr>
        <w:ind w:left="4701" w:hanging="1440"/>
      </w:pPr>
      <w:rPr>
        <w:rFonts w:ascii="Times New Roman" w:hAnsi="Times New Roman" w:cs="Times New Roman" w:hint="default"/>
      </w:rPr>
    </w:lvl>
    <w:lvl w:ilvl="6">
      <w:start w:val="1"/>
      <w:numFmt w:val="decimal"/>
      <w:isLgl/>
      <w:lvlText w:val="%1.%2.%3.%4.%5.%6.%7."/>
      <w:lvlJc w:val="left"/>
      <w:pPr>
        <w:ind w:left="4701" w:hanging="1440"/>
      </w:pPr>
      <w:rPr>
        <w:rFonts w:ascii="Times New Roman" w:hAnsi="Times New Roman" w:cs="Times New Roman" w:hint="default"/>
      </w:rPr>
    </w:lvl>
    <w:lvl w:ilvl="7">
      <w:start w:val="1"/>
      <w:numFmt w:val="decimal"/>
      <w:isLgl/>
      <w:lvlText w:val="%1.%2.%3.%4.%5.%6.%7.%8."/>
      <w:lvlJc w:val="left"/>
      <w:pPr>
        <w:ind w:left="5061" w:hanging="1800"/>
      </w:pPr>
      <w:rPr>
        <w:rFonts w:ascii="Times New Roman" w:hAnsi="Times New Roman" w:cs="Times New Roman" w:hint="default"/>
      </w:rPr>
    </w:lvl>
    <w:lvl w:ilvl="8">
      <w:start w:val="1"/>
      <w:numFmt w:val="decimal"/>
      <w:isLgl/>
      <w:lvlText w:val="%1.%2.%3.%4.%5.%6.%7.%8.%9."/>
      <w:lvlJc w:val="left"/>
      <w:pPr>
        <w:ind w:left="5061" w:hanging="1800"/>
      </w:pPr>
      <w:rPr>
        <w:rFonts w:ascii="Times New Roman" w:hAnsi="Times New Roman" w:cs="Times New Roman" w:hint="default"/>
      </w:rPr>
    </w:lvl>
  </w:abstractNum>
  <w:abstractNum w:abstractNumId="2" w15:restartNumberingAfterBreak="0">
    <w:nsid w:val="29DD471E"/>
    <w:multiLevelType w:val="hybridMultilevel"/>
    <w:tmpl w:val="6EA6736E"/>
    <w:lvl w:ilvl="0" w:tplc="CF7C7864">
      <w:start w:val="1"/>
      <w:numFmt w:val="decimal"/>
      <w:lvlText w:val="%1."/>
      <w:lvlJc w:val="left"/>
      <w:pPr>
        <w:ind w:left="1070" w:hanging="360"/>
      </w:pPr>
      <w:rPr>
        <w:rFonts w:ascii="Times New Roman" w:hAnsi="Times New Roman" w:cs="Times New Roman"/>
        <w:b w:val="0"/>
        <w:bCs w:val="0"/>
      </w:rPr>
    </w:lvl>
    <w:lvl w:ilvl="1" w:tplc="C7CA3910">
      <w:start w:val="1"/>
      <w:numFmt w:val="decimal"/>
      <w:lvlText w:val="%2)"/>
      <w:lvlJc w:val="left"/>
      <w:pPr>
        <w:ind w:left="-3946" w:hanging="360"/>
      </w:pPr>
      <w:rPr>
        <w:rFonts w:ascii="Times New Roman" w:hAnsi="Times New Roman" w:cs="Times New Roman" w:hint="default"/>
      </w:rPr>
    </w:lvl>
    <w:lvl w:ilvl="2" w:tplc="0419001B">
      <w:start w:val="1"/>
      <w:numFmt w:val="lowerRoman"/>
      <w:lvlText w:val="%3."/>
      <w:lvlJc w:val="right"/>
      <w:pPr>
        <w:ind w:left="-3226" w:hanging="180"/>
      </w:pPr>
      <w:rPr>
        <w:rFonts w:ascii="Times New Roman" w:hAnsi="Times New Roman" w:cs="Times New Roman"/>
      </w:rPr>
    </w:lvl>
    <w:lvl w:ilvl="3" w:tplc="0419000F">
      <w:start w:val="1"/>
      <w:numFmt w:val="decimal"/>
      <w:lvlText w:val="%4."/>
      <w:lvlJc w:val="left"/>
      <w:pPr>
        <w:ind w:left="-2506" w:hanging="360"/>
      </w:pPr>
      <w:rPr>
        <w:rFonts w:ascii="Times New Roman" w:hAnsi="Times New Roman" w:cs="Times New Roman"/>
      </w:rPr>
    </w:lvl>
    <w:lvl w:ilvl="4" w:tplc="04190019">
      <w:start w:val="1"/>
      <w:numFmt w:val="lowerLetter"/>
      <w:lvlText w:val="%5."/>
      <w:lvlJc w:val="left"/>
      <w:pPr>
        <w:ind w:left="-1786" w:hanging="360"/>
      </w:pPr>
      <w:rPr>
        <w:rFonts w:ascii="Times New Roman" w:hAnsi="Times New Roman" w:cs="Times New Roman"/>
      </w:rPr>
    </w:lvl>
    <w:lvl w:ilvl="5" w:tplc="0419001B">
      <w:start w:val="1"/>
      <w:numFmt w:val="lowerRoman"/>
      <w:lvlText w:val="%6."/>
      <w:lvlJc w:val="right"/>
      <w:pPr>
        <w:ind w:left="-1066" w:hanging="180"/>
      </w:pPr>
      <w:rPr>
        <w:rFonts w:ascii="Times New Roman" w:hAnsi="Times New Roman" w:cs="Times New Roman"/>
      </w:rPr>
    </w:lvl>
    <w:lvl w:ilvl="6" w:tplc="0419000F">
      <w:start w:val="1"/>
      <w:numFmt w:val="decimal"/>
      <w:lvlText w:val="%7."/>
      <w:lvlJc w:val="left"/>
      <w:pPr>
        <w:ind w:left="-346" w:hanging="360"/>
      </w:pPr>
      <w:rPr>
        <w:rFonts w:ascii="Times New Roman" w:hAnsi="Times New Roman" w:cs="Times New Roman"/>
      </w:rPr>
    </w:lvl>
    <w:lvl w:ilvl="7" w:tplc="04190019">
      <w:start w:val="1"/>
      <w:numFmt w:val="lowerLetter"/>
      <w:lvlText w:val="%8."/>
      <w:lvlJc w:val="left"/>
      <w:pPr>
        <w:ind w:left="374" w:hanging="360"/>
      </w:pPr>
      <w:rPr>
        <w:rFonts w:ascii="Times New Roman" w:hAnsi="Times New Roman" w:cs="Times New Roman"/>
      </w:rPr>
    </w:lvl>
    <w:lvl w:ilvl="8" w:tplc="0419001B">
      <w:start w:val="1"/>
      <w:numFmt w:val="lowerRoman"/>
      <w:lvlText w:val="%9."/>
      <w:lvlJc w:val="right"/>
      <w:pPr>
        <w:ind w:left="1094" w:hanging="180"/>
      </w:pPr>
      <w:rPr>
        <w:rFonts w:ascii="Times New Roman" w:hAnsi="Times New Roman" w:cs="Times New Roman"/>
      </w:rPr>
    </w:lvl>
  </w:abstractNum>
  <w:abstractNum w:abstractNumId="3" w15:restartNumberingAfterBreak="0">
    <w:nsid w:val="2C1B486F"/>
    <w:multiLevelType w:val="hybridMultilevel"/>
    <w:tmpl w:val="D83C2DAA"/>
    <w:lvl w:ilvl="0" w:tplc="6212B01C">
      <w:start w:val="1"/>
      <w:numFmt w:val="decimal"/>
      <w:lvlText w:val="%1)"/>
      <w:lvlJc w:val="left"/>
      <w:pPr>
        <w:ind w:left="368" w:hanging="510"/>
      </w:pPr>
      <w:rPr>
        <w:rFonts w:ascii="Times New Roman" w:hAnsi="Times New Roman" w:cs="Times New Roman" w:hint="default"/>
      </w:rPr>
    </w:lvl>
    <w:lvl w:ilvl="1" w:tplc="04190019">
      <w:start w:val="1"/>
      <w:numFmt w:val="lowerLetter"/>
      <w:lvlText w:val="%2."/>
      <w:lvlJc w:val="left"/>
      <w:pPr>
        <w:ind w:left="938" w:hanging="360"/>
      </w:pPr>
      <w:rPr>
        <w:rFonts w:ascii="Times New Roman" w:hAnsi="Times New Roman" w:cs="Times New Roman"/>
      </w:rPr>
    </w:lvl>
    <w:lvl w:ilvl="2" w:tplc="0419001B">
      <w:start w:val="1"/>
      <w:numFmt w:val="lowerRoman"/>
      <w:lvlText w:val="%3."/>
      <w:lvlJc w:val="right"/>
      <w:pPr>
        <w:ind w:left="1658" w:hanging="180"/>
      </w:pPr>
      <w:rPr>
        <w:rFonts w:ascii="Times New Roman" w:hAnsi="Times New Roman" w:cs="Times New Roman"/>
      </w:rPr>
    </w:lvl>
    <w:lvl w:ilvl="3" w:tplc="0419000F">
      <w:start w:val="1"/>
      <w:numFmt w:val="decimal"/>
      <w:lvlText w:val="%4."/>
      <w:lvlJc w:val="left"/>
      <w:pPr>
        <w:ind w:left="2378" w:hanging="360"/>
      </w:pPr>
      <w:rPr>
        <w:rFonts w:ascii="Times New Roman" w:hAnsi="Times New Roman" w:cs="Times New Roman"/>
      </w:rPr>
    </w:lvl>
    <w:lvl w:ilvl="4" w:tplc="04190019">
      <w:start w:val="1"/>
      <w:numFmt w:val="lowerLetter"/>
      <w:lvlText w:val="%5."/>
      <w:lvlJc w:val="left"/>
      <w:pPr>
        <w:ind w:left="3098" w:hanging="360"/>
      </w:pPr>
      <w:rPr>
        <w:rFonts w:ascii="Times New Roman" w:hAnsi="Times New Roman" w:cs="Times New Roman"/>
      </w:rPr>
    </w:lvl>
    <w:lvl w:ilvl="5" w:tplc="0419001B">
      <w:start w:val="1"/>
      <w:numFmt w:val="lowerRoman"/>
      <w:lvlText w:val="%6."/>
      <w:lvlJc w:val="right"/>
      <w:pPr>
        <w:ind w:left="3818" w:hanging="180"/>
      </w:pPr>
      <w:rPr>
        <w:rFonts w:ascii="Times New Roman" w:hAnsi="Times New Roman" w:cs="Times New Roman"/>
      </w:rPr>
    </w:lvl>
    <w:lvl w:ilvl="6" w:tplc="0419000F">
      <w:start w:val="1"/>
      <w:numFmt w:val="decimal"/>
      <w:lvlText w:val="%7."/>
      <w:lvlJc w:val="left"/>
      <w:pPr>
        <w:ind w:left="4538" w:hanging="360"/>
      </w:pPr>
      <w:rPr>
        <w:rFonts w:ascii="Times New Roman" w:hAnsi="Times New Roman" w:cs="Times New Roman"/>
      </w:rPr>
    </w:lvl>
    <w:lvl w:ilvl="7" w:tplc="04190019">
      <w:start w:val="1"/>
      <w:numFmt w:val="lowerLetter"/>
      <w:lvlText w:val="%8."/>
      <w:lvlJc w:val="left"/>
      <w:pPr>
        <w:ind w:left="5258" w:hanging="360"/>
      </w:pPr>
      <w:rPr>
        <w:rFonts w:ascii="Times New Roman" w:hAnsi="Times New Roman" w:cs="Times New Roman"/>
      </w:rPr>
    </w:lvl>
    <w:lvl w:ilvl="8" w:tplc="0419001B">
      <w:start w:val="1"/>
      <w:numFmt w:val="lowerRoman"/>
      <w:lvlText w:val="%9."/>
      <w:lvlJc w:val="right"/>
      <w:pPr>
        <w:ind w:left="5978" w:hanging="180"/>
      </w:pPr>
      <w:rPr>
        <w:rFonts w:ascii="Times New Roman" w:hAnsi="Times New Roman" w:cs="Times New Roman"/>
      </w:rPr>
    </w:lvl>
  </w:abstractNum>
  <w:abstractNum w:abstractNumId="4" w15:restartNumberingAfterBreak="0">
    <w:nsid w:val="36B27738"/>
    <w:multiLevelType w:val="multilevel"/>
    <w:tmpl w:val="28EE7666"/>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861" w:hanging="720"/>
      </w:pPr>
      <w:rPr>
        <w:rFonts w:ascii="Times New Roman" w:hAnsi="Times New Roman" w:cs="Times New Roman" w:hint="default"/>
        <w:b w:val="0"/>
        <w:bCs w:val="0"/>
      </w:rPr>
    </w:lvl>
    <w:lvl w:ilvl="2">
      <w:start w:val="1"/>
      <w:numFmt w:val="decimal"/>
      <w:lvlText w:val="%3."/>
      <w:lvlJc w:val="left"/>
      <w:pPr>
        <w:ind w:left="5386" w:hanging="720"/>
      </w:pPr>
      <w:rPr>
        <w:rFonts w:ascii="Times New Roman" w:hAnsi="Times New Roman" w:cs="Times New Roman" w:hint="default"/>
      </w:rPr>
    </w:lvl>
    <w:lvl w:ilvl="3">
      <w:start w:val="1"/>
      <w:numFmt w:val="decimal"/>
      <w:isLgl/>
      <w:lvlText w:val="%1.%2.%3.%4."/>
      <w:lvlJc w:val="left"/>
      <w:pPr>
        <w:ind w:left="7899" w:hanging="1080"/>
      </w:pPr>
      <w:rPr>
        <w:rFonts w:ascii="Times New Roman" w:hAnsi="Times New Roman" w:cs="Times New Roman" w:hint="default"/>
      </w:rPr>
    </w:lvl>
    <w:lvl w:ilvl="4">
      <w:start w:val="1"/>
      <w:numFmt w:val="decimal"/>
      <w:isLgl/>
      <w:lvlText w:val="%1.%2.%3.%4.%5."/>
      <w:lvlJc w:val="left"/>
      <w:pPr>
        <w:ind w:left="10052" w:hanging="1080"/>
      </w:pPr>
      <w:rPr>
        <w:rFonts w:ascii="Times New Roman" w:hAnsi="Times New Roman" w:cs="Times New Roman" w:hint="default"/>
      </w:rPr>
    </w:lvl>
    <w:lvl w:ilvl="5">
      <w:start w:val="1"/>
      <w:numFmt w:val="decimal"/>
      <w:isLgl/>
      <w:lvlText w:val="%1.%2.%3.%4.%5.%6."/>
      <w:lvlJc w:val="left"/>
      <w:pPr>
        <w:ind w:left="12565" w:hanging="1440"/>
      </w:pPr>
      <w:rPr>
        <w:rFonts w:ascii="Times New Roman" w:hAnsi="Times New Roman" w:cs="Times New Roman" w:hint="default"/>
      </w:rPr>
    </w:lvl>
    <w:lvl w:ilvl="6">
      <w:start w:val="1"/>
      <w:numFmt w:val="decimal"/>
      <w:isLgl/>
      <w:lvlText w:val="%1.%2.%3.%4.%5.%6.%7."/>
      <w:lvlJc w:val="left"/>
      <w:pPr>
        <w:ind w:left="15078" w:hanging="1800"/>
      </w:pPr>
      <w:rPr>
        <w:rFonts w:ascii="Times New Roman" w:hAnsi="Times New Roman" w:cs="Times New Roman" w:hint="default"/>
      </w:rPr>
    </w:lvl>
    <w:lvl w:ilvl="7">
      <w:start w:val="1"/>
      <w:numFmt w:val="decimal"/>
      <w:isLgl/>
      <w:lvlText w:val="%1.%2.%3.%4.%5.%6.%7.%8."/>
      <w:lvlJc w:val="left"/>
      <w:pPr>
        <w:ind w:left="17231" w:hanging="1800"/>
      </w:pPr>
      <w:rPr>
        <w:rFonts w:ascii="Times New Roman" w:hAnsi="Times New Roman" w:cs="Times New Roman" w:hint="default"/>
      </w:rPr>
    </w:lvl>
    <w:lvl w:ilvl="8">
      <w:start w:val="1"/>
      <w:numFmt w:val="decimal"/>
      <w:isLgl/>
      <w:lvlText w:val="%1.%2.%3.%4.%5.%6.%7.%8.%9."/>
      <w:lvlJc w:val="left"/>
      <w:pPr>
        <w:ind w:left="19744" w:hanging="2160"/>
      </w:pPr>
      <w:rPr>
        <w:rFonts w:ascii="Times New Roman" w:hAnsi="Times New Roman" w:cs="Times New Roman" w:hint="default"/>
      </w:rPr>
    </w:lvl>
  </w:abstractNum>
  <w:abstractNum w:abstractNumId="5"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4"/>
  </w:num>
  <w:num w:numId="2">
    <w:abstractNumId w:val="2"/>
  </w:num>
  <w:num w:numId="3">
    <w:abstractNumId w:val="1"/>
  </w:num>
  <w:num w:numId="4">
    <w:abstractNumId w:val="3"/>
  </w:num>
  <w:num w:numId="5">
    <w:abstractNumId w:val="6"/>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141"/>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E03"/>
    <w:rsid w:val="0006595E"/>
    <w:rsid w:val="0007336B"/>
    <w:rsid w:val="00082B31"/>
    <w:rsid w:val="00095940"/>
    <w:rsid w:val="000E147D"/>
    <w:rsid w:val="0010186B"/>
    <w:rsid w:val="00114BD3"/>
    <w:rsid w:val="00141154"/>
    <w:rsid w:val="001839EB"/>
    <w:rsid w:val="00195DCC"/>
    <w:rsid w:val="001B3D03"/>
    <w:rsid w:val="001E25CD"/>
    <w:rsid w:val="00201884"/>
    <w:rsid w:val="002462A9"/>
    <w:rsid w:val="00320BBC"/>
    <w:rsid w:val="003A7F09"/>
    <w:rsid w:val="003C7D70"/>
    <w:rsid w:val="004260B2"/>
    <w:rsid w:val="00436D98"/>
    <w:rsid w:val="00454911"/>
    <w:rsid w:val="004C3CCA"/>
    <w:rsid w:val="004D6282"/>
    <w:rsid w:val="004E7336"/>
    <w:rsid w:val="00501110"/>
    <w:rsid w:val="005546AF"/>
    <w:rsid w:val="00563BCD"/>
    <w:rsid w:val="005858FF"/>
    <w:rsid w:val="005911E8"/>
    <w:rsid w:val="005D08E9"/>
    <w:rsid w:val="005F20A1"/>
    <w:rsid w:val="00666B70"/>
    <w:rsid w:val="006B0585"/>
    <w:rsid w:val="006F116E"/>
    <w:rsid w:val="0074259C"/>
    <w:rsid w:val="00771CBD"/>
    <w:rsid w:val="00793FEC"/>
    <w:rsid w:val="007C6955"/>
    <w:rsid w:val="007E67E4"/>
    <w:rsid w:val="0090740C"/>
    <w:rsid w:val="00914B17"/>
    <w:rsid w:val="00967F4D"/>
    <w:rsid w:val="00977BBF"/>
    <w:rsid w:val="009C3A74"/>
    <w:rsid w:val="009F5D39"/>
    <w:rsid w:val="00A11849"/>
    <w:rsid w:val="00A84541"/>
    <w:rsid w:val="00A87242"/>
    <w:rsid w:val="00AF030C"/>
    <w:rsid w:val="00B52174"/>
    <w:rsid w:val="00B90A6D"/>
    <w:rsid w:val="00B92CBE"/>
    <w:rsid w:val="00BC76FD"/>
    <w:rsid w:val="00C30FAA"/>
    <w:rsid w:val="00C31B86"/>
    <w:rsid w:val="00C92A1E"/>
    <w:rsid w:val="00CC206B"/>
    <w:rsid w:val="00CF7E03"/>
    <w:rsid w:val="00DA29CD"/>
    <w:rsid w:val="00DB2FB6"/>
    <w:rsid w:val="00E00B69"/>
    <w:rsid w:val="00E02231"/>
    <w:rsid w:val="00E7687E"/>
    <w:rsid w:val="00EA4235"/>
    <w:rsid w:val="00ED7B67"/>
    <w:rsid w:val="00EE7CB6"/>
    <w:rsid w:val="00F15554"/>
    <w:rsid w:val="00F25D7B"/>
    <w:rsid w:val="00F85783"/>
    <w:rsid w:val="00F97589"/>
    <w:rsid w:val="00FF2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15E9F8"/>
  <w14:defaultImageDpi w14:val="0"/>
  <w15:docId w15:val="{8A622DD7-C962-4353-8FEF-734042E1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20A1"/>
    <w:rPr>
      <w:rFonts w:ascii="Times New Roman" w:hAnsi="Times New Roman"/>
      <w:sz w:val="24"/>
      <w:szCs w:val="24"/>
    </w:rPr>
  </w:style>
  <w:style w:type="paragraph" w:styleId="1">
    <w:name w:val="heading 1"/>
    <w:aliases w:val="Заголовок 1 Знак Знак"/>
    <w:basedOn w:val="a"/>
    <w:next w:val="a"/>
    <w:link w:val="10"/>
    <w:uiPriority w:val="99"/>
    <w:qFormat/>
    <w:pPr>
      <w:keepNext/>
      <w:spacing w:before="240" w:after="60"/>
      <w:outlineLvl w:val="0"/>
    </w:pPr>
    <w:rPr>
      <w:rFonts w:ascii="Arial" w:hAnsi="Arial" w:cs="Arial"/>
      <w:b/>
      <w:bCs/>
      <w:kern w:val="32"/>
      <w:sz w:val="32"/>
      <w:szCs w:val="32"/>
    </w:rPr>
  </w:style>
  <w:style w:type="paragraph" w:styleId="2">
    <w:name w:val="heading 2"/>
    <w:aliases w:val="Знак,H2,H2 Знак,Заголовок 21,Заголовок 2 Знак Знак Знак Знак,h2,h21,5,Заголовок пункта (1.1),222,Reset numbering,Раздел 2,Level 2 Topic Heading,H21,Major,2,Heading 2 Hidden,CHS,H2-Heading 2,l2,Header2,22,heading2,list2,A,A.B.C.,List 21"/>
    <w:basedOn w:val="a"/>
    <w:next w:val="a"/>
    <w:link w:val="20"/>
    <w:uiPriority w:val="99"/>
    <w:qFormat/>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9"/>
    <w:qFormat/>
    <w:pPr>
      <w:keepNext/>
      <w:spacing w:before="240" w:after="60"/>
      <w:outlineLvl w:val="2"/>
    </w:pPr>
    <w:rPr>
      <w:rFonts w:ascii="Arial" w:hAnsi="Arial" w:cs="Arial"/>
      <w:b/>
      <w:bCs/>
      <w:sz w:val="26"/>
      <w:szCs w:val="26"/>
    </w:rPr>
  </w:style>
  <w:style w:type="paragraph" w:styleId="4">
    <w:name w:val="heading 4"/>
    <w:basedOn w:val="a"/>
    <w:next w:val="a"/>
    <w:link w:val="40"/>
    <w:uiPriority w:val="99"/>
    <w:qFormat/>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uiPriority w:val="99"/>
    <w:qFormat/>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9"/>
    <w:qFormat/>
    <w:pPr>
      <w:tabs>
        <w:tab w:val="num" w:pos="1152"/>
      </w:tabs>
      <w:spacing w:before="240" w:after="60"/>
      <w:ind w:left="1152" w:hanging="1152"/>
      <w:outlineLvl w:val="5"/>
    </w:pPr>
    <w:rPr>
      <w:b/>
      <w:bCs/>
      <w:sz w:val="22"/>
      <w:szCs w:val="22"/>
    </w:rPr>
  </w:style>
  <w:style w:type="paragraph" w:styleId="7">
    <w:name w:val="heading 7"/>
    <w:basedOn w:val="a"/>
    <w:next w:val="a"/>
    <w:link w:val="70"/>
    <w:uiPriority w:val="99"/>
    <w:qFormat/>
    <w:pPr>
      <w:tabs>
        <w:tab w:val="num" w:pos="1296"/>
      </w:tabs>
      <w:spacing w:before="240" w:after="60"/>
      <w:ind w:left="1296" w:hanging="1296"/>
      <w:outlineLvl w:val="6"/>
    </w:pPr>
  </w:style>
  <w:style w:type="paragraph" w:styleId="8">
    <w:name w:val="heading 8"/>
    <w:basedOn w:val="a"/>
    <w:next w:val="a"/>
    <w:link w:val="80"/>
    <w:uiPriority w:val="99"/>
    <w:qFormat/>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uiPriority w:val="99"/>
    <w:qFormat/>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uiPriority w:val="99"/>
    <w:rPr>
      <w:rFonts w:ascii="Arial" w:hAnsi="Arial" w:cs="Arial"/>
      <w:b/>
      <w:bCs/>
      <w:kern w:val="32"/>
      <w:sz w:val="32"/>
      <w:szCs w:val="32"/>
      <w:lang w:val="x-none" w:eastAsia="ru-RU"/>
    </w:rPr>
  </w:style>
  <w:style w:type="character" w:customStyle="1" w:styleId="20">
    <w:name w:val="Заголовок 2 Знак"/>
    <w:aliases w:val="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Major Знак,2 Знак"/>
    <w:link w:val="2"/>
    <w:uiPriority w:val="99"/>
    <w:rPr>
      <w:rFonts w:ascii="Cambria" w:hAnsi="Cambria" w:cs="Cambria"/>
      <w:b/>
      <w:bCs/>
      <w:i/>
      <w:iCs/>
      <w:sz w:val="28"/>
      <w:szCs w:val="28"/>
      <w:lang w:val="x-none" w:eastAsia="ru-RU"/>
    </w:rPr>
  </w:style>
  <w:style w:type="character" w:customStyle="1" w:styleId="30">
    <w:name w:val="Заголовок 3 Знак"/>
    <w:aliases w:val="H3 Знак"/>
    <w:link w:val="3"/>
    <w:uiPriority w:val="99"/>
    <w:rPr>
      <w:rFonts w:ascii="Arial" w:hAnsi="Arial" w:cs="Arial"/>
      <w:b/>
      <w:bCs/>
      <w:sz w:val="26"/>
      <w:szCs w:val="26"/>
      <w:lang w:val="x-none" w:eastAsia="ru-RU"/>
    </w:rPr>
  </w:style>
  <w:style w:type="character" w:customStyle="1" w:styleId="40">
    <w:name w:val="Заголовок 4 Знак"/>
    <w:link w:val="4"/>
    <w:uiPriority w:val="99"/>
    <w:rPr>
      <w:rFonts w:ascii="Calibri" w:hAnsi="Calibri" w:cs="Calibri"/>
      <w:b/>
      <w:bCs/>
      <w:sz w:val="28"/>
      <w:szCs w:val="28"/>
      <w:lang w:val="x-none" w:eastAsia="ru-RU"/>
    </w:rPr>
  </w:style>
  <w:style w:type="character" w:customStyle="1" w:styleId="50">
    <w:name w:val="Заголовок 5 Знак"/>
    <w:link w:val="5"/>
    <w:uiPriority w:val="99"/>
    <w:rPr>
      <w:rFonts w:ascii="Calibri" w:hAnsi="Calibri" w:cs="Calibri"/>
      <w:b/>
      <w:bCs/>
      <w:i/>
      <w:iCs/>
      <w:sz w:val="26"/>
      <w:szCs w:val="26"/>
      <w:lang w:val="x-none" w:eastAsia="ru-RU"/>
    </w:rPr>
  </w:style>
  <w:style w:type="character" w:customStyle="1" w:styleId="60">
    <w:name w:val="Заголовок 6 Знак"/>
    <w:link w:val="6"/>
    <w:uiPriority w:val="99"/>
    <w:rPr>
      <w:rFonts w:ascii="Times New Roman" w:hAnsi="Times New Roman" w:cs="Times New Roman"/>
      <w:b/>
      <w:bCs/>
      <w:lang w:val="x-none" w:eastAsia="ru-RU"/>
    </w:rPr>
  </w:style>
  <w:style w:type="character" w:customStyle="1" w:styleId="70">
    <w:name w:val="Заголовок 7 Знак"/>
    <w:link w:val="7"/>
    <w:uiPriority w:val="99"/>
    <w:rPr>
      <w:rFonts w:ascii="Times New Roman" w:hAnsi="Times New Roman" w:cs="Times New Roman"/>
      <w:sz w:val="24"/>
      <w:szCs w:val="24"/>
      <w:lang w:val="x-none" w:eastAsia="ru-RU"/>
    </w:rPr>
  </w:style>
  <w:style w:type="character" w:customStyle="1" w:styleId="80">
    <w:name w:val="Заголовок 8 Знак"/>
    <w:link w:val="8"/>
    <w:uiPriority w:val="99"/>
    <w:rPr>
      <w:rFonts w:ascii="Calibri" w:hAnsi="Calibri" w:cs="Calibri"/>
      <w:i/>
      <w:iCs/>
      <w:sz w:val="24"/>
      <w:szCs w:val="24"/>
      <w:lang w:val="x-none" w:eastAsia="ru-RU"/>
    </w:rPr>
  </w:style>
  <w:style w:type="character" w:customStyle="1" w:styleId="90">
    <w:name w:val="Заголовок 9 Знак"/>
    <w:link w:val="9"/>
    <w:uiPriority w:val="99"/>
    <w:rPr>
      <w:rFonts w:ascii="Arial" w:hAnsi="Arial" w:cs="Arial"/>
      <w:lang w:val="x-none" w:eastAsia="ru-RU"/>
    </w:rPr>
  </w:style>
  <w:style w:type="character" w:customStyle="1" w:styleId="21">
    <w:name w:val="Заголовок 2 Знак1"/>
    <w:aliases w:val="Заголовок 2 Знак Знак"/>
    <w:uiPriority w:val="99"/>
    <w:rPr>
      <w:rFonts w:ascii="Cambria" w:hAnsi="Cambria" w:cs="Cambria"/>
      <w:b/>
      <w:bCs/>
      <w:i/>
      <w:iCs/>
      <w:sz w:val="28"/>
      <w:szCs w:val="28"/>
      <w:lang w:val="ru-RU" w:eastAsia="ru-RU"/>
    </w:rPr>
  </w:style>
  <w:style w:type="paragraph" w:styleId="a3">
    <w:name w:val="Title"/>
    <w:basedOn w:val="a"/>
    <w:link w:val="a4"/>
    <w:uiPriority w:val="99"/>
    <w:qFormat/>
    <w:pPr>
      <w:jc w:val="center"/>
    </w:pPr>
    <w:rPr>
      <w:b/>
      <w:bCs/>
      <w:sz w:val="28"/>
      <w:szCs w:val="28"/>
      <w:lang w:val="en-US"/>
    </w:rPr>
  </w:style>
  <w:style w:type="character" w:customStyle="1" w:styleId="a4">
    <w:name w:val="Заголовок Знак"/>
    <w:link w:val="a3"/>
    <w:uiPriority w:val="99"/>
    <w:rPr>
      <w:rFonts w:ascii="Times New Roman" w:hAnsi="Times New Roman" w:cs="Times New Roman"/>
      <w:b/>
      <w:bCs/>
      <w:sz w:val="28"/>
      <w:szCs w:val="28"/>
      <w:lang w:val="en-US" w:eastAsia="ru-RU"/>
    </w:rPr>
  </w:style>
  <w:style w:type="character" w:styleId="a5">
    <w:name w:val="Strong"/>
    <w:uiPriority w:val="99"/>
    <w:qFormat/>
    <w:rPr>
      <w:b/>
      <w:bCs/>
    </w:rPr>
  </w:style>
  <w:style w:type="paragraph" w:styleId="a6">
    <w:name w:val="List Paragraph"/>
    <w:aliases w:val="Маркер,Bullet Number,Нумерованый список,List Paragraph1,Bullet List,FooterText,numbered,lp1,название,SL_Абзац списка,f_Абзац 1,Paragraphe de liste1,Абзац списка3,ПАРАГРАФ,Абзац списка4,Текстовая,UL,Абзац списка1,Абзац списка2"/>
    <w:basedOn w:val="a"/>
    <w:uiPriority w:val="99"/>
    <w:qFormat/>
    <w:pPr>
      <w:ind w:left="708"/>
    </w:pPr>
  </w:style>
  <w:style w:type="paragraph" w:customStyle="1" w:styleId="11">
    <w:name w:val="Обычный1"/>
    <w:uiPriority w:val="99"/>
    <w:pPr>
      <w:ind w:firstLine="720"/>
      <w:jc w:val="both"/>
    </w:pPr>
    <w:rPr>
      <w:rFonts w:ascii="Times New Roman" w:hAnsi="Times New Roman"/>
      <w:sz w:val="28"/>
      <w:szCs w:val="28"/>
    </w:rPr>
  </w:style>
  <w:style w:type="character" w:customStyle="1" w:styleId="Normal">
    <w:name w:val="Normal Знак"/>
    <w:uiPriority w:val="99"/>
    <w:rPr>
      <w:rFonts w:ascii="Times New Roman" w:hAnsi="Times New Roman" w:cs="Times New Roman"/>
      <w:sz w:val="20"/>
      <w:szCs w:val="20"/>
      <w:lang w:val="x-none" w:eastAsia="ru-RU"/>
    </w:rPr>
  </w:style>
  <w:style w:type="character" w:styleId="a7">
    <w:name w:val="Hyperlink"/>
    <w:uiPriority w:val="99"/>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9"/>
    <w:uiPriority w:val="99"/>
    <w:pPr>
      <w:ind w:firstLine="709"/>
      <w:jc w:val="both"/>
    </w:pPr>
    <w:rPr>
      <w:rFonts w:eastAsia="MS Mincho"/>
      <w:sz w:val="26"/>
      <w:szCs w:val="26"/>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uiPriority w:val="99"/>
    <w:semiHidden/>
    <w:rsid w:val="00CF7E03"/>
    <w:rPr>
      <w:rFonts w:ascii="Times New Roman" w:hAnsi="Times New Roman" w:cs="Times New Roman"/>
      <w:sz w:val="24"/>
      <w:szCs w:val="24"/>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2 Char1,Основной текст Знак Знак Char1,Основной текст Знак Знак Знак Знак1 Знак1 Char1"/>
    <w:uiPriority w:val="99"/>
    <w:rPr>
      <w:rFonts w:ascii="Times New Roman" w:eastAsia="MS Mincho" w:hAnsi="Times New Roman" w:cs="Times New Roman"/>
      <w:sz w:val="24"/>
      <w:szCs w:val="24"/>
      <w:lang w:val="x-none" w:eastAsia="ru-RU"/>
    </w:rPr>
  </w:style>
  <w:style w:type="paragraph" w:styleId="aa">
    <w:name w:val="Plain Text"/>
    <w:basedOn w:val="a"/>
    <w:link w:val="ab"/>
    <w:uiPriority w:val="99"/>
    <w:pPr>
      <w:tabs>
        <w:tab w:val="left" w:pos="360"/>
      </w:tabs>
      <w:ind w:firstLine="900"/>
      <w:jc w:val="both"/>
    </w:pPr>
    <w:rPr>
      <w:rFonts w:eastAsia="MS Mincho"/>
      <w:spacing w:val="-2"/>
      <w:sz w:val="26"/>
      <w:szCs w:val="26"/>
    </w:rPr>
  </w:style>
  <w:style w:type="character" w:customStyle="1" w:styleId="ab">
    <w:name w:val="Текст Знак"/>
    <w:link w:val="aa"/>
    <w:uiPriority w:val="99"/>
    <w:rPr>
      <w:rFonts w:ascii="Times New Roman" w:eastAsia="MS Mincho" w:hAnsi="Times New Roman" w:cs="Times New Roman"/>
      <w:spacing w:val="-2"/>
      <w:sz w:val="20"/>
      <w:szCs w:val="20"/>
      <w:lang w:val="x-none" w:eastAsia="ru-RU"/>
    </w:rPr>
  </w:style>
  <w:style w:type="character" w:styleId="ac">
    <w:name w:val="footnote reference"/>
    <w:uiPriority w:val="99"/>
    <w:rPr>
      <w:vertAlign w:val="superscript"/>
    </w:rPr>
  </w:style>
  <w:style w:type="paragraph" w:styleId="ad">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
    <w:basedOn w:val="a"/>
    <w:link w:val="ae"/>
    <w:uiPriority w:val="99"/>
    <w:pPr>
      <w:widowControl w:val="0"/>
      <w:autoSpaceDE w:val="0"/>
      <w:autoSpaceDN w:val="0"/>
    </w:pPr>
    <w:rPr>
      <w:sz w:val="20"/>
      <w:szCs w:val="20"/>
    </w:rPr>
  </w:style>
  <w:style w:type="character" w:customStyle="1" w:styleId="ae">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link w:val="ad"/>
    <w:uiPriority w:val="99"/>
    <w:semiHidden/>
    <w:rsid w:val="00CF7E03"/>
    <w:rPr>
      <w:rFonts w:ascii="Times New Roman" w:hAnsi="Times New Roman" w:cs="Times New Roman"/>
      <w:sz w:val="20"/>
      <w:szCs w:val="20"/>
    </w:rPr>
  </w:style>
  <w:style w:type="character" w:customStyle="1" w:styleId="FootnoteTextChar1">
    <w:name w:val="Footnote Text Char1"/>
    <w:aliases w:val="Table_Footnote_last Char1,Table_Footnote_last Знак Знак Знак Char1,Table_Footnote_last Знак Char1,Текст сноски Знак1 Знак Знак Char1,Текст сноски Знак Знак Знак Знак Char1,Table_Footnote_last Знак1 Знак Знак Char1,single space Char1"/>
    <w:uiPriority w:val="99"/>
    <w:rPr>
      <w:rFonts w:ascii="Times New Roman" w:hAnsi="Times New Roman" w:cs="Times New Roman"/>
      <w:sz w:val="20"/>
      <w:szCs w:val="20"/>
      <w:lang w:val="x-none" w:eastAsia="ru-RU"/>
    </w:rPr>
  </w:style>
  <w:style w:type="paragraph" w:styleId="31">
    <w:name w:val="Body Text Indent 3"/>
    <w:basedOn w:val="a"/>
    <w:link w:val="32"/>
    <w:uiPriority w:val="99"/>
    <w:pPr>
      <w:spacing w:after="120"/>
      <w:ind w:left="283"/>
    </w:pPr>
    <w:rPr>
      <w:sz w:val="16"/>
      <w:szCs w:val="16"/>
    </w:rPr>
  </w:style>
  <w:style w:type="character" w:customStyle="1" w:styleId="32">
    <w:name w:val="Основной текст с отступом 3 Знак"/>
    <w:link w:val="31"/>
    <w:uiPriority w:val="99"/>
    <w:rPr>
      <w:rFonts w:ascii="Times New Roman" w:hAnsi="Times New Roman" w:cs="Times New Roman"/>
      <w:sz w:val="16"/>
      <w:szCs w:val="16"/>
      <w:lang w:val="x-none" w:eastAsia="ru-RU"/>
    </w:rPr>
  </w:style>
  <w:style w:type="paragraph" w:styleId="af">
    <w:name w:val="List Bullet"/>
    <w:basedOn w:val="a"/>
    <w:autoRedefine/>
    <w:uiPriority w:val="99"/>
    <w:pPr>
      <w:autoSpaceDE w:val="0"/>
      <w:autoSpaceDN w:val="0"/>
      <w:adjustRightInd w:val="0"/>
      <w:ind w:firstLine="720"/>
      <w:jc w:val="both"/>
    </w:pPr>
    <w:rPr>
      <w:b/>
      <w:bCs/>
      <w:i/>
      <w:iCs/>
      <w:sz w:val="28"/>
      <w:szCs w:val="28"/>
    </w:rPr>
  </w:style>
  <w:style w:type="paragraph" w:customStyle="1" w:styleId="22">
    <w:name w:val="Обычный2"/>
    <w:uiPriority w:val="99"/>
    <w:pPr>
      <w:ind w:firstLine="720"/>
      <w:jc w:val="both"/>
    </w:pPr>
    <w:rPr>
      <w:rFonts w:ascii="Times New Roman" w:hAnsi="Times New Roman"/>
      <w:sz w:val="28"/>
      <w:szCs w:val="28"/>
    </w:rPr>
  </w:style>
  <w:style w:type="paragraph" w:styleId="af0">
    <w:name w:val="header"/>
    <w:basedOn w:val="a"/>
    <w:link w:val="af1"/>
    <w:uiPriority w:val="99"/>
    <w:pPr>
      <w:tabs>
        <w:tab w:val="center" w:pos="4677"/>
        <w:tab w:val="right" w:pos="9355"/>
      </w:tabs>
    </w:pPr>
  </w:style>
  <w:style w:type="character" w:customStyle="1" w:styleId="af1">
    <w:name w:val="Верхний колонтитул Знак"/>
    <w:link w:val="af0"/>
    <w:uiPriority w:val="99"/>
    <w:rPr>
      <w:rFonts w:ascii="Times New Roman" w:hAnsi="Times New Roman" w:cs="Times New Roman"/>
      <w:sz w:val="24"/>
      <w:szCs w:val="24"/>
      <w:lang w:val="x-none" w:eastAsia="ru-RU"/>
    </w:rPr>
  </w:style>
  <w:style w:type="paragraph" w:styleId="af2">
    <w:name w:val="footer"/>
    <w:basedOn w:val="a"/>
    <w:link w:val="af3"/>
    <w:uiPriority w:val="99"/>
    <w:pPr>
      <w:tabs>
        <w:tab w:val="center" w:pos="4677"/>
        <w:tab w:val="right" w:pos="9355"/>
      </w:tabs>
    </w:pPr>
  </w:style>
  <w:style w:type="character" w:customStyle="1" w:styleId="af3">
    <w:name w:val="Нижний колонтитул Знак"/>
    <w:link w:val="af2"/>
    <w:uiPriority w:val="99"/>
    <w:rPr>
      <w:rFonts w:ascii="Times New Roman" w:hAnsi="Times New Roman" w:cs="Times New Roman"/>
      <w:sz w:val="24"/>
      <w:szCs w:val="24"/>
      <w:lang w:val="x-none" w:eastAsia="ru-RU"/>
    </w:rPr>
  </w:style>
  <w:style w:type="paragraph" w:styleId="af4">
    <w:name w:val="Body Text Indent"/>
    <w:aliases w:val="Знак10"/>
    <w:basedOn w:val="a"/>
    <w:link w:val="af5"/>
    <w:uiPriority w:val="99"/>
    <w:pPr>
      <w:spacing w:after="120"/>
      <w:ind w:left="283"/>
    </w:pPr>
  </w:style>
  <w:style w:type="character" w:customStyle="1" w:styleId="af5">
    <w:name w:val="Основной текст с отступом Знак"/>
    <w:aliases w:val="Знак10 Знак"/>
    <w:link w:val="af4"/>
    <w:uiPriority w:val="99"/>
    <w:rPr>
      <w:rFonts w:ascii="Times New Roman" w:hAnsi="Times New Roman" w:cs="Times New Roman"/>
      <w:sz w:val="24"/>
      <w:szCs w:val="24"/>
      <w:lang w:val="x-none" w:eastAsia="ru-RU"/>
    </w:rPr>
  </w:style>
  <w:style w:type="paragraph" w:styleId="33">
    <w:name w:val="Body Text 3"/>
    <w:basedOn w:val="a"/>
    <w:link w:val="34"/>
    <w:uiPriority w:val="99"/>
    <w:pPr>
      <w:spacing w:after="120"/>
    </w:pPr>
    <w:rPr>
      <w:sz w:val="16"/>
      <w:szCs w:val="16"/>
    </w:rPr>
  </w:style>
  <w:style w:type="character" w:customStyle="1" w:styleId="34">
    <w:name w:val="Основной текст 3 Знак"/>
    <w:link w:val="33"/>
    <w:uiPriority w:val="99"/>
    <w:rPr>
      <w:rFonts w:ascii="Times New Roman" w:hAnsi="Times New Roman" w:cs="Times New Roman"/>
      <w:sz w:val="16"/>
      <w:szCs w:val="16"/>
      <w:lang w:val="x-none" w:eastAsia="ru-RU"/>
    </w:rPr>
  </w:style>
  <w:style w:type="paragraph" w:customStyle="1" w:styleId="110">
    <w:name w:val="Заголовок 11"/>
    <w:basedOn w:val="a"/>
    <w:next w:val="a"/>
    <w:uiPriority w:val="99"/>
    <w:pPr>
      <w:keepNext/>
      <w:spacing w:before="240" w:after="60"/>
      <w:jc w:val="center"/>
    </w:pPr>
    <w:rPr>
      <w:b/>
      <w:bCs/>
      <w:kern w:val="28"/>
      <w:sz w:val="28"/>
      <w:szCs w:val="28"/>
    </w:rPr>
  </w:style>
  <w:style w:type="paragraph" w:styleId="af6">
    <w:name w:val="Subtitle"/>
    <w:basedOn w:val="a"/>
    <w:link w:val="af7"/>
    <w:uiPriority w:val="99"/>
    <w:qFormat/>
    <w:rPr>
      <w:b/>
      <w:bCs/>
    </w:rPr>
  </w:style>
  <w:style w:type="character" w:customStyle="1" w:styleId="af7">
    <w:name w:val="Подзаголовок Знак"/>
    <w:link w:val="af6"/>
    <w:uiPriority w:val="99"/>
    <w:rPr>
      <w:rFonts w:ascii="Times New Roman" w:hAnsi="Times New Roman" w:cs="Times New Roman"/>
      <w:b/>
      <w:bCs/>
      <w:sz w:val="24"/>
      <w:szCs w:val="24"/>
      <w:lang w:val="x-none" w:eastAsia="ru-RU"/>
    </w:rPr>
  </w:style>
  <w:style w:type="paragraph" w:styleId="af8">
    <w:name w:val="Balloon Text"/>
    <w:basedOn w:val="a"/>
    <w:link w:val="af9"/>
    <w:uiPriority w:val="99"/>
    <w:rPr>
      <w:rFonts w:ascii="Tahoma" w:hAnsi="Tahoma" w:cs="Tahoma"/>
      <w:sz w:val="16"/>
      <w:szCs w:val="16"/>
    </w:rPr>
  </w:style>
  <w:style w:type="character" w:customStyle="1" w:styleId="af9">
    <w:name w:val="Текст выноски Знак"/>
    <w:link w:val="af8"/>
    <w:uiPriority w:val="99"/>
    <w:rPr>
      <w:rFonts w:ascii="Tahoma" w:hAnsi="Tahoma" w:cs="Tahoma"/>
      <w:sz w:val="16"/>
      <w:szCs w:val="16"/>
      <w:lang w:val="x-none" w:eastAsia="ru-RU"/>
    </w:rPr>
  </w:style>
  <w:style w:type="character" w:styleId="afa">
    <w:name w:val="annotation reference"/>
    <w:uiPriority w:val="99"/>
    <w:rPr>
      <w:sz w:val="16"/>
      <w:szCs w:val="16"/>
    </w:rPr>
  </w:style>
  <w:style w:type="paragraph" w:styleId="afb">
    <w:name w:val="annotation text"/>
    <w:basedOn w:val="a"/>
    <w:link w:val="afc"/>
    <w:uiPriority w:val="99"/>
    <w:rPr>
      <w:sz w:val="20"/>
      <w:szCs w:val="20"/>
    </w:rPr>
  </w:style>
  <w:style w:type="character" w:customStyle="1" w:styleId="afc">
    <w:name w:val="Текст примечания Знак"/>
    <w:link w:val="afb"/>
    <w:uiPriority w:val="99"/>
    <w:rPr>
      <w:rFonts w:ascii="Times New Roman" w:hAnsi="Times New Roman" w:cs="Times New Roman"/>
      <w:sz w:val="20"/>
      <w:szCs w:val="20"/>
      <w:lang w:val="x-none" w:eastAsia="ru-RU"/>
    </w:rPr>
  </w:style>
  <w:style w:type="paragraph" w:styleId="afd">
    <w:name w:val="annotation subject"/>
    <w:basedOn w:val="afb"/>
    <w:next w:val="afb"/>
    <w:link w:val="afe"/>
    <w:uiPriority w:val="99"/>
    <w:rPr>
      <w:b/>
      <w:bCs/>
    </w:rPr>
  </w:style>
  <w:style w:type="character" w:customStyle="1" w:styleId="afe">
    <w:name w:val="Тема примечания Знак"/>
    <w:link w:val="afd"/>
    <w:uiPriority w:val="99"/>
    <w:rPr>
      <w:rFonts w:ascii="Times New Roman" w:hAnsi="Times New Roman" w:cs="Times New Roman"/>
      <w:b/>
      <w:bCs/>
      <w:sz w:val="20"/>
      <w:szCs w:val="20"/>
      <w:lang w:val="x-none" w:eastAsia="ru-RU"/>
    </w:rPr>
  </w:style>
  <w:style w:type="paragraph" w:styleId="12">
    <w:name w:val="toc 1"/>
    <w:basedOn w:val="a"/>
    <w:next w:val="a"/>
    <w:autoRedefine/>
    <w:uiPriority w:val="99"/>
    <w:pPr>
      <w:tabs>
        <w:tab w:val="left" w:pos="480"/>
        <w:tab w:val="right" w:leader="dot" w:pos="9979"/>
      </w:tabs>
      <w:ind w:firstLine="567"/>
    </w:pPr>
    <w:rPr>
      <w:b/>
      <w:bCs/>
      <w:noProof/>
      <w:sz w:val="28"/>
      <w:szCs w:val="28"/>
    </w:rPr>
  </w:style>
  <w:style w:type="paragraph" w:styleId="23">
    <w:name w:val="toc 2"/>
    <w:basedOn w:val="a"/>
    <w:next w:val="a"/>
    <w:autoRedefine/>
    <w:uiPriority w:val="99"/>
    <w:pPr>
      <w:tabs>
        <w:tab w:val="left" w:pos="660"/>
        <w:tab w:val="right" w:leader="dot" w:pos="9979"/>
      </w:tabs>
      <w:ind w:firstLine="567"/>
    </w:pPr>
    <w:rPr>
      <w:b/>
      <w:bCs/>
      <w:noProof/>
      <w:sz w:val="28"/>
      <w:szCs w:val="28"/>
    </w:rPr>
  </w:style>
  <w:style w:type="paragraph" w:styleId="35">
    <w:name w:val="toc 3"/>
    <w:basedOn w:val="a"/>
    <w:next w:val="a"/>
    <w:autoRedefine/>
    <w:uiPriority w:val="99"/>
    <w:pPr>
      <w:tabs>
        <w:tab w:val="left" w:pos="1320"/>
        <w:tab w:val="right" w:leader="dot" w:pos="9979"/>
      </w:tabs>
      <w:ind w:firstLine="567"/>
      <w:jc w:val="both"/>
    </w:pPr>
    <w:rPr>
      <w:sz w:val="28"/>
      <w:szCs w:val="28"/>
    </w:rPr>
  </w:style>
  <w:style w:type="paragraph" w:customStyle="1" w:styleId="ConsPlusNormal">
    <w:name w:val="ConsPlusNormal"/>
    <w:uiPriority w:val="99"/>
    <w:pPr>
      <w:autoSpaceDE w:val="0"/>
      <w:autoSpaceDN w:val="0"/>
      <w:adjustRightInd w:val="0"/>
    </w:pPr>
    <w:rPr>
      <w:rFonts w:ascii="Times New Roman" w:hAnsi="Times New Roman"/>
      <w:sz w:val="28"/>
      <w:szCs w:val="28"/>
    </w:rPr>
  </w:style>
  <w:style w:type="paragraph" w:styleId="aff">
    <w:name w:val="endnote text"/>
    <w:basedOn w:val="a"/>
    <w:link w:val="aff0"/>
    <w:uiPriority w:val="99"/>
    <w:rPr>
      <w:sz w:val="20"/>
      <w:szCs w:val="20"/>
    </w:rPr>
  </w:style>
  <w:style w:type="character" w:customStyle="1" w:styleId="aff0">
    <w:name w:val="Текст концевой сноски Знак"/>
    <w:link w:val="aff"/>
    <w:uiPriority w:val="99"/>
    <w:rPr>
      <w:rFonts w:ascii="Times New Roman" w:hAnsi="Times New Roman" w:cs="Times New Roman"/>
      <w:sz w:val="20"/>
      <w:szCs w:val="20"/>
      <w:lang w:val="x-none" w:eastAsia="ru-RU"/>
    </w:rPr>
  </w:style>
  <w:style w:type="character" w:styleId="aff1">
    <w:name w:val="endnote reference"/>
    <w:uiPriority w:val="99"/>
    <w:rPr>
      <w:vertAlign w:val="superscript"/>
    </w:rPr>
  </w:style>
  <w:style w:type="paragraph" w:customStyle="1" w:styleId="111">
    <w:name w:val="Обычный11"/>
    <w:uiPriority w:val="99"/>
    <w:pPr>
      <w:ind w:firstLine="720"/>
      <w:jc w:val="both"/>
    </w:pPr>
    <w:rPr>
      <w:rFonts w:ascii="Times New Roman" w:hAnsi="Times New Roman"/>
      <w:sz w:val="28"/>
      <w:szCs w:val="28"/>
    </w:rPr>
  </w:style>
  <w:style w:type="paragraph" w:styleId="aff2">
    <w:name w:val="Revision"/>
    <w:hidden/>
    <w:uiPriority w:val="99"/>
    <w:rPr>
      <w:rFonts w:ascii="Times New Roman" w:hAnsi="Times New Roman"/>
      <w:sz w:val="24"/>
      <w:szCs w:val="24"/>
    </w:rPr>
  </w:style>
  <w:style w:type="character" w:customStyle="1" w:styleId="ListParagraphChar">
    <w:name w:val="List Paragraph Char"/>
    <w:aliases w:val="Маркер Char,Bullet Number Char,Нумерованый список Char,List Paragraph1 Char,Bullet List Char,FooterText Char,numbered Char,lp1 Char,название Char,SL_Абзац списка Char,f_Абзац 1 Char,Paragraphe de liste1 Char,Абзац списка3 Char"/>
    <w:uiPriority w:val="99"/>
    <w:rPr>
      <w:rFonts w:ascii="Times New Roman" w:hAnsi="Times New Roman" w:cs="Times New Roman"/>
      <w:sz w:val="24"/>
      <w:szCs w:val="24"/>
      <w:lang w:val="x-none" w:eastAsia="ru-RU"/>
    </w:rPr>
  </w:style>
  <w:style w:type="paragraph" w:customStyle="1" w:styleId="TimesNewRoman">
    <w:name w:val="Обычный + Times New Roman"/>
    <w:aliases w:val="12 пт"/>
    <w:uiPriority w:val="99"/>
    <w:pPr>
      <w:widowControl w:val="0"/>
      <w:suppressAutoHyphens/>
      <w:spacing w:after="160" w:line="240" w:lineRule="exact"/>
    </w:pPr>
    <w:rPr>
      <w:rFonts w:cs="Calibri"/>
      <w:kern w:val="1"/>
      <w:sz w:val="22"/>
      <w:szCs w:val="22"/>
      <w:lang w:val="en-US" w:eastAsia="ar-SA"/>
    </w:rPr>
  </w:style>
  <w:style w:type="paragraph" w:styleId="aff3">
    <w:name w:val="Document Map"/>
    <w:basedOn w:val="a"/>
    <w:link w:val="aff4"/>
    <w:uiPriority w:val="99"/>
    <w:rPr>
      <w:rFonts w:ascii="Tahoma" w:hAnsi="Tahoma" w:cs="Tahoma"/>
      <w:sz w:val="16"/>
      <w:szCs w:val="16"/>
    </w:rPr>
  </w:style>
  <w:style w:type="character" w:customStyle="1" w:styleId="aff4">
    <w:name w:val="Схема документа Знак"/>
    <w:link w:val="aff3"/>
    <w:uiPriority w:val="99"/>
    <w:rPr>
      <w:rFonts w:ascii="Tahoma" w:hAnsi="Tahoma" w:cs="Tahoma"/>
      <w:sz w:val="16"/>
      <w:szCs w:val="16"/>
      <w:lang w:val="x-none" w:eastAsia="ru-RU"/>
    </w:rPr>
  </w:style>
  <w:style w:type="paragraph" w:styleId="aff5">
    <w:name w:val="No Spacing"/>
    <w:uiPriority w:val="99"/>
    <w:qFormat/>
    <w:rPr>
      <w:rFonts w:cs="Calibri"/>
      <w:sz w:val="22"/>
      <w:szCs w:val="22"/>
    </w:rPr>
  </w:style>
  <w:style w:type="character" w:customStyle="1" w:styleId="NoSpacingChar">
    <w:name w:val="No Spacing Char"/>
    <w:uiPriority w:val="99"/>
    <w:rPr>
      <w:rFonts w:eastAsia="Times New Roman"/>
      <w:lang w:val="x-none" w:eastAsia="ru-RU"/>
    </w:rPr>
  </w:style>
  <w:style w:type="character" w:customStyle="1" w:styleId="13">
    <w:name w:val="Тема примечания Знак1"/>
    <w:uiPriority w:val="99"/>
    <w:rPr>
      <w:rFonts w:ascii="Times New Roman" w:hAnsi="Times New Roman" w:cs="Times New Roman"/>
      <w:b/>
      <w:bCs/>
      <w:sz w:val="20"/>
      <w:szCs w:val="20"/>
      <w:lang w:val="x-none" w:eastAsia="ru-RU"/>
    </w:rPr>
  </w:style>
  <w:style w:type="character" w:customStyle="1" w:styleId="14">
    <w:name w:val="Текст выноски Знак1"/>
    <w:uiPriority w:val="99"/>
    <w:rPr>
      <w:rFonts w:ascii="Tahoma" w:hAnsi="Tahoma" w:cs="Tahoma"/>
      <w:sz w:val="16"/>
      <w:szCs w:val="16"/>
      <w:lang w:val="x-none" w:eastAsia="ru-RU"/>
    </w:rPr>
  </w:style>
  <w:style w:type="paragraph" w:customStyle="1" w:styleId="Style13">
    <w:name w:val="Style13"/>
    <w:basedOn w:val="a"/>
    <w:uiPriority w:val="99"/>
    <w:pPr>
      <w:widowControl w:val="0"/>
      <w:autoSpaceDE w:val="0"/>
      <w:autoSpaceDN w:val="0"/>
      <w:adjustRightInd w:val="0"/>
    </w:pPr>
  </w:style>
  <w:style w:type="paragraph" w:customStyle="1" w:styleId="Style14">
    <w:name w:val="Style14"/>
    <w:basedOn w:val="a"/>
    <w:uiPriority w:val="99"/>
    <w:pPr>
      <w:widowControl w:val="0"/>
      <w:autoSpaceDE w:val="0"/>
      <w:autoSpaceDN w:val="0"/>
      <w:adjustRightInd w:val="0"/>
    </w:pPr>
  </w:style>
  <w:style w:type="paragraph" w:customStyle="1" w:styleId="Style15">
    <w:name w:val="Style15"/>
    <w:basedOn w:val="a"/>
    <w:uiPriority w:val="99"/>
    <w:pPr>
      <w:widowControl w:val="0"/>
      <w:autoSpaceDE w:val="0"/>
      <w:autoSpaceDN w:val="0"/>
      <w:adjustRightInd w:val="0"/>
    </w:pPr>
  </w:style>
  <w:style w:type="character" w:customStyle="1" w:styleId="FontStyle21">
    <w:name w:val="Font Style21"/>
    <w:uiPriority w:val="99"/>
    <w:rPr>
      <w:rFonts w:ascii="Times New Roman" w:hAnsi="Times New Roman" w:cs="Times New Roman"/>
      <w:b/>
      <w:bCs/>
      <w:color w:val="000000"/>
      <w:sz w:val="26"/>
      <w:szCs w:val="26"/>
    </w:rPr>
  </w:style>
  <w:style w:type="character" w:customStyle="1" w:styleId="FontStyle22">
    <w:name w:val="Font Style22"/>
    <w:uiPriority w:val="99"/>
    <w:rPr>
      <w:rFonts w:ascii="Times New Roman" w:hAnsi="Times New Roman" w:cs="Times New Roman"/>
      <w:b/>
      <w:bCs/>
      <w:color w:val="000000"/>
      <w:sz w:val="28"/>
      <w:szCs w:val="28"/>
    </w:rPr>
  </w:style>
  <w:style w:type="character" w:customStyle="1" w:styleId="FontStyle23">
    <w:name w:val="Font Style23"/>
    <w:uiPriority w:val="99"/>
    <w:rPr>
      <w:rFonts w:ascii="Times New Roman" w:hAnsi="Times New Roman" w:cs="Times New Roman"/>
      <w:color w:val="000000"/>
      <w:sz w:val="26"/>
      <w:szCs w:val="26"/>
    </w:rPr>
  </w:style>
  <w:style w:type="character" w:customStyle="1" w:styleId="ConsPlusNormal0">
    <w:name w:val="ConsPlusNormal Знак"/>
    <w:uiPriority w:val="99"/>
    <w:rPr>
      <w:rFonts w:ascii="Times New Roman" w:hAnsi="Times New Roman" w:cs="Times New Roman"/>
      <w:sz w:val="28"/>
      <w:szCs w:val="28"/>
      <w:lang w:val="x-none" w:eastAsia="ru-RU"/>
    </w:rPr>
  </w:style>
  <w:style w:type="character" w:customStyle="1" w:styleId="BodyText2Char">
    <w:name w:val="Body Text 2 Char"/>
    <w:uiPriority w:val="99"/>
    <w:rPr>
      <w:rFonts w:ascii="Times New Roman" w:hAnsi="Times New Roman" w:cs="Times New Roman"/>
      <w:sz w:val="24"/>
      <w:szCs w:val="24"/>
      <w:lang w:val="x-none" w:eastAsia="ru-RU"/>
    </w:rPr>
  </w:style>
  <w:style w:type="paragraph" w:styleId="24">
    <w:name w:val="Body Text 2"/>
    <w:basedOn w:val="a"/>
    <w:link w:val="25"/>
    <w:uiPriority w:val="99"/>
    <w:pPr>
      <w:spacing w:after="120" w:line="480" w:lineRule="auto"/>
    </w:pPr>
  </w:style>
  <w:style w:type="character" w:customStyle="1" w:styleId="25">
    <w:name w:val="Основной текст 2 Знак"/>
    <w:link w:val="24"/>
    <w:uiPriority w:val="99"/>
    <w:semiHidden/>
    <w:rsid w:val="00CF7E03"/>
    <w:rPr>
      <w:rFonts w:ascii="Times New Roman" w:hAnsi="Times New Roman" w:cs="Times New Roman"/>
      <w:sz w:val="24"/>
      <w:szCs w:val="24"/>
    </w:rPr>
  </w:style>
  <w:style w:type="character" w:customStyle="1" w:styleId="210">
    <w:name w:val="Основной текст 2 Знак1"/>
    <w:uiPriority w:val="99"/>
    <w:rPr>
      <w:rFonts w:ascii="Times New Roman" w:hAnsi="Times New Roman" w:cs="Times New Roman"/>
      <w:sz w:val="24"/>
      <w:szCs w:val="24"/>
      <w:lang w:val="x-none" w:eastAsia="ru-RU"/>
    </w:rPr>
  </w:style>
  <w:style w:type="character" w:customStyle="1" w:styleId="wmi-callto">
    <w:name w:val="wmi-callto"/>
    <w:uiPriority w:val="99"/>
    <w:rPr>
      <w:rFonts w:ascii="Times New Roman" w:hAnsi="Times New Roman" w:cs="Times New Roman"/>
    </w:rPr>
  </w:style>
  <w:style w:type="paragraph" w:customStyle="1" w:styleId="ConsNormal">
    <w:name w:val="ConsNormal"/>
    <w:uiPriority w:val="99"/>
    <w:pPr>
      <w:widowControl w:val="0"/>
      <w:autoSpaceDE w:val="0"/>
      <w:autoSpaceDN w:val="0"/>
      <w:adjustRightInd w:val="0"/>
      <w:ind w:firstLine="720"/>
    </w:pPr>
    <w:rPr>
      <w:rFonts w:ascii="Arial" w:hAnsi="Arial" w:cs="Arial"/>
    </w:rPr>
  </w:style>
  <w:style w:type="character" w:customStyle="1" w:styleId="ConsNormal0">
    <w:name w:val="ConsNormal Знак"/>
    <w:uiPriority w:val="99"/>
    <w:rPr>
      <w:rFonts w:ascii="Arial" w:hAnsi="Arial" w:cs="Arial"/>
      <w:sz w:val="20"/>
      <w:szCs w:val="20"/>
      <w:lang w:val="x-none" w:eastAsia="ru-RU"/>
    </w:rPr>
  </w:style>
  <w:style w:type="paragraph" w:customStyle="1" w:styleId="bodytextfortables">
    <w:name w:val="body text for tables"/>
    <w:basedOn w:val="a8"/>
    <w:uiPriority w:val="99"/>
    <w:pPr>
      <w:spacing w:before="100" w:beforeAutospacing="1" w:after="100" w:afterAutospacing="1"/>
      <w:ind w:firstLine="0"/>
      <w:jc w:val="left"/>
    </w:pPr>
    <w:rPr>
      <w:rFonts w:ascii="Georgia" w:hAnsi="Georgia" w:cs="Georgia"/>
      <w:sz w:val="24"/>
      <w:szCs w:val="24"/>
      <w:lang w:eastAsia="en-US"/>
    </w:rPr>
  </w:style>
  <w:style w:type="character" w:customStyle="1" w:styleId="bodytextfortablesChar">
    <w:name w:val="body text for tables Char"/>
    <w:uiPriority w:val="99"/>
    <w:rPr>
      <w:rFonts w:ascii="Georgia" w:eastAsia="MS Mincho" w:hAnsi="Georgia" w:cs="Georgia"/>
      <w:sz w:val="24"/>
      <w:szCs w:val="24"/>
      <w:lang w:val="x-none" w:eastAsia="x-none"/>
    </w:rPr>
  </w:style>
  <w:style w:type="paragraph" w:customStyle="1" w:styleId="aff6">
    <w:name w:val="áû÷íûé"/>
    <w:uiPriority w:val="99"/>
    <w:pPr>
      <w:overflowPunct w:val="0"/>
      <w:autoSpaceDE w:val="0"/>
      <w:autoSpaceDN w:val="0"/>
      <w:adjustRightInd w:val="0"/>
      <w:textAlignment w:val="baseline"/>
    </w:pPr>
    <w:rPr>
      <w:rFonts w:ascii="Times New Roman" w:hAnsi="Times New Roman"/>
    </w:rPr>
  </w:style>
  <w:style w:type="paragraph" w:customStyle="1" w:styleId="ConsNonformat">
    <w:name w:val="ConsNonformat"/>
    <w:uiPriority w:val="99"/>
    <w:pPr>
      <w:widowControl w:val="0"/>
      <w:snapToGrid w:val="0"/>
    </w:pPr>
    <w:rPr>
      <w:rFonts w:ascii="Courier New" w:hAnsi="Courier New" w:cs="Courier New"/>
    </w:rPr>
  </w:style>
  <w:style w:type="character" w:customStyle="1" w:styleId="ConsNonformat0">
    <w:name w:val="ConsNonformat Знак"/>
    <w:uiPriority w:val="99"/>
    <w:rPr>
      <w:rFonts w:ascii="Courier New" w:hAnsi="Courier New" w:cs="Courier New"/>
      <w:sz w:val="20"/>
      <w:szCs w:val="20"/>
      <w:lang w:val="x-none" w:eastAsia="ru-RU"/>
    </w:rPr>
  </w:style>
  <w:style w:type="paragraph" w:customStyle="1" w:styleId="Style9">
    <w:name w:val="Style9"/>
    <w:basedOn w:val="a"/>
    <w:uiPriority w:val="99"/>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uiPriority w:val="99"/>
    <w:pPr>
      <w:widowControl w:val="0"/>
      <w:autoSpaceDE w:val="0"/>
      <w:autoSpaceDN w:val="0"/>
      <w:adjustRightInd w:val="0"/>
    </w:pPr>
    <w:rPr>
      <w:rFonts w:ascii="Arial" w:hAnsi="Arial" w:cs="Arial"/>
      <w:b/>
      <w:bCs/>
      <w:sz w:val="16"/>
      <w:szCs w:val="16"/>
    </w:rPr>
  </w:style>
  <w:style w:type="paragraph" w:customStyle="1" w:styleId="consnonformat1">
    <w:name w:val="consnonformat"/>
    <w:basedOn w:val="a"/>
    <w:uiPriority w:val="99"/>
    <w:pPr>
      <w:spacing w:before="100" w:beforeAutospacing="1" w:after="100" w:afterAutospacing="1"/>
    </w:pPr>
  </w:style>
  <w:style w:type="paragraph" w:customStyle="1" w:styleId="consnormal1">
    <w:name w:val="consnormal"/>
    <w:basedOn w:val="a"/>
    <w:uiPriority w:val="99"/>
    <w:pPr>
      <w:spacing w:before="100" w:beforeAutospacing="1" w:after="100" w:afterAutospacing="1"/>
    </w:pPr>
  </w:style>
  <w:style w:type="paragraph" w:customStyle="1" w:styleId="Text">
    <w:name w:val="Text"/>
    <w:basedOn w:val="a"/>
    <w:uiPriority w:val="99"/>
    <w:pPr>
      <w:spacing w:after="240"/>
    </w:pPr>
    <w:rPr>
      <w:lang w:val="en-US" w:eastAsia="en-US"/>
    </w:rPr>
  </w:style>
  <w:style w:type="paragraph" w:customStyle="1" w:styleId="ConsCell">
    <w:name w:val="ConsCell"/>
    <w:uiPriority w:val="99"/>
    <w:pPr>
      <w:widowControl w:val="0"/>
      <w:autoSpaceDE w:val="0"/>
      <w:autoSpaceDN w:val="0"/>
      <w:adjustRightInd w:val="0"/>
    </w:pPr>
    <w:rPr>
      <w:rFonts w:ascii="Arial" w:hAnsi="Arial" w:cs="Arial"/>
    </w:rPr>
  </w:style>
  <w:style w:type="paragraph" w:customStyle="1" w:styleId="130">
    <w:name w:val="Обычный13"/>
    <w:uiPriority w:val="99"/>
    <w:pPr>
      <w:ind w:firstLine="720"/>
      <w:jc w:val="both"/>
    </w:pPr>
    <w:rPr>
      <w:rFonts w:ascii="Times New Roman" w:hAnsi="Times New Roman"/>
      <w:sz w:val="28"/>
      <w:szCs w:val="28"/>
    </w:rPr>
  </w:style>
  <w:style w:type="paragraph" w:customStyle="1" w:styleId="Style1">
    <w:name w:val="Style 1"/>
    <w:basedOn w:val="a"/>
    <w:uiPriority w:val="99"/>
    <w:pPr>
      <w:autoSpaceDE w:val="0"/>
      <w:autoSpaceDN w:val="0"/>
    </w:pPr>
    <w:rPr>
      <w:sz w:val="20"/>
      <w:szCs w:val="20"/>
    </w:rPr>
  </w:style>
  <w:style w:type="paragraph" w:customStyle="1" w:styleId="36">
    <w:name w:val="Стиль3"/>
    <w:basedOn w:val="26"/>
    <w:uiPriority w:val="99"/>
  </w:style>
  <w:style w:type="paragraph" w:styleId="26">
    <w:name w:val="Body Text Indent 2"/>
    <w:basedOn w:val="a"/>
    <w:link w:val="27"/>
    <w:uiPriority w:val="99"/>
    <w:pPr>
      <w:spacing w:after="120" w:line="480" w:lineRule="auto"/>
      <w:ind w:left="283"/>
    </w:pPr>
  </w:style>
  <w:style w:type="character" w:customStyle="1" w:styleId="27">
    <w:name w:val="Основной текст с отступом 2 Знак"/>
    <w:link w:val="26"/>
    <w:uiPriority w:val="99"/>
    <w:rPr>
      <w:rFonts w:ascii="Times New Roman" w:hAnsi="Times New Roman" w:cs="Times New Roman"/>
      <w:sz w:val="24"/>
      <w:szCs w:val="24"/>
      <w:lang w:val="x-none" w:eastAsia="ru-RU"/>
    </w:rPr>
  </w:style>
  <w:style w:type="paragraph" w:styleId="aff7">
    <w:name w:val="Normal (Web)"/>
    <w:basedOn w:val="a"/>
    <w:uiPriority w:val="99"/>
    <w:pPr>
      <w:suppressAutoHyphens/>
      <w:spacing w:before="280" w:after="280"/>
    </w:pPr>
    <w:rPr>
      <w:lang w:eastAsia="ar-SA"/>
    </w:rPr>
  </w:style>
  <w:style w:type="paragraph" w:customStyle="1" w:styleId="15">
    <w:name w:val="Текст1"/>
    <w:basedOn w:val="a"/>
    <w:uiPriority w:val="99"/>
    <w:rPr>
      <w:rFonts w:ascii="Courier New" w:hAnsi="Courier New" w:cs="Courier New"/>
      <w:sz w:val="20"/>
      <w:szCs w:val="20"/>
    </w:rPr>
  </w:style>
  <w:style w:type="paragraph" w:customStyle="1" w:styleId="120">
    <w:name w:val="Обычный12"/>
    <w:uiPriority w:val="99"/>
    <w:pPr>
      <w:ind w:firstLine="720"/>
      <w:jc w:val="both"/>
    </w:pPr>
    <w:rPr>
      <w:rFonts w:ascii="Times New Roman" w:hAnsi="Times New Roman"/>
      <w:sz w:val="28"/>
      <w:szCs w:val="28"/>
    </w:rPr>
  </w:style>
  <w:style w:type="paragraph" w:customStyle="1" w:styleId="ConsPlusNonformat">
    <w:name w:val="ConsPlusNonformat"/>
    <w:uiPriority w:val="99"/>
    <w:rPr>
      <w:rFonts w:ascii="Courier New" w:hAnsi="Courier New" w:cs="Courier New"/>
      <w:sz w:val="24"/>
      <w:szCs w:val="24"/>
    </w:rPr>
  </w:style>
  <w:style w:type="character" w:customStyle="1" w:styleId="Firm5Cont2Char">
    <w:name w:val="Firm5 Cont 2 Char"/>
    <w:uiPriority w:val="99"/>
    <w:rPr>
      <w:rFonts w:eastAsia="SimSun"/>
      <w:sz w:val="24"/>
      <w:szCs w:val="24"/>
      <w:lang w:val="x-none" w:eastAsia="zh-CN"/>
    </w:rPr>
  </w:style>
  <w:style w:type="paragraph" w:customStyle="1" w:styleId="Firm5Cont2">
    <w:name w:val="Firm5 Cont 2"/>
    <w:basedOn w:val="a"/>
    <w:uiPriority w:val="99"/>
    <w:pPr>
      <w:spacing w:after="180" w:line="240" w:lineRule="atLeast"/>
      <w:ind w:left="794"/>
      <w:jc w:val="both"/>
    </w:pPr>
    <w:rPr>
      <w:rFonts w:ascii="Calibri" w:eastAsia="SimSun" w:hAnsi="Calibri" w:cs="Calibri"/>
      <w:lang w:eastAsia="zh-CN"/>
    </w:rPr>
  </w:style>
  <w:style w:type="paragraph" w:customStyle="1" w:styleId="41">
    <w:name w:val="заголовок 4"/>
    <w:basedOn w:val="a"/>
    <w:next w:val="a"/>
    <w:uiPriority w:val="99"/>
    <w:pPr>
      <w:keepNext/>
      <w:tabs>
        <w:tab w:val="left" w:pos="0"/>
      </w:tabs>
      <w:suppressAutoHyphens/>
      <w:jc w:val="center"/>
    </w:pPr>
    <w:rPr>
      <w:spacing w:val="-2"/>
      <w:sz w:val="28"/>
      <w:szCs w:val="28"/>
    </w:rPr>
  </w:style>
  <w:style w:type="paragraph" w:customStyle="1" w:styleId="16">
    <w:name w:val="заголовок 1"/>
    <w:basedOn w:val="a"/>
    <w:next w:val="a"/>
    <w:uiPriority w:val="99"/>
    <w:pPr>
      <w:keepNext/>
      <w:spacing w:before="240" w:after="60"/>
      <w:jc w:val="both"/>
    </w:pPr>
    <w:rPr>
      <w:rFonts w:ascii="Arial" w:hAnsi="Arial" w:cs="Arial"/>
      <w:b/>
      <w:bCs/>
      <w:kern w:val="28"/>
      <w:sz w:val="28"/>
      <w:szCs w:val="28"/>
      <w:lang w:val="en-GB"/>
    </w:rPr>
  </w:style>
  <w:style w:type="paragraph" w:customStyle="1" w:styleId="-11">
    <w:name w:val="Цветной список - Акцент 11"/>
    <w:basedOn w:val="a"/>
    <w:uiPriority w:val="99"/>
    <w:pPr>
      <w:ind w:left="708"/>
    </w:pPr>
  </w:style>
  <w:style w:type="character" w:customStyle="1" w:styleId="-1">
    <w:name w:val="Цветной список - Акцент 1 Знак"/>
    <w:uiPriority w:val="99"/>
    <w:rPr>
      <w:rFonts w:ascii="Times New Roman" w:hAnsi="Times New Roman" w:cs="Times New Roman"/>
      <w:sz w:val="20"/>
      <w:szCs w:val="20"/>
      <w:lang w:val="x-none" w:eastAsia="x-none"/>
    </w:rPr>
  </w:style>
  <w:style w:type="paragraph" w:customStyle="1" w:styleId="HTML1">
    <w:name w:val="Стандартный HTML1"/>
    <w:basedOn w:val="a"/>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s="Courier New"/>
      <w:color w:val="000000"/>
      <w:sz w:val="20"/>
      <w:szCs w:val="20"/>
    </w:rPr>
  </w:style>
  <w:style w:type="paragraph" w:customStyle="1" w:styleId="font5">
    <w:name w:val="font5"/>
    <w:basedOn w:val="a"/>
    <w:uiPriority w:val="99"/>
    <w:pPr>
      <w:spacing w:before="100" w:beforeAutospacing="1" w:after="100" w:afterAutospacing="1"/>
    </w:pPr>
    <w:rPr>
      <w:b/>
      <w:bCs/>
      <w:color w:val="000000"/>
      <w:sz w:val="22"/>
      <w:szCs w:val="22"/>
    </w:rPr>
  </w:style>
  <w:style w:type="paragraph" w:customStyle="1" w:styleId="font6">
    <w:name w:val="font6"/>
    <w:basedOn w:val="a"/>
    <w:uiPriority w:val="99"/>
    <w:pPr>
      <w:spacing w:before="100" w:beforeAutospacing="1" w:after="100" w:afterAutospacing="1"/>
    </w:pPr>
    <w:rPr>
      <w:rFonts w:ascii="Sylfaen" w:hAnsi="Sylfaen" w:cs="Sylfaen"/>
      <w:b/>
      <w:bCs/>
      <w:color w:val="000000"/>
      <w:sz w:val="22"/>
      <w:szCs w:val="22"/>
    </w:rPr>
  </w:style>
  <w:style w:type="paragraph" w:customStyle="1" w:styleId="font7">
    <w:name w:val="font7"/>
    <w:basedOn w:val="a"/>
    <w:uiPriority w:val="99"/>
    <w:pPr>
      <w:spacing w:before="100" w:beforeAutospacing="1" w:after="100" w:afterAutospacing="1"/>
    </w:pPr>
    <w:rPr>
      <w:rFonts w:ascii="Calibri" w:hAnsi="Calibri" w:cs="Calibri"/>
      <w:color w:val="000000"/>
      <w:sz w:val="22"/>
      <w:szCs w:val="22"/>
    </w:rPr>
  </w:style>
  <w:style w:type="paragraph" w:customStyle="1" w:styleId="font8">
    <w:name w:val="font8"/>
    <w:basedOn w:val="a"/>
    <w:uiPriority w:val="99"/>
    <w:pPr>
      <w:spacing w:before="100" w:beforeAutospacing="1" w:after="100" w:afterAutospacing="1"/>
    </w:pPr>
    <w:rPr>
      <w:b/>
      <w:bCs/>
      <w:color w:val="000000"/>
    </w:rPr>
  </w:style>
  <w:style w:type="paragraph" w:customStyle="1" w:styleId="font9">
    <w:name w:val="font9"/>
    <w:basedOn w:val="a"/>
    <w:uiPriority w:val="99"/>
    <w:pPr>
      <w:spacing w:before="100" w:beforeAutospacing="1" w:after="100" w:afterAutospacing="1"/>
    </w:pPr>
    <w:rPr>
      <w:rFonts w:ascii="Sylfaen" w:hAnsi="Sylfaen" w:cs="Sylfaen"/>
      <w:b/>
      <w:bCs/>
      <w:color w:val="000000"/>
    </w:rPr>
  </w:style>
  <w:style w:type="paragraph" w:customStyle="1" w:styleId="xl65">
    <w:name w:val="xl65"/>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uiPriority w:val="99"/>
    <w:pPr>
      <w:numPr>
        <w:numId w:val="6"/>
      </w:numPr>
      <w:tabs>
        <w:tab w:val="left" w:pos="284"/>
      </w:tabs>
      <w:spacing w:before="60"/>
      <w:jc w:val="both"/>
    </w:pPr>
    <w:rPr>
      <w:sz w:val="22"/>
      <w:szCs w:val="22"/>
    </w:rPr>
  </w:style>
  <w:style w:type="paragraph" w:customStyle="1" w:styleId="msonormalcxspmiddle">
    <w:name w:val="msonormalcxspmiddle"/>
    <w:basedOn w:val="a"/>
    <w:uiPriority w:val="99"/>
    <w:pPr>
      <w:spacing w:before="100" w:beforeAutospacing="1" w:after="100" w:afterAutospacing="1"/>
    </w:pPr>
  </w:style>
  <w:style w:type="paragraph" w:customStyle="1" w:styleId="msonormalcxspmiddlecxspmiddle">
    <w:name w:val="msonormalcxspmiddlecxspmiddle"/>
    <w:basedOn w:val="a"/>
    <w:uiPriority w:val="99"/>
    <w:pPr>
      <w:spacing w:before="100" w:beforeAutospacing="1" w:after="100" w:afterAutospacing="1"/>
    </w:pPr>
  </w:style>
  <w:style w:type="paragraph" w:customStyle="1" w:styleId="msonormalcxspmiddlecxspmiddlecxspmiddle">
    <w:name w:val="msonormalcxspmiddlecxspmiddlecxspmiddle"/>
    <w:basedOn w:val="a"/>
    <w:uiPriority w:val="99"/>
    <w:pPr>
      <w:spacing w:before="100" w:beforeAutospacing="1" w:after="100" w:afterAutospacing="1"/>
    </w:pPr>
  </w:style>
  <w:style w:type="paragraph" w:customStyle="1" w:styleId="msonormalcxspmiddlecxspmiddlecxsplast">
    <w:name w:val="msonormalcxspmiddlecxspmiddlecxsplast"/>
    <w:basedOn w:val="a"/>
    <w:uiPriority w:val="99"/>
    <w:pPr>
      <w:spacing w:before="100" w:beforeAutospacing="1" w:after="100" w:afterAutospacing="1"/>
    </w:pPr>
  </w:style>
  <w:style w:type="paragraph" w:customStyle="1" w:styleId="msonormalcxspmiddlecxsplast">
    <w:name w:val="msonormalcxspmiddlecxsplast"/>
    <w:basedOn w:val="a"/>
    <w:uiPriority w:val="99"/>
    <w:pPr>
      <w:spacing w:before="100" w:beforeAutospacing="1" w:after="100" w:afterAutospacing="1"/>
    </w:pPr>
  </w:style>
  <w:style w:type="paragraph" w:customStyle="1" w:styleId="msonormalcxspmiddlecxspmiddlecxspmiddlecxspmiddle">
    <w:name w:val="msonormalcxspmiddlecxspmiddlecxspmiddlecxspmiddle"/>
    <w:basedOn w:val="a"/>
    <w:uiPriority w:val="99"/>
    <w:pPr>
      <w:spacing w:before="100" w:beforeAutospacing="1" w:after="100" w:afterAutospacing="1"/>
    </w:pPr>
  </w:style>
  <w:style w:type="paragraph" w:customStyle="1" w:styleId="msonormalcxspmiddlecxspmiddlecxspmiddlecxsplast">
    <w:name w:val="msonormalcxspmiddlecxspmiddlecxspmiddlecxsplast"/>
    <w:basedOn w:val="a"/>
    <w:uiPriority w:val="99"/>
    <w:pPr>
      <w:spacing w:before="100" w:beforeAutospacing="1" w:after="100" w:afterAutospacing="1"/>
    </w:pPr>
  </w:style>
  <w:style w:type="paragraph" w:customStyle="1" w:styleId="msonormalcxspmiddlecxspmiddlecxspmiddlecxspmiddlecxspmiddle">
    <w:name w:val="msonormalcxspmiddlecxspmiddlecxspmiddlecxspmiddlecxspmiddle"/>
    <w:basedOn w:val="a"/>
    <w:uiPriority w:val="99"/>
    <w:pPr>
      <w:spacing w:before="100" w:beforeAutospacing="1" w:after="100" w:afterAutospacing="1"/>
    </w:pPr>
  </w:style>
  <w:style w:type="paragraph" w:customStyle="1" w:styleId="msonormalcxspmiddlecxspmiddlecxspmiddlecxspmiddlecxsplast">
    <w:name w:val="msonormalcxspmiddlecxspmiddlecxspmiddlecxspmiddlecxsplast"/>
    <w:basedOn w:val="a"/>
    <w:uiPriority w:val="99"/>
    <w:pPr>
      <w:spacing w:before="100" w:beforeAutospacing="1" w:after="100" w:afterAutospacing="1"/>
    </w:pPr>
  </w:style>
  <w:style w:type="paragraph" w:customStyle="1" w:styleId="formattext">
    <w:name w:val="formattext"/>
    <w:basedOn w:val="a"/>
    <w:uiPriority w:val="99"/>
    <w:pPr>
      <w:spacing w:before="100" w:beforeAutospacing="1" w:after="100" w:afterAutospacing="1"/>
    </w:pPr>
  </w:style>
  <w:style w:type="character" w:customStyle="1" w:styleId="28">
    <w:name w:val="Колонтитул (2)_"/>
    <w:uiPriority w:val="99"/>
    <w:rPr>
      <w:rFonts w:ascii="Sylfaen" w:eastAsia="Times New Roman" w:hAnsi="Sylfaen" w:cs="Sylfaen"/>
      <w:spacing w:val="12"/>
      <w:sz w:val="20"/>
      <w:szCs w:val="20"/>
      <w:shd w:val="clear" w:color="auto" w:fill="FFFFFF"/>
    </w:rPr>
  </w:style>
  <w:style w:type="character" w:customStyle="1" w:styleId="29">
    <w:name w:val="Основной текст (2)_"/>
    <w:uiPriority w:val="99"/>
    <w:rPr>
      <w:rFonts w:ascii="Sylfaen" w:eastAsia="Times New Roman" w:hAnsi="Sylfaen" w:cs="Sylfaen"/>
      <w:spacing w:val="-2"/>
      <w:sz w:val="25"/>
      <w:szCs w:val="25"/>
      <w:u w:val="none"/>
    </w:rPr>
  </w:style>
  <w:style w:type="character" w:customStyle="1" w:styleId="37">
    <w:name w:val="Основной текст (3)_"/>
    <w:uiPriority w:val="99"/>
    <w:rPr>
      <w:rFonts w:ascii="Sylfaen" w:eastAsia="Times New Roman" w:hAnsi="Sylfaen" w:cs="Sylfaen"/>
      <w:spacing w:val="-6"/>
      <w:sz w:val="32"/>
      <w:szCs w:val="32"/>
      <w:shd w:val="clear" w:color="auto" w:fill="FFFFFF"/>
    </w:rPr>
  </w:style>
  <w:style w:type="character" w:customStyle="1" w:styleId="42">
    <w:name w:val="Основной текст (4)_"/>
    <w:uiPriority w:val="99"/>
    <w:rPr>
      <w:rFonts w:ascii="Sylfaen" w:eastAsia="Times New Roman" w:hAnsi="Sylfaen" w:cs="Sylfaen"/>
      <w:spacing w:val="-12"/>
      <w:sz w:val="28"/>
      <w:szCs w:val="28"/>
      <w:shd w:val="clear" w:color="auto" w:fill="FFFFFF"/>
    </w:rPr>
  </w:style>
  <w:style w:type="character" w:customStyle="1" w:styleId="38">
    <w:name w:val="Заголовок №3_"/>
    <w:uiPriority w:val="99"/>
    <w:rPr>
      <w:rFonts w:ascii="Sylfaen" w:eastAsia="Times New Roman" w:hAnsi="Sylfaen" w:cs="Sylfaen"/>
      <w:spacing w:val="-2"/>
      <w:sz w:val="25"/>
      <w:szCs w:val="25"/>
      <w:shd w:val="clear" w:color="auto" w:fill="FFFFFF"/>
    </w:rPr>
  </w:style>
  <w:style w:type="character" w:customStyle="1" w:styleId="2a">
    <w:name w:val="Основной текст (2)"/>
    <w:uiPriority w:val="99"/>
    <w:rPr>
      <w:rFonts w:ascii="Sylfaen" w:eastAsia="Times New Roman" w:hAnsi="Sylfaen" w:cs="Sylfaen"/>
      <w:color w:val="000000"/>
      <w:spacing w:val="-2"/>
      <w:w w:val="100"/>
      <w:position w:val="0"/>
      <w:sz w:val="25"/>
      <w:szCs w:val="25"/>
      <w:u w:val="single"/>
      <w:lang w:val="ru-RU" w:eastAsia="x-none"/>
    </w:rPr>
  </w:style>
  <w:style w:type="character" w:customStyle="1" w:styleId="aff8">
    <w:name w:val="Основной текст_"/>
    <w:uiPriority w:val="99"/>
    <w:rPr>
      <w:rFonts w:ascii="Sylfaen" w:eastAsia="Times New Roman" w:hAnsi="Sylfaen" w:cs="Sylfaen"/>
      <w:spacing w:val="3"/>
      <w:sz w:val="20"/>
      <w:szCs w:val="20"/>
      <w:shd w:val="clear" w:color="auto" w:fill="FFFFFF"/>
    </w:rPr>
  </w:style>
  <w:style w:type="character" w:customStyle="1" w:styleId="121">
    <w:name w:val="Основной текст + 12"/>
    <w:aliases w:val="5 pt,Интервал 0 pt"/>
    <w:uiPriority w:val="99"/>
    <w:rPr>
      <w:rFonts w:ascii="Sylfaen" w:eastAsia="Times New Roman" w:hAnsi="Sylfaen" w:cs="Sylfaen"/>
      <w:color w:val="000000"/>
      <w:spacing w:val="-2"/>
      <w:w w:val="100"/>
      <w:position w:val="0"/>
      <w:sz w:val="25"/>
      <w:szCs w:val="25"/>
      <w:shd w:val="clear" w:color="auto" w:fill="FFFFFF"/>
      <w:lang w:val="ru-RU" w:eastAsia="x-none"/>
    </w:rPr>
  </w:style>
  <w:style w:type="character" w:customStyle="1" w:styleId="51">
    <w:name w:val="Основной текст (5)_"/>
    <w:uiPriority w:val="99"/>
    <w:rPr>
      <w:rFonts w:ascii="Times New Roman" w:hAnsi="Times New Roman" w:cs="Times New Roman"/>
      <w:i/>
      <w:iCs/>
      <w:sz w:val="25"/>
      <w:szCs w:val="25"/>
      <w:shd w:val="clear" w:color="auto" w:fill="FFFFFF"/>
    </w:rPr>
  </w:style>
  <w:style w:type="character" w:customStyle="1" w:styleId="5Sylfaen">
    <w:name w:val="Основной текст (5) + Sylfaen"/>
    <w:aliases w:val="10 pt,Не курсив,Интервал 0 pt8"/>
    <w:uiPriority w:val="99"/>
    <w:rPr>
      <w:rFonts w:ascii="Sylfaen" w:eastAsia="Times New Roman" w:hAnsi="Sylfaen" w:cs="Sylfaen"/>
      <w:i/>
      <w:iCs/>
      <w:color w:val="000000"/>
      <w:spacing w:val="3"/>
      <w:w w:val="100"/>
      <w:position w:val="0"/>
      <w:sz w:val="20"/>
      <w:szCs w:val="20"/>
      <w:shd w:val="clear" w:color="auto" w:fill="FFFFFF"/>
      <w:lang w:val="ru-RU" w:eastAsia="x-none"/>
    </w:rPr>
  </w:style>
  <w:style w:type="character" w:customStyle="1" w:styleId="61">
    <w:name w:val="Основной текст (6)_"/>
    <w:uiPriority w:val="99"/>
    <w:rPr>
      <w:rFonts w:ascii="Sylfaen" w:eastAsia="Times New Roman" w:hAnsi="Sylfaen" w:cs="Sylfaen"/>
      <w:i/>
      <w:iCs/>
      <w:spacing w:val="-4"/>
      <w:sz w:val="20"/>
      <w:szCs w:val="20"/>
      <w:shd w:val="clear" w:color="auto" w:fill="FFFFFF"/>
    </w:rPr>
  </w:style>
  <w:style w:type="character" w:customStyle="1" w:styleId="62">
    <w:name w:val="Основной текст (6) + Не курсив"/>
    <w:aliases w:val="Интервал 0 pt7"/>
    <w:uiPriority w:val="99"/>
    <w:rPr>
      <w:rFonts w:ascii="Sylfaen" w:eastAsia="Times New Roman" w:hAnsi="Sylfaen" w:cs="Sylfaen"/>
      <w:i/>
      <w:iCs/>
      <w:color w:val="000000"/>
      <w:spacing w:val="3"/>
      <w:w w:val="100"/>
      <w:position w:val="0"/>
      <w:sz w:val="20"/>
      <w:szCs w:val="20"/>
      <w:shd w:val="clear" w:color="auto" w:fill="FFFFFF"/>
      <w:lang w:val="ru-RU" w:eastAsia="x-none"/>
    </w:rPr>
  </w:style>
  <w:style w:type="character" w:customStyle="1" w:styleId="17">
    <w:name w:val="Основной текст1"/>
    <w:uiPriority w:val="99"/>
    <w:rPr>
      <w:rFonts w:ascii="Sylfaen" w:eastAsia="Times New Roman" w:hAnsi="Sylfaen" w:cs="Sylfaen"/>
      <w:color w:val="000000"/>
      <w:spacing w:val="3"/>
      <w:w w:val="100"/>
      <w:position w:val="0"/>
      <w:sz w:val="20"/>
      <w:szCs w:val="20"/>
      <w:shd w:val="clear" w:color="auto" w:fill="FFFFFF"/>
      <w:lang w:val="ru-RU" w:eastAsia="x-none"/>
    </w:rPr>
  </w:style>
  <w:style w:type="character" w:customStyle="1" w:styleId="TimesNewRoman0">
    <w:name w:val="Основной текст + Times New Roman"/>
    <w:aliases w:val="9 pt,Курсив,Интервал 0 pt6"/>
    <w:uiPriority w:val="99"/>
    <w:rPr>
      <w:rFonts w:ascii="Times New Roman" w:hAnsi="Times New Roman" w:cs="Times New Roman"/>
      <w:i/>
      <w:iCs/>
      <w:color w:val="000000"/>
      <w:spacing w:val="0"/>
      <w:w w:val="100"/>
      <w:position w:val="0"/>
      <w:sz w:val="18"/>
      <w:szCs w:val="18"/>
      <w:shd w:val="clear" w:color="auto" w:fill="FFFFFF"/>
      <w:lang w:val="ru-RU" w:eastAsia="x-none"/>
    </w:rPr>
  </w:style>
  <w:style w:type="character" w:customStyle="1" w:styleId="aff9">
    <w:name w:val="Колонтитул_"/>
    <w:uiPriority w:val="99"/>
    <w:rPr>
      <w:rFonts w:ascii="Sylfaen" w:eastAsia="Times New Roman" w:hAnsi="Sylfaen" w:cs="Sylfaen"/>
      <w:spacing w:val="-3"/>
      <w:sz w:val="25"/>
      <w:szCs w:val="25"/>
      <w:shd w:val="clear" w:color="auto" w:fill="FFFFFF"/>
    </w:rPr>
  </w:style>
  <w:style w:type="character" w:customStyle="1" w:styleId="2b">
    <w:name w:val="Заголовок №2_"/>
    <w:uiPriority w:val="99"/>
    <w:rPr>
      <w:rFonts w:ascii="Sylfaen" w:eastAsia="Times New Roman" w:hAnsi="Sylfaen" w:cs="Sylfaen"/>
      <w:spacing w:val="3"/>
      <w:sz w:val="20"/>
      <w:szCs w:val="20"/>
      <w:shd w:val="clear" w:color="auto" w:fill="FFFFFF"/>
      <w:lang w:val="hy-AM" w:eastAsia="x-none"/>
    </w:rPr>
  </w:style>
  <w:style w:type="character" w:customStyle="1" w:styleId="71">
    <w:name w:val="Основной текст (7)_"/>
    <w:uiPriority w:val="99"/>
    <w:rPr>
      <w:rFonts w:ascii="Arial" w:eastAsia="Times New Roman" w:hAnsi="Arial" w:cs="Arial"/>
      <w:sz w:val="8"/>
      <w:szCs w:val="8"/>
      <w:shd w:val="clear" w:color="auto" w:fill="FFFFFF"/>
    </w:rPr>
  </w:style>
  <w:style w:type="character" w:customStyle="1" w:styleId="2c">
    <w:name w:val="Основной текст2"/>
    <w:uiPriority w:val="99"/>
    <w:rPr>
      <w:rFonts w:ascii="Sylfaen" w:eastAsia="Times New Roman" w:hAnsi="Sylfaen" w:cs="Sylfaen"/>
      <w:color w:val="000000"/>
      <w:spacing w:val="3"/>
      <w:w w:val="100"/>
      <w:position w:val="0"/>
      <w:sz w:val="20"/>
      <w:szCs w:val="20"/>
      <w:u w:val="single"/>
      <w:shd w:val="clear" w:color="auto" w:fill="FFFFFF"/>
      <w:lang w:val="ru-RU" w:eastAsia="x-none"/>
    </w:rPr>
  </w:style>
  <w:style w:type="character" w:customStyle="1" w:styleId="81">
    <w:name w:val="Основной текст (8)_"/>
    <w:uiPriority w:val="99"/>
    <w:rPr>
      <w:rFonts w:ascii="Arial" w:eastAsia="Times New Roman" w:hAnsi="Arial" w:cs="Arial"/>
      <w:sz w:val="8"/>
      <w:szCs w:val="8"/>
      <w:shd w:val="clear" w:color="auto" w:fill="FFFFFF"/>
    </w:rPr>
  </w:style>
  <w:style w:type="character" w:customStyle="1" w:styleId="18">
    <w:name w:val="Заголовок №1_"/>
    <w:uiPriority w:val="99"/>
    <w:rPr>
      <w:rFonts w:ascii="Sylfaen" w:eastAsia="Times New Roman" w:hAnsi="Sylfaen" w:cs="Sylfaen"/>
      <w:spacing w:val="3"/>
      <w:sz w:val="20"/>
      <w:szCs w:val="20"/>
      <w:shd w:val="clear" w:color="auto" w:fill="FFFFFF"/>
      <w:lang w:val="hy-AM" w:eastAsia="x-none"/>
    </w:rPr>
  </w:style>
  <w:style w:type="character" w:customStyle="1" w:styleId="320">
    <w:name w:val="Заголовок №3 (2)_"/>
    <w:uiPriority w:val="99"/>
    <w:rPr>
      <w:rFonts w:ascii="Sylfaen" w:eastAsia="Times New Roman" w:hAnsi="Sylfaen" w:cs="Sylfaen"/>
      <w:spacing w:val="3"/>
      <w:sz w:val="20"/>
      <w:szCs w:val="20"/>
      <w:shd w:val="clear" w:color="auto" w:fill="FFFFFF"/>
      <w:lang w:val="hy-AM" w:eastAsia="x-none"/>
    </w:rPr>
  </w:style>
  <w:style w:type="character" w:customStyle="1" w:styleId="91">
    <w:name w:val="Основной текст (9)_"/>
    <w:uiPriority w:val="99"/>
    <w:rPr>
      <w:rFonts w:ascii="Sylfaen" w:eastAsia="Times New Roman" w:hAnsi="Sylfaen" w:cs="Sylfaen"/>
      <w:spacing w:val="4"/>
      <w:sz w:val="19"/>
      <w:szCs w:val="19"/>
      <w:shd w:val="clear" w:color="auto" w:fill="FFFFFF"/>
      <w:lang w:val="hy-AM" w:eastAsia="x-none"/>
    </w:rPr>
  </w:style>
  <w:style w:type="character" w:customStyle="1" w:styleId="affa">
    <w:name w:val="Основной текст + Курсив"/>
    <w:aliases w:val="Интервал 0 pt5"/>
    <w:uiPriority w:val="99"/>
    <w:rPr>
      <w:rFonts w:ascii="Sylfaen" w:eastAsia="Times New Roman" w:hAnsi="Sylfaen" w:cs="Sylfaen"/>
      <w:i/>
      <w:iCs/>
      <w:color w:val="000000"/>
      <w:spacing w:val="-4"/>
      <w:w w:val="100"/>
      <w:position w:val="0"/>
      <w:sz w:val="20"/>
      <w:szCs w:val="20"/>
      <w:shd w:val="clear" w:color="auto" w:fill="FFFFFF"/>
      <w:lang w:val="ru-RU" w:eastAsia="x-none"/>
    </w:rPr>
  </w:style>
  <w:style w:type="character" w:customStyle="1" w:styleId="affb">
    <w:name w:val="Подпись к таблице_"/>
    <w:uiPriority w:val="99"/>
    <w:rPr>
      <w:rFonts w:ascii="Sylfaen" w:eastAsia="Times New Roman" w:hAnsi="Sylfaen" w:cs="Sylfaen"/>
      <w:spacing w:val="3"/>
      <w:sz w:val="20"/>
      <w:szCs w:val="20"/>
      <w:shd w:val="clear" w:color="auto" w:fill="FFFFFF"/>
    </w:rPr>
  </w:style>
  <w:style w:type="character" w:customStyle="1" w:styleId="7pt">
    <w:name w:val="Основной текст + 7 pt"/>
    <w:aliases w:val="Интервал 0 pt4"/>
    <w:uiPriority w:val="99"/>
    <w:rPr>
      <w:rFonts w:ascii="Sylfaen" w:eastAsia="Times New Roman" w:hAnsi="Sylfaen" w:cs="Sylfaen"/>
      <w:color w:val="000000"/>
      <w:spacing w:val="1"/>
      <w:w w:val="100"/>
      <w:position w:val="0"/>
      <w:sz w:val="14"/>
      <w:szCs w:val="14"/>
      <w:shd w:val="clear" w:color="auto" w:fill="FFFFFF"/>
      <w:lang w:val="hy-AM" w:eastAsia="x-none"/>
    </w:rPr>
  </w:style>
  <w:style w:type="character" w:customStyle="1" w:styleId="72">
    <w:name w:val="Основной текст + 7"/>
    <w:aliases w:val="5 pt2,Интервал 0 pt3"/>
    <w:uiPriority w:val="99"/>
    <w:rPr>
      <w:rFonts w:ascii="Sylfaen" w:eastAsia="Times New Roman" w:hAnsi="Sylfaen" w:cs="Sylfaen"/>
      <w:color w:val="000000"/>
      <w:spacing w:val="-4"/>
      <w:w w:val="100"/>
      <w:position w:val="0"/>
      <w:sz w:val="15"/>
      <w:szCs w:val="15"/>
      <w:shd w:val="clear" w:color="auto" w:fill="FFFFFF"/>
      <w:lang w:val="hy-AM" w:eastAsia="x-none"/>
    </w:rPr>
  </w:style>
  <w:style w:type="character" w:customStyle="1" w:styleId="Arial">
    <w:name w:val="Основной текст + Arial"/>
    <w:aliases w:val="9 pt1,Полужирный,Интервал 0 pt2"/>
    <w:uiPriority w:val="99"/>
    <w:rPr>
      <w:rFonts w:ascii="Arial" w:eastAsia="Times New Roman" w:hAnsi="Arial" w:cs="Arial"/>
      <w:b/>
      <w:bCs/>
      <w:color w:val="000000"/>
      <w:spacing w:val="2"/>
      <w:w w:val="100"/>
      <w:position w:val="0"/>
      <w:sz w:val="18"/>
      <w:szCs w:val="18"/>
      <w:shd w:val="clear" w:color="auto" w:fill="FFFFFF"/>
      <w:lang w:val="ru-RU" w:eastAsia="x-none"/>
    </w:rPr>
  </w:style>
  <w:style w:type="character" w:customStyle="1" w:styleId="100">
    <w:name w:val="Основной текст (10)_"/>
    <w:uiPriority w:val="99"/>
    <w:rPr>
      <w:rFonts w:ascii="Sylfaen" w:eastAsia="Times New Roman" w:hAnsi="Sylfaen" w:cs="Sylfaen"/>
      <w:spacing w:val="-11"/>
      <w:sz w:val="35"/>
      <w:szCs w:val="35"/>
      <w:shd w:val="clear" w:color="auto" w:fill="FFFFFF"/>
    </w:rPr>
  </w:style>
  <w:style w:type="character" w:customStyle="1" w:styleId="1012">
    <w:name w:val="Основной текст (10) + 12"/>
    <w:aliases w:val="5 pt1,Малые прописные,Интервал 0 pt1"/>
    <w:uiPriority w:val="99"/>
    <w:rPr>
      <w:rFonts w:ascii="Sylfaen" w:eastAsia="Times New Roman" w:hAnsi="Sylfaen" w:cs="Sylfaen"/>
      <w:smallCaps/>
      <w:color w:val="000000"/>
      <w:spacing w:val="-2"/>
      <w:w w:val="100"/>
      <w:position w:val="0"/>
      <w:sz w:val="25"/>
      <w:szCs w:val="25"/>
      <w:shd w:val="clear" w:color="auto" w:fill="FFFFFF"/>
      <w:lang w:val="ru-RU" w:eastAsia="x-none"/>
    </w:rPr>
  </w:style>
  <w:style w:type="character" w:customStyle="1" w:styleId="affc">
    <w:name w:val="Основной текст + Малые прописные"/>
    <w:uiPriority w:val="99"/>
    <w:rPr>
      <w:rFonts w:ascii="Sylfaen" w:eastAsia="Times New Roman" w:hAnsi="Sylfaen" w:cs="Sylfaen"/>
      <w:smallCaps/>
      <w:color w:val="000000"/>
      <w:spacing w:val="3"/>
      <w:w w:val="100"/>
      <w:position w:val="0"/>
      <w:sz w:val="20"/>
      <w:szCs w:val="20"/>
      <w:shd w:val="clear" w:color="auto" w:fill="FFFFFF"/>
      <w:lang w:val="ru-RU" w:eastAsia="x-none"/>
    </w:rPr>
  </w:style>
  <w:style w:type="paragraph" w:customStyle="1" w:styleId="2d">
    <w:name w:val="Колонтитул (2)"/>
    <w:basedOn w:val="a"/>
    <w:uiPriority w:val="99"/>
    <w:pPr>
      <w:widowControl w:val="0"/>
      <w:shd w:val="clear" w:color="auto" w:fill="FFFFFF"/>
      <w:spacing w:line="240" w:lineRule="atLeast"/>
    </w:pPr>
    <w:rPr>
      <w:rFonts w:ascii="Sylfaen" w:hAnsi="Sylfaen" w:cs="Sylfaen"/>
      <w:spacing w:val="12"/>
      <w:sz w:val="20"/>
      <w:szCs w:val="20"/>
      <w:lang w:eastAsia="en-US"/>
    </w:rPr>
  </w:style>
  <w:style w:type="paragraph" w:customStyle="1" w:styleId="39">
    <w:name w:val="Основной текст (3)"/>
    <w:basedOn w:val="a"/>
    <w:uiPriority w:val="99"/>
    <w:pPr>
      <w:widowControl w:val="0"/>
      <w:shd w:val="clear" w:color="auto" w:fill="FFFFFF"/>
      <w:spacing w:before="3180" w:after="420" w:line="240" w:lineRule="atLeast"/>
      <w:jc w:val="center"/>
    </w:pPr>
    <w:rPr>
      <w:rFonts w:ascii="Sylfaen" w:hAnsi="Sylfaen" w:cs="Sylfaen"/>
      <w:spacing w:val="-6"/>
      <w:sz w:val="32"/>
      <w:szCs w:val="32"/>
      <w:lang w:eastAsia="en-US"/>
    </w:rPr>
  </w:style>
  <w:style w:type="paragraph" w:customStyle="1" w:styleId="43">
    <w:name w:val="Основной текст (4)"/>
    <w:basedOn w:val="a"/>
    <w:uiPriority w:val="99"/>
    <w:pPr>
      <w:widowControl w:val="0"/>
      <w:shd w:val="clear" w:color="auto" w:fill="FFFFFF"/>
      <w:spacing w:after="240" w:line="240" w:lineRule="atLeast"/>
      <w:jc w:val="right"/>
    </w:pPr>
    <w:rPr>
      <w:rFonts w:ascii="Sylfaen" w:hAnsi="Sylfaen" w:cs="Sylfaen"/>
      <w:spacing w:val="-12"/>
      <w:sz w:val="28"/>
      <w:szCs w:val="28"/>
      <w:lang w:eastAsia="en-US"/>
    </w:rPr>
  </w:style>
  <w:style w:type="paragraph" w:customStyle="1" w:styleId="3a">
    <w:name w:val="Заголовок №3"/>
    <w:basedOn w:val="a"/>
    <w:uiPriority w:val="99"/>
    <w:pPr>
      <w:widowControl w:val="0"/>
      <w:shd w:val="clear" w:color="auto" w:fill="FFFFFF"/>
      <w:spacing w:line="509" w:lineRule="exact"/>
      <w:jc w:val="both"/>
      <w:outlineLvl w:val="2"/>
    </w:pPr>
    <w:rPr>
      <w:rFonts w:ascii="Sylfaen" w:hAnsi="Sylfaen" w:cs="Sylfaen"/>
      <w:spacing w:val="-2"/>
      <w:sz w:val="25"/>
      <w:szCs w:val="25"/>
      <w:lang w:eastAsia="en-US"/>
    </w:rPr>
  </w:style>
  <w:style w:type="paragraph" w:customStyle="1" w:styleId="3b">
    <w:name w:val="Основной текст3"/>
    <w:basedOn w:val="a"/>
    <w:uiPriority w:val="99"/>
    <w:pPr>
      <w:widowControl w:val="0"/>
      <w:shd w:val="clear" w:color="auto" w:fill="FFFFFF"/>
      <w:spacing w:before="300" w:line="274" w:lineRule="exact"/>
    </w:pPr>
    <w:rPr>
      <w:rFonts w:ascii="Sylfaen" w:hAnsi="Sylfaen" w:cs="Sylfaen"/>
      <w:spacing w:val="3"/>
      <w:sz w:val="20"/>
      <w:szCs w:val="20"/>
      <w:lang w:eastAsia="en-US"/>
    </w:rPr>
  </w:style>
  <w:style w:type="paragraph" w:customStyle="1" w:styleId="52">
    <w:name w:val="Основной текст (5)"/>
    <w:basedOn w:val="a"/>
    <w:uiPriority w:val="99"/>
    <w:pPr>
      <w:widowControl w:val="0"/>
      <w:shd w:val="clear" w:color="auto" w:fill="FFFFFF"/>
      <w:spacing w:before="180" w:after="180" w:line="283" w:lineRule="exact"/>
    </w:pPr>
    <w:rPr>
      <w:i/>
      <w:iCs/>
      <w:sz w:val="25"/>
      <w:szCs w:val="25"/>
      <w:lang w:eastAsia="en-US"/>
    </w:rPr>
  </w:style>
  <w:style w:type="paragraph" w:customStyle="1" w:styleId="63">
    <w:name w:val="Основной текст (6)"/>
    <w:basedOn w:val="a"/>
    <w:uiPriority w:val="99"/>
    <w:pPr>
      <w:widowControl w:val="0"/>
      <w:shd w:val="clear" w:color="auto" w:fill="FFFFFF"/>
      <w:spacing w:before="180" w:after="300" w:line="240" w:lineRule="atLeast"/>
      <w:ind w:firstLine="700"/>
    </w:pPr>
    <w:rPr>
      <w:rFonts w:ascii="Sylfaen" w:hAnsi="Sylfaen" w:cs="Sylfaen"/>
      <w:i/>
      <w:iCs/>
      <w:spacing w:val="-4"/>
      <w:sz w:val="20"/>
      <w:szCs w:val="20"/>
      <w:lang w:eastAsia="en-US"/>
    </w:rPr>
  </w:style>
  <w:style w:type="paragraph" w:customStyle="1" w:styleId="affd">
    <w:name w:val="Колонтитул"/>
    <w:basedOn w:val="a"/>
    <w:uiPriority w:val="99"/>
    <w:pPr>
      <w:widowControl w:val="0"/>
      <w:shd w:val="clear" w:color="auto" w:fill="FFFFFF"/>
      <w:spacing w:line="326" w:lineRule="exact"/>
      <w:jc w:val="right"/>
    </w:pPr>
    <w:rPr>
      <w:rFonts w:ascii="Sylfaen" w:hAnsi="Sylfaen" w:cs="Sylfaen"/>
      <w:spacing w:val="-3"/>
      <w:sz w:val="25"/>
      <w:szCs w:val="25"/>
      <w:lang w:eastAsia="en-US"/>
    </w:rPr>
  </w:style>
  <w:style w:type="paragraph" w:customStyle="1" w:styleId="2e">
    <w:name w:val="Заголовок №2"/>
    <w:basedOn w:val="a"/>
    <w:uiPriority w:val="99"/>
    <w:pPr>
      <w:widowControl w:val="0"/>
      <w:shd w:val="clear" w:color="auto" w:fill="FFFFFF"/>
      <w:spacing w:line="278" w:lineRule="exact"/>
      <w:jc w:val="both"/>
      <w:outlineLvl w:val="1"/>
    </w:pPr>
    <w:rPr>
      <w:rFonts w:ascii="Sylfaen" w:hAnsi="Sylfaen" w:cs="Sylfaen"/>
      <w:spacing w:val="3"/>
      <w:sz w:val="20"/>
      <w:szCs w:val="20"/>
      <w:lang w:val="hy-AM" w:eastAsia="en-US"/>
    </w:rPr>
  </w:style>
  <w:style w:type="paragraph" w:customStyle="1" w:styleId="73">
    <w:name w:val="Основной текст (7)"/>
    <w:basedOn w:val="a"/>
    <w:uiPriority w:val="99"/>
    <w:pPr>
      <w:widowControl w:val="0"/>
      <w:shd w:val="clear" w:color="auto" w:fill="FFFFFF"/>
      <w:spacing w:line="240" w:lineRule="atLeast"/>
    </w:pPr>
    <w:rPr>
      <w:rFonts w:ascii="Arial" w:hAnsi="Arial" w:cs="Arial"/>
      <w:sz w:val="8"/>
      <w:szCs w:val="8"/>
      <w:lang w:eastAsia="en-US"/>
    </w:rPr>
  </w:style>
  <w:style w:type="paragraph" w:customStyle="1" w:styleId="82">
    <w:name w:val="Основной текст (8)"/>
    <w:basedOn w:val="a"/>
    <w:uiPriority w:val="99"/>
    <w:pPr>
      <w:widowControl w:val="0"/>
      <w:shd w:val="clear" w:color="auto" w:fill="FFFFFF"/>
      <w:spacing w:line="240" w:lineRule="atLeast"/>
    </w:pPr>
    <w:rPr>
      <w:rFonts w:ascii="Arial" w:hAnsi="Arial" w:cs="Arial"/>
      <w:sz w:val="8"/>
      <w:szCs w:val="8"/>
      <w:lang w:eastAsia="en-US"/>
    </w:rPr>
  </w:style>
  <w:style w:type="paragraph" w:customStyle="1" w:styleId="19">
    <w:name w:val="Заголовок №1"/>
    <w:basedOn w:val="a"/>
    <w:uiPriority w:val="99"/>
    <w:pPr>
      <w:widowControl w:val="0"/>
      <w:shd w:val="clear" w:color="auto" w:fill="FFFFFF"/>
      <w:spacing w:line="274" w:lineRule="exact"/>
      <w:jc w:val="both"/>
      <w:outlineLvl w:val="0"/>
    </w:pPr>
    <w:rPr>
      <w:rFonts w:ascii="Sylfaen" w:hAnsi="Sylfaen" w:cs="Sylfaen"/>
      <w:spacing w:val="3"/>
      <w:sz w:val="20"/>
      <w:szCs w:val="20"/>
      <w:lang w:val="hy-AM" w:eastAsia="en-US"/>
    </w:rPr>
  </w:style>
  <w:style w:type="paragraph" w:customStyle="1" w:styleId="321">
    <w:name w:val="Заголовок №3 (2)"/>
    <w:basedOn w:val="a"/>
    <w:uiPriority w:val="99"/>
    <w:pPr>
      <w:widowControl w:val="0"/>
      <w:shd w:val="clear" w:color="auto" w:fill="FFFFFF"/>
      <w:spacing w:line="274" w:lineRule="exact"/>
      <w:ind w:hanging="2040"/>
      <w:outlineLvl w:val="2"/>
    </w:pPr>
    <w:rPr>
      <w:rFonts w:ascii="Sylfaen" w:hAnsi="Sylfaen" w:cs="Sylfaen"/>
      <w:spacing w:val="3"/>
      <w:sz w:val="20"/>
      <w:szCs w:val="20"/>
      <w:lang w:val="hy-AM" w:eastAsia="en-US"/>
    </w:rPr>
  </w:style>
  <w:style w:type="paragraph" w:customStyle="1" w:styleId="92">
    <w:name w:val="Основной текст (9)"/>
    <w:basedOn w:val="a"/>
    <w:uiPriority w:val="99"/>
    <w:pPr>
      <w:widowControl w:val="0"/>
      <w:shd w:val="clear" w:color="auto" w:fill="FFFFFF"/>
      <w:spacing w:line="288" w:lineRule="exact"/>
      <w:jc w:val="right"/>
    </w:pPr>
    <w:rPr>
      <w:rFonts w:ascii="Sylfaen" w:hAnsi="Sylfaen" w:cs="Sylfaen"/>
      <w:spacing w:val="4"/>
      <w:sz w:val="19"/>
      <w:szCs w:val="19"/>
      <w:lang w:val="hy-AM" w:eastAsia="en-US"/>
    </w:rPr>
  </w:style>
  <w:style w:type="paragraph" w:customStyle="1" w:styleId="affe">
    <w:name w:val="Подпись к таблице"/>
    <w:basedOn w:val="a"/>
    <w:uiPriority w:val="99"/>
    <w:pPr>
      <w:widowControl w:val="0"/>
      <w:shd w:val="clear" w:color="auto" w:fill="FFFFFF"/>
      <w:spacing w:after="60" w:line="240" w:lineRule="atLeast"/>
    </w:pPr>
    <w:rPr>
      <w:rFonts w:ascii="Sylfaen" w:hAnsi="Sylfaen" w:cs="Sylfaen"/>
      <w:spacing w:val="3"/>
      <w:sz w:val="20"/>
      <w:szCs w:val="20"/>
      <w:lang w:eastAsia="en-US"/>
    </w:rPr>
  </w:style>
  <w:style w:type="paragraph" w:customStyle="1" w:styleId="101">
    <w:name w:val="Основной текст (10)"/>
    <w:basedOn w:val="a"/>
    <w:uiPriority w:val="99"/>
    <w:pPr>
      <w:widowControl w:val="0"/>
      <w:shd w:val="clear" w:color="auto" w:fill="FFFFFF"/>
      <w:spacing w:after="300" w:line="240" w:lineRule="atLeast"/>
      <w:jc w:val="center"/>
    </w:pPr>
    <w:rPr>
      <w:rFonts w:ascii="Sylfaen" w:hAnsi="Sylfaen" w:cs="Sylfaen"/>
      <w:spacing w:val="-11"/>
      <w:sz w:val="35"/>
      <w:szCs w:val="35"/>
      <w:lang w:eastAsia="en-US"/>
    </w:rPr>
  </w:style>
  <w:style w:type="character" w:styleId="afff">
    <w:name w:val="FollowedHyperlink"/>
    <w:uiPriority w:val="99"/>
    <w:rPr>
      <w:color w:val="800080"/>
      <w:u w:val="single"/>
    </w:rPr>
  </w:style>
  <w:style w:type="paragraph" w:customStyle="1" w:styleId="msonormal0">
    <w:name w:val="msonormal"/>
    <w:basedOn w:val="a"/>
    <w:uiPriority w:val="99"/>
    <w:pPr>
      <w:spacing w:before="100" w:beforeAutospacing="1" w:after="100" w:afterAutospacing="1"/>
    </w:pPr>
    <w:rPr>
      <w:lang w:val="hy-AM" w:eastAsia="hy-AM"/>
    </w:rPr>
  </w:style>
  <w:style w:type="paragraph" w:customStyle="1" w:styleId="xl205">
    <w:name w:val="xl205"/>
    <w:basedOn w:val="a"/>
    <w:uiPriority w:val="99"/>
    <w:pPr>
      <w:spacing w:before="100" w:beforeAutospacing="1" w:after="100" w:afterAutospacing="1"/>
      <w:jc w:val="center"/>
      <w:textAlignment w:val="center"/>
    </w:pPr>
    <w:rPr>
      <w:rFonts w:ascii="Russian Times" w:hAnsi="Russian Times" w:cs="Russian Times"/>
      <w:lang w:val="hy-AM" w:eastAsia="hy-AM"/>
    </w:rPr>
  </w:style>
  <w:style w:type="paragraph" w:customStyle="1" w:styleId="xl206">
    <w:name w:val="xl206"/>
    <w:basedOn w:val="a"/>
    <w:uiPriority w:val="99"/>
    <w:pPr>
      <w:spacing w:before="100" w:beforeAutospacing="1" w:after="100" w:afterAutospacing="1"/>
      <w:jc w:val="center"/>
      <w:textAlignment w:val="center"/>
    </w:pPr>
    <w:rPr>
      <w:sz w:val="22"/>
      <w:szCs w:val="22"/>
      <w:lang w:val="hy-AM" w:eastAsia="hy-AM"/>
    </w:rPr>
  </w:style>
  <w:style w:type="paragraph" w:customStyle="1" w:styleId="xl207">
    <w:name w:val="xl207"/>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uiPriority w:val="99"/>
    <w:pPr>
      <w:spacing w:before="100" w:beforeAutospacing="1" w:after="100" w:afterAutospacing="1"/>
      <w:jc w:val="center"/>
      <w:textAlignment w:val="center"/>
    </w:pPr>
    <w:rPr>
      <w:lang w:val="hy-AM" w:eastAsia="hy-AM"/>
    </w:rPr>
  </w:style>
  <w:style w:type="paragraph" w:customStyle="1" w:styleId="xl209">
    <w:name w:val="xl209"/>
    <w:basedOn w:val="a"/>
    <w:uiPriority w:val="99"/>
    <w:pPr>
      <w:spacing w:before="100" w:beforeAutospacing="1" w:after="100" w:afterAutospacing="1"/>
      <w:jc w:val="center"/>
      <w:textAlignment w:val="center"/>
    </w:pPr>
    <w:rPr>
      <w:lang w:val="hy-AM" w:eastAsia="hy-AM"/>
    </w:rPr>
  </w:style>
  <w:style w:type="paragraph" w:customStyle="1" w:styleId="xl210">
    <w:name w:val="xl210"/>
    <w:basedOn w:val="a"/>
    <w:uiPriority w:val="99"/>
    <w:pPr>
      <w:spacing w:before="100" w:beforeAutospacing="1" w:after="100" w:afterAutospacing="1"/>
      <w:jc w:val="center"/>
      <w:textAlignment w:val="center"/>
    </w:pPr>
    <w:rPr>
      <w:lang w:val="hy-AM" w:eastAsia="hy-AM"/>
    </w:rPr>
  </w:style>
  <w:style w:type="paragraph" w:customStyle="1" w:styleId="xl211">
    <w:name w:val="xl211"/>
    <w:basedOn w:val="a"/>
    <w:uiPriority w:val="99"/>
    <w:pPr>
      <w:spacing w:before="100" w:beforeAutospacing="1" w:after="100" w:afterAutospacing="1"/>
      <w:jc w:val="center"/>
      <w:textAlignment w:val="center"/>
    </w:pPr>
    <w:rPr>
      <w:lang w:val="hy-AM" w:eastAsia="hy-AM"/>
    </w:rPr>
  </w:style>
  <w:style w:type="paragraph" w:customStyle="1" w:styleId="xl212">
    <w:name w:val="xl212"/>
    <w:basedOn w:val="a"/>
    <w:uiPriority w:val="99"/>
    <w:pPr>
      <w:spacing w:before="100" w:beforeAutospacing="1" w:after="100" w:afterAutospacing="1"/>
    </w:pPr>
    <w:rPr>
      <w:i/>
      <w:iCs/>
      <w:sz w:val="28"/>
      <w:szCs w:val="28"/>
      <w:lang w:val="hy-AM" w:eastAsia="hy-AM"/>
    </w:rPr>
  </w:style>
  <w:style w:type="paragraph" w:customStyle="1" w:styleId="xl213">
    <w:name w:val="xl213"/>
    <w:basedOn w:val="a"/>
    <w:uiPriority w:val="99"/>
    <w:pPr>
      <w:spacing w:before="100" w:beforeAutospacing="1" w:after="100" w:afterAutospacing="1"/>
      <w:jc w:val="center"/>
      <w:textAlignment w:val="center"/>
    </w:pPr>
    <w:rPr>
      <w:lang w:val="hy-AM" w:eastAsia="hy-AM"/>
    </w:rPr>
  </w:style>
  <w:style w:type="paragraph" w:customStyle="1" w:styleId="xl214">
    <w:name w:val="xl214"/>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cs="Times LatRus"/>
      <w:sz w:val="22"/>
      <w:szCs w:val="22"/>
      <w:lang w:val="hy-AM" w:eastAsia="hy-AM"/>
    </w:rPr>
  </w:style>
  <w:style w:type="paragraph" w:customStyle="1" w:styleId="xl217">
    <w:name w:val="xl217"/>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s="Times LatRus"/>
      <w:sz w:val="22"/>
      <w:szCs w:val="22"/>
      <w:lang w:val="hy-AM" w:eastAsia="hy-AM"/>
    </w:rPr>
  </w:style>
  <w:style w:type="paragraph" w:customStyle="1" w:styleId="xl221">
    <w:name w:val="xl221"/>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uiPriority w:val="99"/>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uiPriority w:val="99"/>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uiPriority w:val="99"/>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s="Times LatRus"/>
      <w:color w:val="000000"/>
      <w:sz w:val="22"/>
      <w:szCs w:val="22"/>
      <w:lang w:val="hy-AM" w:eastAsia="hy-AM"/>
    </w:rPr>
  </w:style>
  <w:style w:type="paragraph" w:customStyle="1" w:styleId="xl228">
    <w:name w:val="xl228"/>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uiPriority w:val="99"/>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uiPriority w:val="99"/>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uiPriority w:val="99"/>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uiPriority w:val="99"/>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uiPriority w:val="9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s="Times LatRus"/>
      <w:color w:val="000000"/>
      <w:sz w:val="22"/>
      <w:szCs w:val="22"/>
      <w:lang w:val="hy-AM" w:eastAsia="hy-AM"/>
    </w:rPr>
  </w:style>
  <w:style w:type="paragraph" w:customStyle="1" w:styleId="xl235">
    <w:name w:val="xl235"/>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uiPriority w:val="9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uiPriority w:val="9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uiPriority w:val="9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uiPriority w:val="99"/>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uiPriority w:val="9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uiPriority w:val="99"/>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cs="Russian Times"/>
      <w:sz w:val="22"/>
      <w:szCs w:val="22"/>
      <w:lang w:val="hy-AM" w:eastAsia="hy-AM"/>
    </w:rPr>
  </w:style>
  <w:style w:type="paragraph" w:customStyle="1" w:styleId="xl244">
    <w:name w:val="xl244"/>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cs="Russian Times"/>
      <w:sz w:val="22"/>
      <w:szCs w:val="22"/>
      <w:lang w:val="hy-AM" w:eastAsia="hy-AM"/>
    </w:rPr>
  </w:style>
  <w:style w:type="paragraph" w:customStyle="1" w:styleId="xl245">
    <w:name w:val="xl245"/>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cs="Russian Times"/>
      <w:sz w:val="22"/>
      <w:szCs w:val="22"/>
      <w:lang w:val="hy-AM" w:eastAsia="hy-AM"/>
    </w:rPr>
  </w:style>
  <w:style w:type="paragraph" w:customStyle="1" w:styleId="xl246">
    <w:name w:val="xl246"/>
    <w:basedOn w:val="a"/>
    <w:uiPriority w:val="9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uiPriority w:val="9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uiPriority w:val="99"/>
    <w:pPr>
      <w:spacing w:before="100" w:beforeAutospacing="1" w:after="100" w:afterAutospacing="1"/>
      <w:jc w:val="right"/>
      <w:textAlignment w:val="center"/>
    </w:pPr>
    <w:rPr>
      <w:lang w:val="hy-AM" w:eastAsia="hy-AM"/>
    </w:rPr>
  </w:style>
  <w:style w:type="paragraph" w:customStyle="1" w:styleId="xl255">
    <w:name w:val="xl255"/>
    <w:basedOn w:val="a"/>
    <w:uiPriority w:val="99"/>
    <w:pPr>
      <w:spacing w:before="100" w:beforeAutospacing="1" w:after="100" w:afterAutospacing="1"/>
      <w:jc w:val="right"/>
    </w:pPr>
    <w:rPr>
      <w:sz w:val="28"/>
      <w:szCs w:val="28"/>
      <w:lang w:val="hy-AM" w:eastAsia="hy-AM"/>
    </w:rPr>
  </w:style>
  <w:style w:type="paragraph" w:customStyle="1" w:styleId="xl256">
    <w:name w:val="xl256"/>
    <w:basedOn w:val="a"/>
    <w:uiPriority w:val="99"/>
    <w:pPr>
      <w:spacing w:before="100" w:beforeAutospacing="1" w:after="100" w:afterAutospacing="1"/>
      <w:jc w:val="center"/>
      <w:textAlignment w:val="center"/>
    </w:pPr>
    <w:rPr>
      <w:b/>
      <w:bCs/>
      <w:lang w:val="hy-AM" w:eastAsia="hy-AM"/>
    </w:rPr>
  </w:style>
  <w:style w:type="paragraph" w:customStyle="1" w:styleId="xl257">
    <w:name w:val="xl257"/>
    <w:basedOn w:val="a"/>
    <w:uiPriority w:val="99"/>
    <w:pPr>
      <w:spacing w:before="100" w:beforeAutospacing="1" w:after="100" w:afterAutospacing="1"/>
      <w:jc w:val="center"/>
      <w:textAlignment w:val="top"/>
    </w:pPr>
    <w:rPr>
      <w:lang w:val="hy-AM" w:eastAsia="hy-AM"/>
    </w:rPr>
  </w:style>
  <w:style w:type="paragraph" w:customStyle="1" w:styleId="xl203">
    <w:name w:val="xl203"/>
    <w:basedOn w:val="a"/>
    <w:uiPriority w:val="99"/>
    <w:pPr>
      <w:spacing w:before="100" w:beforeAutospacing="1" w:after="100" w:afterAutospacing="1"/>
      <w:jc w:val="center"/>
      <w:textAlignment w:val="center"/>
    </w:pPr>
    <w:rPr>
      <w:rFonts w:ascii="Russian Times" w:hAnsi="Russian Times" w:cs="Russian Times"/>
      <w:lang w:val="hy-AM" w:eastAsia="hy-AM"/>
    </w:rPr>
  </w:style>
  <w:style w:type="paragraph" w:customStyle="1" w:styleId="xl204">
    <w:name w:val="xl204"/>
    <w:basedOn w:val="a"/>
    <w:uiPriority w:val="99"/>
    <w:pPr>
      <w:spacing w:before="100" w:beforeAutospacing="1" w:after="100" w:afterAutospacing="1"/>
      <w:jc w:val="center"/>
      <w:textAlignment w:val="center"/>
    </w:pPr>
    <w:rPr>
      <w:sz w:val="22"/>
      <w:szCs w:val="22"/>
      <w:lang w:val="hy-AM" w:eastAsia="hy-AM"/>
    </w:rPr>
  </w:style>
  <w:style w:type="paragraph" w:customStyle="1" w:styleId="xl258">
    <w:name w:val="xl258"/>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uiPriority w:val="9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uiPriority w:val="9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uiPriority w:val="99"/>
    <w:pPr>
      <w:spacing w:before="100" w:beforeAutospacing="1" w:after="100" w:afterAutospacing="1"/>
      <w:textAlignment w:val="center"/>
    </w:pPr>
    <w:rPr>
      <w:sz w:val="22"/>
      <w:szCs w:val="22"/>
      <w:lang w:val="hy-AM" w:eastAsia="hy-AM"/>
    </w:rPr>
  </w:style>
  <w:style w:type="paragraph" w:customStyle="1" w:styleId="xl266">
    <w:name w:val="xl266"/>
    <w:basedOn w:val="a"/>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cs="Times LatRus"/>
      <w:b/>
      <w:bCs/>
      <w:color w:val="000000"/>
      <w:sz w:val="22"/>
      <w:szCs w:val="22"/>
      <w:lang w:val="hy-AM" w:eastAsia="hy-AM"/>
    </w:rPr>
  </w:style>
  <w:style w:type="paragraph" w:customStyle="1" w:styleId="xl268">
    <w:name w:val="xl268"/>
    <w:basedOn w:val="a"/>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cs="Times LatRus"/>
      <w:sz w:val="22"/>
      <w:szCs w:val="22"/>
      <w:lang w:val="hy-AM" w:eastAsia="hy-AM"/>
    </w:rPr>
  </w:style>
  <w:style w:type="paragraph" w:customStyle="1" w:styleId="xl269">
    <w:name w:val="xl269"/>
    <w:basedOn w:val="a"/>
    <w:uiPriority w:val="99"/>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uiPriority w:val="99"/>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uiPriority w:val="99"/>
    <w:pPr>
      <w:spacing w:before="100" w:beforeAutospacing="1" w:after="100" w:afterAutospacing="1"/>
      <w:textAlignment w:val="center"/>
    </w:pPr>
    <w:rPr>
      <w:b/>
      <w:bCs/>
      <w:sz w:val="22"/>
      <w:szCs w:val="22"/>
      <w:lang w:val="hy-AM" w:eastAsia="hy-AM"/>
    </w:rPr>
  </w:style>
  <w:style w:type="paragraph" w:customStyle="1" w:styleId="xl272">
    <w:name w:val="xl272"/>
    <w:basedOn w:val="a"/>
    <w:uiPriority w:val="99"/>
    <w:pPr>
      <w:spacing w:before="100" w:beforeAutospacing="1" w:after="100" w:afterAutospacing="1"/>
      <w:jc w:val="right"/>
      <w:textAlignment w:val="center"/>
    </w:pPr>
    <w:rPr>
      <w:lang w:val="hy-AM" w:eastAsia="hy-AM"/>
    </w:rPr>
  </w:style>
  <w:style w:type="paragraph" w:customStyle="1" w:styleId="xl273">
    <w:name w:val="xl273"/>
    <w:basedOn w:val="a"/>
    <w:uiPriority w:val="99"/>
    <w:pPr>
      <w:spacing w:before="100" w:beforeAutospacing="1" w:after="100" w:afterAutospacing="1"/>
      <w:jc w:val="right"/>
    </w:pPr>
    <w:rPr>
      <w:sz w:val="28"/>
      <w:szCs w:val="28"/>
      <w:lang w:val="hy-AM" w:eastAsia="hy-AM"/>
    </w:rPr>
  </w:style>
  <w:style w:type="paragraph" w:customStyle="1" w:styleId="xl274">
    <w:name w:val="xl274"/>
    <w:basedOn w:val="a"/>
    <w:uiPriority w:val="99"/>
    <w:pPr>
      <w:spacing w:before="100" w:beforeAutospacing="1" w:after="100" w:afterAutospacing="1"/>
      <w:jc w:val="center"/>
      <w:textAlignment w:val="center"/>
    </w:pPr>
    <w:rPr>
      <w:b/>
      <w:bCs/>
      <w:lang w:val="hy-AM" w:eastAsia="hy-AM"/>
    </w:rPr>
  </w:style>
  <w:style w:type="paragraph" w:customStyle="1" w:styleId="xl275">
    <w:name w:val="xl275"/>
    <w:basedOn w:val="a"/>
    <w:uiPriority w:val="99"/>
    <w:pPr>
      <w:spacing w:before="100" w:beforeAutospacing="1" w:after="100" w:afterAutospacing="1"/>
      <w:jc w:val="center"/>
      <w:textAlignment w:val="top"/>
    </w:pPr>
    <w:rPr>
      <w:lang w:val="hy-AM" w:eastAsia="hy-AM"/>
    </w:rPr>
  </w:style>
  <w:style w:type="table" w:customStyle="1" w:styleId="1a">
    <w:name w:val="Сетка таблицы1"/>
    <w:basedOn w:val="a1"/>
    <w:next w:val="afff0"/>
    <w:uiPriority w:val="59"/>
    <w:rsid w:val="00095940"/>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0">
    <w:name w:val="Table Grid"/>
    <w:basedOn w:val="a1"/>
    <w:uiPriority w:val="59"/>
    <w:rsid w:val="000959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1"/>
    <w:next w:val="afff0"/>
    <w:uiPriority w:val="59"/>
    <w:rsid w:val="00977BBF"/>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8AE7CE333254954935D6F97FF815365"/>
        <w:category>
          <w:name w:val="Общие"/>
          <w:gallery w:val="placeholder"/>
        </w:category>
        <w:types>
          <w:type w:val="bbPlcHdr"/>
        </w:types>
        <w:behaviors>
          <w:behavior w:val="content"/>
        </w:behaviors>
        <w:guid w:val="{09036C85-2093-40DD-B08B-1CBB4B7968FC}"/>
      </w:docPartPr>
      <w:docPartBody>
        <w:p w:rsidR="006E456B" w:rsidRDefault="006E456B" w:rsidP="006E456B">
          <w:pPr>
            <w:pStyle w:val="C8AE7CE333254954935D6F97FF815365"/>
          </w:pPr>
          <w:r w:rsidRPr="00754BF9">
            <w:rPr>
              <w:rStyle w:val="a3"/>
            </w:rPr>
            <w:t>Место для ввода текста.</w:t>
          </w:r>
        </w:p>
      </w:docPartBody>
    </w:docPart>
    <w:docPart>
      <w:docPartPr>
        <w:name w:val="DD567B744F834AF1B08D9EB9DB035AEA"/>
        <w:category>
          <w:name w:val="Общие"/>
          <w:gallery w:val="placeholder"/>
        </w:category>
        <w:types>
          <w:type w:val="bbPlcHdr"/>
        </w:types>
        <w:behaviors>
          <w:behavior w:val="content"/>
        </w:behaviors>
        <w:guid w:val="{95F862BB-ECEB-4E20-9595-EBAC3C7539D7}"/>
      </w:docPartPr>
      <w:docPartBody>
        <w:p w:rsidR="006E456B" w:rsidRDefault="006E456B" w:rsidP="006E456B">
          <w:pPr>
            <w:pStyle w:val="DD567B744F834AF1B08D9EB9DB035AEA"/>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56B"/>
    <w:rsid w:val="006E456B"/>
    <w:rsid w:val="00A303A0"/>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E456B"/>
    <w:rPr>
      <w:color w:val="808080"/>
    </w:rPr>
  </w:style>
  <w:style w:type="paragraph" w:customStyle="1" w:styleId="C8AE7CE333254954935D6F97FF815365">
    <w:name w:val="C8AE7CE333254954935D6F97FF815365"/>
    <w:rsid w:val="006E456B"/>
  </w:style>
  <w:style w:type="paragraph" w:customStyle="1" w:styleId="DD567B744F834AF1B08D9EB9DB035AEA">
    <w:name w:val="DD567B744F834AF1B08D9EB9DB035AEA"/>
    <w:rsid w:val="006E45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40</Pages>
  <Words>10236</Words>
  <Characters>58348</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lpstr>
    </vt:vector>
  </TitlesOfParts>
  <Company>Hewlett-Packard Company</Company>
  <LinksUpToDate>false</LinksUpToDate>
  <CharactersWithSpaces>68448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Селютина Александра Александровна</dc:creator>
  <cp:keywords/>
  <dc:description/>
  <cp:lastModifiedBy>Тамара Вигеновна Саркисян</cp:lastModifiedBy>
  <cp:revision>13</cp:revision>
  <cp:lastPrinted>2021-03-15T12:06:00Z</cp:lastPrinted>
  <dcterms:created xsi:type="dcterms:W3CDTF">2021-05-05T16:45:00Z</dcterms:created>
  <dcterms:modified xsi:type="dcterms:W3CDTF">2021-05-14T11:03:00Z</dcterms:modified>
</cp:coreProperties>
</file>