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12477142"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0138A" w:rsidTr="0050138A">
        <w:tc>
          <w:tcPr>
            <w:tcW w:w="5813" w:type="dxa"/>
          </w:tcPr>
          <w:p w:rsidR="0050138A" w:rsidRPr="002172F6" w:rsidRDefault="0050138A" w:rsidP="007D586C">
            <w:pPr>
              <w:rPr>
                <w:b/>
              </w:rPr>
            </w:pPr>
            <w:r>
              <w:rPr>
                <w:b/>
              </w:rPr>
              <w:t>Согласовано</w:t>
            </w:r>
            <w:r w:rsidRPr="002172F6">
              <w:rPr>
                <w:b/>
              </w:rPr>
              <w:t>:</w:t>
            </w:r>
          </w:p>
          <w:p w:rsidR="0050138A" w:rsidRDefault="0050138A" w:rsidP="007D586C">
            <w:r>
              <w:t>Председатель экспертной г</w:t>
            </w:r>
            <w:r w:rsidR="007C7B01">
              <w:t>р</w:t>
            </w:r>
            <w:r>
              <w:t>уппы</w:t>
            </w:r>
          </w:p>
          <w:p w:rsidR="00A450C6" w:rsidRDefault="00A450C6" w:rsidP="00A450C6">
            <w:r>
              <w:t>по подрядным работам</w:t>
            </w:r>
          </w:p>
          <w:p w:rsidR="00A450C6" w:rsidRDefault="00A450C6" w:rsidP="00A450C6">
            <w:r>
              <w:t>ЗАО «ЮКЖД»</w:t>
            </w:r>
          </w:p>
          <w:p w:rsidR="00A450C6" w:rsidRPr="00947820" w:rsidRDefault="00A450C6" w:rsidP="007D586C">
            <w:pPr>
              <w:rPr>
                <w:rFonts w:ascii="Sylfaen" w:hAnsi="Sylfaen"/>
              </w:rPr>
            </w:pPr>
          </w:p>
          <w:p w:rsidR="0050138A" w:rsidRPr="0050138A" w:rsidRDefault="0050138A" w:rsidP="007D586C">
            <w:pPr>
              <w:rPr>
                <w:rFonts w:ascii="Sylfaen" w:hAnsi="Sylfaen"/>
              </w:rPr>
            </w:pPr>
            <w:r w:rsidRPr="0050138A">
              <w:rPr>
                <w:rFonts w:ascii="Sylfaen" w:hAnsi="Sylfaen"/>
              </w:rPr>
              <w:t>____________</w:t>
            </w:r>
            <w:r>
              <w:rPr>
                <w:rFonts w:ascii="Sylfaen" w:hAnsi="Sylfaen"/>
              </w:rPr>
              <w:t xml:space="preserve"> Едигарян А.А.</w:t>
            </w:r>
          </w:p>
          <w:p w:rsidR="0050138A" w:rsidRDefault="0050138A" w:rsidP="007D586C">
            <w:pPr>
              <w:rPr>
                <w:rFonts w:ascii="Sylfaen" w:hAnsi="Sylfaen"/>
              </w:rPr>
            </w:pPr>
          </w:p>
          <w:p w:rsidR="0050138A" w:rsidRPr="002172F6" w:rsidRDefault="0050138A" w:rsidP="007D586C">
            <w:pPr>
              <w:rPr>
                <w:rFonts w:ascii="Sylfaen" w:hAnsi="Sylfaen"/>
              </w:rPr>
            </w:pPr>
            <w:r w:rsidRPr="002172F6">
              <w:rPr>
                <w:b/>
                <w:color w:val="000000"/>
              </w:rPr>
              <w:t>«        » __________  202</w:t>
            </w:r>
            <w:r w:rsidR="002B374F">
              <w:rPr>
                <w:b/>
                <w:color w:val="000000"/>
              </w:rPr>
              <w:t>1</w:t>
            </w:r>
            <w:r w:rsidRPr="002172F6">
              <w:rPr>
                <w:b/>
                <w:color w:val="000000"/>
              </w:rPr>
              <w:t xml:space="preserve"> г.</w:t>
            </w:r>
          </w:p>
          <w:p w:rsidR="0050138A" w:rsidRDefault="0050138A" w:rsidP="007D586C">
            <w:pPr>
              <w:spacing w:line="276" w:lineRule="auto"/>
              <w:jc w:val="center"/>
              <w:rPr>
                <w:rFonts w:eastAsia="MS Mincho"/>
                <w:b/>
                <w:bCs/>
                <w:color w:val="000000" w:themeColor="text1"/>
              </w:rPr>
            </w:pPr>
          </w:p>
        </w:tc>
        <w:tc>
          <w:tcPr>
            <w:tcW w:w="4786" w:type="dxa"/>
          </w:tcPr>
          <w:p w:rsidR="0050138A" w:rsidRPr="002172F6" w:rsidRDefault="0050138A" w:rsidP="007D586C">
            <w:pPr>
              <w:rPr>
                <w:b/>
              </w:rPr>
            </w:pPr>
            <w:r>
              <w:rPr>
                <w:b/>
              </w:rPr>
              <w:t>Утверждаю</w:t>
            </w:r>
            <w:r w:rsidRPr="002172F6">
              <w:rPr>
                <w:b/>
              </w:rPr>
              <w:t>:</w:t>
            </w:r>
          </w:p>
          <w:p w:rsidR="0050138A" w:rsidRDefault="0050138A" w:rsidP="007D586C">
            <w:r>
              <w:t xml:space="preserve">Председатель конкурсной комиссии  </w:t>
            </w:r>
          </w:p>
          <w:p w:rsidR="0050138A" w:rsidRDefault="0050138A" w:rsidP="007D586C">
            <w:r>
              <w:t>ЗАО «ЮКЖД»</w:t>
            </w:r>
          </w:p>
          <w:p w:rsidR="0050138A" w:rsidRDefault="0050138A" w:rsidP="007D586C">
            <w:pPr>
              <w:rPr>
                <w:rFonts w:ascii="Sylfaen" w:hAnsi="Sylfaen"/>
              </w:rPr>
            </w:pPr>
          </w:p>
          <w:p w:rsidR="0050138A" w:rsidRPr="00947820" w:rsidRDefault="0050138A" w:rsidP="007D586C">
            <w:pPr>
              <w:rPr>
                <w:rFonts w:ascii="Sylfaen" w:hAnsi="Sylfaen"/>
              </w:rPr>
            </w:pPr>
          </w:p>
          <w:p w:rsidR="0050138A" w:rsidRDefault="0050138A" w:rsidP="007D586C">
            <w:pPr>
              <w:rPr>
                <w:rFonts w:ascii="Sylfaen" w:hAnsi="Sylfaen"/>
              </w:rPr>
            </w:pPr>
            <w:r w:rsidRPr="0050138A">
              <w:rPr>
                <w:rFonts w:ascii="Sylfaen" w:hAnsi="Sylfaen"/>
              </w:rPr>
              <w:t>____________</w:t>
            </w:r>
            <w:r>
              <w:rPr>
                <w:rFonts w:ascii="Sylfaen" w:hAnsi="Sylfaen"/>
              </w:rPr>
              <w:t>Мельников А.В.</w:t>
            </w:r>
          </w:p>
          <w:p w:rsidR="0050138A" w:rsidRDefault="0050138A" w:rsidP="007D586C">
            <w:pPr>
              <w:rPr>
                <w:rFonts w:ascii="Sylfaen" w:hAnsi="Sylfaen"/>
              </w:rPr>
            </w:pPr>
          </w:p>
          <w:p w:rsidR="0050138A" w:rsidRPr="002172F6" w:rsidRDefault="0050138A" w:rsidP="007D586C">
            <w:pPr>
              <w:rPr>
                <w:rFonts w:ascii="Sylfaen" w:hAnsi="Sylfaen"/>
              </w:rPr>
            </w:pPr>
            <w:r w:rsidRPr="002172F6">
              <w:rPr>
                <w:b/>
                <w:color w:val="000000"/>
              </w:rPr>
              <w:t>«        » __________  202</w:t>
            </w:r>
            <w:r w:rsidR="002B374F">
              <w:rPr>
                <w:b/>
                <w:color w:val="000000"/>
              </w:rPr>
              <w:t>1</w:t>
            </w:r>
            <w:r w:rsidRPr="002172F6">
              <w:rPr>
                <w:b/>
                <w:color w:val="000000"/>
              </w:rPr>
              <w:t xml:space="preserve"> г.</w:t>
            </w:r>
          </w:p>
          <w:p w:rsidR="0050138A" w:rsidRDefault="0050138A" w:rsidP="007D586C">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693510" w:rsidP="0031408E">
      <w:pPr>
        <w:tabs>
          <w:tab w:val="left" w:pos="6000"/>
        </w:tabs>
        <w:jc w:val="center"/>
        <w:rPr>
          <w:rFonts w:eastAsia="MS Mincho"/>
          <w:b/>
        </w:rPr>
      </w:pPr>
      <w:r w:rsidRPr="00693510">
        <w:rPr>
          <w:rFonts w:eastAsia="MS Mincho"/>
          <w:b/>
        </w:rPr>
        <w:t>На право заключения договора</w:t>
      </w:r>
      <w:r w:rsidR="0031408E" w:rsidRPr="0031408E">
        <w:rPr>
          <w:rFonts w:eastAsia="MS Mincho"/>
          <w:b/>
        </w:rPr>
        <w:t xml:space="preserve"> на про</w:t>
      </w:r>
      <w:r w:rsidR="002B374F">
        <w:rPr>
          <w:rFonts w:eastAsia="MS Mincho"/>
          <w:b/>
        </w:rPr>
        <w:t>изводство</w:t>
      </w:r>
      <w:r w:rsidR="0031408E" w:rsidRPr="0031408E">
        <w:rPr>
          <w:rFonts w:eastAsia="MS Mincho"/>
          <w:b/>
        </w:rPr>
        <w:t xml:space="preserve"> </w:t>
      </w:r>
      <w:r w:rsidR="002B374F">
        <w:rPr>
          <w:rFonts w:eastAsia="MS Mincho"/>
          <w:b/>
        </w:rPr>
        <w:t>работ по капитальному ремонту помещений в зданиях постов ЭЦ станций Джаджур и Маисян с устройством санузлов</w:t>
      </w:r>
      <w:r w:rsidR="0031408E" w:rsidRPr="0031408E">
        <w:rPr>
          <w:rFonts w:eastAsia="MS Mincho"/>
          <w:b/>
        </w:rPr>
        <w:t xml:space="preserve"> по коду № ЮКЖД-ЗП </w:t>
      </w:r>
      <w:r w:rsidR="00B957B3">
        <w:rPr>
          <w:rFonts w:eastAsia="MS Mincho"/>
          <w:b/>
        </w:rPr>
        <w:t>021/003</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2B374F" w:rsidP="00D70E10">
      <w:pPr>
        <w:jc w:val="center"/>
        <w:rPr>
          <w:b/>
          <w:sz w:val="28"/>
          <w:szCs w:val="28"/>
        </w:rPr>
      </w:pPr>
      <w:r>
        <w:rPr>
          <w:rFonts w:eastAsia="MS Mincho"/>
        </w:rPr>
        <w:t>2021</w:t>
      </w:r>
      <w:r w:rsidR="007167E1" w:rsidRPr="00DE0BBD">
        <w:rPr>
          <w:rFonts w:eastAsia="MS Mincho"/>
        </w:rPr>
        <w:t>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FC1F2E">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Запрос предложений в бумажной форме</w:t>
            </w:r>
            <w:r w:rsidR="00F311DB">
              <w:rPr>
                <w:sz w:val="28"/>
                <w:szCs w:val="28"/>
              </w:rPr>
              <w:t xml:space="preserve"> </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662D85">
            <w:pPr>
              <w:spacing w:line="360" w:lineRule="exact"/>
              <w:jc w:val="both"/>
              <w:rPr>
                <w:sz w:val="28"/>
                <w:szCs w:val="28"/>
              </w:rPr>
            </w:pPr>
            <w:r w:rsidRPr="00DE0BBD">
              <w:rPr>
                <w:sz w:val="28"/>
                <w:szCs w:val="28"/>
              </w:rPr>
              <w:t>Место нахождения заказчика: 0053, РА, г.Ереван, ул. Арцаха 32</w:t>
            </w:r>
          </w:p>
          <w:p w:rsidR="00662D85" w:rsidRPr="00DE0BBD" w:rsidRDefault="00662D85" w:rsidP="00662D85">
            <w:pPr>
              <w:spacing w:line="360" w:lineRule="exact"/>
              <w:jc w:val="both"/>
              <w:rPr>
                <w:sz w:val="28"/>
                <w:szCs w:val="28"/>
              </w:rPr>
            </w:pPr>
            <w:r w:rsidRPr="00DE0BBD">
              <w:rPr>
                <w:sz w:val="28"/>
                <w:szCs w:val="28"/>
              </w:rPr>
              <w:t>Почтовый адрес заказчика: 0053, РА, г.Ереван, ул. Арцаха 32</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662D85">
            <w:pPr>
              <w:spacing w:line="360" w:lineRule="exact"/>
              <w:jc w:val="both"/>
              <w:rPr>
                <w:sz w:val="28"/>
                <w:szCs w:val="28"/>
              </w:rPr>
            </w:pPr>
            <w:r w:rsidRPr="00DE0BBD">
              <w:rPr>
                <w:sz w:val="28"/>
                <w:szCs w:val="28"/>
              </w:rPr>
              <w:t>Номер телефона: (+374) 60 46-31-74</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Предмет закупки</w:t>
            </w:r>
          </w:p>
        </w:tc>
        <w:tc>
          <w:tcPr>
            <w:tcW w:w="9538" w:type="dxa"/>
          </w:tcPr>
          <w:p w:rsidR="00662D85" w:rsidRPr="002B374F" w:rsidRDefault="00897DB9" w:rsidP="00D70E10">
            <w:pPr>
              <w:spacing w:line="360" w:lineRule="exact"/>
              <w:jc w:val="both"/>
              <w:rPr>
                <w:sz w:val="28"/>
                <w:szCs w:val="28"/>
              </w:rPr>
            </w:pPr>
            <w:r w:rsidRPr="00897DB9">
              <w:rPr>
                <w:bCs/>
                <w:sz w:val="28"/>
                <w:szCs w:val="28"/>
              </w:rPr>
              <w:t>Капитальный ремонт помещений, зданий, постов ЭЦ станций Джаджур и Маисян с устройством санузлов.</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1.4</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2A5984" w:rsidRPr="00EE45DE" w:rsidRDefault="00693510" w:rsidP="0025418E">
            <w:pPr>
              <w:tabs>
                <w:tab w:val="left" w:pos="2730"/>
              </w:tabs>
              <w:spacing w:line="276" w:lineRule="auto"/>
              <w:jc w:val="both"/>
              <w:rPr>
                <w:sz w:val="28"/>
                <w:szCs w:val="28"/>
              </w:rPr>
            </w:pPr>
            <w:r>
              <w:rPr>
                <w:sz w:val="28"/>
                <w:szCs w:val="28"/>
              </w:rPr>
              <w:t xml:space="preserve"> </w:t>
            </w:r>
            <w:r w:rsidR="001D1DDE" w:rsidRPr="001D1DDE">
              <w:rPr>
                <w:color w:val="000000"/>
                <w:sz w:val="28"/>
                <w:szCs w:val="28"/>
              </w:rPr>
              <w:t>Начальная (максимальная) цена договора приведена с учетом всех видов налогов (в том числе без учета НДС/с учетом НДС) и составляет: 8 847 775 (Восемь миллионов восемьсот сорок семь тысяч семьсот семьдесят пять) драм РА без НДС или 10 617 330 (Десять миллионов шестьсот семнадцать тысяч триста тридцать) драм РА с НДС.</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2A5984" w:rsidRPr="00693510" w:rsidRDefault="002A5984" w:rsidP="002A5984">
            <w:pPr>
              <w:spacing w:line="360" w:lineRule="exact"/>
              <w:jc w:val="both"/>
              <w:rPr>
                <w:sz w:val="28"/>
                <w:szCs w:val="28"/>
              </w:rPr>
            </w:pPr>
            <w:r w:rsidRPr="00DE0BBD">
              <w:rPr>
                <w:sz w:val="28"/>
                <w:szCs w:val="28"/>
              </w:rPr>
              <w:t xml:space="preserve">Заявки предоставляются в порядке, предусмотренном документацией до </w:t>
            </w:r>
            <w:r w:rsidRPr="00B957B3">
              <w:rPr>
                <w:b/>
                <w:sz w:val="28"/>
                <w:szCs w:val="28"/>
              </w:rPr>
              <w:t>18:</w:t>
            </w:r>
            <w:r w:rsidR="00693510" w:rsidRPr="00B957B3">
              <w:rPr>
                <w:b/>
                <w:sz w:val="28"/>
                <w:szCs w:val="28"/>
              </w:rPr>
              <w:t xml:space="preserve">00 </w:t>
            </w:r>
            <w:r w:rsidR="00925390" w:rsidRPr="00B957B3">
              <w:rPr>
                <w:b/>
                <w:sz w:val="28"/>
                <w:szCs w:val="28"/>
              </w:rPr>
              <w:t xml:space="preserve">25 </w:t>
            </w:r>
            <w:r w:rsidR="0025418E" w:rsidRPr="00B957B3">
              <w:rPr>
                <w:b/>
                <w:sz w:val="28"/>
                <w:szCs w:val="28"/>
              </w:rPr>
              <w:t>марта</w:t>
            </w:r>
            <w:r w:rsidR="00693510" w:rsidRPr="00B957B3">
              <w:rPr>
                <w:b/>
                <w:sz w:val="28"/>
                <w:szCs w:val="28"/>
              </w:rPr>
              <w:t xml:space="preserve"> </w:t>
            </w:r>
            <w:r w:rsidRPr="00B957B3">
              <w:rPr>
                <w:b/>
                <w:sz w:val="28"/>
                <w:szCs w:val="28"/>
              </w:rPr>
              <w:t>202</w:t>
            </w:r>
            <w:r w:rsidR="004A0985" w:rsidRPr="00B957B3">
              <w:rPr>
                <w:b/>
                <w:sz w:val="28"/>
                <w:szCs w:val="28"/>
              </w:rPr>
              <w:t>1</w:t>
            </w:r>
            <w:r w:rsidRPr="00B957B3">
              <w:rPr>
                <w:b/>
                <w:sz w:val="28"/>
                <w:szCs w:val="28"/>
              </w:rPr>
              <w:t>г</w:t>
            </w:r>
            <w:r w:rsidRPr="00DE0BBD">
              <w:rPr>
                <w:sz w:val="28"/>
                <w:szCs w:val="28"/>
              </w:rPr>
              <w:t xml:space="preserve">., по адресу: г. Ереван, Арцаха 32, Дирекция материально -технологического обеспечения, отдел конкурсных процедур (в рабочие дни с 9:00 до 18:00, перерыв с 13:00 до 14:00). </w:t>
            </w:r>
          </w:p>
          <w:p w:rsidR="002A5984" w:rsidRPr="00DE0BBD" w:rsidRDefault="002A5984" w:rsidP="002A5984">
            <w:pPr>
              <w:spacing w:line="360" w:lineRule="exact"/>
              <w:jc w:val="both"/>
              <w:rPr>
                <w:sz w:val="28"/>
                <w:szCs w:val="28"/>
              </w:rPr>
            </w:pPr>
            <w:r w:rsidRPr="00DE0BBD">
              <w:rPr>
                <w:sz w:val="28"/>
                <w:szCs w:val="28"/>
              </w:rPr>
              <w:t>Дата начала подачи заявок – с момента опубликования извещения на сайте ЗАО ''ЮКЖ</w:t>
            </w:r>
            <w:r w:rsidR="001C5D05">
              <w:rPr>
                <w:sz w:val="28"/>
                <w:szCs w:val="28"/>
              </w:rPr>
              <w:t xml:space="preserve">Д'' (раздел «Тендеры»), 12. Марта </w:t>
            </w:r>
            <w:r w:rsidRPr="00DE0BBD">
              <w:rPr>
                <w:sz w:val="28"/>
                <w:szCs w:val="28"/>
              </w:rPr>
              <w:t>202</w:t>
            </w:r>
            <w:r w:rsidR="004A0985">
              <w:rPr>
                <w:sz w:val="28"/>
                <w:szCs w:val="28"/>
              </w:rPr>
              <w:t>1</w:t>
            </w:r>
            <w:r w:rsidRPr="00DE0BBD">
              <w:rPr>
                <w:sz w:val="28"/>
                <w:szCs w:val="28"/>
              </w:rPr>
              <w:t xml:space="preserve"> г.</w:t>
            </w:r>
          </w:p>
          <w:p w:rsidR="002A5984" w:rsidRPr="00DE0BBD" w:rsidRDefault="002A5984" w:rsidP="001C5D05">
            <w:pPr>
              <w:spacing w:line="360" w:lineRule="exact"/>
              <w:jc w:val="both"/>
              <w:rPr>
                <w:sz w:val="28"/>
                <w:szCs w:val="28"/>
              </w:rPr>
            </w:pPr>
            <w:r w:rsidRPr="00DE0BBD">
              <w:rPr>
                <w:sz w:val="28"/>
                <w:szCs w:val="28"/>
              </w:rPr>
              <w:t>Дата окончания срока</w:t>
            </w:r>
            <w:r w:rsidR="0031408E">
              <w:rPr>
                <w:sz w:val="28"/>
                <w:szCs w:val="28"/>
              </w:rPr>
              <w:t xml:space="preserve"> подачи заявок – 18:00 часов </w:t>
            </w:r>
            <w:r w:rsidR="001C5D05">
              <w:rPr>
                <w:sz w:val="28"/>
                <w:szCs w:val="28"/>
              </w:rPr>
              <w:t>25 марта</w:t>
            </w:r>
            <w:r w:rsidR="0031408E">
              <w:rPr>
                <w:sz w:val="28"/>
                <w:szCs w:val="28"/>
              </w:rPr>
              <w:t xml:space="preserve"> </w:t>
            </w:r>
            <w:r w:rsidRPr="00DE0BBD">
              <w:rPr>
                <w:sz w:val="28"/>
                <w:szCs w:val="28"/>
              </w:rPr>
              <w:t>202</w:t>
            </w:r>
            <w:r w:rsidR="004A0985">
              <w:rPr>
                <w:sz w:val="28"/>
                <w:szCs w:val="28"/>
              </w:rPr>
              <w:t>1</w:t>
            </w:r>
            <w:r w:rsidRPr="00DE0BBD">
              <w:rPr>
                <w:sz w:val="28"/>
                <w:szCs w:val="28"/>
              </w:rPr>
              <w:t xml:space="preserve"> г.</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DE0BBD" w:rsidRDefault="002A5984" w:rsidP="002A5984">
            <w:pPr>
              <w:spacing w:line="360" w:lineRule="exact"/>
              <w:jc w:val="both"/>
              <w:rPr>
                <w:sz w:val="28"/>
                <w:szCs w:val="28"/>
              </w:rPr>
            </w:pPr>
            <w:r w:rsidRPr="00DE0BBD">
              <w:rPr>
                <w:sz w:val="28"/>
                <w:szCs w:val="28"/>
              </w:rPr>
              <w:t>Дата начала срока предоставления участникам разъясн</w:t>
            </w:r>
            <w:r w:rsidR="0031408E">
              <w:rPr>
                <w:sz w:val="28"/>
                <w:szCs w:val="28"/>
              </w:rPr>
              <w:t xml:space="preserve">ений положений документации: </w:t>
            </w:r>
            <w:r w:rsidR="004F1363">
              <w:rPr>
                <w:sz w:val="28"/>
                <w:szCs w:val="28"/>
              </w:rPr>
              <w:t>12 марта</w:t>
            </w:r>
            <w:r w:rsidR="00693510">
              <w:rPr>
                <w:sz w:val="28"/>
                <w:szCs w:val="28"/>
              </w:rPr>
              <w:t xml:space="preserve"> </w:t>
            </w:r>
            <w:r w:rsidRPr="00DE0BBD">
              <w:rPr>
                <w:sz w:val="28"/>
                <w:szCs w:val="28"/>
              </w:rPr>
              <w:t>202</w:t>
            </w:r>
            <w:r w:rsidR="004A0985">
              <w:rPr>
                <w:sz w:val="28"/>
                <w:szCs w:val="28"/>
              </w:rPr>
              <w:t>1</w:t>
            </w:r>
            <w:r w:rsidRPr="00DE0BBD">
              <w:rPr>
                <w:sz w:val="28"/>
                <w:szCs w:val="28"/>
              </w:rPr>
              <w:t xml:space="preserve"> г.</w:t>
            </w:r>
          </w:p>
          <w:p w:rsidR="002A5984" w:rsidRDefault="002A5984" w:rsidP="002A5984">
            <w:pPr>
              <w:spacing w:line="360" w:lineRule="exact"/>
              <w:jc w:val="both"/>
              <w:rPr>
                <w:sz w:val="28"/>
                <w:szCs w:val="28"/>
              </w:rPr>
            </w:pPr>
            <w:r w:rsidRPr="00DE0BBD">
              <w:rPr>
                <w:sz w:val="28"/>
                <w:szCs w:val="28"/>
              </w:rPr>
              <w:t>Дата окончания срока предоставления участникам разъясн</w:t>
            </w:r>
            <w:r w:rsidR="00693510">
              <w:rPr>
                <w:sz w:val="28"/>
                <w:szCs w:val="28"/>
              </w:rPr>
              <w:t>ений полож</w:t>
            </w:r>
            <w:r w:rsidR="00973603">
              <w:rPr>
                <w:sz w:val="28"/>
                <w:szCs w:val="28"/>
              </w:rPr>
              <w:t xml:space="preserve">ений документации: </w:t>
            </w:r>
            <w:r w:rsidR="004F1363">
              <w:rPr>
                <w:sz w:val="28"/>
                <w:szCs w:val="28"/>
              </w:rPr>
              <w:t xml:space="preserve">22 марта </w:t>
            </w:r>
            <w:r w:rsidRPr="00DE0BBD">
              <w:rPr>
                <w:sz w:val="28"/>
                <w:szCs w:val="28"/>
              </w:rPr>
              <w:t>202</w:t>
            </w:r>
            <w:r w:rsidR="004A0985">
              <w:rPr>
                <w:sz w:val="28"/>
                <w:szCs w:val="28"/>
              </w:rPr>
              <w:t>1</w:t>
            </w:r>
            <w:r w:rsidRPr="00DE0BBD">
              <w:rPr>
                <w:sz w:val="28"/>
                <w:szCs w:val="28"/>
              </w:rPr>
              <w:t xml:space="preserve"> г</w:t>
            </w:r>
          </w:p>
          <w:p w:rsidR="00693510" w:rsidRPr="00DE0BBD" w:rsidRDefault="00693510" w:rsidP="002A5984">
            <w:pPr>
              <w:spacing w:line="360" w:lineRule="exact"/>
              <w:jc w:val="both"/>
              <w:rPr>
                <w:sz w:val="28"/>
                <w:szCs w:val="28"/>
              </w:rPr>
            </w:pP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DE0BBD" w:rsidRDefault="002414D1" w:rsidP="00FB07BA">
            <w:pPr>
              <w:spacing w:line="360" w:lineRule="exact"/>
              <w:jc w:val="both"/>
              <w:rPr>
                <w:sz w:val="28"/>
                <w:szCs w:val="28"/>
              </w:rPr>
            </w:pPr>
            <w:r>
              <w:rPr>
                <w:sz w:val="28"/>
                <w:szCs w:val="28"/>
              </w:rPr>
              <w:t xml:space="preserve">Документы для участия в процедуре </w:t>
            </w:r>
            <w:r w:rsidR="00DD6FBA" w:rsidRPr="00DE0BBD">
              <w:rPr>
                <w:sz w:val="28"/>
                <w:szCs w:val="28"/>
              </w:rPr>
              <w:t xml:space="preserve"> должн</w:t>
            </w:r>
            <w:r>
              <w:rPr>
                <w:sz w:val="28"/>
                <w:szCs w:val="28"/>
              </w:rPr>
              <w:t>ы</w:t>
            </w:r>
            <w:r w:rsidR="00DD6FBA" w:rsidRPr="00DE0BBD">
              <w:rPr>
                <w:sz w:val="28"/>
                <w:szCs w:val="28"/>
              </w:rPr>
              <w:t xml:space="preserve"> </w:t>
            </w:r>
            <w:r>
              <w:rPr>
                <w:sz w:val="28"/>
                <w:szCs w:val="28"/>
              </w:rPr>
              <w:t xml:space="preserve">быть </w:t>
            </w:r>
            <w:r w:rsidR="00DD6FBA" w:rsidRPr="00DE0BBD">
              <w:rPr>
                <w:sz w:val="28"/>
                <w:szCs w:val="28"/>
              </w:rPr>
              <w:t>предостав</w:t>
            </w:r>
            <w:r>
              <w:rPr>
                <w:sz w:val="28"/>
                <w:szCs w:val="28"/>
              </w:rPr>
              <w:t>лены согласно</w:t>
            </w:r>
            <w:r w:rsidR="00DD6FBA" w:rsidRPr="00DE0BBD">
              <w:rPr>
                <w:sz w:val="28"/>
                <w:szCs w:val="28"/>
              </w:rPr>
              <w:t xml:space="preserve"> п</w:t>
            </w:r>
            <w:r>
              <w:rPr>
                <w:sz w:val="28"/>
                <w:szCs w:val="28"/>
              </w:rPr>
              <w:t>. 2.</w:t>
            </w:r>
            <w:r w:rsidR="00FB07BA">
              <w:rPr>
                <w:sz w:val="28"/>
                <w:szCs w:val="28"/>
              </w:rPr>
              <w:t>3</w:t>
            </w:r>
            <w:r w:rsidR="009030FB" w:rsidRPr="00DE0BBD">
              <w:rPr>
                <w:sz w:val="28"/>
                <w:szCs w:val="28"/>
              </w:rPr>
              <w:t xml:space="preserve"> </w:t>
            </w:r>
            <w:r>
              <w:rPr>
                <w:sz w:val="28"/>
                <w:szCs w:val="28"/>
              </w:rPr>
              <w:t>Д</w:t>
            </w:r>
            <w:r w:rsidR="009030FB" w:rsidRPr="00DE0BBD">
              <w:rPr>
                <w:sz w:val="28"/>
                <w:szCs w:val="28"/>
              </w:rPr>
              <w:t>окументации</w:t>
            </w:r>
            <w:r>
              <w:rPr>
                <w:sz w:val="28"/>
                <w:szCs w:val="28"/>
              </w:rPr>
              <w:t>.</w:t>
            </w:r>
            <w:r w:rsidR="00DD6FBA" w:rsidRPr="00DE0BBD">
              <w:rPr>
                <w:sz w:val="28"/>
                <w:szCs w:val="28"/>
              </w:rPr>
              <w:t xml:space="preserve"> </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897DB9" w:rsidRPr="00897DB9" w:rsidRDefault="00897DB9" w:rsidP="00897DB9">
            <w:pPr>
              <w:shd w:val="clear" w:color="auto" w:fill="FFFFFF"/>
              <w:jc w:val="both"/>
              <w:rPr>
                <w:bCs/>
                <w:sz w:val="28"/>
                <w:szCs w:val="28"/>
              </w:rPr>
            </w:pPr>
            <w:r w:rsidRPr="00897DB9">
              <w:rPr>
                <w:bCs/>
                <w:sz w:val="28"/>
                <w:szCs w:val="28"/>
              </w:rPr>
              <w:t>Местонахождение объектов: РА, Ширакский марз, железнодорожные станции Джаджур и Маисян.</w:t>
            </w:r>
          </w:p>
          <w:p w:rsidR="0061003A" w:rsidRPr="00DE0BBD" w:rsidRDefault="00897DB9" w:rsidP="00897DB9">
            <w:pPr>
              <w:spacing w:line="360" w:lineRule="exact"/>
              <w:jc w:val="both"/>
              <w:rPr>
                <w:sz w:val="28"/>
                <w:szCs w:val="28"/>
              </w:rPr>
            </w:pPr>
            <w:r w:rsidRPr="00897DB9">
              <w:rPr>
                <w:bCs/>
                <w:sz w:val="28"/>
                <w:szCs w:val="28"/>
              </w:rPr>
              <w:t>Срок окончания работ до августа 2021г.</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DE0BBD" w:rsidRDefault="002A5984" w:rsidP="00693510">
            <w:pPr>
              <w:spacing w:line="360" w:lineRule="exact"/>
              <w:jc w:val="both"/>
              <w:rPr>
                <w:sz w:val="28"/>
                <w:szCs w:val="28"/>
              </w:rPr>
            </w:pPr>
            <w:r w:rsidRPr="00DE0BBD">
              <w:rPr>
                <w:sz w:val="28"/>
                <w:szCs w:val="28"/>
              </w:rPr>
              <w:t>Форма, сроки и порядок оплаты товара, работы, услуги;</w:t>
            </w:r>
          </w:p>
        </w:tc>
        <w:tc>
          <w:tcPr>
            <w:tcW w:w="9538" w:type="dxa"/>
          </w:tcPr>
          <w:p w:rsidR="002A5984" w:rsidRPr="00764952" w:rsidRDefault="002A5984" w:rsidP="004A0985">
            <w:pPr>
              <w:spacing w:line="360" w:lineRule="exact"/>
              <w:rPr>
                <w:sz w:val="28"/>
                <w:szCs w:val="28"/>
              </w:rPr>
            </w:pPr>
            <w:r w:rsidRPr="0031477C">
              <w:rPr>
                <w:sz w:val="28"/>
                <w:szCs w:val="28"/>
              </w:rPr>
              <w:t>Оплата осуществляется в безналичной форме путем перечисления сред</w:t>
            </w:r>
            <w:r w:rsidR="00764952">
              <w:rPr>
                <w:sz w:val="28"/>
                <w:szCs w:val="28"/>
              </w:rPr>
              <w:t>ств на счет контрагента.</w:t>
            </w:r>
            <w:r w:rsidR="00764952">
              <w:rPr>
                <w:sz w:val="28"/>
                <w:szCs w:val="28"/>
              </w:rPr>
              <w:br/>
            </w:r>
            <w:r w:rsidR="00907347">
              <w:rPr>
                <w:sz w:val="28"/>
                <w:szCs w:val="28"/>
              </w:rPr>
              <w:t>По условиям запроса предложений предусмотрено предоплата в размере 30% от общей суммы договора.</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DE0BBD" w:rsidRDefault="002A5984" w:rsidP="00693510">
            <w:pPr>
              <w:spacing w:line="360" w:lineRule="exact"/>
              <w:jc w:val="both"/>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DE0BBD" w:rsidRDefault="002A5984" w:rsidP="002441A2">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транспортных расходов Исполнителя,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074A8F" w:rsidRPr="00DE0BBD" w:rsidTr="00FC1F2E">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1.14</w:t>
            </w:r>
          </w:p>
        </w:tc>
        <w:tc>
          <w:tcPr>
            <w:tcW w:w="4565" w:type="dxa"/>
          </w:tcPr>
          <w:p w:rsidR="00C20D09" w:rsidRPr="00DE0BBD" w:rsidRDefault="00C20D09" w:rsidP="00693510">
            <w:pPr>
              <w:spacing w:line="360" w:lineRule="exact"/>
              <w:jc w:val="both"/>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DE0BBD" w:rsidRDefault="00916ECB" w:rsidP="00693510">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38" w:type="dxa"/>
          </w:tcPr>
          <w:p w:rsidR="00C20D09" w:rsidRPr="00DE0BBD" w:rsidRDefault="00916ECB" w:rsidP="00C20D09">
            <w:pPr>
              <w:spacing w:line="360" w:lineRule="exact"/>
              <w:jc w:val="both"/>
              <w:rPr>
                <w:sz w:val="28"/>
                <w:szCs w:val="28"/>
              </w:rPr>
            </w:pPr>
            <w:r w:rsidRPr="00DE0BB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C20D09" w:rsidRPr="00DE0BBD" w:rsidRDefault="006474F1" w:rsidP="004F1363">
            <w:pPr>
              <w:spacing w:line="360" w:lineRule="exact"/>
              <w:jc w:val="both"/>
              <w:rPr>
                <w:sz w:val="28"/>
                <w:szCs w:val="28"/>
              </w:rPr>
            </w:pPr>
            <w:r w:rsidRPr="00DE0BBD">
              <w:rPr>
                <w:sz w:val="28"/>
                <w:szCs w:val="28"/>
              </w:rPr>
              <w:t xml:space="preserve">Срок действия договора </w:t>
            </w:r>
            <w:r w:rsidR="004F1363">
              <w:rPr>
                <w:sz w:val="28"/>
                <w:szCs w:val="28"/>
              </w:rPr>
              <w:t>до 01.10</w:t>
            </w:r>
            <w:r w:rsidR="00D1779B" w:rsidRPr="003E07DA">
              <w:rPr>
                <w:sz w:val="28"/>
                <w:szCs w:val="28"/>
              </w:rPr>
              <w:t>.202</w:t>
            </w:r>
            <w:r w:rsidR="004A0985">
              <w:rPr>
                <w:sz w:val="28"/>
                <w:szCs w:val="28"/>
              </w:rPr>
              <w:t>1</w:t>
            </w:r>
            <w:r w:rsidR="00D1779B" w:rsidRPr="003E07DA">
              <w:rPr>
                <w:sz w:val="28"/>
                <w:szCs w:val="28"/>
              </w:rPr>
              <w:t>г.</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DE0BBD" w:rsidRDefault="00EE08BE" w:rsidP="00693510">
            <w:pPr>
              <w:spacing w:line="360" w:lineRule="exact"/>
              <w:jc w:val="both"/>
              <w:rPr>
                <w:sz w:val="28"/>
                <w:szCs w:val="28"/>
              </w:rPr>
            </w:pPr>
            <w:r w:rsidRPr="00DE0BBD">
              <w:rPr>
                <w:sz w:val="28"/>
                <w:szCs w:val="28"/>
              </w:rPr>
              <w:t xml:space="preserve">Изменение объёмов предусмотренных договором товаров при изменении потребности в </w:t>
            </w:r>
            <w:r w:rsidR="00F531B4">
              <w:rPr>
                <w:sz w:val="28"/>
                <w:szCs w:val="28"/>
              </w:rPr>
              <w:t>услуге</w:t>
            </w:r>
            <w:r w:rsidRPr="00DE0BBD">
              <w:rPr>
                <w:sz w:val="28"/>
                <w:szCs w:val="28"/>
              </w:rPr>
              <w:t xml:space="preserve">, </w:t>
            </w:r>
            <w:r w:rsidR="00F531B4">
              <w:rPr>
                <w:sz w:val="28"/>
                <w:szCs w:val="28"/>
              </w:rPr>
              <w:t xml:space="preserve">на </w:t>
            </w:r>
            <w:r w:rsidRPr="00DE0BBD">
              <w:rPr>
                <w:sz w:val="28"/>
                <w:szCs w:val="28"/>
              </w:rPr>
              <w:t>котор</w:t>
            </w:r>
            <w:r w:rsidR="00F531B4">
              <w:rPr>
                <w:sz w:val="28"/>
                <w:szCs w:val="28"/>
              </w:rPr>
              <w:t>ую</w:t>
            </w:r>
            <w:r w:rsidRPr="00DE0BBD">
              <w:rPr>
                <w:sz w:val="28"/>
                <w:szCs w:val="28"/>
              </w:rPr>
              <w:t xml:space="preserve"> заключен договор, допускается в пределах 30% от начальной (максимальной) цены договора (цены лота) без учета НДС.</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693510">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r w:rsidR="00EE08BE" w:rsidRPr="00DE0BBD">
              <w:rPr>
                <w:sz w:val="28"/>
                <w:szCs w:val="28"/>
              </w:rPr>
              <w:t xml:space="preserve"> </w:t>
            </w:r>
          </w:p>
          <w:p w:rsidR="00EE08BE" w:rsidRPr="00DE0BBD" w:rsidRDefault="00EE08BE" w:rsidP="00EE08BE">
            <w:pPr>
              <w:spacing w:line="360" w:lineRule="exact"/>
              <w:rPr>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FC1F2E" w:rsidRPr="00FC1F2E" w:rsidRDefault="00FC1F2E" w:rsidP="00FC1F2E">
            <w:pPr>
              <w:spacing w:line="360" w:lineRule="exact"/>
              <w:jc w:val="both"/>
              <w:rPr>
                <w:sz w:val="28"/>
                <w:szCs w:val="28"/>
              </w:rPr>
            </w:pPr>
            <w:r w:rsidRPr="00FC1F2E">
              <w:rPr>
                <w:sz w:val="28"/>
                <w:szCs w:val="28"/>
              </w:rPr>
              <w:t>Перечень документов, которые предоставляются для участия в Запросе котировок</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538" w:type="dxa"/>
          </w:tcPr>
          <w:p w:rsidR="00730E5A" w:rsidRPr="008F0E7B" w:rsidRDefault="00DE2C93" w:rsidP="00FC1F2E">
            <w:pPr>
              <w:spacing w:line="360" w:lineRule="exact"/>
              <w:jc w:val="both"/>
              <w:rPr>
                <w:b/>
                <w:sz w:val="28"/>
                <w:szCs w:val="28"/>
              </w:rPr>
            </w:pPr>
            <w:r w:rsidRPr="008F0E7B">
              <w:rPr>
                <w:b/>
                <w:sz w:val="28"/>
                <w:szCs w:val="28"/>
              </w:rPr>
              <w:t xml:space="preserve">Для участия в запросе </w:t>
            </w:r>
            <w:r w:rsidR="007D586C" w:rsidRPr="008F0E7B">
              <w:rPr>
                <w:b/>
                <w:sz w:val="28"/>
                <w:szCs w:val="28"/>
              </w:rPr>
              <w:t>предложений</w:t>
            </w:r>
            <w:r w:rsidRPr="008F0E7B">
              <w:rPr>
                <w:b/>
                <w:sz w:val="28"/>
                <w:szCs w:val="28"/>
              </w:rPr>
              <w:t xml:space="preserve"> участник надлежащим образом должен заполнить и предоставить: </w:t>
            </w:r>
          </w:p>
          <w:p w:rsidR="00FC1F2E" w:rsidRDefault="00FC1F2E" w:rsidP="00FC1F2E">
            <w:pPr>
              <w:spacing w:line="360" w:lineRule="exact"/>
              <w:jc w:val="both"/>
              <w:rPr>
                <w:b/>
                <w:sz w:val="28"/>
                <w:szCs w:val="28"/>
              </w:rPr>
            </w:pPr>
            <w:r w:rsidRPr="008F0E7B">
              <w:rPr>
                <w:b/>
                <w:sz w:val="28"/>
                <w:szCs w:val="28"/>
              </w:rPr>
              <w:t>Приложение №2 (</w:t>
            </w:r>
            <w:r w:rsidR="00E20702" w:rsidRPr="008F0E7B">
              <w:rPr>
                <w:b/>
                <w:sz w:val="28"/>
                <w:szCs w:val="28"/>
              </w:rPr>
              <w:t xml:space="preserve">форма технического Предложения) </w:t>
            </w:r>
          </w:p>
          <w:p w:rsidR="007A1EC4" w:rsidRPr="008F0E7B" w:rsidRDefault="007A1EC4" w:rsidP="00FC1F2E">
            <w:pPr>
              <w:spacing w:line="360" w:lineRule="exact"/>
              <w:jc w:val="both"/>
              <w:rPr>
                <w:b/>
                <w:sz w:val="28"/>
                <w:szCs w:val="28"/>
              </w:rPr>
            </w:pPr>
            <w:r>
              <w:rPr>
                <w:b/>
                <w:sz w:val="28"/>
                <w:szCs w:val="28"/>
              </w:rPr>
              <w:t>Приложения №2.1; №2.2</w:t>
            </w:r>
          </w:p>
          <w:p w:rsidR="00FC1F2E" w:rsidRPr="008F0E7B" w:rsidRDefault="00FC1F2E" w:rsidP="00FC1F2E">
            <w:pPr>
              <w:spacing w:line="360" w:lineRule="exact"/>
              <w:jc w:val="both"/>
              <w:rPr>
                <w:b/>
                <w:sz w:val="28"/>
                <w:szCs w:val="28"/>
              </w:rPr>
            </w:pPr>
            <w:r w:rsidRPr="008F0E7B">
              <w:rPr>
                <w:b/>
                <w:sz w:val="28"/>
                <w:szCs w:val="28"/>
              </w:rPr>
              <w:t>Приложение №3 (форма заявки участника);</w:t>
            </w:r>
          </w:p>
          <w:p w:rsidR="00EE08BE" w:rsidRPr="008F0E7B" w:rsidRDefault="00FC1F2E" w:rsidP="00A24FD7">
            <w:pPr>
              <w:spacing w:line="360" w:lineRule="exact"/>
              <w:jc w:val="both"/>
              <w:rPr>
                <w:b/>
                <w:sz w:val="28"/>
                <w:szCs w:val="28"/>
              </w:rPr>
            </w:pPr>
            <w:r w:rsidRPr="008F0E7B">
              <w:rPr>
                <w:b/>
                <w:sz w:val="28"/>
                <w:szCs w:val="28"/>
              </w:rPr>
              <w:t>Приложение №</w:t>
            </w:r>
            <w:r w:rsidR="00A24FD7" w:rsidRPr="008F0E7B">
              <w:rPr>
                <w:b/>
                <w:sz w:val="28"/>
                <w:szCs w:val="28"/>
              </w:rPr>
              <w:t>4</w:t>
            </w:r>
            <w:r w:rsidRPr="008F0E7B">
              <w:rPr>
                <w:b/>
                <w:sz w:val="28"/>
                <w:szCs w:val="28"/>
              </w:rPr>
              <w:t xml:space="preserve"> </w:t>
            </w:r>
            <w:r w:rsidR="00A24FD7" w:rsidRPr="008F0E7B">
              <w:rPr>
                <w:b/>
                <w:sz w:val="28"/>
                <w:szCs w:val="28"/>
              </w:rPr>
              <w:t>(сведения об участнике)</w:t>
            </w:r>
          </w:p>
          <w:p w:rsidR="00A24FD7" w:rsidRPr="008F0E7B" w:rsidRDefault="00A24FD7" w:rsidP="00A24FD7">
            <w:pPr>
              <w:widowControl w:val="0"/>
              <w:autoSpaceDE w:val="0"/>
              <w:autoSpaceDN w:val="0"/>
              <w:adjustRightInd w:val="0"/>
              <w:rPr>
                <w:b/>
                <w:sz w:val="28"/>
                <w:szCs w:val="28"/>
              </w:rPr>
            </w:pPr>
            <w:r w:rsidRPr="008F0E7B">
              <w:rPr>
                <w:b/>
                <w:sz w:val="28"/>
                <w:szCs w:val="28"/>
              </w:rPr>
              <w:t xml:space="preserve">Приложение №5 </w:t>
            </w:r>
            <w:r w:rsidR="005E6278" w:rsidRPr="008F0E7B">
              <w:rPr>
                <w:b/>
                <w:sz w:val="28"/>
                <w:szCs w:val="28"/>
              </w:rPr>
              <w:t>(</w:t>
            </w:r>
            <w:r w:rsidRPr="008F0E7B">
              <w:rPr>
                <w:b/>
                <w:sz w:val="28"/>
                <w:szCs w:val="28"/>
              </w:rPr>
              <w:t>информация о финансовом состоянии и производственной деятельности</w:t>
            </w:r>
            <w:r w:rsidR="005E6278" w:rsidRPr="008F0E7B">
              <w:rPr>
                <w:b/>
                <w:sz w:val="28"/>
                <w:szCs w:val="28"/>
              </w:rPr>
              <w:t>)</w:t>
            </w:r>
          </w:p>
          <w:p w:rsidR="005E6278" w:rsidRPr="00DE0BBD" w:rsidRDefault="005E6278" w:rsidP="00A24FD7">
            <w:pPr>
              <w:widowControl w:val="0"/>
              <w:autoSpaceDE w:val="0"/>
              <w:autoSpaceDN w:val="0"/>
              <w:adjustRightInd w:val="0"/>
              <w:rPr>
                <w:sz w:val="28"/>
                <w:szCs w:val="28"/>
              </w:rPr>
            </w:pPr>
            <w:r w:rsidRPr="008F0E7B">
              <w:rPr>
                <w:b/>
                <w:sz w:val="28"/>
                <w:szCs w:val="28"/>
              </w:rPr>
              <w:t>Приложение №6 (сведения об опыте участника на оказание аналогичных услуг)</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D1779B" w:rsidRPr="00FB07BA" w:rsidRDefault="00FB07BA" w:rsidP="00FB07BA">
      <w:pPr>
        <w:spacing w:line="276" w:lineRule="auto"/>
        <w:ind w:left="-142"/>
        <w:jc w:val="both"/>
        <w:rPr>
          <w:sz w:val="28"/>
          <w:szCs w:val="28"/>
        </w:rPr>
      </w:pPr>
      <w:r>
        <w:rPr>
          <w:sz w:val="28"/>
          <w:szCs w:val="28"/>
        </w:rPr>
        <w:t xml:space="preserve">2.1. </w:t>
      </w:r>
      <w:r w:rsidR="00AF21E8" w:rsidRPr="00FB07BA">
        <w:rPr>
          <w:sz w:val="28"/>
          <w:szCs w:val="28"/>
        </w:rPr>
        <w:t>Участник должен иметь разрешительные документы на право осуществления деятельности, предусмотренной на</w:t>
      </w:r>
      <w:r w:rsidR="008B1362" w:rsidRPr="00FB07BA">
        <w:rPr>
          <w:sz w:val="28"/>
          <w:szCs w:val="28"/>
        </w:rPr>
        <w:t xml:space="preserve">стоящей документацией, а именно </w:t>
      </w:r>
      <w:r w:rsidR="00973603">
        <w:rPr>
          <w:sz w:val="28"/>
          <w:szCs w:val="28"/>
        </w:rPr>
        <w:t>п</w:t>
      </w:r>
      <w:r w:rsidR="00973603" w:rsidRPr="00973603">
        <w:rPr>
          <w:sz w:val="28"/>
          <w:szCs w:val="28"/>
        </w:rPr>
        <w:t xml:space="preserve">роведение </w:t>
      </w:r>
      <w:r w:rsidR="00730E5A">
        <w:rPr>
          <w:sz w:val="28"/>
          <w:szCs w:val="28"/>
        </w:rPr>
        <w:t>строительно-монтажных работ</w:t>
      </w:r>
      <w:r w:rsidR="00FD5D75">
        <w:rPr>
          <w:sz w:val="28"/>
          <w:szCs w:val="28"/>
        </w:rPr>
        <w:t>.</w:t>
      </w:r>
    </w:p>
    <w:p w:rsidR="00AF21E8" w:rsidRPr="00FB07BA" w:rsidRDefault="00FB07BA" w:rsidP="00FB07BA">
      <w:pPr>
        <w:spacing w:line="276" w:lineRule="auto"/>
        <w:ind w:left="-142"/>
        <w:jc w:val="both"/>
        <w:rPr>
          <w:sz w:val="28"/>
          <w:szCs w:val="28"/>
        </w:rPr>
      </w:pPr>
      <w:r>
        <w:rPr>
          <w:sz w:val="28"/>
          <w:szCs w:val="28"/>
        </w:rPr>
        <w:t>2.2.</w:t>
      </w:r>
      <w:r w:rsidR="00A450C6">
        <w:rPr>
          <w:sz w:val="28"/>
          <w:szCs w:val="28"/>
        </w:rPr>
        <w:t xml:space="preserve"> </w:t>
      </w:r>
      <w:r w:rsidR="00AF21E8" w:rsidRPr="00FB07BA">
        <w:rPr>
          <w:sz w:val="28"/>
          <w:szCs w:val="28"/>
        </w:rPr>
        <w:t xml:space="preserve">В подтверждение в составе заявки предоставляется: </w:t>
      </w:r>
    </w:p>
    <w:p w:rsidR="00CF0E13" w:rsidRPr="0031477C" w:rsidRDefault="00AF21E8" w:rsidP="00AD72B3">
      <w:pPr>
        <w:pStyle w:val="a6"/>
        <w:spacing w:line="276" w:lineRule="auto"/>
        <w:ind w:left="-142"/>
        <w:jc w:val="both"/>
        <w:rPr>
          <w:b/>
          <w:bCs/>
          <w:kern w:val="32"/>
          <w:sz w:val="28"/>
          <w:szCs w:val="28"/>
        </w:rPr>
      </w:pPr>
      <w:r w:rsidRPr="0031477C">
        <w:rPr>
          <w:sz w:val="28"/>
          <w:szCs w:val="28"/>
        </w:rPr>
        <w:t>-</w:t>
      </w:r>
      <w:r w:rsidR="00AD72B3" w:rsidRPr="0031477C">
        <w:rPr>
          <w:sz w:val="28"/>
          <w:szCs w:val="28"/>
        </w:rPr>
        <w:t>документ</w:t>
      </w:r>
      <w:r w:rsidR="00FD5D75">
        <w:rPr>
          <w:sz w:val="28"/>
          <w:szCs w:val="28"/>
        </w:rPr>
        <w:t xml:space="preserve"> (лицензия)</w:t>
      </w:r>
      <w:r w:rsidR="005D370D">
        <w:rPr>
          <w:sz w:val="28"/>
          <w:szCs w:val="28"/>
        </w:rPr>
        <w:t>,</w:t>
      </w:r>
      <w:r w:rsidR="00AD72B3" w:rsidRPr="0031477C">
        <w:rPr>
          <w:sz w:val="28"/>
          <w:szCs w:val="28"/>
        </w:rPr>
        <w:t xml:space="preserve"> подтверждающий право осуществления указанной деятельности</w:t>
      </w:r>
    </w:p>
    <w:p w:rsidR="00222C5B" w:rsidRPr="00FB07BA" w:rsidRDefault="00FB07BA" w:rsidP="00FB07BA">
      <w:pPr>
        <w:spacing w:line="276" w:lineRule="auto"/>
        <w:ind w:left="-142"/>
        <w:jc w:val="both"/>
        <w:rPr>
          <w:sz w:val="28"/>
          <w:szCs w:val="28"/>
        </w:rPr>
      </w:pPr>
      <w:r>
        <w:rPr>
          <w:sz w:val="28"/>
          <w:szCs w:val="28"/>
        </w:rPr>
        <w:t xml:space="preserve">2.3. </w:t>
      </w:r>
      <w:r w:rsidR="00222C5B" w:rsidRPr="00FB07BA">
        <w:rPr>
          <w:sz w:val="28"/>
          <w:szCs w:val="28"/>
        </w:rPr>
        <w:t>В составе заявки участник должен представить</w:t>
      </w:r>
      <w:r w:rsidR="00EE45DE" w:rsidRPr="00FB07BA">
        <w:rPr>
          <w:sz w:val="28"/>
          <w:szCs w:val="28"/>
        </w:rPr>
        <w:t xml:space="preserve"> в соответствии с Техническим заданием (Приложени</w:t>
      </w:r>
      <w:r w:rsidR="00FD5D75">
        <w:rPr>
          <w:sz w:val="28"/>
          <w:szCs w:val="28"/>
        </w:rPr>
        <w:t>я</w:t>
      </w:r>
      <w:r w:rsidR="00EE45DE" w:rsidRPr="00FB07BA">
        <w:rPr>
          <w:sz w:val="28"/>
          <w:szCs w:val="28"/>
        </w:rPr>
        <w:t xml:space="preserve"> №1</w:t>
      </w:r>
      <w:r w:rsidR="00FD5D75">
        <w:rPr>
          <w:sz w:val="28"/>
          <w:szCs w:val="28"/>
        </w:rPr>
        <w:t>, №1.1, №1.2</w:t>
      </w:r>
      <w:r w:rsidR="00EE45DE" w:rsidRPr="00FB07BA">
        <w:rPr>
          <w:sz w:val="28"/>
          <w:szCs w:val="28"/>
        </w:rPr>
        <w:t>)</w:t>
      </w:r>
      <w:r w:rsidR="00222C5B" w:rsidRPr="00FB07BA">
        <w:rPr>
          <w:sz w:val="28"/>
          <w:szCs w:val="28"/>
        </w:rPr>
        <w:t xml:space="preserve"> техническое предложение</w:t>
      </w:r>
      <w:r w:rsidR="00EE45DE" w:rsidRPr="00FB07BA">
        <w:rPr>
          <w:sz w:val="28"/>
          <w:szCs w:val="28"/>
        </w:rPr>
        <w:t xml:space="preserve"> (по форме приложения №2)</w:t>
      </w:r>
      <w:r w:rsidR="005E403F">
        <w:rPr>
          <w:sz w:val="28"/>
          <w:szCs w:val="28"/>
        </w:rPr>
        <w:t xml:space="preserve">, </w:t>
      </w:r>
      <w:r w:rsidR="00222C5B" w:rsidRPr="00FB07BA">
        <w:rPr>
          <w:sz w:val="28"/>
          <w:szCs w:val="28"/>
        </w:rPr>
        <w:t>оформленное, заверенное подписью и печатью (при ее наличии) участника</w:t>
      </w:r>
      <w:r w:rsidR="003E07DA" w:rsidRPr="003E07DA">
        <w:rPr>
          <w:sz w:val="28"/>
          <w:szCs w:val="28"/>
        </w:rPr>
        <w:t>.</w:t>
      </w:r>
      <w:r w:rsidR="00222C5B" w:rsidRPr="00FB07BA">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оответствие участников требованиям, установленным  законодательством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D5D75" w:rsidRDefault="00307CF1" w:rsidP="00307CF1">
      <w:pPr>
        <w:spacing w:line="276" w:lineRule="auto"/>
        <w:ind w:left="-284"/>
        <w:jc w:val="both"/>
        <w:rPr>
          <w:rFonts w:eastAsia="MS Mincho"/>
          <w:sz w:val="28"/>
          <w:szCs w:val="28"/>
        </w:rPr>
      </w:pPr>
      <w:r>
        <w:rPr>
          <w:rFonts w:eastAsia="MS Mincho"/>
          <w:sz w:val="28"/>
          <w:szCs w:val="28"/>
        </w:rPr>
        <w:t xml:space="preserve">4.3.1. </w:t>
      </w:r>
      <w:r w:rsidR="002070B1" w:rsidRPr="00307CF1">
        <w:rPr>
          <w:rFonts w:eastAsia="MS Mincho"/>
          <w:sz w:val="28"/>
          <w:szCs w:val="28"/>
        </w:rPr>
        <w:t>При сопоставлении заявок и определении победителя запроса предложений</w:t>
      </w:r>
      <w:r w:rsidR="00D1779B" w:rsidRPr="00307CF1">
        <w:rPr>
          <w:rFonts w:eastAsia="MS Mincho"/>
          <w:sz w:val="28"/>
          <w:szCs w:val="28"/>
        </w:rPr>
        <w:t>, победителем признаётся участник</w:t>
      </w:r>
    </w:p>
    <w:p w:rsidR="000D64ED" w:rsidRDefault="00FD5D75" w:rsidP="00307CF1">
      <w:pPr>
        <w:spacing w:line="276" w:lineRule="auto"/>
        <w:ind w:left="-284"/>
        <w:jc w:val="both"/>
        <w:rPr>
          <w:rFonts w:eastAsia="MS Mincho"/>
          <w:sz w:val="28"/>
          <w:szCs w:val="28"/>
        </w:rPr>
      </w:pPr>
      <w:r>
        <w:rPr>
          <w:rFonts w:eastAsia="MS Mincho"/>
          <w:sz w:val="28"/>
          <w:szCs w:val="28"/>
        </w:rPr>
        <w:t>- представивший предложение в соответствии с техническим заданием</w:t>
      </w:r>
      <w:r w:rsidR="006678B4">
        <w:rPr>
          <w:rFonts w:eastAsia="MS Mincho"/>
          <w:sz w:val="28"/>
          <w:szCs w:val="28"/>
        </w:rPr>
        <w:t xml:space="preserve"> и настоящей документацией</w:t>
      </w:r>
      <w:r>
        <w:rPr>
          <w:rFonts w:eastAsia="MS Mincho"/>
          <w:sz w:val="28"/>
          <w:szCs w:val="28"/>
        </w:rPr>
        <w:t>,</w:t>
      </w:r>
      <w:r w:rsidR="00D1779B" w:rsidRPr="00307CF1">
        <w:rPr>
          <w:rFonts w:eastAsia="MS Mincho"/>
          <w:sz w:val="28"/>
          <w:szCs w:val="28"/>
        </w:rPr>
        <w:t xml:space="preserve"> </w:t>
      </w:r>
    </w:p>
    <w:p w:rsidR="00D1779B" w:rsidRDefault="000D64ED" w:rsidP="00307CF1">
      <w:pPr>
        <w:spacing w:line="276" w:lineRule="auto"/>
        <w:ind w:left="-284"/>
        <w:jc w:val="both"/>
        <w:rPr>
          <w:rFonts w:eastAsia="MS Mincho"/>
          <w:sz w:val="28"/>
          <w:szCs w:val="28"/>
        </w:rPr>
      </w:pPr>
      <w:r>
        <w:rPr>
          <w:rFonts w:eastAsia="MS Mincho"/>
          <w:sz w:val="28"/>
          <w:szCs w:val="28"/>
        </w:rPr>
        <w:t>- предложивший наименьшую цену</w:t>
      </w:r>
      <w:r w:rsidR="004D1395">
        <w:rPr>
          <w:rFonts w:eastAsia="MS Mincho"/>
          <w:sz w:val="28"/>
          <w:szCs w:val="28"/>
        </w:rPr>
        <w:t>,</w:t>
      </w:r>
    </w:p>
    <w:p w:rsidR="00DE2C93" w:rsidRPr="004D1395" w:rsidRDefault="00DE2C93" w:rsidP="00307CF1">
      <w:pPr>
        <w:spacing w:line="276" w:lineRule="auto"/>
        <w:ind w:left="-284"/>
        <w:jc w:val="both"/>
        <w:rPr>
          <w:rFonts w:eastAsia="MS Mincho"/>
          <w:sz w:val="28"/>
          <w:szCs w:val="28"/>
        </w:rPr>
      </w:pPr>
      <w:r w:rsidRPr="004D1395">
        <w:rPr>
          <w:rFonts w:eastAsia="MS Mincho"/>
          <w:sz w:val="28"/>
          <w:szCs w:val="28"/>
        </w:rPr>
        <w:t xml:space="preserve">- </w:t>
      </w:r>
      <w:r w:rsidR="004D1395">
        <w:rPr>
          <w:rFonts w:eastAsia="MS Mincho"/>
          <w:sz w:val="28"/>
          <w:szCs w:val="28"/>
        </w:rPr>
        <w:t>сроки выполнения работ.</w:t>
      </w:r>
    </w:p>
    <w:p w:rsidR="002070B1" w:rsidRPr="00307CF1" w:rsidRDefault="00307CF1" w:rsidP="00307CF1">
      <w:pPr>
        <w:spacing w:line="276" w:lineRule="auto"/>
        <w:ind w:left="-284"/>
        <w:jc w:val="both"/>
        <w:rPr>
          <w:rFonts w:eastAsia="MS Mincho"/>
          <w:sz w:val="28"/>
          <w:szCs w:val="28"/>
        </w:rPr>
      </w:pPr>
      <w:r>
        <w:rPr>
          <w:rFonts w:eastAsia="MS Mincho"/>
          <w:sz w:val="28"/>
          <w:szCs w:val="28"/>
        </w:rPr>
        <w:t xml:space="preserve">4.3.2. </w:t>
      </w:r>
      <w:r w:rsidR="002070B1" w:rsidRPr="00307CF1">
        <w:rPr>
          <w:rFonts w:eastAsia="MS Mincho"/>
          <w:sz w:val="28"/>
          <w:szCs w:val="28"/>
        </w:rPr>
        <w:t xml:space="preserve">В случае равных цен, </w:t>
      </w:r>
      <w:r w:rsidR="00D1779B" w:rsidRPr="00307CF1">
        <w:rPr>
          <w:rFonts w:eastAsia="MS Mincho"/>
          <w:sz w:val="28"/>
          <w:szCs w:val="28"/>
        </w:rPr>
        <w:t>победителем признаётся участник подавший заявку первым.</w:t>
      </w:r>
    </w:p>
    <w:p w:rsidR="002070B1" w:rsidRPr="00307CF1" w:rsidRDefault="00307CF1" w:rsidP="00307CF1">
      <w:pPr>
        <w:spacing w:line="276" w:lineRule="auto"/>
        <w:ind w:left="-284"/>
        <w:jc w:val="both"/>
        <w:rPr>
          <w:rFonts w:eastAsia="MS Mincho"/>
          <w:sz w:val="28"/>
          <w:szCs w:val="28"/>
        </w:rPr>
      </w:pPr>
      <w:r>
        <w:rPr>
          <w:rFonts w:eastAsia="MS Mincho"/>
          <w:sz w:val="28"/>
          <w:szCs w:val="28"/>
        </w:rPr>
        <w:t>4.3.3.</w:t>
      </w:r>
      <w:r w:rsidR="00804696" w:rsidRPr="00307CF1">
        <w:rPr>
          <w:rFonts w:eastAsia="MS Mincho"/>
          <w:sz w:val="28"/>
          <w:szCs w:val="28"/>
        </w:rPr>
        <w:t xml:space="preserve">Рассмотрение </w:t>
      </w:r>
      <w:r w:rsidR="002070B1" w:rsidRPr="00307CF1">
        <w:rPr>
          <w:rFonts w:eastAsia="MS Mincho"/>
          <w:sz w:val="28"/>
          <w:szCs w:val="28"/>
        </w:rPr>
        <w:t xml:space="preserve">заявок осуществляется на основании </w:t>
      </w:r>
      <w:r w:rsidR="00804696" w:rsidRPr="00307CF1">
        <w:rPr>
          <w:rFonts w:eastAsia="MS Mincho"/>
          <w:sz w:val="28"/>
          <w:szCs w:val="28"/>
        </w:rPr>
        <w:t xml:space="preserve">сведений и </w:t>
      </w:r>
      <w:r w:rsidR="002070B1" w:rsidRPr="00307CF1">
        <w:rPr>
          <w:rFonts w:eastAsia="MS Mincho"/>
          <w:sz w:val="28"/>
          <w:szCs w:val="28"/>
        </w:rPr>
        <w:t xml:space="preserve"> документов, представленных в подтверждение требовани</w:t>
      </w:r>
      <w:r w:rsidR="00804696" w:rsidRPr="00307CF1">
        <w:rPr>
          <w:rFonts w:eastAsia="MS Mincho"/>
          <w:sz w:val="28"/>
          <w:szCs w:val="28"/>
        </w:rPr>
        <w:t xml:space="preserve">й </w:t>
      </w:r>
      <w:r w:rsidR="002070B1" w:rsidRPr="00307CF1">
        <w:rPr>
          <w:rFonts w:eastAsia="MS Mincho"/>
          <w:sz w:val="28"/>
          <w:szCs w:val="28"/>
        </w:rPr>
        <w:t xml:space="preserve"> </w:t>
      </w:r>
      <w:r w:rsidR="00804696" w:rsidRPr="00307CF1">
        <w:rPr>
          <w:rFonts w:eastAsia="MS Mincho"/>
          <w:sz w:val="28"/>
          <w:szCs w:val="28"/>
        </w:rPr>
        <w:t>Т</w:t>
      </w:r>
      <w:r w:rsidR="002070B1" w:rsidRPr="00307CF1">
        <w:rPr>
          <w:rFonts w:eastAsia="MS Mincho"/>
          <w:sz w:val="28"/>
          <w:szCs w:val="28"/>
        </w:rPr>
        <w:t>ехнического задания</w:t>
      </w:r>
      <w:r w:rsidR="00804696" w:rsidRPr="00307CF1">
        <w:rPr>
          <w:rFonts w:eastAsia="MS Mincho"/>
          <w:sz w:val="28"/>
          <w:szCs w:val="28"/>
        </w:rPr>
        <w:t xml:space="preserve"> и документации</w:t>
      </w:r>
      <w:r w:rsidR="002070B1" w:rsidRPr="00307CF1">
        <w:rPr>
          <w:rFonts w:eastAsia="MS Mincho"/>
          <w:sz w:val="28"/>
          <w:szCs w:val="28"/>
        </w:rPr>
        <w:t>.</w:t>
      </w: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5.4.</w:t>
      </w:r>
      <w:r w:rsidR="009D7AB1" w:rsidRPr="00463E76">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463E76">
        <w:rPr>
          <w:bCs/>
          <w:iCs/>
          <w:sz w:val="28"/>
          <w:szCs w:val="28"/>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t>5.7.</w:t>
      </w:r>
      <w:r w:rsidR="002340D5" w:rsidRPr="00463E76">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1.4.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5.13.</w:t>
      </w:r>
      <w:r w:rsidR="002340D5" w:rsidRPr="00A05BCF">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DA4880" w:rsidRPr="0065436F">
        <w:rPr>
          <w:rFonts w:eastAsia="MS Mincho"/>
          <w:sz w:val="28"/>
          <w:szCs w:val="28"/>
        </w:rPr>
        <w:t>З</w:t>
      </w:r>
      <w:r w:rsidR="002340D5" w:rsidRPr="0065436F">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Оригинал (Копия) заявки на участие в запросе предложений №__________________ (указать номер и наименование закупки);</w:t>
      </w:r>
      <w:r w:rsidR="00A839B3">
        <w:rPr>
          <w:rFonts w:eastAsia="MS Mincho"/>
          <w:sz w:val="28"/>
          <w:szCs w:val="28"/>
        </w:rPr>
        <w:t xml:space="preserve"> н</w:t>
      </w:r>
      <w:r w:rsidR="00A839B3" w:rsidRPr="00A839B3">
        <w:rPr>
          <w:rFonts w:eastAsia="MS Mincho"/>
          <w:sz w:val="28"/>
          <w:szCs w:val="28"/>
        </w:rPr>
        <w:t>е вскрывать до 18.00 часов, времени «25» марта 2021 г.».</w:t>
      </w:r>
    </w:p>
    <w:p w:rsidR="002340D5" w:rsidRPr="00A05BCF" w:rsidRDefault="00A05BCF" w:rsidP="00A05BCF">
      <w:pPr>
        <w:spacing w:line="276" w:lineRule="auto"/>
        <w:ind w:left="-284"/>
        <w:jc w:val="both"/>
        <w:rPr>
          <w:rFonts w:eastAsia="MS Mincho"/>
          <w:sz w:val="28"/>
          <w:szCs w:val="28"/>
        </w:rPr>
      </w:pPr>
      <w:r>
        <w:rPr>
          <w:rFonts w:eastAsia="MS Mincho"/>
          <w:sz w:val="28"/>
          <w:szCs w:val="28"/>
        </w:rPr>
        <w:t>5.17.</w:t>
      </w:r>
      <w:r w:rsidR="002340D5" w:rsidRPr="00A05BCF">
        <w:rPr>
          <w:rFonts w:eastAsia="MS Mincho"/>
          <w:sz w:val="28"/>
          <w:szCs w:val="28"/>
        </w:rPr>
        <w:t>Конверт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5.18.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5.19.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5.20.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5.21.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5.22.</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5.23.</w:t>
      </w:r>
      <w:r w:rsidR="002340D5" w:rsidRPr="00A05BCF">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 xml:space="preserve">5.24.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 xml:space="preserve">5.25.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5.26.</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6.2.</w:t>
      </w:r>
      <w:r w:rsidR="002340D5" w:rsidRPr="0031477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1" w:name="Par1642"/>
      <w:bookmarkStart w:id="2" w:name="P1642"/>
      <w:bookmarkEnd w:id="1"/>
      <w:bookmarkEnd w:id="2"/>
    </w:p>
    <w:p w:rsidR="00C30C73" w:rsidRPr="0031477C" w:rsidRDefault="00A05BCF" w:rsidP="00A05BCF">
      <w:pPr>
        <w:spacing w:line="276" w:lineRule="auto"/>
        <w:ind w:left="-142"/>
        <w:jc w:val="both"/>
        <w:rPr>
          <w:sz w:val="28"/>
          <w:szCs w:val="28"/>
        </w:rPr>
      </w:pPr>
      <w:r>
        <w:rPr>
          <w:sz w:val="28"/>
          <w:szCs w:val="28"/>
        </w:rPr>
        <w:t xml:space="preserve">6.11. </w:t>
      </w:r>
      <w:r w:rsidR="002340D5" w:rsidRPr="0031477C">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31477C">
        <w:rPr>
          <w:sz w:val="28"/>
          <w:szCs w:val="28"/>
        </w:rPr>
        <w:t>токола, состав</w:t>
      </w:r>
      <w:r w:rsidR="00C30C73" w:rsidRPr="0031477C">
        <w:rPr>
          <w:sz w:val="28"/>
          <w:szCs w:val="28"/>
        </w:rPr>
        <w:t>ленного по результатам закупки.</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Default="001E6FE7" w:rsidP="001E6FE7">
      <w:pPr>
        <w:spacing w:line="276" w:lineRule="auto"/>
        <w:jc w:val="both"/>
        <w:rPr>
          <w:sz w:val="28"/>
          <w:szCs w:val="28"/>
        </w:rPr>
      </w:pPr>
    </w:p>
    <w:p w:rsidR="00F90774" w:rsidRPr="0031477C" w:rsidRDefault="00F90774" w:rsidP="001E6FE7">
      <w:pPr>
        <w:spacing w:line="276" w:lineRule="auto"/>
        <w:jc w:val="both"/>
        <w:rPr>
          <w:sz w:val="28"/>
          <w:szCs w:val="28"/>
        </w:rPr>
      </w:pPr>
    </w:p>
    <w:p w:rsidR="00710460" w:rsidRDefault="00710460"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312B1B" w:rsidP="001E6FE7">
      <w:pPr>
        <w:spacing w:line="276" w:lineRule="auto"/>
        <w:jc w:val="both"/>
        <w:rPr>
          <w:sz w:val="28"/>
          <w:szCs w:val="28"/>
        </w:rPr>
      </w:pPr>
      <w:r>
        <w:rPr>
          <w:sz w:val="28"/>
          <w:szCs w:val="28"/>
        </w:rPr>
        <w:t xml:space="preserve">Начальник </w:t>
      </w:r>
      <w:r w:rsidR="00FD5D75">
        <w:rPr>
          <w:sz w:val="28"/>
          <w:szCs w:val="28"/>
        </w:rPr>
        <w:t>Дирекции по перевозкам</w:t>
      </w:r>
      <w:r w:rsidR="00FD5D75">
        <w:rPr>
          <w:sz w:val="28"/>
          <w:szCs w:val="28"/>
        </w:rPr>
        <w:tab/>
      </w:r>
      <w:r w:rsidR="00FD5D75">
        <w:rPr>
          <w:sz w:val="28"/>
          <w:szCs w:val="28"/>
        </w:rPr>
        <w:tab/>
      </w:r>
      <w:r w:rsidR="00FD5D75">
        <w:rPr>
          <w:sz w:val="28"/>
          <w:szCs w:val="28"/>
        </w:rPr>
        <w:tab/>
      </w:r>
      <w:r w:rsidR="00FD5D75">
        <w:rPr>
          <w:sz w:val="28"/>
          <w:szCs w:val="28"/>
        </w:rPr>
        <w:tab/>
      </w:r>
      <w:r w:rsidR="00FD5D75">
        <w:rPr>
          <w:sz w:val="28"/>
          <w:szCs w:val="28"/>
        </w:rPr>
        <w:tab/>
        <w:t>Г.О.Исаакян</w:t>
      </w: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1E6FE7">
      <w:pPr>
        <w:spacing w:line="276" w:lineRule="auto"/>
        <w:jc w:val="both"/>
        <w:rPr>
          <w:sz w:val="28"/>
          <w:szCs w:val="28"/>
        </w:rPr>
      </w:pPr>
    </w:p>
    <w:p w:rsidR="0065436F" w:rsidRDefault="0065436F" w:rsidP="0065436F">
      <w:pPr>
        <w:rPr>
          <w:sz w:val="28"/>
          <w:szCs w:val="28"/>
        </w:rPr>
      </w:pPr>
    </w:p>
    <w:p w:rsidR="00973603" w:rsidRDefault="00973603"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86C00" w:rsidRDefault="00786C00" w:rsidP="0065436F">
      <w:pPr>
        <w:rPr>
          <w:lang w:eastAsia="x-none"/>
        </w:rPr>
      </w:pPr>
    </w:p>
    <w:p w:rsidR="007138C5" w:rsidRDefault="007138C5" w:rsidP="0065436F">
      <w:pPr>
        <w:rPr>
          <w:lang w:eastAsia="x-none"/>
        </w:rPr>
      </w:pPr>
    </w:p>
    <w:p w:rsidR="007138C5" w:rsidRDefault="007138C5" w:rsidP="0065436F">
      <w:pPr>
        <w:rPr>
          <w:lang w:eastAsia="x-none"/>
        </w:rPr>
      </w:pPr>
    </w:p>
    <w:p w:rsidR="00786C00" w:rsidRDefault="00786C00" w:rsidP="0065436F">
      <w:pPr>
        <w:rPr>
          <w:lang w:eastAsia="x-none"/>
        </w:rPr>
      </w:pPr>
    </w:p>
    <w:p w:rsidR="00786C00" w:rsidRPr="00991F3D" w:rsidRDefault="00786C00" w:rsidP="00786C00">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1</w:t>
      </w:r>
    </w:p>
    <w:p w:rsidR="00786C00" w:rsidRPr="00991F3D" w:rsidRDefault="00786C00" w:rsidP="00786C00">
      <w:pPr>
        <w:ind w:left="5670" w:right="285"/>
        <w:jc w:val="right"/>
        <w:rPr>
          <w:b/>
        </w:rPr>
      </w:pPr>
      <w:r w:rsidRPr="00991F3D">
        <w:rPr>
          <w:b/>
        </w:rPr>
        <w:t xml:space="preserve">к документации </w:t>
      </w:r>
    </w:p>
    <w:p w:rsidR="00786C00" w:rsidRDefault="00786C00" w:rsidP="0065436F">
      <w:pPr>
        <w:rPr>
          <w:lang w:eastAsia="x-none"/>
        </w:rPr>
      </w:pPr>
    </w:p>
    <w:p w:rsidR="00786C00" w:rsidRPr="00786C00" w:rsidRDefault="00BA791A" w:rsidP="00BA791A">
      <w:pPr>
        <w:jc w:val="center"/>
        <w:rPr>
          <w:lang w:eastAsia="x-none"/>
        </w:rPr>
      </w:pPr>
      <w:r w:rsidRPr="00786C00">
        <w:rPr>
          <w:b/>
          <w:sz w:val="32"/>
          <w:szCs w:val="32"/>
          <w:lang w:eastAsia="x-none"/>
        </w:rPr>
        <w:t>Техническое задание</w:t>
      </w:r>
    </w:p>
    <w:tbl>
      <w:tblPr>
        <w:tblStyle w:val="af9"/>
        <w:tblpPr w:leftFromText="180" w:rightFromText="180" w:vertAnchor="page" w:horzAnchor="margin" w:tblpY="2407"/>
        <w:tblW w:w="9487" w:type="dxa"/>
        <w:tblLook w:val="04A0" w:firstRow="1" w:lastRow="0" w:firstColumn="1" w:lastColumn="0" w:noHBand="0" w:noVBand="1"/>
      </w:tblPr>
      <w:tblGrid>
        <w:gridCol w:w="562"/>
        <w:gridCol w:w="2836"/>
        <w:gridCol w:w="6089"/>
      </w:tblGrid>
      <w:tr w:rsidR="00BA791A" w:rsidRPr="00786C00" w:rsidTr="00BA791A">
        <w:tc>
          <w:tcPr>
            <w:tcW w:w="562" w:type="dxa"/>
          </w:tcPr>
          <w:p w:rsidR="00BA791A" w:rsidRPr="00786C00" w:rsidRDefault="00BA791A" w:rsidP="00BA791A">
            <w:pPr>
              <w:tabs>
                <w:tab w:val="center" w:pos="4818"/>
              </w:tabs>
              <w:rPr>
                <w:lang w:eastAsia="x-none"/>
              </w:rPr>
            </w:pPr>
          </w:p>
        </w:tc>
        <w:tc>
          <w:tcPr>
            <w:tcW w:w="2836" w:type="dxa"/>
          </w:tcPr>
          <w:p w:rsidR="00BA791A" w:rsidRPr="00786C00" w:rsidRDefault="00BA791A" w:rsidP="00BA791A">
            <w:pPr>
              <w:tabs>
                <w:tab w:val="center" w:pos="4818"/>
              </w:tabs>
              <w:rPr>
                <w:lang w:eastAsia="x-none"/>
              </w:rPr>
            </w:pPr>
            <w:r w:rsidRPr="00786C00">
              <w:rPr>
                <w:lang w:eastAsia="x-none"/>
              </w:rPr>
              <w:t>Цель проведения работ</w:t>
            </w:r>
          </w:p>
        </w:tc>
        <w:tc>
          <w:tcPr>
            <w:tcW w:w="6089" w:type="dxa"/>
          </w:tcPr>
          <w:p w:rsidR="00BA791A" w:rsidRPr="00786C00" w:rsidRDefault="00BA791A" w:rsidP="00BA791A">
            <w:pPr>
              <w:tabs>
                <w:tab w:val="center" w:pos="4818"/>
              </w:tabs>
              <w:rPr>
                <w:lang w:eastAsia="x-none"/>
              </w:rPr>
            </w:pPr>
            <w:r w:rsidRPr="00786C00">
              <w:rPr>
                <w:lang w:eastAsia="x-none"/>
              </w:rPr>
              <w:t xml:space="preserve">Работы по капитальному ремонту помещений зданий постов ЭЦ станций Джаджур и Маисян с устройством санузлов обеспечит нормальные условия труда работников ЗАО «ЮКЖД» в соответствии с нормами охраны труда и производственной санитарии.  </w:t>
            </w:r>
          </w:p>
        </w:tc>
      </w:tr>
      <w:tr w:rsidR="00BA791A" w:rsidRPr="00786C00" w:rsidTr="00BA791A">
        <w:tc>
          <w:tcPr>
            <w:tcW w:w="562" w:type="dxa"/>
          </w:tcPr>
          <w:p w:rsidR="00BA791A" w:rsidRPr="00786C00" w:rsidRDefault="00BA791A" w:rsidP="00BA791A">
            <w:pPr>
              <w:tabs>
                <w:tab w:val="center" w:pos="4818"/>
              </w:tabs>
              <w:rPr>
                <w:lang w:eastAsia="x-none"/>
              </w:rPr>
            </w:pPr>
            <w:r w:rsidRPr="00786C00">
              <w:rPr>
                <w:lang w:eastAsia="x-none"/>
              </w:rPr>
              <w:t>2</w:t>
            </w:r>
          </w:p>
        </w:tc>
        <w:tc>
          <w:tcPr>
            <w:tcW w:w="2836" w:type="dxa"/>
          </w:tcPr>
          <w:p w:rsidR="00BA791A" w:rsidRPr="00786C00" w:rsidRDefault="00BA791A" w:rsidP="00BA791A">
            <w:pPr>
              <w:tabs>
                <w:tab w:val="center" w:pos="4818"/>
              </w:tabs>
              <w:rPr>
                <w:lang w:eastAsia="x-none"/>
              </w:rPr>
            </w:pPr>
            <w:r w:rsidRPr="00786C00">
              <w:rPr>
                <w:lang w:eastAsia="x-none"/>
              </w:rPr>
              <w:t>Объем работ</w:t>
            </w:r>
          </w:p>
        </w:tc>
        <w:tc>
          <w:tcPr>
            <w:tcW w:w="6089" w:type="dxa"/>
          </w:tcPr>
          <w:p w:rsidR="00BA791A" w:rsidRPr="00786C00" w:rsidRDefault="00BA791A" w:rsidP="00BA791A">
            <w:pPr>
              <w:tabs>
                <w:tab w:val="center" w:pos="4818"/>
              </w:tabs>
              <w:rPr>
                <w:lang w:eastAsia="x-none"/>
              </w:rPr>
            </w:pPr>
            <w:r w:rsidRPr="00786C00">
              <w:rPr>
                <w:lang w:eastAsia="x-none"/>
              </w:rPr>
              <w:t>Перечень работ по каждому обьекту указан в Приложениях 1.1 и 1.2 (Дефектные акты производства работ на станциях Джаджур и Маисян)</w:t>
            </w:r>
          </w:p>
        </w:tc>
      </w:tr>
      <w:tr w:rsidR="00BA791A" w:rsidRPr="00786C00" w:rsidTr="00BA791A">
        <w:tc>
          <w:tcPr>
            <w:tcW w:w="562" w:type="dxa"/>
          </w:tcPr>
          <w:p w:rsidR="00BA791A" w:rsidRPr="00786C00" w:rsidRDefault="00BA791A" w:rsidP="00BA791A">
            <w:pPr>
              <w:tabs>
                <w:tab w:val="center" w:pos="4818"/>
              </w:tabs>
              <w:rPr>
                <w:lang w:eastAsia="x-none"/>
              </w:rPr>
            </w:pPr>
            <w:r w:rsidRPr="00786C00">
              <w:rPr>
                <w:lang w:eastAsia="x-none"/>
              </w:rPr>
              <w:t>3</w:t>
            </w:r>
          </w:p>
        </w:tc>
        <w:tc>
          <w:tcPr>
            <w:tcW w:w="2836" w:type="dxa"/>
          </w:tcPr>
          <w:p w:rsidR="00BA791A" w:rsidRPr="00786C00" w:rsidRDefault="00BA791A" w:rsidP="00BA791A">
            <w:pPr>
              <w:tabs>
                <w:tab w:val="center" w:pos="4818"/>
              </w:tabs>
              <w:rPr>
                <w:lang w:eastAsia="x-none"/>
              </w:rPr>
            </w:pPr>
            <w:r w:rsidRPr="00786C00">
              <w:rPr>
                <w:lang w:eastAsia="x-none"/>
              </w:rPr>
              <w:t>Основные требования</w:t>
            </w:r>
          </w:p>
        </w:tc>
        <w:tc>
          <w:tcPr>
            <w:tcW w:w="6089" w:type="dxa"/>
          </w:tcPr>
          <w:p w:rsidR="00BA791A" w:rsidRPr="00786C00" w:rsidRDefault="00BA791A" w:rsidP="00BA791A">
            <w:pPr>
              <w:tabs>
                <w:tab w:val="center" w:pos="4818"/>
              </w:tabs>
              <w:rPr>
                <w:lang w:eastAsia="x-none"/>
              </w:rPr>
            </w:pPr>
            <w:r w:rsidRPr="00786C00">
              <w:rPr>
                <w:lang w:eastAsia="x-none"/>
              </w:rPr>
              <w:t>наличие лицензии на производство строительно-монтажных работ,</w:t>
            </w:r>
          </w:p>
          <w:p w:rsidR="00BA791A" w:rsidRPr="00786C00" w:rsidRDefault="00BA791A" w:rsidP="00BA791A">
            <w:pPr>
              <w:tabs>
                <w:tab w:val="center" w:pos="4818"/>
              </w:tabs>
              <w:rPr>
                <w:lang w:eastAsia="x-none"/>
              </w:rPr>
            </w:pPr>
            <w:r w:rsidRPr="00786C00">
              <w:rPr>
                <w:lang w:eastAsia="x-none"/>
              </w:rPr>
              <w:t>- опыт выполнения аналогичных работ за период 2019-2020г. (участник должен представить копии не менее 2-х договоров),</w:t>
            </w:r>
          </w:p>
          <w:p w:rsidR="00BA791A" w:rsidRPr="00786C00" w:rsidRDefault="00BA791A" w:rsidP="00BA791A">
            <w:pPr>
              <w:tabs>
                <w:tab w:val="center" w:pos="4818"/>
              </w:tabs>
              <w:rPr>
                <w:lang w:eastAsia="x-none"/>
              </w:rPr>
            </w:pPr>
            <w:r w:rsidRPr="00786C00">
              <w:rPr>
                <w:lang w:eastAsia="x-none"/>
              </w:rPr>
              <w:t>- опыт работы с ЗАО «ЮКЖД» (участник должен представить копию договора),</w:t>
            </w:r>
          </w:p>
          <w:p w:rsidR="00BA791A" w:rsidRPr="00786C00" w:rsidRDefault="00BA791A" w:rsidP="00BA791A">
            <w:pPr>
              <w:tabs>
                <w:tab w:val="center" w:pos="4818"/>
              </w:tabs>
              <w:rPr>
                <w:lang w:eastAsia="x-none"/>
              </w:rPr>
            </w:pPr>
            <w:r w:rsidRPr="00786C00">
              <w:rPr>
                <w:lang w:eastAsia="x-none"/>
              </w:rPr>
              <w:t>- 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(участник должен представить справку из налогового органа об отсутствии задолженности, полученную не ранее, чем за 30 дней до даты подачи заявки),</w:t>
            </w:r>
          </w:p>
        </w:tc>
      </w:tr>
      <w:tr w:rsidR="00BA791A" w:rsidRPr="00786C00" w:rsidTr="00BA791A">
        <w:tc>
          <w:tcPr>
            <w:tcW w:w="562" w:type="dxa"/>
          </w:tcPr>
          <w:p w:rsidR="00BA791A" w:rsidRPr="00786C00" w:rsidRDefault="00BA791A" w:rsidP="00BA791A">
            <w:pPr>
              <w:tabs>
                <w:tab w:val="center" w:pos="4818"/>
              </w:tabs>
              <w:rPr>
                <w:lang w:eastAsia="x-none"/>
              </w:rPr>
            </w:pPr>
            <w:r w:rsidRPr="00786C00">
              <w:rPr>
                <w:lang w:eastAsia="x-none"/>
              </w:rPr>
              <w:t>3</w:t>
            </w:r>
          </w:p>
        </w:tc>
        <w:tc>
          <w:tcPr>
            <w:tcW w:w="2836" w:type="dxa"/>
          </w:tcPr>
          <w:p w:rsidR="00BA791A" w:rsidRPr="00786C00" w:rsidRDefault="00BA791A" w:rsidP="00BA791A">
            <w:pPr>
              <w:tabs>
                <w:tab w:val="center" w:pos="4818"/>
              </w:tabs>
              <w:rPr>
                <w:lang w:eastAsia="x-none"/>
              </w:rPr>
            </w:pPr>
            <w:r w:rsidRPr="00786C00">
              <w:rPr>
                <w:lang w:eastAsia="x-none"/>
              </w:rPr>
              <w:t>Сроки выполнения работ</w:t>
            </w:r>
          </w:p>
        </w:tc>
        <w:tc>
          <w:tcPr>
            <w:tcW w:w="6089" w:type="dxa"/>
          </w:tcPr>
          <w:p w:rsidR="00BA791A" w:rsidRPr="00786C00" w:rsidRDefault="00BA791A" w:rsidP="00BA791A">
            <w:pPr>
              <w:tabs>
                <w:tab w:val="center" w:pos="4818"/>
              </w:tabs>
              <w:rPr>
                <w:lang w:eastAsia="x-none"/>
              </w:rPr>
            </w:pPr>
            <w:r w:rsidRPr="00786C00">
              <w:rPr>
                <w:lang w:eastAsia="x-none"/>
              </w:rPr>
              <w:t>До августа 2021г.</w:t>
            </w:r>
          </w:p>
        </w:tc>
      </w:tr>
      <w:tr w:rsidR="00BA791A" w:rsidRPr="00786C00" w:rsidTr="00BA791A">
        <w:tc>
          <w:tcPr>
            <w:tcW w:w="562" w:type="dxa"/>
          </w:tcPr>
          <w:p w:rsidR="00BA791A" w:rsidRPr="00786C00" w:rsidRDefault="00BA791A" w:rsidP="00BA791A">
            <w:pPr>
              <w:tabs>
                <w:tab w:val="center" w:pos="4818"/>
              </w:tabs>
              <w:rPr>
                <w:lang w:eastAsia="x-none"/>
              </w:rPr>
            </w:pPr>
            <w:r w:rsidRPr="00786C00">
              <w:rPr>
                <w:lang w:eastAsia="x-none"/>
              </w:rPr>
              <w:t>5</w:t>
            </w:r>
          </w:p>
        </w:tc>
        <w:tc>
          <w:tcPr>
            <w:tcW w:w="2836" w:type="dxa"/>
          </w:tcPr>
          <w:p w:rsidR="00BA791A" w:rsidRPr="00786C00" w:rsidRDefault="00BA791A" w:rsidP="00BA791A">
            <w:pPr>
              <w:tabs>
                <w:tab w:val="center" w:pos="4818"/>
              </w:tabs>
              <w:rPr>
                <w:lang w:eastAsia="x-none"/>
              </w:rPr>
            </w:pPr>
            <w:r w:rsidRPr="00786C00">
              <w:rPr>
                <w:lang w:eastAsia="x-none"/>
              </w:rPr>
              <w:t>Место, условия и сроки (периоды) поставки товара, выполнения работы, оказания услуги, сведения о возможности</w:t>
            </w:r>
          </w:p>
          <w:p w:rsidR="00BA791A" w:rsidRPr="00786C00" w:rsidRDefault="00BA791A" w:rsidP="00BA791A">
            <w:pPr>
              <w:tabs>
                <w:tab w:val="center" w:pos="4818"/>
              </w:tabs>
              <w:rPr>
                <w:lang w:eastAsia="x-none"/>
              </w:rPr>
            </w:pPr>
            <w:r w:rsidRPr="00786C00">
              <w:rPr>
                <w:lang w:eastAsia="x-none"/>
              </w:rPr>
              <w:t>привлечения третьих лиц к исполнению обязательств по договору</w:t>
            </w:r>
          </w:p>
        </w:tc>
        <w:tc>
          <w:tcPr>
            <w:tcW w:w="6089" w:type="dxa"/>
          </w:tcPr>
          <w:p w:rsidR="00BA791A" w:rsidRPr="00786C00" w:rsidRDefault="00BA791A" w:rsidP="00BA791A">
            <w:pPr>
              <w:tabs>
                <w:tab w:val="center" w:pos="4818"/>
              </w:tabs>
              <w:rPr>
                <w:lang w:eastAsia="x-none"/>
              </w:rPr>
            </w:pPr>
            <w:r w:rsidRPr="00786C00">
              <w:rPr>
                <w:lang w:eastAsia="x-none"/>
              </w:rPr>
              <w:t xml:space="preserve">Местонахождение объектов: РА, Ширакский марз, железнодорожные станции Джаджур и Маисян. Работы будут проводится в условиях действующих предприятий. </w:t>
            </w:r>
          </w:p>
          <w:p w:rsidR="00BA791A" w:rsidRPr="00786C00" w:rsidRDefault="00BA791A" w:rsidP="00BA791A">
            <w:pPr>
              <w:tabs>
                <w:tab w:val="center" w:pos="4818"/>
              </w:tabs>
              <w:rPr>
                <w:lang w:eastAsia="x-none"/>
              </w:rPr>
            </w:pPr>
          </w:p>
        </w:tc>
      </w:tr>
      <w:tr w:rsidR="00BA791A" w:rsidRPr="00786C00" w:rsidTr="00BA791A">
        <w:tc>
          <w:tcPr>
            <w:tcW w:w="562" w:type="dxa"/>
          </w:tcPr>
          <w:p w:rsidR="00BA791A" w:rsidRPr="00786C00" w:rsidRDefault="00BA791A" w:rsidP="00BA791A">
            <w:pPr>
              <w:tabs>
                <w:tab w:val="center" w:pos="4818"/>
              </w:tabs>
              <w:rPr>
                <w:lang w:eastAsia="x-none"/>
              </w:rPr>
            </w:pPr>
            <w:r w:rsidRPr="00786C00">
              <w:rPr>
                <w:lang w:eastAsia="x-none"/>
              </w:rPr>
              <w:t>6</w:t>
            </w:r>
          </w:p>
        </w:tc>
        <w:tc>
          <w:tcPr>
            <w:tcW w:w="2836" w:type="dxa"/>
          </w:tcPr>
          <w:p w:rsidR="00BA791A" w:rsidRPr="00786C00" w:rsidRDefault="00BA791A" w:rsidP="00BA791A">
            <w:pPr>
              <w:tabs>
                <w:tab w:val="center" w:pos="4818"/>
              </w:tabs>
              <w:rPr>
                <w:lang w:eastAsia="x-none"/>
              </w:rPr>
            </w:pPr>
            <w:r w:rsidRPr="00786C00">
              <w:rPr>
                <w:lang w:eastAsia="x-none"/>
              </w:rPr>
              <w:t>Начальная (максимальная) цена договора</w:t>
            </w:r>
          </w:p>
        </w:tc>
        <w:tc>
          <w:tcPr>
            <w:tcW w:w="6089" w:type="dxa"/>
          </w:tcPr>
          <w:p w:rsidR="00BA791A" w:rsidRPr="00786C00" w:rsidRDefault="00BA791A" w:rsidP="00BA791A">
            <w:pPr>
              <w:tabs>
                <w:tab w:val="center" w:pos="4818"/>
              </w:tabs>
              <w:rPr>
                <w:lang w:eastAsia="x-none"/>
              </w:rPr>
            </w:pPr>
            <w:r w:rsidRPr="00786C00">
              <w:rPr>
                <w:lang w:eastAsia="x-none"/>
              </w:rPr>
              <w:t>Начальная (максимальная) цена договора приведена с учетом всех видов налогов (в том числе без учета НДС/с учетом НДС) и составляет: 8 847 775 (Восемь миллионов восемьсот сорок семь тысяч семьсот семьдесят пять) драм РА без НДС или 10 617 330 (Десять миллионов шестьсот семнадцать тысяч триста тридцать) драм РА с НДС.</w:t>
            </w:r>
          </w:p>
        </w:tc>
      </w:tr>
      <w:tr w:rsidR="00BA791A" w:rsidRPr="00786C00" w:rsidTr="00BA791A">
        <w:tc>
          <w:tcPr>
            <w:tcW w:w="562" w:type="dxa"/>
          </w:tcPr>
          <w:p w:rsidR="00BA791A" w:rsidRPr="00786C00" w:rsidRDefault="00BA791A" w:rsidP="00BA791A">
            <w:pPr>
              <w:tabs>
                <w:tab w:val="center" w:pos="4818"/>
              </w:tabs>
              <w:rPr>
                <w:lang w:eastAsia="x-none"/>
              </w:rPr>
            </w:pPr>
            <w:r w:rsidRPr="00786C00">
              <w:rPr>
                <w:lang w:eastAsia="x-none"/>
              </w:rPr>
              <w:t>7</w:t>
            </w:r>
          </w:p>
        </w:tc>
        <w:tc>
          <w:tcPr>
            <w:tcW w:w="2836" w:type="dxa"/>
          </w:tcPr>
          <w:p w:rsidR="00BA791A" w:rsidRPr="00786C00" w:rsidRDefault="00BA791A" w:rsidP="00BA791A">
            <w:pPr>
              <w:tabs>
                <w:tab w:val="center" w:pos="4818"/>
              </w:tabs>
              <w:rPr>
                <w:lang w:eastAsia="x-none"/>
              </w:rPr>
            </w:pPr>
            <w:r w:rsidRPr="00786C00">
              <w:rPr>
                <w:lang w:eastAsia="x-none"/>
              </w:rPr>
              <w:t>Форма, сроки и порядок оплаты товара, работы, услуги</w:t>
            </w:r>
          </w:p>
        </w:tc>
        <w:tc>
          <w:tcPr>
            <w:tcW w:w="6089" w:type="dxa"/>
          </w:tcPr>
          <w:p w:rsidR="00BA791A" w:rsidRPr="00786C00" w:rsidRDefault="00BA791A" w:rsidP="00BA791A">
            <w:pPr>
              <w:tabs>
                <w:tab w:val="center" w:pos="4818"/>
              </w:tabs>
              <w:rPr>
                <w:lang w:eastAsia="x-none"/>
              </w:rPr>
            </w:pPr>
            <w:r w:rsidRPr="00786C00">
              <w:rPr>
                <w:lang w:eastAsia="x-none"/>
              </w:rPr>
              <w:t>По условиям конкурентной закупки предусмотрена предоплата в размере 30% от общей суммы договора.</w:t>
            </w:r>
          </w:p>
          <w:p w:rsidR="00BA791A" w:rsidRPr="00786C00" w:rsidRDefault="00BA791A" w:rsidP="00BA791A">
            <w:pPr>
              <w:tabs>
                <w:tab w:val="center" w:pos="4818"/>
              </w:tabs>
              <w:rPr>
                <w:lang w:eastAsia="x-none"/>
              </w:rPr>
            </w:pPr>
          </w:p>
        </w:tc>
      </w:tr>
      <w:tr w:rsidR="00BA791A" w:rsidRPr="00786C00" w:rsidTr="00BA791A">
        <w:tc>
          <w:tcPr>
            <w:tcW w:w="562" w:type="dxa"/>
          </w:tcPr>
          <w:p w:rsidR="00BA791A" w:rsidRPr="00786C00" w:rsidRDefault="00BA791A" w:rsidP="00BA791A">
            <w:pPr>
              <w:tabs>
                <w:tab w:val="center" w:pos="4818"/>
              </w:tabs>
              <w:rPr>
                <w:lang w:eastAsia="x-none"/>
              </w:rPr>
            </w:pPr>
            <w:r w:rsidRPr="00786C00">
              <w:rPr>
                <w:lang w:eastAsia="x-none"/>
              </w:rPr>
              <w:t>8</w:t>
            </w:r>
          </w:p>
        </w:tc>
        <w:tc>
          <w:tcPr>
            <w:tcW w:w="2836" w:type="dxa"/>
          </w:tcPr>
          <w:p w:rsidR="00BA791A" w:rsidRPr="00786C00" w:rsidRDefault="00BA791A" w:rsidP="00BA791A">
            <w:pPr>
              <w:tabs>
                <w:tab w:val="center" w:pos="4818"/>
              </w:tabs>
              <w:rPr>
                <w:bCs/>
                <w:lang w:eastAsia="x-none"/>
              </w:rPr>
            </w:pPr>
            <w:r w:rsidRPr="00786C00">
              <w:rPr>
                <w:bCs/>
                <w:lang w:eastAsia="x-none"/>
              </w:rPr>
              <w:t>Контроль качества и надзор за строительными работами</w:t>
            </w:r>
          </w:p>
          <w:p w:rsidR="00BA791A" w:rsidRPr="00786C00" w:rsidRDefault="00BA791A" w:rsidP="00BA791A">
            <w:pPr>
              <w:tabs>
                <w:tab w:val="center" w:pos="4818"/>
              </w:tabs>
              <w:rPr>
                <w:lang w:eastAsia="x-none"/>
              </w:rPr>
            </w:pPr>
          </w:p>
        </w:tc>
        <w:tc>
          <w:tcPr>
            <w:tcW w:w="6089" w:type="dxa"/>
          </w:tcPr>
          <w:p w:rsidR="00BA791A" w:rsidRPr="00786C00" w:rsidRDefault="00BA791A" w:rsidP="00BA791A">
            <w:pPr>
              <w:tabs>
                <w:tab w:val="center" w:pos="4818"/>
              </w:tabs>
              <w:rPr>
                <w:lang w:eastAsia="x-none"/>
              </w:rPr>
            </w:pPr>
            <w:r w:rsidRPr="00786C00">
              <w:rPr>
                <w:lang w:eastAsia="x-none"/>
              </w:rPr>
              <w:t xml:space="preserve">Контроль качества и надзор за строительно-ремонтными работами будет производиться в соответствии со Стандартом предприятия </w:t>
            </w:r>
            <w:r w:rsidRPr="00786C00">
              <w:rPr>
                <w:b/>
                <w:lang w:eastAsia="x-none"/>
              </w:rPr>
              <w:t>СТО ЮКЖД 1.14.75-2020</w:t>
            </w:r>
            <w:r w:rsidRPr="00786C00">
              <w:rPr>
                <w:lang w:eastAsia="x-none"/>
              </w:rPr>
              <w:t xml:space="preserve"> «Организация строительных работ на объектах ЗАО ЮКЖД».</w:t>
            </w:r>
          </w:p>
          <w:p w:rsidR="00BA791A" w:rsidRPr="00786C00" w:rsidRDefault="00BA791A" w:rsidP="00BA791A">
            <w:pPr>
              <w:tabs>
                <w:tab w:val="center" w:pos="4818"/>
              </w:tabs>
              <w:rPr>
                <w:lang w:eastAsia="x-none"/>
              </w:rPr>
            </w:pPr>
            <w:r w:rsidRPr="00786C00">
              <w:rPr>
                <w:lang w:eastAsia="x-none"/>
              </w:rPr>
              <w:t>1. Производственный контроль качества ремонтных работ выполняется Исполнителем работ и включает в себя:</w:t>
            </w:r>
          </w:p>
          <w:p w:rsidR="00BA791A" w:rsidRPr="00786C00" w:rsidRDefault="00BA791A" w:rsidP="00BA791A">
            <w:pPr>
              <w:tabs>
                <w:tab w:val="center" w:pos="4818"/>
              </w:tabs>
              <w:rPr>
                <w:lang w:eastAsia="x-none"/>
              </w:rPr>
            </w:pPr>
            <w:r w:rsidRPr="00786C00">
              <w:rPr>
                <w:lang w:eastAsia="x-none"/>
              </w:rPr>
              <w:t>• входной контроль применяемых материалов, изделий;</w:t>
            </w:r>
          </w:p>
          <w:p w:rsidR="00BA791A" w:rsidRPr="00786C00" w:rsidRDefault="00BA791A" w:rsidP="00BA791A">
            <w:pPr>
              <w:tabs>
                <w:tab w:val="center" w:pos="4818"/>
              </w:tabs>
              <w:rPr>
                <w:lang w:eastAsia="x-none"/>
              </w:rPr>
            </w:pPr>
            <w:r w:rsidRPr="00786C00">
              <w:rPr>
                <w:lang w:eastAsia="x-none"/>
              </w:rPr>
              <w:t>• операционный контроль в процессе выполнения и по завершении операций;</w:t>
            </w:r>
          </w:p>
          <w:p w:rsidR="00BA791A" w:rsidRPr="00786C00" w:rsidRDefault="00BA791A" w:rsidP="00BA791A">
            <w:pPr>
              <w:tabs>
                <w:tab w:val="center" w:pos="4818"/>
              </w:tabs>
              <w:rPr>
                <w:lang w:eastAsia="x-none"/>
              </w:rPr>
            </w:pPr>
            <w:r w:rsidRPr="00786C00">
              <w:rPr>
                <w:lang w:eastAsia="x-none"/>
              </w:rPr>
              <w:t>• оценку соответствия выполненных работ, результаты которых становятся</w:t>
            </w:r>
          </w:p>
          <w:p w:rsidR="00BA791A" w:rsidRPr="00786C00" w:rsidRDefault="00BA791A" w:rsidP="00BA791A">
            <w:pPr>
              <w:tabs>
                <w:tab w:val="center" w:pos="4818"/>
              </w:tabs>
              <w:rPr>
                <w:lang w:eastAsia="x-none"/>
              </w:rPr>
            </w:pPr>
            <w:r w:rsidRPr="00786C00">
              <w:rPr>
                <w:lang w:eastAsia="x-none"/>
              </w:rPr>
              <w:t>недоступными для контроля после начала выполнения последующих работ.</w:t>
            </w:r>
          </w:p>
          <w:p w:rsidR="00BA791A" w:rsidRPr="00786C00" w:rsidRDefault="00BA791A" w:rsidP="00BA791A">
            <w:pPr>
              <w:tabs>
                <w:tab w:val="center" w:pos="4818"/>
              </w:tabs>
              <w:rPr>
                <w:lang w:eastAsia="x-none"/>
              </w:rPr>
            </w:pPr>
            <w:r w:rsidRPr="00786C00">
              <w:rPr>
                <w:lang w:eastAsia="x-none"/>
              </w:rPr>
              <w:t>При этом проверяется наличие и содержание сопроводительных документов поставщика (производителя), подтверждающих качество указанных материалов, изделий и оборудования.</w:t>
            </w:r>
          </w:p>
          <w:p w:rsidR="00BA791A" w:rsidRPr="00786C00" w:rsidRDefault="00BA791A" w:rsidP="00BA791A">
            <w:pPr>
              <w:tabs>
                <w:tab w:val="center" w:pos="4818"/>
              </w:tabs>
              <w:rPr>
                <w:lang w:eastAsia="x-none"/>
              </w:rPr>
            </w:pPr>
            <w:r w:rsidRPr="00786C00">
              <w:rPr>
                <w:lang w:eastAsia="x-none"/>
              </w:rPr>
              <w:t>2. При необходимости могут выполняться контрольные измерения и испытания указанных выше показателей. Методы и средства этих измерений и испытаний должны соответствовать требованиям стандартов, технических условий и (или) технических свидетельств на материалы, изделия и оборудование.</w:t>
            </w:r>
          </w:p>
          <w:p w:rsidR="00BA791A" w:rsidRPr="00786C00" w:rsidRDefault="00BA791A" w:rsidP="00BA791A">
            <w:pPr>
              <w:tabs>
                <w:tab w:val="center" w:pos="4818"/>
              </w:tabs>
              <w:rPr>
                <w:lang w:eastAsia="x-none"/>
              </w:rPr>
            </w:pPr>
            <w:r w:rsidRPr="00786C00">
              <w:rPr>
                <w:lang w:eastAsia="x-none"/>
              </w:rPr>
              <w:t>Результаты входного и операционного контроля должны быть документированы.</w:t>
            </w:r>
          </w:p>
          <w:p w:rsidR="00BA791A" w:rsidRPr="00786C00" w:rsidRDefault="00BA791A" w:rsidP="00BA791A">
            <w:pPr>
              <w:tabs>
                <w:tab w:val="center" w:pos="4818"/>
              </w:tabs>
              <w:rPr>
                <w:lang w:eastAsia="x-none"/>
              </w:rPr>
            </w:pPr>
            <w:r w:rsidRPr="00786C00">
              <w:rPr>
                <w:lang w:eastAsia="x-none"/>
              </w:rPr>
              <w:t>3. Технический надзор Заказчика за строительством выполняет:</w:t>
            </w:r>
          </w:p>
          <w:p w:rsidR="00BA791A" w:rsidRPr="00786C00" w:rsidRDefault="00BA791A" w:rsidP="00BA791A">
            <w:pPr>
              <w:tabs>
                <w:tab w:val="center" w:pos="4818"/>
              </w:tabs>
              <w:rPr>
                <w:lang w:eastAsia="x-none"/>
              </w:rPr>
            </w:pPr>
            <w:r w:rsidRPr="00786C00">
              <w:rPr>
                <w:lang w:eastAsia="x-none"/>
              </w:rPr>
              <w:t>• проверку наличия у Исполнителя работ документов о качестве (сертификатов в установленных случаях) на применяемые им материалы, изделия и оборудование, документированных результатов входного контроля и лабораторных испытаний;</w:t>
            </w:r>
          </w:p>
          <w:p w:rsidR="00BA791A" w:rsidRPr="00786C00" w:rsidRDefault="00BA791A" w:rsidP="00BA791A">
            <w:pPr>
              <w:tabs>
                <w:tab w:val="center" w:pos="4818"/>
              </w:tabs>
              <w:rPr>
                <w:lang w:eastAsia="x-none"/>
              </w:rPr>
            </w:pPr>
            <w:r w:rsidRPr="00786C00">
              <w:rPr>
                <w:lang w:eastAsia="x-none"/>
              </w:rPr>
              <w:t>• контроль соблюдения Исполнителем работ правил складирования и хранения применяемых материалов, изделий и оборудования; при выявлении нарушений этих правил представитель технадзора может запретить применение неправильно складированных и хранящихся материалов;</w:t>
            </w:r>
          </w:p>
          <w:p w:rsidR="00BA791A" w:rsidRPr="00786C00" w:rsidRDefault="00BA791A" w:rsidP="00BA791A">
            <w:pPr>
              <w:tabs>
                <w:tab w:val="center" w:pos="4818"/>
              </w:tabs>
              <w:rPr>
                <w:lang w:eastAsia="x-none"/>
              </w:rPr>
            </w:pPr>
            <w:r w:rsidRPr="00786C00">
              <w:rPr>
                <w:lang w:eastAsia="x-none"/>
              </w:rPr>
              <w:t>• контроль соответствия, выполняемого Исполнителем работ операционного контроля;</w:t>
            </w:r>
          </w:p>
          <w:p w:rsidR="00BA791A" w:rsidRPr="00786C00" w:rsidRDefault="00BA791A" w:rsidP="00BA791A">
            <w:pPr>
              <w:tabs>
                <w:tab w:val="center" w:pos="4818"/>
              </w:tabs>
              <w:rPr>
                <w:lang w:eastAsia="x-none"/>
              </w:rPr>
            </w:pPr>
            <w:r w:rsidRPr="00786C00">
              <w:rPr>
                <w:lang w:eastAsia="x-none"/>
              </w:rPr>
              <w:t>• контроль соответствия объемов и сроков выполнения работ условиям договора и календарному плану работ;</w:t>
            </w:r>
          </w:p>
          <w:p w:rsidR="00BA791A" w:rsidRPr="00786C00" w:rsidRDefault="00BA791A" w:rsidP="00BA791A">
            <w:pPr>
              <w:tabs>
                <w:tab w:val="center" w:pos="4818"/>
              </w:tabs>
              <w:rPr>
                <w:lang w:eastAsia="x-none"/>
              </w:rPr>
            </w:pPr>
            <w:r w:rsidRPr="00786C00">
              <w:rPr>
                <w:lang w:eastAsia="x-none"/>
              </w:rPr>
              <w:t>• заключительную оценку (совместно с Исполнителем работ) соответствия ремонтных работ объекта требованиям законодательства и техническому заданию.</w:t>
            </w:r>
          </w:p>
          <w:p w:rsidR="00BA791A" w:rsidRPr="00786C00" w:rsidRDefault="00BA791A" w:rsidP="00BA791A">
            <w:pPr>
              <w:tabs>
                <w:tab w:val="center" w:pos="4818"/>
              </w:tabs>
              <w:rPr>
                <w:lang w:eastAsia="x-none"/>
              </w:rPr>
            </w:pPr>
            <w:r w:rsidRPr="00786C00">
              <w:rPr>
                <w:lang w:eastAsia="x-none"/>
              </w:rPr>
              <w:t>4. Замечания представителей технического надзора (Заказчика) надзора документируются. Факты устранения дефектов по замечаниям этих представителей документируются с их участием.</w:t>
            </w:r>
          </w:p>
          <w:p w:rsidR="00BA791A" w:rsidRPr="00786C00" w:rsidRDefault="00BA791A" w:rsidP="00BA791A">
            <w:pPr>
              <w:tabs>
                <w:tab w:val="center" w:pos="4818"/>
              </w:tabs>
              <w:rPr>
                <w:lang w:eastAsia="x-none"/>
              </w:rPr>
            </w:pPr>
          </w:p>
        </w:tc>
      </w:tr>
      <w:tr w:rsidR="00BA791A" w:rsidRPr="00786C00" w:rsidTr="00BA791A">
        <w:tc>
          <w:tcPr>
            <w:tcW w:w="562" w:type="dxa"/>
          </w:tcPr>
          <w:p w:rsidR="00BA791A" w:rsidRPr="00786C00" w:rsidRDefault="00BA791A" w:rsidP="00BA791A">
            <w:pPr>
              <w:tabs>
                <w:tab w:val="center" w:pos="4818"/>
              </w:tabs>
              <w:rPr>
                <w:lang w:eastAsia="x-none"/>
              </w:rPr>
            </w:pPr>
            <w:r w:rsidRPr="00786C00">
              <w:rPr>
                <w:lang w:eastAsia="x-none"/>
              </w:rPr>
              <w:t>9</w:t>
            </w:r>
          </w:p>
        </w:tc>
        <w:tc>
          <w:tcPr>
            <w:tcW w:w="2836" w:type="dxa"/>
          </w:tcPr>
          <w:p w:rsidR="00BA791A" w:rsidRPr="00786C00" w:rsidRDefault="00BA791A" w:rsidP="00BA791A">
            <w:pPr>
              <w:tabs>
                <w:tab w:val="center" w:pos="4818"/>
              </w:tabs>
              <w:rPr>
                <w:lang w:eastAsia="x-none"/>
              </w:rPr>
            </w:pPr>
            <w:r w:rsidRPr="00786C00">
              <w:rPr>
                <w:lang w:eastAsia="x-none"/>
              </w:rPr>
              <w:t>Приемка результатов строительных (ремонтных) работ</w:t>
            </w:r>
          </w:p>
          <w:p w:rsidR="00BA791A" w:rsidRPr="00786C00" w:rsidRDefault="00BA791A" w:rsidP="00BA791A">
            <w:pPr>
              <w:tabs>
                <w:tab w:val="center" w:pos="4818"/>
              </w:tabs>
              <w:rPr>
                <w:lang w:eastAsia="x-none"/>
              </w:rPr>
            </w:pPr>
          </w:p>
        </w:tc>
        <w:tc>
          <w:tcPr>
            <w:tcW w:w="6089" w:type="dxa"/>
          </w:tcPr>
          <w:p w:rsidR="00BA791A" w:rsidRPr="00786C00" w:rsidRDefault="00BA791A" w:rsidP="00BA791A">
            <w:pPr>
              <w:tabs>
                <w:tab w:val="center" w:pos="4818"/>
              </w:tabs>
              <w:rPr>
                <w:lang w:eastAsia="x-none"/>
              </w:rPr>
            </w:pPr>
            <w:r w:rsidRPr="00786C00">
              <w:rPr>
                <w:bCs/>
                <w:lang w:eastAsia="x-none"/>
              </w:rPr>
              <w:t>1.</w:t>
            </w:r>
            <w:r w:rsidRPr="00786C00">
              <w:rPr>
                <w:b/>
                <w:bCs/>
                <w:lang w:eastAsia="x-none"/>
              </w:rPr>
              <w:t xml:space="preserve"> </w:t>
            </w:r>
            <w:r w:rsidRPr="00786C00">
              <w:rPr>
                <w:lang w:eastAsia="x-none"/>
              </w:rPr>
              <w:t>По завершении строительных работ, предусмотренных договором строительного подряда, участники процесса производства строительных работ осуществляют завершающую оценку соответствия законченного строительством объекта в форме приемки.</w:t>
            </w:r>
          </w:p>
          <w:p w:rsidR="00BA791A" w:rsidRPr="00786C00" w:rsidRDefault="00BA791A" w:rsidP="00BA791A">
            <w:pPr>
              <w:tabs>
                <w:tab w:val="center" w:pos="4818"/>
              </w:tabs>
              <w:rPr>
                <w:lang w:eastAsia="x-none"/>
              </w:rPr>
            </w:pPr>
            <w:r w:rsidRPr="00786C00">
              <w:rPr>
                <w:lang w:eastAsia="x-none"/>
              </w:rPr>
              <w:t>2. Оценка соответствия объекта обязательным требованиям может организационно совмещаться с приемкой объекта Заказчиком по договору строительного подряда.</w:t>
            </w:r>
          </w:p>
          <w:p w:rsidR="00BA791A" w:rsidRPr="00786C00" w:rsidRDefault="00BA791A" w:rsidP="00BA791A">
            <w:pPr>
              <w:tabs>
                <w:tab w:val="center" w:pos="4818"/>
              </w:tabs>
              <w:rPr>
                <w:lang w:eastAsia="x-none"/>
              </w:rPr>
            </w:pPr>
            <w:r w:rsidRPr="00786C00">
              <w:rPr>
                <w:lang w:eastAsia="x-none"/>
              </w:rPr>
              <w:t>В связи с этим в процессе приемки могут проводиться дополнительные процедуры и составляться дополнительные документы, не предусмотренные нормативными документами.</w:t>
            </w:r>
          </w:p>
          <w:p w:rsidR="00BA791A" w:rsidRPr="00786C00" w:rsidRDefault="00BA791A" w:rsidP="00BA791A">
            <w:pPr>
              <w:tabs>
                <w:tab w:val="center" w:pos="4818"/>
              </w:tabs>
              <w:rPr>
                <w:lang w:eastAsia="x-none"/>
              </w:rPr>
            </w:pPr>
            <w:r w:rsidRPr="00786C00">
              <w:rPr>
                <w:lang w:eastAsia="x-none"/>
              </w:rPr>
              <w:t>3. Процедуры оценки соответствия при приемке объекта выполняются Заказчиком с участием Исполнителя работ (подрядчика).</w:t>
            </w:r>
          </w:p>
          <w:p w:rsidR="00BA791A" w:rsidRPr="00786C00" w:rsidRDefault="00BA791A" w:rsidP="00BA791A">
            <w:pPr>
              <w:tabs>
                <w:tab w:val="center" w:pos="4818"/>
              </w:tabs>
              <w:rPr>
                <w:lang w:eastAsia="x-none"/>
              </w:rPr>
            </w:pPr>
            <w:r w:rsidRPr="00786C00">
              <w:rPr>
                <w:lang w:eastAsia="x-none"/>
              </w:rPr>
              <w:t>Заказчик может привлечь также независимого эксперта (экспертов).</w:t>
            </w:r>
          </w:p>
          <w:p w:rsidR="00BA791A" w:rsidRPr="00786C00" w:rsidRDefault="00BA791A" w:rsidP="00BA791A">
            <w:pPr>
              <w:tabs>
                <w:tab w:val="center" w:pos="4818"/>
              </w:tabs>
              <w:rPr>
                <w:lang w:eastAsia="x-none"/>
              </w:rPr>
            </w:pPr>
            <w:r w:rsidRPr="00786C00">
              <w:rPr>
                <w:lang w:eastAsia="x-none"/>
              </w:rPr>
              <w:t>4. Гарантийные обязательства на здания, сооружения и их элементы и гарантийные сроки устанавливаются договором подряда в соответствии с действующим законодательством (статья 753 ГК РА).</w:t>
            </w:r>
          </w:p>
        </w:tc>
      </w:tr>
    </w:tbl>
    <w:p w:rsidR="00786C00" w:rsidRPr="00786C00" w:rsidRDefault="00786C00" w:rsidP="00786C00">
      <w:pPr>
        <w:rPr>
          <w:lang w:eastAsia="x-none"/>
        </w:rPr>
      </w:pPr>
    </w:p>
    <w:p w:rsidR="00786C00" w:rsidRDefault="00786C00" w:rsidP="00786C00">
      <w:pPr>
        <w:jc w:val="center"/>
        <w:rPr>
          <w:b/>
          <w:sz w:val="32"/>
          <w:szCs w:val="32"/>
          <w:lang w:eastAsia="x-none"/>
        </w:rPr>
      </w:pPr>
    </w:p>
    <w:p w:rsidR="00786C00" w:rsidRDefault="00786C00" w:rsidP="00BA791A">
      <w:pPr>
        <w:rPr>
          <w:b/>
          <w:sz w:val="32"/>
          <w:szCs w:val="32"/>
          <w:lang w:eastAsia="x-none"/>
        </w:rPr>
      </w:pPr>
    </w:p>
    <w:p w:rsidR="00786C00" w:rsidRPr="00786C00" w:rsidRDefault="00786C00" w:rsidP="00786C00">
      <w:pPr>
        <w:tabs>
          <w:tab w:val="center" w:pos="4818"/>
        </w:tabs>
        <w:rPr>
          <w:lang w:eastAsia="x-none"/>
        </w:rPr>
        <w:sectPr w:rsidR="00786C00" w:rsidRPr="00786C00" w:rsidSect="007D586C">
          <w:footerReference w:type="first" r:id="rId10"/>
          <w:pgSz w:w="11906" w:h="16838" w:code="9"/>
          <w:pgMar w:top="851" w:right="851" w:bottom="851" w:left="1418" w:header="284" w:footer="170" w:gutter="0"/>
          <w:pgNumType w:start="1"/>
          <w:cols w:space="708"/>
          <w:titlePg/>
          <w:docGrid w:linePitch="360"/>
        </w:sect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AF588B" w:rsidRDefault="00AF588B" w:rsidP="0065436F">
      <w:pPr>
        <w:jc w:val="center"/>
        <w:rPr>
          <w:bCs/>
          <w:sz w:val="28"/>
          <w:szCs w:val="28"/>
        </w:rPr>
      </w:pP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4224"/>
        <w:gridCol w:w="3179"/>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65436F"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89568B">
        <w:trPr>
          <w:trHeight w:val="90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Pr="00AF588B" w:rsidRDefault="00AF588B" w:rsidP="007D586C">
            <w:pPr>
              <w:spacing w:line="276" w:lineRule="auto"/>
              <w:ind w:left="72"/>
              <w:contextualSpacing/>
              <w:rPr>
                <w:sz w:val="26"/>
                <w:szCs w:val="26"/>
                <w:lang w:eastAsia="en-US"/>
              </w:rPr>
            </w:pPr>
            <w:r w:rsidRPr="00AF588B">
              <w:rPr>
                <w:sz w:val="26"/>
                <w:szCs w:val="26"/>
                <w:lang w:eastAsia="en-US"/>
              </w:rPr>
              <w:t>Капитальный ремонт помещений зданий постов ЭЦ на станциях Джаджур и Маисян с устройством санузлов</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89568B">
        <w:trPr>
          <w:trHeight w:val="47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237F74" w:rsidTr="00237F74">
        <w:trPr>
          <w:trHeight w:val="70"/>
        </w:trPr>
        <w:tc>
          <w:tcPr>
            <w:tcW w:w="3260" w:type="pct"/>
            <w:gridSpan w:val="2"/>
            <w:tcBorders>
              <w:top w:val="single" w:sz="4" w:space="0" w:color="auto"/>
              <w:left w:val="single" w:sz="4" w:space="0" w:color="auto"/>
              <w:bottom w:val="single" w:sz="4" w:space="0" w:color="auto"/>
              <w:right w:val="single" w:sz="4" w:space="0" w:color="auto"/>
            </w:tcBorders>
            <w:vAlign w:val="center"/>
          </w:tcPr>
          <w:p w:rsidR="00237F74" w:rsidRPr="00237F74" w:rsidRDefault="00237F74" w:rsidP="00237F74">
            <w:pPr>
              <w:spacing w:line="276" w:lineRule="auto"/>
              <w:ind w:left="72"/>
              <w:contextualSpacing/>
              <w:rPr>
                <w:i/>
                <w:sz w:val="26"/>
                <w:szCs w:val="26"/>
                <w:lang w:eastAsia="en-US"/>
              </w:rPr>
            </w:pPr>
            <w:r w:rsidRPr="00237F74">
              <w:rPr>
                <w:i/>
                <w:sz w:val="26"/>
                <w:szCs w:val="26"/>
                <w:lang w:eastAsia="en-US"/>
              </w:rPr>
              <w:t>В том числе:</w:t>
            </w:r>
          </w:p>
        </w:tc>
        <w:tc>
          <w:tcPr>
            <w:tcW w:w="1740" w:type="pct"/>
            <w:tcBorders>
              <w:top w:val="single" w:sz="4" w:space="0" w:color="auto"/>
              <w:left w:val="single" w:sz="4" w:space="0" w:color="auto"/>
              <w:bottom w:val="single" w:sz="4" w:space="0" w:color="auto"/>
              <w:right w:val="single" w:sz="4" w:space="0" w:color="auto"/>
            </w:tcBorders>
            <w:vAlign w:val="center"/>
          </w:tcPr>
          <w:p w:rsidR="00237F74" w:rsidRDefault="00237F74" w:rsidP="00237F74">
            <w:pPr>
              <w:spacing w:line="276" w:lineRule="auto"/>
              <w:ind w:right="7"/>
              <w:rPr>
                <w:i/>
                <w:sz w:val="20"/>
                <w:lang w:eastAsia="en-US"/>
              </w:rPr>
            </w:pPr>
          </w:p>
        </w:tc>
      </w:tr>
      <w:tr w:rsidR="00237F74" w:rsidTr="00237F74">
        <w:trPr>
          <w:trHeight w:val="70"/>
        </w:trPr>
        <w:tc>
          <w:tcPr>
            <w:tcW w:w="3260" w:type="pct"/>
            <w:gridSpan w:val="2"/>
            <w:tcBorders>
              <w:top w:val="single" w:sz="4" w:space="0" w:color="auto"/>
              <w:left w:val="single" w:sz="4" w:space="0" w:color="auto"/>
              <w:bottom w:val="single" w:sz="4" w:space="0" w:color="auto"/>
              <w:right w:val="single" w:sz="4" w:space="0" w:color="auto"/>
            </w:tcBorders>
            <w:vAlign w:val="center"/>
          </w:tcPr>
          <w:p w:rsidR="00237F74" w:rsidRPr="00237F74" w:rsidRDefault="00237F74" w:rsidP="00237F74">
            <w:pPr>
              <w:spacing w:line="276" w:lineRule="auto"/>
              <w:ind w:left="72"/>
              <w:contextualSpacing/>
              <w:rPr>
                <w:i/>
                <w:sz w:val="26"/>
                <w:szCs w:val="26"/>
                <w:lang w:eastAsia="en-US"/>
              </w:rPr>
            </w:pPr>
            <w:r w:rsidRPr="00237F74">
              <w:rPr>
                <w:i/>
                <w:sz w:val="26"/>
                <w:szCs w:val="26"/>
                <w:lang w:eastAsia="en-US"/>
              </w:rPr>
              <w:t>по станции Джаджур</w:t>
            </w:r>
          </w:p>
        </w:tc>
        <w:tc>
          <w:tcPr>
            <w:tcW w:w="1740" w:type="pct"/>
            <w:tcBorders>
              <w:top w:val="single" w:sz="4" w:space="0" w:color="auto"/>
              <w:left w:val="single" w:sz="4" w:space="0" w:color="auto"/>
              <w:bottom w:val="single" w:sz="4" w:space="0" w:color="auto"/>
              <w:right w:val="single" w:sz="4" w:space="0" w:color="auto"/>
            </w:tcBorders>
            <w:vAlign w:val="center"/>
          </w:tcPr>
          <w:p w:rsidR="00237F74" w:rsidRDefault="00237F74" w:rsidP="00237F74">
            <w:pPr>
              <w:spacing w:line="276" w:lineRule="auto"/>
              <w:ind w:right="7"/>
              <w:rPr>
                <w:i/>
                <w:sz w:val="20"/>
                <w:lang w:eastAsia="en-US"/>
              </w:rPr>
            </w:pPr>
          </w:p>
        </w:tc>
      </w:tr>
      <w:tr w:rsidR="00237F74" w:rsidTr="00237F74">
        <w:trPr>
          <w:trHeight w:val="70"/>
        </w:trPr>
        <w:tc>
          <w:tcPr>
            <w:tcW w:w="3260" w:type="pct"/>
            <w:gridSpan w:val="2"/>
            <w:tcBorders>
              <w:top w:val="single" w:sz="4" w:space="0" w:color="auto"/>
              <w:left w:val="single" w:sz="4" w:space="0" w:color="auto"/>
              <w:bottom w:val="single" w:sz="4" w:space="0" w:color="auto"/>
              <w:right w:val="single" w:sz="4" w:space="0" w:color="auto"/>
            </w:tcBorders>
            <w:vAlign w:val="center"/>
          </w:tcPr>
          <w:p w:rsidR="00237F74" w:rsidRPr="00237F74" w:rsidRDefault="00237F74" w:rsidP="00237F74">
            <w:pPr>
              <w:spacing w:line="276" w:lineRule="auto"/>
              <w:ind w:left="72"/>
              <w:contextualSpacing/>
              <w:rPr>
                <w:i/>
                <w:sz w:val="26"/>
                <w:szCs w:val="26"/>
                <w:lang w:eastAsia="en-US"/>
              </w:rPr>
            </w:pPr>
            <w:r w:rsidRPr="00237F74">
              <w:rPr>
                <w:i/>
                <w:sz w:val="26"/>
                <w:szCs w:val="26"/>
                <w:lang w:eastAsia="en-US"/>
              </w:rPr>
              <w:t>по станции Маисян</w:t>
            </w:r>
          </w:p>
        </w:tc>
        <w:tc>
          <w:tcPr>
            <w:tcW w:w="1740" w:type="pct"/>
            <w:tcBorders>
              <w:top w:val="single" w:sz="4" w:space="0" w:color="auto"/>
              <w:left w:val="single" w:sz="4" w:space="0" w:color="auto"/>
              <w:bottom w:val="single" w:sz="4" w:space="0" w:color="auto"/>
              <w:right w:val="single" w:sz="4" w:space="0" w:color="auto"/>
            </w:tcBorders>
            <w:vAlign w:val="center"/>
          </w:tcPr>
          <w:p w:rsidR="00237F74" w:rsidRDefault="00237F74" w:rsidP="00237F74">
            <w:pPr>
              <w:spacing w:line="276" w:lineRule="auto"/>
              <w:ind w:right="7"/>
              <w:rPr>
                <w:i/>
                <w:sz w:val="20"/>
                <w:lang w:eastAsia="en-US"/>
              </w:rPr>
            </w:pPr>
          </w:p>
        </w:tc>
      </w:tr>
      <w:tr w:rsidR="00237F74" w:rsidTr="0089568B">
        <w:trPr>
          <w:trHeight w:val="42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237F74" w:rsidRDefault="00237F74" w:rsidP="00237F74">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237F74" w:rsidRDefault="00237F74" w:rsidP="00237F74">
            <w:pPr>
              <w:spacing w:line="276" w:lineRule="auto"/>
              <w:rPr>
                <w:i/>
                <w:sz w:val="20"/>
                <w:lang w:eastAsia="en-US"/>
              </w:rPr>
            </w:pPr>
          </w:p>
        </w:tc>
      </w:tr>
      <w:tr w:rsidR="00237F74"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237F74" w:rsidRDefault="00237F74" w:rsidP="00237F74">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237F74" w:rsidRDefault="00237F74" w:rsidP="00237F74">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237F74"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237F74" w:rsidRDefault="00237F74" w:rsidP="00237F74">
            <w:pPr>
              <w:spacing w:line="276" w:lineRule="auto"/>
              <w:rPr>
                <w:i/>
                <w:sz w:val="28"/>
                <w:szCs w:val="28"/>
                <w:lang w:eastAsia="en-US"/>
              </w:rPr>
            </w:pPr>
            <w:r>
              <w:rPr>
                <w:b/>
                <w:bCs/>
                <w:sz w:val="28"/>
                <w:szCs w:val="28"/>
                <w:lang w:eastAsia="en-US"/>
              </w:rPr>
              <w:t>Форма, сроки и порядок оплаты</w:t>
            </w:r>
          </w:p>
        </w:tc>
      </w:tr>
      <w:tr w:rsidR="00237F74"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237F74" w:rsidRDefault="00237F74" w:rsidP="00237F74">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237F74" w:rsidRDefault="00237F74" w:rsidP="00237F74">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237F74"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237F74" w:rsidRDefault="00237F74" w:rsidP="00237F74">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237F74" w:rsidRDefault="00237F74" w:rsidP="00237F74">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237F74" w:rsidRDefault="00237F74" w:rsidP="00237F74">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89568B">
      <w:pPr>
        <w:ind w:left="720" w:right="285"/>
        <w:jc w:val="both"/>
      </w:pPr>
      <w:r>
        <w:t>Имеющий полномочия подписать техническое предложение участника от имени      ________________________________________________________</w:t>
      </w:r>
    </w:p>
    <w:p w:rsidR="0065436F" w:rsidRDefault="0065436F" w:rsidP="00237F74">
      <w:pPr>
        <w:pStyle w:val="a9"/>
        <w:rPr>
          <w:sz w:val="24"/>
        </w:rPr>
      </w:pPr>
      <w:r>
        <w:rPr>
          <w:sz w:val="24"/>
        </w:rPr>
        <w:t>(Полное наименование участника)</w:t>
      </w:r>
    </w:p>
    <w:p w:rsidR="0065436F" w:rsidRDefault="0065436F" w:rsidP="0065436F">
      <w:pPr>
        <w:pStyle w:val="a9"/>
        <w:rPr>
          <w:sz w:val="24"/>
        </w:rPr>
      </w:pPr>
      <w:r>
        <w:rPr>
          <w:sz w:val="24"/>
        </w:rPr>
        <w:t>_________________________________________________________________</w:t>
      </w:r>
    </w:p>
    <w:p w:rsidR="0065436F" w:rsidRDefault="0065436F" w:rsidP="00237F74">
      <w:pPr>
        <w:pStyle w:val="a9"/>
      </w:pPr>
      <w:r>
        <w:rPr>
          <w:sz w:val="24"/>
        </w:rPr>
        <w:t xml:space="preserve">(Должность, подпись, ФИО)                                        </w:t>
      </w:r>
    </w:p>
    <w:p w:rsidR="0065436F" w:rsidRDefault="0065436F" w:rsidP="0065436F">
      <w:pPr>
        <w:pStyle w:val="11"/>
        <w:ind w:left="5670" w:firstLine="0"/>
        <w:rPr>
          <w:rFonts w:eastAsia="MS Mincho"/>
          <w:b/>
          <w:sz w:val="24"/>
          <w:szCs w:val="24"/>
        </w:rPr>
      </w:pPr>
    </w:p>
    <w:p w:rsidR="004A387A" w:rsidRDefault="004A387A" w:rsidP="00237F74">
      <w:pPr>
        <w:pStyle w:val="11"/>
        <w:tabs>
          <w:tab w:val="left" w:pos="7185"/>
        </w:tabs>
        <w:ind w:firstLine="0"/>
        <w:rPr>
          <w:rFonts w:eastAsia="MS Mincho"/>
          <w:b/>
          <w:sz w:val="24"/>
          <w:szCs w:val="24"/>
        </w:rPr>
      </w:pPr>
    </w:p>
    <w:p w:rsidR="007D586C" w:rsidRPr="004C46F3" w:rsidRDefault="004A387A" w:rsidP="007D586C">
      <w:pPr>
        <w:pStyle w:val="3b"/>
        <w:framePr w:w="10498" w:h="1016" w:hRule="exact" w:wrap="none" w:vAnchor="page" w:hAnchor="page" w:x="797" w:y="692"/>
        <w:shd w:val="clear" w:color="auto" w:fill="auto"/>
        <w:spacing w:line="317" w:lineRule="exact"/>
        <w:ind w:left="2680"/>
        <w:jc w:val="left"/>
        <w:rPr>
          <w:b/>
        </w:rPr>
      </w:pPr>
      <w:r>
        <w:rPr>
          <w:rFonts w:eastAsia="MS Mincho"/>
          <w:b/>
        </w:rPr>
        <w:br w:type="page"/>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AF588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D21FE2" w:rsidRPr="00BC1B39" w:rsidRDefault="00D21FE2" w:rsidP="0065436F">
      <w:pPr>
        <w:pStyle w:val="ConsNonformat"/>
        <w:widowControl/>
        <w:spacing w:line="360" w:lineRule="exact"/>
        <w:jc w:val="both"/>
        <w:rPr>
          <w:rFonts w:ascii="Times New Roman" w:hAnsi="Times New Roman"/>
          <w:i/>
          <w:color w:val="000000"/>
          <w:sz w:val="24"/>
          <w:szCs w:val="24"/>
        </w:rPr>
      </w:pPr>
    </w:p>
    <w:p w:rsidR="007138C5" w:rsidRDefault="007138C5" w:rsidP="0065436F">
      <w:pPr>
        <w:pStyle w:val="11"/>
        <w:ind w:left="5670" w:firstLine="0"/>
        <w:jc w:val="right"/>
        <w:rPr>
          <w:rFonts w:eastAsia="MS Mincho"/>
          <w:b/>
          <w:sz w:val="24"/>
          <w:szCs w:val="24"/>
        </w:rPr>
      </w:pPr>
    </w:p>
    <w:p w:rsidR="007138C5" w:rsidRDefault="007138C5" w:rsidP="0065436F">
      <w:pPr>
        <w:pStyle w:val="11"/>
        <w:ind w:left="5670" w:firstLine="0"/>
        <w:jc w:val="right"/>
        <w:rPr>
          <w:rFonts w:eastAsia="MS Mincho"/>
          <w:b/>
          <w:sz w:val="24"/>
          <w:szCs w:val="24"/>
        </w:rPr>
      </w:pPr>
    </w:p>
    <w:p w:rsidR="007138C5" w:rsidRDefault="007138C5" w:rsidP="0065436F">
      <w:pPr>
        <w:pStyle w:val="11"/>
        <w:ind w:left="5670" w:firstLine="0"/>
        <w:jc w:val="right"/>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Датировано "_____" ____________________ 20</w:t>
      </w:r>
      <w:r>
        <w:rPr>
          <w:rFonts w:ascii="Times New Roman" w:hAnsi="Times New Roman"/>
          <w:i/>
          <w:color w:val="000000"/>
          <w:sz w:val="24"/>
          <w:szCs w:val="24"/>
        </w:rPr>
        <w:t>2</w:t>
      </w:r>
      <w:r w:rsidR="00AF588B">
        <w:rPr>
          <w:rFonts w:ascii="Times New Roman" w:hAnsi="Times New Roman"/>
          <w:i/>
          <w:color w:val="000000"/>
          <w:sz w:val="24"/>
          <w:szCs w:val="24"/>
        </w:rPr>
        <w:t>1</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595C3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595C3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595C3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включая НДС за </w:t>
      </w:r>
      <w:r w:rsidRPr="005E403F">
        <w:rPr>
          <w:color w:val="000000"/>
        </w:rPr>
        <w:t>201</w:t>
      </w:r>
      <w:r w:rsidR="00AF588B">
        <w:rPr>
          <w:color w:val="000000"/>
        </w:rPr>
        <w:t>9</w:t>
      </w:r>
      <w:r w:rsidRPr="005E403F">
        <w:rPr>
          <w:color w:val="000000"/>
        </w:rPr>
        <w:t>-20</w:t>
      </w:r>
      <w:r w:rsidR="00AF588B">
        <w:rPr>
          <w:color w:val="000000"/>
        </w:rPr>
        <w:t>20</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AF588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7D586C">
        <w:trPr>
          <w:trHeight w:val="951"/>
        </w:trPr>
        <w:tc>
          <w:tcPr>
            <w:tcW w:w="681" w:type="dxa"/>
          </w:tcPr>
          <w:p w:rsidR="0065436F" w:rsidRPr="00991F3D" w:rsidRDefault="0065436F" w:rsidP="007D586C">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7D586C">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7D586C">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7D586C">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7D586C">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7D586C">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AF588B">
        <w:rPr>
          <w:rFonts w:ascii="Times New Roman" w:hAnsi="Times New Roman"/>
          <w:color w:val="000000"/>
          <w:sz w:val="24"/>
          <w:szCs w:val="24"/>
        </w:rPr>
        <w:t>1</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tbl>
      <w:tblPr>
        <w:tblW w:w="10980" w:type="dxa"/>
        <w:tblInd w:w="-1152" w:type="dxa"/>
        <w:tblLayout w:type="fixed"/>
        <w:tblLook w:val="01E0" w:firstRow="1" w:lastRow="1" w:firstColumn="1" w:lastColumn="1" w:noHBand="0" w:noVBand="0"/>
      </w:tblPr>
      <w:tblGrid>
        <w:gridCol w:w="5760"/>
        <w:gridCol w:w="5220"/>
      </w:tblGrid>
      <w:tr w:rsidR="00595C32" w:rsidRPr="00595C32" w:rsidTr="00680483">
        <w:trPr>
          <w:trHeight w:val="16472"/>
        </w:trPr>
        <w:tc>
          <w:tcPr>
            <w:tcW w:w="5760" w:type="dxa"/>
            <w:tcBorders>
              <w:top w:val="single" w:sz="4" w:space="0" w:color="auto"/>
              <w:left w:val="single" w:sz="4" w:space="0" w:color="auto"/>
              <w:bottom w:val="single" w:sz="4" w:space="0" w:color="auto"/>
              <w:right w:val="single" w:sz="4" w:space="0" w:color="auto"/>
            </w:tcBorders>
          </w:tcPr>
          <w:p w:rsidR="00595C32" w:rsidRPr="00595C32" w:rsidRDefault="00595C32" w:rsidP="00595C32">
            <w:pPr>
              <w:rPr>
                <w:rFonts w:ascii="Sylfaen" w:hAnsi="Sylfaen"/>
                <w:b/>
                <w:sz w:val="21"/>
                <w:szCs w:val="21"/>
              </w:rPr>
            </w:pPr>
            <w:r w:rsidRPr="00595C32">
              <w:rPr>
                <w:rFonts w:ascii="Sylfaen" w:hAnsi="Sylfaen"/>
                <w:b/>
                <w:sz w:val="21"/>
                <w:szCs w:val="21"/>
                <w:lang w:val="hy-AM"/>
              </w:rPr>
              <w:t xml:space="preserve">      </w:t>
            </w:r>
          </w:p>
          <w:p w:rsidR="00595C32" w:rsidRPr="00595C32" w:rsidRDefault="00595C32" w:rsidP="00595C32">
            <w:pPr>
              <w:rPr>
                <w:rFonts w:ascii="Sylfaen" w:hAnsi="Sylfaen"/>
                <w:b/>
                <w:sz w:val="21"/>
                <w:szCs w:val="21"/>
              </w:rPr>
            </w:pPr>
          </w:p>
          <w:p w:rsidR="00595C32" w:rsidRPr="00595C32" w:rsidRDefault="00595C32" w:rsidP="00595C32">
            <w:pPr>
              <w:jc w:val="center"/>
              <w:rPr>
                <w:rFonts w:ascii="Sylfaen" w:hAnsi="Sylfaen"/>
                <w:b/>
                <w:lang w:val="hy-AM"/>
              </w:rPr>
            </w:pPr>
            <w:r w:rsidRPr="00595C32">
              <w:rPr>
                <w:rFonts w:ascii="Sylfaen" w:hAnsi="Sylfaen"/>
                <w:b/>
                <w:lang w:val="en-US"/>
              </w:rPr>
              <w:t>ԿԱՊԱԼԻ</w:t>
            </w:r>
            <w:r w:rsidRPr="00595C32">
              <w:rPr>
                <w:rFonts w:ascii="Sylfaen" w:hAnsi="Sylfaen"/>
                <w:b/>
              </w:rPr>
              <w:t xml:space="preserve"> </w:t>
            </w:r>
            <w:r w:rsidRPr="00595C32">
              <w:rPr>
                <w:rFonts w:ascii="Sylfaen" w:hAnsi="Sylfaen"/>
                <w:b/>
                <w:lang w:val="hy-AM"/>
              </w:rPr>
              <w:t>ՊԱՅՄԱՆԱԳԻՐ ______________</w:t>
            </w:r>
          </w:p>
          <w:p w:rsidR="00595C32" w:rsidRPr="00595C32" w:rsidRDefault="00595C32" w:rsidP="00595C32">
            <w:pPr>
              <w:rPr>
                <w:rFonts w:ascii="Sylfaen" w:hAnsi="Sylfaen"/>
                <w:b/>
                <w:sz w:val="21"/>
                <w:szCs w:val="21"/>
                <w:lang w:val="hy-AM"/>
              </w:rPr>
            </w:pPr>
          </w:p>
          <w:p w:rsidR="00595C32" w:rsidRPr="00595C32" w:rsidRDefault="00595C32" w:rsidP="00595C32">
            <w:pPr>
              <w:ind w:right="-108"/>
              <w:rPr>
                <w:rFonts w:ascii="Sylfaen" w:hAnsi="Sylfaen"/>
                <w:sz w:val="23"/>
                <w:szCs w:val="23"/>
                <w:lang w:val="hy-AM"/>
              </w:rPr>
            </w:pPr>
            <w:r w:rsidRPr="00595C32">
              <w:rPr>
                <w:rFonts w:ascii="Sylfaen" w:hAnsi="Sylfaen"/>
                <w:sz w:val="23"/>
                <w:szCs w:val="23"/>
                <w:lang w:val="hy-AM"/>
              </w:rPr>
              <w:t xml:space="preserve">Ք. Երևան  </w:t>
            </w:r>
            <w:r w:rsidRPr="00595C32">
              <w:rPr>
                <w:rFonts w:ascii="Sylfaen" w:hAnsi="Sylfaen"/>
                <w:sz w:val="23"/>
                <w:szCs w:val="23"/>
                <w:lang w:val="hy-AM"/>
              </w:rPr>
              <w:tab/>
            </w:r>
            <w:r w:rsidRPr="00595C32">
              <w:rPr>
                <w:rFonts w:ascii="Sylfaen" w:hAnsi="Sylfaen"/>
                <w:sz w:val="23"/>
                <w:szCs w:val="23"/>
                <w:lang w:val="hy-AM"/>
              </w:rPr>
              <w:tab/>
            </w:r>
            <w:r w:rsidRPr="00595C32">
              <w:rPr>
                <w:rFonts w:ascii="Sylfaen" w:hAnsi="Sylfaen"/>
                <w:sz w:val="23"/>
                <w:szCs w:val="23"/>
                <w:lang w:val="hy-AM"/>
              </w:rPr>
              <w:tab/>
              <w:t xml:space="preserve">            «___»______ 2021թ.</w:t>
            </w:r>
            <w:r w:rsidRPr="00595C32">
              <w:rPr>
                <w:rFonts w:ascii="Sylfaen" w:hAnsi="Sylfaen"/>
                <w:sz w:val="23"/>
                <w:szCs w:val="23"/>
                <w:lang w:val="hy-AM"/>
              </w:rPr>
              <w:tab/>
            </w:r>
          </w:p>
          <w:p w:rsidR="00595C32" w:rsidRPr="00595C32" w:rsidRDefault="00595C32" w:rsidP="00595C32">
            <w:pPr>
              <w:ind w:right="-108"/>
              <w:rPr>
                <w:rFonts w:ascii="Sylfaen" w:hAnsi="Sylfaen"/>
                <w:sz w:val="23"/>
                <w:szCs w:val="23"/>
              </w:rPr>
            </w:pPr>
          </w:p>
          <w:p w:rsidR="00595C32" w:rsidRPr="00595C32" w:rsidRDefault="00595C32" w:rsidP="00595C32">
            <w:pPr>
              <w:ind w:right="-108"/>
              <w:rPr>
                <w:rFonts w:ascii="Sylfaen" w:hAnsi="Sylfaen"/>
                <w:sz w:val="23"/>
                <w:szCs w:val="23"/>
              </w:rPr>
            </w:pPr>
          </w:p>
          <w:p w:rsidR="00595C32" w:rsidRPr="00595C32" w:rsidRDefault="00595C32" w:rsidP="00595C32">
            <w:pPr>
              <w:spacing w:line="276" w:lineRule="auto"/>
              <w:jc w:val="both"/>
              <w:rPr>
                <w:rFonts w:ascii="Sylfaen" w:hAnsi="Sylfaen"/>
                <w:sz w:val="23"/>
                <w:szCs w:val="23"/>
                <w:lang w:val="hy-AM"/>
              </w:rPr>
            </w:pPr>
            <w:r w:rsidRPr="00595C32">
              <w:rPr>
                <w:rFonts w:ascii="Sylfaen" w:hAnsi="Sylfaen"/>
                <w:sz w:val="23"/>
                <w:szCs w:val="23"/>
                <w:lang w:val="hy-AM"/>
              </w:rPr>
              <w:t>«Հարավկովկասյան երկաթուղի» ՓԲԸ, հետագայում՝ «Պատվիրատու», ի դեմս գլխավոր տնորեն Սերգեյ Գենադիի Վալկոյի</w:t>
            </w:r>
            <w:r w:rsidRPr="00595C32">
              <w:rPr>
                <w:rFonts w:ascii="Sylfaen" w:hAnsi="Sylfaen"/>
                <w:b/>
                <w:sz w:val="23"/>
                <w:szCs w:val="23"/>
                <w:lang w:val="hy-AM"/>
              </w:rPr>
              <w:t>,</w:t>
            </w:r>
            <w:r w:rsidRPr="00595C32">
              <w:rPr>
                <w:rFonts w:ascii="Sylfaen" w:hAnsi="Sylfaen"/>
                <w:sz w:val="23"/>
                <w:szCs w:val="23"/>
                <w:lang w:val="hy-AM"/>
              </w:rPr>
              <w:t xml:space="preserve"> ով գործում է Կանոնադրության հիման վրա մի կողմից և  </w:t>
            </w:r>
            <w:r w:rsidRPr="00595C32">
              <w:rPr>
                <w:rFonts w:ascii="Sylfaen" w:hAnsi="Sylfaen"/>
                <w:sz w:val="23"/>
                <w:szCs w:val="23"/>
              </w:rPr>
              <w:t>_____________</w:t>
            </w:r>
            <w:r w:rsidRPr="00595C32">
              <w:rPr>
                <w:rFonts w:ascii="Sylfaen" w:hAnsi="Sylfaen"/>
                <w:sz w:val="23"/>
                <w:szCs w:val="23"/>
                <w:lang w:val="hy-AM"/>
              </w:rPr>
              <w:t xml:space="preserve">, հետագայում` «Կապալառու», ի դեմս </w:t>
            </w:r>
            <w:r w:rsidRPr="00595C32">
              <w:rPr>
                <w:rFonts w:ascii="Sylfaen" w:hAnsi="Sylfaen"/>
                <w:sz w:val="23"/>
                <w:szCs w:val="23"/>
              </w:rPr>
              <w:t>_________________</w:t>
            </w:r>
            <w:r w:rsidRPr="00595C32">
              <w:rPr>
                <w:rFonts w:ascii="Sylfaen" w:hAnsi="Sylfaen"/>
                <w:sz w:val="23"/>
                <w:szCs w:val="23"/>
                <w:lang w:val="hy-AM"/>
              </w:rPr>
              <w:t xml:space="preserve">, ով  գործում է Կանոնադրության հիման վրա՝ մյուս կողմից, հետագայում` «Կողմեր», մրցույթային հանձնաժողովի </w:t>
            </w:r>
            <w:r w:rsidRPr="00595C32">
              <w:rPr>
                <w:rFonts w:ascii="Sylfaen" w:hAnsi="Sylfaen"/>
                <w:sz w:val="23"/>
                <w:szCs w:val="23"/>
              </w:rPr>
              <w:t>___________</w:t>
            </w:r>
            <w:r w:rsidRPr="00595C32">
              <w:rPr>
                <w:rFonts w:ascii="Sylfaen" w:hAnsi="Sylfaen"/>
                <w:sz w:val="23"/>
                <w:szCs w:val="23"/>
                <w:lang w:val="hy-AM"/>
              </w:rPr>
              <w:t xml:space="preserve"> թիվ  </w:t>
            </w:r>
            <w:r w:rsidRPr="00595C32">
              <w:rPr>
                <w:rFonts w:ascii="Sylfaen" w:hAnsi="Sylfaen"/>
                <w:sz w:val="23"/>
                <w:szCs w:val="23"/>
              </w:rPr>
              <w:t>____</w:t>
            </w:r>
            <w:r w:rsidRPr="00595C32">
              <w:rPr>
                <w:rFonts w:ascii="Sylfaen" w:hAnsi="Sylfaen"/>
                <w:sz w:val="23"/>
                <w:szCs w:val="23"/>
                <w:lang w:val="hy-AM"/>
              </w:rPr>
              <w:t xml:space="preserve"> Արձանագրության հիման վրա կնքեցին սույն պայմանագիրը հետևյալի մասին`</w:t>
            </w:r>
          </w:p>
          <w:p w:rsidR="00595C32" w:rsidRPr="00595C32" w:rsidRDefault="00595C32" w:rsidP="00595C32">
            <w:pPr>
              <w:jc w:val="both"/>
              <w:rPr>
                <w:rFonts w:ascii="Sylfaen" w:hAnsi="Sylfaen"/>
                <w:sz w:val="16"/>
                <w:szCs w:val="16"/>
                <w:lang w:val="hy-AM"/>
              </w:rPr>
            </w:pPr>
          </w:p>
          <w:p w:rsidR="00595C32" w:rsidRPr="00595C32" w:rsidRDefault="00595C32" w:rsidP="00595C32">
            <w:pPr>
              <w:jc w:val="both"/>
              <w:rPr>
                <w:rFonts w:ascii="Sylfaen" w:hAnsi="Sylfaen"/>
                <w:sz w:val="16"/>
                <w:szCs w:val="16"/>
                <w:lang w:val="hy-AM"/>
              </w:rPr>
            </w:pPr>
          </w:p>
          <w:p w:rsidR="00595C32" w:rsidRPr="00595C32" w:rsidRDefault="00595C32" w:rsidP="00595C32">
            <w:pPr>
              <w:numPr>
                <w:ilvl w:val="0"/>
                <w:numId w:val="7"/>
              </w:numPr>
              <w:jc w:val="center"/>
              <w:rPr>
                <w:rFonts w:ascii="Sylfaen" w:hAnsi="Sylfaen"/>
                <w:b/>
                <w:sz w:val="23"/>
                <w:szCs w:val="23"/>
                <w:lang w:val="hy-AM"/>
              </w:rPr>
            </w:pPr>
            <w:r w:rsidRPr="00595C32">
              <w:rPr>
                <w:rFonts w:ascii="Sylfaen" w:hAnsi="Sylfaen"/>
                <w:b/>
                <w:sz w:val="23"/>
                <w:szCs w:val="23"/>
                <w:lang w:val="hy-AM"/>
              </w:rPr>
              <w:t>ՊԱՅՄԱՆԱԳՐԻ ԱՌԱՐԿԱՆ</w:t>
            </w:r>
          </w:p>
          <w:p w:rsidR="00595C32" w:rsidRPr="00595C32" w:rsidRDefault="00595C32" w:rsidP="00595C32">
            <w:pPr>
              <w:jc w:val="both"/>
              <w:rPr>
                <w:rFonts w:ascii="Sylfaen" w:hAnsi="Sylfaen"/>
                <w:sz w:val="16"/>
                <w:szCs w:val="16"/>
                <w:lang w:val="hy-AM"/>
              </w:rPr>
            </w:pPr>
          </w:p>
          <w:p w:rsidR="00595C32" w:rsidRPr="00595C32" w:rsidRDefault="00595C32" w:rsidP="00595C32">
            <w:pPr>
              <w:widowControl w:val="0"/>
              <w:numPr>
                <w:ilvl w:val="1"/>
                <w:numId w:val="7"/>
              </w:numPr>
              <w:tabs>
                <w:tab w:val="left" w:pos="614"/>
                <w:tab w:val="left" w:pos="2512"/>
                <w:tab w:val="left" w:pos="3685"/>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 xml:space="preserve"> 1.1.«Կապալառուն» պարտավորվում է սեփական ուժերով և միջոցներով «Պատվիրատուի» հանձնարարությամբ կատարել «ՀԿԵ» ՓԲԸ Ջաջուռ կայարանի ԷԿ կետի շենքի </w:t>
            </w:r>
            <w:r w:rsidRPr="00595C32">
              <w:rPr>
                <w:rFonts w:ascii="Sylfaen" w:eastAsia="Sylfaen" w:hAnsi="Sylfaen" w:cs="Sylfaen"/>
                <w:spacing w:val="10"/>
                <w:sz w:val="22"/>
                <w:szCs w:val="22"/>
                <w:lang w:val="hy-AM" w:eastAsia="en-US"/>
              </w:rPr>
              <w:t>(</w:t>
            </w:r>
            <w:r w:rsidRPr="00595C32">
              <w:rPr>
                <w:rFonts w:ascii="Times LatArm" w:eastAsia="Sylfaen" w:hAnsi="Times LatArm" w:cs="Arial Armenian"/>
                <w:spacing w:val="10"/>
                <w:sz w:val="22"/>
                <w:szCs w:val="22"/>
                <w:lang w:val="hy-AM" w:eastAsia="en-US"/>
              </w:rPr>
              <w:t>·/Ñ</w:t>
            </w:r>
            <w:r w:rsidRPr="00595C32">
              <w:rPr>
                <w:rFonts w:ascii="Sylfaen" w:eastAsia="Sylfaen" w:hAnsi="Sylfaen" w:cs="Sylfaen"/>
                <w:spacing w:val="10"/>
                <w:sz w:val="22"/>
                <w:szCs w:val="22"/>
                <w:lang w:val="hy-AM" w:eastAsia="en-US"/>
              </w:rPr>
              <w:t xml:space="preserve"> </w:t>
            </w:r>
            <w:r w:rsidRPr="00595C32">
              <w:rPr>
                <w:rFonts w:ascii="Arial" w:eastAsia="Sylfaen" w:hAnsi="Arial" w:cs="Arial"/>
                <w:spacing w:val="10"/>
                <w:sz w:val="22"/>
                <w:szCs w:val="22"/>
                <w:lang w:val="hy-AM" w:eastAsia="en-US"/>
              </w:rPr>
              <w:t>№</w:t>
            </w:r>
            <w:r w:rsidRPr="00595C32">
              <w:rPr>
                <w:rFonts w:ascii="Sylfaen" w:eastAsia="Sylfaen" w:hAnsi="Sylfaen" w:cs="Sylfaen"/>
                <w:spacing w:val="10"/>
                <w:sz w:val="22"/>
                <w:szCs w:val="22"/>
                <w:lang w:val="hy-AM" w:eastAsia="en-US"/>
              </w:rPr>
              <w:t xml:space="preserve"> 20020109) և Մաիսյան</w:t>
            </w:r>
            <w:r w:rsidRPr="00595C32">
              <w:rPr>
                <w:rFonts w:ascii="Sylfaen" w:eastAsia="Sylfaen" w:hAnsi="Sylfaen" w:cs="Sylfaen"/>
                <w:spacing w:val="10"/>
                <w:sz w:val="23"/>
                <w:szCs w:val="23"/>
                <w:lang w:val="hy-AM" w:eastAsia="en-US"/>
              </w:rPr>
              <w:t xml:space="preserve"> կայարանի ԷԿ կետի շենքի </w:t>
            </w:r>
            <w:r w:rsidRPr="00595C32">
              <w:rPr>
                <w:rFonts w:ascii="Sylfaen" w:eastAsia="Sylfaen" w:hAnsi="Sylfaen" w:cs="Sylfaen"/>
                <w:spacing w:val="10"/>
                <w:sz w:val="22"/>
                <w:szCs w:val="22"/>
                <w:lang w:val="hy-AM" w:eastAsia="en-US"/>
              </w:rPr>
              <w:t>(</w:t>
            </w:r>
            <w:r w:rsidRPr="00595C32">
              <w:rPr>
                <w:rFonts w:ascii="Times LatArm" w:eastAsia="Sylfaen" w:hAnsi="Times LatArm" w:cs="Arial Armenian"/>
                <w:spacing w:val="10"/>
                <w:sz w:val="22"/>
                <w:szCs w:val="22"/>
                <w:lang w:val="hy-AM" w:eastAsia="en-US"/>
              </w:rPr>
              <w:t>·/Ñ</w:t>
            </w:r>
            <w:r w:rsidRPr="00595C32">
              <w:rPr>
                <w:rFonts w:ascii="Sylfaen" w:eastAsia="Sylfaen" w:hAnsi="Sylfaen" w:cs="Sylfaen"/>
                <w:spacing w:val="10"/>
                <w:sz w:val="22"/>
                <w:szCs w:val="22"/>
                <w:lang w:val="hy-AM" w:eastAsia="en-US"/>
              </w:rPr>
              <w:t xml:space="preserve"> </w:t>
            </w:r>
            <w:r w:rsidRPr="00595C32">
              <w:rPr>
                <w:rFonts w:ascii="Arial" w:eastAsia="Sylfaen" w:hAnsi="Arial" w:cs="Arial"/>
                <w:spacing w:val="10"/>
                <w:sz w:val="22"/>
                <w:szCs w:val="22"/>
                <w:lang w:val="hy-AM" w:eastAsia="en-US"/>
              </w:rPr>
              <w:t>№</w:t>
            </w:r>
            <w:r w:rsidRPr="00595C32">
              <w:rPr>
                <w:rFonts w:ascii="Sylfaen" w:eastAsia="Sylfaen" w:hAnsi="Sylfaen" w:cs="Sylfaen"/>
                <w:spacing w:val="10"/>
                <w:sz w:val="22"/>
                <w:szCs w:val="22"/>
                <w:lang w:val="hy-AM" w:eastAsia="en-US"/>
              </w:rPr>
              <w:t xml:space="preserve"> 20020103) սենյակների կապիտալ </w:t>
            </w:r>
            <w:r w:rsidRPr="00595C32">
              <w:rPr>
                <w:rFonts w:ascii="Sylfaen" w:eastAsia="Sylfaen" w:hAnsi="Sylfaen" w:cs="Sylfaen"/>
                <w:spacing w:val="10"/>
                <w:sz w:val="23"/>
                <w:szCs w:val="23"/>
                <w:lang w:val="hy-AM" w:eastAsia="en-US"/>
              </w:rPr>
              <w:t>վերանորոգման և սանհանգույցների կառուցման աշխատանքներ (այսուհետ' աշխատանքներ),</w:t>
            </w:r>
            <w:r w:rsidRPr="00595C32">
              <w:rPr>
                <w:rFonts w:ascii="Sylfaen" w:eastAsia="Sylfaen" w:hAnsi="Sylfaen" w:cs="Sylfaen"/>
                <w:spacing w:val="10"/>
                <w:sz w:val="23"/>
                <w:szCs w:val="23"/>
                <w:lang w:val="hy-AM" w:eastAsia="en-US"/>
              </w:rPr>
              <w:tab/>
              <w:t>իսկ «Պատվիրատուն» պարտավորվում է ընդունել և վճարել «Կապալառուի» աշխատանքների դիմաց' սույն պայմանագրի պայմաններին համապատասխան:</w:t>
            </w:r>
          </w:p>
          <w:p w:rsidR="00595C32" w:rsidRPr="00595C32" w:rsidRDefault="00595C32" w:rsidP="00595C32">
            <w:pPr>
              <w:widowControl w:val="0"/>
              <w:numPr>
                <w:ilvl w:val="1"/>
                <w:numId w:val="7"/>
              </w:numPr>
              <w:tabs>
                <w:tab w:val="left" w:pos="557"/>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1.2.Աշխատանքների կատարումը իրականացվում է համաձայն «Պատվիրատուի» նախագծային փաստաթղթերի և օրացուցային ժամանակացույցի (Հավելված №2), որոնք հանդիսանում են սույն պայմանագրի անբաժանելի մասը:</w:t>
            </w:r>
          </w:p>
          <w:p w:rsidR="00595C32" w:rsidRPr="00595C32" w:rsidRDefault="00595C32" w:rsidP="00595C32">
            <w:pPr>
              <w:widowControl w:val="0"/>
              <w:numPr>
                <w:ilvl w:val="1"/>
                <w:numId w:val="7"/>
              </w:numPr>
              <w:tabs>
                <w:tab w:val="left" w:pos="72"/>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1.3.Աշխատանքների կատարումը իրականացվում է «Կապալառուի» նյութերի օգտագործմամբ:</w:t>
            </w:r>
          </w:p>
          <w:p w:rsidR="00595C32" w:rsidRPr="00595C32" w:rsidRDefault="00595C32" w:rsidP="00595C32">
            <w:pPr>
              <w:widowControl w:val="0"/>
              <w:numPr>
                <w:ilvl w:val="1"/>
                <w:numId w:val="7"/>
              </w:numPr>
              <w:tabs>
                <w:tab w:val="left" w:pos="452"/>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1.4.«Կապալառուն» պարտավորվում է աշխատանքները կատարել սույն պայմանագրով սահմանված ժամկետներում:</w:t>
            </w:r>
          </w:p>
          <w:p w:rsidR="00595C32" w:rsidRPr="00595C32" w:rsidRDefault="00595C32" w:rsidP="00595C32">
            <w:pPr>
              <w:widowControl w:val="0"/>
              <w:numPr>
                <w:ilvl w:val="1"/>
                <w:numId w:val="7"/>
              </w:numPr>
              <w:tabs>
                <w:tab w:val="left" w:pos="452"/>
              </w:tabs>
              <w:spacing w:line="266" w:lineRule="exact"/>
              <w:ind w:right="20"/>
              <w:jc w:val="both"/>
              <w:rPr>
                <w:rFonts w:ascii="Sylfaen" w:eastAsia="Sylfaen" w:hAnsi="Sylfaen" w:cs="Sylfaen"/>
                <w:spacing w:val="10"/>
                <w:sz w:val="23"/>
                <w:szCs w:val="23"/>
                <w:lang w:val="hy-AM" w:eastAsia="en-US"/>
              </w:rPr>
            </w:pPr>
          </w:p>
          <w:p w:rsidR="00595C32" w:rsidRPr="00595C32" w:rsidRDefault="00595C32" w:rsidP="00595C32">
            <w:pPr>
              <w:numPr>
                <w:ilvl w:val="0"/>
                <w:numId w:val="7"/>
              </w:numPr>
              <w:jc w:val="center"/>
              <w:rPr>
                <w:rFonts w:ascii="Sylfaen" w:hAnsi="Sylfaen"/>
                <w:b/>
                <w:sz w:val="23"/>
                <w:szCs w:val="23"/>
                <w:lang w:val="hy-AM"/>
              </w:rPr>
            </w:pPr>
            <w:r w:rsidRPr="00595C32">
              <w:rPr>
                <w:rFonts w:ascii="Sylfaen" w:hAnsi="Sylfaen"/>
                <w:b/>
                <w:sz w:val="23"/>
                <w:szCs w:val="23"/>
                <w:lang w:val="hy-AM"/>
              </w:rPr>
              <w:t xml:space="preserve">ՊԱՅՄԱՆԱԳՐԻ ԳԻՆԸ </w:t>
            </w:r>
          </w:p>
          <w:p w:rsidR="00595C32" w:rsidRPr="00595C32" w:rsidRDefault="00595C32" w:rsidP="00595C32">
            <w:pPr>
              <w:ind w:left="360"/>
              <w:rPr>
                <w:rFonts w:ascii="Times LatArm" w:hAnsi="Times LatArm"/>
                <w:b/>
                <w:sz w:val="16"/>
                <w:szCs w:val="16"/>
                <w:lang w:val="hy-AM"/>
              </w:rPr>
            </w:pPr>
          </w:p>
          <w:p w:rsidR="00595C32" w:rsidRPr="00595C32" w:rsidRDefault="00595C32" w:rsidP="00595C32">
            <w:pPr>
              <w:widowControl w:val="0"/>
              <w:tabs>
                <w:tab w:val="left" w:pos="2663"/>
                <w:tab w:val="left" w:pos="622"/>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2.1. Սույն պայմանագրով «Կապալառուի» կողմից իրականացվող աշխատանքների ընդհանուր արժեքը կողմերի համաձայնությամբ որոշվում է պայմանագրի գնի ամփոփագրով (Հավելված №1) և կազմում</w:t>
            </w:r>
            <w:r w:rsidRPr="00595C32">
              <w:rPr>
                <w:rFonts w:eastAsia="Sylfaen"/>
                <w:b/>
                <w:spacing w:val="10"/>
                <w:lang w:val="hy-AM" w:eastAsia="en-US"/>
              </w:rPr>
              <w:t>_______________</w:t>
            </w:r>
            <w:r w:rsidRPr="00595C32">
              <w:rPr>
                <w:rFonts w:ascii="Sylfaen" w:eastAsia="Sylfaen" w:hAnsi="Sylfaen" w:cs="Sylfaen"/>
                <w:spacing w:val="10"/>
                <w:sz w:val="23"/>
                <w:szCs w:val="23"/>
                <w:lang w:val="hy-AM" w:eastAsia="en-US"/>
              </w:rPr>
              <w:t xml:space="preserve"> ՀՀ դրամ, այդ թվում ԱԱՀ </w:t>
            </w:r>
            <w:r w:rsidRPr="00595C32">
              <w:rPr>
                <w:rFonts w:eastAsia="Sylfaen"/>
                <w:b/>
                <w:spacing w:val="10"/>
                <w:lang w:val="hy-AM" w:eastAsia="en-US"/>
              </w:rPr>
              <w:t>_______________</w:t>
            </w:r>
            <w:r w:rsidRPr="00595C32">
              <w:rPr>
                <w:rFonts w:ascii="Sylfaen" w:eastAsia="Sylfaen" w:hAnsi="Sylfaen" w:cs="Sylfaen"/>
                <w:spacing w:val="10"/>
                <w:sz w:val="23"/>
                <w:szCs w:val="23"/>
                <w:lang w:val="hy-AM" w:eastAsia="en-US"/>
              </w:rPr>
              <w:t xml:space="preserve"> ՀՀ դրամ:  </w:t>
            </w:r>
          </w:p>
          <w:p w:rsidR="00595C32" w:rsidRPr="00595C32" w:rsidRDefault="00595C32" w:rsidP="00595C32">
            <w:pPr>
              <w:widowControl w:val="0"/>
              <w:tabs>
                <w:tab w:val="left" w:pos="481"/>
              </w:tabs>
              <w:spacing w:line="248"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 xml:space="preserve">2.2. Սույն Պայմանագրի՝ Կողմերի ստորագրումից հետո 5 (հինգ) բանկային օրվա ընթացքում «Պատվիրատուն»  կատարում է կանխավճար՝ Պայմանագրի ընդհանուր արժեքի  </w:t>
            </w:r>
            <w:r w:rsidRPr="00595C32">
              <w:rPr>
                <w:rFonts w:eastAsia="Sylfaen"/>
                <w:spacing w:val="10"/>
                <w:lang w:val="hy-AM" w:eastAsia="en-US"/>
              </w:rPr>
              <w:t>30%</w:t>
            </w:r>
            <w:r w:rsidRPr="00595C32">
              <w:rPr>
                <w:rFonts w:ascii="Sylfaen" w:eastAsia="Sylfaen" w:hAnsi="Sylfaen"/>
                <w:spacing w:val="10"/>
                <w:lang w:val="hy-AM" w:eastAsia="en-US"/>
              </w:rPr>
              <w:t xml:space="preserve">-ի չափով </w:t>
            </w:r>
            <w:r w:rsidRPr="00595C32">
              <w:rPr>
                <w:rFonts w:ascii="Sylfaen" w:eastAsia="Sylfaen" w:hAnsi="Sylfaen" w:cs="Sylfaen"/>
                <w:spacing w:val="10"/>
                <w:sz w:val="23"/>
                <w:szCs w:val="23"/>
                <w:lang w:val="hy-AM" w:eastAsia="en-US"/>
              </w:rPr>
              <w:t>«Կապալառուի» հաշվարկային համարին դրամական միջոցների փոխանցման միջոցով: Սույն Պայմանագրով նախատեսված աշխատանքների ընդհանուր արժեքի մնացած 7</w:t>
            </w:r>
            <w:r w:rsidRPr="00595C32">
              <w:rPr>
                <w:rFonts w:eastAsia="Sylfaen"/>
                <w:spacing w:val="10"/>
                <w:lang w:val="hy-AM" w:eastAsia="en-US"/>
              </w:rPr>
              <w:t>0%</w:t>
            </w:r>
            <w:r w:rsidRPr="00595C32">
              <w:rPr>
                <w:rFonts w:ascii="Sylfaen" w:eastAsia="Sylfaen" w:hAnsi="Sylfaen"/>
                <w:spacing w:val="10"/>
                <w:lang w:val="hy-AM" w:eastAsia="en-US"/>
              </w:rPr>
              <w:t>-ի</w:t>
            </w:r>
            <w:r w:rsidRPr="00595C32">
              <w:rPr>
                <w:rFonts w:ascii="Sylfaen" w:eastAsia="Sylfaen" w:hAnsi="Sylfaen" w:cs="Sylfaen"/>
                <w:spacing w:val="10"/>
                <w:sz w:val="23"/>
                <w:szCs w:val="23"/>
                <w:lang w:val="hy-AM" w:eastAsia="en-US"/>
              </w:rPr>
              <w:t xml:space="preserve"> վճարումը իրականացվում է աշխատանքների հանձնման-ընդուևման ակտի՝ Կողմերի ստորագրումից հետո «Կապալառուի» հաշիվ-ապրանքագրի հիման վրա' հաշիվ-ապրանքագրի ստացման ամսաթվից 10 (տասը) բանկային օրվա ընթացքում, ներառյալ ընդունման ընթացքում բացահայտված թերությունների վերացումը, «Կապալառուի» հաշվարկային համարին հիմնական միջոցների փոխանցման միջոցով:</w:t>
            </w:r>
          </w:p>
          <w:p w:rsidR="00595C32" w:rsidRDefault="00595C32" w:rsidP="00595C32">
            <w:pPr>
              <w:widowControl w:val="0"/>
              <w:spacing w:after="217" w:line="266" w:lineRule="exact"/>
              <w:ind w:left="40" w:right="20" w:firstLine="32"/>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2.3.Այն դեպքում, երբ աշխատանքների իրականացման ընթացքում փոփոխվում են աշխատանքների ֆիզիկական ծավալները, ցանկը և տեսակները, տվյալ աշխատանքների արժեքը պետք է ճշտվի Կողմերի լրացուցիչ համաձայնությամբ: Կատարված լրացուցիչ աշխատանքների դիմաց վճարումը իրականացվում է առանձին' կողմերի ստորագրած ներկայացված նախահաշիվների և կատարված աշխատանքների ակտերի ու ներկայացված հաշիվ-ապրանքագրերի հիման վրա:</w:t>
            </w:r>
          </w:p>
          <w:p w:rsidR="00595C32" w:rsidRDefault="00595C32" w:rsidP="00595C32">
            <w:pPr>
              <w:widowControl w:val="0"/>
              <w:spacing w:after="217" w:line="266" w:lineRule="exact"/>
              <w:ind w:left="40" w:right="20" w:firstLine="32"/>
              <w:jc w:val="both"/>
              <w:rPr>
                <w:rFonts w:ascii="Sylfaen" w:eastAsia="Sylfaen" w:hAnsi="Sylfaen" w:cs="Sylfaen"/>
                <w:spacing w:val="10"/>
                <w:sz w:val="23"/>
                <w:szCs w:val="23"/>
                <w:lang w:val="hy-AM" w:eastAsia="en-US"/>
              </w:rPr>
            </w:pPr>
          </w:p>
          <w:p w:rsidR="00595C32" w:rsidRPr="00595C32" w:rsidRDefault="00595C32" w:rsidP="00595C32">
            <w:pPr>
              <w:widowControl w:val="0"/>
              <w:spacing w:after="217" w:line="266" w:lineRule="exact"/>
              <w:ind w:left="40" w:right="20" w:firstLine="32"/>
              <w:jc w:val="both"/>
              <w:rPr>
                <w:rFonts w:ascii="Sylfaen" w:eastAsia="Sylfaen" w:hAnsi="Sylfaen" w:cs="Sylfaen"/>
                <w:spacing w:val="10"/>
                <w:sz w:val="23"/>
                <w:szCs w:val="23"/>
                <w:lang w:val="hy-AM" w:eastAsia="en-US"/>
              </w:rPr>
            </w:pPr>
          </w:p>
          <w:p w:rsidR="00595C32" w:rsidRPr="00595C32" w:rsidRDefault="00595C32" w:rsidP="00595C32">
            <w:pPr>
              <w:keepNext/>
              <w:keepLines/>
              <w:widowControl w:val="0"/>
              <w:numPr>
                <w:ilvl w:val="0"/>
                <w:numId w:val="7"/>
              </w:numPr>
              <w:tabs>
                <w:tab w:val="left" w:pos="952"/>
              </w:tabs>
              <w:spacing w:after="86" w:line="295" w:lineRule="exact"/>
              <w:ind w:right="760"/>
              <w:jc w:val="center"/>
              <w:outlineLvl w:val="2"/>
              <w:rPr>
                <w:rFonts w:ascii="Sylfaen" w:eastAsia="Sylfaen" w:hAnsi="Sylfaen" w:cs="Sylfaen"/>
                <w:b/>
                <w:bCs/>
                <w:sz w:val="23"/>
                <w:szCs w:val="23"/>
                <w:lang w:val="hy-AM" w:eastAsia="en-US"/>
              </w:rPr>
            </w:pPr>
            <w:bookmarkStart w:id="3" w:name="bookmark0"/>
            <w:r w:rsidRPr="00595C32">
              <w:rPr>
                <w:rFonts w:ascii="Sylfaen" w:eastAsia="Sylfaen" w:hAnsi="Sylfaen" w:cs="Sylfaen"/>
                <w:b/>
                <w:bCs/>
                <w:sz w:val="23"/>
                <w:szCs w:val="23"/>
                <w:lang w:val="hy-AM" w:eastAsia="en-US"/>
              </w:rPr>
              <w:t>ԱՇԽԱՏԱՆՔՆԵՐԻ ՀԱՆՁՆՄԱՆ ԵՎ ԸՆԴՈՒՆՄԱՆ ԿԱՐԳԸ</w:t>
            </w:r>
            <w:bookmarkEnd w:id="3"/>
          </w:p>
          <w:p w:rsidR="00595C32" w:rsidRPr="00595C32" w:rsidRDefault="00595C32" w:rsidP="00595C32">
            <w:pPr>
              <w:widowControl w:val="0"/>
              <w:numPr>
                <w:ilvl w:val="1"/>
                <w:numId w:val="7"/>
              </w:numPr>
              <w:tabs>
                <w:tab w:val="left" w:pos="684"/>
              </w:tabs>
              <w:spacing w:line="263" w:lineRule="exact"/>
              <w:ind w:right="20"/>
              <w:jc w:val="both"/>
              <w:rPr>
                <w:rFonts w:ascii="Sylfaen" w:eastAsia="Sylfaen" w:hAnsi="Sylfaen" w:cs="Sylfaen"/>
                <w:spacing w:val="10"/>
                <w:sz w:val="23"/>
                <w:szCs w:val="23"/>
                <w:lang w:val="hy-AM" w:eastAsia="en-US"/>
              </w:rPr>
            </w:pPr>
          </w:p>
          <w:p w:rsidR="00595C32" w:rsidRPr="00595C32" w:rsidRDefault="00595C32" w:rsidP="00595C32">
            <w:pPr>
              <w:widowControl w:val="0"/>
              <w:numPr>
                <w:ilvl w:val="1"/>
                <w:numId w:val="7"/>
              </w:numPr>
              <w:tabs>
                <w:tab w:val="num" w:pos="0"/>
              </w:tabs>
              <w:spacing w:line="276" w:lineRule="auto"/>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3.1.Աշխատանքների ավարտին «Կապալառուն» «Պատվիրատուին» ներկայացնում է կատարված աշխատանքների հանձնման֊ընդունման ակտը (հայերեն և ռուսերեն լեզուներով):</w:t>
            </w:r>
          </w:p>
          <w:p w:rsidR="00595C32" w:rsidRPr="00595C32" w:rsidRDefault="00595C32" w:rsidP="00595C32">
            <w:pPr>
              <w:widowControl w:val="0"/>
              <w:numPr>
                <w:ilvl w:val="1"/>
                <w:numId w:val="7"/>
              </w:numPr>
              <w:tabs>
                <w:tab w:val="left" w:pos="0"/>
              </w:tabs>
              <w:spacing w:line="276" w:lineRule="auto"/>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 xml:space="preserve">3.2.«Պատվիրատուն» վճարում է «Կապալառուին» ծախսերը նախահաշվային լիմիտի սահմաններում, փաստացի ծախսերը հաստատող փաստաթղթերի հիման վրա </w:t>
            </w:r>
          </w:p>
          <w:p w:rsidR="00595C32" w:rsidRPr="00595C32" w:rsidRDefault="00595C32" w:rsidP="00595C32">
            <w:pPr>
              <w:widowControl w:val="0"/>
              <w:numPr>
                <w:ilvl w:val="1"/>
                <w:numId w:val="7"/>
              </w:numPr>
              <w:tabs>
                <w:tab w:val="left" w:pos="0"/>
              </w:tabs>
              <w:spacing w:line="276" w:lineRule="auto"/>
              <w:ind w:right="20"/>
              <w:jc w:val="both"/>
              <w:rPr>
                <w:rFonts w:ascii="Sylfaen" w:eastAsia="Sylfaen" w:hAnsi="Sylfaen" w:cs="Sylfaen"/>
                <w:spacing w:val="10"/>
                <w:sz w:val="23"/>
                <w:szCs w:val="23"/>
                <w:lang w:eastAsia="en-US"/>
              </w:rPr>
            </w:pPr>
            <w:r w:rsidRPr="00595C32">
              <w:rPr>
                <w:rFonts w:ascii="Sylfaen" w:eastAsia="Sylfaen" w:hAnsi="Sylfaen" w:cs="Sylfaen"/>
                <w:spacing w:val="10"/>
                <w:sz w:val="23"/>
                <w:szCs w:val="23"/>
                <w:lang w:val="hy-AM" w:eastAsia="en-US"/>
              </w:rPr>
              <w:t>(չնախատեսված աշխատանքներ և այլն):</w:t>
            </w:r>
          </w:p>
          <w:p w:rsidR="00595C32" w:rsidRPr="00595C32" w:rsidRDefault="00595C32" w:rsidP="00595C32">
            <w:pPr>
              <w:widowControl w:val="0"/>
              <w:numPr>
                <w:ilvl w:val="1"/>
                <w:numId w:val="7"/>
              </w:numPr>
              <w:tabs>
                <w:tab w:val="left" w:pos="0"/>
                <w:tab w:val="left" w:pos="1833"/>
                <w:tab w:val="left" w:pos="4310"/>
              </w:tabs>
              <w:spacing w:line="276" w:lineRule="auto"/>
              <w:ind w:right="20"/>
              <w:jc w:val="both"/>
              <w:rPr>
                <w:rFonts w:ascii="Sylfaen" w:eastAsia="Sylfaen" w:hAnsi="Sylfaen" w:cs="Sylfaen"/>
                <w:spacing w:val="10"/>
                <w:sz w:val="23"/>
                <w:szCs w:val="23"/>
                <w:lang w:eastAsia="en-US"/>
              </w:rPr>
            </w:pPr>
            <w:r w:rsidRPr="00595C32">
              <w:rPr>
                <w:rFonts w:ascii="Sylfaen" w:eastAsia="Sylfaen" w:hAnsi="Sylfaen" w:cs="Sylfaen"/>
                <w:spacing w:val="10"/>
                <w:sz w:val="23"/>
                <w:szCs w:val="23"/>
                <w:lang w:eastAsia="en-US"/>
              </w:rPr>
              <w:t>3.3.</w:t>
            </w:r>
            <w:r w:rsidRPr="00595C32">
              <w:rPr>
                <w:rFonts w:ascii="Sylfaen" w:eastAsia="Sylfaen" w:hAnsi="Sylfaen" w:cs="Sylfaen"/>
                <w:spacing w:val="10"/>
                <w:sz w:val="23"/>
                <w:szCs w:val="23"/>
                <w:lang w:val="hy-AM" w:eastAsia="en-US"/>
              </w:rPr>
              <w:t>«Պատվիրատուն» կատարված Աշխատանքների հանձնման֊ընդունման ակտը ստանալու ամսաթվից 5 (հինգ) օրացուցային օրվա ընթացքում «Կապալառուին» է ուղարկում ստորագրված հանձնման֊ընդունման ակտը կամ Աշխատանքների ընդունման պատճառաբանված մերժումը:</w:t>
            </w:r>
            <w:r w:rsidRPr="00595C32">
              <w:rPr>
                <w:rFonts w:ascii="Sylfaen" w:eastAsia="Sylfaen" w:hAnsi="Sylfaen" w:cs="Sylfaen"/>
                <w:spacing w:val="10"/>
                <w:sz w:val="23"/>
                <w:szCs w:val="23"/>
                <w:lang w:val="hy-AM" w:eastAsia="en-US"/>
              </w:rPr>
              <w:tab/>
              <w:t>Աշխատանքների</w:t>
            </w:r>
            <w:r w:rsidRPr="00595C32">
              <w:rPr>
                <w:rFonts w:ascii="Sylfaen" w:eastAsia="Sylfaen" w:hAnsi="Sylfaen" w:cs="Sylfaen"/>
                <w:spacing w:val="10"/>
                <w:sz w:val="23"/>
                <w:szCs w:val="23"/>
                <w:lang w:eastAsia="en-US"/>
              </w:rPr>
              <w:t xml:space="preserve"> </w:t>
            </w:r>
            <w:r w:rsidRPr="00595C32">
              <w:rPr>
                <w:rFonts w:ascii="Sylfaen" w:eastAsia="Sylfaen" w:hAnsi="Sylfaen" w:cs="Sylfaen"/>
                <w:spacing w:val="10"/>
                <w:sz w:val="23"/>
                <w:szCs w:val="23"/>
                <w:lang w:val="hy-AM" w:eastAsia="en-US"/>
              </w:rPr>
              <w:t>ընդունման «Պատվիրատուի» պատճառաբանված մերժման առկայության դեպքում, Կողմերը կազմում են ակտ' անհրաժեշտ լրացուցիչ աշխատանքների թվարկմամբ և դրանց կատարման ժամկետների նշմամբ:</w:t>
            </w:r>
          </w:p>
          <w:p w:rsidR="00595C32" w:rsidRPr="00595C32" w:rsidRDefault="00595C32" w:rsidP="00595C32">
            <w:pPr>
              <w:widowControl w:val="0"/>
              <w:numPr>
                <w:ilvl w:val="1"/>
                <w:numId w:val="7"/>
              </w:numPr>
              <w:tabs>
                <w:tab w:val="left" w:pos="0"/>
              </w:tabs>
              <w:spacing w:line="276" w:lineRule="auto"/>
              <w:ind w:right="20"/>
              <w:jc w:val="both"/>
              <w:rPr>
                <w:rFonts w:ascii="Sylfaen" w:eastAsia="Sylfaen" w:hAnsi="Sylfaen" w:cs="Sylfaen"/>
                <w:spacing w:val="10"/>
                <w:sz w:val="23"/>
                <w:szCs w:val="23"/>
                <w:lang w:eastAsia="en-US"/>
              </w:rPr>
            </w:pPr>
            <w:r w:rsidRPr="00595C32">
              <w:rPr>
                <w:rFonts w:ascii="Sylfaen" w:eastAsia="Sylfaen" w:hAnsi="Sylfaen" w:cs="Sylfaen"/>
                <w:spacing w:val="10"/>
                <w:sz w:val="23"/>
                <w:szCs w:val="23"/>
                <w:lang w:eastAsia="en-US"/>
              </w:rPr>
              <w:t>3.4.</w:t>
            </w:r>
            <w:r w:rsidRPr="00595C32">
              <w:rPr>
                <w:rFonts w:ascii="Sylfaen" w:eastAsia="Sylfaen" w:hAnsi="Sylfaen" w:cs="Sylfaen"/>
                <w:spacing w:val="10"/>
                <w:sz w:val="23"/>
                <w:szCs w:val="23"/>
                <w:lang w:val="hy-AM" w:eastAsia="en-US"/>
              </w:rPr>
              <w:t xml:space="preserve">«Կապալառուն» իրավունք ունի կատարել Աշխատանքները սույն Պայմանագրի օրացուցային ժամանակացույցով (Հավելված №2) սահմանված ժամկետներից շուտ, այդ դեպքում նա </w:t>
            </w:r>
            <w:r w:rsidRPr="00595C32">
              <w:rPr>
                <w:rFonts w:ascii="Sylfaen" w:eastAsia="Tahoma" w:hAnsi="Sylfaen" w:cs="Tahoma"/>
                <w:color w:val="000000"/>
                <w:sz w:val="23"/>
                <w:szCs w:val="23"/>
                <w:shd w:val="clear" w:color="auto" w:fill="FFFFFF"/>
                <w:lang w:val="hy-AM" w:eastAsia="en-US"/>
              </w:rPr>
              <w:t xml:space="preserve">«Պատվիրատուին» է ուղարկում աշխատանքների </w:t>
            </w:r>
            <w:r w:rsidRPr="00595C32">
              <w:rPr>
                <w:rFonts w:ascii="Sylfaen" w:eastAsia="Sylfaen" w:hAnsi="Sylfaen" w:cs="Sylfaen"/>
                <w:spacing w:val="10"/>
                <w:sz w:val="23"/>
                <w:szCs w:val="23"/>
                <w:lang w:val="hy-AM" w:eastAsia="en-US"/>
              </w:rPr>
              <w:t>վաղաժամկետ կատարման վերաբերյալ գրավոր ծանուցում:</w:t>
            </w:r>
          </w:p>
          <w:p w:rsidR="00595C32" w:rsidRPr="00595C32" w:rsidRDefault="00595C32" w:rsidP="00595C32">
            <w:pPr>
              <w:widowControl w:val="0"/>
              <w:numPr>
                <w:ilvl w:val="1"/>
                <w:numId w:val="7"/>
              </w:numPr>
              <w:tabs>
                <w:tab w:val="left" w:pos="0"/>
              </w:tabs>
              <w:spacing w:line="276" w:lineRule="auto"/>
              <w:ind w:right="20"/>
              <w:jc w:val="both"/>
              <w:rPr>
                <w:rFonts w:ascii="Sylfaen" w:eastAsia="Sylfaen" w:hAnsi="Sylfaen" w:cs="Sylfaen"/>
                <w:spacing w:val="10"/>
                <w:sz w:val="23"/>
                <w:szCs w:val="23"/>
                <w:lang w:eastAsia="en-US"/>
              </w:rPr>
            </w:pPr>
            <w:r w:rsidRPr="00595C32">
              <w:rPr>
                <w:rFonts w:ascii="Sylfaen" w:eastAsia="Sylfaen" w:hAnsi="Sylfaen" w:cs="Sylfaen"/>
                <w:spacing w:val="10"/>
                <w:sz w:val="23"/>
                <w:szCs w:val="23"/>
                <w:lang w:eastAsia="en-US"/>
              </w:rPr>
              <w:t>3.5.</w:t>
            </w:r>
            <w:r w:rsidRPr="00595C32">
              <w:rPr>
                <w:rFonts w:ascii="Sylfaen" w:eastAsia="Sylfaen" w:hAnsi="Sylfaen" w:cs="Sylfaen"/>
                <w:spacing w:val="10"/>
                <w:sz w:val="23"/>
                <w:szCs w:val="23"/>
                <w:lang w:val="hy-AM" w:eastAsia="en-US"/>
              </w:rPr>
              <w:t>Այն դեպքում, Եթե Աշխատանքների կատարման ընթացքում անհրաժեշտություն է առաջանում փոփոխություններ կատարել սույն Պայմանագրի օրացուցային ժամանակացույցով (Հավելված №2) պարտավորությունների կատարման ժամկետներում, ապա այդպիսի փոփոխությունները կարող են կատարվել միայն գրավոր ձևով ըստ Կողմերի համաձայնության:</w:t>
            </w:r>
          </w:p>
          <w:p w:rsidR="00595C32" w:rsidRPr="00595C32" w:rsidRDefault="00595C32" w:rsidP="00595C32">
            <w:pPr>
              <w:ind w:left="360"/>
              <w:jc w:val="center"/>
              <w:rPr>
                <w:rFonts w:ascii="Sylfaen" w:hAnsi="Sylfaen"/>
                <w:b/>
                <w:sz w:val="23"/>
                <w:szCs w:val="23"/>
                <w:lang w:val="hy-AM"/>
              </w:rPr>
            </w:pPr>
          </w:p>
          <w:p w:rsidR="00595C32" w:rsidRPr="00595C32" w:rsidRDefault="00595C32" w:rsidP="00595C32">
            <w:pPr>
              <w:ind w:left="360"/>
              <w:jc w:val="center"/>
              <w:rPr>
                <w:rFonts w:ascii="Sylfaen" w:hAnsi="Sylfaen"/>
                <w:b/>
                <w:sz w:val="23"/>
                <w:szCs w:val="23"/>
              </w:rPr>
            </w:pPr>
          </w:p>
          <w:p w:rsidR="00595C32" w:rsidRPr="00595C32" w:rsidRDefault="00595C32" w:rsidP="00595C32">
            <w:pPr>
              <w:ind w:left="360"/>
              <w:jc w:val="center"/>
              <w:rPr>
                <w:rFonts w:ascii="Sylfaen" w:hAnsi="Sylfaen"/>
                <w:b/>
                <w:sz w:val="23"/>
                <w:szCs w:val="23"/>
                <w:lang w:val="hy-AM"/>
              </w:rPr>
            </w:pPr>
            <w:r w:rsidRPr="00595C32">
              <w:rPr>
                <w:rFonts w:ascii="Sylfaen" w:hAnsi="Sylfaen"/>
                <w:b/>
                <w:sz w:val="23"/>
                <w:szCs w:val="23"/>
                <w:lang w:val="hy-AM"/>
              </w:rPr>
              <w:t>4. ԿՈՂՄԵՐԻ    ՊԱ</w:t>
            </w:r>
            <w:r w:rsidRPr="00595C32">
              <w:rPr>
                <w:rFonts w:ascii="Sylfaen" w:hAnsi="Sylfaen"/>
                <w:b/>
                <w:sz w:val="23"/>
                <w:szCs w:val="23"/>
                <w:lang w:val="en-US"/>
              </w:rPr>
              <w:t>Ր</w:t>
            </w:r>
            <w:r w:rsidRPr="00595C32">
              <w:rPr>
                <w:rFonts w:ascii="Sylfaen" w:hAnsi="Sylfaen"/>
                <w:b/>
                <w:sz w:val="23"/>
                <w:szCs w:val="23"/>
                <w:lang w:val="hy-AM"/>
              </w:rPr>
              <w:t>ՏԱ</w:t>
            </w:r>
            <w:r w:rsidRPr="00595C32">
              <w:rPr>
                <w:rFonts w:ascii="Sylfaen" w:hAnsi="Sylfaen"/>
                <w:b/>
                <w:sz w:val="23"/>
                <w:szCs w:val="23"/>
                <w:lang w:val="en-US"/>
              </w:rPr>
              <w:t>Կ</w:t>
            </w:r>
            <w:r w:rsidRPr="00595C32">
              <w:rPr>
                <w:rFonts w:ascii="Sylfaen" w:hAnsi="Sylfaen"/>
                <w:b/>
                <w:sz w:val="23"/>
                <w:szCs w:val="23"/>
                <w:lang w:val="hy-AM"/>
              </w:rPr>
              <w:t>ԱՆՈւԹՅՈւՆ</w:t>
            </w:r>
            <w:r w:rsidRPr="00595C32">
              <w:rPr>
                <w:rFonts w:ascii="Sylfaen" w:hAnsi="Sylfaen"/>
                <w:b/>
                <w:sz w:val="23"/>
                <w:szCs w:val="23"/>
                <w:lang w:val="en-US"/>
              </w:rPr>
              <w:t>ՆԵՐ</w:t>
            </w:r>
            <w:r w:rsidRPr="00595C32">
              <w:rPr>
                <w:rFonts w:ascii="Sylfaen" w:hAnsi="Sylfaen"/>
                <w:b/>
                <w:sz w:val="23"/>
                <w:szCs w:val="23"/>
                <w:lang w:val="hy-AM"/>
              </w:rPr>
              <w:t>Ը</w:t>
            </w:r>
          </w:p>
          <w:p w:rsidR="00595C32" w:rsidRPr="00595C32" w:rsidRDefault="00595C32" w:rsidP="00595C32">
            <w:pPr>
              <w:jc w:val="both"/>
              <w:rPr>
                <w:rFonts w:ascii="Sylfaen" w:hAnsi="Sylfaen"/>
                <w:sz w:val="23"/>
                <w:szCs w:val="23"/>
              </w:rPr>
            </w:pPr>
          </w:p>
          <w:p w:rsidR="00595C32" w:rsidRPr="00595C32" w:rsidRDefault="00595C32" w:rsidP="00595C32">
            <w:pPr>
              <w:jc w:val="both"/>
              <w:rPr>
                <w:rFonts w:ascii="Sylfaen" w:hAnsi="Sylfaen"/>
                <w:sz w:val="23"/>
                <w:szCs w:val="23"/>
                <w:lang w:val="hy-AM"/>
              </w:rPr>
            </w:pPr>
          </w:p>
          <w:p w:rsidR="00595C32" w:rsidRPr="00595C32" w:rsidRDefault="00595C32" w:rsidP="00595C32">
            <w:pPr>
              <w:widowControl w:val="0"/>
              <w:tabs>
                <w:tab w:val="left" w:pos="0"/>
              </w:tabs>
              <w:spacing w:line="259" w:lineRule="exact"/>
              <w:jc w:val="both"/>
              <w:rPr>
                <w:rFonts w:ascii="Sylfaen" w:eastAsia="Sylfaen" w:hAnsi="Sylfaen" w:cs="Sylfaen"/>
                <w:b/>
                <w:spacing w:val="10"/>
                <w:sz w:val="23"/>
                <w:szCs w:val="23"/>
                <w:lang w:eastAsia="en-US"/>
              </w:rPr>
            </w:pPr>
            <w:bookmarkStart w:id="4" w:name="bookmark2"/>
            <w:r w:rsidRPr="00595C32">
              <w:rPr>
                <w:rFonts w:ascii="Sylfaen" w:eastAsia="Sylfaen" w:hAnsi="Sylfaen" w:cs="Sylfaen"/>
                <w:b/>
                <w:spacing w:val="10"/>
                <w:sz w:val="23"/>
                <w:szCs w:val="23"/>
                <w:lang w:eastAsia="en-US"/>
              </w:rPr>
              <w:t>4.1.</w:t>
            </w:r>
            <w:r w:rsidRPr="00595C32">
              <w:rPr>
                <w:rFonts w:ascii="Sylfaen" w:eastAsia="Sylfaen" w:hAnsi="Sylfaen" w:cs="Sylfaen"/>
                <w:b/>
                <w:spacing w:val="10"/>
                <w:sz w:val="23"/>
                <w:szCs w:val="23"/>
                <w:lang w:val="hy-AM" w:eastAsia="en-US"/>
              </w:rPr>
              <w:t>Կապալառուն պարտավոր է.</w:t>
            </w:r>
            <w:bookmarkEnd w:id="4"/>
          </w:p>
          <w:p w:rsidR="00595C32" w:rsidRPr="00595C32" w:rsidRDefault="00595C32" w:rsidP="00595C32">
            <w:pPr>
              <w:widowControl w:val="0"/>
              <w:tabs>
                <w:tab w:val="left" w:pos="936"/>
              </w:tabs>
              <w:spacing w:line="259" w:lineRule="exact"/>
              <w:ind w:right="20"/>
              <w:jc w:val="both"/>
              <w:rPr>
                <w:rFonts w:ascii="Sylfaen" w:eastAsia="Sylfaen" w:hAnsi="Sylfaen" w:cs="Sylfaen"/>
                <w:spacing w:val="10"/>
                <w:sz w:val="23"/>
                <w:szCs w:val="23"/>
                <w:lang w:eastAsia="en-US"/>
              </w:rPr>
            </w:pPr>
            <w:r w:rsidRPr="00595C32">
              <w:rPr>
                <w:rFonts w:ascii="Sylfaen" w:eastAsia="Sylfaen" w:hAnsi="Sylfaen" w:cs="Sylfaen"/>
                <w:spacing w:val="10"/>
                <w:sz w:val="23"/>
                <w:szCs w:val="23"/>
                <w:lang w:eastAsia="en-US"/>
              </w:rPr>
              <w:t>4.1.1.</w:t>
            </w:r>
            <w:r w:rsidRPr="00595C32">
              <w:rPr>
                <w:rFonts w:ascii="Sylfaen" w:eastAsia="Sylfaen" w:hAnsi="Sylfaen" w:cs="Sylfaen"/>
                <w:spacing w:val="10"/>
                <w:sz w:val="23"/>
                <w:szCs w:val="23"/>
                <w:lang w:val="hy-AM" w:eastAsia="en-US"/>
              </w:rPr>
              <w:t xml:space="preserve">Աշխատանքները կատարել ևախագծա- նախահաշվային փաստաթղթերին համապատասխան </w:t>
            </w:r>
            <w:r w:rsidRPr="00595C32">
              <w:rPr>
                <w:rFonts w:ascii="Sylfaen" w:eastAsia="Tahoma" w:hAnsi="Sylfaen" w:cs="Tahoma"/>
                <w:color w:val="000000"/>
                <w:sz w:val="23"/>
                <w:szCs w:val="23"/>
                <w:shd w:val="clear" w:color="auto" w:fill="FFFFFF"/>
                <w:lang w:val="hy-AM" w:eastAsia="en-US"/>
              </w:rPr>
              <w:t xml:space="preserve">ծավալներով, </w:t>
            </w:r>
            <w:r w:rsidRPr="00595C32">
              <w:rPr>
                <w:rFonts w:ascii="Sylfaen" w:eastAsia="Sylfaen" w:hAnsi="Sylfaen" w:cs="Sylfaen"/>
                <w:spacing w:val="10"/>
                <w:sz w:val="23"/>
                <w:szCs w:val="23"/>
                <w:lang w:val="hy-AM" w:eastAsia="en-US"/>
              </w:rPr>
              <w:t xml:space="preserve">սույն Պայմանագրի </w:t>
            </w:r>
            <w:r w:rsidRPr="00595C32">
              <w:rPr>
                <w:rFonts w:ascii="Sylfaen" w:eastAsia="Tahoma" w:hAnsi="Sylfaen" w:cs="Tahoma"/>
                <w:color w:val="000000"/>
                <w:sz w:val="23"/>
                <w:szCs w:val="23"/>
                <w:shd w:val="clear" w:color="auto" w:fill="FFFFFF"/>
                <w:lang w:val="hy-AM" w:eastAsia="en-US"/>
              </w:rPr>
              <w:t xml:space="preserve">ու </w:t>
            </w:r>
            <w:r w:rsidRPr="00595C32">
              <w:rPr>
                <w:rFonts w:ascii="Sylfaen" w:eastAsia="Sylfaen" w:hAnsi="Sylfaen" w:cs="Sylfaen"/>
                <w:spacing w:val="10"/>
                <w:sz w:val="23"/>
                <w:szCs w:val="23"/>
                <w:lang w:val="hy-AM" w:eastAsia="en-US"/>
              </w:rPr>
              <w:t>ՇՆուԿ պահանջներին համապատասխան և Աշխատանքների արդյունքները հանձնել «Պատվիրատուին» սույն Պայմանագրով նախատեսված ժամկետներում: Աշխատանքների արդյունքները  պետք  է</w:t>
            </w:r>
          </w:p>
          <w:p w:rsidR="00595C32" w:rsidRPr="00595C32" w:rsidRDefault="00595C32" w:rsidP="00595C32">
            <w:pPr>
              <w:widowControl w:val="0"/>
              <w:spacing w:line="266" w:lineRule="exact"/>
              <w:ind w:right="20"/>
              <w:jc w:val="both"/>
              <w:rPr>
                <w:rFonts w:ascii="Sylfaen" w:eastAsia="Sylfaen" w:hAnsi="Sylfaen" w:cs="Sylfaen"/>
                <w:spacing w:val="10"/>
                <w:sz w:val="23"/>
                <w:szCs w:val="23"/>
                <w:lang w:eastAsia="en-US"/>
              </w:rPr>
            </w:pPr>
            <w:r w:rsidRPr="00595C32">
              <w:rPr>
                <w:rFonts w:ascii="Sylfaen" w:eastAsia="Sylfaen" w:hAnsi="Sylfaen" w:cs="Sylfaen"/>
                <w:spacing w:val="10"/>
                <w:sz w:val="23"/>
                <w:szCs w:val="23"/>
                <w:lang w:val="hy-AM" w:eastAsia="en-US"/>
              </w:rPr>
              <w:t>համապատասխանեն ՀՀ օրենսդրությանը և  համապատասխան պետական չափանիշներին:</w:t>
            </w:r>
          </w:p>
          <w:p w:rsidR="00595C32" w:rsidRPr="00595C32" w:rsidRDefault="00595C32" w:rsidP="00595C32">
            <w:pPr>
              <w:widowControl w:val="0"/>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eastAsia="en-US"/>
              </w:rPr>
              <w:t>4.1.2.</w:t>
            </w:r>
            <w:r w:rsidRPr="00595C32">
              <w:rPr>
                <w:rFonts w:ascii="Sylfaen" w:eastAsia="Sylfaen" w:hAnsi="Sylfaen" w:cs="Sylfaen"/>
                <w:spacing w:val="10"/>
                <w:sz w:val="23"/>
                <w:szCs w:val="23"/>
                <w:lang w:val="hy-AM" w:eastAsia="en-US"/>
              </w:rPr>
              <w:t>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595C32" w:rsidRPr="00595C32" w:rsidRDefault="00595C32" w:rsidP="00595C32">
            <w:pPr>
              <w:widowControl w:val="0"/>
              <w:numPr>
                <w:ilvl w:val="0"/>
                <w:numId w:val="18"/>
              </w:numPr>
              <w:tabs>
                <w:tab w:val="left" w:pos="722"/>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ընդունման-հանձնման ակտի ստորագրումից հետո 10 օրվա ընթացքում դուրս հանել շինարարական հրապարակից իրեն պատկանող գույքը, շինարարական աղբը:</w:t>
            </w:r>
          </w:p>
          <w:p w:rsidR="00595C32" w:rsidRPr="00595C32" w:rsidRDefault="00595C32" w:rsidP="00595C32">
            <w:pPr>
              <w:widowControl w:val="0"/>
              <w:numPr>
                <w:ilvl w:val="0"/>
                <w:numId w:val="18"/>
              </w:numPr>
              <w:tabs>
                <w:tab w:val="left" w:pos="794"/>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Վերացնել Աշխատանքների արդյունքնե-րում հայտնաբերված թերությունները իր ուժերով և իր հաշվին' «Պատվիրատուի» հետ համաձայնեցված ժամկետներում:</w:t>
            </w:r>
          </w:p>
          <w:p w:rsidR="00595C32" w:rsidRPr="00595C32" w:rsidRDefault="00595C32" w:rsidP="00595C32">
            <w:pPr>
              <w:widowControl w:val="0"/>
              <w:numPr>
                <w:ilvl w:val="0"/>
                <w:numId w:val="18"/>
              </w:numPr>
              <w:tabs>
                <w:tab w:val="left" w:pos="902"/>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Աշխատանքների կատարման ժամանակ ապահովել անվտանգության տեխնիկայի, հրդեհային անվտանգության և շինարարական հրապարակի ու շրջակա միջավայրի պահպանման գծով անհրաժեշտ միջոցառումների իրականացումը և լրիվ ծավալով պատասխանատվություն կրել դրանք չպահպանելու դեպքում:</w:t>
            </w:r>
          </w:p>
          <w:p w:rsidR="00595C32" w:rsidRPr="00595C32" w:rsidRDefault="00595C32" w:rsidP="00595C32">
            <w:pPr>
              <w:widowControl w:val="0"/>
              <w:numPr>
                <w:ilvl w:val="0"/>
                <w:numId w:val="18"/>
              </w:numPr>
              <w:tabs>
                <w:tab w:val="left" w:pos="636"/>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Կատարել աշխատանքները սույն Պայմանագրով սահմանված ժամկետներում և սույն Պայմանագրի պայմաններին համապատասխան' դրանք հանձնել «Պատվիրատուին»:</w:t>
            </w:r>
          </w:p>
          <w:p w:rsidR="00595C32" w:rsidRPr="00595C32" w:rsidRDefault="00595C32" w:rsidP="00595C32">
            <w:pPr>
              <w:widowControl w:val="0"/>
              <w:numPr>
                <w:ilvl w:val="0"/>
                <w:numId w:val="18"/>
              </w:numPr>
              <w:tabs>
                <w:tab w:val="left" w:pos="682"/>
              </w:tabs>
              <w:spacing w:after="121"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Լրիվ ծավալով կատարել սույն Պայմանագրով նախատեսված իր բոլոր պարտավորությունները:</w:t>
            </w:r>
          </w:p>
          <w:p w:rsidR="00595C32" w:rsidRPr="00595C32" w:rsidRDefault="00595C32" w:rsidP="00595C32">
            <w:pPr>
              <w:widowControl w:val="0"/>
              <w:tabs>
                <w:tab w:val="left" w:pos="420"/>
              </w:tabs>
              <w:spacing w:after="77" w:line="190" w:lineRule="exact"/>
              <w:jc w:val="both"/>
              <w:rPr>
                <w:rFonts w:ascii="Sylfaen" w:eastAsia="Sylfaen" w:hAnsi="Sylfaen" w:cs="Sylfaen"/>
                <w:b/>
                <w:spacing w:val="10"/>
                <w:sz w:val="23"/>
                <w:szCs w:val="23"/>
                <w:lang w:val="hy-AM" w:eastAsia="en-US"/>
              </w:rPr>
            </w:pPr>
          </w:p>
          <w:p w:rsidR="00595C32" w:rsidRPr="00595C32" w:rsidRDefault="00595C32" w:rsidP="00595C32">
            <w:pPr>
              <w:widowControl w:val="0"/>
              <w:tabs>
                <w:tab w:val="left" w:pos="420"/>
              </w:tabs>
              <w:spacing w:after="77" w:line="190" w:lineRule="exact"/>
              <w:jc w:val="both"/>
              <w:rPr>
                <w:rFonts w:ascii="Sylfaen" w:eastAsia="Sylfaen" w:hAnsi="Sylfaen" w:cs="Sylfaen"/>
                <w:b/>
                <w:spacing w:val="10"/>
                <w:sz w:val="23"/>
                <w:szCs w:val="23"/>
                <w:lang w:val="hy-AM" w:eastAsia="en-US"/>
              </w:rPr>
            </w:pPr>
            <w:r w:rsidRPr="00595C32">
              <w:rPr>
                <w:rFonts w:ascii="Sylfaen" w:eastAsia="Sylfaen" w:hAnsi="Sylfaen" w:cs="Sylfaen"/>
                <w:b/>
                <w:spacing w:val="10"/>
                <w:sz w:val="23"/>
                <w:szCs w:val="23"/>
                <w:lang w:val="hy-AM" w:eastAsia="en-US"/>
              </w:rPr>
              <w:t>4.2.Պատվիրատուն պարտավոր է.</w:t>
            </w:r>
          </w:p>
          <w:p w:rsidR="00595C32" w:rsidRPr="00595C32" w:rsidRDefault="00595C32" w:rsidP="00595C32">
            <w:pPr>
              <w:widowControl w:val="0"/>
              <w:tabs>
                <w:tab w:val="left" w:pos="650"/>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4.2.1.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595C32" w:rsidRPr="00595C32" w:rsidRDefault="00595C32" w:rsidP="00595C32">
            <w:pPr>
              <w:widowControl w:val="0"/>
              <w:tabs>
                <w:tab w:val="left" w:pos="585"/>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4.2.2. Ընդունել Աշխատանքների արդյունքները և վճարել դրանց դիմաց սույն Պայմանագրի պայմաններին համապատասխան սահմանված ժամկետում:</w:t>
            </w:r>
          </w:p>
          <w:p w:rsidR="00595C32" w:rsidRPr="00595C32" w:rsidRDefault="00595C32" w:rsidP="00595C32">
            <w:pPr>
              <w:widowControl w:val="0"/>
              <w:tabs>
                <w:tab w:val="left" w:pos="1179"/>
                <w:tab w:val="left" w:pos="3523"/>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4.2.3.«Պատվիրատուի» նախաձեռնությամբ պայմանագրի վաղաժամկետ լուծման դեպքում վճարել «Կապալառուի» կողմից փաստացի կատարված, «Պատվիրատուի» կողմից ընդունման-հանձնման ակտով ընդունված աշխատանքների դիմաց:</w:t>
            </w:r>
          </w:p>
          <w:p w:rsidR="00595C32" w:rsidRPr="00595C32" w:rsidRDefault="00595C32" w:rsidP="00595C32">
            <w:pPr>
              <w:widowControl w:val="0"/>
              <w:tabs>
                <w:tab w:val="left" w:pos="636"/>
                <w:tab w:val="left" w:pos="2112"/>
                <w:tab w:val="left" w:pos="4059"/>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4.2.4.«Պատվիրատուն» իրավունք ունի իրականացնել հսկողություն կատարվող աշխատանքների ընթացքի և որակի, դրանց կատարման ժամկետների (ժամանակացույցի) պահպանման, «Կապալառուի» կողմից ներկայացված նյութերի նկատմամբ' չմիջամտելով</w:t>
            </w:r>
            <w:r w:rsidRPr="00595C32">
              <w:rPr>
                <w:rFonts w:ascii="Sylfaen" w:eastAsia="Sylfaen" w:hAnsi="Sylfaen" w:cs="Sylfaen"/>
                <w:spacing w:val="10"/>
                <w:sz w:val="23"/>
                <w:szCs w:val="23"/>
                <w:lang w:val="hy-AM" w:eastAsia="en-US"/>
              </w:rPr>
              <w:tab/>
              <w:t>օպերատիվ-տնտեսական գործունեությանը:</w:t>
            </w:r>
          </w:p>
          <w:p w:rsidR="00595C32" w:rsidRPr="00595C32" w:rsidRDefault="00595C32" w:rsidP="00595C32">
            <w:pPr>
              <w:widowControl w:val="0"/>
              <w:tabs>
                <w:tab w:val="left" w:pos="682"/>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4.2.5.Լրիվ ծավալով կատարել սույն Պայմանագրով նախատեսված իր բոլոր պարտավորությունները:</w:t>
            </w:r>
          </w:p>
          <w:p w:rsidR="00595C32" w:rsidRDefault="00595C32" w:rsidP="00595C32">
            <w:pPr>
              <w:jc w:val="both"/>
              <w:rPr>
                <w:rFonts w:ascii="Sylfaen" w:hAnsi="Sylfaen"/>
                <w:sz w:val="23"/>
                <w:szCs w:val="23"/>
                <w:lang w:val="hy-AM"/>
              </w:rPr>
            </w:pPr>
          </w:p>
          <w:p w:rsidR="00595C32" w:rsidRPr="00595C32" w:rsidRDefault="00595C32" w:rsidP="00595C32">
            <w:pPr>
              <w:jc w:val="both"/>
              <w:rPr>
                <w:rFonts w:ascii="Sylfaen" w:hAnsi="Sylfaen"/>
                <w:sz w:val="23"/>
                <w:szCs w:val="23"/>
                <w:lang w:val="hy-AM"/>
              </w:rPr>
            </w:pPr>
          </w:p>
          <w:p w:rsidR="00595C32" w:rsidRPr="00595C32" w:rsidRDefault="00595C32" w:rsidP="00595C32">
            <w:pPr>
              <w:ind w:firstLine="726"/>
              <w:jc w:val="both"/>
              <w:rPr>
                <w:rFonts w:ascii="Sylfaen" w:hAnsi="Sylfaen"/>
                <w:sz w:val="23"/>
                <w:szCs w:val="23"/>
                <w:lang w:val="hy-AM"/>
              </w:rPr>
            </w:pPr>
            <w:r w:rsidRPr="00595C32">
              <w:rPr>
                <w:rFonts w:ascii="Sylfaen" w:hAnsi="Sylfaen"/>
                <w:b/>
                <w:sz w:val="23"/>
                <w:szCs w:val="23"/>
                <w:lang w:val="hy-AM"/>
              </w:rPr>
              <w:t>5.ԿՈՂՄԵՐԻ    ՊԱՏԱՍԽԱՆԱՏՎՈւԹՅՈւՆԸ</w:t>
            </w:r>
            <w:r w:rsidRPr="00595C32">
              <w:rPr>
                <w:rFonts w:ascii="Sylfaen" w:hAnsi="Sylfaen"/>
                <w:sz w:val="23"/>
                <w:szCs w:val="23"/>
                <w:lang w:val="hy-AM"/>
              </w:rPr>
              <w:t xml:space="preserve"> </w:t>
            </w:r>
          </w:p>
          <w:p w:rsidR="00595C32" w:rsidRPr="00595C32" w:rsidRDefault="00595C32" w:rsidP="00595C32">
            <w:pPr>
              <w:ind w:firstLine="726"/>
              <w:jc w:val="both"/>
              <w:rPr>
                <w:rFonts w:ascii="Sylfaen" w:hAnsi="Sylfaen"/>
                <w:sz w:val="23"/>
                <w:szCs w:val="23"/>
                <w:lang w:val="hy-AM"/>
              </w:rPr>
            </w:pPr>
          </w:p>
          <w:p w:rsidR="00595C32" w:rsidRPr="00595C32" w:rsidRDefault="00595C32" w:rsidP="00595C32">
            <w:pPr>
              <w:widowControl w:val="0"/>
              <w:spacing w:line="266" w:lineRule="exact"/>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 xml:space="preserve">5.1.Սույն Պայմանագրով իր պարտավորությունները չկատարելու կամ ոչ պատշաճ կատարելու համար Կողմերը պատասխանատվություն են կրում ՀՀ գործող օրենսդրությանը համապատասխան: </w:t>
            </w:r>
          </w:p>
          <w:p w:rsidR="00595C32" w:rsidRPr="00595C32" w:rsidRDefault="00595C32" w:rsidP="00595C32">
            <w:pPr>
              <w:widowControl w:val="0"/>
              <w:numPr>
                <w:ilvl w:val="0"/>
                <w:numId w:val="19"/>
              </w:numPr>
              <w:tabs>
                <w:tab w:val="left" w:pos="751"/>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Կատարված աշխատանքների հանձնման ժամկետները խախտելու դեպքում «Պատվիրատուն» իրավունք ունի գանձել «Կապալառուից» տույժ' հանձնման ուշացման յուրաքանչյուր օրվա համար չկատարված աշխատանքների արժեքի 0,1% տոկոսի չափով, բայց ոչ ավելի քան չկատարված աշխատանքների արժեքի 5%:</w:t>
            </w:r>
          </w:p>
          <w:p w:rsidR="00595C32" w:rsidRPr="00595C32" w:rsidRDefault="00595C32" w:rsidP="00595C32">
            <w:pPr>
              <w:widowControl w:val="0"/>
              <w:numPr>
                <w:ilvl w:val="0"/>
                <w:numId w:val="19"/>
              </w:numPr>
              <w:tabs>
                <w:tab w:val="left" w:pos="474"/>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Աշխատանքների հանձնման-ընդունման ժամանակ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 չափով, սակայն ոչ ավել քան թերությունների, արատի կամ խոտանի վերացման արժեքի 5%:</w:t>
            </w:r>
          </w:p>
          <w:p w:rsidR="00595C32" w:rsidRPr="00595C32" w:rsidRDefault="00595C32" w:rsidP="00595C32">
            <w:pPr>
              <w:widowControl w:val="0"/>
              <w:numPr>
                <w:ilvl w:val="0"/>
                <w:numId w:val="19"/>
              </w:numPr>
              <w:tabs>
                <w:tab w:val="left" w:pos="513"/>
              </w:tabs>
              <w:spacing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Կատարված Աշխատանքների դիմաց վճարման, սույն Պայմանագրի 2.2. կետով նախատեսված ժամկետների «Պատվիրատուի» կողմից խախտման դեպքում, «Պատվիրատուն» ուշացման յուրաքանչյուր օրվա համար վճարում է տույժ «Կապալառուի» կողմից չստացված դրամական միջոցների գումարի 0,1% տոկոսի չափով, սակայն ոչ ավելի քան «Կապալառուի» կողմից չստացված դրամական միջոցների գումարի 5%:</w:t>
            </w:r>
          </w:p>
          <w:p w:rsidR="00595C32" w:rsidRPr="00595C32" w:rsidRDefault="00595C32" w:rsidP="00595C32">
            <w:pPr>
              <w:widowControl w:val="0"/>
              <w:numPr>
                <w:ilvl w:val="0"/>
                <w:numId w:val="19"/>
              </w:numPr>
              <w:tabs>
                <w:tab w:val="left" w:pos="567"/>
                <w:tab w:val="left" w:pos="2929"/>
                <w:tab w:val="left" w:pos="4902"/>
              </w:tabs>
              <w:spacing w:after="473" w:line="266"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Տույժի վճարումը չի ագատում կողմերին պարտավորությունների  կատարումից</w:t>
            </w:r>
            <w:r w:rsidRPr="00595C32">
              <w:rPr>
                <w:rFonts w:ascii="Sylfaen" w:eastAsia="Sylfaen" w:hAnsi="Sylfaen" w:cs="Sylfaen"/>
                <w:spacing w:val="10"/>
                <w:sz w:val="23"/>
                <w:szCs w:val="23"/>
                <w:lang w:val="hy-AM" w:eastAsia="en-US"/>
              </w:rPr>
              <w:tab/>
              <w:t>և խախտումները վերացնելու պարտականություններից:</w:t>
            </w:r>
          </w:p>
          <w:p w:rsidR="00595C32" w:rsidRPr="00595C32" w:rsidRDefault="00595C32" w:rsidP="00595C32">
            <w:pPr>
              <w:jc w:val="both"/>
              <w:rPr>
                <w:rFonts w:ascii="Sylfaen" w:hAnsi="Sylfaen"/>
                <w:sz w:val="23"/>
                <w:szCs w:val="23"/>
                <w:lang w:val="hy-AM"/>
              </w:rPr>
            </w:pPr>
            <w:r w:rsidRPr="00595C32">
              <w:rPr>
                <w:rFonts w:ascii="Sylfaen" w:hAnsi="Sylfaen"/>
                <w:b/>
                <w:sz w:val="23"/>
                <w:szCs w:val="23"/>
                <w:lang w:val="hy-AM"/>
              </w:rPr>
              <w:t>6.ԱՆՀԱՂԹԱՀԱՐԵԼԻ  ՈՒԺԻ ԱԶԴԵՑՈՒԹՅՈՒՆԸ</w:t>
            </w:r>
          </w:p>
          <w:p w:rsidR="00595C32" w:rsidRPr="00595C32" w:rsidRDefault="00595C32" w:rsidP="00595C32">
            <w:pPr>
              <w:ind w:left="360"/>
              <w:jc w:val="center"/>
              <w:rPr>
                <w:rFonts w:asciiTheme="minorHAnsi" w:hAnsiTheme="minorHAnsi"/>
                <w:b/>
                <w:sz w:val="23"/>
                <w:szCs w:val="23"/>
                <w:lang w:val="hy-AM"/>
              </w:rPr>
            </w:pPr>
          </w:p>
          <w:p w:rsidR="00595C32" w:rsidRPr="00595C32" w:rsidRDefault="00595C32" w:rsidP="00595C32">
            <w:pPr>
              <w:widowControl w:val="0"/>
              <w:tabs>
                <w:tab w:val="left" w:pos="445"/>
              </w:tabs>
              <w:spacing w:line="270"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6.1.Աշխատանքների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595C32" w:rsidRPr="00595C32" w:rsidRDefault="00595C32" w:rsidP="00595C32">
            <w:pPr>
              <w:widowControl w:val="0"/>
              <w:tabs>
                <w:tab w:val="left" w:pos="643"/>
                <w:tab w:val="left" w:pos="2281"/>
                <w:tab w:val="left" w:pos="4106"/>
              </w:tabs>
              <w:spacing w:line="270"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6.2.Աույն Պայմանագրով անհաղթահարելի ոժի ազդեցությանը ենթարկված կողմը պետք է անմիջապես տեղեկացնի մյուս կողմին պայմանագրային պարտավորությունների կատարմանը խոչընդոտող անհաղթահարելի ուժի առաջ գալու վերաբերյալ, որից հետո կողմերը պարտավոր են քննարկել աշխատանքների</w:t>
            </w:r>
            <w:r w:rsidRPr="00595C32">
              <w:rPr>
                <w:rFonts w:ascii="Sylfaen" w:eastAsia="Sylfaen" w:hAnsi="Sylfaen" w:cs="Sylfaen"/>
                <w:spacing w:val="10"/>
                <w:sz w:val="23"/>
                <w:szCs w:val="23"/>
                <w:lang w:val="hy-AM" w:eastAsia="en-US"/>
              </w:rPr>
              <w:tab/>
              <w:t>կատարումը հետագայում շարունակելու նպատակահարմարությունը և ընդունել լրացուցիչ համաձայնագիր' աշխատանքների նոր ժամկետների, իրականացման կարգի ե արժեքի պարտադիր նշմամբ, որը ստրագրման ամսաթվից դառնում է սույն Պայմանագրի անբաժանելի մասը, կամ նախաձեռնել Պայմանագրի լուծման ընթացակարգ:</w:t>
            </w:r>
          </w:p>
          <w:p w:rsidR="00595C32" w:rsidRPr="00595C32" w:rsidRDefault="00595C32" w:rsidP="00595C32">
            <w:pPr>
              <w:widowControl w:val="0"/>
              <w:tabs>
                <w:tab w:val="left" w:pos="427"/>
              </w:tabs>
              <w:spacing w:line="270" w:lineRule="exact"/>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6.3.Եթե կողմերի կարծիքով աշխատանքները կարող են շարունակվել մինչև անհաղթահարելի ուժի հանգամանքների առաջ գալը սույն Պայմանագրին համապատասխան գործող կագով, ապա սույն Պայմանագրով պարտավորությունների կատարման ժամկետը երկարացվում է այն ժամանակով, որի ընթացքում գործում էին անհաղթահարելի ուժի հանգամանքները և ղրանց հետևանքները:</w:t>
            </w:r>
          </w:p>
          <w:p w:rsidR="00595C32" w:rsidRPr="00595C32" w:rsidRDefault="00595C32" w:rsidP="00595C32">
            <w:pPr>
              <w:ind w:left="360"/>
              <w:jc w:val="center"/>
              <w:rPr>
                <w:rFonts w:ascii="Times LatArm" w:hAnsi="Times LatArm"/>
                <w:b/>
                <w:sz w:val="23"/>
                <w:szCs w:val="23"/>
                <w:lang w:val="hy-AM"/>
              </w:rPr>
            </w:pPr>
          </w:p>
          <w:p w:rsidR="00595C32" w:rsidRDefault="00595C32" w:rsidP="00595C32">
            <w:pPr>
              <w:ind w:left="360"/>
              <w:jc w:val="center"/>
              <w:rPr>
                <w:rFonts w:asciiTheme="minorHAnsi" w:hAnsiTheme="minorHAnsi"/>
                <w:b/>
                <w:sz w:val="23"/>
                <w:szCs w:val="23"/>
                <w:lang w:val="hy-AM"/>
              </w:rPr>
            </w:pPr>
          </w:p>
          <w:p w:rsidR="00595C32" w:rsidRDefault="00595C32" w:rsidP="00595C32">
            <w:pPr>
              <w:ind w:left="360"/>
              <w:jc w:val="center"/>
              <w:rPr>
                <w:rFonts w:asciiTheme="minorHAnsi" w:hAnsiTheme="minorHAnsi"/>
                <w:b/>
                <w:sz w:val="23"/>
                <w:szCs w:val="23"/>
                <w:lang w:val="hy-AM"/>
              </w:rPr>
            </w:pPr>
          </w:p>
          <w:p w:rsidR="00595C32" w:rsidRDefault="00595C32" w:rsidP="00595C32">
            <w:pPr>
              <w:ind w:left="360"/>
              <w:jc w:val="center"/>
              <w:rPr>
                <w:rFonts w:asciiTheme="minorHAnsi" w:hAnsiTheme="minorHAnsi"/>
                <w:b/>
                <w:sz w:val="23"/>
                <w:szCs w:val="23"/>
                <w:lang w:val="hy-AM"/>
              </w:rPr>
            </w:pPr>
          </w:p>
          <w:p w:rsidR="00595C32" w:rsidRDefault="00595C32" w:rsidP="00595C32">
            <w:pPr>
              <w:ind w:left="360"/>
              <w:jc w:val="center"/>
              <w:rPr>
                <w:rFonts w:asciiTheme="minorHAnsi" w:hAnsiTheme="minorHAnsi"/>
                <w:b/>
                <w:sz w:val="23"/>
                <w:szCs w:val="23"/>
                <w:lang w:val="hy-AM"/>
              </w:rPr>
            </w:pPr>
          </w:p>
          <w:p w:rsidR="00595C32" w:rsidRDefault="00595C32" w:rsidP="00595C32">
            <w:pPr>
              <w:ind w:left="360"/>
              <w:jc w:val="center"/>
              <w:rPr>
                <w:rFonts w:asciiTheme="minorHAnsi" w:hAnsiTheme="minorHAnsi"/>
                <w:b/>
                <w:sz w:val="23"/>
                <w:szCs w:val="23"/>
                <w:lang w:val="hy-AM"/>
              </w:rPr>
            </w:pPr>
          </w:p>
          <w:p w:rsidR="00595C32" w:rsidRPr="00595C32" w:rsidRDefault="00595C32" w:rsidP="00595C32">
            <w:pPr>
              <w:rPr>
                <w:rFonts w:asciiTheme="minorHAnsi" w:hAnsiTheme="minorHAnsi"/>
                <w:b/>
                <w:sz w:val="23"/>
                <w:szCs w:val="23"/>
                <w:lang w:val="hy-AM"/>
              </w:rPr>
            </w:pPr>
          </w:p>
          <w:p w:rsidR="00595C32" w:rsidRPr="00595C32" w:rsidRDefault="00595C32" w:rsidP="00595C32">
            <w:pPr>
              <w:ind w:left="360"/>
              <w:jc w:val="center"/>
              <w:rPr>
                <w:rFonts w:ascii="Times LatArm" w:hAnsi="Times LatArm"/>
                <w:b/>
                <w:sz w:val="23"/>
                <w:szCs w:val="23"/>
                <w:lang w:val="hy-AM"/>
              </w:rPr>
            </w:pPr>
            <w:r w:rsidRPr="00595C32">
              <w:rPr>
                <w:rFonts w:ascii="Sylfaen" w:hAnsi="Sylfaen"/>
                <w:b/>
                <w:sz w:val="23"/>
                <w:szCs w:val="23"/>
                <w:lang w:val="hy-AM"/>
              </w:rPr>
              <w:t>7. ՎԵՃԵՐԻ ԼՈՒԾՄԱՆ ԿԱՐԳԸ</w:t>
            </w:r>
          </w:p>
          <w:p w:rsidR="00595C32" w:rsidRPr="00595C32" w:rsidRDefault="00595C32" w:rsidP="00595C32">
            <w:pPr>
              <w:ind w:firstLine="585"/>
              <w:jc w:val="both"/>
              <w:rPr>
                <w:rFonts w:ascii="Sylfaen" w:hAnsi="Sylfaen"/>
                <w:sz w:val="23"/>
                <w:szCs w:val="23"/>
                <w:lang w:val="hy-AM"/>
              </w:rPr>
            </w:pPr>
          </w:p>
          <w:p w:rsidR="00595C32" w:rsidRPr="00595C32" w:rsidRDefault="00595C32" w:rsidP="00595C32">
            <w:pPr>
              <w:ind w:firstLine="585"/>
              <w:jc w:val="both"/>
              <w:rPr>
                <w:rFonts w:ascii="Sylfaen" w:hAnsi="Sylfaen"/>
                <w:sz w:val="23"/>
                <w:szCs w:val="23"/>
                <w:lang w:val="hy-AM"/>
              </w:rPr>
            </w:pPr>
            <w:r w:rsidRPr="00595C32">
              <w:rPr>
                <w:rFonts w:ascii="Sylfaen" w:hAnsi="Sylfaen"/>
                <w:sz w:val="23"/>
                <w:szCs w:val="23"/>
                <w:lang w:val="hy-AM"/>
              </w:rPr>
              <w:t>7.1. Պայմանագրի կապակցությամբ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w:t>
            </w:r>
          </w:p>
          <w:p w:rsidR="00595C32" w:rsidRPr="00595C32" w:rsidRDefault="00595C32" w:rsidP="00595C32">
            <w:pPr>
              <w:ind w:left="720"/>
              <w:contextualSpacing/>
              <w:jc w:val="center"/>
              <w:rPr>
                <w:rFonts w:ascii="Times LatArm" w:hAnsi="Times LatArm"/>
                <w:b/>
                <w:sz w:val="23"/>
                <w:szCs w:val="23"/>
                <w:lang w:val="hy-AM"/>
              </w:rPr>
            </w:pPr>
          </w:p>
          <w:p w:rsidR="00595C32" w:rsidRPr="00595C32" w:rsidRDefault="00595C32" w:rsidP="00595C32">
            <w:pPr>
              <w:widowControl w:val="0"/>
              <w:tabs>
                <w:tab w:val="left" w:pos="292"/>
              </w:tabs>
              <w:spacing w:after="197" w:line="288" w:lineRule="exact"/>
              <w:ind w:right="200"/>
              <w:jc w:val="center"/>
              <w:rPr>
                <w:rFonts w:ascii="Sylfaen" w:eastAsia="Sylfaen" w:hAnsi="Sylfaen" w:cs="Sylfaen"/>
                <w:b/>
                <w:bCs/>
                <w:sz w:val="23"/>
                <w:szCs w:val="23"/>
                <w:lang w:val="hy-AM" w:eastAsia="en-US"/>
              </w:rPr>
            </w:pPr>
            <w:r w:rsidRPr="00595C32">
              <w:rPr>
                <w:rFonts w:ascii="Sylfaen" w:eastAsia="Sylfaen" w:hAnsi="Sylfaen" w:cs="Sylfaen"/>
                <w:b/>
                <w:bCs/>
                <w:sz w:val="23"/>
                <w:szCs w:val="23"/>
                <w:lang w:val="hy-AM" w:eastAsia="en-US"/>
              </w:rPr>
              <w:t>8.ՊԱՅՄԱՆԱԳՐՈՒՄ ՓՈՓՈԽՈՒԹՅՈՒՆՆԵՐԻ ԵՎ ԼՐԱՑՈՒՄՆԵՐԻ ԿԱՏԱՐՄԱՆ ԵՎ ՊԱՅՄԱՆԱԳՐԻ ԼՈՒԾՄԱՆ ԿԱՐԳԸ</w:t>
            </w:r>
          </w:p>
          <w:p w:rsidR="00595C32" w:rsidRPr="00595C32" w:rsidRDefault="00595C32" w:rsidP="00595C32">
            <w:pPr>
              <w:widowControl w:val="0"/>
              <w:tabs>
                <w:tab w:val="left" w:pos="616"/>
              </w:tabs>
              <w:spacing w:line="276" w:lineRule="auto"/>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8.1.Սույն Պայմանագրում կարող են կատարվել փոփոխություններ և լրացումներ, սույն Պայմանագրին կից՝ Կողմերի կողմից ստորագրված լրացուցիչ Համաձայնագրերով:</w:t>
            </w:r>
          </w:p>
          <w:p w:rsidR="00595C32" w:rsidRPr="00595C32" w:rsidRDefault="00595C32" w:rsidP="00595C32">
            <w:pPr>
              <w:widowControl w:val="0"/>
              <w:tabs>
                <w:tab w:val="left" w:pos="440"/>
                <w:tab w:val="left" w:pos="2168"/>
                <w:tab w:val="left" w:pos="4353"/>
              </w:tabs>
              <w:spacing w:line="276" w:lineRule="auto"/>
              <w:ind w:right="20"/>
              <w:jc w:val="both"/>
              <w:rPr>
                <w:rFonts w:ascii="Sylfaen" w:eastAsia="Sylfaen" w:hAnsi="Sylfaen" w:cs="Sylfaen"/>
                <w:spacing w:val="10"/>
                <w:sz w:val="23"/>
                <w:szCs w:val="23"/>
                <w:lang w:val="hy-AM" w:eastAsia="en-US"/>
              </w:rPr>
            </w:pPr>
            <w:r w:rsidRPr="00595C32">
              <w:rPr>
                <w:rFonts w:ascii="Sylfaen" w:eastAsia="Sylfaen" w:hAnsi="Sylfaen" w:cs="Sylfaen"/>
                <w:color w:val="000000"/>
                <w:sz w:val="23"/>
                <w:szCs w:val="23"/>
                <w:shd w:val="clear" w:color="auto" w:fill="FFFFFF"/>
                <w:lang w:val="hy-AM" w:eastAsia="en-US"/>
              </w:rPr>
              <w:t xml:space="preserve">8.2.Սույն Պայմանագիրը կարող </w:t>
            </w:r>
            <w:r w:rsidRPr="00595C32">
              <w:rPr>
                <w:rFonts w:ascii="Sylfaen" w:eastAsia="Sylfaen" w:hAnsi="Sylfaen" w:cs="Sylfaen"/>
                <w:spacing w:val="10"/>
                <w:sz w:val="23"/>
                <w:szCs w:val="23"/>
                <w:lang w:val="hy-AM" w:eastAsia="en-US"/>
              </w:rPr>
              <w:t xml:space="preserve">է </w:t>
            </w:r>
            <w:r w:rsidRPr="00595C32">
              <w:rPr>
                <w:rFonts w:ascii="Sylfaen" w:eastAsia="Sylfaen" w:hAnsi="Sylfaen" w:cs="Sylfaen"/>
                <w:color w:val="000000"/>
                <w:sz w:val="23"/>
                <w:szCs w:val="23"/>
                <w:shd w:val="clear" w:color="auto" w:fill="FFFFFF"/>
                <w:lang w:val="hy-AM" w:eastAsia="en-US"/>
              </w:rPr>
              <w:t xml:space="preserve">վաղաժամկետ լուծվել </w:t>
            </w:r>
            <w:r w:rsidRPr="00595C32">
              <w:rPr>
                <w:rFonts w:ascii="Sylfaen" w:eastAsia="Sylfaen" w:hAnsi="Sylfaen" w:cs="Sylfaen"/>
                <w:spacing w:val="10"/>
                <w:sz w:val="23"/>
                <w:szCs w:val="23"/>
                <w:lang w:val="hy-AM" w:eastAsia="en-US"/>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595C32" w:rsidRPr="00595C32" w:rsidRDefault="00595C32" w:rsidP="00595C32">
            <w:pPr>
              <w:widowControl w:val="0"/>
              <w:numPr>
                <w:ilvl w:val="0"/>
                <w:numId w:val="17"/>
              </w:numPr>
              <w:tabs>
                <w:tab w:val="left" w:pos="231"/>
              </w:tabs>
              <w:spacing w:line="276" w:lineRule="auto"/>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595C32" w:rsidRPr="00595C32" w:rsidRDefault="00595C32" w:rsidP="00595C32">
            <w:pPr>
              <w:widowControl w:val="0"/>
              <w:numPr>
                <w:ilvl w:val="0"/>
                <w:numId w:val="17"/>
              </w:numPr>
              <w:tabs>
                <w:tab w:val="left" w:pos="227"/>
              </w:tabs>
              <w:spacing w:line="276" w:lineRule="auto"/>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Նախագծով նախատեսված աշխատանքների որակի վատացում «Կապալառուի» կողմից Պայմանագրի պայմանների խախտման դեպքում;</w:t>
            </w:r>
          </w:p>
          <w:p w:rsidR="00595C32" w:rsidRPr="00595C32" w:rsidRDefault="00595C32" w:rsidP="00595C32">
            <w:pPr>
              <w:widowControl w:val="0"/>
              <w:numPr>
                <w:ilvl w:val="0"/>
                <w:numId w:val="17"/>
              </w:numPr>
              <w:tabs>
                <w:tab w:val="left" w:pos="170"/>
              </w:tabs>
              <w:spacing w:line="276" w:lineRule="auto"/>
              <w:jc w:val="both"/>
              <w:rPr>
                <w:rFonts w:ascii="Sylfaen" w:eastAsia="Sylfaen" w:hAnsi="Sylfaen" w:cs="Sylfaen"/>
                <w:spacing w:val="10"/>
                <w:sz w:val="23"/>
                <w:szCs w:val="23"/>
                <w:lang w:eastAsia="en-US"/>
              </w:rPr>
            </w:pPr>
            <w:r w:rsidRPr="00595C32">
              <w:rPr>
                <w:rFonts w:ascii="Sylfaen" w:eastAsia="Sylfaen" w:hAnsi="Sylfaen" w:cs="Sylfaen"/>
                <w:spacing w:val="10"/>
                <w:sz w:val="23"/>
                <w:szCs w:val="23"/>
                <w:lang w:val="hy-AM" w:eastAsia="en-US"/>
              </w:rPr>
              <w:t>լիցենզիայից զրկում;</w:t>
            </w:r>
          </w:p>
          <w:p w:rsidR="00595C32" w:rsidRPr="00595C32" w:rsidRDefault="00595C32" w:rsidP="00595C32">
            <w:pPr>
              <w:widowControl w:val="0"/>
              <w:numPr>
                <w:ilvl w:val="0"/>
                <w:numId w:val="17"/>
              </w:numPr>
              <w:tabs>
                <w:tab w:val="left" w:pos="170"/>
              </w:tabs>
              <w:spacing w:line="276" w:lineRule="auto"/>
              <w:jc w:val="both"/>
              <w:rPr>
                <w:rFonts w:ascii="Sylfaen" w:eastAsia="Sylfaen" w:hAnsi="Sylfaen" w:cs="Sylfaen"/>
                <w:spacing w:val="10"/>
                <w:sz w:val="23"/>
                <w:szCs w:val="23"/>
                <w:lang w:eastAsia="en-US"/>
              </w:rPr>
            </w:pPr>
            <w:r w:rsidRPr="00595C32">
              <w:rPr>
                <w:rFonts w:ascii="Sylfaen" w:eastAsia="Sylfaen" w:hAnsi="Sylfaen" w:cs="Sylfaen"/>
                <w:spacing w:val="10"/>
                <w:sz w:val="23"/>
                <w:szCs w:val="23"/>
                <w:lang w:val="hy-AM" w:eastAsia="en-US"/>
              </w:rPr>
              <w:t>ՀՀ օրենսդրությամբ նախատեսված այլ դեպքերում:</w:t>
            </w:r>
          </w:p>
          <w:p w:rsidR="00595C32" w:rsidRPr="00595C32" w:rsidRDefault="00595C32" w:rsidP="00595C32">
            <w:pPr>
              <w:widowControl w:val="0"/>
              <w:spacing w:line="276" w:lineRule="auto"/>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8.3.Պայմանագիրը լուծելու որոշում կայացրած «Պատվիրատուն» պետք է սույն Պայմանագիրը լուծելու մտադրության վերաբերյալ գրավոր ծանուցում ուղարկի: Սույն Պայմանագիրը համարվում է լուծված լուծման վերաբերյալ ծանուցման մեջ նշված ամսաթվից: Ընդ որում, «Պատվիրատուն» պարտավոր է վճարել «Կապալառուին» «Պատվիրատուի» կողմից ընդունման- հանձնման ակտով ընդունված փաստացի կատարված</w:t>
            </w:r>
            <w:r w:rsidRPr="00595C32">
              <w:rPr>
                <w:rFonts w:ascii="Sylfaen" w:eastAsia="Sylfaen" w:hAnsi="Sylfaen" w:cs="Sylfaen"/>
                <w:spacing w:val="10"/>
                <w:sz w:val="23"/>
                <w:szCs w:val="23"/>
                <w:lang w:eastAsia="en-US"/>
              </w:rPr>
              <w:t xml:space="preserve"> </w:t>
            </w:r>
            <w:r w:rsidRPr="00595C32">
              <w:rPr>
                <w:rFonts w:ascii="Sylfaen" w:eastAsia="Sylfaen" w:hAnsi="Sylfaen" w:cs="Sylfaen"/>
                <w:spacing w:val="10"/>
                <w:sz w:val="23"/>
                <w:szCs w:val="23"/>
                <w:lang w:val="hy-AM" w:eastAsia="en-US"/>
              </w:rPr>
              <w:t>յուրաքանչյուր աշխատանքի դիմաց:</w:t>
            </w:r>
          </w:p>
          <w:p w:rsidR="00595C32" w:rsidRPr="00595C32" w:rsidRDefault="00595C32" w:rsidP="00595C32">
            <w:pPr>
              <w:widowControl w:val="0"/>
              <w:spacing w:line="276" w:lineRule="auto"/>
              <w:jc w:val="both"/>
              <w:rPr>
                <w:rFonts w:ascii="Sylfaen" w:eastAsia="Sylfaen" w:hAnsi="Sylfaen" w:cs="Sylfaen"/>
                <w:spacing w:val="10"/>
                <w:sz w:val="23"/>
                <w:szCs w:val="23"/>
                <w:lang w:val="hy-AM" w:eastAsia="en-US"/>
              </w:rPr>
            </w:pPr>
            <w:r w:rsidRPr="00595C32">
              <w:rPr>
                <w:rFonts w:ascii="Sylfaen" w:eastAsia="Sylfaen" w:hAnsi="Sylfaen" w:cs="Sylfaen"/>
                <w:noProof/>
                <w:spacing w:val="10"/>
                <w:sz w:val="23"/>
                <w:szCs w:val="23"/>
              </w:rPr>
              <mc:AlternateContent>
                <mc:Choice Requires="wps">
                  <w:drawing>
                    <wp:anchor distT="0" distB="0" distL="63500" distR="63500" simplePos="0" relativeHeight="251659264" behindDoc="1" locked="0" layoutInCell="1" allowOverlap="1" wp14:anchorId="577D3C85" wp14:editId="7A879820">
                      <wp:simplePos x="0" y="0"/>
                      <wp:positionH relativeFrom="margin">
                        <wp:posOffset>-146050</wp:posOffset>
                      </wp:positionH>
                      <wp:positionV relativeFrom="margin">
                        <wp:posOffset>754380</wp:posOffset>
                      </wp:positionV>
                      <wp:extent cx="81280" cy="107950"/>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C32" w:rsidRDefault="00595C32" w:rsidP="00595C32">
                                  <w:pPr>
                                    <w:pStyle w:val="3c"/>
                                    <w:shd w:val="clear" w:color="auto" w:fill="auto"/>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7D3C85" id="_x0000_t202" coordsize="21600,21600" o:spt="202" path="m,l,21600r21600,l21600,xe">
                      <v:stroke joinstyle="miter"/>
                      <v:path gradientshapeok="t" o:connecttype="rect"/>
                    </v:shapetype>
                    <v:shape id="Text Box 2"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" filled="f" stroked="f">
                      <v:textbox style="mso-fit-shape-to-text:t" inset="0,0,0,0">
                        <w:txbxContent>
                          <w:p w:rsidR="00595C32" w:rsidRDefault="00595C32" w:rsidP="00595C32">
                            <w:pPr>
                              <w:pStyle w:val="3c"/>
                              <w:shd w:val="clear" w:color="auto" w:fill="auto"/>
                              <w:spacing w:line="170" w:lineRule="exact"/>
                            </w:pPr>
                          </w:p>
                        </w:txbxContent>
                      </v:textbox>
                      <w10:wrap type="square" anchorx="margin" anchory="margin"/>
                    </v:shape>
                  </w:pict>
                </mc:Fallback>
              </mc:AlternateContent>
            </w:r>
            <w:r w:rsidRPr="00595C32">
              <w:rPr>
                <w:rFonts w:ascii="Sylfaen" w:eastAsia="Sylfaen" w:hAnsi="Sylfaen" w:cs="Sylfaen"/>
                <w:spacing w:val="10"/>
                <w:sz w:val="23"/>
                <w:szCs w:val="23"/>
                <w:lang w:val="hy-AM" w:eastAsia="en-US"/>
              </w:rPr>
              <w:t>8.4.Պայմանագրի լուծման դեպքում անավարտ աշխատւսնքները փոխանցվում են «Պատվիրատուին»:</w:t>
            </w:r>
          </w:p>
          <w:p w:rsidR="00595C32" w:rsidRPr="00595C32" w:rsidRDefault="00595C32" w:rsidP="00595C32">
            <w:pPr>
              <w:ind w:left="720"/>
              <w:contextualSpacing/>
              <w:jc w:val="center"/>
              <w:rPr>
                <w:rFonts w:ascii="Sylfaen" w:eastAsia="Sylfaen" w:hAnsi="Sylfaen" w:cs="Sylfaen"/>
                <w:spacing w:val="10"/>
                <w:sz w:val="19"/>
                <w:szCs w:val="19"/>
                <w:lang w:val="hy-AM" w:eastAsia="en-US"/>
              </w:rPr>
            </w:pPr>
          </w:p>
          <w:p w:rsidR="00595C32" w:rsidRPr="00595C32" w:rsidRDefault="00595C32" w:rsidP="00595C32">
            <w:pPr>
              <w:ind w:left="360"/>
              <w:jc w:val="center"/>
              <w:rPr>
                <w:rFonts w:ascii="Times LatArm" w:hAnsi="Times LatArm"/>
                <w:b/>
                <w:sz w:val="23"/>
                <w:szCs w:val="23"/>
                <w:lang w:val="hy-AM"/>
              </w:rPr>
            </w:pPr>
            <w:r w:rsidRPr="00595C32">
              <w:rPr>
                <w:rFonts w:ascii="Sylfaen" w:hAnsi="Sylfaen"/>
                <w:b/>
                <w:sz w:val="23"/>
                <w:szCs w:val="23"/>
                <w:lang w:val="hy-AM"/>
              </w:rPr>
              <w:t xml:space="preserve">9. ՊԱՅՄԱՆԱԳՐԻ ԳՈՐԾՈՂՈՒԹՅԱՆ ԺԱՄԿԵՏԸ </w:t>
            </w:r>
          </w:p>
          <w:p w:rsidR="00595C32" w:rsidRPr="00595C32" w:rsidRDefault="00595C32" w:rsidP="00595C32">
            <w:pPr>
              <w:spacing w:line="276" w:lineRule="auto"/>
              <w:ind w:firstLine="585"/>
              <w:jc w:val="both"/>
              <w:rPr>
                <w:rFonts w:ascii="Sylfaen" w:hAnsi="Sylfaen"/>
                <w:sz w:val="23"/>
                <w:szCs w:val="23"/>
                <w:lang w:val="hy-AM"/>
              </w:rPr>
            </w:pPr>
          </w:p>
          <w:p w:rsidR="00595C32" w:rsidRPr="00595C32" w:rsidRDefault="00595C32" w:rsidP="00595C32">
            <w:pPr>
              <w:widowControl w:val="0"/>
              <w:tabs>
                <w:tab w:val="left" w:pos="470"/>
              </w:tabs>
              <w:spacing w:after="222" w:line="252" w:lineRule="exact"/>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9.1.Սույն Պայմանագիրը ուժի մեջ է մտնում Կողմերի ստորագրման ամսաթվից և գործում է մինչև 2021 թվականի հոկտեմբերի 1:</w:t>
            </w:r>
          </w:p>
          <w:p w:rsidR="00595C32" w:rsidRPr="00595C32" w:rsidRDefault="00595C32" w:rsidP="00595C32">
            <w:pPr>
              <w:rPr>
                <w:rFonts w:ascii="Sylfaen" w:hAnsi="Sylfaen"/>
                <w:sz w:val="23"/>
                <w:szCs w:val="23"/>
                <w:lang w:val="hy-AM"/>
              </w:rPr>
            </w:pPr>
          </w:p>
          <w:p w:rsidR="00595C32" w:rsidRPr="00595C32" w:rsidRDefault="00595C32" w:rsidP="00595C32">
            <w:pPr>
              <w:ind w:left="720"/>
              <w:contextualSpacing/>
              <w:jc w:val="center"/>
              <w:rPr>
                <w:rFonts w:ascii="Sylfaen" w:hAnsi="Sylfaen"/>
                <w:b/>
                <w:sz w:val="23"/>
                <w:szCs w:val="23"/>
                <w:lang w:val="hy-AM"/>
              </w:rPr>
            </w:pPr>
            <w:r w:rsidRPr="00595C32">
              <w:rPr>
                <w:rFonts w:ascii="Sylfaen" w:hAnsi="Sylfaen"/>
                <w:b/>
                <w:sz w:val="23"/>
                <w:szCs w:val="23"/>
                <w:lang w:val="hy-AM"/>
              </w:rPr>
              <w:t>10.ԱՅԼ ՊԱՅՄԱՆՆԵՐ</w:t>
            </w:r>
          </w:p>
          <w:p w:rsidR="00595C32" w:rsidRPr="00595C32" w:rsidRDefault="00595C32" w:rsidP="00595C32">
            <w:pPr>
              <w:ind w:left="720"/>
              <w:contextualSpacing/>
              <w:jc w:val="center"/>
              <w:rPr>
                <w:rFonts w:ascii="Times LatArm" w:hAnsi="Times LatArm"/>
                <w:b/>
                <w:sz w:val="23"/>
                <w:szCs w:val="23"/>
                <w:lang w:val="hy-AM"/>
              </w:rPr>
            </w:pPr>
          </w:p>
          <w:p w:rsidR="00595C32" w:rsidRPr="00595C32" w:rsidRDefault="00595C32" w:rsidP="00595C32">
            <w:pPr>
              <w:widowControl w:val="0"/>
              <w:tabs>
                <w:tab w:val="left" w:pos="524"/>
                <w:tab w:val="left" w:pos="2446"/>
                <w:tab w:val="left" w:pos="4783"/>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10.1.Թերությունների առկայությունը և դրանց վերացման ժամկետները արձանագրվում են «Կապալառուի» ու «Պատվիրատուի» կողմից երկկողմանի ստորագրված ակտով: Եթե «Կապալառուն» հայտնաբերված թերությունների ակտում նշված ժամկետում չի վերացնի կատարված աշխատանքների թերությունները ապա «Պատվիրատուն» իրավունք ունի վերացնել թերությունները այլ կապալառուի ուժերով:</w:t>
            </w:r>
          </w:p>
          <w:p w:rsidR="00595C32" w:rsidRPr="00595C32" w:rsidRDefault="00595C32" w:rsidP="00595C32">
            <w:pPr>
              <w:widowControl w:val="0"/>
              <w:tabs>
                <w:tab w:val="left" w:pos="524"/>
                <w:tab w:val="left" w:pos="2446"/>
                <w:tab w:val="left" w:pos="4783"/>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10.2. «Պատվիրատուն» իրավունք ունի կատարել փոփոխություններ աշխատանքների կատարման հաստատված նախագծում «Կապալառուի» հետ համաձաինեցնելով և հաստատված կարգով ձևակերպելով:</w:t>
            </w:r>
          </w:p>
          <w:p w:rsidR="00595C32" w:rsidRPr="00595C32" w:rsidRDefault="00595C32" w:rsidP="00595C32">
            <w:pPr>
              <w:widowControl w:val="0"/>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10.3.«Կապալառուն» իրավունք ունի ներգրավել ենթակապալառու կազմակերպություններ' սույն Պայմանագրով աշխատանքները կատարելու համար:</w:t>
            </w:r>
          </w:p>
          <w:p w:rsidR="00595C32" w:rsidRPr="00595C32" w:rsidRDefault="00595C32" w:rsidP="00595C32">
            <w:pPr>
              <w:widowControl w:val="0"/>
              <w:tabs>
                <w:tab w:val="left" w:pos="765"/>
                <w:tab w:val="left" w:pos="2122"/>
                <w:tab w:val="left" w:pos="3573"/>
                <w:tab w:val="left" w:pos="4365"/>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10.4.Կողմերից որևիցե մեկի իրավաբանական կարգավիճակի,</w:t>
            </w:r>
            <w:r w:rsidRPr="00595C32">
              <w:rPr>
                <w:rFonts w:ascii="Sylfaen" w:eastAsia="Sylfaen" w:hAnsi="Sylfaen" w:cs="Sylfaen"/>
                <w:spacing w:val="10"/>
                <w:sz w:val="23"/>
                <w:szCs w:val="23"/>
                <w:lang w:val="hy-AM" w:eastAsia="en-US"/>
              </w:rPr>
              <w:tab/>
              <w:t>հասցեի,</w:t>
            </w:r>
            <w:r w:rsidRPr="00595C32">
              <w:rPr>
                <w:rFonts w:ascii="Sylfaen" w:eastAsia="Sylfaen" w:hAnsi="Sylfaen" w:cs="Sylfaen"/>
                <w:spacing w:val="10"/>
                <w:sz w:val="23"/>
                <w:szCs w:val="23"/>
                <w:lang w:val="hy-AM" w:eastAsia="en-US"/>
              </w:rPr>
              <w:tab/>
              <w:t>և</w:t>
            </w:r>
            <w:r w:rsidRPr="00595C32">
              <w:rPr>
                <w:rFonts w:ascii="Sylfaen" w:eastAsia="Sylfaen" w:hAnsi="Sylfaen" w:cs="Sylfaen"/>
                <w:spacing w:val="10"/>
                <w:sz w:val="23"/>
                <w:szCs w:val="23"/>
                <w:lang w:val="hy-AM" w:eastAsia="en-US"/>
              </w:rPr>
              <w:tab/>
              <w:t>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595C32" w:rsidRPr="00595C32" w:rsidRDefault="00595C32" w:rsidP="00595C32">
            <w:pPr>
              <w:widowControl w:val="0"/>
              <w:tabs>
                <w:tab w:val="left" w:pos="614"/>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10.5.Սույն Պայմանագրին կից բոլոր հավելվածները հանդիսանում են նրա անբաժանելի մասը:</w:t>
            </w:r>
          </w:p>
          <w:p w:rsidR="00595C32" w:rsidRPr="00595C32" w:rsidRDefault="00595C32" w:rsidP="00595C32">
            <w:pPr>
              <w:widowControl w:val="0"/>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10.6.Սույն Պայմանագրով չնախատեսված բոլոր հարցերը, կարգավորվում են ՀՀ օրենսդրությամբ:</w:t>
            </w:r>
          </w:p>
          <w:p w:rsidR="00595C32" w:rsidRPr="00595C32" w:rsidRDefault="00595C32" w:rsidP="00595C32">
            <w:pPr>
              <w:widowControl w:val="0"/>
              <w:tabs>
                <w:tab w:val="left" w:pos="531"/>
              </w:tabs>
              <w:ind w:right="20"/>
              <w:jc w:val="both"/>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10.7.Պայմանագիրը կազմված է 3 օրինակից' հայերեն և ռուսերեն լեզուներով, որոնք ունեն հավասարազոր իրավաբանական ուժը երկու օրինակ տրվում է «Պատվիրատուին», մեկ օրինակ' «Կապալառուին»:</w:t>
            </w:r>
          </w:p>
          <w:p w:rsidR="00595C32" w:rsidRDefault="00595C32" w:rsidP="00595C32">
            <w:pPr>
              <w:widowControl w:val="0"/>
              <w:spacing w:line="276" w:lineRule="auto"/>
              <w:rPr>
                <w:rFonts w:ascii="Sylfaen" w:eastAsia="Sylfaen" w:hAnsi="Sylfaen" w:cs="Sylfaen"/>
                <w:b/>
                <w:bCs/>
                <w:sz w:val="19"/>
                <w:szCs w:val="19"/>
                <w:lang w:val="hy-AM" w:eastAsia="en-US"/>
              </w:rPr>
            </w:pPr>
          </w:p>
          <w:p w:rsidR="00595C32" w:rsidRPr="00595C32" w:rsidRDefault="00595C32" w:rsidP="00595C32">
            <w:pPr>
              <w:widowControl w:val="0"/>
              <w:spacing w:line="276" w:lineRule="auto"/>
              <w:rPr>
                <w:rFonts w:ascii="Sylfaen" w:eastAsia="Sylfaen" w:hAnsi="Sylfaen" w:cs="Sylfaen"/>
                <w:b/>
                <w:bCs/>
                <w:sz w:val="19"/>
                <w:szCs w:val="19"/>
                <w:lang w:val="hy-AM" w:eastAsia="en-US"/>
              </w:rPr>
            </w:pPr>
          </w:p>
          <w:p w:rsidR="00595C32" w:rsidRPr="00595C32" w:rsidRDefault="00595C32" w:rsidP="00595C32">
            <w:pPr>
              <w:widowControl w:val="0"/>
              <w:spacing w:line="276" w:lineRule="auto"/>
              <w:ind w:left="993" w:hanging="860"/>
              <w:rPr>
                <w:rFonts w:ascii="Sylfaen" w:eastAsia="Sylfaen" w:hAnsi="Sylfaen" w:cs="Sylfaen"/>
                <w:b/>
                <w:bCs/>
                <w:sz w:val="23"/>
                <w:szCs w:val="23"/>
                <w:lang w:val="hy-AM" w:eastAsia="en-US"/>
              </w:rPr>
            </w:pPr>
            <w:r w:rsidRPr="00595C32">
              <w:rPr>
                <w:rFonts w:ascii="Sylfaen" w:eastAsia="Sylfaen" w:hAnsi="Sylfaen" w:cs="Sylfaen"/>
                <w:b/>
                <w:bCs/>
                <w:sz w:val="23"/>
                <w:szCs w:val="23"/>
                <w:lang w:val="hy-AM" w:eastAsia="en-US"/>
              </w:rPr>
              <w:t>Հավելվածներ.</w:t>
            </w:r>
          </w:p>
          <w:p w:rsidR="00595C32" w:rsidRPr="00595C32" w:rsidRDefault="00595C32" w:rsidP="00595C32">
            <w:pPr>
              <w:widowControl w:val="0"/>
              <w:spacing w:line="276" w:lineRule="auto"/>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 xml:space="preserve"> Հավելված №1- Պայմանագրի գնի ամփոփագիր </w:t>
            </w:r>
          </w:p>
          <w:p w:rsidR="00595C32" w:rsidRPr="00595C32" w:rsidRDefault="00595C32" w:rsidP="00595C32">
            <w:pPr>
              <w:widowControl w:val="0"/>
              <w:ind w:left="80" w:right="-18"/>
              <w:rPr>
                <w:rFonts w:ascii="Sylfaen" w:eastAsia="Sylfaen" w:hAnsi="Sylfaen" w:cs="Sylfaen"/>
                <w:spacing w:val="10"/>
                <w:sz w:val="23"/>
                <w:szCs w:val="23"/>
                <w:lang w:val="hy-AM" w:eastAsia="en-US"/>
              </w:rPr>
            </w:pPr>
            <w:r w:rsidRPr="00595C32">
              <w:rPr>
                <w:rFonts w:ascii="Sylfaen" w:eastAsia="Sylfaen" w:hAnsi="Sylfaen" w:cs="Sylfaen"/>
                <w:spacing w:val="10"/>
                <w:sz w:val="23"/>
                <w:szCs w:val="23"/>
                <w:lang w:val="hy-AM" w:eastAsia="en-US"/>
              </w:rPr>
              <w:t>Հավելված №2- Օրացուցային ժամանակացույց</w:t>
            </w:r>
          </w:p>
          <w:p w:rsidR="00595C32" w:rsidRPr="00595C32" w:rsidRDefault="00595C32" w:rsidP="00595C32">
            <w:pPr>
              <w:rPr>
                <w:rFonts w:ascii="Sylfaen" w:hAnsi="Sylfaen"/>
                <w:sz w:val="23"/>
                <w:szCs w:val="23"/>
                <w:lang w:val="hy-AM"/>
              </w:rPr>
            </w:pPr>
          </w:p>
          <w:p w:rsidR="00595C32" w:rsidRPr="00595C32" w:rsidRDefault="00595C32" w:rsidP="00595C32">
            <w:pPr>
              <w:jc w:val="center"/>
              <w:rPr>
                <w:rFonts w:ascii="Sylfaen" w:hAnsi="Sylfaen"/>
                <w:b/>
                <w:sz w:val="23"/>
                <w:szCs w:val="23"/>
                <w:lang w:val="hy-AM"/>
              </w:rPr>
            </w:pPr>
            <w:r w:rsidRPr="00595C32">
              <w:rPr>
                <w:rFonts w:ascii="Sylfaen" w:hAnsi="Sylfaen"/>
                <w:b/>
                <w:sz w:val="23"/>
                <w:szCs w:val="23"/>
                <w:lang w:val="hy-AM"/>
              </w:rPr>
              <w:t>11. ԿՈՂՄԵՐԻ ՎԱՎԵՐԱՊԱՅՄԱՆՆԵՐԸ</w:t>
            </w:r>
          </w:p>
          <w:tbl>
            <w:tblPr>
              <w:tblW w:w="0" w:type="auto"/>
              <w:jc w:val="center"/>
              <w:tblLayout w:type="fixed"/>
              <w:tblLook w:val="01E0" w:firstRow="1" w:lastRow="1" w:firstColumn="1" w:lastColumn="1" w:noHBand="0" w:noVBand="0"/>
            </w:tblPr>
            <w:tblGrid>
              <w:gridCol w:w="4953"/>
            </w:tblGrid>
            <w:tr w:rsidR="00595C32" w:rsidRPr="00595C32" w:rsidTr="00680483">
              <w:trPr>
                <w:jc w:val="center"/>
              </w:trPr>
              <w:tc>
                <w:tcPr>
                  <w:tcW w:w="4953" w:type="dxa"/>
                </w:tcPr>
                <w:p w:rsidR="00595C32" w:rsidRPr="00595C32" w:rsidRDefault="00595C32" w:rsidP="00595C32">
                  <w:pPr>
                    <w:rPr>
                      <w:rFonts w:ascii="Sylfaen" w:hAnsi="Sylfaen"/>
                      <w:sz w:val="23"/>
                      <w:szCs w:val="23"/>
                      <w:lang w:val="hy-AM"/>
                    </w:rPr>
                  </w:pPr>
                </w:p>
                <w:p w:rsidR="00595C32" w:rsidRPr="00595C32" w:rsidRDefault="00595C32" w:rsidP="00595C32">
                  <w:pPr>
                    <w:spacing w:line="360" w:lineRule="auto"/>
                    <w:jc w:val="center"/>
                    <w:rPr>
                      <w:rFonts w:ascii="Sylfaen" w:hAnsi="Sylfaen"/>
                      <w:sz w:val="23"/>
                      <w:szCs w:val="23"/>
                      <w:lang w:val="hy-AM"/>
                    </w:rPr>
                  </w:pPr>
                  <w:r w:rsidRPr="00595C32">
                    <w:rPr>
                      <w:rFonts w:ascii="Sylfaen" w:hAnsi="Sylfaen"/>
                      <w:sz w:val="23"/>
                      <w:szCs w:val="23"/>
                      <w:lang w:val="hy-AM"/>
                    </w:rPr>
                    <w:t xml:space="preserve">Պատվիրատու </w:t>
                  </w:r>
                </w:p>
              </w:tc>
            </w:tr>
            <w:tr w:rsidR="00595C32" w:rsidRPr="00595C32" w:rsidTr="00680483">
              <w:trPr>
                <w:trHeight w:val="1405"/>
                <w:jc w:val="center"/>
              </w:trPr>
              <w:tc>
                <w:tcPr>
                  <w:tcW w:w="4953" w:type="dxa"/>
                </w:tcPr>
                <w:p w:rsidR="00595C32" w:rsidRPr="00595C32" w:rsidRDefault="00595C32" w:rsidP="00595C32">
                  <w:pPr>
                    <w:jc w:val="both"/>
                    <w:rPr>
                      <w:rFonts w:ascii="Sylfaen" w:hAnsi="Sylfaen"/>
                      <w:sz w:val="23"/>
                      <w:szCs w:val="23"/>
                      <w:lang w:val="hy-AM"/>
                    </w:rPr>
                  </w:pPr>
                  <w:r w:rsidRPr="00595C32">
                    <w:rPr>
                      <w:rFonts w:ascii="Sylfaen" w:hAnsi="Sylfaen"/>
                      <w:sz w:val="23"/>
                      <w:szCs w:val="23"/>
                      <w:lang w:val="hy-AM"/>
                    </w:rPr>
                    <w:t>«Հարավկովկասյան երկաթուղի» ՓԲԸ</w:t>
                  </w:r>
                </w:p>
                <w:p w:rsidR="00595C32" w:rsidRPr="00595C32" w:rsidRDefault="00595C32" w:rsidP="00595C32">
                  <w:pPr>
                    <w:ind w:left="-235"/>
                    <w:jc w:val="both"/>
                    <w:rPr>
                      <w:rFonts w:ascii="Sylfaen" w:hAnsi="Sylfaen"/>
                      <w:sz w:val="23"/>
                      <w:szCs w:val="23"/>
                      <w:lang w:val="hy-AM"/>
                    </w:rPr>
                  </w:pPr>
                  <w:r w:rsidRPr="00595C32">
                    <w:rPr>
                      <w:rFonts w:ascii="Sylfaen" w:hAnsi="Sylfaen"/>
                      <w:sz w:val="23"/>
                      <w:szCs w:val="23"/>
                      <w:lang w:val="hy-AM"/>
                    </w:rPr>
                    <w:t>Հհասցե՝ ՀՀ, ք. Երևան , Տ. Մեծի պող., 50</w:t>
                  </w:r>
                </w:p>
                <w:p w:rsidR="00595C32" w:rsidRPr="00595C32" w:rsidRDefault="00595C32" w:rsidP="00595C32">
                  <w:pPr>
                    <w:jc w:val="both"/>
                    <w:rPr>
                      <w:rFonts w:ascii="Sylfaen" w:hAnsi="Sylfaen"/>
                      <w:sz w:val="23"/>
                      <w:szCs w:val="23"/>
                      <w:lang w:val="hy-AM"/>
                    </w:rPr>
                  </w:pPr>
                  <w:r w:rsidRPr="00595C32">
                    <w:rPr>
                      <w:rFonts w:ascii="Sylfaen" w:hAnsi="Sylfaen"/>
                      <w:sz w:val="23"/>
                      <w:szCs w:val="23"/>
                      <w:lang w:val="hy-AM"/>
                    </w:rPr>
                    <w:t>«Բանկ ՎՏԲ-Հայաստան» գլխավոր գրասենյակ</w:t>
                  </w:r>
                </w:p>
                <w:p w:rsidR="00595C32" w:rsidRPr="00595C32" w:rsidRDefault="00595C32" w:rsidP="00595C32">
                  <w:pPr>
                    <w:jc w:val="both"/>
                    <w:rPr>
                      <w:rFonts w:ascii="Sylfaen" w:hAnsi="Sylfaen"/>
                      <w:sz w:val="23"/>
                      <w:szCs w:val="23"/>
                      <w:lang w:val="hy-AM"/>
                    </w:rPr>
                  </w:pPr>
                  <w:r w:rsidRPr="00595C32">
                    <w:rPr>
                      <w:rFonts w:ascii="Sylfaen" w:hAnsi="Sylfaen"/>
                      <w:sz w:val="23"/>
                      <w:szCs w:val="23"/>
                      <w:lang w:val="hy-AM"/>
                    </w:rPr>
                    <w:t xml:space="preserve">հ/հ 16048000799800 </w:t>
                  </w:r>
                  <w:r w:rsidRPr="00595C32">
                    <w:rPr>
                      <w:rFonts w:ascii="Sylfaen" w:hAnsi="Sylfaen"/>
                      <w:sz w:val="23"/>
                      <w:szCs w:val="23"/>
                      <w:lang w:val="hy-AM"/>
                    </w:rPr>
                    <w:tab/>
                  </w:r>
                </w:p>
                <w:p w:rsidR="00595C32" w:rsidRPr="00595C32" w:rsidRDefault="00595C32" w:rsidP="00595C32">
                  <w:pPr>
                    <w:jc w:val="both"/>
                    <w:rPr>
                      <w:rFonts w:ascii="Sylfaen" w:hAnsi="Sylfaen"/>
                      <w:sz w:val="23"/>
                      <w:szCs w:val="23"/>
                      <w:lang w:val="hy-AM"/>
                    </w:rPr>
                  </w:pPr>
                  <w:r w:rsidRPr="00595C32">
                    <w:rPr>
                      <w:rFonts w:ascii="Sylfaen" w:hAnsi="Sylfaen"/>
                      <w:sz w:val="23"/>
                      <w:szCs w:val="23"/>
                      <w:lang w:val="hy-AM"/>
                    </w:rPr>
                    <w:t xml:space="preserve">ՀՎՀՀ </w:t>
                  </w:r>
                  <w:r w:rsidRPr="00595C32">
                    <w:rPr>
                      <w:rFonts w:ascii="Sylfaen" w:hAnsi="Sylfaen"/>
                      <w:sz w:val="23"/>
                      <w:szCs w:val="23"/>
                    </w:rPr>
                    <w:t>00448268</w:t>
                  </w:r>
                </w:p>
                <w:p w:rsidR="00595C32" w:rsidRPr="00595C32" w:rsidRDefault="00595C32" w:rsidP="00595C32">
                  <w:pPr>
                    <w:jc w:val="both"/>
                    <w:rPr>
                      <w:rFonts w:ascii="Sylfaen" w:hAnsi="Sylfaen"/>
                      <w:sz w:val="23"/>
                      <w:szCs w:val="23"/>
                      <w:lang w:val="hy-AM"/>
                    </w:rPr>
                  </w:pPr>
                  <w:r w:rsidRPr="00595C32">
                    <w:rPr>
                      <w:rFonts w:ascii="Sylfaen" w:hAnsi="Sylfaen"/>
                      <w:sz w:val="23"/>
                      <w:szCs w:val="23"/>
                      <w:lang w:val="hy-AM"/>
                    </w:rPr>
                    <w:t xml:space="preserve"> </w:t>
                  </w:r>
                </w:p>
              </w:tc>
            </w:tr>
            <w:tr w:rsidR="00595C32" w:rsidRPr="00595C32" w:rsidTr="00680483">
              <w:trPr>
                <w:jc w:val="center"/>
              </w:trPr>
              <w:tc>
                <w:tcPr>
                  <w:tcW w:w="4953" w:type="dxa"/>
                </w:tcPr>
                <w:p w:rsidR="00595C32" w:rsidRPr="00595C32" w:rsidRDefault="00595C32" w:rsidP="00595C32">
                  <w:pPr>
                    <w:jc w:val="both"/>
                    <w:rPr>
                      <w:rFonts w:ascii="Sylfaen" w:hAnsi="Sylfaen"/>
                      <w:sz w:val="23"/>
                      <w:szCs w:val="23"/>
                      <w:lang w:val="hy-AM"/>
                    </w:rPr>
                  </w:pPr>
                </w:p>
                <w:p w:rsidR="00595C32" w:rsidRPr="00595C32" w:rsidRDefault="00595C32" w:rsidP="00595C32">
                  <w:pPr>
                    <w:jc w:val="both"/>
                    <w:rPr>
                      <w:rFonts w:ascii="Sylfaen" w:hAnsi="Sylfaen"/>
                      <w:sz w:val="23"/>
                      <w:szCs w:val="23"/>
                      <w:lang w:val="hy-AM"/>
                    </w:rPr>
                  </w:pPr>
                </w:p>
                <w:p w:rsidR="00595C32" w:rsidRPr="00595C32" w:rsidRDefault="00595C32" w:rsidP="00595C32">
                  <w:pPr>
                    <w:tabs>
                      <w:tab w:val="left" w:pos="4683"/>
                    </w:tabs>
                    <w:jc w:val="both"/>
                    <w:rPr>
                      <w:rFonts w:ascii="Sylfaen" w:hAnsi="Sylfaen"/>
                      <w:sz w:val="23"/>
                      <w:szCs w:val="23"/>
                      <w:lang w:val="hy-AM"/>
                    </w:rPr>
                  </w:pPr>
                  <w:r w:rsidRPr="00595C32">
                    <w:rPr>
                      <w:rFonts w:ascii="Sylfaen" w:hAnsi="Sylfaen"/>
                      <w:sz w:val="23"/>
                      <w:szCs w:val="23"/>
                      <w:lang w:val="hy-AM"/>
                    </w:rPr>
                    <w:t>Գլխավոր տնօրեն՝                     Մելնիկով Ա.Վ.</w:t>
                  </w:r>
                </w:p>
              </w:tc>
            </w:tr>
          </w:tbl>
          <w:p w:rsidR="00595C32" w:rsidRPr="00595C32" w:rsidRDefault="00595C32" w:rsidP="00595C32">
            <w:pPr>
              <w:rPr>
                <w:rFonts w:ascii="Sylfaen" w:hAnsi="Sylfaen"/>
                <w:sz w:val="23"/>
                <w:szCs w:val="23"/>
                <w:lang w:val="hy-AM"/>
              </w:rPr>
            </w:pPr>
            <w:r w:rsidRPr="00595C32">
              <w:rPr>
                <w:rFonts w:ascii="Sylfaen" w:hAnsi="Sylfaen"/>
                <w:sz w:val="23"/>
                <w:szCs w:val="23"/>
                <w:lang w:val="hy-AM"/>
              </w:rPr>
              <w:t xml:space="preserve"> </w:t>
            </w:r>
          </w:p>
          <w:p w:rsidR="00595C32" w:rsidRDefault="00595C32" w:rsidP="00595C32">
            <w:pPr>
              <w:rPr>
                <w:rFonts w:ascii="Sylfaen" w:hAnsi="Sylfaen"/>
                <w:sz w:val="23"/>
                <w:szCs w:val="23"/>
                <w:lang w:val="hy-AM"/>
              </w:rPr>
            </w:pPr>
          </w:p>
          <w:p w:rsidR="00595C32" w:rsidRPr="00595C32" w:rsidRDefault="00595C32" w:rsidP="00595C32">
            <w:pPr>
              <w:rPr>
                <w:rFonts w:ascii="Sylfaen" w:hAnsi="Sylfaen"/>
                <w:sz w:val="23"/>
                <w:szCs w:val="23"/>
                <w:lang w:val="hy-AM"/>
              </w:rPr>
            </w:pPr>
          </w:p>
          <w:p w:rsidR="00595C32" w:rsidRPr="00595C32" w:rsidRDefault="00595C32" w:rsidP="00595C32">
            <w:pPr>
              <w:jc w:val="center"/>
              <w:rPr>
                <w:rFonts w:ascii="Sylfaen" w:hAnsi="Sylfaen"/>
                <w:sz w:val="23"/>
                <w:szCs w:val="23"/>
                <w:lang w:val="hy-AM"/>
              </w:rPr>
            </w:pPr>
            <w:r w:rsidRPr="00595C32">
              <w:rPr>
                <w:rFonts w:ascii="Sylfaen" w:hAnsi="Sylfaen"/>
                <w:sz w:val="23"/>
                <w:szCs w:val="23"/>
                <w:lang w:val="hy-AM"/>
              </w:rPr>
              <w:t xml:space="preserve">Կապալառու </w:t>
            </w:r>
          </w:p>
          <w:p w:rsidR="00595C32" w:rsidRPr="00595C32" w:rsidRDefault="00595C32" w:rsidP="00595C32">
            <w:pPr>
              <w:jc w:val="center"/>
              <w:rPr>
                <w:rFonts w:ascii="Sylfaen" w:hAnsi="Sylfaen"/>
                <w:sz w:val="23"/>
                <w:szCs w:val="23"/>
                <w:lang w:val="hy-AM"/>
              </w:rPr>
            </w:pPr>
          </w:p>
          <w:tbl>
            <w:tblPr>
              <w:tblW w:w="0" w:type="auto"/>
              <w:jc w:val="center"/>
              <w:tblLayout w:type="fixed"/>
              <w:tblLook w:val="01E0" w:firstRow="1" w:lastRow="1" w:firstColumn="1" w:lastColumn="1" w:noHBand="0" w:noVBand="0"/>
            </w:tblPr>
            <w:tblGrid>
              <w:gridCol w:w="108"/>
              <w:gridCol w:w="4785"/>
              <w:gridCol w:w="45"/>
            </w:tblGrid>
            <w:tr w:rsidR="00595C32" w:rsidRPr="00595C32" w:rsidTr="00680483">
              <w:trPr>
                <w:jc w:val="center"/>
              </w:trPr>
              <w:tc>
                <w:tcPr>
                  <w:tcW w:w="4938" w:type="dxa"/>
                  <w:gridSpan w:val="3"/>
                </w:tcPr>
                <w:p w:rsidR="00595C32" w:rsidRPr="00595C32" w:rsidRDefault="00595C32" w:rsidP="00595C32">
                  <w:pPr>
                    <w:jc w:val="both"/>
                    <w:rPr>
                      <w:rFonts w:ascii="Sylfaen" w:hAnsi="Sylfaen"/>
                      <w:sz w:val="23"/>
                      <w:szCs w:val="23"/>
                      <w:lang w:val="hy-AM"/>
                    </w:rPr>
                  </w:pPr>
                </w:p>
              </w:tc>
            </w:tr>
            <w:tr w:rsidR="00595C32" w:rsidRPr="00595C32" w:rsidTr="00680483">
              <w:trPr>
                <w:gridBefore w:val="1"/>
                <w:gridAfter w:val="1"/>
                <w:wBefore w:w="108" w:type="dxa"/>
                <w:wAfter w:w="45" w:type="dxa"/>
                <w:jc w:val="center"/>
              </w:trPr>
              <w:tc>
                <w:tcPr>
                  <w:tcW w:w="4785" w:type="dxa"/>
                </w:tcPr>
                <w:p w:rsidR="00595C32" w:rsidRPr="00595C32" w:rsidRDefault="00595C32" w:rsidP="00595C32">
                  <w:pPr>
                    <w:jc w:val="both"/>
                    <w:rPr>
                      <w:rFonts w:ascii="Sylfaen" w:hAnsi="Sylfaen"/>
                      <w:sz w:val="23"/>
                      <w:szCs w:val="23"/>
                      <w:lang w:val="hy-AM"/>
                    </w:rPr>
                  </w:pPr>
                </w:p>
              </w:tc>
            </w:tr>
          </w:tbl>
          <w:p w:rsidR="00595C32" w:rsidRPr="00595C32" w:rsidRDefault="00595C32" w:rsidP="00595C32">
            <w:pPr>
              <w:keepNext/>
              <w:jc w:val="both"/>
              <w:outlineLvl w:val="0"/>
              <w:rPr>
                <w:rFonts w:ascii="Sylfaen" w:hAnsi="Sylfaen"/>
                <w:b/>
                <w:bCs/>
                <w:lang w:val="hy-AM" w:eastAsia="en-US"/>
              </w:rPr>
            </w:pPr>
          </w:p>
          <w:p w:rsidR="00595C32" w:rsidRPr="00595C32" w:rsidRDefault="00595C32" w:rsidP="00595C32">
            <w:pPr>
              <w:rPr>
                <w:rFonts w:ascii="Sylfaen" w:hAnsi="Sylfaen"/>
                <w:lang w:val="hy-AM" w:eastAsia="en-US"/>
              </w:rPr>
            </w:pPr>
          </w:p>
          <w:p w:rsidR="00595C32" w:rsidRPr="00595C32" w:rsidRDefault="00595C32" w:rsidP="00595C32">
            <w:pPr>
              <w:rPr>
                <w:rFonts w:ascii="Sylfaen" w:hAnsi="Sylfaen"/>
                <w:lang w:val="hy-AM" w:eastAsia="en-US"/>
              </w:rPr>
            </w:pPr>
          </w:p>
          <w:p w:rsidR="00595C32" w:rsidRPr="00595C32" w:rsidRDefault="00595C32" w:rsidP="00595C32">
            <w:pPr>
              <w:rPr>
                <w:rFonts w:ascii="Sylfaen" w:hAnsi="Sylfaen"/>
                <w:lang w:val="hy-AM" w:eastAsia="en-US"/>
              </w:rPr>
            </w:pPr>
          </w:p>
          <w:p w:rsidR="00595C32" w:rsidRPr="00595C32" w:rsidRDefault="00595C32" w:rsidP="00595C32">
            <w:pPr>
              <w:rPr>
                <w:rFonts w:ascii="Sylfaen" w:hAnsi="Sylfaen"/>
                <w:lang w:val="hy-AM" w:eastAsia="en-US"/>
              </w:rPr>
            </w:pPr>
          </w:p>
          <w:p w:rsidR="00595C32" w:rsidRPr="00595C32" w:rsidRDefault="00595C32" w:rsidP="00595C32">
            <w:pPr>
              <w:rPr>
                <w:rFonts w:ascii="Sylfaen" w:hAnsi="Sylfaen"/>
                <w:lang w:val="hy-AM" w:eastAsia="en-US"/>
              </w:rPr>
            </w:pPr>
          </w:p>
          <w:p w:rsidR="00595C32" w:rsidRDefault="00595C32" w:rsidP="00595C32">
            <w:pPr>
              <w:rPr>
                <w:rFonts w:ascii="Sylfaen" w:hAnsi="Sylfaen"/>
                <w:lang w:val="hy-AM" w:eastAsia="en-US"/>
              </w:rPr>
            </w:pPr>
          </w:p>
          <w:p w:rsidR="00595C32" w:rsidRDefault="00595C32" w:rsidP="00595C32">
            <w:pPr>
              <w:rPr>
                <w:rFonts w:ascii="Sylfaen" w:hAnsi="Sylfaen"/>
                <w:lang w:val="hy-AM" w:eastAsia="en-US"/>
              </w:rPr>
            </w:pPr>
          </w:p>
          <w:p w:rsidR="00595C32" w:rsidRDefault="00595C32" w:rsidP="00595C32">
            <w:pPr>
              <w:rPr>
                <w:rFonts w:ascii="Sylfaen" w:hAnsi="Sylfaen"/>
                <w:lang w:val="hy-AM" w:eastAsia="en-US"/>
              </w:rPr>
            </w:pPr>
          </w:p>
          <w:p w:rsidR="00595C32" w:rsidRPr="00595C32" w:rsidRDefault="00595C32" w:rsidP="00595C32">
            <w:pPr>
              <w:rPr>
                <w:rFonts w:ascii="Sylfaen" w:hAnsi="Sylfaen"/>
                <w:lang w:val="hy-AM" w:eastAsia="en-US"/>
              </w:rPr>
            </w:pPr>
          </w:p>
          <w:p w:rsidR="00595C32" w:rsidRPr="00595C32" w:rsidRDefault="00595C32" w:rsidP="00595C32">
            <w:pPr>
              <w:rPr>
                <w:rFonts w:ascii="Sylfaen" w:hAnsi="Sylfaen"/>
                <w:lang w:val="hy-AM" w:eastAsia="en-US"/>
              </w:rPr>
            </w:pPr>
          </w:p>
          <w:p w:rsidR="00595C32" w:rsidRPr="00595C32" w:rsidRDefault="00595C32" w:rsidP="00595C32">
            <w:pPr>
              <w:rPr>
                <w:rFonts w:ascii="Sylfaen" w:hAnsi="Sylfaen"/>
                <w:sz w:val="16"/>
                <w:szCs w:val="16"/>
                <w:lang w:val="hy-AM" w:eastAsia="en-US"/>
              </w:rPr>
            </w:pPr>
            <w:r w:rsidRPr="00595C32">
              <w:rPr>
                <w:rFonts w:ascii="Sylfaen" w:hAnsi="Sylfaen"/>
                <w:lang w:val="hy-AM" w:eastAsia="en-US"/>
              </w:rPr>
              <w:t xml:space="preserve">  </w:t>
            </w:r>
            <w:r w:rsidRPr="00595C32">
              <w:rPr>
                <w:rFonts w:ascii="Sylfaen" w:hAnsi="Sylfaen"/>
                <w:sz w:val="16"/>
                <w:szCs w:val="16"/>
                <w:lang w:val="hy-AM" w:eastAsia="en-US"/>
              </w:rPr>
              <w:t>Համակարգող ____________________</w:t>
            </w:r>
          </w:p>
          <w:p w:rsidR="00595C32" w:rsidRPr="00595C32" w:rsidRDefault="00595C32" w:rsidP="00595C32">
            <w:pPr>
              <w:rPr>
                <w:rFonts w:ascii="Sylfaen" w:hAnsi="Sylfaen"/>
                <w:sz w:val="16"/>
                <w:szCs w:val="16"/>
                <w:lang w:val="hy-AM" w:eastAsia="en-US"/>
              </w:rPr>
            </w:pPr>
            <w:r w:rsidRPr="00595C32">
              <w:rPr>
                <w:rFonts w:ascii="Sylfaen" w:hAnsi="Sylfaen"/>
                <w:sz w:val="16"/>
                <w:szCs w:val="16"/>
                <w:lang w:val="hy-AM" w:eastAsia="en-US"/>
              </w:rPr>
              <w:t xml:space="preserve">  Փոխադրումների տնօրինության պետի</w:t>
            </w:r>
          </w:p>
          <w:p w:rsidR="00595C32" w:rsidRPr="00595C32" w:rsidRDefault="00595C32" w:rsidP="00595C32">
            <w:pPr>
              <w:rPr>
                <w:rFonts w:ascii="Sylfaen" w:hAnsi="Sylfaen"/>
                <w:sz w:val="16"/>
                <w:szCs w:val="16"/>
                <w:lang w:val="hy-AM" w:eastAsia="en-US"/>
              </w:rPr>
            </w:pPr>
            <w:r w:rsidRPr="00595C32">
              <w:rPr>
                <w:rFonts w:ascii="Sylfaen" w:hAnsi="Sylfaen"/>
                <w:sz w:val="16"/>
                <w:szCs w:val="16"/>
                <w:lang w:val="hy-AM" w:eastAsia="en-US"/>
              </w:rPr>
              <w:t xml:space="preserve"> տեխնիկական աշխատանքի գծով տեղակալ Միքայելյան Հ.Գ.</w:t>
            </w:r>
          </w:p>
          <w:p w:rsidR="00595C32" w:rsidRPr="00595C32" w:rsidRDefault="00595C32" w:rsidP="00595C32">
            <w:pPr>
              <w:rPr>
                <w:rFonts w:ascii="Sylfaen" w:hAnsi="Sylfaen"/>
                <w:sz w:val="16"/>
                <w:szCs w:val="16"/>
                <w:lang w:val="hy-AM" w:eastAsia="en-US"/>
              </w:rPr>
            </w:pPr>
            <w:r w:rsidRPr="00595C32">
              <w:rPr>
                <w:rFonts w:ascii="Sylfaen" w:hAnsi="Sylfaen"/>
                <w:sz w:val="16"/>
                <w:szCs w:val="16"/>
                <w:lang w:val="hy-AM" w:eastAsia="en-US"/>
              </w:rPr>
              <w:t xml:space="preserve">099 400 113 </w:t>
            </w:r>
          </w:p>
          <w:p w:rsidR="00595C32" w:rsidRPr="00595C32" w:rsidRDefault="00595C32" w:rsidP="00595C32">
            <w:pPr>
              <w:rPr>
                <w:rFonts w:ascii="Sylfaen" w:hAnsi="Sylfaen"/>
                <w:lang w:val="hy-AM" w:eastAsia="en-US"/>
              </w:rPr>
            </w:pPr>
          </w:p>
          <w:p w:rsidR="00595C32" w:rsidRPr="00595C32" w:rsidRDefault="00595C32" w:rsidP="00595C32">
            <w:pPr>
              <w:rPr>
                <w:rFonts w:ascii="Sylfaen" w:hAnsi="Sylfaen"/>
                <w:lang w:val="hy-AM" w:eastAsia="en-US"/>
              </w:rPr>
            </w:pPr>
          </w:p>
        </w:tc>
        <w:tc>
          <w:tcPr>
            <w:tcW w:w="5220" w:type="dxa"/>
            <w:tcBorders>
              <w:top w:val="single" w:sz="4" w:space="0" w:color="auto"/>
              <w:left w:val="single" w:sz="4" w:space="0" w:color="auto"/>
              <w:bottom w:val="single" w:sz="4" w:space="0" w:color="auto"/>
              <w:right w:val="single" w:sz="4" w:space="0" w:color="auto"/>
            </w:tcBorders>
          </w:tcPr>
          <w:p w:rsidR="00595C32" w:rsidRPr="00595C32" w:rsidRDefault="00595C32" w:rsidP="00595C32">
            <w:pPr>
              <w:jc w:val="center"/>
              <w:rPr>
                <w:rFonts w:ascii="Sylfaen" w:hAnsi="Sylfaen"/>
                <w:bCs/>
                <w:sz w:val="22"/>
                <w:szCs w:val="22"/>
                <w:lang w:val="hy-AM"/>
              </w:rPr>
            </w:pPr>
          </w:p>
          <w:p w:rsidR="00595C32" w:rsidRPr="00595C32" w:rsidRDefault="00595C32" w:rsidP="00595C32">
            <w:pPr>
              <w:jc w:val="center"/>
              <w:rPr>
                <w:b/>
                <w:bCs/>
                <w:sz w:val="22"/>
                <w:szCs w:val="22"/>
                <w:lang w:val="hy-AM"/>
              </w:rPr>
            </w:pPr>
          </w:p>
          <w:p w:rsidR="00595C32" w:rsidRPr="00595C32" w:rsidRDefault="00595C32" w:rsidP="00595C32">
            <w:pPr>
              <w:rPr>
                <w:rFonts w:ascii="Sylfaen" w:hAnsi="Sylfaen"/>
                <w:b/>
                <w:bCs/>
              </w:rPr>
            </w:pPr>
            <w:r w:rsidRPr="00595C32">
              <w:rPr>
                <w:b/>
                <w:bCs/>
              </w:rPr>
              <w:t xml:space="preserve">  </w:t>
            </w:r>
            <w:r w:rsidRPr="00595C32">
              <w:rPr>
                <w:b/>
                <w:bCs/>
                <w:lang w:val="hy-AM"/>
              </w:rPr>
              <w:t>ДОГОВОР</w:t>
            </w:r>
            <w:r w:rsidRPr="00595C32">
              <w:rPr>
                <w:b/>
                <w:bCs/>
              </w:rPr>
              <w:t xml:space="preserve"> ПОДРЯДА</w:t>
            </w:r>
            <w:r w:rsidRPr="00595C32">
              <w:rPr>
                <w:rFonts w:ascii="Sylfaen" w:hAnsi="Sylfaen"/>
                <w:b/>
                <w:bCs/>
                <w:lang w:val="hy-AM"/>
              </w:rPr>
              <w:t>___________</w:t>
            </w:r>
            <w:r w:rsidRPr="00595C32">
              <w:rPr>
                <w:rFonts w:ascii="Sylfaen" w:hAnsi="Sylfaen"/>
                <w:b/>
                <w:bCs/>
              </w:rPr>
              <w:t>________</w:t>
            </w:r>
          </w:p>
          <w:p w:rsidR="00595C32" w:rsidRPr="00595C32" w:rsidRDefault="00595C32" w:rsidP="00595C32">
            <w:pPr>
              <w:jc w:val="center"/>
              <w:rPr>
                <w:b/>
                <w:bCs/>
                <w:sz w:val="4"/>
                <w:szCs w:val="4"/>
                <w:lang w:val="hy-AM"/>
              </w:rPr>
            </w:pPr>
          </w:p>
          <w:p w:rsidR="00595C32" w:rsidRPr="00595C32" w:rsidRDefault="00595C32" w:rsidP="00595C32">
            <w:pPr>
              <w:jc w:val="center"/>
              <w:rPr>
                <w:rFonts w:ascii="Sylfaen" w:hAnsi="Sylfaen"/>
                <w:b/>
                <w:bCs/>
                <w:sz w:val="4"/>
                <w:szCs w:val="4"/>
                <w:lang w:val="hy-AM"/>
              </w:rPr>
            </w:pPr>
          </w:p>
          <w:p w:rsidR="00595C32" w:rsidRPr="00595C32" w:rsidRDefault="00595C32" w:rsidP="00595C32">
            <w:pPr>
              <w:rPr>
                <w:rFonts w:ascii="Sylfaen" w:hAnsi="Sylfaen"/>
                <w:sz w:val="18"/>
                <w:szCs w:val="18"/>
                <w:lang w:val="hy-AM"/>
              </w:rPr>
            </w:pPr>
          </w:p>
          <w:p w:rsidR="00595C32" w:rsidRPr="00595C32" w:rsidRDefault="00595C32" w:rsidP="00595C32">
            <w:pPr>
              <w:rPr>
                <w:lang w:val="hy-AM"/>
              </w:rPr>
            </w:pPr>
            <w:r w:rsidRPr="00595C32">
              <w:rPr>
                <w:lang w:val="hy-AM"/>
              </w:rPr>
              <w:t xml:space="preserve">г. Ереван </w:t>
            </w:r>
            <w:r w:rsidRPr="00595C32">
              <w:rPr>
                <w:lang w:val="hy-AM"/>
              </w:rPr>
              <w:tab/>
              <w:t xml:space="preserve">                          </w:t>
            </w:r>
            <w:r w:rsidRPr="00595C32">
              <w:t>«</w:t>
            </w:r>
            <w:r w:rsidRPr="00595C32">
              <w:rPr>
                <w:lang w:val="hy-AM"/>
              </w:rPr>
              <w:t>___</w:t>
            </w:r>
            <w:r w:rsidRPr="00595C32">
              <w:t>»__</w:t>
            </w:r>
            <w:r w:rsidRPr="00595C32">
              <w:rPr>
                <w:lang w:val="hy-AM"/>
              </w:rPr>
              <w:t>____ 20</w:t>
            </w:r>
            <w:r w:rsidRPr="00595C32">
              <w:t>21</w:t>
            </w:r>
            <w:r w:rsidRPr="00595C32">
              <w:rPr>
                <w:lang w:val="hy-AM"/>
              </w:rPr>
              <w:t xml:space="preserve">г.                              </w:t>
            </w:r>
          </w:p>
          <w:p w:rsidR="00595C32" w:rsidRPr="00595C32" w:rsidRDefault="00595C32" w:rsidP="00595C32">
            <w:pPr>
              <w:ind w:firstLine="720"/>
              <w:jc w:val="both"/>
              <w:rPr>
                <w:sz w:val="4"/>
                <w:szCs w:val="4"/>
                <w:lang w:val="hy-AM" w:eastAsia="en-US"/>
              </w:rPr>
            </w:pPr>
          </w:p>
          <w:p w:rsidR="00595C32" w:rsidRPr="00595C32" w:rsidRDefault="00595C32" w:rsidP="00595C32">
            <w:pPr>
              <w:ind w:firstLine="720"/>
              <w:jc w:val="both"/>
              <w:rPr>
                <w:sz w:val="4"/>
                <w:szCs w:val="4"/>
                <w:lang w:val="hy-AM" w:eastAsia="en-US"/>
              </w:rPr>
            </w:pPr>
          </w:p>
          <w:p w:rsidR="00595C32" w:rsidRPr="00595C32" w:rsidRDefault="00595C32" w:rsidP="00595C32">
            <w:pPr>
              <w:ind w:firstLine="720"/>
              <w:jc w:val="both"/>
              <w:rPr>
                <w:rFonts w:ascii="Sylfaen" w:hAnsi="Sylfaen"/>
                <w:sz w:val="4"/>
                <w:szCs w:val="4"/>
                <w:lang w:val="hy-AM" w:eastAsia="en-US"/>
              </w:rPr>
            </w:pPr>
          </w:p>
          <w:p w:rsidR="00595C32" w:rsidRPr="00595C32" w:rsidRDefault="00595C32" w:rsidP="00595C32">
            <w:pPr>
              <w:ind w:firstLine="720"/>
              <w:jc w:val="both"/>
              <w:rPr>
                <w:rFonts w:ascii="Sylfaen" w:hAnsi="Sylfaen"/>
                <w:sz w:val="4"/>
                <w:szCs w:val="4"/>
                <w:lang w:val="hy-AM" w:eastAsia="en-US"/>
              </w:rPr>
            </w:pPr>
          </w:p>
          <w:p w:rsidR="00595C32" w:rsidRPr="00595C32" w:rsidRDefault="00595C32" w:rsidP="00595C32">
            <w:pPr>
              <w:ind w:firstLine="720"/>
              <w:jc w:val="both"/>
              <w:rPr>
                <w:rFonts w:ascii="Sylfaen" w:hAnsi="Sylfaen"/>
                <w:sz w:val="4"/>
                <w:szCs w:val="4"/>
                <w:lang w:val="hy-AM" w:eastAsia="en-US"/>
              </w:rPr>
            </w:pPr>
          </w:p>
          <w:p w:rsidR="00595C32" w:rsidRPr="00595C32" w:rsidRDefault="00595C32" w:rsidP="00595C32">
            <w:pPr>
              <w:ind w:firstLine="720"/>
              <w:jc w:val="both"/>
              <w:rPr>
                <w:rFonts w:ascii="Sylfaen" w:hAnsi="Sylfaen"/>
                <w:sz w:val="4"/>
                <w:szCs w:val="4"/>
                <w:lang w:val="hy-AM" w:eastAsia="en-US"/>
              </w:rPr>
            </w:pPr>
          </w:p>
          <w:p w:rsidR="00595C32" w:rsidRPr="00595C32" w:rsidRDefault="00595C32" w:rsidP="00595C32">
            <w:pPr>
              <w:ind w:firstLine="720"/>
              <w:jc w:val="both"/>
              <w:rPr>
                <w:rFonts w:ascii="Sylfaen" w:hAnsi="Sylfaen"/>
                <w:sz w:val="4"/>
                <w:szCs w:val="4"/>
                <w:lang w:val="hy-AM" w:eastAsia="en-US"/>
              </w:rPr>
            </w:pPr>
          </w:p>
          <w:p w:rsidR="00595C32" w:rsidRPr="00595C32" w:rsidRDefault="00595C32" w:rsidP="00595C32">
            <w:pPr>
              <w:jc w:val="both"/>
              <w:rPr>
                <w:rFonts w:ascii="Sylfaen" w:hAnsi="Sylfaen"/>
                <w:sz w:val="4"/>
                <w:szCs w:val="4"/>
                <w:lang w:eastAsia="en-US"/>
              </w:rPr>
            </w:pPr>
          </w:p>
          <w:p w:rsidR="00595C32" w:rsidRPr="00595C32" w:rsidRDefault="00595C32" w:rsidP="00595C32">
            <w:pPr>
              <w:jc w:val="both"/>
              <w:rPr>
                <w:rFonts w:ascii="Sylfaen" w:hAnsi="Sylfaen"/>
                <w:sz w:val="4"/>
                <w:szCs w:val="4"/>
                <w:lang w:eastAsia="en-US"/>
              </w:rPr>
            </w:pPr>
          </w:p>
          <w:p w:rsidR="00595C32" w:rsidRPr="00595C32" w:rsidRDefault="00595C32" w:rsidP="00595C32">
            <w:pPr>
              <w:jc w:val="both"/>
              <w:rPr>
                <w:rFonts w:ascii="Sylfaen" w:hAnsi="Sylfaen"/>
                <w:sz w:val="4"/>
                <w:szCs w:val="4"/>
                <w:lang w:eastAsia="en-US"/>
              </w:rPr>
            </w:pPr>
          </w:p>
          <w:p w:rsidR="00595C32" w:rsidRPr="00595C32" w:rsidRDefault="00595C32" w:rsidP="00595C32">
            <w:pPr>
              <w:jc w:val="both"/>
              <w:rPr>
                <w:rFonts w:ascii="Sylfaen" w:hAnsi="Sylfaen"/>
                <w:sz w:val="4"/>
                <w:szCs w:val="4"/>
                <w:lang w:eastAsia="en-US"/>
              </w:rPr>
            </w:pPr>
          </w:p>
          <w:p w:rsidR="00595C32" w:rsidRPr="00595C32" w:rsidRDefault="00595C32" w:rsidP="00595C32">
            <w:pPr>
              <w:jc w:val="both"/>
              <w:rPr>
                <w:rFonts w:ascii="Sylfaen" w:hAnsi="Sylfaen"/>
                <w:sz w:val="4"/>
                <w:szCs w:val="4"/>
                <w:lang w:eastAsia="en-US"/>
              </w:rPr>
            </w:pPr>
          </w:p>
          <w:p w:rsidR="00595C32" w:rsidRPr="00595C32" w:rsidRDefault="00595C32" w:rsidP="00595C32">
            <w:pPr>
              <w:jc w:val="both"/>
              <w:rPr>
                <w:rFonts w:ascii="Sylfaen" w:hAnsi="Sylfaen"/>
                <w:sz w:val="4"/>
                <w:szCs w:val="4"/>
                <w:lang w:eastAsia="en-US"/>
              </w:rPr>
            </w:pPr>
          </w:p>
          <w:p w:rsidR="00595C32" w:rsidRPr="00595C32" w:rsidRDefault="00595C32" w:rsidP="00595C32">
            <w:pPr>
              <w:jc w:val="both"/>
              <w:rPr>
                <w:rFonts w:ascii="Sylfaen" w:hAnsi="Sylfaen"/>
                <w:sz w:val="4"/>
                <w:szCs w:val="4"/>
                <w:lang w:eastAsia="en-US"/>
              </w:rPr>
            </w:pPr>
          </w:p>
          <w:p w:rsidR="00595C32" w:rsidRPr="00595C32" w:rsidRDefault="00595C32" w:rsidP="00595C32">
            <w:pPr>
              <w:jc w:val="both"/>
              <w:rPr>
                <w:rFonts w:ascii="Sylfaen" w:hAnsi="Sylfaen"/>
                <w:sz w:val="4"/>
                <w:szCs w:val="4"/>
                <w:lang w:eastAsia="en-US"/>
              </w:rPr>
            </w:pPr>
          </w:p>
          <w:p w:rsidR="00595C32" w:rsidRPr="00595C32" w:rsidRDefault="00595C32" w:rsidP="00595C32">
            <w:pPr>
              <w:ind w:firstLine="720"/>
              <w:jc w:val="both"/>
              <w:rPr>
                <w:sz w:val="4"/>
                <w:szCs w:val="4"/>
                <w:lang w:val="hy-AM" w:eastAsia="en-US"/>
              </w:rPr>
            </w:pPr>
          </w:p>
          <w:p w:rsidR="00595C32" w:rsidRPr="00595C32" w:rsidRDefault="00595C32" w:rsidP="00595C32">
            <w:pPr>
              <w:widowControl w:val="0"/>
              <w:spacing w:line="276" w:lineRule="auto"/>
              <w:ind w:left="20" w:firstLine="420"/>
              <w:jc w:val="both"/>
              <w:rPr>
                <w:rFonts w:eastAsia="Sylfaen"/>
                <w:bCs/>
                <w:iCs/>
                <w:spacing w:val="10"/>
                <w:lang w:eastAsia="en-US"/>
              </w:rPr>
            </w:pPr>
            <w:r w:rsidRPr="00595C32">
              <w:rPr>
                <w:rFonts w:eastAsia="Sylfaen"/>
                <w:spacing w:val="10"/>
                <w:lang w:eastAsia="en-US"/>
              </w:rPr>
              <w:t>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______________, именуемое в дальнейшем «Подрядчик», в лице _________________, с другой стороны, именуемые в дальнейшем «Стороны», на основании протокола №___ от _______</w:t>
            </w:r>
            <w:r w:rsidRPr="00595C32">
              <w:rPr>
                <w:rFonts w:eastAsia="Sylfaen"/>
                <w:spacing w:val="10"/>
                <w:lang w:val="hy-AM" w:eastAsia="en-US"/>
              </w:rPr>
              <w:t xml:space="preserve"> </w:t>
            </w:r>
            <w:r w:rsidRPr="00595C32">
              <w:rPr>
                <w:rFonts w:eastAsia="Sylfaen"/>
                <w:spacing w:val="10"/>
                <w:lang w:eastAsia="en-US"/>
              </w:rPr>
              <w:t>конкурсной комиссии, заключили настоящий Договор о нижеследующем:</w:t>
            </w:r>
          </w:p>
          <w:p w:rsidR="00595C32" w:rsidRPr="00595C32" w:rsidRDefault="00595C32" w:rsidP="00595C32">
            <w:pPr>
              <w:jc w:val="center"/>
              <w:rPr>
                <w:rFonts w:ascii="Sylfaen" w:hAnsi="Sylfaen"/>
                <w:bCs/>
                <w:iCs/>
                <w:sz w:val="4"/>
                <w:szCs w:val="4"/>
                <w:lang w:val="hy-AM"/>
              </w:rPr>
            </w:pPr>
          </w:p>
          <w:p w:rsidR="00595C32" w:rsidRPr="00595C32" w:rsidRDefault="00595C32" w:rsidP="00595C32">
            <w:pPr>
              <w:jc w:val="center"/>
              <w:rPr>
                <w:b/>
                <w:bCs/>
                <w:iCs/>
                <w:sz w:val="16"/>
                <w:szCs w:val="16"/>
              </w:rPr>
            </w:pPr>
          </w:p>
          <w:p w:rsidR="00595C32" w:rsidRPr="00595C32" w:rsidRDefault="00595C32" w:rsidP="00595C32">
            <w:pPr>
              <w:jc w:val="center"/>
              <w:rPr>
                <w:b/>
                <w:bCs/>
                <w:iCs/>
              </w:rPr>
            </w:pPr>
            <w:r w:rsidRPr="00595C32">
              <w:rPr>
                <w:b/>
                <w:bCs/>
                <w:iCs/>
              </w:rPr>
              <w:t>1. ПРЕДМЕТ ДОГОВОРА</w:t>
            </w:r>
          </w:p>
          <w:p w:rsidR="00595C32" w:rsidRPr="00595C32" w:rsidRDefault="00595C32" w:rsidP="00595C32">
            <w:pPr>
              <w:rPr>
                <w:rFonts w:ascii="Sylfaen" w:hAnsi="Sylfaen"/>
                <w:bCs/>
                <w:iCs/>
                <w:sz w:val="16"/>
                <w:szCs w:val="16"/>
              </w:rPr>
            </w:pPr>
          </w:p>
          <w:p w:rsidR="00595C32" w:rsidRPr="00595C32" w:rsidRDefault="00595C32" w:rsidP="00595C32">
            <w:pPr>
              <w:widowControl w:val="0"/>
              <w:numPr>
                <w:ilvl w:val="0"/>
                <w:numId w:val="8"/>
              </w:numPr>
              <w:tabs>
                <w:tab w:val="left" w:pos="420"/>
                <w:tab w:val="left" w:pos="495"/>
              </w:tabs>
              <w:spacing w:line="264" w:lineRule="auto"/>
              <w:jc w:val="both"/>
              <w:rPr>
                <w:rFonts w:eastAsia="Sylfaen"/>
                <w:spacing w:val="10"/>
                <w:lang w:eastAsia="en-US"/>
              </w:rPr>
            </w:pPr>
            <w:r w:rsidRPr="00595C32">
              <w:rPr>
                <w:rFonts w:eastAsia="Sylfaen"/>
                <w:spacing w:val="10"/>
                <w:lang w:eastAsia="en-US"/>
              </w:rPr>
              <w:t xml:space="preserve">«Подрядчик» обязуется собственными силами и средствами по поручению «Заказчика» выполнить работы по капитальному ремонту помещений с устройством санузлов в зданиях постов ЭЦ на станции Джаджур </w:t>
            </w:r>
            <w:r w:rsidRPr="00595C32">
              <w:rPr>
                <w:rFonts w:ascii="Sylfaen" w:eastAsia="Sylfaen" w:hAnsi="Sylfaen" w:cs="Sylfaen"/>
                <w:spacing w:val="10"/>
                <w:sz w:val="23"/>
                <w:szCs w:val="23"/>
                <w:lang w:val="hy-AM" w:eastAsia="en-US"/>
              </w:rPr>
              <w:t>(</w:t>
            </w:r>
            <w:r w:rsidRPr="00595C32">
              <w:rPr>
                <w:rFonts w:ascii="Sylfaen" w:eastAsia="Sylfaen" w:hAnsi="Sylfaen" w:cs="Sylfaen"/>
                <w:spacing w:val="10"/>
                <w:sz w:val="23"/>
                <w:szCs w:val="23"/>
                <w:lang w:eastAsia="en-US"/>
              </w:rPr>
              <w:t>инв.№ 20020109</w:t>
            </w:r>
            <w:r w:rsidRPr="00595C32">
              <w:rPr>
                <w:rFonts w:ascii="Sylfaen" w:eastAsia="Sylfaen" w:hAnsi="Sylfaen" w:cs="Sylfaen"/>
                <w:spacing w:val="10"/>
                <w:sz w:val="23"/>
                <w:szCs w:val="23"/>
                <w:lang w:val="hy-AM" w:eastAsia="en-US"/>
              </w:rPr>
              <w:t>)</w:t>
            </w:r>
            <w:r w:rsidRPr="00595C32">
              <w:rPr>
                <w:rFonts w:ascii="Sylfaen" w:eastAsia="Sylfaen" w:hAnsi="Sylfaen" w:cs="Sylfaen"/>
                <w:spacing w:val="10"/>
                <w:sz w:val="23"/>
                <w:szCs w:val="23"/>
                <w:lang w:eastAsia="en-US"/>
              </w:rPr>
              <w:t xml:space="preserve"> </w:t>
            </w:r>
            <w:r w:rsidRPr="00595C32">
              <w:rPr>
                <w:rFonts w:eastAsia="Sylfaen"/>
                <w:spacing w:val="10"/>
                <w:lang w:eastAsia="en-US"/>
              </w:rPr>
              <w:t xml:space="preserve">и станции Маисян </w:t>
            </w:r>
            <w:r w:rsidRPr="00595C32">
              <w:rPr>
                <w:rFonts w:ascii="Sylfaen" w:eastAsia="Sylfaen" w:hAnsi="Sylfaen" w:cs="Sylfaen"/>
                <w:spacing w:val="10"/>
                <w:sz w:val="23"/>
                <w:szCs w:val="23"/>
                <w:lang w:val="hy-AM" w:eastAsia="en-US"/>
              </w:rPr>
              <w:t>(</w:t>
            </w:r>
            <w:r w:rsidRPr="00595C32">
              <w:rPr>
                <w:rFonts w:ascii="Sylfaen" w:eastAsia="Sylfaen" w:hAnsi="Sylfaen" w:cs="Sylfaen"/>
                <w:spacing w:val="10"/>
                <w:sz w:val="23"/>
                <w:szCs w:val="23"/>
                <w:lang w:eastAsia="en-US"/>
              </w:rPr>
              <w:t>инв.№ 20020103</w:t>
            </w:r>
            <w:r w:rsidRPr="00595C32">
              <w:rPr>
                <w:rFonts w:ascii="Sylfaen" w:eastAsia="Sylfaen" w:hAnsi="Sylfaen" w:cs="Sylfaen"/>
                <w:spacing w:val="10"/>
                <w:sz w:val="23"/>
                <w:szCs w:val="23"/>
                <w:lang w:val="hy-AM" w:eastAsia="en-US"/>
              </w:rPr>
              <w:t>)</w:t>
            </w:r>
            <w:r w:rsidRPr="00595C32">
              <w:rPr>
                <w:rFonts w:ascii="Sylfaen" w:eastAsia="Sylfaen" w:hAnsi="Sylfaen" w:cs="Sylfaen"/>
                <w:spacing w:val="10"/>
                <w:sz w:val="23"/>
                <w:szCs w:val="23"/>
                <w:lang w:eastAsia="en-US"/>
              </w:rPr>
              <w:t xml:space="preserve"> </w:t>
            </w:r>
            <w:r w:rsidRPr="00595C32">
              <w:rPr>
                <w:rFonts w:eastAsia="Sylfaen"/>
                <w:spacing w:val="10"/>
                <w:lang w:eastAsia="en-US"/>
              </w:rPr>
              <w:t>ЗАО «ЮКЖД» (далее работы), а «Заказчик» обязуется принять и оплатить работы «Подрядчика» в соответствии с условиями настоящего договора.</w:t>
            </w:r>
          </w:p>
          <w:p w:rsidR="00595C32" w:rsidRPr="00595C32" w:rsidRDefault="00595C32" w:rsidP="00595C32">
            <w:pPr>
              <w:widowControl w:val="0"/>
              <w:numPr>
                <w:ilvl w:val="0"/>
                <w:numId w:val="8"/>
              </w:numPr>
              <w:tabs>
                <w:tab w:val="left" w:pos="354"/>
                <w:tab w:val="left" w:pos="416"/>
              </w:tabs>
              <w:spacing w:line="264" w:lineRule="auto"/>
              <w:jc w:val="both"/>
              <w:rPr>
                <w:rFonts w:eastAsia="Sylfaen"/>
                <w:spacing w:val="10"/>
                <w:lang w:eastAsia="en-US"/>
              </w:rPr>
            </w:pPr>
            <w:r w:rsidRPr="00595C32">
              <w:rPr>
                <w:rFonts w:eastAsia="Sylfaen"/>
                <w:spacing w:val="10"/>
                <w:lang w:eastAsia="en-US"/>
              </w:rPr>
              <w:t>Выполнение работ ведется согласно технического задания и дефектных актов производства работ «Заказчика» и в соответствии с календарным графиком (Приложение №2), являющимся неотъемлемой частью настоящего договора.</w:t>
            </w:r>
          </w:p>
          <w:p w:rsidR="00595C32" w:rsidRPr="00595C32" w:rsidRDefault="00595C32" w:rsidP="00595C32">
            <w:pPr>
              <w:widowControl w:val="0"/>
              <w:numPr>
                <w:ilvl w:val="0"/>
                <w:numId w:val="8"/>
              </w:numPr>
              <w:tabs>
                <w:tab w:val="left" w:pos="492"/>
                <w:tab w:val="left" w:pos="5004"/>
              </w:tabs>
              <w:spacing w:line="264" w:lineRule="auto"/>
              <w:jc w:val="both"/>
              <w:rPr>
                <w:rFonts w:eastAsia="Sylfaen"/>
                <w:spacing w:val="10"/>
                <w:lang w:eastAsia="en-US"/>
              </w:rPr>
            </w:pPr>
            <w:r w:rsidRPr="00595C32">
              <w:rPr>
                <w:rFonts w:eastAsia="Sylfaen"/>
                <w:spacing w:val="10"/>
                <w:lang w:eastAsia="en-US"/>
              </w:rPr>
              <w:t>Выполнение работ ведется с использованием материалов «Подрядчика».</w:t>
            </w:r>
          </w:p>
          <w:p w:rsidR="00595C32" w:rsidRPr="00595C32" w:rsidRDefault="00595C32" w:rsidP="00595C32">
            <w:pPr>
              <w:widowControl w:val="0"/>
              <w:numPr>
                <w:ilvl w:val="0"/>
                <w:numId w:val="8"/>
              </w:numPr>
              <w:tabs>
                <w:tab w:val="left" w:pos="506"/>
              </w:tabs>
              <w:spacing w:line="264" w:lineRule="auto"/>
              <w:jc w:val="both"/>
              <w:rPr>
                <w:rFonts w:eastAsia="Sylfaen"/>
                <w:spacing w:val="10"/>
                <w:lang w:eastAsia="en-US"/>
              </w:rPr>
            </w:pPr>
            <w:r w:rsidRPr="00595C32">
              <w:rPr>
                <w:rFonts w:eastAsia="Sylfaen"/>
                <w:spacing w:val="10"/>
                <w:lang w:eastAsia="en-US"/>
              </w:rPr>
              <w:t>«Подрядчик» обязуется выполнять работы в сроки, установленные настоящим договором.</w:t>
            </w:r>
          </w:p>
          <w:p w:rsidR="00595C32" w:rsidRPr="00595C32" w:rsidRDefault="00595C32" w:rsidP="00595C32">
            <w:pPr>
              <w:ind w:hanging="360"/>
              <w:jc w:val="both"/>
              <w:rPr>
                <w:rFonts w:ascii="Sylfaen" w:hAnsi="Sylfaen"/>
                <w:sz w:val="22"/>
                <w:szCs w:val="22"/>
                <w:lang w:val="hy-AM"/>
              </w:rPr>
            </w:pPr>
            <w:r w:rsidRPr="00595C32">
              <w:rPr>
                <w:sz w:val="22"/>
                <w:szCs w:val="22"/>
              </w:rPr>
              <w:t xml:space="preserve">1. </w:t>
            </w:r>
          </w:p>
          <w:p w:rsidR="00595C32" w:rsidRDefault="00595C32" w:rsidP="00595C32">
            <w:pPr>
              <w:jc w:val="center"/>
              <w:rPr>
                <w:b/>
              </w:rPr>
            </w:pP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r w:rsidRPr="00595C32">
              <w:rPr>
                <w:b/>
              </w:rPr>
              <w:softHyphen/>
            </w:r>
          </w:p>
          <w:p w:rsidR="00595C32" w:rsidRDefault="00595C32" w:rsidP="00595C32">
            <w:pPr>
              <w:jc w:val="center"/>
              <w:rPr>
                <w:b/>
              </w:rPr>
            </w:pPr>
          </w:p>
          <w:p w:rsidR="00595C32" w:rsidRPr="00595C32" w:rsidRDefault="00595C32" w:rsidP="00595C32">
            <w:pPr>
              <w:jc w:val="center"/>
              <w:rPr>
                <w:rFonts w:ascii="Sylfaen" w:hAnsi="Sylfaen"/>
                <w:b/>
                <w:lang w:val="hy-AM"/>
              </w:rPr>
            </w:pPr>
            <w:r w:rsidRPr="00595C32">
              <w:rPr>
                <w:b/>
              </w:rPr>
              <w:t>2. ЦЕНА ДОГОВОРА</w:t>
            </w:r>
          </w:p>
          <w:p w:rsidR="00595C32" w:rsidRPr="00595C32" w:rsidRDefault="00595C32" w:rsidP="00595C32">
            <w:pPr>
              <w:jc w:val="center"/>
              <w:rPr>
                <w:rFonts w:ascii="Sylfaen" w:hAnsi="Sylfaen"/>
                <w:b/>
                <w:lang w:val="hy-AM"/>
              </w:rPr>
            </w:pPr>
          </w:p>
          <w:p w:rsidR="00595C32" w:rsidRPr="00595C32" w:rsidRDefault="00595C32" w:rsidP="00595C32">
            <w:pPr>
              <w:widowControl w:val="0"/>
              <w:numPr>
                <w:ilvl w:val="1"/>
                <w:numId w:val="9"/>
              </w:numPr>
              <w:tabs>
                <w:tab w:val="left" w:pos="420"/>
              </w:tabs>
              <w:spacing w:line="276" w:lineRule="auto"/>
              <w:jc w:val="both"/>
              <w:rPr>
                <w:rFonts w:eastAsia="Sylfaen"/>
                <w:spacing w:val="10"/>
                <w:lang w:eastAsia="en-US"/>
              </w:rPr>
            </w:pPr>
            <w:r w:rsidRPr="00595C32">
              <w:rPr>
                <w:rFonts w:eastAsia="Sylfaen"/>
                <w:spacing w:val="10"/>
                <w:lang w:eastAsia="en-US"/>
              </w:rPr>
              <w:t xml:space="preserve">Общая стоимость работ, выполняемых «Подрядчиком» по настоящему договору, с согласия Сторон, определяется ведомостью цены договора (Приложение №1) и составляет </w:t>
            </w:r>
            <w:r w:rsidRPr="00595C32">
              <w:rPr>
                <w:rFonts w:eastAsia="Sylfaen"/>
                <w:b/>
                <w:spacing w:val="10"/>
                <w:lang w:eastAsia="en-US"/>
              </w:rPr>
              <w:t>________________</w:t>
            </w:r>
            <w:r w:rsidRPr="00595C32">
              <w:rPr>
                <w:rFonts w:eastAsia="Sylfaen"/>
                <w:spacing w:val="10"/>
                <w:lang w:eastAsia="en-US"/>
              </w:rPr>
              <w:t xml:space="preserve"> драм РА, в том числе НДС </w:t>
            </w:r>
            <w:r w:rsidRPr="00595C32">
              <w:rPr>
                <w:rFonts w:eastAsia="Sylfaen"/>
                <w:b/>
                <w:spacing w:val="10"/>
                <w:lang w:eastAsia="en-US"/>
              </w:rPr>
              <w:t>_______________</w:t>
            </w:r>
            <w:r w:rsidRPr="00595C32">
              <w:rPr>
                <w:rFonts w:eastAsia="Sylfaen"/>
                <w:spacing w:val="10"/>
                <w:lang w:eastAsia="en-US"/>
              </w:rPr>
              <w:t xml:space="preserve"> драм РА.</w:t>
            </w:r>
          </w:p>
          <w:p w:rsidR="00595C32" w:rsidRPr="00595C32" w:rsidRDefault="00595C32" w:rsidP="00595C32">
            <w:pPr>
              <w:widowControl w:val="0"/>
              <w:numPr>
                <w:ilvl w:val="0"/>
                <w:numId w:val="10"/>
              </w:numPr>
              <w:tabs>
                <w:tab w:val="left" w:pos="438"/>
              </w:tabs>
              <w:spacing w:line="276" w:lineRule="auto"/>
              <w:ind w:right="20"/>
              <w:jc w:val="both"/>
              <w:rPr>
                <w:rFonts w:eastAsia="Sylfaen"/>
                <w:spacing w:val="10"/>
                <w:lang w:eastAsia="en-US"/>
              </w:rPr>
            </w:pPr>
            <w:r w:rsidRPr="00595C32">
              <w:rPr>
                <w:rFonts w:eastAsia="Sylfaen"/>
                <w:spacing w:val="10"/>
                <w:lang w:eastAsia="en-US"/>
              </w:rPr>
              <w:t xml:space="preserve">«Заказчик» осуществляет предоплату в размере 30% от общей стоимости работ в течение 5 (пяти) банковских дней с момента подписания Сторонами настоящего Договора путем перечисления денежных средств на расчетный счет «Подрядчика». Остальные 70% от общей стоимости работ по настоящему Договору оплачиваются после </w:t>
            </w:r>
            <w:r w:rsidRPr="00595C32">
              <w:rPr>
                <w:rFonts w:eastAsia="Sylfaen"/>
                <w:color w:val="000000"/>
                <w:shd w:val="clear" w:color="auto" w:fill="FFFFFF"/>
                <w:lang w:eastAsia="en-US"/>
              </w:rPr>
              <w:t xml:space="preserve">подписания Сторонами </w:t>
            </w:r>
            <w:r w:rsidRPr="00595C32">
              <w:rPr>
                <w:rFonts w:eastAsia="Sylfaen"/>
                <w:spacing w:val="10"/>
                <w:lang w:eastAsia="en-US"/>
              </w:rPr>
              <w:t xml:space="preserve">акта </w:t>
            </w:r>
            <w:r w:rsidRPr="00595C32">
              <w:rPr>
                <w:rFonts w:eastAsia="Sylfaen"/>
                <w:color w:val="000000"/>
                <w:shd w:val="clear" w:color="auto" w:fill="FFFFFF"/>
                <w:lang w:eastAsia="en-US"/>
              </w:rPr>
              <w:t xml:space="preserve">сдачи-приемки </w:t>
            </w:r>
            <w:r w:rsidRPr="00595C32">
              <w:rPr>
                <w:rFonts w:eastAsia="Sylfaen"/>
                <w:spacing w:val="10"/>
                <w:lang w:eastAsia="en-US"/>
              </w:rPr>
              <w:t>Работ на основании счета - фактуры «Подрядчика», в течение 10 (десяти) банковских дней с даты получения счета-фактуры включая устранение выявленных в процессе приема недостатков, путем перечисления денежных средств на расчетный счет «Подрядчика».</w:t>
            </w:r>
          </w:p>
          <w:p w:rsidR="00595C32" w:rsidRPr="00595C32" w:rsidRDefault="00595C32" w:rsidP="00595C32">
            <w:pPr>
              <w:widowControl w:val="0"/>
              <w:numPr>
                <w:ilvl w:val="1"/>
                <w:numId w:val="11"/>
              </w:numPr>
              <w:tabs>
                <w:tab w:val="left" w:pos="0"/>
              </w:tabs>
              <w:spacing w:line="276" w:lineRule="auto"/>
              <w:ind w:right="20"/>
              <w:jc w:val="both"/>
              <w:rPr>
                <w:rFonts w:eastAsia="Sylfaen"/>
                <w:spacing w:val="10"/>
                <w:lang w:eastAsia="en-US"/>
              </w:rPr>
            </w:pPr>
            <w:r w:rsidRPr="00595C32">
              <w:rPr>
                <w:rFonts w:eastAsia="Sylfaen"/>
                <w:spacing w:val="10"/>
                <w:lang w:eastAsia="en-US"/>
              </w:rPr>
              <w:t xml:space="preserve">В случае если при проведении работ меняются физические объемы, перечень и виды работ, стоимость данных работ должна быть уточнена дополнительным соглашением Сторон. Выполненные дополнительные работы оплачиваются отдельно на основании представленных смет и актов выполненных работ, подписанных сторонами и выставленных счетов - фактур.   </w:t>
            </w:r>
          </w:p>
          <w:p w:rsidR="00595C32" w:rsidRPr="00595C32" w:rsidRDefault="00595C32" w:rsidP="00595C32">
            <w:pPr>
              <w:widowControl w:val="0"/>
              <w:tabs>
                <w:tab w:val="left" w:pos="0"/>
              </w:tabs>
              <w:spacing w:line="292" w:lineRule="exact"/>
              <w:ind w:right="20"/>
              <w:jc w:val="both"/>
              <w:rPr>
                <w:rFonts w:eastAsia="Sylfaen"/>
                <w:spacing w:val="10"/>
                <w:lang w:eastAsia="en-US"/>
              </w:rPr>
            </w:pPr>
          </w:p>
          <w:p w:rsidR="00595C32" w:rsidRPr="00595C32" w:rsidRDefault="00595C32" w:rsidP="00595C32">
            <w:pPr>
              <w:widowControl w:val="0"/>
              <w:tabs>
                <w:tab w:val="left" w:pos="0"/>
              </w:tabs>
              <w:spacing w:line="292" w:lineRule="exact"/>
              <w:ind w:right="20"/>
              <w:jc w:val="both"/>
              <w:rPr>
                <w:rFonts w:eastAsia="Sylfaen"/>
                <w:spacing w:val="10"/>
                <w:lang w:eastAsia="en-US"/>
              </w:rPr>
            </w:pPr>
          </w:p>
          <w:p w:rsidR="00595C32" w:rsidRPr="00595C32" w:rsidRDefault="00595C32" w:rsidP="00595C32">
            <w:pPr>
              <w:keepNext/>
              <w:keepLines/>
              <w:widowControl w:val="0"/>
              <w:numPr>
                <w:ilvl w:val="0"/>
                <w:numId w:val="12"/>
              </w:numPr>
              <w:tabs>
                <w:tab w:val="left" w:pos="223"/>
              </w:tabs>
              <w:spacing w:after="245" w:line="200" w:lineRule="exact"/>
              <w:jc w:val="center"/>
              <w:outlineLvl w:val="2"/>
              <w:rPr>
                <w:rFonts w:eastAsia="Sylfaen"/>
                <w:b/>
                <w:bCs/>
                <w:lang w:eastAsia="en-US"/>
              </w:rPr>
            </w:pPr>
            <w:bookmarkStart w:id="5" w:name="bookmark3"/>
            <w:r w:rsidRPr="00595C32">
              <w:rPr>
                <w:rFonts w:eastAsia="Sylfaen"/>
                <w:b/>
                <w:bCs/>
                <w:lang w:eastAsia="en-US"/>
              </w:rPr>
              <w:t>ПОРЯДОК СДАЧИ И ПРИЕМКИ РАБОТ</w:t>
            </w:r>
            <w:bookmarkEnd w:id="5"/>
          </w:p>
          <w:p w:rsidR="00595C32" w:rsidRPr="00595C32" w:rsidRDefault="00595C32" w:rsidP="00595C32">
            <w:pPr>
              <w:keepNext/>
              <w:keepLines/>
              <w:widowControl w:val="0"/>
              <w:tabs>
                <w:tab w:val="left" w:pos="223"/>
              </w:tabs>
              <w:spacing w:line="200" w:lineRule="exact"/>
              <w:ind w:left="360"/>
              <w:outlineLvl w:val="2"/>
              <w:rPr>
                <w:rFonts w:eastAsia="Sylfaen"/>
                <w:b/>
                <w:bCs/>
                <w:lang w:eastAsia="en-US"/>
              </w:rPr>
            </w:pPr>
          </w:p>
          <w:p w:rsidR="00595C32" w:rsidRPr="00595C32" w:rsidRDefault="00595C32" w:rsidP="00595C32">
            <w:pPr>
              <w:widowControl w:val="0"/>
              <w:numPr>
                <w:ilvl w:val="1"/>
                <w:numId w:val="12"/>
              </w:numPr>
              <w:tabs>
                <w:tab w:val="left" w:pos="0"/>
              </w:tabs>
              <w:spacing w:line="276" w:lineRule="auto"/>
              <w:ind w:left="70" w:right="20" w:hanging="70"/>
              <w:jc w:val="both"/>
              <w:rPr>
                <w:rFonts w:eastAsia="Sylfaen"/>
                <w:spacing w:val="10"/>
                <w:lang w:eastAsia="en-US"/>
              </w:rPr>
            </w:pPr>
            <w:r w:rsidRPr="00595C32">
              <w:rPr>
                <w:rFonts w:eastAsia="Sylfaen"/>
                <w:spacing w:val="10"/>
                <w:lang w:eastAsia="en-US"/>
              </w:rPr>
              <w:t>По завершении Работ «Подрядчик» представляет «Заказчику» акт сдачи-приемки выполненных Работ</w:t>
            </w:r>
            <w:r w:rsidRPr="00595C32">
              <w:rPr>
                <w:rFonts w:ascii="Sylfaen" w:eastAsia="Sylfaen" w:hAnsi="Sylfaen"/>
                <w:spacing w:val="10"/>
                <w:lang w:val="hy-AM" w:eastAsia="en-US"/>
              </w:rPr>
              <w:t xml:space="preserve"> </w:t>
            </w:r>
            <w:r w:rsidRPr="00595C32">
              <w:rPr>
                <w:rFonts w:ascii="Sylfaen" w:eastAsia="Sylfaen" w:hAnsi="Sylfaen"/>
                <w:spacing w:val="10"/>
                <w:lang w:eastAsia="en-US"/>
              </w:rPr>
              <w:t>(на русском и армянском языках)</w:t>
            </w:r>
            <w:r w:rsidRPr="00595C32">
              <w:rPr>
                <w:rFonts w:eastAsia="Sylfaen"/>
                <w:spacing w:val="10"/>
                <w:lang w:eastAsia="en-US"/>
              </w:rPr>
              <w:t>.</w:t>
            </w:r>
          </w:p>
          <w:p w:rsidR="00595C32" w:rsidRPr="00595C32" w:rsidRDefault="00595C32" w:rsidP="00595C32">
            <w:pPr>
              <w:widowControl w:val="0"/>
              <w:numPr>
                <w:ilvl w:val="1"/>
                <w:numId w:val="12"/>
              </w:numPr>
              <w:tabs>
                <w:tab w:val="left" w:pos="-72"/>
              </w:tabs>
              <w:spacing w:line="276" w:lineRule="auto"/>
              <w:ind w:right="20"/>
              <w:jc w:val="both"/>
              <w:rPr>
                <w:rFonts w:eastAsia="Sylfaen"/>
                <w:spacing w:val="10"/>
                <w:lang w:eastAsia="en-US"/>
              </w:rPr>
            </w:pPr>
            <w:r w:rsidRPr="00595C32">
              <w:rPr>
                <w:rFonts w:eastAsia="Sylfaen"/>
                <w:spacing w:val="10"/>
                <w:lang w:eastAsia="en-US"/>
              </w:rPr>
              <w:t>«Заказчик» оплачивает «Подрядчику» затраты, в пределах сметного лимита, на основании фактических затрат с предоставлением подтверждающих документов (непредвиденные работы и т.д.).</w:t>
            </w:r>
          </w:p>
          <w:p w:rsidR="00595C32" w:rsidRPr="00595C32" w:rsidRDefault="00595C32" w:rsidP="00595C32">
            <w:pPr>
              <w:widowControl w:val="0"/>
              <w:numPr>
                <w:ilvl w:val="1"/>
                <w:numId w:val="12"/>
              </w:numPr>
              <w:tabs>
                <w:tab w:val="left" w:pos="0"/>
              </w:tabs>
              <w:spacing w:line="276" w:lineRule="auto"/>
              <w:ind w:right="20"/>
              <w:jc w:val="both"/>
              <w:rPr>
                <w:rFonts w:eastAsia="Sylfaen"/>
                <w:spacing w:val="10"/>
                <w:lang w:eastAsia="en-US"/>
              </w:rPr>
            </w:pPr>
            <w:r w:rsidRPr="00595C32">
              <w:rPr>
                <w:rFonts w:eastAsia="Sylfaen"/>
                <w:spacing w:val="10"/>
                <w:lang w:eastAsia="en-US"/>
              </w:rPr>
              <w:t>«Заказчик» в течение 5 (пяти) календарных дней с даты получения акта сдачи-приемки выполненных Работ направляет «Подрядчику» подписанный акт сдачи-приемки или мотивированный отказ от приемки Работ. При наличии мотивированного отказа «Заказчика» от приемки Работ Сторонами составляется акт с перечнем необходимых доработок и указанием сроков их выполнения.</w:t>
            </w:r>
          </w:p>
          <w:p w:rsidR="00595C32" w:rsidRPr="00595C32" w:rsidRDefault="00595C32" w:rsidP="00595C32">
            <w:pPr>
              <w:widowControl w:val="0"/>
              <w:numPr>
                <w:ilvl w:val="1"/>
                <w:numId w:val="12"/>
              </w:numPr>
              <w:tabs>
                <w:tab w:val="left" w:pos="535"/>
              </w:tabs>
              <w:spacing w:line="276" w:lineRule="auto"/>
              <w:ind w:right="20"/>
              <w:jc w:val="both"/>
              <w:rPr>
                <w:rFonts w:eastAsia="Sylfaen"/>
                <w:spacing w:val="10"/>
                <w:lang w:eastAsia="en-US"/>
              </w:rPr>
            </w:pPr>
            <w:r w:rsidRPr="00595C32">
              <w:rPr>
                <w:rFonts w:eastAsia="Sylfaen"/>
                <w:spacing w:val="10"/>
                <w:lang w:eastAsia="en-US"/>
              </w:rPr>
              <w:t>«Подрядчик» имеет право выполнить Работы ранее сроков, установленных календарным графиком (Приложение №2) настоящего Договора, при этом он направляет «Заказчику» письменное уведомление о досрочном выполнении работ.</w:t>
            </w:r>
          </w:p>
          <w:p w:rsidR="00595C32" w:rsidRPr="00595C32" w:rsidRDefault="00595C32" w:rsidP="00595C32">
            <w:pPr>
              <w:widowControl w:val="0"/>
              <w:numPr>
                <w:ilvl w:val="1"/>
                <w:numId w:val="12"/>
              </w:numPr>
              <w:tabs>
                <w:tab w:val="left" w:pos="553"/>
              </w:tabs>
              <w:spacing w:line="276" w:lineRule="auto"/>
              <w:ind w:right="20"/>
              <w:jc w:val="both"/>
              <w:rPr>
                <w:rFonts w:eastAsia="Sylfaen"/>
                <w:spacing w:val="10"/>
                <w:lang w:eastAsia="en-US"/>
              </w:rPr>
            </w:pPr>
            <w:r w:rsidRPr="00595C32">
              <w:rPr>
                <w:rFonts w:eastAsia="Sylfaen"/>
                <w:spacing w:val="10"/>
                <w:lang w:eastAsia="en-US"/>
              </w:rPr>
              <w:t>В случае если в ходе выполнения Работ возникает необходимость внесения изменений в сроки выполнения обязательств по календарному графику (Приложение №2) настоящего Договора, то такие изменения могут быть внесены только в письменной форме по соглашению Сторон.</w:t>
            </w:r>
          </w:p>
          <w:p w:rsidR="00595C32" w:rsidRDefault="00595C32" w:rsidP="00595C32">
            <w:pPr>
              <w:widowControl w:val="0"/>
              <w:tabs>
                <w:tab w:val="left" w:pos="553"/>
              </w:tabs>
              <w:spacing w:line="276" w:lineRule="auto"/>
              <w:ind w:right="20"/>
              <w:jc w:val="both"/>
              <w:rPr>
                <w:rFonts w:eastAsia="Sylfaen"/>
                <w:spacing w:val="10"/>
                <w:lang w:eastAsia="en-US"/>
              </w:rPr>
            </w:pPr>
          </w:p>
          <w:p w:rsidR="00595C32" w:rsidRDefault="00595C32" w:rsidP="00595C32">
            <w:pPr>
              <w:widowControl w:val="0"/>
              <w:tabs>
                <w:tab w:val="left" w:pos="553"/>
              </w:tabs>
              <w:spacing w:line="276" w:lineRule="auto"/>
              <w:ind w:right="20"/>
              <w:jc w:val="both"/>
              <w:rPr>
                <w:rFonts w:eastAsia="Sylfaen"/>
                <w:spacing w:val="10"/>
                <w:lang w:eastAsia="en-US"/>
              </w:rPr>
            </w:pPr>
          </w:p>
          <w:p w:rsidR="00595C32" w:rsidRDefault="00595C32" w:rsidP="00595C32">
            <w:pPr>
              <w:widowControl w:val="0"/>
              <w:tabs>
                <w:tab w:val="left" w:pos="553"/>
              </w:tabs>
              <w:spacing w:line="276" w:lineRule="auto"/>
              <w:ind w:right="20"/>
              <w:jc w:val="both"/>
              <w:rPr>
                <w:rFonts w:eastAsia="Sylfaen"/>
                <w:spacing w:val="10"/>
                <w:lang w:eastAsia="en-US"/>
              </w:rPr>
            </w:pPr>
          </w:p>
          <w:p w:rsidR="00595C32" w:rsidRDefault="00595C32" w:rsidP="00595C32">
            <w:pPr>
              <w:widowControl w:val="0"/>
              <w:tabs>
                <w:tab w:val="left" w:pos="553"/>
              </w:tabs>
              <w:spacing w:line="276" w:lineRule="auto"/>
              <w:ind w:right="20"/>
              <w:jc w:val="both"/>
              <w:rPr>
                <w:rFonts w:eastAsia="Sylfaen"/>
                <w:spacing w:val="10"/>
                <w:lang w:eastAsia="en-US"/>
              </w:rPr>
            </w:pPr>
          </w:p>
          <w:p w:rsidR="00595C32" w:rsidRPr="00595C32" w:rsidRDefault="00595C32" w:rsidP="00595C32">
            <w:pPr>
              <w:widowControl w:val="0"/>
              <w:tabs>
                <w:tab w:val="left" w:pos="553"/>
              </w:tabs>
              <w:spacing w:line="276" w:lineRule="auto"/>
              <w:ind w:right="20"/>
              <w:jc w:val="both"/>
              <w:rPr>
                <w:rFonts w:eastAsia="Sylfaen"/>
                <w:spacing w:val="10"/>
                <w:lang w:eastAsia="en-US"/>
              </w:rPr>
            </w:pPr>
          </w:p>
          <w:p w:rsidR="00595C32" w:rsidRPr="00595C32" w:rsidRDefault="00595C32" w:rsidP="00595C32">
            <w:pPr>
              <w:numPr>
                <w:ilvl w:val="0"/>
                <w:numId w:val="12"/>
              </w:numPr>
              <w:contextualSpacing/>
              <w:jc w:val="center"/>
              <w:rPr>
                <w:b/>
              </w:rPr>
            </w:pPr>
            <w:r w:rsidRPr="00595C32">
              <w:rPr>
                <w:b/>
              </w:rPr>
              <w:t>ОБЯЗАННОСТИ СТОРОН</w:t>
            </w:r>
          </w:p>
          <w:p w:rsidR="00595C32" w:rsidRPr="00595C32" w:rsidRDefault="00595C32" w:rsidP="00595C32">
            <w:pPr>
              <w:jc w:val="both"/>
            </w:pPr>
          </w:p>
          <w:p w:rsidR="00595C32" w:rsidRPr="00595C32" w:rsidRDefault="00595C32" w:rsidP="00595C32">
            <w:pPr>
              <w:spacing w:line="276" w:lineRule="auto"/>
              <w:jc w:val="both"/>
            </w:pPr>
          </w:p>
          <w:p w:rsidR="00595C32" w:rsidRPr="00595C32" w:rsidRDefault="00595C32" w:rsidP="00595C32">
            <w:pPr>
              <w:keepNext/>
              <w:keepLines/>
              <w:widowControl w:val="0"/>
              <w:numPr>
                <w:ilvl w:val="1"/>
                <w:numId w:val="12"/>
              </w:numPr>
              <w:tabs>
                <w:tab w:val="left" w:pos="402"/>
              </w:tabs>
              <w:spacing w:line="276" w:lineRule="auto"/>
              <w:jc w:val="both"/>
              <w:outlineLvl w:val="2"/>
              <w:rPr>
                <w:rFonts w:eastAsia="Sylfaen"/>
                <w:b/>
                <w:bCs/>
                <w:lang w:eastAsia="en-US"/>
              </w:rPr>
            </w:pPr>
            <w:bookmarkStart w:id="6" w:name="bookmark5"/>
            <w:r w:rsidRPr="00595C32">
              <w:rPr>
                <w:rFonts w:eastAsia="Sylfaen"/>
                <w:b/>
                <w:bCs/>
                <w:lang w:eastAsia="en-US"/>
              </w:rPr>
              <w:t>Подрядчик обязан:</w:t>
            </w:r>
            <w:bookmarkEnd w:id="6"/>
          </w:p>
          <w:p w:rsidR="00595C32" w:rsidRPr="00595C32" w:rsidRDefault="00595C32" w:rsidP="00595C32">
            <w:pPr>
              <w:widowControl w:val="0"/>
              <w:numPr>
                <w:ilvl w:val="2"/>
                <w:numId w:val="12"/>
              </w:numPr>
              <w:tabs>
                <w:tab w:val="left" w:pos="0"/>
              </w:tabs>
              <w:spacing w:line="276" w:lineRule="auto"/>
              <w:ind w:right="20"/>
              <w:jc w:val="both"/>
              <w:rPr>
                <w:rFonts w:eastAsia="Sylfaen"/>
                <w:spacing w:val="10"/>
                <w:lang w:eastAsia="en-US"/>
              </w:rPr>
            </w:pPr>
            <w:r w:rsidRPr="00595C32">
              <w:rPr>
                <w:rFonts w:eastAsia="Sylfaen"/>
                <w:spacing w:val="10"/>
                <w:lang w:eastAsia="en-US"/>
              </w:rPr>
              <w:t xml:space="preserve">Выполнить Работы в объеме, соответствующим проектно-сметной документации в соответствии с требованиями настоящего Договора и СНиП и передать «Заказчику» результаты Работ в предусмотренные настоящим Договором сроки. Результаты Работ должны отвечать требованиям законодательства РА и </w:t>
            </w:r>
            <w:r w:rsidRPr="00595C32">
              <w:rPr>
                <w:rFonts w:eastAsia="Sylfaen"/>
                <w:spacing w:val="10"/>
                <w:lang w:val="hy-AM" w:eastAsia="en-US"/>
              </w:rPr>
              <w:t xml:space="preserve">соответствующим  государственным </w:t>
            </w:r>
            <w:r w:rsidRPr="00595C32">
              <w:rPr>
                <w:rFonts w:eastAsia="Sylfaen"/>
                <w:spacing w:val="10"/>
                <w:lang w:eastAsia="en-US"/>
              </w:rPr>
              <w:t xml:space="preserve"> стандартам.</w:t>
            </w:r>
          </w:p>
          <w:p w:rsidR="00595C32" w:rsidRPr="00595C32" w:rsidRDefault="00595C32" w:rsidP="00595C32">
            <w:pPr>
              <w:widowControl w:val="0"/>
              <w:numPr>
                <w:ilvl w:val="2"/>
                <w:numId w:val="12"/>
              </w:numPr>
              <w:tabs>
                <w:tab w:val="left" w:pos="625"/>
                <w:tab w:val="left" w:pos="4686"/>
              </w:tabs>
              <w:spacing w:line="276" w:lineRule="auto"/>
              <w:ind w:right="20"/>
              <w:jc w:val="both"/>
              <w:rPr>
                <w:rFonts w:eastAsia="Sylfaen"/>
                <w:spacing w:val="10"/>
                <w:lang w:eastAsia="en-US"/>
              </w:rPr>
            </w:pPr>
            <w:r w:rsidRPr="00595C32">
              <w:rPr>
                <w:rFonts w:eastAsia="Sylfaen"/>
                <w:spacing w:val="10"/>
                <w:lang w:eastAsia="en-US"/>
              </w:rPr>
              <w:t>Поставить на строительную  площадку</w:t>
            </w:r>
          </w:p>
          <w:p w:rsidR="00595C32" w:rsidRPr="00595C32" w:rsidRDefault="00595C32" w:rsidP="00595C32">
            <w:pPr>
              <w:widowControl w:val="0"/>
              <w:tabs>
                <w:tab w:val="left" w:pos="5374"/>
              </w:tabs>
              <w:spacing w:line="276" w:lineRule="auto"/>
              <w:ind w:left="20" w:right="-13"/>
              <w:jc w:val="both"/>
              <w:rPr>
                <w:rFonts w:eastAsia="Sylfaen"/>
                <w:spacing w:val="10"/>
                <w:lang w:eastAsia="en-US"/>
              </w:rPr>
            </w:pPr>
            <w:r w:rsidRPr="00595C32">
              <w:rPr>
                <w:rFonts w:eastAsia="Sylfaen"/>
                <w:spacing w:val="10"/>
                <w:lang w:eastAsia="en-US"/>
              </w:rPr>
              <w:t>необходимые материалы и строительную технику и осуществить их приемку, разгрузку, складирование и хранение в период выполнения работ.</w:t>
            </w:r>
          </w:p>
          <w:p w:rsidR="00595C32" w:rsidRPr="00595C32" w:rsidRDefault="00595C32" w:rsidP="00595C32">
            <w:pPr>
              <w:widowControl w:val="0"/>
              <w:numPr>
                <w:ilvl w:val="0"/>
                <w:numId w:val="13"/>
              </w:numPr>
              <w:tabs>
                <w:tab w:val="left" w:pos="0"/>
              </w:tabs>
              <w:spacing w:line="276" w:lineRule="auto"/>
              <w:ind w:right="-13"/>
              <w:jc w:val="both"/>
              <w:rPr>
                <w:rFonts w:eastAsia="Sylfaen"/>
                <w:spacing w:val="10"/>
                <w:lang w:eastAsia="en-US"/>
              </w:rPr>
            </w:pPr>
            <w:r w:rsidRPr="00595C32">
              <w:rPr>
                <w:rFonts w:eastAsia="Sylfaen"/>
                <w:spacing w:val="10"/>
                <w:lang w:eastAsia="en-US"/>
              </w:rPr>
              <w:t>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приема-передачи выполненных работ вывезти со строительной площадки принадлежащее ему имущество, строительный мусор.</w:t>
            </w:r>
          </w:p>
          <w:p w:rsidR="00595C32" w:rsidRPr="00595C32" w:rsidRDefault="00595C32" w:rsidP="00595C32">
            <w:pPr>
              <w:widowControl w:val="0"/>
              <w:numPr>
                <w:ilvl w:val="0"/>
                <w:numId w:val="13"/>
              </w:numPr>
              <w:tabs>
                <w:tab w:val="left" w:pos="610"/>
              </w:tabs>
              <w:spacing w:line="276" w:lineRule="auto"/>
              <w:jc w:val="both"/>
              <w:rPr>
                <w:rFonts w:eastAsia="Sylfaen"/>
                <w:spacing w:val="10"/>
                <w:lang w:eastAsia="en-US"/>
              </w:rPr>
            </w:pPr>
            <w:r w:rsidRPr="00595C32">
              <w:rPr>
                <w:rFonts w:eastAsia="Sylfaen"/>
                <w:spacing w:val="10"/>
                <w:lang w:eastAsia="en-US"/>
              </w:rPr>
              <w:t>Устранить недостатки, обнаруженные в результатах Работ, своими силами и за свой счет в сроки, согласованные с «Заказчиком».</w:t>
            </w:r>
          </w:p>
          <w:p w:rsidR="00595C32" w:rsidRPr="00595C32" w:rsidRDefault="00595C32" w:rsidP="00595C32">
            <w:pPr>
              <w:widowControl w:val="0"/>
              <w:numPr>
                <w:ilvl w:val="0"/>
                <w:numId w:val="13"/>
              </w:numPr>
              <w:tabs>
                <w:tab w:val="left" w:pos="618"/>
              </w:tabs>
              <w:spacing w:line="276" w:lineRule="auto"/>
              <w:jc w:val="both"/>
              <w:rPr>
                <w:rFonts w:eastAsia="Sylfaen"/>
                <w:spacing w:val="10"/>
                <w:lang w:eastAsia="en-US"/>
              </w:rPr>
            </w:pPr>
            <w:r w:rsidRPr="00595C32">
              <w:rPr>
                <w:rFonts w:eastAsia="Sylfaen"/>
                <w:spacing w:val="10"/>
                <w:lang w:eastAsia="en-US"/>
              </w:rPr>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несоблюдения.</w:t>
            </w:r>
          </w:p>
          <w:p w:rsidR="00595C32" w:rsidRPr="00595C32" w:rsidRDefault="00595C32" w:rsidP="00595C32">
            <w:pPr>
              <w:widowControl w:val="0"/>
              <w:numPr>
                <w:ilvl w:val="0"/>
                <w:numId w:val="13"/>
              </w:numPr>
              <w:tabs>
                <w:tab w:val="left" w:pos="621"/>
              </w:tabs>
              <w:spacing w:line="276" w:lineRule="auto"/>
              <w:jc w:val="both"/>
              <w:rPr>
                <w:rFonts w:eastAsia="Sylfaen"/>
                <w:spacing w:val="10"/>
                <w:lang w:eastAsia="en-US"/>
              </w:rPr>
            </w:pPr>
            <w:r w:rsidRPr="00595C32">
              <w:rPr>
                <w:rFonts w:eastAsia="Sylfaen"/>
                <w:spacing w:val="10"/>
                <w:lang w:eastAsia="en-US"/>
              </w:rPr>
              <w:t>Выполнить работы в сроки, установленные настоящим Договором, и сдать их «Заказчику» в соответствии с условиями настоящего Договора.</w:t>
            </w:r>
          </w:p>
          <w:p w:rsidR="00595C32" w:rsidRPr="00595C32" w:rsidRDefault="00595C32" w:rsidP="00595C32">
            <w:pPr>
              <w:widowControl w:val="0"/>
              <w:numPr>
                <w:ilvl w:val="0"/>
                <w:numId w:val="13"/>
              </w:numPr>
              <w:tabs>
                <w:tab w:val="left" w:pos="621"/>
              </w:tabs>
              <w:spacing w:line="276" w:lineRule="auto"/>
              <w:jc w:val="both"/>
              <w:rPr>
                <w:rFonts w:eastAsia="Sylfaen"/>
                <w:spacing w:val="10"/>
                <w:lang w:eastAsia="en-US"/>
              </w:rPr>
            </w:pPr>
            <w:r w:rsidRPr="00595C32">
              <w:rPr>
                <w:rFonts w:eastAsia="Sylfaen"/>
                <w:spacing w:val="10"/>
                <w:lang w:eastAsia="en-US"/>
              </w:rPr>
              <w:t>Выполнить в полном объеме все свои обязательства, предусмотренные настоящим Договором.</w:t>
            </w:r>
          </w:p>
          <w:p w:rsidR="00595C32" w:rsidRPr="00595C32" w:rsidRDefault="00595C32" w:rsidP="00595C32">
            <w:pPr>
              <w:widowControl w:val="0"/>
              <w:tabs>
                <w:tab w:val="left" w:pos="621"/>
              </w:tabs>
              <w:spacing w:line="276" w:lineRule="auto"/>
              <w:jc w:val="both"/>
              <w:rPr>
                <w:rFonts w:ascii="Sylfaen" w:eastAsia="Sylfaen" w:hAnsi="Sylfaen"/>
                <w:spacing w:val="10"/>
                <w:lang w:val="hy-AM" w:eastAsia="en-US"/>
              </w:rPr>
            </w:pPr>
          </w:p>
          <w:p w:rsidR="00595C32" w:rsidRPr="00595C32" w:rsidRDefault="00595C32" w:rsidP="00595C32">
            <w:pPr>
              <w:widowControl w:val="0"/>
              <w:numPr>
                <w:ilvl w:val="1"/>
                <w:numId w:val="12"/>
              </w:numPr>
              <w:tabs>
                <w:tab w:val="left" w:pos="402"/>
              </w:tabs>
              <w:spacing w:line="276" w:lineRule="auto"/>
              <w:jc w:val="both"/>
              <w:rPr>
                <w:rFonts w:eastAsia="Sylfaen"/>
                <w:b/>
                <w:bCs/>
                <w:lang w:eastAsia="en-US"/>
              </w:rPr>
            </w:pPr>
            <w:r w:rsidRPr="00595C32">
              <w:rPr>
                <w:rFonts w:eastAsia="Sylfaen"/>
                <w:b/>
                <w:bCs/>
                <w:lang w:eastAsia="en-US"/>
              </w:rPr>
              <w:t>Заказчик обязан:</w:t>
            </w:r>
          </w:p>
          <w:p w:rsidR="00595C32" w:rsidRPr="00595C32" w:rsidRDefault="00595C32" w:rsidP="00595C32">
            <w:pPr>
              <w:widowControl w:val="0"/>
              <w:numPr>
                <w:ilvl w:val="0"/>
                <w:numId w:val="14"/>
              </w:numPr>
              <w:tabs>
                <w:tab w:val="left" w:pos="632"/>
              </w:tabs>
              <w:spacing w:line="276" w:lineRule="auto"/>
              <w:jc w:val="both"/>
              <w:rPr>
                <w:rFonts w:eastAsia="Sylfaen"/>
                <w:spacing w:val="10"/>
                <w:lang w:eastAsia="en-US"/>
              </w:rPr>
            </w:pPr>
            <w:r w:rsidRPr="00595C32">
              <w:rPr>
                <w:rFonts w:eastAsia="Sylfaen"/>
                <w:spacing w:val="10"/>
                <w:lang w:eastAsia="en-US"/>
              </w:rPr>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595C32" w:rsidRPr="00595C32" w:rsidRDefault="00595C32" w:rsidP="00595C32">
            <w:pPr>
              <w:widowControl w:val="0"/>
              <w:numPr>
                <w:ilvl w:val="0"/>
                <w:numId w:val="14"/>
              </w:numPr>
              <w:tabs>
                <w:tab w:val="left" w:pos="636"/>
              </w:tabs>
              <w:spacing w:line="276" w:lineRule="auto"/>
              <w:jc w:val="both"/>
              <w:rPr>
                <w:rFonts w:eastAsia="Sylfaen"/>
                <w:spacing w:val="10"/>
                <w:lang w:eastAsia="en-US"/>
              </w:rPr>
            </w:pPr>
            <w:r w:rsidRPr="00595C32">
              <w:rPr>
                <w:rFonts w:eastAsia="Sylfaen"/>
                <w:spacing w:val="10"/>
                <w:lang w:eastAsia="en-US"/>
              </w:rPr>
              <w:t>Принять результаты Работ и оплатить их в установленный срок в соответствии с условиями настоящего Договора.</w:t>
            </w:r>
          </w:p>
          <w:p w:rsidR="00595C32" w:rsidRPr="00595C32" w:rsidRDefault="00595C32" w:rsidP="00595C32">
            <w:pPr>
              <w:widowControl w:val="0"/>
              <w:numPr>
                <w:ilvl w:val="0"/>
                <w:numId w:val="14"/>
              </w:numPr>
              <w:tabs>
                <w:tab w:val="left" w:pos="636"/>
              </w:tabs>
              <w:spacing w:line="276" w:lineRule="auto"/>
              <w:jc w:val="both"/>
              <w:rPr>
                <w:rFonts w:eastAsia="Sylfaen"/>
                <w:spacing w:val="10"/>
                <w:lang w:eastAsia="en-US"/>
              </w:rPr>
            </w:pPr>
            <w:r w:rsidRPr="00595C32">
              <w:rPr>
                <w:rFonts w:eastAsia="Sylfaen"/>
                <w:spacing w:val="10"/>
                <w:lang w:eastAsia="en-US"/>
              </w:rPr>
              <w:t>В случае досрочного расторжения договора по инициативе «Заказчика» оплатить фактически произведенные «Подрядчиком» работы, принятые «Заказчиком» по акту приема-передачи.</w:t>
            </w:r>
          </w:p>
          <w:p w:rsidR="00595C32" w:rsidRPr="00595C32" w:rsidRDefault="00595C32" w:rsidP="00595C32">
            <w:pPr>
              <w:widowControl w:val="0"/>
              <w:numPr>
                <w:ilvl w:val="0"/>
                <w:numId w:val="14"/>
              </w:numPr>
              <w:tabs>
                <w:tab w:val="left" w:pos="628"/>
              </w:tabs>
              <w:spacing w:line="276" w:lineRule="auto"/>
              <w:jc w:val="both"/>
              <w:rPr>
                <w:rFonts w:eastAsia="Sylfaen"/>
                <w:spacing w:val="10"/>
                <w:lang w:eastAsia="en-US"/>
              </w:rPr>
            </w:pPr>
            <w:r w:rsidRPr="00595C32">
              <w:rPr>
                <w:rFonts w:eastAsia="Sylfaen"/>
                <w:spacing w:val="10"/>
                <w:lang w:eastAsia="en-US"/>
              </w:rPr>
              <w:t>«Заказчик» вправе осуществлять контроль и надзор за ходом и качеством выполняемых работ, соблюдением сроков их выполнения (графика), качеством представленных «Подрядчиком» материалов, не вмешиваясь при этом в оперативно-</w:t>
            </w:r>
            <w:r w:rsidRPr="00595C32">
              <w:rPr>
                <w:rFonts w:eastAsia="Sylfaen"/>
                <w:spacing w:val="10"/>
                <w:lang w:eastAsia="en-US"/>
              </w:rPr>
              <w:softHyphen/>
              <w:t>хозяйственную деятельность.</w:t>
            </w:r>
          </w:p>
          <w:p w:rsidR="00595C32" w:rsidRPr="00595C32" w:rsidRDefault="00595C32" w:rsidP="00595C32">
            <w:pPr>
              <w:widowControl w:val="0"/>
              <w:numPr>
                <w:ilvl w:val="0"/>
                <w:numId w:val="14"/>
              </w:numPr>
              <w:tabs>
                <w:tab w:val="left" w:pos="632"/>
              </w:tabs>
              <w:spacing w:line="276" w:lineRule="auto"/>
              <w:jc w:val="both"/>
              <w:rPr>
                <w:rFonts w:eastAsia="Sylfaen"/>
                <w:spacing w:val="10"/>
                <w:lang w:eastAsia="en-US"/>
              </w:rPr>
            </w:pPr>
            <w:r w:rsidRPr="00595C32">
              <w:rPr>
                <w:rFonts w:eastAsia="Sylfaen"/>
                <w:spacing w:val="10"/>
                <w:lang w:eastAsia="en-US"/>
              </w:rPr>
              <w:t>Выполнить в полном объеме все свои обязательства, предусмотренные настоящим Договором.</w:t>
            </w:r>
          </w:p>
          <w:p w:rsidR="00595C32" w:rsidRPr="00595C32" w:rsidRDefault="00595C32" w:rsidP="00595C32">
            <w:pPr>
              <w:jc w:val="both"/>
              <w:rPr>
                <w:rFonts w:ascii="Sylfaen" w:hAnsi="Sylfaen"/>
                <w:sz w:val="22"/>
                <w:szCs w:val="22"/>
                <w:lang w:eastAsia="en-US"/>
              </w:rPr>
            </w:pPr>
          </w:p>
          <w:p w:rsidR="00595C32" w:rsidRPr="00595C32" w:rsidRDefault="00595C32" w:rsidP="00595C32">
            <w:pPr>
              <w:ind w:left="900" w:hanging="360"/>
              <w:rPr>
                <w:b/>
              </w:rPr>
            </w:pPr>
            <w:r w:rsidRPr="00595C32">
              <w:rPr>
                <w:b/>
              </w:rPr>
              <w:t xml:space="preserve">   5.ОТВЕТСТВЕННОСТЬ СТОРОН</w:t>
            </w:r>
          </w:p>
          <w:p w:rsidR="00595C32" w:rsidRPr="00595C32" w:rsidRDefault="00595C32" w:rsidP="00595C32">
            <w:pPr>
              <w:widowControl w:val="0"/>
              <w:spacing w:line="288" w:lineRule="exact"/>
              <w:ind w:right="420"/>
              <w:jc w:val="both"/>
              <w:rPr>
                <w:rFonts w:ascii="Sylfaen" w:eastAsia="Sylfaen" w:hAnsi="Sylfaen" w:cs="Sylfaen"/>
                <w:spacing w:val="10"/>
                <w:sz w:val="19"/>
                <w:szCs w:val="19"/>
                <w:lang w:eastAsia="en-US"/>
              </w:rPr>
            </w:pPr>
          </w:p>
          <w:p w:rsidR="00595C32" w:rsidRPr="00595C32" w:rsidRDefault="00595C32" w:rsidP="00595C32">
            <w:pPr>
              <w:widowControl w:val="0"/>
              <w:tabs>
                <w:tab w:val="left" w:pos="245"/>
              </w:tabs>
              <w:spacing w:line="276" w:lineRule="auto"/>
              <w:jc w:val="both"/>
              <w:rPr>
                <w:rFonts w:eastAsia="Sylfaen"/>
                <w:bCs/>
                <w:lang w:eastAsia="en-US"/>
              </w:rPr>
            </w:pPr>
            <w:r w:rsidRPr="00595C32">
              <w:rPr>
                <w:rFonts w:eastAsia="Sylfaen"/>
                <w:bCs/>
                <w:lang w:val="hy-AM" w:eastAsia="en-US"/>
              </w:rPr>
              <w:t>5.1. З</w:t>
            </w:r>
            <w:r w:rsidRPr="00595C32">
              <w:rPr>
                <w:rFonts w:eastAsia="Sylfaen"/>
                <w:bCs/>
                <w:lang w:eastAsia="en-US"/>
              </w:rPr>
              <w:t>а</w:t>
            </w:r>
            <w:r w:rsidRPr="00595C32">
              <w:rPr>
                <w:rFonts w:eastAsia="Sylfaen"/>
                <w:bCs/>
                <w:lang w:val="hy-AM" w:eastAsia="en-US"/>
              </w:rPr>
              <w:t xml:space="preserve"> не</w:t>
            </w:r>
            <w:r w:rsidRPr="00595C32">
              <w:rPr>
                <w:rFonts w:eastAsia="Sylfaen"/>
                <w:bCs/>
                <w:lang w:eastAsia="en-US"/>
              </w:rPr>
              <w:t>вы</w:t>
            </w:r>
            <w:r w:rsidRPr="00595C32">
              <w:rPr>
                <w:rFonts w:eastAsia="Sylfaen"/>
                <w:bCs/>
                <w:lang w:val="hy-AM" w:eastAsia="en-US"/>
              </w:rPr>
              <w:t xml:space="preserve">полнение  </w:t>
            </w:r>
            <w:r w:rsidRPr="00595C32">
              <w:rPr>
                <w:rFonts w:eastAsia="Sylfaen"/>
                <w:bCs/>
                <w:lang w:eastAsia="en-US"/>
              </w:rPr>
              <w:t>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РА.</w:t>
            </w:r>
          </w:p>
          <w:p w:rsidR="00595C32" w:rsidRPr="00595C32" w:rsidRDefault="00595C32" w:rsidP="00595C32">
            <w:pPr>
              <w:widowControl w:val="0"/>
              <w:numPr>
                <w:ilvl w:val="0"/>
                <w:numId w:val="15"/>
              </w:numPr>
              <w:tabs>
                <w:tab w:val="left" w:pos="427"/>
              </w:tabs>
              <w:spacing w:line="276" w:lineRule="auto"/>
              <w:ind w:right="-27"/>
              <w:jc w:val="both"/>
              <w:rPr>
                <w:rFonts w:eastAsia="Sylfaen"/>
                <w:spacing w:val="10"/>
                <w:lang w:eastAsia="en-US"/>
              </w:rPr>
            </w:pPr>
            <w:r w:rsidRPr="00595C32">
              <w:rPr>
                <w:rFonts w:eastAsia="Sylfaen"/>
                <w:spacing w:val="10"/>
                <w:lang w:eastAsia="en-US"/>
              </w:rPr>
              <w:t>В случае нарушения сроков сдачи выполненных работ, «Заказчик» имеет право взыскать с «Подрядчика» пени в размере 0,1% от стоимости невыполненных работ за каждый день просрочки сдачи, но не более 5% от стоимости невыполненных работ.</w:t>
            </w:r>
          </w:p>
          <w:p w:rsidR="00595C32" w:rsidRPr="00595C32" w:rsidRDefault="00595C32" w:rsidP="00595C32">
            <w:pPr>
              <w:widowControl w:val="0"/>
              <w:numPr>
                <w:ilvl w:val="0"/>
                <w:numId w:val="15"/>
              </w:numPr>
              <w:tabs>
                <w:tab w:val="left" w:pos="466"/>
              </w:tabs>
              <w:spacing w:line="276" w:lineRule="auto"/>
              <w:jc w:val="both"/>
              <w:rPr>
                <w:rFonts w:eastAsia="Sylfaen"/>
                <w:spacing w:val="10"/>
                <w:lang w:eastAsia="en-US"/>
              </w:rPr>
            </w:pPr>
            <w:r w:rsidRPr="00595C32">
              <w:rPr>
                <w:rFonts w:eastAsia="Sylfaen"/>
                <w:spacing w:val="10"/>
                <w:lang w:eastAsia="en-US"/>
              </w:rPr>
              <w:t>В случае обнаружения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 от стоимости устранения недостатков, дефекта или брака за каждый день просрочки устранения, но не более 5% от стоимости устранения недостатков, дефекта или брака.</w:t>
            </w:r>
          </w:p>
          <w:p w:rsidR="00595C32" w:rsidRPr="00595C32" w:rsidRDefault="00595C32" w:rsidP="00595C32">
            <w:pPr>
              <w:widowControl w:val="0"/>
              <w:numPr>
                <w:ilvl w:val="0"/>
                <w:numId w:val="15"/>
              </w:numPr>
              <w:tabs>
                <w:tab w:val="left" w:pos="463"/>
              </w:tabs>
              <w:spacing w:line="276" w:lineRule="auto"/>
              <w:jc w:val="both"/>
              <w:rPr>
                <w:rFonts w:eastAsia="Sylfaen"/>
                <w:spacing w:val="10"/>
                <w:lang w:eastAsia="en-US"/>
              </w:rPr>
            </w:pPr>
            <w:r w:rsidRPr="00595C32">
              <w:rPr>
                <w:rFonts w:eastAsia="Sylfaen"/>
                <w:spacing w:val="10"/>
                <w:lang w:eastAsia="en-US"/>
              </w:rPr>
              <w:t>В случае нарушения сроков оплаты «Заказчиком» выполненных Работ п.2.2. настоящего Договора, «Заказчик» уплачивает пени в размере 0,1% за каждый день просрочки от суммы недополученных «Подрядчиком» денежных средств, но не более 5% от суммы недополученных «Подрядчиком» денежных средств.</w:t>
            </w:r>
          </w:p>
          <w:p w:rsidR="00595C32" w:rsidRPr="00595C32" w:rsidRDefault="00595C32" w:rsidP="00595C32">
            <w:pPr>
              <w:widowControl w:val="0"/>
              <w:numPr>
                <w:ilvl w:val="0"/>
                <w:numId w:val="15"/>
              </w:numPr>
              <w:tabs>
                <w:tab w:val="left" w:pos="70"/>
              </w:tabs>
              <w:spacing w:line="276" w:lineRule="auto"/>
              <w:rPr>
                <w:rFonts w:eastAsia="Sylfaen"/>
                <w:spacing w:val="10"/>
                <w:lang w:eastAsia="en-US"/>
              </w:rPr>
            </w:pPr>
            <w:r w:rsidRPr="00595C32">
              <w:rPr>
                <w:rFonts w:eastAsia="Sylfaen"/>
                <w:spacing w:val="10"/>
                <w:lang w:eastAsia="en-US"/>
              </w:rPr>
              <w:t>Уплата пени не освобождает Сторон от исполнения обязательств и устранения нарушений.</w:t>
            </w:r>
          </w:p>
          <w:p w:rsidR="00595C32" w:rsidRPr="00595C32" w:rsidRDefault="00595C32" w:rsidP="00595C32">
            <w:pPr>
              <w:jc w:val="both"/>
              <w:rPr>
                <w:bCs/>
                <w:iCs/>
                <w:sz w:val="16"/>
                <w:szCs w:val="16"/>
                <w:lang w:eastAsia="en-US"/>
              </w:rPr>
            </w:pPr>
          </w:p>
          <w:p w:rsidR="00595C32" w:rsidRPr="00595C32" w:rsidRDefault="00595C32" w:rsidP="00595C32">
            <w:pPr>
              <w:jc w:val="center"/>
              <w:rPr>
                <w:b/>
                <w:bCs/>
                <w:iCs/>
                <w:lang w:eastAsia="en-US"/>
              </w:rPr>
            </w:pPr>
            <w:r w:rsidRPr="00595C32">
              <w:rPr>
                <w:b/>
                <w:bCs/>
                <w:iCs/>
                <w:lang w:eastAsia="en-US"/>
              </w:rPr>
              <w:t>6.ОБСТОЯТЕЛЬСТВА НЕПРЕОДОЛИМОЙ СИЛЫ</w:t>
            </w:r>
          </w:p>
          <w:p w:rsidR="00595C32" w:rsidRPr="00595C32" w:rsidRDefault="00595C32" w:rsidP="00595C32">
            <w:pPr>
              <w:jc w:val="both"/>
              <w:rPr>
                <w:rFonts w:ascii="Sylfaen" w:hAnsi="Sylfaen"/>
                <w:lang w:val="hy-AM"/>
              </w:rPr>
            </w:pPr>
          </w:p>
          <w:p w:rsidR="00595C32" w:rsidRPr="00595C32" w:rsidRDefault="00595C32" w:rsidP="00595C32">
            <w:pPr>
              <w:widowControl w:val="0"/>
              <w:numPr>
                <w:ilvl w:val="1"/>
                <w:numId w:val="16"/>
              </w:numPr>
              <w:tabs>
                <w:tab w:val="left" w:pos="463"/>
              </w:tabs>
              <w:spacing w:line="288" w:lineRule="exact"/>
              <w:jc w:val="both"/>
              <w:rPr>
                <w:rFonts w:eastAsia="Sylfaen"/>
                <w:spacing w:val="10"/>
                <w:lang w:eastAsia="en-US"/>
              </w:rPr>
            </w:pPr>
            <w:r w:rsidRPr="00595C32">
              <w:rPr>
                <w:rFonts w:eastAsia="Sylfaen"/>
                <w:spacing w:val="10"/>
                <w:lang w:eastAsia="en-US"/>
              </w:rPr>
              <w:t>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w:t>
            </w:r>
          </w:p>
          <w:p w:rsidR="00595C32" w:rsidRPr="00595C32" w:rsidRDefault="00595C32" w:rsidP="00595C32">
            <w:pPr>
              <w:numPr>
                <w:ilvl w:val="1"/>
                <w:numId w:val="16"/>
              </w:numPr>
              <w:spacing w:line="276" w:lineRule="auto"/>
              <w:contextualSpacing/>
              <w:jc w:val="both"/>
            </w:pPr>
            <w:r w:rsidRPr="00595C32">
              <w:t>Сторона по настоящему Договору, подвергшаяся</w:t>
            </w:r>
            <w:r w:rsidRPr="00595C32">
              <w:tab/>
              <w:t xml:space="preserve">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принять дополнительное соглашение с обязательным указанием новых сроков, порядка ведения и стоимости работ, которое с даты его подписания </w:t>
            </w:r>
            <w:r w:rsidRPr="00595C32">
              <w:rPr>
                <w:rFonts w:eastAsia="Sylfaen"/>
                <w:color w:val="000000"/>
                <w:shd w:val="clear" w:color="auto" w:fill="FFFFFF"/>
              </w:rPr>
              <w:t xml:space="preserve">становится неотъемлемой частью настоящего </w:t>
            </w:r>
            <w:r w:rsidRPr="00595C32">
              <w:t>Договора, либо инициировать процедуру расторжения Договора.</w:t>
            </w:r>
            <w:r w:rsidRPr="00595C32">
              <w:tab/>
            </w:r>
          </w:p>
          <w:p w:rsidR="00595C32" w:rsidRPr="00595C32" w:rsidRDefault="00595C32" w:rsidP="00595C32">
            <w:pPr>
              <w:widowControl w:val="0"/>
              <w:numPr>
                <w:ilvl w:val="1"/>
                <w:numId w:val="16"/>
              </w:numPr>
              <w:tabs>
                <w:tab w:val="left" w:pos="70"/>
              </w:tabs>
              <w:spacing w:line="288" w:lineRule="exact"/>
              <w:jc w:val="both"/>
              <w:rPr>
                <w:rFonts w:eastAsia="Sylfaen"/>
                <w:spacing w:val="10"/>
                <w:lang w:eastAsia="en-US"/>
              </w:rPr>
            </w:pPr>
            <w:r w:rsidRPr="00595C32">
              <w:rPr>
                <w:rFonts w:eastAsia="Sylfaen"/>
                <w:spacing w:val="10"/>
                <w:lang w:eastAsia="en-US"/>
              </w:rPr>
              <w:t>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595C32">
              <w:rPr>
                <w:rFonts w:eastAsia="Sylfaen"/>
                <w:spacing w:val="10"/>
                <w:lang w:eastAsia="en-US"/>
              </w:rPr>
              <w:tab/>
              <w:t>действовали обстоя-тельства</w:t>
            </w:r>
            <w:r w:rsidRPr="00595C32">
              <w:rPr>
                <w:rFonts w:eastAsia="Sylfaen"/>
                <w:spacing w:val="10"/>
                <w:lang w:val="hy-AM" w:eastAsia="en-US"/>
              </w:rPr>
              <w:t xml:space="preserve"> </w:t>
            </w:r>
            <w:r w:rsidRPr="00595C32">
              <w:rPr>
                <w:rFonts w:eastAsia="Sylfaen"/>
                <w:spacing w:val="10"/>
                <w:lang w:eastAsia="en-US"/>
              </w:rPr>
              <w:t>непреодолимой силы и их последствия.</w:t>
            </w:r>
          </w:p>
          <w:p w:rsidR="00595C32" w:rsidRPr="00595C32" w:rsidRDefault="00595C32" w:rsidP="00595C32">
            <w:pPr>
              <w:widowControl w:val="0"/>
              <w:tabs>
                <w:tab w:val="left" w:pos="70"/>
              </w:tabs>
              <w:spacing w:line="288" w:lineRule="exact"/>
              <w:ind w:left="20"/>
              <w:jc w:val="both"/>
              <w:rPr>
                <w:rFonts w:eastAsia="Sylfaen"/>
                <w:spacing w:val="10"/>
                <w:lang w:eastAsia="en-US"/>
              </w:rPr>
            </w:pPr>
          </w:p>
          <w:p w:rsidR="00595C32" w:rsidRPr="00595C32" w:rsidRDefault="00595C32" w:rsidP="00595C32">
            <w:pPr>
              <w:spacing w:line="276" w:lineRule="auto"/>
              <w:jc w:val="both"/>
            </w:pPr>
          </w:p>
          <w:p w:rsidR="00595C32" w:rsidRPr="00595C32" w:rsidRDefault="00595C32" w:rsidP="00595C32">
            <w:pPr>
              <w:jc w:val="center"/>
              <w:rPr>
                <w:b/>
                <w:bCs/>
                <w:iCs/>
                <w:lang w:eastAsia="en-US"/>
              </w:rPr>
            </w:pPr>
            <w:r w:rsidRPr="00595C32">
              <w:rPr>
                <w:b/>
                <w:bCs/>
                <w:iCs/>
                <w:lang w:eastAsia="en-US"/>
              </w:rPr>
              <w:t xml:space="preserve"> 7. ПОРЯДОК РЕШЕНИЯ СПОРОВ</w:t>
            </w:r>
          </w:p>
          <w:p w:rsidR="00595C32" w:rsidRPr="00595C32" w:rsidRDefault="00595C32" w:rsidP="00595C32">
            <w:pPr>
              <w:jc w:val="both"/>
              <w:rPr>
                <w:rFonts w:ascii="Sylfaen" w:hAnsi="Sylfaen"/>
                <w:b/>
                <w:bCs/>
                <w:iCs/>
                <w:lang w:val="hy-AM" w:eastAsia="en-US"/>
              </w:rPr>
            </w:pPr>
          </w:p>
          <w:p w:rsidR="00595C32" w:rsidRPr="00595C32" w:rsidRDefault="00595C32" w:rsidP="00595C32">
            <w:pPr>
              <w:spacing w:line="276" w:lineRule="auto"/>
              <w:jc w:val="both"/>
            </w:pPr>
            <w:r w:rsidRPr="00595C32">
              <w:t xml:space="preserve">7.1.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w:t>
            </w:r>
          </w:p>
          <w:p w:rsidR="00595C32" w:rsidRPr="00595C32" w:rsidRDefault="00595C32" w:rsidP="00595C32">
            <w:pPr>
              <w:rPr>
                <w:rFonts w:ascii="Sylfaen" w:hAnsi="Sylfaen"/>
                <w:bCs/>
                <w:iCs/>
                <w:sz w:val="4"/>
                <w:szCs w:val="4"/>
              </w:rPr>
            </w:pPr>
          </w:p>
          <w:p w:rsidR="00595C32" w:rsidRPr="00595C32" w:rsidRDefault="00595C32" w:rsidP="00595C32">
            <w:pPr>
              <w:ind w:left="900" w:hanging="360"/>
              <w:jc w:val="center"/>
              <w:rPr>
                <w:rFonts w:ascii="Sylfaen" w:hAnsi="Sylfaen"/>
                <w:bCs/>
                <w:iCs/>
                <w:sz w:val="4"/>
                <w:szCs w:val="4"/>
              </w:rPr>
            </w:pPr>
          </w:p>
          <w:p w:rsidR="00595C32" w:rsidRPr="00595C32" w:rsidRDefault="00595C32" w:rsidP="00595C32">
            <w:pPr>
              <w:rPr>
                <w:rFonts w:ascii="Sylfaen" w:hAnsi="Sylfaen"/>
                <w:bCs/>
                <w:iCs/>
                <w:sz w:val="4"/>
                <w:szCs w:val="4"/>
              </w:rPr>
            </w:pPr>
          </w:p>
          <w:p w:rsidR="00595C32" w:rsidRPr="00595C32" w:rsidRDefault="00595C32" w:rsidP="00595C32">
            <w:pPr>
              <w:ind w:left="900" w:hanging="360"/>
              <w:jc w:val="center"/>
              <w:rPr>
                <w:rFonts w:ascii="Sylfaen" w:hAnsi="Sylfaen"/>
                <w:bCs/>
                <w:iCs/>
                <w:sz w:val="4"/>
                <w:szCs w:val="4"/>
              </w:rPr>
            </w:pPr>
          </w:p>
          <w:p w:rsidR="00595C32" w:rsidRPr="00595C32" w:rsidRDefault="00595C32" w:rsidP="00595C32">
            <w:pPr>
              <w:ind w:left="900" w:hanging="360"/>
              <w:jc w:val="center"/>
              <w:rPr>
                <w:rFonts w:ascii="Sylfaen" w:hAnsi="Sylfaen"/>
                <w:bCs/>
                <w:iCs/>
                <w:sz w:val="4"/>
                <w:szCs w:val="4"/>
              </w:rPr>
            </w:pPr>
          </w:p>
          <w:p w:rsidR="00595C32" w:rsidRPr="00595C32" w:rsidRDefault="00595C32" w:rsidP="00595C32">
            <w:pPr>
              <w:widowControl w:val="0"/>
              <w:tabs>
                <w:tab w:val="left" w:pos="-18"/>
              </w:tabs>
              <w:spacing w:after="180" w:line="288" w:lineRule="exact"/>
              <w:ind w:right="-108"/>
              <w:jc w:val="center"/>
              <w:rPr>
                <w:rFonts w:eastAsia="Sylfaen"/>
                <w:b/>
                <w:bCs/>
                <w:lang w:eastAsia="en-US"/>
              </w:rPr>
            </w:pPr>
            <w:r w:rsidRPr="00595C32">
              <w:rPr>
                <w:rFonts w:eastAsia="Sylfaen"/>
                <w:b/>
                <w:bCs/>
                <w:lang w:eastAsia="en-US"/>
              </w:rPr>
              <w:t>8. ПОРЯДОК ВНЕСЕНИЯ ИЗМЕНЕНИЙ, ДОПОЛНЕНИЙ В ДОГОВОР И ЕГО РАСТОРЖЕНИЯ</w:t>
            </w:r>
          </w:p>
          <w:p w:rsidR="00595C32" w:rsidRPr="00595C32" w:rsidRDefault="00595C32" w:rsidP="00595C32">
            <w:pPr>
              <w:widowControl w:val="0"/>
              <w:tabs>
                <w:tab w:val="left" w:pos="452"/>
                <w:tab w:val="left" w:pos="5004"/>
              </w:tabs>
              <w:spacing w:line="276" w:lineRule="auto"/>
              <w:jc w:val="both"/>
              <w:rPr>
                <w:rFonts w:eastAsia="Sylfaen"/>
                <w:spacing w:val="10"/>
                <w:lang w:eastAsia="en-US"/>
              </w:rPr>
            </w:pPr>
            <w:r w:rsidRPr="00595C32">
              <w:rPr>
                <w:rFonts w:eastAsia="Sylfaen"/>
                <w:spacing w:val="10"/>
                <w:lang w:eastAsia="en-US"/>
              </w:rPr>
              <w:t>8.1. В настоящий Договор могут быть внесены изменения и дополнения дополнительными соглашениями к настоящему Договору, подписанными Сторонами.</w:t>
            </w:r>
          </w:p>
          <w:p w:rsidR="00595C32" w:rsidRPr="00595C32" w:rsidRDefault="00595C32" w:rsidP="00595C32">
            <w:pPr>
              <w:widowControl w:val="0"/>
              <w:tabs>
                <w:tab w:val="left" w:pos="459"/>
                <w:tab w:val="left" w:pos="5004"/>
              </w:tabs>
              <w:spacing w:line="276" w:lineRule="auto"/>
              <w:ind w:right="-18"/>
              <w:jc w:val="both"/>
              <w:rPr>
                <w:rFonts w:eastAsia="Sylfaen"/>
                <w:spacing w:val="10"/>
                <w:lang w:eastAsia="en-US"/>
              </w:rPr>
            </w:pPr>
            <w:r w:rsidRPr="00595C32">
              <w:rPr>
                <w:rFonts w:eastAsia="Sylfaen"/>
                <w:spacing w:val="10"/>
                <w:lang w:eastAsia="en-US"/>
              </w:rPr>
              <w:t>8.2.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595C32" w:rsidRPr="00595C32" w:rsidRDefault="00595C32" w:rsidP="00595C32">
            <w:pPr>
              <w:widowControl w:val="0"/>
              <w:numPr>
                <w:ilvl w:val="0"/>
                <w:numId w:val="17"/>
              </w:numPr>
              <w:tabs>
                <w:tab w:val="left" w:pos="157"/>
              </w:tabs>
              <w:spacing w:line="276" w:lineRule="auto"/>
              <w:ind w:right="-18"/>
              <w:jc w:val="both"/>
              <w:rPr>
                <w:rFonts w:eastAsia="Sylfaen"/>
                <w:spacing w:val="10"/>
                <w:lang w:eastAsia="en-US"/>
              </w:rPr>
            </w:pPr>
            <w:r w:rsidRPr="00595C32">
              <w:rPr>
                <w:rFonts w:eastAsia="Sylfaen"/>
                <w:spacing w:val="10"/>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595C32" w:rsidRPr="00595C32" w:rsidRDefault="00595C32" w:rsidP="00595C32">
            <w:pPr>
              <w:widowControl w:val="0"/>
              <w:numPr>
                <w:ilvl w:val="0"/>
                <w:numId w:val="17"/>
              </w:numPr>
              <w:tabs>
                <w:tab w:val="left" w:pos="160"/>
              </w:tabs>
              <w:spacing w:line="276" w:lineRule="auto"/>
              <w:ind w:right="-18"/>
              <w:jc w:val="both"/>
              <w:rPr>
                <w:rFonts w:eastAsia="Sylfaen"/>
                <w:spacing w:val="10"/>
                <w:lang w:eastAsia="en-US"/>
              </w:rPr>
            </w:pPr>
            <w:r w:rsidRPr="00595C32">
              <w:rPr>
                <w:rFonts w:eastAsia="Sylfaen"/>
                <w:spacing w:val="10"/>
                <w:lang w:eastAsia="en-US"/>
              </w:rPr>
              <w:t>снижение качества работ, предусмотренных проектом, в результате нарушения «Подрядчиком» условий Договора;</w:t>
            </w:r>
          </w:p>
          <w:p w:rsidR="00595C32" w:rsidRPr="00595C32" w:rsidRDefault="00595C32" w:rsidP="00595C32">
            <w:pPr>
              <w:widowControl w:val="0"/>
              <w:numPr>
                <w:ilvl w:val="0"/>
                <w:numId w:val="17"/>
              </w:numPr>
              <w:tabs>
                <w:tab w:val="left" w:pos="153"/>
              </w:tabs>
              <w:spacing w:line="276" w:lineRule="auto"/>
              <w:jc w:val="both"/>
              <w:rPr>
                <w:rFonts w:eastAsia="Sylfaen"/>
                <w:spacing w:val="10"/>
                <w:lang w:eastAsia="en-US"/>
              </w:rPr>
            </w:pPr>
            <w:r w:rsidRPr="00595C32">
              <w:rPr>
                <w:rFonts w:eastAsia="Sylfaen"/>
                <w:spacing w:val="10"/>
                <w:lang w:eastAsia="en-US"/>
              </w:rPr>
              <w:t>лишения лицензии;</w:t>
            </w:r>
          </w:p>
          <w:p w:rsidR="00595C32" w:rsidRPr="00595C32" w:rsidRDefault="00595C32" w:rsidP="00595C32">
            <w:pPr>
              <w:widowControl w:val="0"/>
              <w:numPr>
                <w:ilvl w:val="0"/>
                <w:numId w:val="17"/>
              </w:numPr>
              <w:tabs>
                <w:tab w:val="left" w:pos="157"/>
                <w:tab w:val="left" w:pos="1759"/>
                <w:tab w:val="left" w:pos="3411"/>
                <w:tab w:val="left" w:pos="5004"/>
              </w:tabs>
              <w:spacing w:line="276" w:lineRule="auto"/>
              <w:jc w:val="both"/>
              <w:rPr>
                <w:rFonts w:eastAsia="Sylfaen"/>
                <w:spacing w:val="10"/>
                <w:lang w:eastAsia="en-US"/>
              </w:rPr>
            </w:pPr>
            <w:r w:rsidRPr="00595C32">
              <w:rPr>
                <w:rFonts w:eastAsia="Sylfaen"/>
                <w:spacing w:val="10"/>
                <w:lang w:eastAsia="en-US"/>
              </w:rPr>
              <w:t>другие</w:t>
            </w:r>
            <w:r w:rsidRPr="00595C32">
              <w:rPr>
                <w:rFonts w:eastAsia="Sylfaen"/>
                <w:spacing w:val="10"/>
                <w:lang w:eastAsia="en-US"/>
              </w:rPr>
              <w:tab/>
              <w:t>случаи,</w:t>
            </w:r>
            <w:r w:rsidRPr="00595C32">
              <w:rPr>
                <w:rFonts w:ascii="Sylfaen" w:eastAsia="Sylfaen" w:hAnsi="Sylfaen"/>
                <w:spacing w:val="10"/>
                <w:lang w:val="hy-AM" w:eastAsia="en-US"/>
              </w:rPr>
              <w:t xml:space="preserve"> </w:t>
            </w:r>
            <w:r w:rsidRPr="00595C32">
              <w:rPr>
                <w:rFonts w:eastAsia="Sylfaen"/>
                <w:spacing w:val="10"/>
                <w:lang w:eastAsia="en-US"/>
              </w:rPr>
              <w:t>предусмотренные   законодательством РА.</w:t>
            </w:r>
          </w:p>
          <w:p w:rsidR="00595C32" w:rsidRPr="00595C32" w:rsidRDefault="00595C32" w:rsidP="00595C32">
            <w:pPr>
              <w:spacing w:line="276" w:lineRule="auto"/>
              <w:ind w:hanging="18"/>
              <w:jc w:val="both"/>
            </w:pPr>
            <w:r w:rsidRPr="00595C32">
              <w:t>8.3. «Заказчик», решивший расторгнуть настоящий Договор, должен направить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«Заказчик» обязан оплатить «Подрядчику» фактически выполненные работы, принятые «Заказчиком» по акту приема-передачи.</w:t>
            </w:r>
          </w:p>
          <w:p w:rsidR="00595C32" w:rsidRPr="00595C32" w:rsidRDefault="00595C32" w:rsidP="00595C32">
            <w:pPr>
              <w:widowControl w:val="0"/>
              <w:tabs>
                <w:tab w:val="left" w:pos="405"/>
              </w:tabs>
              <w:spacing w:after="190" w:line="276" w:lineRule="auto"/>
              <w:jc w:val="both"/>
              <w:rPr>
                <w:rFonts w:eastAsia="Sylfaen"/>
                <w:spacing w:val="10"/>
                <w:lang w:eastAsia="en-US"/>
              </w:rPr>
            </w:pPr>
            <w:r w:rsidRPr="00595C32">
              <w:rPr>
                <w:rFonts w:eastAsia="Sylfaen"/>
                <w:spacing w:val="10"/>
                <w:lang w:eastAsia="en-US"/>
              </w:rPr>
              <w:t>8.4. При расторжении Договора незавершенные работы передаются «Заказчику».</w:t>
            </w:r>
          </w:p>
          <w:p w:rsidR="00595C32" w:rsidRDefault="00595C32" w:rsidP="00595C32">
            <w:pPr>
              <w:widowControl w:val="0"/>
              <w:tabs>
                <w:tab w:val="left" w:pos="405"/>
              </w:tabs>
              <w:spacing w:after="190" w:line="276" w:lineRule="auto"/>
              <w:jc w:val="both"/>
              <w:rPr>
                <w:rFonts w:eastAsia="Sylfaen"/>
                <w:spacing w:val="10"/>
                <w:lang w:eastAsia="en-US"/>
              </w:rPr>
            </w:pPr>
          </w:p>
          <w:p w:rsidR="00595C32" w:rsidRPr="00595C32" w:rsidRDefault="00595C32" w:rsidP="00595C32">
            <w:pPr>
              <w:widowControl w:val="0"/>
              <w:tabs>
                <w:tab w:val="left" w:pos="405"/>
              </w:tabs>
              <w:spacing w:after="190" w:line="276" w:lineRule="auto"/>
              <w:jc w:val="both"/>
              <w:rPr>
                <w:rFonts w:eastAsia="Sylfaen"/>
                <w:spacing w:val="10"/>
                <w:lang w:eastAsia="en-US"/>
              </w:rPr>
            </w:pPr>
          </w:p>
          <w:p w:rsidR="00595C32" w:rsidRPr="00595C32" w:rsidRDefault="00595C32" w:rsidP="00595C32">
            <w:pPr>
              <w:ind w:left="900" w:hanging="360"/>
              <w:rPr>
                <w:b/>
                <w:bCs/>
                <w:iCs/>
              </w:rPr>
            </w:pPr>
            <w:r w:rsidRPr="00595C32">
              <w:rPr>
                <w:bCs/>
                <w:iCs/>
                <w:sz w:val="22"/>
                <w:szCs w:val="22"/>
              </w:rPr>
              <w:t xml:space="preserve">    </w:t>
            </w:r>
            <w:r w:rsidRPr="00595C32">
              <w:rPr>
                <w:b/>
                <w:bCs/>
                <w:iCs/>
              </w:rPr>
              <w:t>9. СРОК  ДЕЙСТВИЯ ДОГОВОРА</w:t>
            </w:r>
          </w:p>
          <w:p w:rsidR="00595C32" w:rsidRPr="00595C32" w:rsidRDefault="00595C32" w:rsidP="00595C32">
            <w:pPr>
              <w:jc w:val="both"/>
              <w:rPr>
                <w:rFonts w:ascii="Sylfaen" w:hAnsi="Sylfaen"/>
                <w:lang w:val="hy-AM"/>
              </w:rPr>
            </w:pPr>
          </w:p>
          <w:p w:rsidR="00595C32" w:rsidRPr="00595C32" w:rsidRDefault="00595C32" w:rsidP="00595C32">
            <w:pPr>
              <w:spacing w:line="276" w:lineRule="auto"/>
              <w:jc w:val="both"/>
              <w:rPr>
                <w:rFonts w:ascii="Sylfaen" w:hAnsi="Sylfaen"/>
                <w:bCs/>
                <w:iCs/>
                <w:sz w:val="22"/>
                <w:szCs w:val="22"/>
                <w:lang w:val="hy-AM"/>
              </w:rPr>
            </w:pPr>
            <w:r w:rsidRPr="00595C32">
              <w:t>9.1. Настоящий Договор вступает в силу с даты его подписания Сторонами и действует до 1 октября 2021г.</w:t>
            </w:r>
            <w:r w:rsidRPr="00595C32">
              <w:rPr>
                <w:rFonts w:ascii="Sylfaen" w:hAnsi="Sylfaen"/>
                <w:bCs/>
                <w:iCs/>
                <w:sz w:val="22"/>
                <w:szCs w:val="22"/>
                <w:lang w:val="hy-AM"/>
              </w:rPr>
              <w:t xml:space="preserve">   </w:t>
            </w:r>
          </w:p>
          <w:p w:rsidR="00595C32" w:rsidRPr="00595C32" w:rsidRDefault="00595C32" w:rsidP="00595C32">
            <w:pPr>
              <w:ind w:left="900" w:hanging="360"/>
              <w:rPr>
                <w:rFonts w:ascii="Sylfaen" w:hAnsi="Sylfaen"/>
                <w:bCs/>
                <w:iCs/>
                <w:sz w:val="22"/>
                <w:szCs w:val="22"/>
              </w:rPr>
            </w:pPr>
          </w:p>
          <w:p w:rsidR="00595C32" w:rsidRPr="00595C32" w:rsidRDefault="00595C32" w:rsidP="00595C32">
            <w:pPr>
              <w:ind w:left="900" w:hanging="360"/>
              <w:rPr>
                <w:rFonts w:ascii="Sylfaen" w:hAnsi="Sylfaen"/>
                <w:bCs/>
                <w:iCs/>
                <w:sz w:val="22"/>
                <w:szCs w:val="22"/>
              </w:rPr>
            </w:pPr>
          </w:p>
          <w:p w:rsidR="00595C32" w:rsidRPr="00595C32" w:rsidRDefault="00595C32" w:rsidP="00595C32">
            <w:pPr>
              <w:jc w:val="center"/>
              <w:rPr>
                <w:bCs/>
                <w:iCs/>
              </w:rPr>
            </w:pPr>
            <w:r w:rsidRPr="00595C32">
              <w:rPr>
                <w:b/>
                <w:bCs/>
                <w:iCs/>
              </w:rPr>
              <w:t>10. ПРОЧИЕ УСЛОВИЯ</w:t>
            </w:r>
          </w:p>
          <w:p w:rsidR="00595C32" w:rsidRPr="00595C32" w:rsidRDefault="00595C32" w:rsidP="00595C32">
            <w:pPr>
              <w:jc w:val="both"/>
              <w:rPr>
                <w:rFonts w:ascii="Sylfaen" w:hAnsi="Sylfaen"/>
              </w:rPr>
            </w:pPr>
          </w:p>
          <w:p w:rsidR="00595C32" w:rsidRPr="00595C32" w:rsidRDefault="00595C32" w:rsidP="00595C32">
            <w:pPr>
              <w:widowControl w:val="0"/>
              <w:tabs>
                <w:tab w:val="left" w:pos="538"/>
              </w:tabs>
              <w:spacing w:line="276" w:lineRule="auto"/>
              <w:jc w:val="both"/>
              <w:rPr>
                <w:rFonts w:eastAsia="Sylfaen"/>
                <w:spacing w:val="10"/>
                <w:lang w:eastAsia="en-US"/>
              </w:rPr>
            </w:pPr>
            <w:r w:rsidRPr="00595C32">
              <w:rPr>
                <w:rFonts w:eastAsia="Sylfaen"/>
                <w:spacing w:val="10"/>
                <w:lang w:eastAsia="en-US"/>
              </w:rPr>
              <w:t>10.1. Наличие недостатков и сроки их устранения фиксируются двусторонним актом, подписанным со стороны «Подрядчика» и «Заказчика». Если «Подрядчик» 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подрядчика.</w:t>
            </w:r>
          </w:p>
          <w:p w:rsidR="00595C32" w:rsidRPr="00595C32" w:rsidRDefault="00595C32" w:rsidP="00595C32">
            <w:pPr>
              <w:widowControl w:val="0"/>
              <w:tabs>
                <w:tab w:val="left" w:pos="538"/>
              </w:tabs>
              <w:spacing w:line="276" w:lineRule="auto"/>
              <w:jc w:val="both"/>
              <w:rPr>
                <w:rFonts w:eastAsia="Sylfaen"/>
                <w:spacing w:val="10"/>
                <w:lang w:eastAsia="en-US"/>
              </w:rPr>
            </w:pPr>
            <w:r w:rsidRPr="00595C32">
              <w:rPr>
                <w:rFonts w:eastAsia="Sylfaen"/>
                <w:spacing w:val="10"/>
                <w:lang w:eastAsia="en-US"/>
              </w:rPr>
              <w:t>10.2. «Заказчик» имеет право вносить изменения в утвержденный проект производства работ по согласованию с «Подрядчиком» и оформлением изменений установленным порядком.</w:t>
            </w:r>
          </w:p>
          <w:p w:rsidR="00595C32" w:rsidRPr="00595C32" w:rsidRDefault="00595C32" w:rsidP="00595C32">
            <w:pPr>
              <w:widowControl w:val="0"/>
              <w:tabs>
                <w:tab w:val="left" w:pos="531"/>
              </w:tabs>
              <w:spacing w:line="276" w:lineRule="auto"/>
              <w:jc w:val="both"/>
              <w:rPr>
                <w:rFonts w:eastAsia="Sylfaen"/>
                <w:spacing w:val="10"/>
                <w:lang w:eastAsia="en-US"/>
              </w:rPr>
            </w:pPr>
            <w:r w:rsidRPr="00595C32">
              <w:rPr>
                <w:rFonts w:eastAsia="Sylfaen"/>
                <w:color w:val="000000"/>
                <w:shd w:val="clear" w:color="auto" w:fill="FFFFFF"/>
                <w:lang w:eastAsia="en-US"/>
              </w:rPr>
              <w:t xml:space="preserve">10.3. «Подрядчик» имеет право привлекать </w:t>
            </w:r>
            <w:r w:rsidRPr="00595C32">
              <w:rPr>
                <w:rFonts w:eastAsia="Sylfaen"/>
                <w:spacing w:val="10"/>
                <w:lang w:eastAsia="en-US"/>
              </w:rPr>
              <w:t>субподрядные организации для выполнения работ по настоящему Договору.</w:t>
            </w:r>
          </w:p>
          <w:p w:rsidR="00595C32" w:rsidRPr="00595C32" w:rsidRDefault="00595C32" w:rsidP="00595C32">
            <w:pPr>
              <w:widowControl w:val="0"/>
              <w:tabs>
                <w:tab w:val="left" w:pos="538"/>
              </w:tabs>
              <w:spacing w:line="276" w:lineRule="auto"/>
              <w:ind w:right="-18"/>
              <w:jc w:val="both"/>
              <w:rPr>
                <w:rFonts w:eastAsia="Sylfaen"/>
                <w:spacing w:val="10"/>
                <w:lang w:eastAsia="en-US"/>
              </w:rPr>
            </w:pPr>
            <w:r w:rsidRPr="00595C32">
              <w:rPr>
                <w:rFonts w:eastAsia="Sylfaen"/>
                <w:spacing w:val="10"/>
                <w:lang w:eastAsia="en-US"/>
              </w:rPr>
              <w:t>10.4.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595C32" w:rsidRPr="00595C32" w:rsidRDefault="00595C32" w:rsidP="00595C32">
            <w:pPr>
              <w:widowControl w:val="0"/>
              <w:tabs>
                <w:tab w:val="left" w:pos="744"/>
              </w:tabs>
              <w:spacing w:line="276" w:lineRule="auto"/>
              <w:jc w:val="both"/>
              <w:rPr>
                <w:rFonts w:eastAsia="Sylfaen"/>
                <w:spacing w:val="10"/>
                <w:lang w:eastAsia="en-US"/>
              </w:rPr>
            </w:pPr>
            <w:r w:rsidRPr="00595C32">
              <w:rPr>
                <w:rFonts w:eastAsia="Sylfaen"/>
                <w:spacing w:val="10"/>
                <w:lang w:eastAsia="en-US"/>
              </w:rPr>
              <w:t>10.5. Все приложения к настоящему Договору являются его неотъемлемыми частями.</w:t>
            </w:r>
          </w:p>
          <w:p w:rsidR="00595C32" w:rsidRPr="00595C32" w:rsidRDefault="00595C32" w:rsidP="00595C32">
            <w:pPr>
              <w:widowControl w:val="0"/>
              <w:tabs>
                <w:tab w:val="left" w:pos="571"/>
              </w:tabs>
              <w:spacing w:line="276" w:lineRule="auto"/>
              <w:jc w:val="both"/>
              <w:rPr>
                <w:rFonts w:eastAsia="Sylfaen"/>
                <w:spacing w:val="10"/>
                <w:lang w:eastAsia="en-US"/>
              </w:rPr>
            </w:pPr>
            <w:r w:rsidRPr="00595C32">
              <w:rPr>
                <w:rFonts w:eastAsia="Sylfaen"/>
                <w:spacing w:val="10"/>
                <w:lang w:eastAsia="en-US"/>
              </w:rPr>
              <w:t>10.6. Все вопросы, не предусмотренные настоящим Договором, регулируются законодательством РА.</w:t>
            </w:r>
          </w:p>
          <w:p w:rsidR="00595C32" w:rsidRPr="00595C32" w:rsidRDefault="00595C32" w:rsidP="00595C32">
            <w:pPr>
              <w:widowControl w:val="0"/>
              <w:tabs>
                <w:tab w:val="left" w:pos="722"/>
              </w:tabs>
              <w:spacing w:line="276" w:lineRule="auto"/>
              <w:ind w:right="-18"/>
              <w:jc w:val="both"/>
              <w:rPr>
                <w:rFonts w:eastAsia="Sylfaen"/>
                <w:spacing w:val="10"/>
                <w:lang w:eastAsia="en-US"/>
              </w:rPr>
            </w:pPr>
            <w:r w:rsidRPr="00595C32">
              <w:rPr>
                <w:rFonts w:eastAsia="Sylfaen"/>
                <w:spacing w:val="10"/>
                <w:lang w:eastAsia="en-US"/>
              </w:rPr>
              <w:t xml:space="preserve">10.7.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595C32" w:rsidRPr="00595C32" w:rsidRDefault="00595C32" w:rsidP="00595C32">
            <w:pPr>
              <w:rPr>
                <w:rFonts w:ascii="Sylfaen" w:hAnsi="Sylfaen"/>
                <w:bCs/>
                <w:iCs/>
              </w:rPr>
            </w:pPr>
          </w:p>
          <w:p w:rsidR="00595C32" w:rsidRPr="00595C32" w:rsidRDefault="00595C32" w:rsidP="00595C32">
            <w:pPr>
              <w:widowControl w:val="0"/>
              <w:spacing w:line="276" w:lineRule="auto"/>
              <w:jc w:val="both"/>
              <w:rPr>
                <w:rFonts w:eastAsia="Sylfaen"/>
                <w:b/>
                <w:lang w:eastAsia="en-US"/>
              </w:rPr>
            </w:pPr>
            <w:bookmarkStart w:id="7" w:name="bookmark9"/>
            <w:r w:rsidRPr="00595C32">
              <w:rPr>
                <w:rFonts w:eastAsia="Sylfaen"/>
                <w:b/>
                <w:lang w:eastAsia="en-US"/>
              </w:rPr>
              <w:t>Приложения:</w:t>
            </w:r>
            <w:bookmarkEnd w:id="7"/>
          </w:p>
          <w:p w:rsidR="00595C32" w:rsidRPr="00595C32" w:rsidRDefault="00595C32" w:rsidP="00595C32">
            <w:pPr>
              <w:widowControl w:val="0"/>
              <w:spacing w:line="276" w:lineRule="auto"/>
              <w:ind w:right="60"/>
              <w:jc w:val="both"/>
              <w:rPr>
                <w:rFonts w:eastAsia="Sylfaen"/>
                <w:spacing w:val="10"/>
                <w:lang w:eastAsia="en-US"/>
              </w:rPr>
            </w:pPr>
            <w:r w:rsidRPr="00595C32">
              <w:rPr>
                <w:rFonts w:eastAsia="Sylfaen"/>
                <w:spacing w:val="10"/>
                <w:lang w:eastAsia="en-US"/>
              </w:rPr>
              <w:t xml:space="preserve">Приложение №1- Ведомость цены договора </w:t>
            </w:r>
          </w:p>
          <w:p w:rsidR="00595C32" w:rsidRPr="00595C32" w:rsidRDefault="00595C32" w:rsidP="00595C32">
            <w:pPr>
              <w:widowControl w:val="0"/>
              <w:spacing w:line="276" w:lineRule="auto"/>
              <w:ind w:right="60"/>
              <w:jc w:val="both"/>
              <w:rPr>
                <w:rFonts w:eastAsia="Sylfaen"/>
                <w:spacing w:val="10"/>
                <w:lang w:eastAsia="en-US"/>
              </w:rPr>
            </w:pPr>
            <w:r w:rsidRPr="00595C32">
              <w:rPr>
                <w:rFonts w:eastAsia="Sylfaen"/>
                <w:spacing w:val="10"/>
                <w:lang w:eastAsia="en-US"/>
              </w:rPr>
              <w:t>Приложение №2 - Календарный график</w:t>
            </w:r>
          </w:p>
          <w:p w:rsidR="00595C32" w:rsidRPr="00595C32" w:rsidRDefault="00595C32" w:rsidP="00595C32">
            <w:pPr>
              <w:rPr>
                <w:rFonts w:ascii="Sylfaen" w:hAnsi="Sylfaen"/>
                <w:b/>
                <w:bCs/>
                <w:iCs/>
                <w:sz w:val="8"/>
                <w:szCs w:val="8"/>
                <w:lang w:val="hy-AM"/>
              </w:rPr>
            </w:pPr>
          </w:p>
          <w:p w:rsidR="00595C32" w:rsidRPr="00595C32" w:rsidRDefault="00595C32" w:rsidP="00595C32">
            <w:pPr>
              <w:ind w:left="900" w:hanging="360"/>
              <w:rPr>
                <w:b/>
                <w:bCs/>
                <w:iCs/>
              </w:rPr>
            </w:pPr>
            <w:r w:rsidRPr="00595C32">
              <w:rPr>
                <w:b/>
                <w:bCs/>
                <w:iCs/>
              </w:rPr>
              <w:t xml:space="preserve">       11. </w:t>
            </w:r>
            <w:r w:rsidRPr="00595C32">
              <w:rPr>
                <w:b/>
              </w:rPr>
              <w:t xml:space="preserve"> РЕКВИЗИТЫ СТОРОН</w:t>
            </w:r>
          </w:p>
          <w:p w:rsidR="00595C32" w:rsidRPr="00595C32" w:rsidRDefault="00595C32" w:rsidP="00595C32">
            <w:pPr>
              <w:jc w:val="center"/>
            </w:pPr>
            <w:r w:rsidRPr="00595C32">
              <w:t>Заказчик</w:t>
            </w:r>
          </w:p>
          <w:p w:rsidR="00595C32" w:rsidRPr="00595C32" w:rsidRDefault="00595C32" w:rsidP="00595C32">
            <w:pPr>
              <w:ind w:left="720" w:firstLine="720"/>
              <w:jc w:val="both"/>
            </w:pPr>
            <w:r w:rsidRPr="00595C32">
              <w:tab/>
            </w:r>
            <w:r w:rsidRPr="00595C32">
              <w:tab/>
            </w:r>
            <w:r w:rsidRPr="00595C32">
              <w:tab/>
            </w:r>
          </w:p>
          <w:p w:rsidR="00595C32" w:rsidRPr="00595C32" w:rsidRDefault="00595C32" w:rsidP="00595C32">
            <w:pPr>
              <w:jc w:val="both"/>
            </w:pPr>
            <w:r w:rsidRPr="00595C32">
              <w:t xml:space="preserve">ЗАО «Южно-Кавказская железная дорога» </w:t>
            </w:r>
            <w:r w:rsidRPr="00595C32">
              <w:tab/>
            </w:r>
            <w:r w:rsidRPr="00595C32">
              <w:tab/>
            </w:r>
          </w:p>
          <w:p w:rsidR="00595C32" w:rsidRPr="00595C32" w:rsidRDefault="00595C32" w:rsidP="00595C32">
            <w:pPr>
              <w:jc w:val="both"/>
            </w:pPr>
            <w:r w:rsidRPr="00595C32">
              <w:t xml:space="preserve">адрес: РА, г. Ереван, проспект Т. Меца 50 </w:t>
            </w:r>
            <w:r w:rsidRPr="00595C32">
              <w:tab/>
            </w:r>
          </w:p>
          <w:p w:rsidR="00595C32" w:rsidRPr="00595C32" w:rsidRDefault="00595C32" w:rsidP="00595C32">
            <w:pPr>
              <w:jc w:val="both"/>
            </w:pPr>
            <w:r w:rsidRPr="00595C32">
              <w:t>«Банк ВТБ Армения» Главный офис</w:t>
            </w:r>
          </w:p>
          <w:p w:rsidR="00595C32" w:rsidRPr="00595C32" w:rsidRDefault="00595C32" w:rsidP="00595C32">
            <w:pPr>
              <w:jc w:val="both"/>
            </w:pPr>
            <w:r w:rsidRPr="00595C32">
              <w:t xml:space="preserve">Р/с: 16048000799800 </w:t>
            </w:r>
            <w:r w:rsidRPr="00595C32">
              <w:tab/>
            </w:r>
          </w:p>
          <w:p w:rsidR="00595C32" w:rsidRPr="00595C32" w:rsidRDefault="00595C32" w:rsidP="00595C32">
            <w:pPr>
              <w:jc w:val="both"/>
            </w:pPr>
            <w:r w:rsidRPr="00595C32">
              <w:t xml:space="preserve">ИНН: 00448268 </w:t>
            </w:r>
          </w:p>
          <w:p w:rsidR="00595C32" w:rsidRDefault="00595C32" w:rsidP="00595C32">
            <w:pPr>
              <w:jc w:val="both"/>
              <w:rPr>
                <w:rFonts w:ascii="Sylfaen" w:hAnsi="Sylfaen"/>
                <w:lang w:val="hy-AM"/>
              </w:rPr>
            </w:pPr>
          </w:p>
          <w:p w:rsidR="00595C32" w:rsidRDefault="00595C32" w:rsidP="00595C32">
            <w:pPr>
              <w:jc w:val="both"/>
              <w:rPr>
                <w:rFonts w:ascii="Sylfaen" w:hAnsi="Sylfaen"/>
                <w:lang w:val="hy-AM"/>
              </w:rPr>
            </w:pPr>
          </w:p>
          <w:p w:rsidR="00595C32" w:rsidRPr="00595C32" w:rsidRDefault="00595C32" w:rsidP="00595C32">
            <w:pPr>
              <w:jc w:val="both"/>
              <w:rPr>
                <w:rFonts w:ascii="Sylfaen" w:hAnsi="Sylfaen"/>
                <w:lang w:val="hy-AM"/>
              </w:rPr>
            </w:pPr>
          </w:p>
          <w:p w:rsidR="00595C32" w:rsidRPr="00595C32" w:rsidRDefault="00595C32" w:rsidP="00595C32">
            <w:pPr>
              <w:jc w:val="both"/>
            </w:pPr>
            <w:r w:rsidRPr="00595C32">
              <w:t xml:space="preserve">Генеральный </w:t>
            </w:r>
          </w:p>
          <w:p w:rsidR="00595C32" w:rsidRPr="00595C32" w:rsidRDefault="00595C32" w:rsidP="00595C32">
            <w:pPr>
              <w:jc w:val="both"/>
            </w:pPr>
            <w:r w:rsidRPr="00595C32">
              <w:t xml:space="preserve">Директор                                 </w:t>
            </w:r>
            <w:r w:rsidRPr="00595C32">
              <w:rPr>
                <w:rFonts w:ascii="Sylfaen" w:hAnsi="Sylfaen"/>
                <w:lang w:val="hy-AM"/>
              </w:rPr>
              <w:t xml:space="preserve">     </w:t>
            </w:r>
            <w:r w:rsidRPr="00595C32">
              <w:t>Мельников  А.В.</w:t>
            </w:r>
          </w:p>
          <w:p w:rsidR="00595C32" w:rsidRPr="00595C32" w:rsidRDefault="00595C32" w:rsidP="00595C32">
            <w:pPr>
              <w:ind w:firstLine="708"/>
              <w:jc w:val="center"/>
            </w:pPr>
          </w:p>
          <w:p w:rsidR="00595C32" w:rsidRDefault="00595C32" w:rsidP="00595C32">
            <w:pPr>
              <w:ind w:firstLine="708"/>
              <w:jc w:val="center"/>
            </w:pPr>
          </w:p>
          <w:p w:rsidR="00595C32" w:rsidRPr="00595C32" w:rsidRDefault="00595C32" w:rsidP="00595C32">
            <w:pPr>
              <w:ind w:firstLine="708"/>
              <w:jc w:val="center"/>
            </w:pPr>
          </w:p>
          <w:p w:rsidR="00595C32" w:rsidRPr="00595C32" w:rsidRDefault="00595C32" w:rsidP="00595C32">
            <w:pPr>
              <w:ind w:firstLine="708"/>
              <w:rPr>
                <w:rFonts w:ascii="Sylfaen" w:hAnsi="Sylfaen"/>
                <w:lang w:val="hy-AM"/>
              </w:rPr>
            </w:pPr>
            <w:r w:rsidRPr="00595C32">
              <w:t xml:space="preserve">                </w:t>
            </w:r>
            <w:r w:rsidRPr="00595C32">
              <w:rPr>
                <w:rFonts w:ascii="Sylfaen" w:hAnsi="Sylfaen"/>
                <w:lang w:val="hy-AM"/>
              </w:rPr>
              <w:t xml:space="preserve">     </w:t>
            </w:r>
            <w:r w:rsidRPr="00595C32">
              <w:rPr>
                <w:rFonts w:ascii="Sylfaen" w:hAnsi="Sylfaen"/>
              </w:rPr>
              <w:t>Подрядчик</w:t>
            </w:r>
          </w:p>
          <w:p w:rsidR="00595C32" w:rsidRPr="00595C32" w:rsidRDefault="00595C32" w:rsidP="00595C32">
            <w:pPr>
              <w:ind w:firstLine="708"/>
              <w:jc w:val="both"/>
              <w:rPr>
                <w:rFonts w:ascii="Sylfaen" w:hAnsi="Sylfaen" w:cs="Sylfaen"/>
                <w:b/>
                <w:iCs/>
                <w:lang w:bidi="he-IL"/>
              </w:rPr>
            </w:pPr>
          </w:p>
          <w:p w:rsidR="00595C32" w:rsidRPr="00595C32" w:rsidRDefault="00595C32" w:rsidP="00595C32">
            <w:pPr>
              <w:jc w:val="both"/>
              <w:rPr>
                <w:rFonts w:ascii="Sylfaen" w:hAnsi="Sylfaen" w:cs="Sylfaen"/>
                <w:iCs/>
                <w:lang w:bidi="he-IL"/>
              </w:rPr>
            </w:pPr>
          </w:p>
          <w:p w:rsidR="00595C32" w:rsidRPr="00595C32" w:rsidRDefault="00595C32" w:rsidP="00595C32">
            <w:pPr>
              <w:jc w:val="both"/>
              <w:rPr>
                <w:rFonts w:ascii="Sylfaen" w:hAnsi="Sylfaen" w:cs="Sylfaen"/>
                <w:iCs/>
                <w:lang w:bidi="he-IL"/>
              </w:rPr>
            </w:pPr>
          </w:p>
          <w:p w:rsidR="00595C32" w:rsidRPr="00595C32" w:rsidRDefault="00595C32" w:rsidP="00595C32">
            <w:pPr>
              <w:jc w:val="both"/>
              <w:rPr>
                <w:rFonts w:ascii="Sylfaen" w:hAnsi="Sylfaen" w:cs="Sylfaen"/>
                <w:iCs/>
                <w:lang w:bidi="he-IL"/>
              </w:rPr>
            </w:pPr>
          </w:p>
          <w:p w:rsidR="00595C32" w:rsidRPr="00595C32" w:rsidRDefault="00595C32" w:rsidP="00595C32">
            <w:pPr>
              <w:jc w:val="both"/>
              <w:rPr>
                <w:rFonts w:ascii="Sylfaen" w:hAnsi="Sylfaen" w:cs="Sylfaen"/>
                <w:iCs/>
                <w:lang w:bidi="he-IL"/>
              </w:rPr>
            </w:pPr>
          </w:p>
          <w:p w:rsidR="00595C32" w:rsidRPr="00595C32" w:rsidRDefault="00595C32" w:rsidP="00595C32">
            <w:pPr>
              <w:jc w:val="both"/>
              <w:rPr>
                <w:rFonts w:ascii="Sylfaen" w:hAnsi="Sylfaen" w:cs="Sylfaen"/>
                <w:iCs/>
                <w:lang w:bidi="he-IL"/>
              </w:rPr>
            </w:pPr>
          </w:p>
          <w:p w:rsidR="00595C32" w:rsidRPr="00595C32" w:rsidRDefault="00595C32" w:rsidP="00595C32">
            <w:pPr>
              <w:jc w:val="both"/>
              <w:rPr>
                <w:rFonts w:ascii="Sylfaen" w:hAnsi="Sylfaen" w:cs="Sylfaen"/>
                <w:iCs/>
                <w:lang w:bidi="he-IL"/>
              </w:rPr>
            </w:pPr>
          </w:p>
          <w:p w:rsidR="00595C32" w:rsidRPr="00595C32" w:rsidRDefault="00595C32" w:rsidP="00595C32">
            <w:pPr>
              <w:jc w:val="both"/>
              <w:rPr>
                <w:rFonts w:ascii="Sylfaen" w:hAnsi="Sylfaen" w:cs="Sylfaen"/>
                <w:iCs/>
                <w:lang w:val="hy-AM" w:bidi="he-IL"/>
              </w:rPr>
            </w:pPr>
          </w:p>
          <w:p w:rsidR="00595C32" w:rsidRPr="00595C32" w:rsidRDefault="00595C32" w:rsidP="00595C32">
            <w:pPr>
              <w:jc w:val="both"/>
              <w:rPr>
                <w:rFonts w:ascii="Sylfaen" w:hAnsi="Sylfaen" w:cs="Sylfaen"/>
                <w:iCs/>
                <w:lang w:val="hy-AM" w:bidi="he-IL"/>
              </w:rPr>
            </w:pPr>
          </w:p>
          <w:p w:rsidR="00595C32" w:rsidRDefault="00595C32" w:rsidP="00595C32">
            <w:pPr>
              <w:jc w:val="both"/>
              <w:rPr>
                <w:rFonts w:ascii="Sylfaen" w:hAnsi="Sylfaen" w:cs="Sylfaen"/>
                <w:iCs/>
                <w:lang w:val="hy-AM" w:bidi="he-IL"/>
              </w:rPr>
            </w:pPr>
          </w:p>
          <w:p w:rsidR="00595C32" w:rsidRDefault="00595C32" w:rsidP="00595C32">
            <w:pPr>
              <w:jc w:val="both"/>
              <w:rPr>
                <w:rFonts w:ascii="Sylfaen" w:hAnsi="Sylfaen" w:cs="Sylfaen"/>
                <w:iCs/>
                <w:lang w:val="hy-AM" w:bidi="he-IL"/>
              </w:rPr>
            </w:pPr>
          </w:p>
          <w:p w:rsidR="00595C32" w:rsidRDefault="00595C32" w:rsidP="00595C32">
            <w:pPr>
              <w:jc w:val="both"/>
              <w:rPr>
                <w:rFonts w:ascii="Sylfaen" w:hAnsi="Sylfaen" w:cs="Sylfaen"/>
                <w:iCs/>
                <w:lang w:val="hy-AM" w:bidi="he-IL"/>
              </w:rPr>
            </w:pPr>
          </w:p>
          <w:p w:rsidR="00595C32" w:rsidRPr="00595C32" w:rsidRDefault="00595C32" w:rsidP="00595C32">
            <w:pPr>
              <w:jc w:val="both"/>
              <w:rPr>
                <w:rFonts w:ascii="Sylfaen" w:hAnsi="Sylfaen" w:cs="Sylfaen"/>
                <w:iCs/>
                <w:lang w:val="hy-AM" w:bidi="he-IL"/>
              </w:rPr>
            </w:pPr>
            <w:bookmarkStart w:id="8" w:name="_GoBack"/>
            <w:bookmarkEnd w:id="8"/>
          </w:p>
          <w:p w:rsidR="00595C32" w:rsidRPr="00595C32" w:rsidRDefault="00595C32" w:rsidP="00595C32">
            <w:pPr>
              <w:jc w:val="both"/>
              <w:rPr>
                <w:rFonts w:ascii="Sylfaen" w:hAnsi="Sylfaen" w:cs="Sylfaen"/>
                <w:iCs/>
                <w:lang w:val="hy-AM" w:bidi="he-IL"/>
              </w:rPr>
            </w:pPr>
          </w:p>
          <w:p w:rsidR="00595C32" w:rsidRPr="00595C32" w:rsidRDefault="00595C32" w:rsidP="00595C32">
            <w:pPr>
              <w:jc w:val="both"/>
              <w:rPr>
                <w:iCs/>
                <w:sz w:val="16"/>
                <w:szCs w:val="16"/>
                <w:lang w:bidi="he-IL"/>
              </w:rPr>
            </w:pPr>
            <w:r w:rsidRPr="00595C32">
              <w:rPr>
                <w:iCs/>
                <w:sz w:val="16"/>
                <w:szCs w:val="16"/>
                <w:lang w:bidi="he-IL"/>
              </w:rPr>
              <w:t>Координатор ________________</w:t>
            </w:r>
          </w:p>
          <w:p w:rsidR="00595C32" w:rsidRPr="00595C32" w:rsidRDefault="00595C32" w:rsidP="00595C32">
            <w:pPr>
              <w:jc w:val="both"/>
              <w:rPr>
                <w:iCs/>
                <w:sz w:val="16"/>
                <w:szCs w:val="16"/>
                <w:lang w:bidi="he-IL"/>
              </w:rPr>
            </w:pPr>
            <w:r w:rsidRPr="00595C32">
              <w:rPr>
                <w:iCs/>
                <w:sz w:val="16"/>
                <w:szCs w:val="16"/>
                <w:lang w:bidi="he-IL"/>
              </w:rPr>
              <w:t xml:space="preserve">Заместитель начальника Дирекции по перевозкам </w:t>
            </w:r>
          </w:p>
          <w:p w:rsidR="00595C32" w:rsidRPr="00595C32" w:rsidRDefault="00595C32" w:rsidP="00595C32">
            <w:pPr>
              <w:jc w:val="both"/>
              <w:rPr>
                <w:iCs/>
                <w:sz w:val="16"/>
                <w:szCs w:val="16"/>
                <w:lang w:val="hy-AM" w:bidi="he-IL"/>
              </w:rPr>
            </w:pPr>
            <w:r w:rsidRPr="00595C32">
              <w:rPr>
                <w:iCs/>
                <w:sz w:val="16"/>
                <w:szCs w:val="16"/>
                <w:lang w:bidi="he-IL"/>
              </w:rPr>
              <w:t>по технической работе Микаелян Г.Г.</w:t>
            </w:r>
          </w:p>
          <w:p w:rsidR="00595C32" w:rsidRPr="00595C32" w:rsidRDefault="00595C32" w:rsidP="00595C32">
            <w:pPr>
              <w:jc w:val="both"/>
              <w:rPr>
                <w:rFonts w:ascii="Sylfaen" w:hAnsi="Sylfaen" w:cs="Sylfaen"/>
                <w:iCs/>
                <w:lang w:val="hy-AM" w:bidi="he-IL"/>
              </w:rPr>
            </w:pPr>
            <w:r w:rsidRPr="00595C32">
              <w:rPr>
                <w:iCs/>
                <w:sz w:val="16"/>
                <w:szCs w:val="16"/>
                <w:lang w:val="hy-AM" w:bidi="he-IL"/>
              </w:rPr>
              <w:t>099 400 113</w:t>
            </w:r>
          </w:p>
        </w:tc>
      </w:tr>
    </w:tbl>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rPr>
      </w:pPr>
    </w:p>
    <w:p w:rsidR="00595C32" w:rsidRPr="00595C32" w:rsidRDefault="00595C32" w:rsidP="00595C32">
      <w:pPr>
        <w:rPr>
          <w:sz w:val="20"/>
          <w:szCs w:val="20"/>
          <w:lang w:val="hy-AM"/>
        </w:rPr>
      </w:pPr>
      <w:r w:rsidRPr="00595C32">
        <w:rPr>
          <w:rFonts w:ascii="Sylfaen" w:hAnsi="Sylfaen"/>
          <w:sz w:val="20"/>
          <w:szCs w:val="20"/>
          <w:lang w:val="hy-AM"/>
        </w:rPr>
        <w:t>Հավելված 1</w:t>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sz w:val="20"/>
          <w:szCs w:val="20"/>
          <w:lang w:val="hy-AM"/>
        </w:rPr>
        <w:t>Приложение № 1</w:t>
      </w:r>
    </w:p>
    <w:p w:rsidR="00595C32" w:rsidRPr="00595C32" w:rsidRDefault="00595C32" w:rsidP="00595C32">
      <w:pPr>
        <w:rPr>
          <w:rFonts w:ascii="Sylfaen" w:hAnsi="Sylfaen"/>
          <w:sz w:val="20"/>
          <w:szCs w:val="20"/>
          <w:lang w:val="hy-AM"/>
        </w:rPr>
      </w:pPr>
      <w:r w:rsidRPr="00595C32">
        <w:rPr>
          <w:rFonts w:ascii="Sylfaen" w:hAnsi="Sylfaen"/>
          <w:sz w:val="20"/>
          <w:szCs w:val="20"/>
          <w:lang w:val="hy-AM"/>
        </w:rPr>
        <w:t xml:space="preserve">Պայմանագրին կից </w:t>
      </w:r>
      <w:r w:rsidRPr="00595C32">
        <w:rPr>
          <w:sz w:val="20"/>
          <w:szCs w:val="20"/>
          <w:lang w:val="hy-AM"/>
        </w:rPr>
        <w:t xml:space="preserve">____________ </w:t>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sz w:val="20"/>
          <w:szCs w:val="20"/>
          <w:lang w:val="hy-AM"/>
        </w:rPr>
        <w:t>к Договору  ____________</w:t>
      </w:r>
    </w:p>
    <w:p w:rsidR="00595C32" w:rsidRPr="00595C32" w:rsidRDefault="00595C32" w:rsidP="00595C32">
      <w:pPr>
        <w:rPr>
          <w:sz w:val="20"/>
          <w:szCs w:val="20"/>
        </w:rPr>
      </w:pPr>
      <w:r w:rsidRPr="00595C32">
        <w:rPr>
          <w:sz w:val="20"/>
          <w:szCs w:val="20"/>
        </w:rPr>
        <w:t xml:space="preserve">«_____» _______________ </w:t>
      </w:r>
      <w:r w:rsidRPr="00595C32">
        <w:rPr>
          <w:rFonts w:ascii="Sylfaen" w:hAnsi="Sylfaen"/>
          <w:sz w:val="20"/>
          <w:szCs w:val="20"/>
          <w:lang w:val="hy-AM"/>
        </w:rPr>
        <w:t>20</w:t>
      </w:r>
      <w:r w:rsidRPr="00595C32">
        <w:rPr>
          <w:rFonts w:ascii="Sylfaen" w:hAnsi="Sylfaen"/>
          <w:sz w:val="20"/>
          <w:szCs w:val="20"/>
        </w:rPr>
        <w:t>21</w:t>
      </w:r>
      <w:r w:rsidRPr="00595C32">
        <w:rPr>
          <w:rFonts w:ascii="Sylfaen" w:hAnsi="Sylfaen"/>
          <w:sz w:val="20"/>
          <w:szCs w:val="20"/>
          <w:lang w:val="hy-AM"/>
        </w:rPr>
        <w:t>թ</w:t>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t xml:space="preserve">                 </w:t>
      </w:r>
      <w:r w:rsidRPr="00595C32">
        <w:rPr>
          <w:sz w:val="20"/>
          <w:szCs w:val="20"/>
        </w:rPr>
        <w:t>«_____» _______________ 2021г.</w:t>
      </w:r>
    </w:p>
    <w:p w:rsidR="00595C32" w:rsidRPr="00595C32" w:rsidRDefault="00595C32" w:rsidP="00595C32">
      <w:pPr>
        <w:rPr>
          <w:rFonts w:ascii="Sylfaen" w:hAnsi="Sylfaen"/>
          <w:sz w:val="20"/>
          <w:szCs w:val="20"/>
          <w:lang w:val="hy-AM"/>
        </w:rPr>
      </w:pP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t xml:space="preserve">              </w:t>
      </w:r>
    </w:p>
    <w:p w:rsidR="00595C32" w:rsidRPr="00595C32" w:rsidRDefault="00595C32" w:rsidP="00595C32">
      <w:pPr>
        <w:jc w:val="center"/>
        <w:rPr>
          <w:rFonts w:ascii="Sylfaen" w:hAnsi="Sylfaen"/>
          <w:b/>
          <w:sz w:val="20"/>
          <w:szCs w:val="20"/>
          <w:lang w:val="hy-AM"/>
        </w:rPr>
      </w:pPr>
    </w:p>
    <w:p w:rsidR="00595C32" w:rsidRPr="00595C32" w:rsidRDefault="00595C32" w:rsidP="00595C32">
      <w:pPr>
        <w:jc w:val="center"/>
        <w:rPr>
          <w:b/>
          <w:sz w:val="20"/>
          <w:szCs w:val="20"/>
        </w:rPr>
      </w:pPr>
    </w:p>
    <w:p w:rsidR="00595C32" w:rsidRPr="00595C32" w:rsidRDefault="00595C32" w:rsidP="00595C32">
      <w:pPr>
        <w:jc w:val="center"/>
        <w:rPr>
          <w:b/>
          <w:sz w:val="20"/>
          <w:szCs w:val="20"/>
        </w:rPr>
      </w:pPr>
      <w:r w:rsidRPr="00595C32">
        <w:rPr>
          <w:b/>
          <w:sz w:val="20"/>
          <w:szCs w:val="20"/>
        </w:rPr>
        <w:t>Ведомость цены Договора</w:t>
      </w:r>
    </w:p>
    <w:p w:rsidR="00595C32" w:rsidRPr="00595C32" w:rsidRDefault="00595C32" w:rsidP="00595C32">
      <w:pPr>
        <w:jc w:val="center"/>
        <w:rPr>
          <w:b/>
          <w:sz w:val="20"/>
          <w:szCs w:val="20"/>
        </w:rPr>
      </w:pPr>
      <w:r w:rsidRPr="00595C32">
        <w:rPr>
          <w:b/>
          <w:sz w:val="20"/>
          <w:szCs w:val="20"/>
        </w:rPr>
        <w:t>по капитальному ремонту помещений в зданиях постов ЭЦ станций Джаджур и Маисян ЗАО «ЮКЖД» с устройством санузлов</w:t>
      </w:r>
    </w:p>
    <w:p w:rsidR="00595C32" w:rsidRPr="00595C32" w:rsidRDefault="00595C32" w:rsidP="00595C32">
      <w:pPr>
        <w:jc w:val="center"/>
        <w:rPr>
          <w:rFonts w:ascii="Sylfaen" w:hAnsi="Sylfaen"/>
          <w:b/>
          <w:sz w:val="20"/>
          <w:szCs w:val="20"/>
          <w:lang w:val="hy-AM"/>
        </w:rPr>
      </w:pPr>
      <w:r w:rsidRPr="00595C32">
        <w:rPr>
          <w:rFonts w:ascii="Sylfaen" w:hAnsi="Sylfaen"/>
          <w:b/>
          <w:sz w:val="20"/>
          <w:szCs w:val="20"/>
          <w:lang w:val="hy-AM"/>
        </w:rPr>
        <w:t>«ՀԿԵ» ՓԲԸ Ջաջուռ և Մաիսյան կայարանների ԷԿ կետի շենքերի սենյակների կապիտալ վերանորոգման և սանհանգույցների կառուցման</w:t>
      </w:r>
    </w:p>
    <w:p w:rsidR="00595C32" w:rsidRPr="00595C32" w:rsidRDefault="00595C32" w:rsidP="00595C32">
      <w:pPr>
        <w:jc w:val="center"/>
        <w:rPr>
          <w:rFonts w:ascii="Sylfaen" w:hAnsi="Sylfaen"/>
          <w:b/>
          <w:sz w:val="20"/>
          <w:szCs w:val="20"/>
          <w:lang w:val="hy-AM"/>
        </w:rPr>
      </w:pPr>
      <w:r w:rsidRPr="00595C32">
        <w:rPr>
          <w:rFonts w:ascii="Sylfaen" w:hAnsi="Sylfaen"/>
          <w:b/>
          <w:sz w:val="20"/>
          <w:szCs w:val="20"/>
          <w:lang w:val="hy-AM"/>
        </w:rPr>
        <w:t>Պայմանագրի գնացուցակ</w:t>
      </w:r>
    </w:p>
    <w:p w:rsidR="00595C32" w:rsidRPr="00595C32" w:rsidRDefault="00595C32" w:rsidP="00595C32">
      <w:pPr>
        <w:jc w:val="center"/>
        <w:rPr>
          <w:rFonts w:ascii="Sylfaen" w:hAnsi="Sylfaen"/>
          <w:sz w:val="20"/>
          <w:szCs w:val="20"/>
        </w:rPr>
      </w:pPr>
      <w:r w:rsidRPr="00595C32">
        <w:rPr>
          <w:rFonts w:ascii="Sylfaen" w:hAnsi="Sylfaen"/>
          <w:sz w:val="20"/>
          <w:szCs w:val="20"/>
          <w:lang w:val="hy-AM"/>
        </w:rPr>
        <w:t xml:space="preserve"> </w:t>
      </w:r>
    </w:p>
    <w:p w:rsidR="00595C32" w:rsidRPr="00595C32" w:rsidRDefault="00595C32" w:rsidP="00595C32">
      <w:pPr>
        <w:jc w:val="center"/>
        <w:rPr>
          <w:rFonts w:ascii="Sylfaen" w:hAnsi="Sylfaen"/>
          <w:sz w:val="20"/>
          <w:szCs w:val="20"/>
        </w:rPr>
      </w:pPr>
    </w:p>
    <w:tbl>
      <w:tblPr>
        <w:tblStyle w:val="2f0"/>
        <w:tblW w:w="0" w:type="auto"/>
        <w:tblLook w:val="04A0" w:firstRow="1" w:lastRow="0" w:firstColumn="1" w:lastColumn="0" w:noHBand="0" w:noVBand="1"/>
      </w:tblPr>
      <w:tblGrid>
        <w:gridCol w:w="534"/>
        <w:gridCol w:w="5846"/>
        <w:gridCol w:w="3191"/>
      </w:tblGrid>
      <w:tr w:rsidR="00595C32" w:rsidRPr="00595C32" w:rsidTr="00680483">
        <w:tc>
          <w:tcPr>
            <w:tcW w:w="534" w:type="dxa"/>
            <w:vAlign w:val="center"/>
          </w:tcPr>
          <w:p w:rsidR="00595C32" w:rsidRPr="00595C32" w:rsidRDefault="00595C32" w:rsidP="00595C32">
            <w:pPr>
              <w:jc w:val="center"/>
              <w:rPr>
                <w:sz w:val="22"/>
                <w:szCs w:val="22"/>
              </w:rPr>
            </w:pPr>
            <w:r w:rsidRPr="00595C32">
              <w:rPr>
                <w:sz w:val="20"/>
                <w:szCs w:val="20"/>
              </w:rPr>
              <w:t>№ п/п</w:t>
            </w:r>
            <w:r w:rsidRPr="00595C32">
              <w:rPr>
                <w:rFonts w:ascii="Sylfaen" w:hAnsi="Sylfaen"/>
                <w:sz w:val="20"/>
                <w:szCs w:val="20"/>
                <w:lang w:val="hy-AM"/>
              </w:rPr>
              <w:t xml:space="preserve"> հ/հ</w:t>
            </w:r>
          </w:p>
        </w:tc>
        <w:tc>
          <w:tcPr>
            <w:tcW w:w="5846" w:type="dxa"/>
            <w:vAlign w:val="center"/>
          </w:tcPr>
          <w:p w:rsidR="00595C32" w:rsidRPr="00595C32" w:rsidRDefault="00595C32" w:rsidP="00595C32">
            <w:pPr>
              <w:jc w:val="center"/>
              <w:rPr>
                <w:rFonts w:ascii="Sylfaen" w:hAnsi="Sylfaen"/>
                <w:sz w:val="20"/>
                <w:szCs w:val="20"/>
                <w:lang w:val="hy-AM"/>
              </w:rPr>
            </w:pPr>
            <w:r w:rsidRPr="00595C32">
              <w:rPr>
                <w:sz w:val="20"/>
                <w:szCs w:val="20"/>
                <w:lang w:val="hy-AM"/>
              </w:rPr>
              <w:t>Наименование работ и затрат</w:t>
            </w:r>
          </w:p>
          <w:p w:rsidR="00595C32" w:rsidRPr="00595C32" w:rsidRDefault="00595C32" w:rsidP="00595C32">
            <w:pPr>
              <w:jc w:val="center"/>
              <w:rPr>
                <w:sz w:val="22"/>
                <w:szCs w:val="22"/>
              </w:rPr>
            </w:pPr>
            <w:r w:rsidRPr="00595C32">
              <w:rPr>
                <w:rFonts w:ascii="Sylfaen" w:hAnsi="Sylfaen"/>
                <w:sz w:val="20"/>
                <w:szCs w:val="20"/>
                <w:lang w:val="hy-AM"/>
              </w:rPr>
              <w:t>Աշխատանքների և ծախսերի անվանումը</w:t>
            </w:r>
          </w:p>
        </w:tc>
        <w:tc>
          <w:tcPr>
            <w:tcW w:w="3191" w:type="dxa"/>
            <w:vAlign w:val="center"/>
          </w:tcPr>
          <w:p w:rsidR="00595C32" w:rsidRPr="00595C32" w:rsidRDefault="00595C32" w:rsidP="00595C32">
            <w:pPr>
              <w:jc w:val="center"/>
              <w:rPr>
                <w:sz w:val="22"/>
                <w:szCs w:val="22"/>
              </w:rPr>
            </w:pPr>
            <w:r w:rsidRPr="00595C32">
              <w:rPr>
                <w:sz w:val="20"/>
                <w:szCs w:val="20"/>
                <w:lang w:val="hy-AM"/>
              </w:rPr>
              <w:t>Общая стоимость (драм)</w:t>
            </w:r>
            <w:r w:rsidRPr="00595C32">
              <w:rPr>
                <w:rFonts w:ascii="Sylfaen" w:hAnsi="Sylfaen"/>
                <w:sz w:val="20"/>
                <w:szCs w:val="20"/>
                <w:lang w:val="hy-AM"/>
              </w:rPr>
              <w:t xml:space="preserve"> Ընդհանուր արժեքը, դրամ</w:t>
            </w:r>
          </w:p>
        </w:tc>
      </w:tr>
      <w:tr w:rsidR="00595C32" w:rsidRPr="00595C32" w:rsidTr="00680483">
        <w:tc>
          <w:tcPr>
            <w:tcW w:w="534" w:type="dxa"/>
            <w:vAlign w:val="center"/>
          </w:tcPr>
          <w:p w:rsidR="00595C32" w:rsidRPr="00595C32" w:rsidRDefault="00595C32" w:rsidP="00595C32">
            <w:pPr>
              <w:jc w:val="center"/>
              <w:rPr>
                <w:sz w:val="22"/>
                <w:szCs w:val="22"/>
              </w:rPr>
            </w:pPr>
            <w:r w:rsidRPr="00595C32">
              <w:rPr>
                <w:sz w:val="22"/>
                <w:szCs w:val="22"/>
              </w:rPr>
              <w:t>1</w:t>
            </w:r>
          </w:p>
        </w:tc>
        <w:tc>
          <w:tcPr>
            <w:tcW w:w="5846" w:type="dxa"/>
            <w:vAlign w:val="center"/>
          </w:tcPr>
          <w:p w:rsidR="00595C32" w:rsidRPr="00595C32" w:rsidRDefault="00595C32" w:rsidP="00595C32">
            <w:pPr>
              <w:jc w:val="center"/>
              <w:rPr>
                <w:rFonts w:ascii="Sylfaen" w:hAnsi="Sylfaen"/>
                <w:sz w:val="22"/>
                <w:szCs w:val="22"/>
                <w:lang w:val="hy-AM"/>
              </w:rPr>
            </w:pPr>
            <w:r w:rsidRPr="00595C32">
              <w:rPr>
                <w:sz w:val="22"/>
                <w:szCs w:val="22"/>
              </w:rPr>
              <w:t>Капитальный ремонт помещений здания поста ЭЦ станции Джаджур с устройством санузла</w:t>
            </w:r>
          </w:p>
          <w:p w:rsidR="00595C32" w:rsidRPr="00595C32" w:rsidRDefault="00595C32" w:rsidP="00595C32">
            <w:pPr>
              <w:jc w:val="center"/>
              <w:rPr>
                <w:rFonts w:ascii="Sylfaen" w:hAnsi="Sylfaen"/>
                <w:sz w:val="20"/>
                <w:szCs w:val="20"/>
                <w:lang w:val="hy-AM"/>
              </w:rPr>
            </w:pPr>
            <w:r w:rsidRPr="00595C32">
              <w:rPr>
                <w:rFonts w:ascii="Sylfaen" w:hAnsi="Sylfaen"/>
                <w:sz w:val="20"/>
                <w:szCs w:val="20"/>
                <w:lang w:val="hy-AM"/>
              </w:rPr>
              <w:t>Ջաջուռ կայարանի ԷԿ կետի շենքի սենյակների կապիտալ վերանորոգում և սանհանգույցի կառուցում</w:t>
            </w:r>
          </w:p>
        </w:tc>
        <w:tc>
          <w:tcPr>
            <w:tcW w:w="3191" w:type="dxa"/>
            <w:vAlign w:val="center"/>
          </w:tcPr>
          <w:p w:rsidR="00595C32" w:rsidRPr="00595C32" w:rsidRDefault="00595C32" w:rsidP="00595C32">
            <w:pPr>
              <w:jc w:val="center"/>
              <w:rPr>
                <w:sz w:val="22"/>
                <w:szCs w:val="22"/>
                <w:lang w:val="hy-AM"/>
              </w:rPr>
            </w:pPr>
          </w:p>
        </w:tc>
      </w:tr>
      <w:tr w:rsidR="00595C32" w:rsidRPr="00595C32" w:rsidTr="00680483">
        <w:tc>
          <w:tcPr>
            <w:tcW w:w="534" w:type="dxa"/>
            <w:vAlign w:val="center"/>
          </w:tcPr>
          <w:p w:rsidR="00595C32" w:rsidRPr="00595C32" w:rsidRDefault="00595C32" w:rsidP="00595C32">
            <w:pPr>
              <w:jc w:val="center"/>
              <w:rPr>
                <w:sz w:val="22"/>
                <w:szCs w:val="22"/>
              </w:rPr>
            </w:pPr>
            <w:r w:rsidRPr="00595C32">
              <w:rPr>
                <w:sz w:val="22"/>
                <w:szCs w:val="22"/>
              </w:rPr>
              <w:t>2</w:t>
            </w:r>
          </w:p>
        </w:tc>
        <w:tc>
          <w:tcPr>
            <w:tcW w:w="5846" w:type="dxa"/>
            <w:vAlign w:val="center"/>
          </w:tcPr>
          <w:p w:rsidR="00595C32" w:rsidRPr="00595C32" w:rsidRDefault="00595C32" w:rsidP="00595C32">
            <w:pPr>
              <w:jc w:val="center"/>
              <w:rPr>
                <w:rFonts w:ascii="Sylfaen" w:hAnsi="Sylfaen"/>
                <w:sz w:val="22"/>
                <w:szCs w:val="22"/>
                <w:lang w:val="hy-AM"/>
              </w:rPr>
            </w:pPr>
            <w:r w:rsidRPr="00595C32">
              <w:rPr>
                <w:sz w:val="22"/>
                <w:szCs w:val="22"/>
              </w:rPr>
              <w:t>Капитальный ремонт помещений здания поста ЭЦ станции Маисян с устройством санузла</w:t>
            </w:r>
          </w:p>
          <w:p w:rsidR="00595C32" w:rsidRPr="00595C32" w:rsidRDefault="00595C32" w:rsidP="00595C32">
            <w:pPr>
              <w:jc w:val="center"/>
              <w:rPr>
                <w:rFonts w:ascii="Sylfaen" w:hAnsi="Sylfaen"/>
                <w:sz w:val="22"/>
                <w:szCs w:val="22"/>
                <w:lang w:val="hy-AM"/>
              </w:rPr>
            </w:pPr>
            <w:r w:rsidRPr="00595C32">
              <w:rPr>
                <w:rFonts w:ascii="Sylfaen" w:hAnsi="Sylfaen"/>
                <w:sz w:val="20"/>
                <w:szCs w:val="20"/>
                <w:lang w:val="hy-AM"/>
              </w:rPr>
              <w:t>Մաիսյան կայարանի ԷԿ կետի շենքի սենյակների կապիտալ վերանորոգում և սանհանգույցի կառուցում</w:t>
            </w:r>
          </w:p>
        </w:tc>
        <w:tc>
          <w:tcPr>
            <w:tcW w:w="3191" w:type="dxa"/>
            <w:vAlign w:val="center"/>
          </w:tcPr>
          <w:p w:rsidR="00595C32" w:rsidRPr="00595C32" w:rsidRDefault="00595C32" w:rsidP="00595C32">
            <w:pPr>
              <w:jc w:val="center"/>
              <w:rPr>
                <w:sz w:val="22"/>
                <w:szCs w:val="22"/>
                <w:lang w:val="hy-AM"/>
              </w:rPr>
            </w:pPr>
          </w:p>
        </w:tc>
      </w:tr>
      <w:tr w:rsidR="00595C32" w:rsidRPr="00595C32" w:rsidTr="00680483">
        <w:trPr>
          <w:trHeight w:val="539"/>
        </w:trPr>
        <w:tc>
          <w:tcPr>
            <w:tcW w:w="534" w:type="dxa"/>
            <w:vAlign w:val="center"/>
          </w:tcPr>
          <w:p w:rsidR="00595C32" w:rsidRPr="00595C32" w:rsidRDefault="00595C32" w:rsidP="00595C32">
            <w:pPr>
              <w:jc w:val="center"/>
              <w:rPr>
                <w:b/>
                <w:sz w:val="22"/>
                <w:szCs w:val="22"/>
              </w:rPr>
            </w:pPr>
            <w:r w:rsidRPr="00595C32">
              <w:rPr>
                <w:b/>
                <w:sz w:val="22"/>
                <w:szCs w:val="22"/>
              </w:rPr>
              <w:t>3</w:t>
            </w:r>
          </w:p>
        </w:tc>
        <w:tc>
          <w:tcPr>
            <w:tcW w:w="5846" w:type="dxa"/>
            <w:vAlign w:val="center"/>
          </w:tcPr>
          <w:p w:rsidR="00595C32" w:rsidRPr="00595C32" w:rsidRDefault="00595C32" w:rsidP="00595C32">
            <w:pPr>
              <w:jc w:val="center"/>
              <w:rPr>
                <w:sz w:val="22"/>
                <w:szCs w:val="22"/>
              </w:rPr>
            </w:pPr>
            <w:r w:rsidRPr="00595C32">
              <w:rPr>
                <w:b/>
                <w:sz w:val="20"/>
                <w:szCs w:val="20"/>
              </w:rPr>
              <w:t>Итого</w:t>
            </w:r>
            <w:r w:rsidRPr="00595C32">
              <w:rPr>
                <w:rFonts w:ascii="Sylfaen" w:hAnsi="Sylfaen"/>
                <w:b/>
                <w:sz w:val="20"/>
                <w:szCs w:val="20"/>
                <w:lang w:val="hy-AM"/>
              </w:rPr>
              <w:t>/Ընդամենը</w:t>
            </w:r>
          </w:p>
        </w:tc>
        <w:tc>
          <w:tcPr>
            <w:tcW w:w="3191" w:type="dxa"/>
            <w:vAlign w:val="center"/>
          </w:tcPr>
          <w:p w:rsidR="00595C32" w:rsidRPr="00595C32" w:rsidRDefault="00595C32" w:rsidP="00595C32">
            <w:pPr>
              <w:jc w:val="center"/>
              <w:rPr>
                <w:b/>
                <w:sz w:val="22"/>
                <w:szCs w:val="22"/>
              </w:rPr>
            </w:pPr>
          </w:p>
        </w:tc>
      </w:tr>
      <w:tr w:rsidR="00595C32" w:rsidRPr="00595C32" w:rsidTr="00680483">
        <w:trPr>
          <w:trHeight w:val="418"/>
        </w:trPr>
        <w:tc>
          <w:tcPr>
            <w:tcW w:w="534" w:type="dxa"/>
            <w:vAlign w:val="center"/>
          </w:tcPr>
          <w:p w:rsidR="00595C32" w:rsidRPr="00595C32" w:rsidRDefault="00595C32" w:rsidP="00595C32">
            <w:pPr>
              <w:jc w:val="center"/>
              <w:rPr>
                <w:sz w:val="22"/>
                <w:szCs w:val="22"/>
              </w:rPr>
            </w:pPr>
            <w:r w:rsidRPr="00595C32">
              <w:rPr>
                <w:sz w:val="22"/>
                <w:szCs w:val="22"/>
              </w:rPr>
              <w:t>4</w:t>
            </w:r>
          </w:p>
        </w:tc>
        <w:tc>
          <w:tcPr>
            <w:tcW w:w="5846" w:type="dxa"/>
            <w:vAlign w:val="center"/>
          </w:tcPr>
          <w:p w:rsidR="00595C32" w:rsidRPr="00595C32" w:rsidRDefault="00595C32" w:rsidP="00595C32">
            <w:pPr>
              <w:jc w:val="center"/>
              <w:rPr>
                <w:sz w:val="22"/>
                <w:szCs w:val="22"/>
              </w:rPr>
            </w:pPr>
            <w:r w:rsidRPr="00595C32">
              <w:rPr>
                <w:sz w:val="20"/>
                <w:szCs w:val="20"/>
              </w:rPr>
              <w:t>НДС</w:t>
            </w:r>
            <w:r w:rsidRPr="00595C32">
              <w:rPr>
                <w:rFonts w:ascii="Sylfaen" w:hAnsi="Sylfaen"/>
                <w:sz w:val="20"/>
                <w:szCs w:val="20"/>
                <w:lang w:val="hy-AM"/>
              </w:rPr>
              <w:t>/ԱԱՀ</w:t>
            </w:r>
            <w:r w:rsidRPr="00595C32">
              <w:rPr>
                <w:rFonts w:ascii="Sylfaen" w:hAnsi="Sylfaen"/>
                <w:sz w:val="20"/>
                <w:szCs w:val="20"/>
              </w:rPr>
              <w:t>, 20%</w:t>
            </w:r>
          </w:p>
        </w:tc>
        <w:tc>
          <w:tcPr>
            <w:tcW w:w="3191" w:type="dxa"/>
            <w:vAlign w:val="center"/>
          </w:tcPr>
          <w:p w:rsidR="00595C32" w:rsidRPr="00595C32" w:rsidRDefault="00595C32" w:rsidP="00595C32">
            <w:pPr>
              <w:jc w:val="center"/>
              <w:rPr>
                <w:sz w:val="22"/>
                <w:szCs w:val="22"/>
              </w:rPr>
            </w:pPr>
          </w:p>
        </w:tc>
      </w:tr>
      <w:tr w:rsidR="00595C32" w:rsidRPr="00595C32" w:rsidTr="00680483">
        <w:trPr>
          <w:trHeight w:val="694"/>
        </w:trPr>
        <w:tc>
          <w:tcPr>
            <w:tcW w:w="534" w:type="dxa"/>
            <w:vAlign w:val="center"/>
          </w:tcPr>
          <w:p w:rsidR="00595C32" w:rsidRPr="00595C32" w:rsidRDefault="00595C32" w:rsidP="00595C32">
            <w:pPr>
              <w:jc w:val="center"/>
              <w:rPr>
                <w:b/>
                <w:sz w:val="22"/>
                <w:szCs w:val="22"/>
              </w:rPr>
            </w:pPr>
            <w:r w:rsidRPr="00595C32">
              <w:rPr>
                <w:b/>
                <w:sz w:val="22"/>
                <w:szCs w:val="22"/>
              </w:rPr>
              <w:t>5</w:t>
            </w:r>
          </w:p>
        </w:tc>
        <w:tc>
          <w:tcPr>
            <w:tcW w:w="5846" w:type="dxa"/>
            <w:vAlign w:val="center"/>
          </w:tcPr>
          <w:p w:rsidR="00595C32" w:rsidRPr="00595C32" w:rsidRDefault="00595C32" w:rsidP="00595C32">
            <w:pPr>
              <w:jc w:val="center"/>
              <w:rPr>
                <w:sz w:val="22"/>
                <w:szCs w:val="22"/>
              </w:rPr>
            </w:pPr>
            <w:r w:rsidRPr="00595C32">
              <w:rPr>
                <w:b/>
                <w:sz w:val="20"/>
                <w:szCs w:val="20"/>
              </w:rPr>
              <w:t>ВСЕГО</w:t>
            </w:r>
            <w:r w:rsidRPr="00595C32">
              <w:rPr>
                <w:rFonts w:ascii="Sylfaen" w:hAnsi="Sylfaen"/>
                <w:b/>
                <w:sz w:val="20"/>
                <w:szCs w:val="20"/>
                <w:lang w:val="hy-AM"/>
              </w:rPr>
              <w:t>/ԸՆԴՀԱՆՈՒՐԸ</w:t>
            </w:r>
          </w:p>
        </w:tc>
        <w:tc>
          <w:tcPr>
            <w:tcW w:w="3191" w:type="dxa"/>
            <w:vAlign w:val="center"/>
          </w:tcPr>
          <w:p w:rsidR="00595C32" w:rsidRPr="00595C32" w:rsidRDefault="00595C32" w:rsidP="00595C32">
            <w:pPr>
              <w:jc w:val="center"/>
              <w:rPr>
                <w:b/>
                <w:sz w:val="22"/>
                <w:szCs w:val="22"/>
              </w:rPr>
            </w:pPr>
          </w:p>
        </w:tc>
      </w:tr>
    </w:tbl>
    <w:p w:rsidR="00595C32" w:rsidRPr="00595C32" w:rsidRDefault="00595C32" w:rsidP="00595C32">
      <w:pPr>
        <w:jc w:val="center"/>
        <w:rPr>
          <w:rFonts w:ascii="Sylfaen" w:hAnsi="Sylfaen"/>
          <w:sz w:val="20"/>
          <w:szCs w:val="20"/>
        </w:rPr>
      </w:pPr>
    </w:p>
    <w:p w:rsidR="00595C32" w:rsidRPr="00595C32" w:rsidRDefault="00595C32" w:rsidP="00595C32">
      <w:pPr>
        <w:jc w:val="center"/>
        <w:rPr>
          <w:rFonts w:ascii="Sylfaen" w:hAnsi="Sylfaen"/>
          <w:sz w:val="20"/>
          <w:szCs w:val="20"/>
        </w:rPr>
      </w:pPr>
    </w:p>
    <w:p w:rsidR="00595C32" w:rsidRPr="00595C32" w:rsidRDefault="00595C32" w:rsidP="00595C32">
      <w:pPr>
        <w:jc w:val="center"/>
        <w:rPr>
          <w:rFonts w:ascii="Sylfaen" w:hAnsi="Sylfaen"/>
          <w:sz w:val="20"/>
          <w:szCs w:val="20"/>
        </w:rPr>
      </w:pPr>
    </w:p>
    <w:p w:rsidR="00595C32" w:rsidRPr="00595C32" w:rsidRDefault="00595C32" w:rsidP="00595C32">
      <w:pPr>
        <w:ind w:left="426" w:firstLine="426"/>
        <w:jc w:val="center"/>
        <w:rPr>
          <w:sz w:val="20"/>
          <w:szCs w:val="20"/>
        </w:rPr>
      </w:pPr>
    </w:p>
    <w:p w:rsidR="00595C32" w:rsidRPr="00595C32" w:rsidRDefault="00595C32" w:rsidP="00595C32">
      <w:pPr>
        <w:ind w:left="426" w:firstLine="426"/>
        <w:jc w:val="center"/>
        <w:rPr>
          <w:sz w:val="20"/>
          <w:szCs w:val="20"/>
        </w:rPr>
      </w:pPr>
    </w:p>
    <w:p w:rsidR="00595C32" w:rsidRPr="00595C32" w:rsidRDefault="00595C32" w:rsidP="00595C32">
      <w:pPr>
        <w:ind w:left="426" w:firstLine="426"/>
        <w:jc w:val="both"/>
        <w:rPr>
          <w:b/>
          <w:sz w:val="20"/>
          <w:szCs w:val="20"/>
        </w:rPr>
      </w:pPr>
      <w:r w:rsidRPr="00595C32">
        <w:rPr>
          <w:b/>
          <w:sz w:val="20"/>
          <w:szCs w:val="20"/>
        </w:rPr>
        <w:t>Заказчик</w:t>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t>Подрядчик</w:t>
      </w:r>
    </w:p>
    <w:p w:rsidR="00595C32" w:rsidRPr="00595C32" w:rsidRDefault="00595C32" w:rsidP="00595C32">
      <w:pPr>
        <w:ind w:left="426" w:firstLine="426"/>
        <w:jc w:val="both"/>
        <w:rPr>
          <w:b/>
          <w:sz w:val="20"/>
          <w:szCs w:val="20"/>
        </w:rPr>
      </w:pPr>
      <w:r w:rsidRPr="00595C32">
        <w:rPr>
          <w:b/>
          <w:sz w:val="20"/>
          <w:szCs w:val="20"/>
        </w:rPr>
        <w:t>ЗАО «Южно-Кавказская железная дорога»</w:t>
      </w:r>
      <w:r w:rsidRPr="00595C32">
        <w:rPr>
          <w:b/>
          <w:sz w:val="20"/>
          <w:szCs w:val="20"/>
        </w:rPr>
        <w:tab/>
      </w:r>
      <w:r w:rsidRPr="00595C32">
        <w:rPr>
          <w:b/>
          <w:sz w:val="20"/>
          <w:szCs w:val="20"/>
        </w:rPr>
        <w:tab/>
      </w:r>
      <w:r w:rsidRPr="00595C32">
        <w:rPr>
          <w:b/>
          <w:sz w:val="20"/>
          <w:szCs w:val="20"/>
        </w:rPr>
        <w:tab/>
      </w:r>
      <w:r w:rsidRPr="00595C32">
        <w:rPr>
          <w:rFonts w:ascii="Sylfaen" w:hAnsi="Sylfaen"/>
          <w:b/>
          <w:sz w:val="20"/>
          <w:szCs w:val="20"/>
          <w:lang w:val="hy-AM"/>
        </w:rPr>
        <w:t xml:space="preserve">           </w:t>
      </w:r>
    </w:p>
    <w:p w:rsidR="00595C32" w:rsidRPr="00595C32" w:rsidRDefault="00595C32" w:rsidP="00595C32">
      <w:pPr>
        <w:ind w:left="426" w:firstLine="426"/>
        <w:jc w:val="both"/>
        <w:rPr>
          <w:b/>
          <w:sz w:val="20"/>
          <w:szCs w:val="20"/>
        </w:rPr>
      </w:pPr>
    </w:p>
    <w:p w:rsidR="00595C32" w:rsidRPr="00595C32" w:rsidRDefault="00595C32" w:rsidP="00595C32">
      <w:pPr>
        <w:ind w:left="426" w:firstLine="426"/>
        <w:jc w:val="both"/>
        <w:rPr>
          <w:b/>
          <w:sz w:val="20"/>
          <w:szCs w:val="20"/>
        </w:rPr>
      </w:pPr>
      <w:r w:rsidRPr="00595C32">
        <w:rPr>
          <w:b/>
          <w:sz w:val="20"/>
          <w:szCs w:val="20"/>
        </w:rPr>
        <w:t>Главный инженер</w:t>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t xml:space="preserve">             </w:t>
      </w:r>
    </w:p>
    <w:p w:rsidR="00595C32" w:rsidRPr="00595C32" w:rsidRDefault="00595C32" w:rsidP="00595C32">
      <w:pPr>
        <w:ind w:left="426" w:firstLine="426"/>
        <w:jc w:val="both"/>
        <w:rPr>
          <w:b/>
          <w:sz w:val="20"/>
          <w:szCs w:val="20"/>
        </w:rPr>
      </w:pPr>
    </w:p>
    <w:p w:rsidR="00595C32" w:rsidRPr="00595C32" w:rsidRDefault="00595C32" w:rsidP="00595C32">
      <w:pPr>
        <w:ind w:left="426" w:firstLine="426"/>
        <w:jc w:val="both"/>
        <w:rPr>
          <w:b/>
          <w:sz w:val="20"/>
          <w:szCs w:val="20"/>
        </w:rPr>
      </w:pPr>
      <w:r w:rsidRPr="00595C32">
        <w:rPr>
          <w:b/>
          <w:sz w:val="20"/>
          <w:szCs w:val="20"/>
        </w:rPr>
        <w:t>___________________Едигарян А.А.</w:t>
      </w:r>
      <w:r w:rsidRPr="00595C32">
        <w:rPr>
          <w:b/>
          <w:sz w:val="20"/>
          <w:szCs w:val="20"/>
        </w:rPr>
        <w:tab/>
      </w:r>
      <w:r w:rsidRPr="00595C32">
        <w:rPr>
          <w:b/>
          <w:sz w:val="20"/>
          <w:szCs w:val="20"/>
        </w:rPr>
        <w:tab/>
      </w:r>
      <w:r w:rsidRPr="00595C32">
        <w:rPr>
          <w:b/>
          <w:sz w:val="20"/>
          <w:szCs w:val="20"/>
        </w:rPr>
        <w:tab/>
      </w:r>
      <w:r w:rsidRPr="00595C32">
        <w:rPr>
          <w:b/>
          <w:sz w:val="20"/>
          <w:szCs w:val="20"/>
        </w:rPr>
        <w:tab/>
        <w:t>__________________</w:t>
      </w:r>
    </w:p>
    <w:p w:rsidR="00595C32" w:rsidRPr="00595C32" w:rsidRDefault="00595C32" w:rsidP="00595C32">
      <w:pPr>
        <w:ind w:left="426" w:firstLine="426"/>
        <w:jc w:val="center"/>
      </w:pPr>
    </w:p>
    <w:p w:rsidR="00595C32" w:rsidRPr="00595C32" w:rsidRDefault="00595C32" w:rsidP="00595C32">
      <w:pPr>
        <w:ind w:left="426" w:firstLine="426"/>
        <w:jc w:val="both"/>
        <w:rPr>
          <w:rFonts w:ascii="Sylfaen" w:hAnsi="Sylfaen"/>
          <w:b/>
          <w:sz w:val="20"/>
          <w:szCs w:val="20"/>
          <w:lang w:val="hy-AM"/>
        </w:rPr>
      </w:pPr>
    </w:p>
    <w:p w:rsidR="00595C32" w:rsidRPr="00595C32" w:rsidRDefault="00595C32" w:rsidP="00595C32">
      <w:pPr>
        <w:ind w:left="426" w:firstLine="426"/>
        <w:jc w:val="both"/>
        <w:rPr>
          <w:rFonts w:ascii="Sylfaen" w:hAnsi="Sylfaen"/>
          <w:b/>
          <w:sz w:val="20"/>
          <w:szCs w:val="20"/>
          <w:lang w:val="hy-AM"/>
        </w:rPr>
      </w:pPr>
      <w:r w:rsidRPr="00595C32">
        <w:rPr>
          <w:rFonts w:ascii="Sylfaen" w:hAnsi="Sylfaen"/>
          <w:b/>
          <w:sz w:val="20"/>
          <w:szCs w:val="20"/>
          <w:lang w:val="hy-AM"/>
        </w:rPr>
        <w:t>Պատվիրատու</w:t>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rFonts w:ascii="Sylfaen" w:hAnsi="Sylfaen"/>
          <w:b/>
          <w:sz w:val="20"/>
          <w:szCs w:val="20"/>
          <w:lang w:val="hy-AM"/>
        </w:rPr>
        <w:t>Կապալառու</w:t>
      </w:r>
    </w:p>
    <w:p w:rsidR="00595C32" w:rsidRPr="00595C32" w:rsidRDefault="00595C32" w:rsidP="00595C32">
      <w:pPr>
        <w:ind w:left="426" w:firstLine="426"/>
        <w:jc w:val="both"/>
        <w:rPr>
          <w:rFonts w:ascii="Sylfaen" w:hAnsi="Sylfaen"/>
          <w:b/>
          <w:sz w:val="20"/>
          <w:szCs w:val="20"/>
          <w:lang w:val="hy-AM"/>
        </w:rPr>
      </w:pPr>
      <w:r w:rsidRPr="00595C32">
        <w:rPr>
          <w:b/>
          <w:sz w:val="20"/>
          <w:szCs w:val="20"/>
          <w:lang w:val="hy-AM"/>
        </w:rPr>
        <w:t>«</w:t>
      </w:r>
      <w:r w:rsidRPr="00595C32">
        <w:rPr>
          <w:rFonts w:ascii="Sylfaen" w:hAnsi="Sylfaen"/>
          <w:b/>
          <w:sz w:val="20"/>
          <w:szCs w:val="20"/>
          <w:lang w:val="hy-AM"/>
        </w:rPr>
        <w:t>Հարավկովկասյան երկաթուղի</w:t>
      </w:r>
      <w:r w:rsidRPr="00595C32">
        <w:rPr>
          <w:b/>
          <w:sz w:val="20"/>
          <w:szCs w:val="20"/>
          <w:lang w:val="hy-AM"/>
        </w:rPr>
        <w:t>»</w:t>
      </w:r>
      <w:r w:rsidRPr="00595C32">
        <w:rPr>
          <w:rFonts w:ascii="Sylfaen" w:hAnsi="Sylfaen"/>
          <w:b/>
          <w:sz w:val="20"/>
          <w:szCs w:val="20"/>
          <w:lang w:val="hy-AM"/>
        </w:rPr>
        <w:t xml:space="preserve"> ՓԲԸ</w:t>
      </w:r>
      <w:r w:rsidRPr="00595C32">
        <w:rPr>
          <w:b/>
          <w:sz w:val="20"/>
          <w:szCs w:val="20"/>
          <w:lang w:val="hy-AM"/>
        </w:rPr>
        <w:tab/>
      </w:r>
      <w:r w:rsidRPr="00595C32">
        <w:rPr>
          <w:b/>
          <w:sz w:val="20"/>
          <w:szCs w:val="20"/>
          <w:lang w:val="hy-AM"/>
        </w:rPr>
        <w:tab/>
      </w:r>
      <w:r w:rsidRPr="00595C32">
        <w:rPr>
          <w:b/>
          <w:sz w:val="20"/>
          <w:szCs w:val="20"/>
          <w:lang w:val="hy-AM"/>
        </w:rPr>
        <w:tab/>
      </w:r>
      <w:r w:rsidRPr="00595C32">
        <w:rPr>
          <w:rFonts w:ascii="Sylfaen" w:hAnsi="Sylfaen"/>
          <w:b/>
          <w:sz w:val="20"/>
          <w:szCs w:val="20"/>
          <w:lang w:val="hy-AM"/>
        </w:rPr>
        <w:t xml:space="preserve">                        </w:t>
      </w:r>
    </w:p>
    <w:p w:rsidR="00595C32" w:rsidRPr="00595C32" w:rsidRDefault="00595C32" w:rsidP="00595C32">
      <w:pPr>
        <w:ind w:left="426" w:firstLine="426"/>
        <w:jc w:val="both"/>
        <w:rPr>
          <w:b/>
          <w:sz w:val="20"/>
          <w:szCs w:val="20"/>
          <w:lang w:val="hy-AM"/>
        </w:rPr>
      </w:pPr>
    </w:p>
    <w:p w:rsidR="00595C32" w:rsidRPr="00595C32" w:rsidRDefault="00595C32" w:rsidP="00595C32">
      <w:pPr>
        <w:ind w:left="426" w:firstLine="426"/>
        <w:jc w:val="both"/>
        <w:rPr>
          <w:b/>
          <w:sz w:val="20"/>
          <w:szCs w:val="20"/>
          <w:lang w:val="hy-AM"/>
        </w:rPr>
      </w:pPr>
      <w:r w:rsidRPr="00595C32">
        <w:rPr>
          <w:rFonts w:ascii="Sylfaen" w:hAnsi="Sylfaen"/>
          <w:b/>
          <w:sz w:val="20"/>
          <w:szCs w:val="20"/>
          <w:lang w:val="hy-AM"/>
        </w:rPr>
        <w:t>Գլխավոր ինժեներ</w:t>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rFonts w:ascii="Sylfaen" w:hAnsi="Sylfaen"/>
          <w:b/>
          <w:sz w:val="20"/>
          <w:szCs w:val="20"/>
          <w:lang w:val="hy-AM"/>
        </w:rPr>
        <w:t xml:space="preserve">  </w:t>
      </w:r>
    </w:p>
    <w:p w:rsidR="00595C32" w:rsidRPr="00595C32" w:rsidRDefault="00595C32" w:rsidP="00595C32">
      <w:pPr>
        <w:ind w:left="426" w:firstLine="426"/>
        <w:jc w:val="both"/>
        <w:rPr>
          <w:b/>
          <w:sz w:val="20"/>
          <w:szCs w:val="20"/>
          <w:lang w:val="hy-AM"/>
        </w:rPr>
      </w:pPr>
    </w:p>
    <w:p w:rsidR="00595C32" w:rsidRPr="00595C32" w:rsidRDefault="00595C32" w:rsidP="00595C32">
      <w:pPr>
        <w:ind w:left="426" w:firstLine="426"/>
        <w:jc w:val="both"/>
        <w:rPr>
          <w:rFonts w:ascii="Sylfaen" w:hAnsi="Sylfaen"/>
          <w:b/>
          <w:sz w:val="20"/>
          <w:szCs w:val="20"/>
          <w:lang w:val="hy-AM"/>
        </w:rPr>
      </w:pPr>
      <w:r w:rsidRPr="00595C32">
        <w:rPr>
          <w:b/>
          <w:sz w:val="20"/>
          <w:szCs w:val="20"/>
          <w:lang w:val="hy-AM"/>
        </w:rPr>
        <w:t>___________________</w:t>
      </w:r>
      <w:r w:rsidRPr="00595C32">
        <w:rPr>
          <w:rFonts w:ascii="Sylfaen" w:hAnsi="Sylfaen"/>
          <w:b/>
          <w:sz w:val="20"/>
          <w:szCs w:val="20"/>
          <w:lang w:val="hy-AM"/>
        </w:rPr>
        <w:t>Եդիգարյան Ա.Ա.</w:t>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t>_________________</w:t>
      </w:r>
    </w:p>
    <w:p w:rsidR="00595C32" w:rsidRPr="00595C32" w:rsidRDefault="00595C32" w:rsidP="00595C32">
      <w:pPr>
        <w:ind w:left="426" w:firstLine="426"/>
        <w:jc w:val="center"/>
        <w:rPr>
          <w:lang w:val="hy-AM"/>
        </w:rPr>
      </w:pPr>
    </w:p>
    <w:p w:rsidR="00595C32" w:rsidRPr="00595C32" w:rsidRDefault="00595C32" w:rsidP="00595C32">
      <w:pPr>
        <w:rPr>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rFonts w:ascii="Sylfaen" w:hAnsi="Sylfaen"/>
          <w:sz w:val="20"/>
          <w:szCs w:val="20"/>
          <w:lang w:val="hy-AM"/>
        </w:rPr>
      </w:pPr>
    </w:p>
    <w:p w:rsidR="00595C32" w:rsidRPr="00595C32" w:rsidRDefault="00595C32" w:rsidP="00595C32">
      <w:pPr>
        <w:rPr>
          <w:sz w:val="20"/>
          <w:szCs w:val="20"/>
          <w:lang w:val="hy-AM"/>
        </w:rPr>
      </w:pPr>
      <w:r w:rsidRPr="00595C32">
        <w:rPr>
          <w:rFonts w:ascii="Sylfaen" w:hAnsi="Sylfaen"/>
          <w:sz w:val="20"/>
          <w:szCs w:val="20"/>
          <w:lang w:val="hy-AM"/>
        </w:rPr>
        <w:t>Հավելված 2</w:t>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sz w:val="20"/>
          <w:szCs w:val="20"/>
          <w:lang w:val="hy-AM"/>
        </w:rPr>
        <w:t>Приложение № 2</w:t>
      </w:r>
    </w:p>
    <w:p w:rsidR="00595C32" w:rsidRPr="00595C32" w:rsidRDefault="00595C32" w:rsidP="00595C32">
      <w:pPr>
        <w:rPr>
          <w:rFonts w:ascii="Sylfaen" w:hAnsi="Sylfaen"/>
          <w:sz w:val="20"/>
          <w:szCs w:val="20"/>
          <w:lang w:val="hy-AM"/>
        </w:rPr>
      </w:pPr>
      <w:r w:rsidRPr="00595C32">
        <w:rPr>
          <w:rFonts w:ascii="Sylfaen" w:hAnsi="Sylfaen"/>
          <w:sz w:val="20"/>
          <w:szCs w:val="20"/>
          <w:lang w:val="hy-AM"/>
        </w:rPr>
        <w:t xml:space="preserve">Պայմանագրին կից </w:t>
      </w:r>
      <w:r w:rsidRPr="00595C32">
        <w:rPr>
          <w:sz w:val="20"/>
          <w:szCs w:val="20"/>
          <w:lang w:val="hy-AM"/>
        </w:rPr>
        <w:t xml:space="preserve">____________ </w:t>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sz w:val="20"/>
          <w:szCs w:val="20"/>
          <w:lang w:val="hy-AM"/>
        </w:rPr>
        <w:t>к Договору  ____________</w:t>
      </w:r>
    </w:p>
    <w:p w:rsidR="00595C32" w:rsidRPr="00595C32" w:rsidRDefault="00595C32" w:rsidP="00595C32">
      <w:pPr>
        <w:rPr>
          <w:sz w:val="20"/>
          <w:szCs w:val="20"/>
        </w:rPr>
      </w:pPr>
      <w:r w:rsidRPr="00595C32">
        <w:rPr>
          <w:sz w:val="20"/>
          <w:szCs w:val="20"/>
          <w:lang w:val="hy-AM"/>
        </w:rPr>
        <w:t xml:space="preserve">«_____» _______________ </w:t>
      </w:r>
      <w:r w:rsidRPr="00595C32">
        <w:rPr>
          <w:rFonts w:ascii="Sylfaen" w:hAnsi="Sylfaen"/>
          <w:sz w:val="20"/>
          <w:szCs w:val="20"/>
          <w:lang w:val="hy-AM"/>
        </w:rPr>
        <w:t>2021թ</w:t>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r>
      <w:r w:rsidRPr="00595C32">
        <w:rPr>
          <w:rFonts w:ascii="Sylfaen" w:hAnsi="Sylfaen"/>
          <w:sz w:val="20"/>
          <w:szCs w:val="20"/>
          <w:lang w:val="hy-AM"/>
        </w:rPr>
        <w:tab/>
        <w:t xml:space="preserve">                 </w:t>
      </w:r>
      <w:r w:rsidRPr="00595C32">
        <w:rPr>
          <w:sz w:val="20"/>
          <w:szCs w:val="20"/>
        </w:rPr>
        <w:t>«_____» _______________ 20</w:t>
      </w:r>
      <w:r w:rsidRPr="00595C32">
        <w:rPr>
          <w:sz w:val="20"/>
          <w:szCs w:val="20"/>
          <w:lang w:val="hy-AM"/>
        </w:rPr>
        <w:t>21</w:t>
      </w:r>
      <w:r w:rsidRPr="00595C32">
        <w:rPr>
          <w:sz w:val="20"/>
          <w:szCs w:val="20"/>
        </w:rPr>
        <w:t>г.</w:t>
      </w:r>
    </w:p>
    <w:p w:rsidR="00595C32" w:rsidRPr="00595C32" w:rsidRDefault="00595C32" w:rsidP="00595C32">
      <w:pPr>
        <w:jc w:val="right"/>
      </w:pPr>
    </w:p>
    <w:p w:rsidR="00595C32" w:rsidRPr="00595C32" w:rsidRDefault="00595C32" w:rsidP="00595C32">
      <w:pPr>
        <w:jc w:val="center"/>
        <w:rPr>
          <w:b/>
        </w:rPr>
      </w:pPr>
    </w:p>
    <w:p w:rsidR="00595C32" w:rsidRPr="00595C32" w:rsidRDefault="00595C32" w:rsidP="00595C32">
      <w:pPr>
        <w:jc w:val="center"/>
        <w:rPr>
          <w:b/>
        </w:rPr>
      </w:pPr>
    </w:p>
    <w:p w:rsidR="00595C32" w:rsidRPr="00595C32" w:rsidRDefault="00595C32" w:rsidP="00595C32">
      <w:pPr>
        <w:jc w:val="center"/>
        <w:rPr>
          <w:b/>
          <w:sz w:val="20"/>
          <w:szCs w:val="20"/>
        </w:rPr>
      </w:pPr>
      <w:r w:rsidRPr="00595C32">
        <w:rPr>
          <w:b/>
          <w:sz w:val="20"/>
          <w:szCs w:val="20"/>
        </w:rPr>
        <w:t>Календарный график производства работ</w:t>
      </w:r>
    </w:p>
    <w:p w:rsidR="00595C32" w:rsidRPr="00595C32" w:rsidRDefault="00595C32" w:rsidP="00595C32">
      <w:pPr>
        <w:jc w:val="center"/>
        <w:rPr>
          <w:b/>
          <w:sz w:val="20"/>
          <w:szCs w:val="20"/>
        </w:rPr>
      </w:pPr>
      <w:r w:rsidRPr="00595C32">
        <w:rPr>
          <w:b/>
          <w:sz w:val="20"/>
          <w:szCs w:val="20"/>
        </w:rPr>
        <w:t>по капитальному ремонту помещений в зданиях постов ЭЦ станций Джаджур и Маисян ЗАО «ЮКЖД» с устройством санузлов</w:t>
      </w:r>
    </w:p>
    <w:p w:rsidR="00595C32" w:rsidRPr="00595C32" w:rsidRDefault="00595C32" w:rsidP="00595C32">
      <w:pPr>
        <w:jc w:val="center"/>
        <w:rPr>
          <w:rFonts w:ascii="Sylfaen" w:hAnsi="Sylfaen"/>
          <w:b/>
          <w:sz w:val="20"/>
          <w:szCs w:val="20"/>
          <w:lang w:val="hy-AM"/>
        </w:rPr>
      </w:pPr>
      <w:r w:rsidRPr="00595C32">
        <w:rPr>
          <w:rFonts w:ascii="Sylfaen" w:hAnsi="Sylfaen"/>
          <w:b/>
          <w:sz w:val="20"/>
          <w:szCs w:val="20"/>
          <w:lang w:val="hy-AM"/>
        </w:rPr>
        <w:t>«ՀԿԵ» ՓԲԸ Ջաջուռ և Մաիսյան կայարանների ԷԿ կետի շենքերի սենյակների կապիտալ վերանորոգման և սանհանգույցների կառուցման</w:t>
      </w:r>
    </w:p>
    <w:p w:rsidR="00595C32" w:rsidRPr="00595C32" w:rsidRDefault="00595C32" w:rsidP="00595C32">
      <w:pPr>
        <w:jc w:val="center"/>
        <w:rPr>
          <w:rFonts w:ascii="Sylfaen" w:hAnsi="Sylfaen"/>
          <w:b/>
          <w:sz w:val="20"/>
          <w:szCs w:val="20"/>
          <w:lang w:val="hy-AM"/>
        </w:rPr>
      </w:pPr>
      <w:r w:rsidRPr="00595C32">
        <w:rPr>
          <w:rFonts w:ascii="Sylfaen" w:hAnsi="Sylfaen"/>
          <w:b/>
          <w:sz w:val="20"/>
          <w:szCs w:val="20"/>
          <w:lang w:val="hy-AM"/>
        </w:rPr>
        <w:t xml:space="preserve"> աշխատանքների կատարման օրացուցային գրաֆիկ</w:t>
      </w:r>
    </w:p>
    <w:p w:rsidR="00595C32" w:rsidRPr="00595C32" w:rsidRDefault="00595C32" w:rsidP="00595C32">
      <w:pPr>
        <w:jc w:val="center"/>
        <w:rPr>
          <w:b/>
          <w:lang w:val="hy-AM"/>
        </w:rPr>
      </w:pPr>
    </w:p>
    <w:tbl>
      <w:tblPr>
        <w:tblStyle w:val="2f0"/>
        <w:tblW w:w="0" w:type="auto"/>
        <w:tblLook w:val="04A0" w:firstRow="1" w:lastRow="0" w:firstColumn="1" w:lastColumn="0" w:noHBand="0" w:noVBand="1"/>
      </w:tblPr>
      <w:tblGrid>
        <w:gridCol w:w="532"/>
        <w:gridCol w:w="3971"/>
        <w:gridCol w:w="2835"/>
        <w:gridCol w:w="2126"/>
      </w:tblGrid>
      <w:tr w:rsidR="00595C32" w:rsidRPr="00595C32" w:rsidTr="00680483">
        <w:trPr>
          <w:trHeight w:val="367"/>
        </w:trPr>
        <w:tc>
          <w:tcPr>
            <w:tcW w:w="532" w:type="dxa"/>
            <w:vMerge w:val="restart"/>
          </w:tcPr>
          <w:p w:rsidR="00595C32" w:rsidRPr="00595C32" w:rsidRDefault="00595C32" w:rsidP="00595C32">
            <w:pPr>
              <w:jc w:val="center"/>
              <w:rPr>
                <w:sz w:val="22"/>
                <w:szCs w:val="22"/>
              </w:rPr>
            </w:pPr>
            <w:r w:rsidRPr="00595C32">
              <w:rPr>
                <w:sz w:val="20"/>
                <w:szCs w:val="20"/>
              </w:rPr>
              <w:t>№ п/п</w:t>
            </w:r>
            <w:r w:rsidRPr="00595C32">
              <w:rPr>
                <w:rFonts w:ascii="Sylfaen" w:hAnsi="Sylfaen"/>
                <w:sz w:val="20"/>
                <w:szCs w:val="20"/>
                <w:lang w:val="hy-AM"/>
              </w:rPr>
              <w:t xml:space="preserve"> հ/հ</w:t>
            </w:r>
          </w:p>
        </w:tc>
        <w:tc>
          <w:tcPr>
            <w:tcW w:w="3971" w:type="dxa"/>
            <w:vMerge w:val="restart"/>
            <w:vAlign w:val="center"/>
          </w:tcPr>
          <w:p w:rsidR="00595C32" w:rsidRPr="00595C32" w:rsidRDefault="00595C32" w:rsidP="00595C32">
            <w:pPr>
              <w:jc w:val="center"/>
              <w:rPr>
                <w:rFonts w:ascii="Sylfaen" w:hAnsi="Sylfaen"/>
                <w:sz w:val="20"/>
                <w:szCs w:val="20"/>
                <w:lang w:val="hy-AM"/>
              </w:rPr>
            </w:pPr>
            <w:r w:rsidRPr="00595C32">
              <w:rPr>
                <w:sz w:val="20"/>
                <w:szCs w:val="20"/>
                <w:lang w:val="hy-AM"/>
              </w:rPr>
              <w:t xml:space="preserve">Наименование работ </w:t>
            </w:r>
          </w:p>
          <w:p w:rsidR="00595C32" w:rsidRPr="00595C32" w:rsidRDefault="00595C32" w:rsidP="00595C32">
            <w:pPr>
              <w:jc w:val="center"/>
              <w:rPr>
                <w:sz w:val="22"/>
                <w:szCs w:val="22"/>
              </w:rPr>
            </w:pPr>
            <w:r w:rsidRPr="00595C32">
              <w:rPr>
                <w:rFonts w:ascii="Sylfaen" w:hAnsi="Sylfaen"/>
                <w:sz w:val="20"/>
                <w:szCs w:val="20"/>
                <w:lang w:val="hy-AM"/>
              </w:rPr>
              <w:t>Աշխատանքների անվանումը</w:t>
            </w:r>
          </w:p>
        </w:tc>
        <w:tc>
          <w:tcPr>
            <w:tcW w:w="4961" w:type="dxa"/>
            <w:gridSpan w:val="2"/>
            <w:vAlign w:val="center"/>
          </w:tcPr>
          <w:p w:rsidR="00595C32" w:rsidRPr="00595C32" w:rsidRDefault="00595C32" w:rsidP="00595C32">
            <w:pPr>
              <w:jc w:val="center"/>
              <w:rPr>
                <w:sz w:val="22"/>
                <w:szCs w:val="22"/>
              </w:rPr>
            </w:pPr>
            <w:r w:rsidRPr="00595C32">
              <w:rPr>
                <w:sz w:val="20"/>
                <w:szCs w:val="20"/>
              </w:rPr>
              <w:t>Календарный график/</w:t>
            </w:r>
            <w:r w:rsidRPr="00595C32">
              <w:rPr>
                <w:rFonts w:ascii="Sylfaen" w:hAnsi="Sylfaen"/>
                <w:sz w:val="20"/>
                <w:szCs w:val="20"/>
                <w:lang w:val="hy-AM"/>
              </w:rPr>
              <w:t>օրացուցային գրաֆիկ</w:t>
            </w:r>
          </w:p>
        </w:tc>
      </w:tr>
      <w:tr w:rsidR="00595C32" w:rsidRPr="00595C32" w:rsidTr="00680483">
        <w:trPr>
          <w:trHeight w:val="353"/>
        </w:trPr>
        <w:tc>
          <w:tcPr>
            <w:tcW w:w="532" w:type="dxa"/>
            <w:vMerge/>
          </w:tcPr>
          <w:p w:rsidR="00595C32" w:rsidRPr="00595C32" w:rsidRDefault="00595C32" w:rsidP="00595C32">
            <w:pPr>
              <w:jc w:val="center"/>
              <w:rPr>
                <w:sz w:val="20"/>
                <w:szCs w:val="20"/>
              </w:rPr>
            </w:pPr>
          </w:p>
        </w:tc>
        <w:tc>
          <w:tcPr>
            <w:tcW w:w="3971" w:type="dxa"/>
            <w:vMerge/>
            <w:vAlign w:val="center"/>
          </w:tcPr>
          <w:p w:rsidR="00595C32" w:rsidRPr="00595C32" w:rsidRDefault="00595C32" w:rsidP="00595C32">
            <w:pPr>
              <w:jc w:val="center"/>
              <w:rPr>
                <w:sz w:val="20"/>
                <w:szCs w:val="20"/>
                <w:lang w:val="hy-AM"/>
              </w:rPr>
            </w:pPr>
          </w:p>
        </w:tc>
        <w:tc>
          <w:tcPr>
            <w:tcW w:w="2835" w:type="dxa"/>
            <w:vAlign w:val="center"/>
          </w:tcPr>
          <w:p w:rsidR="00595C32" w:rsidRPr="00595C32" w:rsidRDefault="00595C32" w:rsidP="00595C32">
            <w:pPr>
              <w:jc w:val="center"/>
              <w:rPr>
                <w:rFonts w:ascii="Sylfaen" w:hAnsi="Sylfaen"/>
                <w:sz w:val="22"/>
                <w:szCs w:val="22"/>
                <w:lang w:val="hy-AM"/>
              </w:rPr>
            </w:pPr>
            <w:r w:rsidRPr="00595C32">
              <w:rPr>
                <w:sz w:val="22"/>
                <w:szCs w:val="22"/>
              </w:rPr>
              <w:t>Начало/</w:t>
            </w:r>
            <w:r w:rsidRPr="00595C32">
              <w:rPr>
                <w:rFonts w:ascii="Sylfaen" w:hAnsi="Sylfaen"/>
                <w:sz w:val="22"/>
                <w:szCs w:val="22"/>
                <w:lang w:val="hy-AM"/>
              </w:rPr>
              <w:t>սկիզբ</w:t>
            </w:r>
          </w:p>
        </w:tc>
        <w:tc>
          <w:tcPr>
            <w:tcW w:w="2126" w:type="dxa"/>
            <w:vAlign w:val="center"/>
          </w:tcPr>
          <w:p w:rsidR="00595C32" w:rsidRPr="00595C32" w:rsidRDefault="00595C32" w:rsidP="00595C32">
            <w:pPr>
              <w:jc w:val="center"/>
              <w:rPr>
                <w:rFonts w:ascii="Sylfaen" w:hAnsi="Sylfaen"/>
                <w:sz w:val="22"/>
                <w:szCs w:val="22"/>
                <w:lang w:val="hy-AM"/>
              </w:rPr>
            </w:pPr>
            <w:r w:rsidRPr="00595C32">
              <w:rPr>
                <w:sz w:val="22"/>
                <w:szCs w:val="22"/>
              </w:rPr>
              <w:t>Окончание/</w:t>
            </w:r>
            <w:r w:rsidRPr="00595C32">
              <w:rPr>
                <w:rFonts w:ascii="Sylfaen" w:hAnsi="Sylfaen"/>
                <w:sz w:val="22"/>
                <w:szCs w:val="22"/>
                <w:lang w:val="hy-AM"/>
              </w:rPr>
              <w:t>ավարտ</w:t>
            </w:r>
          </w:p>
        </w:tc>
      </w:tr>
      <w:tr w:rsidR="00595C32" w:rsidRPr="00595C32" w:rsidTr="00680483">
        <w:tc>
          <w:tcPr>
            <w:tcW w:w="532" w:type="dxa"/>
            <w:vAlign w:val="center"/>
          </w:tcPr>
          <w:p w:rsidR="00595C32" w:rsidRPr="00595C32" w:rsidRDefault="00595C32" w:rsidP="00595C32">
            <w:pPr>
              <w:jc w:val="center"/>
              <w:rPr>
                <w:sz w:val="22"/>
                <w:szCs w:val="22"/>
              </w:rPr>
            </w:pPr>
            <w:r w:rsidRPr="00595C32">
              <w:rPr>
                <w:sz w:val="22"/>
                <w:szCs w:val="22"/>
              </w:rPr>
              <w:t>1</w:t>
            </w:r>
          </w:p>
        </w:tc>
        <w:tc>
          <w:tcPr>
            <w:tcW w:w="3971" w:type="dxa"/>
            <w:vAlign w:val="center"/>
          </w:tcPr>
          <w:p w:rsidR="00595C32" w:rsidRPr="00595C32" w:rsidRDefault="00595C32" w:rsidP="00595C32">
            <w:pPr>
              <w:jc w:val="center"/>
              <w:rPr>
                <w:rFonts w:ascii="Sylfaen" w:hAnsi="Sylfaen"/>
                <w:sz w:val="22"/>
                <w:szCs w:val="22"/>
                <w:lang w:val="hy-AM"/>
              </w:rPr>
            </w:pPr>
            <w:r w:rsidRPr="00595C32">
              <w:rPr>
                <w:sz w:val="22"/>
                <w:szCs w:val="22"/>
              </w:rPr>
              <w:t>Капитальный ремонт помещений здания поста ЭЦ станции Джаджур с устройством санузла</w:t>
            </w:r>
          </w:p>
          <w:p w:rsidR="00595C32" w:rsidRPr="00595C32" w:rsidRDefault="00595C32" w:rsidP="00595C32">
            <w:pPr>
              <w:jc w:val="center"/>
              <w:rPr>
                <w:rFonts w:ascii="Sylfaen" w:hAnsi="Sylfaen"/>
                <w:sz w:val="20"/>
                <w:szCs w:val="20"/>
                <w:lang w:val="hy-AM"/>
              </w:rPr>
            </w:pPr>
            <w:r w:rsidRPr="00595C32">
              <w:rPr>
                <w:rFonts w:ascii="Sylfaen" w:hAnsi="Sylfaen"/>
                <w:sz w:val="20"/>
                <w:szCs w:val="20"/>
                <w:lang w:val="hy-AM"/>
              </w:rPr>
              <w:t>Ջաջուռ կայարանի ԷԿ կետի շենքի սենյակների կապիտալ վերանորոգում և սանհանգույցի կառուցում</w:t>
            </w:r>
          </w:p>
        </w:tc>
        <w:tc>
          <w:tcPr>
            <w:tcW w:w="2835" w:type="dxa"/>
            <w:vAlign w:val="center"/>
          </w:tcPr>
          <w:p w:rsidR="00595C32" w:rsidRPr="00595C32" w:rsidRDefault="00595C32" w:rsidP="00595C32">
            <w:pPr>
              <w:jc w:val="center"/>
              <w:rPr>
                <w:rFonts w:ascii="Sylfaen" w:hAnsi="Sylfaen"/>
                <w:sz w:val="22"/>
                <w:szCs w:val="22"/>
                <w:lang w:val="hy-AM"/>
              </w:rPr>
            </w:pPr>
          </w:p>
        </w:tc>
        <w:tc>
          <w:tcPr>
            <w:tcW w:w="2126" w:type="dxa"/>
            <w:vAlign w:val="center"/>
          </w:tcPr>
          <w:p w:rsidR="00595C32" w:rsidRPr="00595C32" w:rsidRDefault="00595C32" w:rsidP="00595C32">
            <w:pPr>
              <w:jc w:val="center"/>
              <w:rPr>
                <w:sz w:val="22"/>
                <w:szCs w:val="22"/>
                <w:lang w:val="hy-AM"/>
              </w:rPr>
            </w:pPr>
          </w:p>
        </w:tc>
      </w:tr>
      <w:tr w:rsidR="00595C32" w:rsidRPr="00595C32" w:rsidTr="00680483">
        <w:tc>
          <w:tcPr>
            <w:tcW w:w="532" w:type="dxa"/>
            <w:vAlign w:val="center"/>
          </w:tcPr>
          <w:p w:rsidR="00595C32" w:rsidRPr="00595C32" w:rsidRDefault="00595C32" w:rsidP="00595C32">
            <w:pPr>
              <w:jc w:val="center"/>
              <w:rPr>
                <w:sz w:val="22"/>
                <w:szCs w:val="22"/>
              </w:rPr>
            </w:pPr>
            <w:r w:rsidRPr="00595C32">
              <w:rPr>
                <w:sz w:val="22"/>
                <w:szCs w:val="22"/>
              </w:rPr>
              <w:t>2</w:t>
            </w:r>
          </w:p>
        </w:tc>
        <w:tc>
          <w:tcPr>
            <w:tcW w:w="3971" w:type="dxa"/>
            <w:vAlign w:val="center"/>
          </w:tcPr>
          <w:p w:rsidR="00595C32" w:rsidRPr="00595C32" w:rsidRDefault="00595C32" w:rsidP="00595C32">
            <w:pPr>
              <w:jc w:val="center"/>
              <w:rPr>
                <w:rFonts w:ascii="Sylfaen" w:hAnsi="Sylfaen"/>
                <w:sz w:val="22"/>
                <w:szCs w:val="22"/>
                <w:lang w:val="hy-AM"/>
              </w:rPr>
            </w:pPr>
            <w:r w:rsidRPr="00595C32">
              <w:rPr>
                <w:sz w:val="22"/>
                <w:szCs w:val="22"/>
              </w:rPr>
              <w:t>Капитальный ремонт помещений здания поста ЭЦ станции Маисян с устройством санузла</w:t>
            </w:r>
          </w:p>
          <w:p w:rsidR="00595C32" w:rsidRPr="00595C32" w:rsidRDefault="00595C32" w:rsidP="00595C32">
            <w:pPr>
              <w:jc w:val="center"/>
              <w:rPr>
                <w:rFonts w:ascii="Sylfaen" w:hAnsi="Sylfaen"/>
                <w:sz w:val="22"/>
                <w:szCs w:val="22"/>
                <w:lang w:val="hy-AM"/>
              </w:rPr>
            </w:pPr>
            <w:r w:rsidRPr="00595C32">
              <w:rPr>
                <w:rFonts w:ascii="Sylfaen" w:hAnsi="Sylfaen"/>
                <w:sz w:val="20"/>
                <w:szCs w:val="20"/>
                <w:lang w:val="hy-AM"/>
              </w:rPr>
              <w:t>Մաիսյան կայարանի ԷԿ կետի շենքի սենյակների կապիտալ վերանորոգում և սանհանգույցի կառուցում</w:t>
            </w:r>
          </w:p>
        </w:tc>
        <w:tc>
          <w:tcPr>
            <w:tcW w:w="2835" w:type="dxa"/>
            <w:vAlign w:val="center"/>
          </w:tcPr>
          <w:p w:rsidR="00595C32" w:rsidRPr="00595C32" w:rsidRDefault="00595C32" w:rsidP="00595C32">
            <w:pPr>
              <w:jc w:val="center"/>
              <w:rPr>
                <w:sz w:val="22"/>
                <w:szCs w:val="22"/>
                <w:lang w:val="hy-AM"/>
              </w:rPr>
            </w:pPr>
          </w:p>
        </w:tc>
        <w:tc>
          <w:tcPr>
            <w:tcW w:w="2126" w:type="dxa"/>
            <w:vAlign w:val="center"/>
          </w:tcPr>
          <w:p w:rsidR="00595C32" w:rsidRPr="00595C32" w:rsidRDefault="00595C32" w:rsidP="00595C32">
            <w:pPr>
              <w:jc w:val="center"/>
              <w:rPr>
                <w:sz w:val="22"/>
                <w:szCs w:val="22"/>
                <w:lang w:val="hy-AM"/>
              </w:rPr>
            </w:pPr>
          </w:p>
        </w:tc>
      </w:tr>
    </w:tbl>
    <w:p w:rsidR="00595C32" w:rsidRPr="00595C32" w:rsidRDefault="00595C32" w:rsidP="00595C32">
      <w:pPr>
        <w:jc w:val="center"/>
        <w:rPr>
          <w:lang w:val="hy-AM"/>
        </w:rPr>
      </w:pPr>
    </w:p>
    <w:p w:rsidR="00595C32" w:rsidRPr="00595C32" w:rsidRDefault="00595C32" w:rsidP="00595C32">
      <w:pPr>
        <w:jc w:val="center"/>
        <w:rPr>
          <w:lang w:val="hy-AM"/>
        </w:rPr>
      </w:pPr>
    </w:p>
    <w:p w:rsidR="00595C32" w:rsidRPr="00595C32" w:rsidRDefault="00595C32" w:rsidP="00595C32">
      <w:pPr>
        <w:jc w:val="center"/>
        <w:rPr>
          <w:lang w:val="hy-AM"/>
        </w:rPr>
      </w:pPr>
    </w:p>
    <w:p w:rsidR="00595C32" w:rsidRPr="00595C32" w:rsidRDefault="00595C32" w:rsidP="00595C32">
      <w:pPr>
        <w:jc w:val="both"/>
        <w:rPr>
          <w:b/>
          <w:sz w:val="20"/>
          <w:szCs w:val="20"/>
        </w:rPr>
      </w:pPr>
      <w:r w:rsidRPr="00595C32">
        <w:rPr>
          <w:b/>
          <w:sz w:val="20"/>
          <w:szCs w:val="20"/>
        </w:rPr>
        <w:t>Заказчик</w:t>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t>Подрядчик</w:t>
      </w:r>
    </w:p>
    <w:p w:rsidR="00595C32" w:rsidRPr="00595C32" w:rsidRDefault="00595C32" w:rsidP="00595C32">
      <w:pPr>
        <w:jc w:val="both"/>
        <w:rPr>
          <w:b/>
          <w:sz w:val="20"/>
          <w:szCs w:val="20"/>
        </w:rPr>
      </w:pPr>
      <w:r w:rsidRPr="00595C32">
        <w:rPr>
          <w:b/>
          <w:sz w:val="20"/>
          <w:szCs w:val="20"/>
        </w:rPr>
        <w:t>ЗАО «Южно-Кавказская железная дорога»</w:t>
      </w:r>
      <w:r w:rsidRPr="00595C32">
        <w:rPr>
          <w:b/>
          <w:sz w:val="20"/>
          <w:szCs w:val="20"/>
        </w:rPr>
        <w:tab/>
      </w:r>
      <w:r w:rsidRPr="00595C32">
        <w:rPr>
          <w:b/>
          <w:sz w:val="20"/>
          <w:szCs w:val="20"/>
        </w:rPr>
        <w:tab/>
      </w:r>
      <w:r w:rsidRPr="00595C32">
        <w:rPr>
          <w:b/>
          <w:sz w:val="20"/>
          <w:szCs w:val="20"/>
        </w:rPr>
        <w:tab/>
      </w:r>
      <w:r w:rsidRPr="00595C32">
        <w:rPr>
          <w:rFonts w:ascii="Sylfaen" w:hAnsi="Sylfaen"/>
          <w:b/>
          <w:sz w:val="20"/>
          <w:szCs w:val="20"/>
          <w:lang w:val="hy-AM"/>
        </w:rPr>
        <w:t xml:space="preserve">           </w:t>
      </w:r>
    </w:p>
    <w:p w:rsidR="00595C32" w:rsidRPr="00595C32" w:rsidRDefault="00595C32" w:rsidP="00595C32">
      <w:pPr>
        <w:jc w:val="both"/>
        <w:rPr>
          <w:b/>
          <w:sz w:val="20"/>
          <w:szCs w:val="20"/>
        </w:rPr>
      </w:pPr>
    </w:p>
    <w:p w:rsidR="00595C32" w:rsidRPr="00595C32" w:rsidRDefault="00595C32" w:rsidP="00595C32">
      <w:pPr>
        <w:jc w:val="both"/>
        <w:rPr>
          <w:b/>
          <w:sz w:val="20"/>
          <w:szCs w:val="20"/>
        </w:rPr>
      </w:pPr>
      <w:r w:rsidRPr="00595C32">
        <w:rPr>
          <w:b/>
          <w:sz w:val="20"/>
          <w:szCs w:val="20"/>
        </w:rPr>
        <w:t>Главный инженер</w:t>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r>
      <w:r w:rsidRPr="00595C32">
        <w:rPr>
          <w:b/>
          <w:sz w:val="20"/>
          <w:szCs w:val="20"/>
        </w:rPr>
        <w:tab/>
        <w:t xml:space="preserve">             </w:t>
      </w:r>
    </w:p>
    <w:p w:rsidR="00595C32" w:rsidRPr="00595C32" w:rsidRDefault="00595C32" w:rsidP="00595C32">
      <w:pPr>
        <w:jc w:val="both"/>
        <w:rPr>
          <w:b/>
          <w:sz w:val="20"/>
          <w:szCs w:val="20"/>
        </w:rPr>
      </w:pPr>
    </w:p>
    <w:p w:rsidR="00595C32" w:rsidRPr="00595C32" w:rsidRDefault="00595C32" w:rsidP="00595C32">
      <w:pPr>
        <w:jc w:val="both"/>
        <w:rPr>
          <w:b/>
          <w:sz w:val="20"/>
          <w:szCs w:val="20"/>
        </w:rPr>
      </w:pPr>
      <w:r w:rsidRPr="00595C32">
        <w:rPr>
          <w:b/>
          <w:sz w:val="20"/>
          <w:szCs w:val="20"/>
        </w:rPr>
        <w:t>___________________Едигарян А.А.</w:t>
      </w:r>
      <w:r w:rsidRPr="00595C32">
        <w:rPr>
          <w:b/>
          <w:sz w:val="20"/>
          <w:szCs w:val="20"/>
        </w:rPr>
        <w:tab/>
      </w:r>
      <w:r w:rsidRPr="00595C32">
        <w:rPr>
          <w:b/>
          <w:sz w:val="20"/>
          <w:szCs w:val="20"/>
        </w:rPr>
        <w:tab/>
      </w:r>
      <w:r w:rsidRPr="00595C32">
        <w:rPr>
          <w:b/>
          <w:sz w:val="20"/>
          <w:szCs w:val="20"/>
        </w:rPr>
        <w:tab/>
      </w:r>
      <w:r w:rsidRPr="00595C32">
        <w:rPr>
          <w:b/>
          <w:sz w:val="20"/>
          <w:szCs w:val="20"/>
        </w:rPr>
        <w:tab/>
        <w:t>__________________</w:t>
      </w:r>
    </w:p>
    <w:p w:rsidR="00595C32" w:rsidRPr="00595C32" w:rsidRDefault="00595C32" w:rsidP="00595C32">
      <w:pPr>
        <w:jc w:val="center"/>
      </w:pPr>
    </w:p>
    <w:p w:rsidR="00595C32" w:rsidRPr="00595C32" w:rsidRDefault="00595C32" w:rsidP="00595C32">
      <w:pPr>
        <w:jc w:val="both"/>
        <w:rPr>
          <w:rFonts w:ascii="Sylfaen" w:hAnsi="Sylfaen"/>
          <w:b/>
          <w:sz w:val="20"/>
          <w:szCs w:val="20"/>
          <w:lang w:val="hy-AM"/>
        </w:rPr>
      </w:pPr>
    </w:p>
    <w:p w:rsidR="00595C32" w:rsidRPr="00595C32" w:rsidRDefault="00595C32" w:rsidP="00595C32">
      <w:pPr>
        <w:jc w:val="both"/>
        <w:rPr>
          <w:rFonts w:ascii="Sylfaen" w:hAnsi="Sylfaen"/>
          <w:b/>
          <w:sz w:val="20"/>
          <w:szCs w:val="20"/>
          <w:lang w:val="hy-AM"/>
        </w:rPr>
      </w:pPr>
      <w:r w:rsidRPr="00595C32">
        <w:rPr>
          <w:rFonts w:ascii="Sylfaen" w:hAnsi="Sylfaen"/>
          <w:b/>
          <w:sz w:val="20"/>
          <w:szCs w:val="20"/>
          <w:lang w:val="hy-AM"/>
        </w:rPr>
        <w:t>Պատվիրատու</w:t>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rFonts w:ascii="Sylfaen" w:hAnsi="Sylfaen"/>
          <w:b/>
          <w:sz w:val="20"/>
          <w:szCs w:val="20"/>
          <w:lang w:val="hy-AM"/>
        </w:rPr>
        <w:t>Կապալառու</w:t>
      </w:r>
    </w:p>
    <w:p w:rsidR="00595C32" w:rsidRPr="00595C32" w:rsidRDefault="00595C32" w:rsidP="00595C32">
      <w:pPr>
        <w:jc w:val="both"/>
        <w:rPr>
          <w:rFonts w:ascii="Sylfaen" w:hAnsi="Sylfaen"/>
          <w:b/>
          <w:sz w:val="20"/>
          <w:szCs w:val="20"/>
          <w:lang w:val="hy-AM"/>
        </w:rPr>
      </w:pPr>
      <w:r w:rsidRPr="00595C32">
        <w:rPr>
          <w:b/>
          <w:sz w:val="20"/>
          <w:szCs w:val="20"/>
          <w:lang w:val="hy-AM"/>
        </w:rPr>
        <w:t>«</w:t>
      </w:r>
      <w:r w:rsidRPr="00595C32">
        <w:rPr>
          <w:rFonts w:ascii="Sylfaen" w:hAnsi="Sylfaen"/>
          <w:b/>
          <w:sz w:val="20"/>
          <w:szCs w:val="20"/>
          <w:lang w:val="hy-AM"/>
        </w:rPr>
        <w:t>Հարավկովկասյան երկաթուղի</w:t>
      </w:r>
      <w:r w:rsidRPr="00595C32">
        <w:rPr>
          <w:b/>
          <w:sz w:val="20"/>
          <w:szCs w:val="20"/>
          <w:lang w:val="hy-AM"/>
        </w:rPr>
        <w:t>»</w:t>
      </w:r>
      <w:r w:rsidRPr="00595C32">
        <w:rPr>
          <w:rFonts w:ascii="Sylfaen" w:hAnsi="Sylfaen"/>
          <w:b/>
          <w:sz w:val="20"/>
          <w:szCs w:val="20"/>
          <w:lang w:val="hy-AM"/>
        </w:rPr>
        <w:t xml:space="preserve"> ՓԲԸ</w:t>
      </w:r>
      <w:r w:rsidRPr="00595C32">
        <w:rPr>
          <w:b/>
          <w:sz w:val="20"/>
          <w:szCs w:val="20"/>
          <w:lang w:val="hy-AM"/>
        </w:rPr>
        <w:tab/>
      </w:r>
      <w:r w:rsidRPr="00595C32">
        <w:rPr>
          <w:b/>
          <w:sz w:val="20"/>
          <w:szCs w:val="20"/>
          <w:lang w:val="hy-AM"/>
        </w:rPr>
        <w:tab/>
      </w:r>
      <w:r w:rsidRPr="00595C32">
        <w:rPr>
          <w:b/>
          <w:sz w:val="20"/>
          <w:szCs w:val="20"/>
          <w:lang w:val="hy-AM"/>
        </w:rPr>
        <w:tab/>
      </w:r>
      <w:r w:rsidRPr="00595C32">
        <w:rPr>
          <w:rFonts w:ascii="Sylfaen" w:hAnsi="Sylfaen"/>
          <w:b/>
          <w:sz w:val="20"/>
          <w:szCs w:val="20"/>
          <w:lang w:val="hy-AM"/>
        </w:rPr>
        <w:t xml:space="preserve">                        </w:t>
      </w:r>
    </w:p>
    <w:p w:rsidR="00595C32" w:rsidRPr="00595C32" w:rsidRDefault="00595C32" w:rsidP="00595C32">
      <w:pPr>
        <w:jc w:val="both"/>
        <w:rPr>
          <w:b/>
          <w:sz w:val="20"/>
          <w:szCs w:val="20"/>
          <w:lang w:val="hy-AM"/>
        </w:rPr>
      </w:pPr>
    </w:p>
    <w:p w:rsidR="00595C32" w:rsidRPr="00595C32" w:rsidRDefault="00595C32" w:rsidP="00595C32">
      <w:pPr>
        <w:jc w:val="both"/>
        <w:rPr>
          <w:b/>
          <w:sz w:val="20"/>
          <w:szCs w:val="20"/>
          <w:lang w:val="hy-AM"/>
        </w:rPr>
      </w:pPr>
      <w:r w:rsidRPr="00595C32">
        <w:rPr>
          <w:rFonts w:ascii="Sylfaen" w:hAnsi="Sylfaen"/>
          <w:b/>
          <w:sz w:val="20"/>
          <w:szCs w:val="20"/>
          <w:lang w:val="hy-AM"/>
        </w:rPr>
        <w:t>Գլխավոր ինժեներ</w:t>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r>
      <w:r w:rsidRPr="00595C32">
        <w:rPr>
          <w:rFonts w:ascii="Sylfaen" w:hAnsi="Sylfaen"/>
          <w:b/>
          <w:sz w:val="20"/>
          <w:szCs w:val="20"/>
          <w:lang w:val="hy-AM"/>
        </w:rPr>
        <w:t xml:space="preserve">  </w:t>
      </w:r>
    </w:p>
    <w:p w:rsidR="00595C32" w:rsidRPr="00595C32" w:rsidRDefault="00595C32" w:rsidP="00595C32">
      <w:pPr>
        <w:jc w:val="both"/>
        <w:rPr>
          <w:b/>
          <w:sz w:val="20"/>
          <w:szCs w:val="20"/>
          <w:lang w:val="hy-AM"/>
        </w:rPr>
      </w:pPr>
    </w:p>
    <w:p w:rsidR="00595C32" w:rsidRPr="00595C32" w:rsidRDefault="00595C32" w:rsidP="00595C32">
      <w:pPr>
        <w:jc w:val="both"/>
        <w:rPr>
          <w:rFonts w:ascii="Sylfaen" w:hAnsi="Sylfaen"/>
          <w:b/>
          <w:sz w:val="20"/>
          <w:szCs w:val="20"/>
          <w:lang w:val="hy-AM"/>
        </w:rPr>
      </w:pPr>
      <w:r w:rsidRPr="00595C32">
        <w:rPr>
          <w:b/>
          <w:sz w:val="20"/>
          <w:szCs w:val="20"/>
          <w:lang w:val="hy-AM"/>
        </w:rPr>
        <w:t>___________________</w:t>
      </w:r>
      <w:r w:rsidRPr="00595C32">
        <w:rPr>
          <w:rFonts w:ascii="Sylfaen" w:hAnsi="Sylfaen"/>
          <w:b/>
          <w:sz w:val="20"/>
          <w:szCs w:val="20"/>
          <w:lang w:val="hy-AM"/>
        </w:rPr>
        <w:t>Եդիգարյան Ա.Ա.</w:t>
      </w:r>
      <w:r w:rsidRPr="00595C32">
        <w:rPr>
          <w:b/>
          <w:sz w:val="20"/>
          <w:szCs w:val="20"/>
          <w:lang w:val="hy-AM"/>
        </w:rPr>
        <w:tab/>
      </w:r>
      <w:r w:rsidRPr="00595C32">
        <w:rPr>
          <w:b/>
          <w:sz w:val="20"/>
          <w:szCs w:val="20"/>
          <w:lang w:val="hy-AM"/>
        </w:rPr>
        <w:tab/>
      </w:r>
      <w:r w:rsidRPr="00595C32">
        <w:rPr>
          <w:b/>
          <w:sz w:val="20"/>
          <w:szCs w:val="20"/>
          <w:lang w:val="hy-AM"/>
        </w:rPr>
        <w:tab/>
      </w:r>
      <w:r w:rsidRPr="00595C32">
        <w:rPr>
          <w:b/>
          <w:sz w:val="20"/>
          <w:szCs w:val="20"/>
          <w:lang w:val="hy-AM"/>
        </w:rPr>
        <w:tab/>
        <w:t>_________________</w:t>
      </w:r>
    </w:p>
    <w:p w:rsidR="00595C32" w:rsidRPr="00595C32" w:rsidRDefault="00595C32" w:rsidP="00595C32">
      <w:pPr>
        <w:jc w:val="both"/>
        <w:rPr>
          <w:rFonts w:ascii="Sylfaen" w:hAnsi="Sylfaen"/>
          <w:b/>
          <w:sz w:val="20"/>
          <w:szCs w:val="20"/>
          <w:lang w:val="hy-AM"/>
        </w:rPr>
      </w:pPr>
    </w:p>
    <w:p w:rsidR="00595C32" w:rsidRPr="00595C32" w:rsidRDefault="00595C32" w:rsidP="00595C32">
      <w:pPr>
        <w:jc w:val="both"/>
        <w:rPr>
          <w:rFonts w:ascii="Sylfaen" w:hAnsi="Sylfaen"/>
          <w:b/>
          <w:sz w:val="20"/>
          <w:szCs w:val="20"/>
          <w:lang w:val="hy-AM"/>
        </w:rPr>
      </w:pPr>
    </w:p>
    <w:p w:rsidR="00595C32" w:rsidRPr="00595C32" w:rsidRDefault="00595C32" w:rsidP="00595C32">
      <w:pPr>
        <w:jc w:val="both"/>
        <w:rPr>
          <w:rFonts w:ascii="Sylfaen" w:hAnsi="Sylfaen"/>
          <w:b/>
          <w:sz w:val="20"/>
          <w:szCs w:val="20"/>
          <w:lang w:val="hy-AM"/>
        </w:rPr>
      </w:pPr>
    </w:p>
    <w:p w:rsidR="00595C32" w:rsidRPr="00595C32" w:rsidRDefault="00595C32" w:rsidP="00595C32">
      <w:pPr>
        <w:jc w:val="both"/>
        <w:rPr>
          <w:rFonts w:ascii="Sylfaen" w:hAnsi="Sylfaen"/>
          <w:b/>
          <w:sz w:val="20"/>
          <w:szCs w:val="20"/>
          <w:lang w:val="hy-AM"/>
        </w:rPr>
      </w:pP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p w:rsidR="007138C5" w:rsidRDefault="007138C5" w:rsidP="0065436F">
      <w:pPr>
        <w:pStyle w:val="ConsNonformat"/>
        <w:widowControl/>
        <w:spacing w:line="360" w:lineRule="exact"/>
        <w:ind w:firstLine="567"/>
        <w:jc w:val="both"/>
        <w:rPr>
          <w:rFonts w:ascii="Times New Roman" w:hAnsi="Times New Roman"/>
          <w:color w:val="000000"/>
          <w:sz w:val="24"/>
          <w:szCs w:val="24"/>
        </w:rPr>
      </w:pPr>
    </w:p>
    <w:p w:rsidR="007138C5" w:rsidRPr="0065436F" w:rsidRDefault="007138C5" w:rsidP="0065436F">
      <w:pPr>
        <w:pStyle w:val="ConsNonformat"/>
        <w:widowControl/>
        <w:spacing w:line="360" w:lineRule="exact"/>
        <w:ind w:firstLine="567"/>
        <w:jc w:val="both"/>
        <w:rPr>
          <w:rFonts w:ascii="Times New Roman" w:hAnsi="Times New Roman"/>
          <w:color w:val="000000"/>
          <w:sz w:val="24"/>
          <w:szCs w:val="24"/>
        </w:rPr>
      </w:pPr>
    </w:p>
    <w:sectPr w:rsidR="007138C5" w:rsidRPr="0065436F" w:rsidSect="00595C32">
      <w:pgSz w:w="11906" w:h="16838"/>
      <w:pgMar w:top="1134" w:right="567"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DDB" w:rsidRDefault="00927DDB" w:rsidP="0067642B">
      <w:r>
        <w:separator/>
      </w:r>
    </w:p>
  </w:endnote>
  <w:endnote w:type="continuationSeparator" w:id="0">
    <w:p w:rsidR="00927DDB" w:rsidRDefault="00927DDB"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ECC" w:rsidRDefault="00EC3ECC" w:rsidP="007D586C">
    <w:pPr>
      <w:pStyle w:val="af3"/>
    </w:pPr>
  </w:p>
  <w:p w:rsidR="00EC3ECC" w:rsidRDefault="00EC3EC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DDB" w:rsidRDefault="00927DDB" w:rsidP="0067642B">
      <w:r>
        <w:separator/>
      </w:r>
    </w:p>
  </w:footnote>
  <w:footnote w:type="continuationSeparator" w:id="0">
    <w:p w:rsidR="00927DDB" w:rsidRDefault="00927DDB"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0D1C"/>
    <w:multiLevelType w:val="multilevel"/>
    <w:tmpl w:val="3CB2F0D6"/>
    <w:lvl w:ilvl="0">
      <w:start w:val="3"/>
      <w:numFmt w:val="decimal"/>
      <w:lvlText w:val="4.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3" w15:restartNumberingAfterBreak="0">
    <w:nsid w:val="22543922"/>
    <w:multiLevelType w:val="multilevel"/>
    <w:tmpl w:val="0F9C5656"/>
    <w:lvl w:ilvl="0">
      <w:start w:val="2"/>
      <w:numFmt w:val="decimal"/>
      <w:lvlText w:val="5.%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365EBC"/>
    <w:multiLevelType w:val="multilevel"/>
    <w:tmpl w:val="27EE1D0C"/>
    <w:lvl w:ilvl="0">
      <w:start w:val="2"/>
      <w:numFmt w:val="decimal"/>
      <w:lvlText w:val="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446814"/>
    <w:multiLevelType w:val="multilevel"/>
    <w:tmpl w:val="8DDA7C30"/>
    <w:lvl w:ilvl="0">
      <w:start w:val="1"/>
      <w:numFmt w:val="decimal"/>
      <w:lvlText w:val="4.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011547"/>
    <w:multiLevelType w:val="multilevel"/>
    <w:tmpl w:val="04A0CB9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00A4EDC"/>
    <w:multiLevelType w:val="multilevel"/>
    <w:tmpl w:val="2654DF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E15857"/>
    <w:multiLevelType w:val="multilevel"/>
    <w:tmpl w:val="5B6802DE"/>
    <w:lvl w:ilvl="0">
      <w:start w:val="3"/>
      <w:numFmt w:val="decimal"/>
      <w:lvlText w:val="4.1.%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14" w15:restartNumberingAfterBreak="0">
    <w:nsid w:val="6F9C720E"/>
    <w:multiLevelType w:val="multilevel"/>
    <w:tmpl w:val="7780088E"/>
    <w:lvl w:ilvl="0">
      <w:start w:val="2"/>
      <w:numFmt w:val="decimal"/>
      <w:lvlText w:val="5.%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01658DE"/>
    <w:multiLevelType w:val="multilevel"/>
    <w:tmpl w:val="FBF44534"/>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26F52B0"/>
    <w:multiLevelType w:val="multilevel"/>
    <w:tmpl w:val="24043754"/>
    <w:lvl w:ilvl="0">
      <w:start w:val="2"/>
      <w:numFmt w:val="decimal"/>
      <w:lvlText w:val="%1."/>
      <w:lvlJc w:val="left"/>
      <w:rPr>
        <w:rFonts w:ascii="Sylfaen" w:eastAsia="Sylfaen" w:hAnsi="Sylfaen" w:cs="Sylfaen"/>
        <w:b/>
        <w:bCs/>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D46396B"/>
    <w:multiLevelType w:val="multilevel"/>
    <w:tmpl w:val="DB96AB4A"/>
    <w:lvl w:ilvl="0">
      <w:start w:val="6"/>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4"/>
  </w:num>
  <w:num w:numId="3">
    <w:abstractNumId w:val="2"/>
  </w:num>
  <w:num w:numId="4">
    <w:abstractNumId w:val="5"/>
  </w:num>
  <w:num w:numId="5">
    <w:abstractNumId w:val="1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6"/>
  </w:num>
  <w:num w:numId="10">
    <w:abstractNumId w:val="8"/>
  </w:num>
  <w:num w:numId="11">
    <w:abstractNumId w:val="10"/>
  </w:num>
  <w:num w:numId="12">
    <w:abstractNumId w:val="11"/>
  </w:num>
  <w:num w:numId="13">
    <w:abstractNumId w:val="0"/>
  </w:num>
  <w:num w:numId="14">
    <w:abstractNumId w:val="9"/>
  </w:num>
  <w:num w:numId="15">
    <w:abstractNumId w:val="14"/>
  </w:num>
  <w:num w:numId="16">
    <w:abstractNumId w:val="18"/>
  </w:num>
  <w:num w:numId="17">
    <w:abstractNumId w:val="7"/>
  </w:num>
  <w:num w:numId="18">
    <w:abstractNumId w:val="12"/>
  </w:num>
  <w:num w:numId="1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4AC2"/>
    <w:rsid w:val="000D64ED"/>
    <w:rsid w:val="000E71F6"/>
    <w:rsid w:val="000F0411"/>
    <w:rsid w:val="000F05E2"/>
    <w:rsid w:val="000F19F1"/>
    <w:rsid w:val="000F3270"/>
    <w:rsid w:val="000F596A"/>
    <w:rsid w:val="000F696A"/>
    <w:rsid w:val="00100C07"/>
    <w:rsid w:val="001014E4"/>
    <w:rsid w:val="00103786"/>
    <w:rsid w:val="001056EA"/>
    <w:rsid w:val="001077BB"/>
    <w:rsid w:val="00107CA0"/>
    <w:rsid w:val="001111A5"/>
    <w:rsid w:val="00111736"/>
    <w:rsid w:val="001121D1"/>
    <w:rsid w:val="001146E0"/>
    <w:rsid w:val="001164FB"/>
    <w:rsid w:val="001217F4"/>
    <w:rsid w:val="0012187B"/>
    <w:rsid w:val="00122650"/>
    <w:rsid w:val="00122685"/>
    <w:rsid w:val="00146E2C"/>
    <w:rsid w:val="00147E7A"/>
    <w:rsid w:val="0015087E"/>
    <w:rsid w:val="00151CEE"/>
    <w:rsid w:val="00157235"/>
    <w:rsid w:val="00176B98"/>
    <w:rsid w:val="00182968"/>
    <w:rsid w:val="00190997"/>
    <w:rsid w:val="00191A0B"/>
    <w:rsid w:val="00193F21"/>
    <w:rsid w:val="001941B8"/>
    <w:rsid w:val="00194470"/>
    <w:rsid w:val="001965F1"/>
    <w:rsid w:val="001971ED"/>
    <w:rsid w:val="001A0E5F"/>
    <w:rsid w:val="001A1C02"/>
    <w:rsid w:val="001A44B7"/>
    <w:rsid w:val="001B0DC4"/>
    <w:rsid w:val="001B203D"/>
    <w:rsid w:val="001B2706"/>
    <w:rsid w:val="001B393A"/>
    <w:rsid w:val="001B5867"/>
    <w:rsid w:val="001B5BB8"/>
    <w:rsid w:val="001B6BB7"/>
    <w:rsid w:val="001C5D05"/>
    <w:rsid w:val="001D1DDE"/>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B14"/>
    <w:rsid w:val="00237F74"/>
    <w:rsid w:val="002414D1"/>
    <w:rsid w:val="002441A2"/>
    <w:rsid w:val="00246021"/>
    <w:rsid w:val="00247E27"/>
    <w:rsid w:val="0025418E"/>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716A"/>
    <w:rsid w:val="00287EA2"/>
    <w:rsid w:val="002901AF"/>
    <w:rsid w:val="00291561"/>
    <w:rsid w:val="0029365A"/>
    <w:rsid w:val="0029435B"/>
    <w:rsid w:val="00297047"/>
    <w:rsid w:val="002A1CFC"/>
    <w:rsid w:val="002A4272"/>
    <w:rsid w:val="002A5984"/>
    <w:rsid w:val="002B16F7"/>
    <w:rsid w:val="002B35B2"/>
    <w:rsid w:val="002B374F"/>
    <w:rsid w:val="002B3879"/>
    <w:rsid w:val="002C0C4C"/>
    <w:rsid w:val="002C1E05"/>
    <w:rsid w:val="002C32F2"/>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179D"/>
    <w:rsid w:val="00384D1F"/>
    <w:rsid w:val="00395F8B"/>
    <w:rsid w:val="003A0F46"/>
    <w:rsid w:val="003A27D8"/>
    <w:rsid w:val="003A772F"/>
    <w:rsid w:val="003A7B9E"/>
    <w:rsid w:val="003B2377"/>
    <w:rsid w:val="003C4BD4"/>
    <w:rsid w:val="003C6322"/>
    <w:rsid w:val="003D0078"/>
    <w:rsid w:val="003D26F8"/>
    <w:rsid w:val="003D3917"/>
    <w:rsid w:val="003D5469"/>
    <w:rsid w:val="003D6211"/>
    <w:rsid w:val="003D7AE3"/>
    <w:rsid w:val="003E0413"/>
    <w:rsid w:val="003E07DA"/>
    <w:rsid w:val="003E41DF"/>
    <w:rsid w:val="003E7211"/>
    <w:rsid w:val="003E7EBC"/>
    <w:rsid w:val="003F52E9"/>
    <w:rsid w:val="003F5B56"/>
    <w:rsid w:val="003F6076"/>
    <w:rsid w:val="00403D0C"/>
    <w:rsid w:val="00410FC6"/>
    <w:rsid w:val="00411512"/>
    <w:rsid w:val="00412586"/>
    <w:rsid w:val="00417583"/>
    <w:rsid w:val="00417D0B"/>
    <w:rsid w:val="0042018E"/>
    <w:rsid w:val="004220C1"/>
    <w:rsid w:val="00427C16"/>
    <w:rsid w:val="00434974"/>
    <w:rsid w:val="00437F5A"/>
    <w:rsid w:val="0044074F"/>
    <w:rsid w:val="00440ABB"/>
    <w:rsid w:val="004425B1"/>
    <w:rsid w:val="00444FC7"/>
    <w:rsid w:val="0044569E"/>
    <w:rsid w:val="00450D5A"/>
    <w:rsid w:val="004610D6"/>
    <w:rsid w:val="00463E76"/>
    <w:rsid w:val="00467A0C"/>
    <w:rsid w:val="00471736"/>
    <w:rsid w:val="00471FB8"/>
    <w:rsid w:val="00472D2E"/>
    <w:rsid w:val="00472FD2"/>
    <w:rsid w:val="00476590"/>
    <w:rsid w:val="00476D9E"/>
    <w:rsid w:val="00483587"/>
    <w:rsid w:val="004963DB"/>
    <w:rsid w:val="004A02FE"/>
    <w:rsid w:val="004A05A2"/>
    <w:rsid w:val="004A0985"/>
    <w:rsid w:val="004A387A"/>
    <w:rsid w:val="004A594A"/>
    <w:rsid w:val="004A61D7"/>
    <w:rsid w:val="004B554D"/>
    <w:rsid w:val="004B777D"/>
    <w:rsid w:val="004C34FD"/>
    <w:rsid w:val="004D1395"/>
    <w:rsid w:val="004D1758"/>
    <w:rsid w:val="004D3778"/>
    <w:rsid w:val="004D3C02"/>
    <w:rsid w:val="004D6186"/>
    <w:rsid w:val="004D62B7"/>
    <w:rsid w:val="004E22E0"/>
    <w:rsid w:val="004E4AA0"/>
    <w:rsid w:val="004E5451"/>
    <w:rsid w:val="004F0269"/>
    <w:rsid w:val="004F1363"/>
    <w:rsid w:val="004F5303"/>
    <w:rsid w:val="004F541B"/>
    <w:rsid w:val="004F5E7B"/>
    <w:rsid w:val="004F7B8D"/>
    <w:rsid w:val="00500337"/>
    <w:rsid w:val="0050138A"/>
    <w:rsid w:val="00503952"/>
    <w:rsid w:val="00505DBF"/>
    <w:rsid w:val="00506FFF"/>
    <w:rsid w:val="00507F61"/>
    <w:rsid w:val="00510088"/>
    <w:rsid w:val="005221B3"/>
    <w:rsid w:val="00523E0C"/>
    <w:rsid w:val="00525457"/>
    <w:rsid w:val="00536194"/>
    <w:rsid w:val="0053710D"/>
    <w:rsid w:val="005417C1"/>
    <w:rsid w:val="00545EFE"/>
    <w:rsid w:val="005475A5"/>
    <w:rsid w:val="00550318"/>
    <w:rsid w:val="00551661"/>
    <w:rsid w:val="005529E1"/>
    <w:rsid w:val="00554EF2"/>
    <w:rsid w:val="005555E4"/>
    <w:rsid w:val="005656A1"/>
    <w:rsid w:val="005675E8"/>
    <w:rsid w:val="00567F39"/>
    <w:rsid w:val="00573917"/>
    <w:rsid w:val="00573EFD"/>
    <w:rsid w:val="0057486D"/>
    <w:rsid w:val="00580E2D"/>
    <w:rsid w:val="00591E20"/>
    <w:rsid w:val="005940CD"/>
    <w:rsid w:val="00595C32"/>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5BEF"/>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7785"/>
    <w:rsid w:val="006215CE"/>
    <w:rsid w:val="006258D0"/>
    <w:rsid w:val="0062792C"/>
    <w:rsid w:val="006309EA"/>
    <w:rsid w:val="00630D60"/>
    <w:rsid w:val="006368C3"/>
    <w:rsid w:val="00644D70"/>
    <w:rsid w:val="00646857"/>
    <w:rsid w:val="006474F1"/>
    <w:rsid w:val="00647D2A"/>
    <w:rsid w:val="0065436F"/>
    <w:rsid w:val="006553C6"/>
    <w:rsid w:val="00656207"/>
    <w:rsid w:val="00662D85"/>
    <w:rsid w:val="00664BD4"/>
    <w:rsid w:val="00665AD4"/>
    <w:rsid w:val="006678B4"/>
    <w:rsid w:val="006704E1"/>
    <w:rsid w:val="006731F8"/>
    <w:rsid w:val="00673455"/>
    <w:rsid w:val="0067642B"/>
    <w:rsid w:val="00682361"/>
    <w:rsid w:val="00693510"/>
    <w:rsid w:val="006975A6"/>
    <w:rsid w:val="006A028A"/>
    <w:rsid w:val="006A2969"/>
    <w:rsid w:val="006A394B"/>
    <w:rsid w:val="006A6722"/>
    <w:rsid w:val="006A6D66"/>
    <w:rsid w:val="006A7C7C"/>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38C5"/>
    <w:rsid w:val="007167E1"/>
    <w:rsid w:val="007174F4"/>
    <w:rsid w:val="0071757B"/>
    <w:rsid w:val="00726F71"/>
    <w:rsid w:val="0073005A"/>
    <w:rsid w:val="00730E5A"/>
    <w:rsid w:val="00732B4D"/>
    <w:rsid w:val="0073301D"/>
    <w:rsid w:val="00736C33"/>
    <w:rsid w:val="00741696"/>
    <w:rsid w:val="007435A6"/>
    <w:rsid w:val="007455C9"/>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86C00"/>
    <w:rsid w:val="00790FF5"/>
    <w:rsid w:val="00797FE7"/>
    <w:rsid w:val="007A11E0"/>
    <w:rsid w:val="007A1644"/>
    <w:rsid w:val="007A1EC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24A9A"/>
    <w:rsid w:val="00827383"/>
    <w:rsid w:val="0084281A"/>
    <w:rsid w:val="008452E9"/>
    <w:rsid w:val="00846F0E"/>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97DB9"/>
    <w:rsid w:val="008A5087"/>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0E7B"/>
    <w:rsid w:val="008F19DD"/>
    <w:rsid w:val="008F24C8"/>
    <w:rsid w:val="00900834"/>
    <w:rsid w:val="009030FB"/>
    <w:rsid w:val="009048AB"/>
    <w:rsid w:val="00907347"/>
    <w:rsid w:val="0091132A"/>
    <w:rsid w:val="00916ECB"/>
    <w:rsid w:val="009179F4"/>
    <w:rsid w:val="00920C9F"/>
    <w:rsid w:val="0092183E"/>
    <w:rsid w:val="00922044"/>
    <w:rsid w:val="00923653"/>
    <w:rsid w:val="009241B8"/>
    <w:rsid w:val="00924FD8"/>
    <w:rsid w:val="00925390"/>
    <w:rsid w:val="00926BEA"/>
    <w:rsid w:val="00927DDB"/>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5FF8"/>
    <w:rsid w:val="009A7691"/>
    <w:rsid w:val="009B0253"/>
    <w:rsid w:val="009B132F"/>
    <w:rsid w:val="009B4090"/>
    <w:rsid w:val="009B4B77"/>
    <w:rsid w:val="009B73CE"/>
    <w:rsid w:val="009C2621"/>
    <w:rsid w:val="009C7458"/>
    <w:rsid w:val="009D41A1"/>
    <w:rsid w:val="009D4B2F"/>
    <w:rsid w:val="009D5EE6"/>
    <w:rsid w:val="009D7AB1"/>
    <w:rsid w:val="009E065F"/>
    <w:rsid w:val="009E339A"/>
    <w:rsid w:val="009E3CA5"/>
    <w:rsid w:val="009E402E"/>
    <w:rsid w:val="009E5A28"/>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3799"/>
    <w:rsid w:val="00A6760A"/>
    <w:rsid w:val="00A71E60"/>
    <w:rsid w:val="00A7275A"/>
    <w:rsid w:val="00A72B4F"/>
    <w:rsid w:val="00A77C76"/>
    <w:rsid w:val="00A839B3"/>
    <w:rsid w:val="00A83C9B"/>
    <w:rsid w:val="00A85A8B"/>
    <w:rsid w:val="00A85AC9"/>
    <w:rsid w:val="00A92370"/>
    <w:rsid w:val="00A93A6D"/>
    <w:rsid w:val="00AA07FE"/>
    <w:rsid w:val="00AA113A"/>
    <w:rsid w:val="00AA2898"/>
    <w:rsid w:val="00AA6C17"/>
    <w:rsid w:val="00AB04D1"/>
    <w:rsid w:val="00AB42BC"/>
    <w:rsid w:val="00AB7969"/>
    <w:rsid w:val="00AC05FA"/>
    <w:rsid w:val="00AC30D4"/>
    <w:rsid w:val="00AD06DD"/>
    <w:rsid w:val="00AD21AF"/>
    <w:rsid w:val="00AD3A1F"/>
    <w:rsid w:val="00AD72B3"/>
    <w:rsid w:val="00AD78BD"/>
    <w:rsid w:val="00AE40AF"/>
    <w:rsid w:val="00AF0D08"/>
    <w:rsid w:val="00AF0D43"/>
    <w:rsid w:val="00AF21E8"/>
    <w:rsid w:val="00AF3F29"/>
    <w:rsid w:val="00AF588B"/>
    <w:rsid w:val="00B0018B"/>
    <w:rsid w:val="00B00277"/>
    <w:rsid w:val="00B00AAD"/>
    <w:rsid w:val="00B00F16"/>
    <w:rsid w:val="00B036FC"/>
    <w:rsid w:val="00B131C8"/>
    <w:rsid w:val="00B15464"/>
    <w:rsid w:val="00B16435"/>
    <w:rsid w:val="00B2045C"/>
    <w:rsid w:val="00B22C56"/>
    <w:rsid w:val="00B26EB4"/>
    <w:rsid w:val="00B27C1D"/>
    <w:rsid w:val="00B33C64"/>
    <w:rsid w:val="00B43E75"/>
    <w:rsid w:val="00B462E6"/>
    <w:rsid w:val="00B474F2"/>
    <w:rsid w:val="00B52292"/>
    <w:rsid w:val="00B5380A"/>
    <w:rsid w:val="00B538CC"/>
    <w:rsid w:val="00B53BA3"/>
    <w:rsid w:val="00B53DEE"/>
    <w:rsid w:val="00B55576"/>
    <w:rsid w:val="00B62847"/>
    <w:rsid w:val="00B73D0A"/>
    <w:rsid w:val="00B74F1D"/>
    <w:rsid w:val="00B75445"/>
    <w:rsid w:val="00B82FAD"/>
    <w:rsid w:val="00B90795"/>
    <w:rsid w:val="00B93C28"/>
    <w:rsid w:val="00B95477"/>
    <w:rsid w:val="00B957B3"/>
    <w:rsid w:val="00B97F01"/>
    <w:rsid w:val="00BA3A5C"/>
    <w:rsid w:val="00BA791A"/>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74F3"/>
    <w:rsid w:val="00C77B8D"/>
    <w:rsid w:val="00C811F6"/>
    <w:rsid w:val="00C85BA0"/>
    <w:rsid w:val="00C91F7F"/>
    <w:rsid w:val="00C970FB"/>
    <w:rsid w:val="00CA3349"/>
    <w:rsid w:val="00CA5CF0"/>
    <w:rsid w:val="00CB366A"/>
    <w:rsid w:val="00CB5A36"/>
    <w:rsid w:val="00CC0E85"/>
    <w:rsid w:val="00CC3776"/>
    <w:rsid w:val="00CC4BB3"/>
    <w:rsid w:val="00CC7F2A"/>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21FE2"/>
    <w:rsid w:val="00D2263F"/>
    <w:rsid w:val="00D25365"/>
    <w:rsid w:val="00D25BC6"/>
    <w:rsid w:val="00D2633F"/>
    <w:rsid w:val="00D309D4"/>
    <w:rsid w:val="00D36A23"/>
    <w:rsid w:val="00D501E2"/>
    <w:rsid w:val="00D50A71"/>
    <w:rsid w:val="00D50E36"/>
    <w:rsid w:val="00D50FB5"/>
    <w:rsid w:val="00D51751"/>
    <w:rsid w:val="00D52741"/>
    <w:rsid w:val="00D52E59"/>
    <w:rsid w:val="00D55947"/>
    <w:rsid w:val="00D55CD1"/>
    <w:rsid w:val="00D61B98"/>
    <w:rsid w:val="00D637F0"/>
    <w:rsid w:val="00D63A33"/>
    <w:rsid w:val="00D655AF"/>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46F0"/>
    <w:rsid w:val="00DE76B8"/>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502CC"/>
    <w:rsid w:val="00E517F6"/>
    <w:rsid w:val="00E520BE"/>
    <w:rsid w:val="00E5451F"/>
    <w:rsid w:val="00E54DC9"/>
    <w:rsid w:val="00E60395"/>
    <w:rsid w:val="00E60A17"/>
    <w:rsid w:val="00E60FE0"/>
    <w:rsid w:val="00E6223A"/>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20CA"/>
    <w:rsid w:val="00EC3ECC"/>
    <w:rsid w:val="00EC3FB1"/>
    <w:rsid w:val="00EC437F"/>
    <w:rsid w:val="00EC7CEF"/>
    <w:rsid w:val="00ED4451"/>
    <w:rsid w:val="00ED500C"/>
    <w:rsid w:val="00ED6893"/>
    <w:rsid w:val="00EE08BE"/>
    <w:rsid w:val="00EE1C41"/>
    <w:rsid w:val="00EE1D72"/>
    <w:rsid w:val="00EE45DE"/>
    <w:rsid w:val="00EE60EC"/>
    <w:rsid w:val="00EE7784"/>
    <w:rsid w:val="00EF45AE"/>
    <w:rsid w:val="00EF7CA8"/>
    <w:rsid w:val="00F0216A"/>
    <w:rsid w:val="00F03627"/>
    <w:rsid w:val="00F041DD"/>
    <w:rsid w:val="00F06846"/>
    <w:rsid w:val="00F07687"/>
    <w:rsid w:val="00F079BC"/>
    <w:rsid w:val="00F105CE"/>
    <w:rsid w:val="00F13040"/>
    <w:rsid w:val="00F139A8"/>
    <w:rsid w:val="00F26F4D"/>
    <w:rsid w:val="00F27306"/>
    <w:rsid w:val="00F311DB"/>
    <w:rsid w:val="00F338AC"/>
    <w:rsid w:val="00F3487C"/>
    <w:rsid w:val="00F363E2"/>
    <w:rsid w:val="00F41C58"/>
    <w:rsid w:val="00F45647"/>
    <w:rsid w:val="00F45E36"/>
    <w:rsid w:val="00F47193"/>
    <w:rsid w:val="00F47F56"/>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5D75"/>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0CD180"/>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character" w:styleId="afff0">
    <w:name w:val="FollowedHyperlink"/>
    <w:basedOn w:val="a0"/>
    <w:uiPriority w:val="99"/>
    <w:semiHidden/>
    <w:unhideWhenUsed/>
    <w:rsid w:val="00E60FE0"/>
    <w:rPr>
      <w:color w:val="800080"/>
      <w:u w:val="single"/>
    </w:rPr>
  </w:style>
  <w:style w:type="paragraph" w:customStyle="1" w:styleId="msonormal0">
    <w:name w:val="msonormal"/>
    <w:basedOn w:val="a"/>
    <w:rsid w:val="00E60FE0"/>
    <w:pPr>
      <w:spacing w:before="100" w:beforeAutospacing="1" w:after="100" w:afterAutospacing="1"/>
    </w:pPr>
    <w:rPr>
      <w:lang w:val="hy-AM" w:eastAsia="hy-AM"/>
    </w:rPr>
  </w:style>
  <w:style w:type="paragraph" w:customStyle="1" w:styleId="xl205">
    <w:name w:val="xl205"/>
    <w:basedOn w:val="a"/>
    <w:rsid w:val="00E60FE0"/>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E60FE0"/>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E60FE0"/>
    <w:pPr>
      <w:spacing w:before="100" w:beforeAutospacing="1" w:after="100" w:afterAutospacing="1"/>
      <w:jc w:val="center"/>
      <w:textAlignment w:val="center"/>
    </w:pPr>
    <w:rPr>
      <w:lang w:val="hy-AM" w:eastAsia="hy-AM"/>
    </w:rPr>
  </w:style>
  <w:style w:type="paragraph" w:customStyle="1" w:styleId="xl209">
    <w:name w:val="xl209"/>
    <w:basedOn w:val="a"/>
    <w:rsid w:val="00E60FE0"/>
    <w:pPr>
      <w:spacing w:before="100" w:beforeAutospacing="1" w:after="100" w:afterAutospacing="1"/>
      <w:jc w:val="center"/>
      <w:textAlignment w:val="center"/>
    </w:pPr>
    <w:rPr>
      <w:lang w:val="hy-AM" w:eastAsia="hy-AM"/>
    </w:rPr>
  </w:style>
  <w:style w:type="paragraph" w:customStyle="1" w:styleId="xl210">
    <w:name w:val="xl210"/>
    <w:basedOn w:val="a"/>
    <w:rsid w:val="00E60FE0"/>
    <w:pPr>
      <w:spacing w:before="100" w:beforeAutospacing="1" w:after="100" w:afterAutospacing="1"/>
      <w:jc w:val="center"/>
      <w:textAlignment w:val="center"/>
    </w:pPr>
    <w:rPr>
      <w:lang w:val="hy-AM" w:eastAsia="hy-AM"/>
    </w:rPr>
  </w:style>
  <w:style w:type="paragraph" w:customStyle="1" w:styleId="xl211">
    <w:name w:val="xl211"/>
    <w:basedOn w:val="a"/>
    <w:rsid w:val="00E60FE0"/>
    <w:pPr>
      <w:spacing w:before="100" w:beforeAutospacing="1" w:after="100" w:afterAutospacing="1"/>
      <w:jc w:val="center"/>
      <w:textAlignment w:val="center"/>
    </w:pPr>
    <w:rPr>
      <w:lang w:val="hy-AM" w:eastAsia="hy-AM"/>
    </w:rPr>
  </w:style>
  <w:style w:type="paragraph" w:customStyle="1" w:styleId="xl212">
    <w:name w:val="xl212"/>
    <w:basedOn w:val="a"/>
    <w:rsid w:val="00E60FE0"/>
    <w:pPr>
      <w:spacing w:before="100" w:beforeAutospacing="1" w:after="100" w:afterAutospacing="1"/>
    </w:pPr>
    <w:rPr>
      <w:i/>
      <w:iCs/>
      <w:sz w:val="28"/>
      <w:szCs w:val="28"/>
      <w:lang w:val="hy-AM" w:eastAsia="hy-AM"/>
    </w:rPr>
  </w:style>
  <w:style w:type="paragraph" w:customStyle="1" w:styleId="xl213">
    <w:name w:val="xl213"/>
    <w:basedOn w:val="a"/>
    <w:rsid w:val="00E60FE0"/>
    <w:pPr>
      <w:spacing w:before="100" w:beforeAutospacing="1" w:after="100" w:afterAutospacing="1"/>
      <w:jc w:val="center"/>
      <w:textAlignment w:val="center"/>
    </w:pPr>
    <w:rPr>
      <w:lang w:val="hy-AM" w:eastAsia="hy-AM"/>
    </w:rPr>
  </w:style>
  <w:style w:type="paragraph" w:customStyle="1" w:styleId="xl214">
    <w:name w:val="xl214"/>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E60FE0"/>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E60FE0"/>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E60FE0"/>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E60FE0"/>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E60FE0"/>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E60FE0"/>
    <w:pPr>
      <w:spacing w:before="100" w:beforeAutospacing="1" w:after="100" w:afterAutospacing="1"/>
      <w:jc w:val="right"/>
      <w:textAlignment w:val="center"/>
    </w:pPr>
    <w:rPr>
      <w:lang w:val="hy-AM" w:eastAsia="hy-AM"/>
    </w:rPr>
  </w:style>
  <w:style w:type="paragraph" w:customStyle="1" w:styleId="xl255">
    <w:name w:val="xl255"/>
    <w:basedOn w:val="a"/>
    <w:rsid w:val="00E60FE0"/>
    <w:pPr>
      <w:spacing w:before="100" w:beforeAutospacing="1" w:after="100" w:afterAutospacing="1"/>
      <w:jc w:val="right"/>
    </w:pPr>
    <w:rPr>
      <w:sz w:val="28"/>
      <w:szCs w:val="28"/>
      <w:lang w:val="hy-AM" w:eastAsia="hy-AM"/>
    </w:rPr>
  </w:style>
  <w:style w:type="paragraph" w:customStyle="1" w:styleId="xl256">
    <w:name w:val="xl256"/>
    <w:basedOn w:val="a"/>
    <w:rsid w:val="00E60FE0"/>
    <w:pPr>
      <w:spacing w:before="100" w:beforeAutospacing="1" w:after="100" w:afterAutospacing="1"/>
      <w:jc w:val="center"/>
      <w:textAlignment w:val="center"/>
    </w:pPr>
    <w:rPr>
      <w:b/>
      <w:bCs/>
      <w:lang w:val="hy-AM" w:eastAsia="hy-AM"/>
    </w:rPr>
  </w:style>
  <w:style w:type="paragraph" w:customStyle="1" w:styleId="xl257">
    <w:name w:val="xl257"/>
    <w:basedOn w:val="a"/>
    <w:rsid w:val="00E60FE0"/>
    <w:pPr>
      <w:spacing w:before="100" w:beforeAutospacing="1" w:after="100" w:afterAutospacing="1"/>
      <w:jc w:val="center"/>
      <w:textAlignment w:val="top"/>
    </w:pPr>
    <w:rPr>
      <w:lang w:val="hy-AM" w:eastAsia="hy-AM"/>
    </w:rPr>
  </w:style>
  <w:style w:type="paragraph" w:customStyle="1" w:styleId="xl203">
    <w:name w:val="xl203"/>
    <w:basedOn w:val="a"/>
    <w:rsid w:val="00EC3ECC"/>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EC3ECC"/>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EC3ECC"/>
    <w:pPr>
      <w:spacing w:before="100" w:beforeAutospacing="1" w:after="100" w:afterAutospacing="1"/>
      <w:textAlignment w:val="center"/>
    </w:pPr>
    <w:rPr>
      <w:sz w:val="22"/>
      <w:szCs w:val="22"/>
      <w:lang w:val="hy-AM" w:eastAsia="hy-AM"/>
    </w:rPr>
  </w:style>
  <w:style w:type="paragraph" w:customStyle="1" w:styleId="xl266">
    <w:name w:val="xl266"/>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EC3E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EC3E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EC3ECC"/>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EC3ECC"/>
    <w:pPr>
      <w:spacing w:before="100" w:beforeAutospacing="1" w:after="100" w:afterAutospacing="1"/>
      <w:textAlignment w:val="center"/>
    </w:pPr>
    <w:rPr>
      <w:b/>
      <w:bCs/>
      <w:sz w:val="22"/>
      <w:szCs w:val="22"/>
      <w:lang w:val="hy-AM" w:eastAsia="hy-AM"/>
    </w:rPr>
  </w:style>
  <w:style w:type="paragraph" w:customStyle="1" w:styleId="xl272">
    <w:name w:val="xl272"/>
    <w:basedOn w:val="a"/>
    <w:rsid w:val="00EC3ECC"/>
    <w:pPr>
      <w:spacing w:before="100" w:beforeAutospacing="1" w:after="100" w:afterAutospacing="1"/>
      <w:jc w:val="right"/>
      <w:textAlignment w:val="center"/>
    </w:pPr>
    <w:rPr>
      <w:lang w:val="hy-AM" w:eastAsia="hy-AM"/>
    </w:rPr>
  </w:style>
  <w:style w:type="paragraph" w:customStyle="1" w:styleId="xl273">
    <w:name w:val="xl273"/>
    <w:basedOn w:val="a"/>
    <w:rsid w:val="00EC3ECC"/>
    <w:pPr>
      <w:spacing w:before="100" w:beforeAutospacing="1" w:after="100" w:afterAutospacing="1"/>
      <w:jc w:val="right"/>
    </w:pPr>
    <w:rPr>
      <w:sz w:val="28"/>
      <w:szCs w:val="28"/>
      <w:lang w:val="hy-AM" w:eastAsia="hy-AM"/>
    </w:rPr>
  </w:style>
  <w:style w:type="paragraph" w:customStyle="1" w:styleId="xl274">
    <w:name w:val="xl274"/>
    <w:basedOn w:val="a"/>
    <w:rsid w:val="00EC3ECC"/>
    <w:pPr>
      <w:spacing w:before="100" w:beforeAutospacing="1" w:after="100" w:afterAutospacing="1"/>
      <w:jc w:val="center"/>
      <w:textAlignment w:val="center"/>
    </w:pPr>
    <w:rPr>
      <w:b/>
      <w:bCs/>
      <w:lang w:val="hy-AM" w:eastAsia="hy-AM"/>
    </w:rPr>
  </w:style>
  <w:style w:type="paragraph" w:customStyle="1" w:styleId="xl275">
    <w:name w:val="xl275"/>
    <w:basedOn w:val="a"/>
    <w:rsid w:val="00EC3ECC"/>
    <w:pPr>
      <w:spacing w:before="100" w:beforeAutospacing="1" w:after="100" w:afterAutospacing="1"/>
      <w:jc w:val="center"/>
      <w:textAlignment w:val="top"/>
    </w:pPr>
    <w:rPr>
      <w:lang w:val="hy-AM" w:eastAsia="hy-AM"/>
    </w:rPr>
  </w:style>
  <w:style w:type="table" w:customStyle="1" w:styleId="1b">
    <w:name w:val="Сетка таблицы1"/>
    <w:basedOn w:val="a1"/>
    <w:next w:val="af9"/>
    <w:uiPriority w:val="39"/>
    <w:rsid w:val="00786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1"/>
    <w:next w:val="af9"/>
    <w:uiPriority w:val="59"/>
    <w:rsid w:val="00595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9553">
      <w:bodyDiv w:val="1"/>
      <w:marLeft w:val="0"/>
      <w:marRight w:val="0"/>
      <w:marTop w:val="0"/>
      <w:marBottom w:val="0"/>
      <w:divBdr>
        <w:top w:val="none" w:sz="0" w:space="0" w:color="auto"/>
        <w:left w:val="none" w:sz="0" w:space="0" w:color="auto"/>
        <w:bottom w:val="none" w:sz="0" w:space="0" w:color="auto"/>
        <w:right w:val="none" w:sz="0" w:space="0" w:color="auto"/>
      </w:divBdr>
    </w:div>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647003702">
      <w:bodyDiv w:val="1"/>
      <w:marLeft w:val="0"/>
      <w:marRight w:val="0"/>
      <w:marTop w:val="0"/>
      <w:marBottom w:val="0"/>
      <w:divBdr>
        <w:top w:val="none" w:sz="0" w:space="0" w:color="auto"/>
        <w:left w:val="none" w:sz="0" w:space="0" w:color="auto"/>
        <w:bottom w:val="none" w:sz="0" w:space="0" w:color="auto"/>
        <w:right w:val="none" w:sz="0" w:space="0" w:color="auto"/>
      </w:divBdr>
    </w:div>
    <w:div w:id="170363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D7614-F422-4494-9E29-012C4CA1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37</Pages>
  <Words>10407</Words>
  <Characters>59323</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Анна Вардгесовна Саргсян</cp:lastModifiedBy>
  <cp:revision>11</cp:revision>
  <cp:lastPrinted>2021-03-15T12:06:00Z</cp:lastPrinted>
  <dcterms:created xsi:type="dcterms:W3CDTF">2021-03-15T11:54:00Z</dcterms:created>
  <dcterms:modified xsi:type="dcterms:W3CDTF">2022-04-26T07:18:00Z</dcterms:modified>
</cp:coreProperties>
</file>