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9954170"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D20AE0"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945C65">
        <w:rPr>
          <w:b/>
          <w:bCs/>
          <w:sz w:val="28"/>
          <w:szCs w:val="28"/>
        </w:rPr>
        <w:t>аккумуляторов</w:t>
      </w:r>
      <w:r w:rsidR="0040636E" w:rsidRPr="00D20AE0">
        <w:rPr>
          <w:b/>
          <w:bCs/>
          <w:sz w:val="28"/>
          <w:szCs w:val="28"/>
        </w:rPr>
        <w:t xml:space="preserve">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w:t>
      </w:r>
      <w:r w:rsidR="00945C65">
        <w:rPr>
          <w:b/>
          <w:bCs/>
          <w:color w:val="000000"/>
          <w:sz w:val="28"/>
          <w:szCs w:val="28"/>
        </w:rPr>
        <w:t>112</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BD4686"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BD4686"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945C65">
        <w:rPr>
          <w:sz w:val="28"/>
          <w:szCs w:val="28"/>
        </w:rPr>
        <w:t>112</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3E6D58">
        <w:trPr>
          <w:trHeight w:val="2578"/>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56399A" w:rsidRPr="00B855EB" w:rsidRDefault="008633EF" w:rsidP="00B855EB">
            <w:pPr>
              <w:spacing w:line="276" w:lineRule="auto"/>
              <w:jc w:val="both"/>
              <w:rPr>
                <w:bCs/>
                <w:sz w:val="28"/>
                <w:szCs w:val="28"/>
              </w:rPr>
            </w:pPr>
            <w:r w:rsidRPr="00D20AE0">
              <w:rPr>
                <w:bCs/>
                <w:sz w:val="28"/>
                <w:szCs w:val="28"/>
              </w:rPr>
              <w:t xml:space="preserve">Право на заключение договора на поставку </w:t>
            </w:r>
            <w:r w:rsidR="00B65472" w:rsidRPr="00B65472">
              <w:rPr>
                <w:bCs/>
                <w:sz w:val="28"/>
                <w:szCs w:val="28"/>
              </w:rPr>
              <w:t>аккумуляторов</w:t>
            </w:r>
          </w:p>
          <w:tbl>
            <w:tblPr>
              <w:tblW w:w="6045" w:type="dxa"/>
              <w:tblLayout w:type="fixed"/>
              <w:tblLook w:val="04A0" w:firstRow="1" w:lastRow="0" w:firstColumn="1" w:lastColumn="0" w:noHBand="0" w:noVBand="1"/>
            </w:tblPr>
            <w:tblGrid>
              <w:gridCol w:w="1045"/>
              <w:gridCol w:w="1181"/>
              <w:gridCol w:w="2644"/>
              <w:gridCol w:w="587"/>
              <w:gridCol w:w="588"/>
            </w:tblGrid>
            <w:tr w:rsidR="00945C65" w:rsidRPr="00945C65" w:rsidTr="00945C65">
              <w:trPr>
                <w:trHeight w:val="55"/>
              </w:trPr>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5C65" w:rsidRPr="006A1EB5" w:rsidRDefault="00945C65" w:rsidP="006A1EB5">
                  <w:pPr>
                    <w:jc w:val="center"/>
                    <w:rPr>
                      <w:color w:val="000000"/>
                      <w:sz w:val="20"/>
                      <w:szCs w:val="22"/>
                    </w:rPr>
                  </w:pPr>
                  <w:r w:rsidRPr="006A1EB5">
                    <w:rPr>
                      <w:color w:val="000000"/>
                      <w:sz w:val="20"/>
                      <w:szCs w:val="22"/>
                    </w:rPr>
                    <w:t>Наименование</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rsidR="00945C65" w:rsidRPr="006A1EB5" w:rsidRDefault="00945C65" w:rsidP="006A1EB5">
                  <w:pPr>
                    <w:jc w:val="center"/>
                    <w:rPr>
                      <w:color w:val="000000"/>
                      <w:sz w:val="20"/>
                      <w:szCs w:val="22"/>
                    </w:rPr>
                  </w:pPr>
                  <w:r w:rsidRPr="006A1EB5">
                    <w:rPr>
                      <w:color w:val="000000"/>
                      <w:sz w:val="20"/>
                      <w:szCs w:val="22"/>
                    </w:rPr>
                    <w:t>Марка</w:t>
                  </w:r>
                </w:p>
              </w:tc>
              <w:tc>
                <w:tcPr>
                  <w:tcW w:w="2644" w:type="dxa"/>
                  <w:tcBorders>
                    <w:top w:val="single" w:sz="4" w:space="0" w:color="auto"/>
                    <w:left w:val="nil"/>
                    <w:bottom w:val="single" w:sz="4" w:space="0" w:color="auto"/>
                    <w:right w:val="single" w:sz="4" w:space="0" w:color="auto"/>
                  </w:tcBorders>
                  <w:shd w:val="clear" w:color="auto" w:fill="auto"/>
                  <w:vAlign w:val="center"/>
                  <w:hideMark/>
                </w:tcPr>
                <w:p w:rsidR="00945C65" w:rsidRPr="006A1EB5" w:rsidRDefault="00945C65" w:rsidP="006A1EB5">
                  <w:pPr>
                    <w:jc w:val="center"/>
                    <w:rPr>
                      <w:color w:val="000000"/>
                      <w:sz w:val="20"/>
                      <w:szCs w:val="22"/>
                    </w:rPr>
                  </w:pPr>
                  <w:r w:rsidRPr="006A1EB5">
                    <w:rPr>
                      <w:color w:val="000000"/>
                      <w:sz w:val="20"/>
                      <w:szCs w:val="22"/>
                    </w:rPr>
                    <w:t xml:space="preserve">Размер </w:t>
                  </w:r>
                </w:p>
              </w:tc>
              <w:tc>
                <w:tcPr>
                  <w:tcW w:w="587" w:type="dxa"/>
                  <w:tcBorders>
                    <w:top w:val="single" w:sz="4" w:space="0" w:color="auto"/>
                    <w:left w:val="nil"/>
                    <w:bottom w:val="single" w:sz="4" w:space="0" w:color="auto"/>
                    <w:right w:val="single" w:sz="4" w:space="0" w:color="auto"/>
                  </w:tcBorders>
                  <w:shd w:val="clear" w:color="auto" w:fill="auto"/>
                  <w:vAlign w:val="center"/>
                  <w:hideMark/>
                </w:tcPr>
                <w:p w:rsidR="00945C65" w:rsidRPr="006A1EB5" w:rsidRDefault="00945C65" w:rsidP="006A1EB5">
                  <w:pPr>
                    <w:jc w:val="center"/>
                    <w:rPr>
                      <w:color w:val="000000"/>
                      <w:sz w:val="20"/>
                      <w:szCs w:val="22"/>
                    </w:rPr>
                  </w:pPr>
                  <w:r w:rsidRPr="006A1EB5">
                    <w:rPr>
                      <w:color w:val="000000"/>
                      <w:sz w:val="20"/>
                      <w:szCs w:val="22"/>
                    </w:rPr>
                    <w:t>ЕИ</w:t>
                  </w:r>
                </w:p>
              </w:tc>
              <w:tc>
                <w:tcPr>
                  <w:tcW w:w="587" w:type="dxa"/>
                  <w:tcBorders>
                    <w:top w:val="single" w:sz="4" w:space="0" w:color="auto"/>
                    <w:left w:val="nil"/>
                    <w:bottom w:val="single" w:sz="4" w:space="0" w:color="auto"/>
                    <w:right w:val="single" w:sz="4" w:space="0" w:color="auto"/>
                  </w:tcBorders>
                  <w:shd w:val="clear" w:color="auto" w:fill="auto"/>
                  <w:vAlign w:val="center"/>
                  <w:hideMark/>
                </w:tcPr>
                <w:p w:rsidR="00945C65" w:rsidRPr="006A1EB5" w:rsidRDefault="00945C65" w:rsidP="006A1EB5">
                  <w:pPr>
                    <w:jc w:val="center"/>
                    <w:rPr>
                      <w:color w:val="000000"/>
                      <w:sz w:val="20"/>
                      <w:szCs w:val="22"/>
                    </w:rPr>
                  </w:pPr>
                  <w:r w:rsidRPr="006A1EB5">
                    <w:rPr>
                      <w:color w:val="000000"/>
                      <w:sz w:val="20"/>
                      <w:szCs w:val="22"/>
                    </w:rPr>
                    <w:t>к-во</w:t>
                  </w:r>
                </w:p>
              </w:tc>
            </w:tr>
            <w:tr w:rsidR="00945C65" w:rsidRPr="00945C65" w:rsidTr="00945C65">
              <w:trPr>
                <w:trHeight w:val="197"/>
              </w:trPr>
              <w:tc>
                <w:tcPr>
                  <w:tcW w:w="1045" w:type="dxa"/>
                  <w:tcBorders>
                    <w:top w:val="single" w:sz="4" w:space="0" w:color="auto"/>
                    <w:left w:val="single" w:sz="4" w:space="0" w:color="auto"/>
                    <w:bottom w:val="single" w:sz="4" w:space="0" w:color="auto"/>
                    <w:right w:val="single" w:sz="4" w:space="0" w:color="auto"/>
                  </w:tcBorders>
                  <w:shd w:val="clear" w:color="auto" w:fill="auto"/>
                  <w:hideMark/>
                </w:tcPr>
                <w:p w:rsidR="00945C65" w:rsidRPr="00945C65" w:rsidRDefault="00945C65" w:rsidP="00945C65">
                  <w:pPr>
                    <w:jc w:val="center"/>
                    <w:rPr>
                      <w:color w:val="000000"/>
                      <w:sz w:val="20"/>
                      <w:szCs w:val="22"/>
                    </w:rPr>
                  </w:pPr>
                  <w:r w:rsidRPr="00945C65">
                    <w:rPr>
                      <w:color w:val="000000"/>
                      <w:sz w:val="20"/>
                      <w:szCs w:val="22"/>
                    </w:rPr>
                    <w:t>Аккумулятор</w:t>
                  </w:r>
                </w:p>
              </w:tc>
              <w:tc>
                <w:tcPr>
                  <w:tcW w:w="1181" w:type="dxa"/>
                  <w:tcBorders>
                    <w:top w:val="single" w:sz="4" w:space="0" w:color="auto"/>
                    <w:left w:val="nil"/>
                    <w:bottom w:val="single" w:sz="4" w:space="0" w:color="auto"/>
                    <w:right w:val="single" w:sz="4" w:space="0" w:color="auto"/>
                  </w:tcBorders>
                  <w:shd w:val="clear" w:color="auto" w:fill="auto"/>
                  <w:hideMark/>
                </w:tcPr>
                <w:p w:rsidR="00945C65" w:rsidRPr="00945C65" w:rsidRDefault="00945C65" w:rsidP="00945C65">
                  <w:pPr>
                    <w:jc w:val="center"/>
                    <w:rPr>
                      <w:color w:val="000000"/>
                      <w:sz w:val="20"/>
                      <w:szCs w:val="22"/>
                    </w:rPr>
                  </w:pPr>
                  <w:r w:rsidRPr="00945C65">
                    <w:rPr>
                      <w:color w:val="000000"/>
                      <w:sz w:val="20"/>
                      <w:szCs w:val="22"/>
                    </w:rPr>
                    <w:t>6CT105 A AGM</w:t>
                  </w:r>
                </w:p>
              </w:tc>
              <w:tc>
                <w:tcPr>
                  <w:tcW w:w="2644" w:type="dxa"/>
                  <w:tcBorders>
                    <w:top w:val="single" w:sz="4" w:space="0" w:color="auto"/>
                    <w:left w:val="nil"/>
                    <w:bottom w:val="single" w:sz="4" w:space="0" w:color="auto"/>
                    <w:right w:val="single" w:sz="4" w:space="0" w:color="auto"/>
                  </w:tcBorders>
                  <w:shd w:val="clear" w:color="auto" w:fill="auto"/>
                  <w:hideMark/>
                </w:tcPr>
                <w:p w:rsidR="00945C65" w:rsidRPr="00945C65" w:rsidRDefault="00945C65" w:rsidP="00945C65">
                  <w:pPr>
                    <w:jc w:val="center"/>
                    <w:rPr>
                      <w:color w:val="000000"/>
                      <w:sz w:val="20"/>
                      <w:szCs w:val="22"/>
                    </w:rPr>
                  </w:pPr>
                  <w:r w:rsidRPr="00945C65">
                    <w:rPr>
                      <w:color w:val="000000"/>
                      <w:sz w:val="20"/>
                      <w:szCs w:val="22"/>
                    </w:rPr>
                    <w:t>Емкость(</w:t>
                  </w:r>
                  <w:proofErr w:type="spellStart"/>
                  <w:r w:rsidRPr="00945C65">
                    <w:rPr>
                      <w:color w:val="000000"/>
                      <w:sz w:val="20"/>
                      <w:szCs w:val="22"/>
                    </w:rPr>
                    <w:t>Ач</w:t>
                  </w:r>
                  <w:proofErr w:type="spellEnd"/>
                  <w:r w:rsidRPr="00945C65">
                    <w:rPr>
                      <w:color w:val="000000"/>
                      <w:sz w:val="20"/>
                      <w:szCs w:val="22"/>
                    </w:rPr>
                    <w:t>) 105; Пусковой ток(А) 950; Напряжение 12В; Габариты 393х175х190мм</w:t>
                  </w:r>
                </w:p>
              </w:tc>
              <w:tc>
                <w:tcPr>
                  <w:tcW w:w="587" w:type="dxa"/>
                  <w:tcBorders>
                    <w:top w:val="single" w:sz="4" w:space="0" w:color="auto"/>
                    <w:left w:val="nil"/>
                    <w:bottom w:val="single" w:sz="4" w:space="0" w:color="auto"/>
                    <w:right w:val="single" w:sz="4" w:space="0" w:color="auto"/>
                  </w:tcBorders>
                  <w:shd w:val="clear" w:color="auto" w:fill="auto"/>
                </w:tcPr>
                <w:p w:rsidR="00945C65" w:rsidRPr="00945C65" w:rsidRDefault="00945C65" w:rsidP="00945C65">
                  <w:pPr>
                    <w:jc w:val="center"/>
                    <w:rPr>
                      <w:color w:val="000000"/>
                      <w:sz w:val="20"/>
                      <w:szCs w:val="22"/>
                    </w:rPr>
                  </w:pPr>
                  <w:proofErr w:type="spellStart"/>
                  <w:r w:rsidRPr="00945C65">
                    <w:rPr>
                      <w:color w:val="000000"/>
                      <w:sz w:val="20"/>
                      <w:szCs w:val="22"/>
                    </w:rPr>
                    <w:t>шт</w:t>
                  </w:r>
                  <w:proofErr w:type="spellEnd"/>
                </w:p>
              </w:tc>
              <w:tc>
                <w:tcPr>
                  <w:tcW w:w="587" w:type="dxa"/>
                  <w:tcBorders>
                    <w:top w:val="single" w:sz="4" w:space="0" w:color="auto"/>
                    <w:left w:val="nil"/>
                    <w:bottom w:val="single" w:sz="4" w:space="0" w:color="auto"/>
                    <w:right w:val="single" w:sz="4" w:space="0" w:color="auto"/>
                  </w:tcBorders>
                  <w:shd w:val="clear" w:color="auto" w:fill="auto"/>
                  <w:noWrap/>
                  <w:hideMark/>
                </w:tcPr>
                <w:p w:rsidR="00945C65" w:rsidRPr="00945C65" w:rsidRDefault="00945C65" w:rsidP="00945C65">
                  <w:pPr>
                    <w:jc w:val="center"/>
                    <w:rPr>
                      <w:color w:val="000000"/>
                      <w:sz w:val="20"/>
                      <w:szCs w:val="22"/>
                    </w:rPr>
                  </w:pPr>
                  <w:r w:rsidRPr="00945C65">
                    <w:rPr>
                      <w:color w:val="000000"/>
                      <w:sz w:val="20"/>
                      <w:szCs w:val="22"/>
                    </w:rPr>
                    <w:t>9</w:t>
                  </w:r>
                </w:p>
              </w:tc>
            </w:tr>
            <w:tr w:rsidR="00945C65" w:rsidRPr="006A1EB5" w:rsidTr="00945C65">
              <w:trPr>
                <w:trHeight w:val="26"/>
              </w:trPr>
              <w:tc>
                <w:tcPr>
                  <w:tcW w:w="60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45C65" w:rsidRPr="006A1EB5" w:rsidRDefault="00945C65" w:rsidP="00945C65">
                  <w:pPr>
                    <w:jc w:val="center"/>
                    <w:rPr>
                      <w:color w:val="000000"/>
                      <w:sz w:val="20"/>
                      <w:szCs w:val="22"/>
                    </w:rPr>
                  </w:pPr>
                  <w:r w:rsidRPr="00597FC1">
                    <w:rPr>
                      <w:color w:val="000000"/>
                      <w:sz w:val="20"/>
                      <w:szCs w:val="22"/>
                    </w:rPr>
                    <w:t>Участник вправе предоставить товар, являющийся аналогом товара, указанного в техническом задании документации запроса котировок.</w:t>
                  </w:r>
                </w:p>
              </w:tc>
            </w:tr>
          </w:tbl>
          <w:p w:rsidR="008633EF" w:rsidRPr="00D20AE0" w:rsidRDefault="008633EF" w:rsidP="00C9146E">
            <w:pPr>
              <w:jc w:val="both"/>
              <w:rPr>
                <w:bCs/>
                <w:sz w:val="20"/>
                <w:szCs w:val="20"/>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274A53" w:rsidRDefault="008633EF" w:rsidP="00274A53">
            <w:pPr>
              <w:spacing w:line="276" w:lineRule="auto"/>
              <w:contextualSpacing/>
              <w:jc w:val="both"/>
              <w:rPr>
                <w:bCs/>
                <w:sz w:val="28"/>
                <w:szCs w:val="28"/>
              </w:rPr>
            </w:pPr>
            <w:r w:rsidRPr="008D55B9">
              <w:rPr>
                <w:b/>
                <w:bCs/>
                <w:sz w:val="28"/>
                <w:szCs w:val="28"/>
              </w:rPr>
              <w:t>Место поставки</w:t>
            </w:r>
            <w:r w:rsidR="00274A53">
              <w:rPr>
                <w:b/>
                <w:bCs/>
                <w:sz w:val="28"/>
                <w:szCs w:val="28"/>
              </w:rPr>
              <w:t xml:space="preserve"> и установки</w:t>
            </w:r>
            <w:r w:rsidRPr="008D55B9">
              <w:rPr>
                <w:b/>
                <w:bCs/>
                <w:sz w:val="28"/>
                <w:szCs w:val="28"/>
              </w:rPr>
              <w:t>:</w:t>
            </w:r>
            <w:r w:rsidR="00FA283C" w:rsidRPr="008D55B9">
              <w:rPr>
                <w:bCs/>
                <w:sz w:val="28"/>
                <w:szCs w:val="28"/>
              </w:rPr>
              <w:t xml:space="preserve"> </w:t>
            </w:r>
            <w:r w:rsidR="00945C65">
              <w:rPr>
                <w:bCs/>
                <w:sz w:val="28"/>
                <w:szCs w:val="28"/>
              </w:rPr>
              <w:t>РА, г. Ереван, Арцаха 32</w:t>
            </w:r>
          </w:p>
          <w:p w:rsidR="008633EF" w:rsidRPr="003E6D58" w:rsidRDefault="008633EF" w:rsidP="00274A53">
            <w:pPr>
              <w:spacing w:line="276" w:lineRule="auto"/>
              <w:jc w:val="both"/>
              <w:rPr>
                <w:color w:val="000000" w:themeColor="text1"/>
                <w:sz w:val="28"/>
                <w:szCs w:val="28"/>
              </w:rPr>
            </w:pPr>
            <w:r w:rsidRPr="008D55B9">
              <w:rPr>
                <w:b/>
                <w:bCs/>
                <w:sz w:val="28"/>
                <w:szCs w:val="28"/>
              </w:rPr>
              <w:t xml:space="preserve">Сроки поставки: </w:t>
            </w:r>
            <w:r w:rsidR="008164EE" w:rsidRPr="008164EE">
              <w:rPr>
                <w:color w:val="000000" w:themeColor="text1"/>
                <w:sz w:val="28"/>
                <w:szCs w:val="28"/>
              </w:rPr>
              <w:t xml:space="preserve">до </w:t>
            </w:r>
            <w:r w:rsidR="00BD6A4C">
              <w:rPr>
                <w:color w:val="000000" w:themeColor="text1"/>
                <w:sz w:val="28"/>
                <w:szCs w:val="28"/>
              </w:rPr>
              <w:t>22</w:t>
            </w:r>
            <w:r w:rsidR="00A239CB">
              <w:rPr>
                <w:color w:val="000000" w:themeColor="text1"/>
                <w:sz w:val="28"/>
                <w:szCs w:val="28"/>
              </w:rPr>
              <w:t xml:space="preserve"> </w:t>
            </w:r>
            <w:r w:rsidR="008164EE" w:rsidRPr="008164EE">
              <w:rPr>
                <w:color w:val="000000" w:themeColor="text1"/>
                <w:sz w:val="28"/>
                <w:szCs w:val="28"/>
              </w:rPr>
              <w:t>рабочих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Сведения о начальной (максимальной) цене договора, максимальное значение цены договора, либо цена единицы товара, </w:t>
            </w:r>
            <w:r w:rsidRPr="00D20AE0">
              <w:lastRenderedPageBreak/>
              <w:t>работы, услуги и максимальное значение цены договора.</w:t>
            </w:r>
          </w:p>
        </w:tc>
        <w:tc>
          <w:tcPr>
            <w:tcW w:w="6237" w:type="dxa"/>
          </w:tcPr>
          <w:p w:rsidR="00D64248" w:rsidRPr="006A1EB5" w:rsidRDefault="00B855EB" w:rsidP="003E6D58">
            <w:pPr>
              <w:spacing w:line="276" w:lineRule="auto"/>
              <w:jc w:val="both"/>
              <w:rPr>
                <w:color w:val="000000" w:themeColor="text1"/>
                <w:sz w:val="28"/>
                <w:szCs w:val="20"/>
              </w:rPr>
            </w:pPr>
            <w:r w:rsidRPr="00B855EB">
              <w:rPr>
                <w:color w:val="000000" w:themeColor="text1"/>
                <w:sz w:val="28"/>
                <w:szCs w:val="20"/>
              </w:rPr>
              <w:lastRenderedPageBreak/>
              <w:t>Начальная (максимальная) цена договора определена и обоснована посредством применения метода сопоставимых рыночных цен</w:t>
            </w:r>
            <w:r w:rsidR="00947919">
              <w:rPr>
                <w:color w:val="000000" w:themeColor="text1"/>
                <w:sz w:val="28"/>
                <w:szCs w:val="20"/>
              </w:rPr>
              <w:t xml:space="preserve">, включает транспортные расходы и </w:t>
            </w:r>
            <w:r w:rsidR="00880A8D" w:rsidRPr="00880A8D">
              <w:rPr>
                <w:color w:val="000000" w:themeColor="text1"/>
                <w:sz w:val="28"/>
                <w:szCs w:val="20"/>
              </w:rPr>
              <w:t xml:space="preserve">стандартную установку </w:t>
            </w:r>
            <w:r w:rsidRPr="00B855EB">
              <w:rPr>
                <w:color w:val="000000" w:themeColor="text1"/>
                <w:sz w:val="28"/>
                <w:szCs w:val="20"/>
              </w:rPr>
              <w:t xml:space="preserve">и составляет: </w:t>
            </w:r>
            <w:r w:rsidR="00945C65" w:rsidRPr="00945C65">
              <w:rPr>
                <w:color w:val="000000" w:themeColor="text1"/>
                <w:sz w:val="28"/>
                <w:szCs w:val="20"/>
              </w:rPr>
              <w:t xml:space="preserve">716 250 (Семьсот </w:t>
            </w:r>
            <w:r w:rsidR="00945C65" w:rsidRPr="00945C65">
              <w:rPr>
                <w:color w:val="000000" w:themeColor="text1"/>
                <w:sz w:val="28"/>
                <w:szCs w:val="20"/>
              </w:rPr>
              <w:lastRenderedPageBreak/>
              <w:t xml:space="preserve">шестнадцать тысяч двести пятьдесят) драм РА и восемьдесят девять </w:t>
            </w:r>
            <w:proofErr w:type="spellStart"/>
            <w:r w:rsidR="00945C65" w:rsidRPr="00945C65">
              <w:rPr>
                <w:color w:val="000000" w:themeColor="text1"/>
                <w:sz w:val="28"/>
                <w:szCs w:val="20"/>
              </w:rPr>
              <w:t>лум</w:t>
            </w:r>
            <w:proofErr w:type="spellEnd"/>
            <w:r w:rsidR="00945C65" w:rsidRPr="00945C65">
              <w:rPr>
                <w:color w:val="000000" w:themeColor="text1"/>
                <w:sz w:val="28"/>
                <w:szCs w:val="20"/>
              </w:rPr>
              <w:t xml:space="preserve"> без НДС или 859 500 (Восемьсот пятьдесят девять тысяч пятьсот) драма РА и восемьдесят семь </w:t>
            </w:r>
            <w:proofErr w:type="spellStart"/>
            <w:r w:rsidR="00945C65" w:rsidRPr="00945C65">
              <w:rPr>
                <w:color w:val="000000" w:themeColor="text1"/>
                <w:sz w:val="28"/>
                <w:szCs w:val="20"/>
              </w:rPr>
              <w:t>лум</w:t>
            </w:r>
            <w:proofErr w:type="spellEnd"/>
            <w:r w:rsidR="00945C65" w:rsidRPr="00945C65">
              <w:rPr>
                <w:color w:val="000000" w:themeColor="text1"/>
                <w:sz w:val="28"/>
                <w:szCs w:val="20"/>
              </w:rPr>
              <w:t xml:space="preserve"> с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в бумажной форме, в закрытых конвертах по адресу, указанному в п 1.2 извещения.</w:t>
            </w:r>
          </w:p>
          <w:p w:rsidR="008633EF" w:rsidRPr="00D20AE0" w:rsidRDefault="008633EF" w:rsidP="00C9146E">
            <w:pPr>
              <w:jc w:val="both"/>
              <w:rPr>
                <w:bCs/>
                <w:sz w:val="28"/>
                <w:szCs w:val="28"/>
              </w:rPr>
            </w:pPr>
            <w:r w:rsidRPr="00D20AE0">
              <w:rPr>
                <w:bCs/>
                <w:sz w:val="28"/>
                <w:szCs w:val="28"/>
              </w:rPr>
              <w:t xml:space="preserve">Дата начала подачи заявок – с момента опубликования извещения на сайте </w:t>
            </w:r>
          </w:p>
          <w:p w:rsidR="00F41F52" w:rsidRPr="00D20AE0" w:rsidRDefault="008633EF" w:rsidP="00F41F52">
            <w:pPr>
              <w:spacing w:line="276" w:lineRule="auto"/>
              <w:jc w:val="both"/>
              <w:rPr>
                <w:bCs/>
                <w:sz w:val="28"/>
                <w:szCs w:val="28"/>
              </w:rPr>
            </w:pPr>
            <w:r w:rsidRPr="00D20AE0">
              <w:rPr>
                <w:bCs/>
                <w:sz w:val="28"/>
                <w:szCs w:val="28"/>
              </w:rPr>
              <w:t>«</w:t>
            </w:r>
            <w:r w:rsidR="00945C65">
              <w:rPr>
                <w:bCs/>
                <w:sz w:val="28"/>
                <w:szCs w:val="28"/>
              </w:rPr>
              <w:t>03</w:t>
            </w:r>
            <w:r w:rsidRPr="00D20AE0">
              <w:rPr>
                <w:bCs/>
                <w:sz w:val="28"/>
                <w:szCs w:val="28"/>
              </w:rPr>
              <w:t xml:space="preserve">» </w:t>
            </w:r>
            <w:r w:rsidR="00945C65">
              <w:rPr>
                <w:bCs/>
                <w:sz w:val="28"/>
                <w:szCs w:val="28"/>
              </w:rPr>
              <w:t>сентября</w:t>
            </w:r>
            <w:r w:rsidR="00945C65" w:rsidRPr="00D20AE0">
              <w:rPr>
                <w:bCs/>
                <w:sz w:val="28"/>
                <w:szCs w:val="28"/>
              </w:rPr>
              <w:t xml:space="preserve"> </w:t>
            </w:r>
            <w:r w:rsidR="00935B8E" w:rsidRPr="00D20AE0">
              <w:rPr>
                <w:bCs/>
                <w:sz w:val="28"/>
                <w:szCs w:val="28"/>
              </w:rPr>
              <w:t>202</w:t>
            </w:r>
            <w:r w:rsidR="00B855EB">
              <w:rPr>
                <w:bCs/>
                <w:sz w:val="28"/>
                <w:szCs w:val="28"/>
              </w:rPr>
              <w:t>6</w:t>
            </w:r>
            <w:r w:rsidRPr="00D20AE0">
              <w:rPr>
                <w:bCs/>
                <w:sz w:val="28"/>
                <w:szCs w:val="28"/>
              </w:rPr>
              <w:t xml:space="preserve"> г. </w:t>
            </w:r>
            <w:r w:rsidR="00F41F52" w:rsidRPr="00D20AE0">
              <w:rPr>
                <w:bCs/>
                <w:sz w:val="28"/>
                <w:szCs w:val="28"/>
              </w:rPr>
              <w:t>(</w:t>
            </w:r>
            <w:r w:rsidR="008C5EC3" w:rsidRPr="00D20AE0">
              <w:rPr>
                <w:bCs/>
                <w:sz w:val="28"/>
                <w:szCs w:val="28"/>
              </w:rPr>
              <w:t xml:space="preserve">в рабочие дни </w:t>
            </w:r>
            <w:r w:rsidR="00F41F52" w:rsidRPr="00D20AE0">
              <w:rPr>
                <w:bCs/>
                <w:sz w:val="28"/>
                <w:szCs w:val="28"/>
              </w:rPr>
              <w:t>с 9:00 до 18:00, перерыв с 13:00 до 14:00 (время местное)).</w:t>
            </w:r>
          </w:p>
          <w:p w:rsidR="008633EF" w:rsidRPr="00D20AE0" w:rsidRDefault="008633EF" w:rsidP="00C9146E">
            <w:pPr>
              <w:spacing w:line="276" w:lineRule="auto"/>
              <w:jc w:val="both"/>
              <w:rPr>
                <w:bCs/>
                <w:sz w:val="28"/>
                <w:szCs w:val="28"/>
              </w:rPr>
            </w:pPr>
            <w:r w:rsidRPr="00D20AE0">
              <w:rPr>
                <w:bCs/>
                <w:sz w:val="28"/>
                <w:szCs w:val="28"/>
              </w:rPr>
              <w:t xml:space="preserve">Дата окончания срока подачи заявок -              </w:t>
            </w:r>
          </w:p>
          <w:p w:rsidR="00F41F52" w:rsidRPr="00D20AE0" w:rsidRDefault="008633EF" w:rsidP="00F41F52">
            <w:pPr>
              <w:spacing w:line="276" w:lineRule="auto"/>
              <w:jc w:val="both"/>
              <w:rPr>
                <w:bCs/>
                <w:sz w:val="28"/>
                <w:szCs w:val="28"/>
              </w:rPr>
            </w:pPr>
            <w:r w:rsidRPr="00D20AE0">
              <w:rPr>
                <w:bCs/>
                <w:sz w:val="28"/>
                <w:szCs w:val="28"/>
              </w:rPr>
              <w:t>«</w:t>
            </w:r>
            <w:r w:rsidR="00945C65">
              <w:rPr>
                <w:bCs/>
                <w:sz w:val="28"/>
                <w:szCs w:val="28"/>
              </w:rPr>
              <w:t>14</w:t>
            </w:r>
            <w:r w:rsidR="00984A80" w:rsidRPr="00D20AE0">
              <w:rPr>
                <w:bCs/>
                <w:sz w:val="28"/>
                <w:szCs w:val="28"/>
              </w:rPr>
              <w:t xml:space="preserve">» </w:t>
            </w:r>
            <w:r w:rsidR="00945C65">
              <w:rPr>
                <w:bCs/>
                <w:sz w:val="28"/>
                <w:szCs w:val="28"/>
              </w:rPr>
              <w:t>сентября</w:t>
            </w:r>
            <w:r w:rsidR="00060B9D" w:rsidRPr="00D20AE0">
              <w:rPr>
                <w:bCs/>
                <w:sz w:val="28"/>
                <w:szCs w:val="28"/>
              </w:rPr>
              <w:t xml:space="preserve"> </w:t>
            </w:r>
            <w:r w:rsidR="00935B8E" w:rsidRPr="00D20AE0">
              <w:rPr>
                <w:bCs/>
                <w:sz w:val="28"/>
                <w:szCs w:val="28"/>
              </w:rPr>
              <w:t>202</w:t>
            </w:r>
            <w:r w:rsidR="00B855EB">
              <w:rPr>
                <w:bCs/>
                <w:sz w:val="28"/>
                <w:szCs w:val="28"/>
              </w:rPr>
              <w:t>6</w:t>
            </w:r>
            <w:r w:rsidRPr="00D20AE0">
              <w:rPr>
                <w:bCs/>
                <w:sz w:val="28"/>
                <w:szCs w:val="28"/>
              </w:rPr>
              <w:t xml:space="preserve"> г. </w:t>
            </w:r>
            <w:r w:rsidR="00F41F52" w:rsidRPr="00D20AE0">
              <w:rPr>
                <w:bCs/>
                <w:sz w:val="28"/>
                <w:szCs w:val="28"/>
              </w:rPr>
              <w:t>(с 9:00 до 1</w:t>
            </w:r>
            <w:r w:rsidR="006A1EB5">
              <w:rPr>
                <w:bCs/>
                <w:sz w:val="28"/>
                <w:szCs w:val="28"/>
              </w:rPr>
              <w:t>7</w:t>
            </w:r>
            <w:r w:rsidR="00F41F52" w:rsidRPr="00D20AE0">
              <w:rPr>
                <w:bCs/>
                <w:sz w:val="28"/>
                <w:szCs w:val="28"/>
              </w:rPr>
              <w:t>:00, перерыв с 13:00 до 14:00 (время местное)).</w:t>
            </w:r>
          </w:p>
          <w:p w:rsidR="008633EF" w:rsidRPr="00D20AE0" w:rsidRDefault="00F80327" w:rsidP="00C9146E">
            <w:pPr>
              <w:spacing w:line="276" w:lineRule="auto"/>
              <w:jc w:val="both"/>
              <w:rPr>
                <w:i/>
                <w:sz w:val="28"/>
                <w:szCs w:val="28"/>
              </w:rPr>
            </w:pPr>
            <w:r w:rsidRPr="002530D1">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2530D1">
              <w:rPr>
                <w:bCs/>
                <w:sz w:val="28"/>
                <w:szCs w:val="28"/>
              </w:rPr>
              <w:t>Меца</w:t>
            </w:r>
            <w:proofErr w:type="spellEnd"/>
            <w:r w:rsidRPr="002530D1">
              <w:rPr>
                <w:bCs/>
                <w:sz w:val="28"/>
                <w:szCs w:val="28"/>
              </w:rPr>
              <w:t xml:space="preserve"> 50, центральный вход </w:t>
            </w:r>
            <w:r>
              <w:rPr>
                <w:bCs/>
                <w:sz w:val="28"/>
                <w:szCs w:val="28"/>
              </w:rPr>
              <w:t xml:space="preserve">                               </w:t>
            </w:r>
            <w:r w:rsidRPr="002530D1">
              <w:rPr>
                <w:bCs/>
                <w:sz w:val="28"/>
                <w:szCs w:val="28"/>
              </w:rPr>
              <w:t>ЗАО «ЮКЖД»</w:t>
            </w:r>
            <w:r>
              <w:rPr>
                <w:bCs/>
                <w:sz w:val="28"/>
                <w:szCs w:val="28"/>
              </w:rPr>
              <w:t>,</w:t>
            </w:r>
            <w:r w:rsidRPr="002530D1">
              <w:rPr>
                <w:bCs/>
                <w:sz w:val="28"/>
                <w:szCs w:val="28"/>
              </w:rPr>
              <w:t xml:space="preserve"> после регистрации Участники</w:t>
            </w:r>
            <w:r w:rsidRPr="00E1084A">
              <w:rPr>
                <w:bCs/>
                <w:sz w:val="28"/>
                <w:szCs w:val="28"/>
              </w:rPr>
              <w:t xml:space="preserve">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w:t>
            </w:r>
            <w:r w:rsidRPr="00D20AE0">
              <w:rPr>
                <w:sz w:val="28"/>
                <w:szCs w:val="28"/>
              </w:rPr>
              <w:lastRenderedPageBreak/>
              <w:t>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w:t>
            </w:r>
            <w:r w:rsidRPr="00D20AE0">
              <w:lastRenderedPageBreak/>
              <w:t>поступил позднее чем за 3 рабочих дня до даты окончания срока подачи заявок на участие в такой закупке.</w:t>
            </w:r>
          </w:p>
          <w:p w:rsidR="0069165E" w:rsidRPr="00D20AE0"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разъяснений положений документации: </w:t>
            </w:r>
          </w:p>
          <w:p w:rsidR="008633EF" w:rsidRPr="00D20AE0" w:rsidRDefault="008633EF" w:rsidP="00C9146E">
            <w:pPr>
              <w:spacing w:line="360" w:lineRule="exact"/>
              <w:jc w:val="both"/>
              <w:rPr>
                <w:sz w:val="28"/>
                <w:szCs w:val="28"/>
              </w:rPr>
            </w:pPr>
            <w:r w:rsidRPr="00D20AE0">
              <w:rPr>
                <w:sz w:val="28"/>
                <w:szCs w:val="28"/>
              </w:rPr>
              <w:t>«</w:t>
            </w:r>
            <w:r w:rsidR="00945C65">
              <w:rPr>
                <w:sz w:val="28"/>
                <w:szCs w:val="28"/>
              </w:rPr>
              <w:t>03</w:t>
            </w:r>
            <w:r w:rsidRPr="00D20AE0">
              <w:rPr>
                <w:sz w:val="28"/>
                <w:szCs w:val="28"/>
              </w:rPr>
              <w:t xml:space="preserve">» </w:t>
            </w:r>
            <w:r w:rsidR="00945C65">
              <w:rPr>
                <w:sz w:val="28"/>
                <w:szCs w:val="28"/>
              </w:rPr>
              <w:t>сентября</w:t>
            </w:r>
            <w:r w:rsidR="00020443" w:rsidRPr="00D20AE0">
              <w:rPr>
                <w:sz w:val="28"/>
                <w:szCs w:val="28"/>
              </w:rPr>
              <w:t xml:space="preserve"> </w:t>
            </w:r>
            <w:r w:rsidR="00935B8E" w:rsidRPr="00D20AE0">
              <w:rPr>
                <w:sz w:val="28"/>
                <w:szCs w:val="28"/>
              </w:rPr>
              <w:t>20</w:t>
            </w:r>
            <w:r w:rsidR="00B706AA">
              <w:rPr>
                <w:sz w:val="28"/>
                <w:szCs w:val="28"/>
              </w:rPr>
              <w:t>26</w:t>
            </w:r>
            <w:r w:rsidRPr="00D20AE0">
              <w:rPr>
                <w:sz w:val="28"/>
                <w:szCs w:val="28"/>
              </w:rPr>
              <w:t xml:space="preserve"> г. </w:t>
            </w:r>
            <w:r w:rsidR="003E4A5F" w:rsidRPr="00D20AE0">
              <w:rPr>
                <w:bCs/>
                <w:sz w:val="28"/>
                <w:szCs w:val="28"/>
              </w:rPr>
              <w:t>(в рабочие дни с 9:00 до 18:00</w:t>
            </w:r>
            <w:r w:rsidR="005A5A5A" w:rsidRPr="00D20AE0">
              <w:rPr>
                <w:bCs/>
                <w:sz w:val="28"/>
                <w:szCs w:val="28"/>
              </w:rPr>
              <w:t>)</w:t>
            </w:r>
          </w:p>
          <w:p w:rsidR="0069165E" w:rsidRPr="00D20AE0" w:rsidRDefault="008633EF" w:rsidP="008F3DDE">
            <w:pPr>
              <w:spacing w:line="360" w:lineRule="exact"/>
              <w:jc w:val="both"/>
              <w:rPr>
                <w:sz w:val="28"/>
                <w:szCs w:val="28"/>
              </w:rPr>
            </w:pPr>
            <w:r w:rsidRPr="00D20AE0">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6A1EB5">
            <w:pPr>
              <w:spacing w:line="360" w:lineRule="exact"/>
              <w:jc w:val="both"/>
              <w:rPr>
                <w:sz w:val="28"/>
                <w:szCs w:val="28"/>
              </w:rPr>
            </w:pPr>
            <w:r w:rsidRPr="00D20AE0">
              <w:rPr>
                <w:sz w:val="28"/>
                <w:szCs w:val="28"/>
              </w:rPr>
              <w:t>«</w:t>
            </w:r>
            <w:r w:rsidR="00945C65">
              <w:rPr>
                <w:sz w:val="28"/>
                <w:szCs w:val="28"/>
              </w:rPr>
              <w:t>09</w:t>
            </w:r>
            <w:r w:rsidRPr="00643674">
              <w:rPr>
                <w:sz w:val="28"/>
                <w:szCs w:val="28"/>
              </w:rPr>
              <w:t>»</w:t>
            </w:r>
            <w:r w:rsidR="009579AC" w:rsidRPr="00643674">
              <w:rPr>
                <w:sz w:val="28"/>
                <w:szCs w:val="28"/>
              </w:rPr>
              <w:t xml:space="preserve"> </w:t>
            </w:r>
            <w:r w:rsidR="00945C65">
              <w:rPr>
                <w:bCs/>
                <w:sz w:val="28"/>
                <w:szCs w:val="28"/>
              </w:rPr>
              <w:t>сентября</w:t>
            </w:r>
            <w:r w:rsidR="00945C65" w:rsidRPr="00D20AE0">
              <w:rPr>
                <w:bCs/>
                <w:sz w:val="28"/>
                <w:szCs w:val="28"/>
              </w:rPr>
              <w:t xml:space="preserve"> </w:t>
            </w:r>
            <w:r w:rsidR="00935B8E" w:rsidRPr="00D20AE0">
              <w:rPr>
                <w:sz w:val="28"/>
                <w:szCs w:val="28"/>
              </w:rPr>
              <w:t>202</w:t>
            </w:r>
            <w:r w:rsidR="00B706AA">
              <w:rPr>
                <w:sz w:val="28"/>
                <w:szCs w:val="28"/>
              </w:rPr>
              <w:t>6</w:t>
            </w:r>
            <w:r w:rsidR="00B01162" w:rsidRPr="00D20AE0">
              <w:rPr>
                <w:sz w:val="28"/>
                <w:szCs w:val="28"/>
              </w:rPr>
              <w:t xml:space="preserve"> г.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1.14</w:t>
            </w:r>
          </w:p>
        </w:tc>
        <w:tc>
          <w:tcPr>
            <w:tcW w:w="3718" w:type="dxa"/>
          </w:tcPr>
          <w:p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6A1EB5" w:rsidRPr="006A1EB5" w:rsidRDefault="006A1EB5" w:rsidP="006A1EB5">
            <w:pPr>
              <w:widowControl w:val="0"/>
              <w:shd w:val="clear" w:color="auto" w:fill="FFFFFF"/>
              <w:autoSpaceDE w:val="0"/>
              <w:autoSpaceDN w:val="0"/>
              <w:adjustRightInd w:val="0"/>
              <w:spacing w:line="276" w:lineRule="auto"/>
              <w:jc w:val="both"/>
              <w:rPr>
                <w:sz w:val="28"/>
                <w:szCs w:val="28"/>
              </w:rPr>
            </w:pPr>
            <w:r w:rsidRPr="006A1EB5">
              <w:rPr>
                <w:sz w:val="28"/>
                <w:szCs w:val="28"/>
              </w:rPr>
              <w:t xml:space="preserve">Оплата осуществляется в безналичной форме путем перечисления денежных средств на счет контрагента. </w:t>
            </w:r>
          </w:p>
          <w:p w:rsidR="006A1EB5" w:rsidRPr="006A1EB5" w:rsidRDefault="006A1EB5" w:rsidP="006A1EB5">
            <w:pPr>
              <w:widowControl w:val="0"/>
              <w:shd w:val="clear" w:color="auto" w:fill="FFFFFF"/>
              <w:autoSpaceDE w:val="0"/>
              <w:autoSpaceDN w:val="0"/>
              <w:adjustRightInd w:val="0"/>
              <w:spacing w:line="276" w:lineRule="auto"/>
              <w:jc w:val="both"/>
              <w:rPr>
                <w:sz w:val="28"/>
                <w:szCs w:val="28"/>
              </w:rPr>
            </w:pPr>
            <w:r w:rsidRPr="006A1EB5">
              <w:rPr>
                <w:sz w:val="28"/>
                <w:szCs w:val="28"/>
              </w:rPr>
              <w:t xml:space="preserve">По условиям запроса котировок предоплата не предусмотрена. </w:t>
            </w:r>
          </w:p>
          <w:p w:rsidR="008633EF" w:rsidRPr="00D20AE0" w:rsidRDefault="006A1EB5" w:rsidP="006A1EB5">
            <w:pPr>
              <w:widowControl w:val="0"/>
              <w:shd w:val="clear" w:color="auto" w:fill="FFFFFF"/>
              <w:autoSpaceDE w:val="0"/>
              <w:autoSpaceDN w:val="0"/>
              <w:adjustRightInd w:val="0"/>
              <w:spacing w:line="276" w:lineRule="auto"/>
              <w:jc w:val="both"/>
              <w:rPr>
                <w:sz w:val="28"/>
                <w:szCs w:val="28"/>
              </w:rPr>
            </w:pPr>
            <w:r w:rsidRPr="006A1EB5">
              <w:rPr>
                <w:sz w:val="28"/>
                <w:szCs w:val="28"/>
              </w:rPr>
              <w:t>Покупатель осуществляет оплату в течение 15 (пятнадцати) рабочих дней с момента поставки товара.</w:t>
            </w:r>
          </w:p>
        </w:tc>
      </w:tr>
      <w:tr w:rsidR="00F80327" w:rsidRPr="00D20AE0" w:rsidTr="0056399A">
        <w:tc>
          <w:tcPr>
            <w:tcW w:w="813" w:type="dxa"/>
          </w:tcPr>
          <w:p w:rsidR="00F80327" w:rsidRPr="00D20AE0" w:rsidRDefault="00F80327" w:rsidP="00F80327">
            <w:pPr>
              <w:spacing w:line="276" w:lineRule="auto"/>
              <w:rPr>
                <w:sz w:val="28"/>
                <w:szCs w:val="28"/>
              </w:rPr>
            </w:pPr>
            <w:r w:rsidRPr="00D20AE0">
              <w:rPr>
                <w:sz w:val="28"/>
                <w:szCs w:val="28"/>
              </w:rPr>
              <w:t>1.15</w:t>
            </w:r>
          </w:p>
        </w:tc>
        <w:tc>
          <w:tcPr>
            <w:tcW w:w="3718" w:type="dxa"/>
          </w:tcPr>
          <w:p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rsidR="00F80327" w:rsidRPr="00D20AE0" w:rsidRDefault="006A1EB5" w:rsidP="00947919">
            <w:pPr>
              <w:spacing w:line="276" w:lineRule="auto"/>
              <w:jc w:val="both"/>
              <w:rPr>
                <w:bCs/>
                <w:sz w:val="28"/>
                <w:szCs w:val="28"/>
              </w:rPr>
            </w:pPr>
            <w:r w:rsidRPr="006A1EB5">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w:t>
            </w:r>
            <w:r w:rsidR="00947919">
              <w:rPr>
                <w:bCs/>
                <w:sz w:val="28"/>
                <w:szCs w:val="28"/>
              </w:rPr>
              <w:t>,</w:t>
            </w:r>
            <w:r w:rsidRPr="006A1EB5">
              <w:rPr>
                <w:bCs/>
                <w:sz w:val="28"/>
                <w:szCs w:val="28"/>
              </w:rPr>
              <w:t xml:space="preserve"> транспортные расходы</w:t>
            </w:r>
            <w:r w:rsidR="00947919">
              <w:rPr>
                <w:bCs/>
                <w:sz w:val="28"/>
                <w:szCs w:val="28"/>
              </w:rPr>
              <w:t xml:space="preserve"> и </w:t>
            </w:r>
            <w:r w:rsidR="00880A8D" w:rsidRPr="00880A8D">
              <w:rPr>
                <w:bCs/>
                <w:sz w:val="28"/>
                <w:szCs w:val="28"/>
              </w:rPr>
              <w:t>стандартную установку</w:t>
            </w:r>
            <w:r w:rsidRPr="006A1EB5">
              <w:rPr>
                <w:bCs/>
                <w:sz w:val="28"/>
                <w:szCs w:val="28"/>
              </w:rPr>
              <w:t>, 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BD4686">
            <w:pPr>
              <w:pStyle w:val="a3"/>
              <w:spacing w:line="276" w:lineRule="auto"/>
              <w:ind w:left="0"/>
              <w:jc w:val="both"/>
              <w:rPr>
                <w:bCs/>
                <w:i/>
                <w:sz w:val="28"/>
                <w:szCs w:val="28"/>
                <w:lang w:val="ru-RU" w:eastAsia="ru-RU"/>
              </w:rPr>
            </w:pPr>
            <w:r w:rsidRPr="00D20AE0">
              <w:rPr>
                <w:bCs/>
                <w:sz w:val="28"/>
                <w:szCs w:val="28"/>
                <w:lang w:val="ru-RU" w:eastAsia="ru-RU"/>
              </w:rPr>
              <w:t xml:space="preserve">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w:t>
            </w:r>
            <w:r w:rsidR="00BD4686" w:rsidRPr="00BD4686">
              <w:rPr>
                <w:bCs/>
                <w:sz w:val="28"/>
                <w:szCs w:val="28"/>
                <w:highlight w:val="yellow"/>
                <w:lang w:val="ru-RU" w:eastAsia="ru-RU"/>
              </w:rPr>
              <w:t>100</w:t>
            </w:r>
            <w:r w:rsidRPr="00D20AE0">
              <w:rPr>
                <w:bCs/>
                <w:sz w:val="28"/>
                <w:szCs w:val="28"/>
                <w:lang w:val="ru-RU" w:eastAsia="ru-RU"/>
              </w:rPr>
              <w:t xml:space="preserve">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6A1EB5" w:rsidRDefault="00F80327" w:rsidP="00F80327">
            <w:pPr>
              <w:spacing w:line="276" w:lineRule="auto"/>
            </w:pPr>
            <w:r>
              <w:rPr>
                <w:sz w:val="28"/>
                <w:szCs w:val="28"/>
              </w:rPr>
              <w:t>Приложение №5 (Проект договора)</w:t>
            </w:r>
            <w:r w:rsidR="004D6A4B">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нерезидентов РА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участников не</w:t>
      </w:r>
      <w:r w:rsidR="007A1660" w:rsidRPr="00D20AE0">
        <w:rPr>
          <w:rFonts w:eastAsia="MS Mincho"/>
          <w:sz w:val="28"/>
          <w:szCs w:val="28"/>
          <w:lang w:val="ru-RU"/>
        </w:rPr>
        <w:t>резидентов РА 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4D6A4B" w:rsidRDefault="004D6A4B" w:rsidP="000C02CD">
      <w:pPr>
        <w:pStyle w:val="a5"/>
        <w:suppressAutoHyphens/>
        <w:spacing w:line="276" w:lineRule="auto"/>
        <w:ind w:firstLine="851"/>
        <w:rPr>
          <w:sz w:val="28"/>
          <w:szCs w:val="28"/>
        </w:rPr>
      </w:pPr>
      <w:r>
        <w:rPr>
          <w:sz w:val="28"/>
          <w:szCs w:val="28"/>
        </w:rPr>
        <w:t>- С</w:t>
      </w:r>
      <w:r w:rsidRPr="004D6A4B">
        <w:rPr>
          <w:sz w:val="28"/>
          <w:szCs w:val="28"/>
        </w:rPr>
        <w:t>ертификаты (паспорта, акты) качества (сертификаты соответствия) на запасные части, указанные в таблице в графе '' Примечание'' которые подлежат обязательной сертификации</w:t>
      </w:r>
      <w:r>
        <w:rPr>
          <w:sz w:val="28"/>
          <w:szCs w:val="28"/>
        </w:rPr>
        <w:t xml:space="preserve"> и декларации</w:t>
      </w:r>
    </w:p>
    <w:p w:rsidR="008633EF" w:rsidRPr="00D20AE0" w:rsidRDefault="008633EF" w:rsidP="008633EF">
      <w:pPr>
        <w:pStyle w:val="a5"/>
        <w:suppressAutoHyphens/>
        <w:spacing w:line="276" w:lineRule="auto"/>
        <w:ind w:firstLine="851"/>
        <w:rPr>
          <w:sz w:val="28"/>
          <w:szCs w:val="28"/>
        </w:rPr>
      </w:pPr>
      <w:r w:rsidRPr="00D20AE0">
        <w:rPr>
          <w:sz w:val="28"/>
          <w:szCs w:val="28"/>
        </w:rPr>
        <w:lastRenderedPageBreak/>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w:t>
      </w:r>
      <w:r w:rsidRPr="00D20AE0">
        <w:rPr>
          <w:szCs w:val="28"/>
        </w:rPr>
        <w:lastRenderedPageBreak/>
        <w:t>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w:t>
      </w:r>
      <w:r w:rsidRPr="00D20AE0">
        <w:rPr>
          <w:rFonts w:eastAsia="Times New Roman"/>
          <w:bCs/>
          <w:sz w:val="28"/>
          <w:szCs w:val="28"/>
        </w:rPr>
        <w:lastRenderedPageBreak/>
        <w:t>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6A1EB5">
        <w:rPr>
          <w:b/>
          <w:i/>
          <w:sz w:val="28"/>
          <w:szCs w:val="28"/>
          <w:highlight w:val="yellow"/>
        </w:rPr>
        <w:t>7</w:t>
      </w:r>
      <w:r w:rsidRPr="006D192D">
        <w:rPr>
          <w:b/>
          <w:i/>
          <w:sz w:val="28"/>
          <w:szCs w:val="28"/>
          <w:highlight w:val="yellow"/>
        </w:rPr>
        <w:t xml:space="preserve"> часов 00 времени </w:t>
      </w:r>
      <w:r w:rsidR="000E4282" w:rsidRPr="006D192D">
        <w:rPr>
          <w:b/>
          <w:i/>
          <w:sz w:val="28"/>
          <w:szCs w:val="28"/>
          <w:highlight w:val="yellow"/>
        </w:rPr>
        <w:t xml:space="preserve">          </w:t>
      </w:r>
      <w:proofErr w:type="gramStart"/>
      <w:r w:rsidR="000E4282" w:rsidRPr="006D192D">
        <w:rPr>
          <w:b/>
          <w:i/>
          <w:sz w:val="28"/>
          <w:szCs w:val="28"/>
          <w:highlight w:val="yellow"/>
        </w:rPr>
        <w:t xml:space="preserve">   «</w:t>
      </w:r>
      <w:proofErr w:type="gramEnd"/>
      <w:r w:rsidR="00945C65">
        <w:rPr>
          <w:b/>
          <w:i/>
          <w:sz w:val="28"/>
          <w:szCs w:val="28"/>
          <w:highlight w:val="yellow"/>
        </w:rPr>
        <w:t>14</w:t>
      </w:r>
      <w:r w:rsidRPr="006D192D">
        <w:rPr>
          <w:b/>
          <w:i/>
          <w:sz w:val="28"/>
          <w:szCs w:val="28"/>
          <w:highlight w:val="yellow"/>
        </w:rPr>
        <w:t>»</w:t>
      </w:r>
      <w:r w:rsidR="000E4282" w:rsidRPr="006D192D">
        <w:rPr>
          <w:b/>
          <w:i/>
          <w:sz w:val="28"/>
          <w:szCs w:val="28"/>
          <w:highlight w:val="yellow"/>
        </w:rPr>
        <w:t xml:space="preserve"> </w:t>
      </w:r>
      <w:r w:rsidR="00945C65">
        <w:rPr>
          <w:b/>
          <w:i/>
          <w:sz w:val="28"/>
          <w:szCs w:val="28"/>
          <w:highlight w:val="yellow"/>
        </w:rPr>
        <w:t>сентября</w:t>
      </w:r>
      <w:r w:rsidR="005A7BE8" w:rsidRPr="006D192D">
        <w:rPr>
          <w:i/>
          <w:sz w:val="28"/>
          <w:szCs w:val="28"/>
          <w:highlight w:val="yellow"/>
        </w:rPr>
        <w:t xml:space="preserve"> </w:t>
      </w:r>
      <w:r w:rsidR="00B855EB" w:rsidRPr="006D192D">
        <w:rPr>
          <w:b/>
          <w:i/>
          <w:sz w:val="28"/>
          <w:szCs w:val="28"/>
          <w:highlight w:val="yellow"/>
        </w:rPr>
        <w:t>2026</w:t>
      </w:r>
      <w:r w:rsidRPr="006D192D">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w:t>
      </w:r>
      <w:r w:rsidRPr="00D20AE0">
        <w:rPr>
          <w:sz w:val="28"/>
          <w:szCs w:val="28"/>
        </w:rPr>
        <w:lastRenderedPageBreak/>
        <w:t>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w:t>
      </w:r>
      <w:r w:rsidR="00BD4686">
        <w:rPr>
          <w:sz w:val="28"/>
          <w:szCs w:val="28"/>
        </w:rPr>
        <w:t>100</w:t>
      </w:r>
      <w:r w:rsidRPr="00D20AE0">
        <w:rPr>
          <w:sz w:val="28"/>
          <w:szCs w:val="28"/>
        </w:rPr>
        <w:t>% (</w:t>
      </w:r>
      <w:r w:rsidR="00BD4686">
        <w:rPr>
          <w:sz w:val="28"/>
          <w:szCs w:val="28"/>
        </w:rPr>
        <w:t>ста</w:t>
      </w:r>
      <w:r w:rsidRPr="00D20AE0">
        <w:rPr>
          <w:sz w:val="28"/>
          <w:szCs w:val="28"/>
        </w:rPr>
        <w:t xml:space="preserve">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lastRenderedPageBreak/>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w:t>
      </w:r>
      <w:r w:rsidR="00825CB0">
        <w:rPr>
          <w:sz w:val="28"/>
          <w:szCs w:val="28"/>
        </w:rPr>
        <w:t>112</w:t>
      </w:r>
    </w:p>
    <w:p w:rsidR="008633EF" w:rsidRPr="00D20AE0" w:rsidRDefault="008633EF" w:rsidP="008633EF">
      <w:pPr>
        <w:shd w:val="clear" w:color="auto" w:fill="FFFFFF"/>
        <w:ind w:left="5"/>
        <w:jc w:val="center"/>
        <w:rPr>
          <w:b/>
          <w:bCs/>
          <w:sz w:val="28"/>
          <w:szCs w:val="28"/>
        </w:rPr>
      </w:pPr>
    </w:p>
    <w:p w:rsidR="00F256C8" w:rsidRDefault="008633EF" w:rsidP="00896747">
      <w:pPr>
        <w:pStyle w:val="ConsPlusNormal"/>
        <w:jc w:val="center"/>
        <w:rPr>
          <w:b/>
          <w:bCs/>
        </w:rPr>
      </w:pPr>
      <w:bookmarkStart w:id="41" w:name="_Toc128044850"/>
      <w:r w:rsidRPr="00D20AE0">
        <w:rPr>
          <w:b/>
        </w:rPr>
        <w:t>Техническое задание на поставку</w:t>
      </w:r>
      <w:r w:rsidR="00896747" w:rsidRPr="00D20AE0">
        <w:rPr>
          <w:b/>
        </w:rPr>
        <w:t xml:space="preserve"> </w:t>
      </w:r>
      <w:r w:rsidR="00825CB0">
        <w:rPr>
          <w:b/>
          <w:bCs/>
        </w:rPr>
        <w:t>а</w:t>
      </w:r>
      <w:r w:rsidR="00825CB0" w:rsidRPr="00825CB0">
        <w:rPr>
          <w:b/>
          <w:bCs/>
        </w:rPr>
        <w:t>ккумулятор</w:t>
      </w:r>
      <w:r w:rsidR="00825CB0">
        <w:rPr>
          <w:b/>
          <w:bCs/>
        </w:rPr>
        <w:t>ов</w:t>
      </w:r>
    </w:p>
    <w:p w:rsidR="006A1EB5" w:rsidRDefault="006A1EB5" w:rsidP="00896747">
      <w:pPr>
        <w:pStyle w:val="ConsPlusNormal"/>
        <w:jc w:val="center"/>
        <w:rPr>
          <w:b/>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078"/>
        <w:gridCol w:w="2749"/>
        <w:gridCol w:w="1134"/>
        <w:gridCol w:w="992"/>
        <w:gridCol w:w="2126"/>
        <w:gridCol w:w="1560"/>
        <w:gridCol w:w="1559"/>
        <w:gridCol w:w="1843"/>
      </w:tblGrid>
      <w:tr w:rsidR="00945C65" w:rsidRPr="00734E51" w:rsidTr="00945C65">
        <w:trPr>
          <w:trHeight w:val="829"/>
        </w:trPr>
        <w:tc>
          <w:tcPr>
            <w:tcW w:w="568" w:type="dxa"/>
            <w:vAlign w:val="center"/>
          </w:tcPr>
          <w:p w:rsidR="00945C65" w:rsidRDefault="00945C65" w:rsidP="00945C65">
            <w:pPr>
              <w:jc w:val="center"/>
              <w:rPr>
                <w:color w:val="000000"/>
                <w:sz w:val="22"/>
                <w:szCs w:val="22"/>
              </w:rPr>
            </w:pPr>
            <w:r>
              <w:rPr>
                <w:color w:val="000000"/>
                <w:sz w:val="22"/>
                <w:szCs w:val="22"/>
              </w:rPr>
              <w:t>№п/п</w:t>
            </w:r>
          </w:p>
        </w:tc>
        <w:tc>
          <w:tcPr>
            <w:tcW w:w="1701" w:type="dxa"/>
            <w:shd w:val="clear" w:color="auto" w:fill="auto"/>
            <w:vAlign w:val="center"/>
            <w:hideMark/>
          </w:tcPr>
          <w:p w:rsidR="00945C65" w:rsidRDefault="00945C65" w:rsidP="00945C65">
            <w:pPr>
              <w:jc w:val="center"/>
              <w:rPr>
                <w:color w:val="000000"/>
                <w:sz w:val="22"/>
                <w:szCs w:val="22"/>
              </w:rPr>
            </w:pPr>
            <w:r>
              <w:rPr>
                <w:color w:val="000000"/>
                <w:sz w:val="22"/>
                <w:szCs w:val="22"/>
              </w:rPr>
              <w:t>Наименование</w:t>
            </w:r>
          </w:p>
        </w:tc>
        <w:tc>
          <w:tcPr>
            <w:tcW w:w="1078" w:type="dxa"/>
            <w:shd w:val="clear" w:color="auto" w:fill="auto"/>
            <w:vAlign w:val="center"/>
            <w:hideMark/>
          </w:tcPr>
          <w:p w:rsidR="00945C65" w:rsidRDefault="00945C65" w:rsidP="00945C65">
            <w:pPr>
              <w:jc w:val="center"/>
              <w:rPr>
                <w:color w:val="000000"/>
                <w:sz w:val="22"/>
                <w:szCs w:val="22"/>
              </w:rPr>
            </w:pPr>
            <w:r>
              <w:rPr>
                <w:color w:val="000000"/>
                <w:sz w:val="22"/>
                <w:szCs w:val="22"/>
              </w:rPr>
              <w:t>Марка</w:t>
            </w:r>
          </w:p>
        </w:tc>
        <w:tc>
          <w:tcPr>
            <w:tcW w:w="2749" w:type="dxa"/>
            <w:shd w:val="clear" w:color="auto" w:fill="auto"/>
            <w:vAlign w:val="center"/>
            <w:hideMark/>
          </w:tcPr>
          <w:p w:rsidR="00945C65" w:rsidRDefault="00945C65" w:rsidP="00945C65">
            <w:pPr>
              <w:jc w:val="center"/>
              <w:rPr>
                <w:color w:val="000000"/>
                <w:sz w:val="22"/>
                <w:szCs w:val="22"/>
              </w:rPr>
            </w:pPr>
            <w:r>
              <w:rPr>
                <w:color w:val="000000"/>
                <w:sz w:val="22"/>
                <w:szCs w:val="22"/>
              </w:rPr>
              <w:t xml:space="preserve">Размер </w:t>
            </w:r>
          </w:p>
        </w:tc>
        <w:tc>
          <w:tcPr>
            <w:tcW w:w="1134" w:type="dxa"/>
            <w:shd w:val="clear" w:color="auto" w:fill="auto"/>
            <w:vAlign w:val="center"/>
            <w:hideMark/>
          </w:tcPr>
          <w:p w:rsidR="00945C65" w:rsidRDefault="00945C65" w:rsidP="00945C65">
            <w:pPr>
              <w:jc w:val="center"/>
              <w:rPr>
                <w:color w:val="000000"/>
                <w:sz w:val="22"/>
                <w:szCs w:val="22"/>
              </w:rPr>
            </w:pPr>
            <w:r>
              <w:rPr>
                <w:color w:val="000000"/>
                <w:sz w:val="22"/>
                <w:szCs w:val="22"/>
              </w:rPr>
              <w:t>ЕИ</w:t>
            </w:r>
          </w:p>
        </w:tc>
        <w:tc>
          <w:tcPr>
            <w:tcW w:w="992" w:type="dxa"/>
            <w:shd w:val="clear" w:color="auto" w:fill="auto"/>
            <w:vAlign w:val="center"/>
            <w:hideMark/>
          </w:tcPr>
          <w:p w:rsidR="00945C65" w:rsidRDefault="00945C65" w:rsidP="00945C65">
            <w:pPr>
              <w:jc w:val="center"/>
              <w:rPr>
                <w:color w:val="000000"/>
                <w:sz w:val="22"/>
                <w:szCs w:val="22"/>
              </w:rPr>
            </w:pPr>
            <w:r>
              <w:rPr>
                <w:color w:val="000000"/>
                <w:sz w:val="22"/>
                <w:szCs w:val="22"/>
              </w:rPr>
              <w:t>к-во</w:t>
            </w:r>
          </w:p>
        </w:tc>
        <w:tc>
          <w:tcPr>
            <w:tcW w:w="2126" w:type="dxa"/>
            <w:shd w:val="clear" w:color="auto" w:fill="auto"/>
            <w:vAlign w:val="center"/>
            <w:hideMark/>
          </w:tcPr>
          <w:p w:rsidR="00945C65" w:rsidRDefault="00945C65" w:rsidP="00945C65">
            <w:pPr>
              <w:jc w:val="center"/>
              <w:rPr>
                <w:color w:val="000000"/>
                <w:sz w:val="22"/>
                <w:szCs w:val="22"/>
              </w:rPr>
            </w:pPr>
            <w:r>
              <w:rPr>
                <w:color w:val="000000"/>
                <w:sz w:val="22"/>
                <w:szCs w:val="22"/>
              </w:rPr>
              <w:t>Цена в драмах РА без НДС</w:t>
            </w:r>
          </w:p>
        </w:tc>
        <w:tc>
          <w:tcPr>
            <w:tcW w:w="1560" w:type="dxa"/>
            <w:shd w:val="clear" w:color="auto" w:fill="auto"/>
            <w:vAlign w:val="center"/>
            <w:hideMark/>
          </w:tcPr>
          <w:p w:rsidR="00945C65" w:rsidRDefault="00945C65" w:rsidP="00945C65">
            <w:pPr>
              <w:jc w:val="center"/>
              <w:rPr>
                <w:color w:val="000000"/>
                <w:sz w:val="22"/>
                <w:szCs w:val="22"/>
              </w:rPr>
            </w:pPr>
            <w:r>
              <w:rPr>
                <w:color w:val="000000"/>
                <w:sz w:val="22"/>
                <w:szCs w:val="22"/>
              </w:rPr>
              <w:t>Сумма в драмах РА без НДС</w:t>
            </w:r>
          </w:p>
        </w:tc>
        <w:tc>
          <w:tcPr>
            <w:tcW w:w="1559" w:type="dxa"/>
            <w:shd w:val="clear" w:color="auto" w:fill="auto"/>
            <w:vAlign w:val="center"/>
            <w:hideMark/>
          </w:tcPr>
          <w:p w:rsidR="00945C65" w:rsidRDefault="00945C65" w:rsidP="00945C65">
            <w:pPr>
              <w:jc w:val="center"/>
              <w:rPr>
                <w:color w:val="000000"/>
                <w:sz w:val="22"/>
                <w:szCs w:val="22"/>
              </w:rPr>
            </w:pPr>
            <w:r>
              <w:rPr>
                <w:color w:val="000000"/>
                <w:sz w:val="22"/>
                <w:szCs w:val="22"/>
              </w:rPr>
              <w:t>Цена в драмах РА с НДС</w:t>
            </w:r>
          </w:p>
        </w:tc>
        <w:tc>
          <w:tcPr>
            <w:tcW w:w="1843" w:type="dxa"/>
            <w:shd w:val="clear" w:color="auto" w:fill="auto"/>
            <w:vAlign w:val="center"/>
            <w:hideMark/>
          </w:tcPr>
          <w:p w:rsidR="00945C65" w:rsidRDefault="00945C65" w:rsidP="00945C65">
            <w:pPr>
              <w:jc w:val="center"/>
              <w:rPr>
                <w:color w:val="000000"/>
                <w:sz w:val="22"/>
                <w:szCs w:val="22"/>
              </w:rPr>
            </w:pPr>
            <w:r>
              <w:rPr>
                <w:color w:val="000000"/>
                <w:sz w:val="22"/>
                <w:szCs w:val="22"/>
              </w:rPr>
              <w:t>Сумма в драмах РА с НДС</w:t>
            </w:r>
          </w:p>
        </w:tc>
      </w:tr>
      <w:tr w:rsidR="00945C65" w:rsidRPr="00734E51" w:rsidTr="00945C65">
        <w:trPr>
          <w:trHeight w:val="615"/>
        </w:trPr>
        <w:tc>
          <w:tcPr>
            <w:tcW w:w="568" w:type="dxa"/>
            <w:vAlign w:val="center"/>
          </w:tcPr>
          <w:p w:rsidR="00945C65" w:rsidRDefault="00945C65" w:rsidP="00945C65">
            <w:pPr>
              <w:jc w:val="center"/>
              <w:rPr>
                <w:color w:val="000000"/>
                <w:sz w:val="20"/>
                <w:szCs w:val="20"/>
              </w:rPr>
            </w:pPr>
            <w:r>
              <w:rPr>
                <w:color w:val="000000"/>
                <w:sz w:val="20"/>
                <w:szCs w:val="18"/>
              </w:rPr>
              <w:t>1</w:t>
            </w:r>
          </w:p>
        </w:tc>
        <w:tc>
          <w:tcPr>
            <w:tcW w:w="1701" w:type="dxa"/>
            <w:shd w:val="clear" w:color="auto" w:fill="auto"/>
            <w:vAlign w:val="center"/>
            <w:hideMark/>
          </w:tcPr>
          <w:p w:rsidR="00945C65" w:rsidRDefault="00945C65" w:rsidP="00945C65">
            <w:pPr>
              <w:jc w:val="center"/>
              <w:rPr>
                <w:color w:val="000000"/>
                <w:sz w:val="20"/>
                <w:szCs w:val="20"/>
              </w:rPr>
            </w:pPr>
            <w:r>
              <w:rPr>
                <w:color w:val="000000"/>
                <w:sz w:val="20"/>
                <w:szCs w:val="18"/>
              </w:rPr>
              <w:t>Аккумулятор</w:t>
            </w:r>
          </w:p>
        </w:tc>
        <w:tc>
          <w:tcPr>
            <w:tcW w:w="1078" w:type="dxa"/>
            <w:shd w:val="clear" w:color="auto" w:fill="auto"/>
            <w:vAlign w:val="center"/>
            <w:hideMark/>
          </w:tcPr>
          <w:p w:rsidR="00945C65" w:rsidRDefault="00945C65" w:rsidP="00945C65">
            <w:pPr>
              <w:jc w:val="center"/>
              <w:rPr>
                <w:color w:val="000000"/>
                <w:sz w:val="20"/>
                <w:szCs w:val="20"/>
              </w:rPr>
            </w:pPr>
            <w:r>
              <w:rPr>
                <w:color w:val="000000"/>
                <w:sz w:val="20"/>
                <w:szCs w:val="18"/>
              </w:rPr>
              <w:t>6CT105 A AGM</w:t>
            </w:r>
          </w:p>
        </w:tc>
        <w:tc>
          <w:tcPr>
            <w:tcW w:w="2749" w:type="dxa"/>
            <w:shd w:val="clear" w:color="auto" w:fill="auto"/>
            <w:vAlign w:val="center"/>
            <w:hideMark/>
          </w:tcPr>
          <w:p w:rsidR="00945C65" w:rsidRDefault="00945C65" w:rsidP="00945C65">
            <w:pPr>
              <w:jc w:val="center"/>
              <w:rPr>
                <w:color w:val="000000"/>
                <w:sz w:val="20"/>
                <w:szCs w:val="20"/>
              </w:rPr>
            </w:pPr>
            <w:r>
              <w:rPr>
                <w:color w:val="000000"/>
                <w:sz w:val="20"/>
                <w:szCs w:val="18"/>
              </w:rPr>
              <w:t>Емкость(</w:t>
            </w:r>
            <w:proofErr w:type="spellStart"/>
            <w:r>
              <w:rPr>
                <w:color w:val="000000"/>
                <w:sz w:val="20"/>
                <w:szCs w:val="18"/>
              </w:rPr>
              <w:t>Ач</w:t>
            </w:r>
            <w:proofErr w:type="spellEnd"/>
            <w:r>
              <w:rPr>
                <w:color w:val="000000"/>
                <w:sz w:val="20"/>
                <w:szCs w:val="18"/>
              </w:rPr>
              <w:t>) 105; Пусковой ток(А) 950; Напряжение 12В; Габариты 393х175х190мм</w:t>
            </w:r>
          </w:p>
        </w:tc>
        <w:tc>
          <w:tcPr>
            <w:tcW w:w="1134" w:type="dxa"/>
            <w:shd w:val="clear" w:color="auto" w:fill="auto"/>
            <w:vAlign w:val="center"/>
            <w:hideMark/>
          </w:tcPr>
          <w:p w:rsidR="00945C65" w:rsidRDefault="00945C65" w:rsidP="00945C65">
            <w:pPr>
              <w:jc w:val="center"/>
              <w:rPr>
                <w:color w:val="000000"/>
                <w:sz w:val="20"/>
                <w:szCs w:val="20"/>
              </w:rPr>
            </w:pPr>
            <w:proofErr w:type="spellStart"/>
            <w:r>
              <w:rPr>
                <w:color w:val="000000"/>
                <w:sz w:val="20"/>
                <w:szCs w:val="18"/>
              </w:rPr>
              <w:t>шт</w:t>
            </w:r>
            <w:proofErr w:type="spellEnd"/>
          </w:p>
        </w:tc>
        <w:tc>
          <w:tcPr>
            <w:tcW w:w="992" w:type="dxa"/>
            <w:shd w:val="clear" w:color="auto" w:fill="auto"/>
            <w:noWrap/>
            <w:vAlign w:val="center"/>
            <w:hideMark/>
          </w:tcPr>
          <w:p w:rsidR="00945C65" w:rsidRDefault="00945C65" w:rsidP="00945C65">
            <w:pPr>
              <w:jc w:val="center"/>
              <w:rPr>
                <w:color w:val="000000"/>
                <w:sz w:val="20"/>
                <w:szCs w:val="20"/>
              </w:rPr>
            </w:pPr>
            <w:r>
              <w:rPr>
                <w:color w:val="000000"/>
                <w:sz w:val="20"/>
                <w:szCs w:val="18"/>
                <w:lang w:val="en-US"/>
              </w:rPr>
              <w:t>9</w:t>
            </w:r>
          </w:p>
        </w:tc>
        <w:tc>
          <w:tcPr>
            <w:tcW w:w="2126" w:type="dxa"/>
            <w:shd w:val="clear" w:color="auto" w:fill="auto"/>
            <w:noWrap/>
            <w:vAlign w:val="center"/>
            <w:hideMark/>
          </w:tcPr>
          <w:p w:rsidR="00945C65" w:rsidRDefault="00945C65" w:rsidP="00945C65">
            <w:pPr>
              <w:jc w:val="center"/>
              <w:rPr>
                <w:color w:val="000000"/>
                <w:sz w:val="20"/>
                <w:szCs w:val="20"/>
              </w:rPr>
            </w:pPr>
            <w:r>
              <w:rPr>
                <w:color w:val="000000"/>
                <w:sz w:val="20"/>
                <w:szCs w:val="18"/>
              </w:rPr>
              <w:t>79 583,33</w:t>
            </w:r>
          </w:p>
        </w:tc>
        <w:tc>
          <w:tcPr>
            <w:tcW w:w="1560" w:type="dxa"/>
            <w:shd w:val="clear" w:color="auto" w:fill="auto"/>
            <w:noWrap/>
            <w:vAlign w:val="center"/>
            <w:hideMark/>
          </w:tcPr>
          <w:p w:rsidR="00945C65" w:rsidRDefault="00945C65" w:rsidP="00945C65">
            <w:pPr>
              <w:jc w:val="center"/>
              <w:rPr>
                <w:color w:val="000000"/>
                <w:sz w:val="20"/>
                <w:szCs w:val="20"/>
              </w:rPr>
            </w:pPr>
            <w:r>
              <w:rPr>
                <w:color w:val="000000"/>
                <w:sz w:val="20"/>
                <w:szCs w:val="18"/>
              </w:rPr>
              <w:t>716 250</w:t>
            </w:r>
          </w:p>
        </w:tc>
        <w:tc>
          <w:tcPr>
            <w:tcW w:w="1559" w:type="dxa"/>
            <w:shd w:val="clear" w:color="auto" w:fill="auto"/>
            <w:noWrap/>
            <w:vAlign w:val="center"/>
            <w:hideMark/>
          </w:tcPr>
          <w:p w:rsidR="00945C65" w:rsidRDefault="00945C65" w:rsidP="00945C65">
            <w:pPr>
              <w:jc w:val="center"/>
              <w:rPr>
                <w:color w:val="000000"/>
                <w:sz w:val="20"/>
                <w:szCs w:val="20"/>
              </w:rPr>
            </w:pPr>
            <w:r>
              <w:rPr>
                <w:color w:val="000000"/>
                <w:sz w:val="20"/>
                <w:szCs w:val="18"/>
              </w:rPr>
              <w:t>95 500</w:t>
            </w:r>
          </w:p>
        </w:tc>
        <w:tc>
          <w:tcPr>
            <w:tcW w:w="1843" w:type="dxa"/>
            <w:shd w:val="clear" w:color="auto" w:fill="auto"/>
            <w:noWrap/>
            <w:vAlign w:val="center"/>
            <w:hideMark/>
          </w:tcPr>
          <w:p w:rsidR="00945C65" w:rsidRDefault="00945C65" w:rsidP="00945C65">
            <w:pPr>
              <w:jc w:val="center"/>
              <w:rPr>
                <w:color w:val="000000"/>
                <w:sz w:val="20"/>
                <w:szCs w:val="20"/>
              </w:rPr>
            </w:pPr>
            <w:r>
              <w:rPr>
                <w:color w:val="000000"/>
                <w:sz w:val="20"/>
                <w:szCs w:val="18"/>
              </w:rPr>
              <w:t>859 500</w:t>
            </w:r>
          </w:p>
        </w:tc>
      </w:tr>
      <w:tr w:rsidR="00945C65" w:rsidRPr="00734E51" w:rsidTr="00945C65">
        <w:trPr>
          <w:trHeight w:val="615"/>
        </w:trPr>
        <w:tc>
          <w:tcPr>
            <w:tcW w:w="7230" w:type="dxa"/>
            <w:gridSpan w:val="5"/>
            <w:vAlign w:val="center"/>
          </w:tcPr>
          <w:p w:rsidR="00945C65" w:rsidRPr="00945C65" w:rsidRDefault="00945C65" w:rsidP="00945C65">
            <w:pPr>
              <w:jc w:val="center"/>
              <w:rPr>
                <w:color w:val="000000"/>
                <w:sz w:val="20"/>
                <w:szCs w:val="18"/>
              </w:rPr>
            </w:pPr>
            <w:r>
              <w:rPr>
                <w:color w:val="000000"/>
                <w:sz w:val="20"/>
                <w:szCs w:val="18"/>
              </w:rPr>
              <w:t>Всего:</w:t>
            </w:r>
          </w:p>
        </w:tc>
        <w:tc>
          <w:tcPr>
            <w:tcW w:w="992" w:type="dxa"/>
            <w:shd w:val="clear" w:color="auto" w:fill="auto"/>
            <w:noWrap/>
            <w:vAlign w:val="center"/>
          </w:tcPr>
          <w:p w:rsidR="00945C65" w:rsidRDefault="00945C65" w:rsidP="00945C65">
            <w:pPr>
              <w:jc w:val="center"/>
              <w:rPr>
                <w:color w:val="000000"/>
                <w:sz w:val="20"/>
                <w:szCs w:val="18"/>
              </w:rPr>
            </w:pPr>
          </w:p>
        </w:tc>
        <w:tc>
          <w:tcPr>
            <w:tcW w:w="2126" w:type="dxa"/>
            <w:shd w:val="clear" w:color="auto" w:fill="auto"/>
            <w:vAlign w:val="center"/>
          </w:tcPr>
          <w:p w:rsidR="00945C65" w:rsidRDefault="00945C65" w:rsidP="00945C65">
            <w:pPr>
              <w:jc w:val="center"/>
              <w:rPr>
                <w:color w:val="000000"/>
                <w:sz w:val="20"/>
                <w:szCs w:val="18"/>
              </w:rPr>
            </w:pPr>
          </w:p>
        </w:tc>
        <w:tc>
          <w:tcPr>
            <w:tcW w:w="1560" w:type="dxa"/>
            <w:shd w:val="clear" w:color="auto" w:fill="auto"/>
            <w:noWrap/>
            <w:vAlign w:val="center"/>
          </w:tcPr>
          <w:p w:rsidR="00945C65" w:rsidRDefault="00945C65" w:rsidP="00945C65">
            <w:pPr>
              <w:jc w:val="center"/>
              <w:rPr>
                <w:color w:val="000000"/>
                <w:sz w:val="20"/>
                <w:szCs w:val="18"/>
              </w:rPr>
            </w:pPr>
            <w:r>
              <w:rPr>
                <w:color w:val="000000"/>
                <w:sz w:val="20"/>
                <w:szCs w:val="18"/>
              </w:rPr>
              <w:t>716 250</w:t>
            </w:r>
          </w:p>
        </w:tc>
        <w:tc>
          <w:tcPr>
            <w:tcW w:w="1559" w:type="dxa"/>
            <w:shd w:val="clear" w:color="auto" w:fill="auto"/>
            <w:noWrap/>
            <w:vAlign w:val="center"/>
          </w:tcPr>
          <w:p w:rsidR="00945C65" w:rsidRDefault="00945C65" w:rsidP="00945C65">
            <w:pPr>
              <w:jc w:val="center"/>
              <w:rPr>
                <w:color w:val="000000"/>
                <w:sz w:val="20"/>
                <w:szCs w:val="18"/>
              </w:rPr>
            </w:pPr>
          </w:p>
        </w:tc>
        <w:tc>
          <w:tcPr>
            <w:tcW w:w="1843" w:type="dxa"/>
            <w:shd w:val="clear" w:color="auto" w:fill="auto"/>
            <w:noWrap/>
            <w:vAlign w:val="center"/>
          </w:tcPr>
          <w:p w:rsidR="00945C65" w:rsidRDefault="00945C65" w:rsidP="00945C65">
            <w:pPr>
              <w:jc w:val="center"/>
              <w:rPr>
                <w:color w:val="000000"/>
                <w:sz w:val="20"/>
                <w:szCs w:val="18"/>
              </w:rPr>
            </w:pPr>
            <w:r>
              <w:rPr>
                <w:color w:val="000000"/>
                <w:sz w:val="20"/>
                <w:szCs w:val="18"/>
              </w:rPr>
              <w:t>859 500</w:t>
            </w:r>
          </w:p>
        </w:tc>
      </w:tr>
    </w:tbl>
    <w:p w:rsidR="006A1EB5" w:rsidRPr="003D7C41" w:rsidRDefault="006A1EB5" w:rsidP="005F0D74">
      <w:pPr>
        <w:pStyle w:val="ConsPlusNormal"/>
        <w:rPr>
          <w:b/>
        </w:rPr>
      </w:pPr>
    </w:p>
    <w:tbl>
      <w:tblPr>
        <w:tblW w:w="15459" w:type="dxa"/>
        <w:tblInd w:w="-296" w:type="dxa"/>
        <w:tblLook w:val="04A0" w:firstRow="1" w:lastRow="0" w:firstColumn="1" w:lastColumn="0" w:noHBand="0" w:noVBand="1"/>
      </w:tblPr>
      <w:tblGrid>
        <w:gridCol w:w="7"/>
        <w:gridCol w:w="3859"/>
        <w:gridCol w:w="3513"/>
        <w:gridCol w:w="8080"/>
      </w:tblGrid>
      <w:tr w:rsidR="009D22E3" w:rsidRPr="00A23EF8" w:rsidTr="00945C65">
        <w:trPr>
          <w:gridBefore w:val="1"/>
          <w:wBefore w:w="7" w:type="dxa"/>
          <w:trHeight w:val="300"/>
        </w:trPr>
        <w:tc>
          <w:tcPr>
            <w:tcW w:w="73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1EB5" w:rsidRDefault="006A1EB5" w:rsidP="009D22E3">
            <w:pPr>
              <w:jc w:val="center"/>
              <w:rPr>
                <w:b/>
                <w:bCs/>
                <w:color w:val="000000" w:themeColor="text1"/>
                <w:sz w:val="18"/>
                <w:szCs w:val="18"/>
              </w:rPr>
            </w:pPr>
          </w:p>
          <w:p w:rsidR="009D22E3" w:rsidRPr="00A23EF8" w:rsidRDefault="009D22E3" w:rsidP="009D22E3">
            <w:pPr>
              <w:jc w:val="center"/>
              <w:rPr>
                <w:b/>
                <w:bCs/>
                <w:color w:val="000000"/>
                <w:sz w:val="18"/>
                <w:szCs w:val="18"/>
              </w:rPr>
            </w:pPr>
            <w:r w:rsidRPr="00A23EF8">
              <w:rPr>
                <w:b/>
                <w:bCs/>
                <w:color w:val="000000" w:themeColor="text1"/>
                <w:sz w:val="18"/>
                <w:szCs w:val="18"/>
              </w:rPr>
              <w:t>Порядок формирования начальной (максимальной) цены</w:t>
            </w:r>
          </w:p>
        </w:tc>
        <w:tc>
          <w:tcPr>
            <w:tcW w:w="8080" w:type="dxa"/>
            <w:tcBorders>
              <w:top w:val="single" w:sz="4" w:space="0" w:color="auto"/>
              <w:left w:val="nil"/>
              <w:bottom w:val="single" w:sz="4" w:space="0" w:color="auto"/>
              <w:right w:val="single" w:sz="4" w:space="0" w:color="auto"/>
            </w:tcBorders>
            <w:shd w:val="clear" w:color="auto" w:fill="auto"/>
            <w:vAlign w:val="center"/>
          </w:tcPr>
          <w:p w:rsidR="009D22E3" w:rsidRPr="00160C33" w:rsidRDefault="009D22E3" w:rsidP="00880A8D">
            <w:pPr>
              <w:spacing w:line="276" w:lineRule="auto"/>
              <w:jc w:val="both"/>
              <w:rPr>
                <w:bCs/>
                <w:color w:val="000000" w:themeColor="text1"/>
                <w:sz w:val="22"/>
                <w:szCs w:val="18"/>
              </w:rPr>
            </w:pPr>
            <w:r w:rsidRPr="00160C33">
              <w:rPr>
                <w:bCs/>
                <w:color w:val="000000" w:themeColor="text1"/>
                <w:sz w:val="22"/>
                <w:szCs w:val="18"/>
              </w:rPr>
              <w:t>Начальная (максимальная) цена договора определена и обоснована посредством применения метода сопоставимых рыночных цен</w:t>
            </w:r>
            <w:r w:rsidR="00947919">
              <w:rPr>
                <w:bCs/>
                <w:color w:val="000000" w:themeColor="text1"/>
                <w:sz w:val="22"/>
                <w:szCs w:val="18"/>
              </w:rPr>
              <w:t>, включая</w:t>
            </w:r>
            <w:r w:rsidR="00947919">
              <w:t xml:space="preserve"> </w:t>
            </w:r>
            <w:r w:rsidR="00947919" w:rsidRPr="00947919">
              <w:rPr>
                <w:bCs/>
                <w:color w:val="000000" w:themeColor="text1"/>
                <w:sz w:val="22"/>
                <w:szCs w:val="18"/>
              </w:rPr>
              <w:t xml:space="preserve">транспортные расходы и </w:t>
            </w:r>
            <w:r w:rsidR="00880A8D">
              <w:rPr>
                <w:bCs/>
                <w:color w:val="000000" w:themeColor="text1"/>
                <w:sz w:val="22"/>
                <w:szCs w:val="18"/>
              </w:rPr>
              <w:t xml:space="preserve">стандартную установку </w:t>
            </w:r>
            <w:r w:rsidRPr="00160C33">
              <w:rPr>
                <w:bCs/>
                <w:color w:val="000000" w:themeColor="text1"/>
                <w:sz w:val="22"/>
                <w:szCs w:val="18"/>
              </w:rPr>
              <w:t xml:space="preserve">и составляет: </w:t>
            </w:r>
            <w:r w:rsidR="00945C65" w:rsidRPr="00945C65">
              <w:rPr>
                <w:bCs/>
                <w:color w:val="000000" w:themeColor="text1"/>
                <w:sz w:val="22"/>
                <w:szCs w:val="18"/>
              </w:rPr>
              <w:t xml:space="preserve">716 250 (Семьсот шестнадцать тысяч двести пятьдесят) драм РА и восемьдесят девять </w:t>
            </w:r>
            <w:proofErr w:type="spellStart"/>
            <w:r w:rsidR="00945C65" w:rsidRPr="00945C65">
              <w:rPr>
                <w:bCs/>
                <w:color w:val="000000" w:themeColor="text1"/>
                <w:sz w:val="22"/>
                <w:szCs w:val="18"/>
              </w:rPr>
              <w:t>лум</w:t>
            </w:r>
            <w:proofErr w:type="spellEnd"/>
            <w:r w:rsidR="00945C65" w:rsidRPr="00945C65">
              <w:rPr>
                <w:bCs/>
                <w:color w:val="000000" w:themeColor="text1"/>
                <w:sz w:val="22"/>
                <w:szCs w:val="18"/>
              </w:rPr>
              <w:t xml:space="preserve"> без НДС или 859 500 (Восемьсот пятьдесят девять тысяч пятьсот) драма РА и восемьдесят семь </w:t>
            </w:r>
            <w:proofErr w:type="spellStart"/>
            <w:r w:rsidR="00945C65" w:rsidRPr="00945C65">
              <w:rPr>
                <w:bCs/>
                <w:color w:val="000000" w:themeColor="text1"/>
                <w:sz w:val="22"/>
                <w:szCs w:val="18"/>
              </w:rPr>
              <w:t>лум</w:t>
            </w:r>
            <w:proofErr w:type="spellEnd"/>
            <w:r w:rsidR="00945C65" w:rsidRPr="00945C65">
              <w:rPr>
                <w:bCs/>
                <w:color w:val="000000" w:themeColor="text1"/>
                <w:sz w:val="22"/>
                <w:szCs w:val="18"/>
              </w:rPr>
              <w:t xml:space="preserve"> с НДС.</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jc w:val="center"/>
        </w:trPr>
        <w:tc>
          <w:tcPr>
            <w:tcW w:w="15459" w:type="dxa"/>
            <w:gridSpan w:val="4"/>
            <w:tcBorders>
              <w:top w:val="single" w:sz="4" w:space="0" w:color="auto"/>
            </w:tcBorders>
          </w:tcPr>
          <w:p w:rsidR="009D22E3" w:rsidRPr="0099029F" w:rsidRDefault="009D22E3" w:rsidP="009D22E3">
            <w:pPr>
              <w:rPr>
                <w:b/>
                <w:bCs/>
                <w:i/>
                <w:color w:val="000000" w:themeColor="text1"/>
                <w:sz w:val="22"/>
                <w:szCs w:val="18"/>
              </w:rPr>
            </w:pPr>
            <w:r w:rsidRPr="0099029F">
              <w:rPr>
                <w:b/>
                <w:bCs/>
                <w:color w:val="000000" w:themeColor="text1"/>
                <w:sz w:val="22"/>
                <w:szCs w:val="18"/>
              </w:rPr>
              <w:t>2. Требования к товару</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
          <w:jc w:val="center"/>
        </w:trPr>
        <w:tc>
          <w:tcPr>
            <w:tcW w:w="15459" w:type="dxa"/>
            <w:gridSpan w:val="4"/>
          </w:tcPr>
          <w:p w:rsidR="009D22E3" w:rsidRDefault="009D22E3" w:rsidP="009D22E3">
            <w:pPr>
              <w:rPr>
                <w:bCs/>
                <w:color w:val="000000" w:themeColor="text1"/>
                <w:sz w:val="22"/>
                <w:szCs w:val="18"/>
              </w:rPr>
            </w:pPr>
            <w:r w:rsidRPr="0099029F">
              <w:rPr>
                <w:bCs/>
                <w:color w:val="000000" w:themeColor="text1"/>
                <w:sz w:val="22"/>
                <w:szCs w:val="18"/>
              </w:rPr>
              <w:t>Продукция должна быть маркирована и упакована в упаковку, обеспечивающую сохранность Продукции при перевозке и хранении, согласно ГОСТ, ТУ, ОСТ.</w:t>
            </w:r>
          </w:p>
          <w:p w:rsidR="00945C65" w:rsidRDefault="00945C65" w:rsidP="00945C65">
            <w:pPr>
              <w:rPr>
                <w:bCs/>
                <w:color w:val="000000" w:themeColor="text1"/>
                <w:sz w:val="22"/>
                <w:szCs w:val="18"/>
              </w:rPr>
            </w:pPr>
            <w:r>
              <w:rPr>
                <w:bCs/>
                <w:color w:val="000000" w:themeColor="text1"/>
                <w:sz w:val="22"/>
                <w:szCs w:val="18"/>
              </w:rPr>
              <w:t>Поставщик вместе с товаром должен предоставить Сертификат соответствия на поставляемый товар.</w:t>
            </w:r>
          </w:p>
          <w:p w:rsidR="00945C65" w:rsidRDefault="00945C65" w:rsidP="00945C65">
            <w:pPr>
              <w:rPr>
                <w:bCs/>
                <w:color w:val="000000" w:themeColor="text1"/>
                <w:sz w:val="22"/>
                <w:szCs w:val="18"/>
              </w:rPr>
            </w:pPr>
            <w:r>
              <w:rPr>
                <w:bCs/>
                <w:color w:val="000000" w:themeColor="text1"/>
                <w:sz w:val="22"/>
                <w:szCs w:val="18"/>
              </w:rPr>
              <w:t xml:space="preserve">Срок изготовления </w:t>
            </w:r>
            <w:proofErr w:type="spellStart"/>
            <w:r>
              <w:rPr>
                <w:bCs/>
                <w:color w:val="000000" w:themeColor="text1"/>
                <w:sz w:val="22"/>
                <w:szCs w:val="18"/>
              </w:rPr>
              <w:t>товарар</w:t>
            </w:r>
            <w:proofErr w:type="spellEnd"/>
            <w:r>
              <w:rPr>
                <w:bCs/>
                <w:color w:val="000000" w:themeColor="text1"/>
                <w:sz w:val="22"/>
                <w:szCs w:val="18"/>
              </w:rPr>
              <w:t xml:space="preserve"> не больше одного года на момент поставки.</w:t>
            </w:r>
          </w:p>
          <w:p w:rsidR="00945C65" w:rsidRPr="0099029F" w:rsidRDefault="00945C65" w:rsidP="00945C65">
            <w:pPr>
              <w:rPr>
                <w:bCs/>
                <w:color w:val="000000" w:themeColor="text1"/>
                <w:sz w:val="22"/>
                <w:szCs w:val="18"/>
              </w:rPr>
            </w:pPr>
            <w:r>
              <w:rPr>
                <w:bCs/>
                <w:color w:val="000000" w:themeColor="text1"/>
                <w:sz w:val="22"/>
                <w:szCs w:val="18"/>
              </w:rPr>
              <w:t xml:space="preserve">Актуальный срок годности не менее одного года. </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7"/>
          <w:jc w:val="center"/>
        </w:trPr>
        <w:tc>
          <w:tcPr>
            <w:tcW w:w="15459" w:type="dxa"/>
            <w:gridSpan w:val="4"/>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3866" w:type="dxa"/>
            <w:gridSpan w:val="2"/>
          </w:tcPr>
          <w:p w:rsidR="009D22E3" w:rsidRPr="0099029F" w:rsidRDefault="009D22E3" w:rsidP="009D22E3">
            <w:pPr>
              <w:jc w:val="both"/>
              <w:rPr>
                <w:bCs/>
                <w:color w:val="000000" w:themeColor="text1"/>
                <w:sz w:val="22"/>
                <w:szCs w:val="18"/>
              </w:rPr>
            </w:pPr>
            <w:r w:rsidRPr="0099029F">
              <w:rPr>
                <w:bCs/>
                <w:color w:val="000000" w:themeColor="text1"/>
                <w:sz w:val="22"/>
                <w:szCs w:val="18"/>
              </w:rPr>
              <w:t xml:space="preserve">Место поставки </w:t>
            </w:r>
            <w:r w:rsidR="00274A53">
              <w:rPr>
                <w:bCs/>
                <w:color w:val="000000" w:themeColor="text1"/>
                <w:sz w:val="22"/>
                <w:szCs w:val="18"/>
              </w:rPr>
              <w:t xml:space="preserve">и установки </w:t>
            </w:r>
            <w:r w:rsidRPr="0099029F">
              <w:rPr>
                <w:bCs/>
                <w:color w:val="000000" w:themeColor="text1"/>
                <w:sz w:val="22"/>
                <w:szCs w:val="18"/>
              </w:rPr>
              <w:t>товаров</w:t>
            </w:r>
          </w:p>
        </w:tc>
        <w:tc>
          <w:tcPr>
            <w:tcW w:w="11593" w:type="dxa"/>
            <w:gridSpan w:val="2"/>
          </w:tcPr>
          <w:p w:rsidR="009D22E3" w:rsidRPr="002F021D" w:rsidRDefault="00945C65" w:rsidP="00274A53">
            <w:pPr>
              <w:spacing w:line="240" w:lineRule="atLeast"/>
              <w:jc w:val="both"/>
              <w:rPr>
                <w:bCs/>
                <w:color w:val="000000" w:themeColor="text1"/>
                <w:sz w:val="22"/>
                <w:szCs w:val="18"/>
              </w:rPr>
            </w:pPr>
            <w:r w:rsidRPr="00945C65">
              <w:rPr>
                <w:sz w:val="22"/>
              </w:rPr>
              <w:t>ЦС г. Ереван, ул. Арцаха 32</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jc w:val="center"/>
        </w:trPr>
        <w:tc>
          <w:tcPr>
            <w:tcW w:w="3866" w:type="dxa"/>
            <w:gridSpan w:val="2"/>
          </w:tcPr>
          <w:p w:rsidR="009D22E3" w:rsidRPr="0099029F" w:rsidRDefault="009D22E3" w:rsidP="009D22E3">
            <w:pPr>
              <w:jc w:val="both"/>
              <w:rPr>
                <w:bCs/>
                <w:color w:val="000000" w:themeColor="text1"/>
                <w:sz w:val="22"/>
                <w:szCs w:val="18"/>
              </w:rPr>
            </w:pPr>
            <w:r w:rsidRPr="0099029F">
              <w:rPr>
                <w:bCs/>
                <w:color w:val="000000" w:themeColor="text1"/>
                <w:sz w:val="22"/>
                <w:szCs w:val="18"/>
              </w:rPr>
              <w:t>Сроки поставки товаров</w:t>
            </w:r>
          </w:p>
        </w:tc>
        <w:tc>
          <w:tcPr>
            <w:tcW w:w="11593" w:type="dxa"/>
            <w:gridSpan w:val="2"/>
          </w:tcPr>
          <w:p w:rsidR="009D22E3" w:rsidRPr="0099029F" w:rsidRDefault="009D22E3" w:rsidP="009D22E3">
            <w:pPr>
              <w:spacing w:line="240" w:lineRule="atLeast"/>
              <w:jc w:val="both"/>
              <w:rPr>
                <w:bCs/>
                <w:color w:val="000000" w:themeColor="text1"/>
                <w:sz w:val="22"/>
                <w:szCs w:val="18"/>
              </w:rPr>
            </w:pPr>
            <w:r w:rsidRPr="0099029F">
              <w:rPr>
                <w:bCs/>
                <w:color w:val="000000" w:themeColor="text1"/>
                <w:sz w:val="22"/>
                <w:szCs w:val="18"/>
              </w:rPr>
              <w:t>Срок поставки:</w:t>
            </w:r>
            <w:r w:rsidR="006A1EB5">
              <w:t xml:space="preserve"> </w:t>
            </w:r>
            <w:r w:rsidR="006A1EB5" w:rsidRPr="006A1EB5">
              <w:rPr>
                <w:bCs/>
                <w:color w:val="000000" w:themeColor="text1"/>
                <w:sz w:val="22"/>
                <w:szCs w:val="18"/>
              </w:rPr>
              <w:t>до 22 рабочих дней после заключения договора.</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15459" w:type="dxa"/>
            <w:gridSpan w:val="4"/>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3866" w:type="dxa"/>
            <w:gridSpan w:val="2"/>
          </w:tcPr>
          <w:p w:rsidR="009D22E3" w:rsidRPr="0099029F" w:rsidRDefault="009D22E3" w:rsidP="009D22E3">
            <w:pPr>
              <w:jc w:val="both"/>
              <w:rPr>
                <w:color w:val="000000" w:themeColor="text1"/>
                <w:sz w:val="22"/>
                <w:szCs w:val="18"/>
              </w:rPr>
            </w:pPr>
            <w:r w:rsidRPr="0099029F">
              <w:rPr>
                <w:bCs/>
                <w:color w:val="000000" w:themeColor="text1"/>
                <w:sz w:val="22"/>
                <w:szCs w:val="18"/>
              </w:rPr>
              <w:t>Форма оплаты</w:t>
            </w:r>
          </w:p>
        </w:tc>
        <w:tc>
          <w:tcPr>
            <w:tcW w:w="11593" w:type="dxa"/>
            <w:gridSpan w:val="2"/>
          </w:tcPr>
          <w:p w:rsidR="009D22E3" w:rsidRPr="0099029F" w:rsidRDefault="009D22E3" w:rsidP="009D22E3">
            <w:pPr>
              <w:jc w:val="both"/>
              <w:rPr>
                <w:color w:val="000000" w:themeColor="text1"/>
                <w:sz w:val="22"/>
                <w:szCs w:val="18"/>
              </w:rPr>
            </w:pPr>
            <w:r w:rsidRPr="0099029F">
              <w:rPr>
                <w:color w:val="000000" w:themeColor="text1"/>
                <w:sz w:val="22"/>
                <w:szCs w:val="18"/>
              </w:rPr>
              <w:t>Оплата осуществляется в безналичной форме путем перечисления денежных средств на счет контрагента.</w:t>
            </w:r>
          </w:p>
        </w:tc>
      </w:tr>
      <w:tr w:rsidR="00947919"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3866" w:type="dxa"/>
            <w:gridSpan w:val="2"/>
          </w:tcPr>
          <w:p w:rsidR="00947919" w:rsidRPr="0099029F" w:rsidRDefault="00947919" w:rsidP="00947919">
            <w:pPr>
              <w:jc w:val="both"/>
              <w:rPr>
                <w:color w:val="000000" w:themeColor="text1"/>
                <w:sz w:val="22"/>
                <w:szCs w:val="18"/>
              </w:rPr>
            </w:pPr>
            <w:r w:rsidRPr="0099029F">
              <w:rPr>
                <w:bCs/>
                <w:color w:val="000000" w:themeColor="text1"/>
                <w:sz w:val="22"/>
                <w:szCs w:val="18"/>
              </w:rPr>
              <w:t>Авансирование</w:t>
            </w:r>
          </w:p>
        </w:tc>
        <w:tc>
          <w:tcPr>
            <w:tcW w:w="11593" w:type="dxa"/>
            <w:gridSpan w:val="2"/>
          </w:tcPr>
          <w:p w:rsidR="00947919" w:rsidRPr="00534942" w:rsidRDefault="00947919" w:rsidP="00947919">
            <w:pPr>
              <w:rPr>
                <w:bCs/>
                <w:color w:val="000000" w:themeColor="text1"/>
                <w:sz w:val="22"/>
                <w:szCs w:val="18"/>
              </w:rPr>
            </w:pPr>
            <w:r w:rsidRPr="00534942">
              <w:rPr>
                <w:bCs/>
                <w:color w:val="000000" w:themeColor="text1"/>
                <w:sz w:val="22"/>
                <w:szCs w:val="18"/>
              </w:rPr>
              <w:t>По условиям запроса котировок предоплата не предусмотрена.</w:t>
            </w:r>
          </w:p>
        </w:tc>
      </w:tr>
      <w:tr w:rsidR="00947919"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3866" w:type="dxa"/>
            <w:gridSpan w:val="2"/>
          </w:tcPr>
          <w:p w:rsidR="00947919" w:rsidRPr="00425A1B" w:rsidRDefault="00947919" w:rsidP="00947919">
            <w:pPr>
              <w:jc w:val="both"/>
              <w:rPr>
                <w:bCs/>
                <w:color w:val="ED7D31" w:themeColor="accent2"/>
                <w:sz w:val="22"/>
                <w:szCs w:val="18"/>
              </w:rPr>
            </w:pPr>
            <w:r w:rsidRPr="00947919">
              <w:rPr>
                <w:bCs/>
                <w:sz w:val="22"/>
                <w:szCs w:val="18"/>
              </w:rPr>
              <w:t>Срок и порядок оплаты</w:t>
            </w:r>
          </w:p>
        </w:tc>
        <w:tc>
          <w:tcPr>
            <w:tcW w:w="11593" w:type="dxa"/>
            <w:gridSpan w:val="2"/>
          </w:tcPr>
          <w:p w:rsidR="00947919" w:rsidRPr="00534942" w:rsidRDefault="00947919" w:rsidP="00947919">
            <w:pPr>
              <w:rPr>
                <w:bCs/>
                <w:color w:val="000000" w:themeColor="text1"/>
                <w:sz w:val="22"/>
                <w:szCs w:val="18"/>
              </w:rPr>
            </w:pPr>
            <w:r w:rsidRPr="00534942">
              <w:rPr>
                <w:bCs/>
                <w:color w:val="000000" w:themeColor="text1"/>
                <w:sz w:val="22"/>
                <w:szCs w:val="18"/>
              </w:rPr>
              <w:t>Покупатель осуществляет оплату в течение 15 (Пятнадцать) рабочих дней с момента поставки товара.</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4"/>
          </w:tcPr>
          <w:p w:rsidR="009D22E3" w:rsidRPr="0099029F" w:rsidRDefault="009D22E3" w:rsidP="009D22E3">
            <w:pPr>
              <w:rPr>
                <w:b/>
                <w:bCs/>
                <w:color w:val="000000" w:themeColor="text1"/>
                <w:sz w:val="22"/>
                <w:szCs w:val="18"/>
              </w:rPr>
            </w:pPr>
            <w:r w:rsidRPr="0099029F">
              <w:rPr>
                <w:b/>
                <w:bCs/>
                <w:color w:val="000000" w:themeColor="text1"/>
                <w:sz w:val="22"/>
                <w:szCs w:val="18"/>
              </w:rPr>
              <w:t>5.Выбор победителя</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7"/>
          <w:jc w:val="center"/>
        </w:trPr>
        <w:tc>
          <w:tcPr>
            <w:tcW w:w="15459" w:type="dxa"/>
            <w:gridSpan w:val="4"/>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4"/>
          </w:tcPr>
          <w:p w:rsidR="009D22E3" w:rsidRPr="0099029F" w:rsidRDefault="009D22E3" w:rsidP="009D22E3">
            <w:pPr>
              <w:rPr>
                <w:b/>
                <w:bCs/>
                <w:color w:val="000000" w:themeColor="text1"/>
                <w:sz w:val="22"/>
                <w:szCs w:val="18"/>
              </w:rPr>
            </w:pPr>
            <w:r w:rsidRPr="0099029F">
              <w:rPr>
                <w:b/>
                <w:bCs/>
                <w:color w:val="000000" w:themeColor="text1"/>
                <w:sz w:val="22"/>
                <w:szCs w:val="18"/>
              </w:rPr>
              <w:lastRenderedPageBreak/>
              <w:t>6.Количество договоров и их виды</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15459" w:type="dxa"/>
            <w:gridSpan w:val="4"/>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заключается один договор поставки.</w:t>
            </w:r>
          </w:p>
        </w:tc>
      </w:tr>
      <w:tr w:rsidR="000A602E"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15459" w:type="dxa"/>
            <w:gridSpan w:val="4"/>
          </w:tcPr>
          <w:p w:rsidR="000A602E" w:rsidRPr="00945C65" w:rsidRDefault="000A602E" w:rsidP="00945C65">
            <w:pPr>
              <w:rPr>
                <w:b/>
                <w:bCs/>
                <w:color w:val="000000" w:themeColor="text1"/>
                <w:sz w:val="22"/>
                <w:szCs w:val="18"/>
              </w:rPr>
            </w:pPr>
            <w:r w:rsidRPr="00945C65">
              <w:rPr>
                <w:b/>
                <w:bCs/>
                <w:color w:val="000000" w:themeColor="text1"/>
                <w:sz w:val="22"/>
                <w:szCs w:val="18"/>
              </w:rPr>
              <w:t>7. Поставщик гарантирует качество товара</w:t>
            </w:r>
            <w:r w:rsidR="00945C65" w:rsidRPr="00945C65">
              <w:rPr>
                <w:b/>
                <w:bCs/>
                <w:color w:val="000000" w:themeColor="text1"/>
                <w:sz w:val="22"/>
                <w:szCs w:val="18"/>
              </w:rPr>
              <w:t>.</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jc w:val="center"/>
        </w:trPr>
        <w:tc>
          <w:tcPr>
            <w:tcW w:w="15459" w:type="dxa"/>
            <w:gridSpan w:val="4"/>
          </w:tcPr>
          <w:p w:rsidR="009D22E3" w:rsidRPr="0099029F" w:rsidRDefault="000A602E" w:rsidP="009D22E3">
            <w:pPr>
              <w:tabs>
                <w:tab w:val="center" w:pos="4745"/>
              </w:tabs>
              <w:jc w:val="both"/>
              <w:rPr>
                <w:b/>
                <w:bCs/>
                <w:color w:val="000000" w:themeColor="text1"/>
                <w:sz w:val="22"/>
                <w:szCs w:val="18"/>
              </w:rPr>
            </w:pPr>
            <w:r>
              <w:rPr>
                <w:b/>
                <w:bCs/>
                <w:color w:val="000000" w:themeColor="text1"/>
                <w:sz w:val="22"/>
                <w:szCs w:val="18"/>
              </w:rPr>
              <w:t>8</w:t>
            </w:r>
            <w:r w:rsidR="009D22E3" w:rsidRPr="0099029F">
              <w:rPr>
                <w:b/>
                <w:bCs/>
                <w:color w:val="000000" w:themeColor="text1"/>
                <w:sz w:val="22"/>
                <w:szCs w:val="18"/>
              </w:rPr>
              <w:t>.</w:t>
            </w:r>
            <w:r>
              <w:rPr>
                <w:b/>
                <w:bCs/>
                <w:color w:val="000000" w:themeColor="text1"/>
                <w:sz w:val="22"/>
                <w:szCs w:val="18"/>
              </w:rPr>
              <w:t xml:space="preserve"> </w:t>
            </w:r>
            <w:r w:rsidR="009D22E3" w:rsidRPr="0099029F">
              <w:rPr>
                <w:b/>
                <w:bCs/>
                <w:color w:val="000000" w:themeColor="text1"/>
                <w:sz w:val="22"/>
                <w:szCs w:val="18"/>
              </w:rPr>
              <w:t>Поставщик гарантирует качество товара.</w:t>
            </w:r>
            <w:r w:rsidR="009D22E3" w:rsidRPr="0099029F">
              <w:rPr>
                <w:b/>
                <w:bCs/>
                <w:color w:val="000000" w:themeColor="text1"/>
                <w:sz w:val="22"/>
                <w:szCs w:val="18"/>
              </w:rPr>
              <w:tab/>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4"/>
          </w:tcPr>
          <w:p w:rsidR="009D22E3" w:rsidRPr="0099029F" w:rsidRDefault="000A602E" w:rsidP="009D22E3">
            <w:pPr>
              <w:jc w:val="both"/>
              <w:rPr>
                <w:b/>
                <w:bCs/>
                <w:color w:val="000000" w:themeColor="text1"/>
                <w:sz w:val="22"/>
                <w:szCs w:val="18"/>
              </w:rPr>
            </w:pPr>
            <w:r>
              <w:rPr>
                <w:b/>
                <w:bCs/>
                <w:color w:val="000000" w:themeColor="text1"/>
                <w:sz w:val="22"/>
                <w:szCs w:val="18"/>
              </w:rPr>
              <w:t>9</w:t>
            </w:r>
            <w:r w:rsidR="009D22E3" w:rsidRPr="0099029F">
              <w:rPr>
                <w:b/>
                <w:bCs/>
                <w:color w:val="000000" w:themeColor="text1"/>
                <w:sz w:val="22"/>
                <w:szCs w:val="18"/>
              </w:rPr>
              <w:t>.</w:t>
            </w:r>
            <w:r>
              <w:rPr>
                <w:b/>
                <w:bCs/>
                <w:color w:val="000000" w:themeColor="text1"/>
                <w:sz w:val="22"/>
                <w:szCs w:val="18"/>
              </w:rPr>
              <w:t xml:space="preserve"> </w:t>
            </w:r>
            <w:r w:rsidR="009D22E3" w:rsidRPr="0099029F">
              <w:rPr>
                <w:b/>
                <w:bCs/>
                <w:color w:val="000000" w:themeColor="text1"/>
                <w:sz w:val="22"/>
                <w:szCs w:val="18"/>
              </w:rPr>
              <w:t>Продукция должна быть новой, не бывшей в употреблении (эксплуатации, консервации)</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4"/>
          </w:tcPr>
          <w:p w:rsidR="009D22E3" w:rsidRPr="0099029F" w:rsidRDefault="000A602E" w:rsidP="009D22E3">
            <w:pPr>
              <w:jc w:val="both"/>
              <w:rPr>
                <w:b/>
                <w:bCs/>
                <w:color w:val="000000" w:themeColor="text1"/>
                <w:sz w:val="22"/>
                <w:szCs w:val="18"/>
              </w:rPr>
            </w:pPr>
            <w:r>
              <w:rPr>
                <w:b/>
                <w:bCs/>
                <w:color w:val="000000" w:themeColor="text1"/>
                <w:sz w:val="22"/>
                <w:szCs w:val="18"/>
              </w:rPr>
              <w:t>10</w:t>
            </w:r>
            <w:r w:rsidR="009D22E3" w:rsidRPr="0099029F">
              <w:rPr>
                <w:b/>
                <w:bCs/>
                <w:color w:val="000000" w:themeColor="text1"/>
                <w:sz w:val="22"/>
                <w:szCs w:val="18"/>
              </w:rPr>
              <w:t>.</w:t>
            </w:r>
            <w:r>
              <w:rPr>
                <w:b/>
                <w:bCs/>
                <w:color w:val="000000" w:themeColor="text1"/>
                <w:sz w:val="22"/>
                <w:szCs w:val="18"/>
              </w:rPr>
              <w:t xml:space="preserve"> </w:t>
            </w:r>
            <w:r w:rsidR="009D22E3" w:rsidRPr="0099029F">
              <w:rPr>
                <w:b/>
                <w:bCs/>
                <w:color w:val="000000" w:themeColor="text1"/>
                <w:sz w:val="22"/>
                <w:szCs w:val="18"/>
              </w:rPr>
              <w:t>Продукция должна соответствовать требованиям Марки, указанные в перечне или аналогу</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4"/>
          </w:tcPr>
          <w:p w:rsidR="009D22E3" w:rsidRPr="0099029F" w:rsidRDefault="000A602E" w:rsidP="00945C65">
            <w:pPr>
              <w:jc w:val="both"/>
              <w:rPr>
                <w:b/>
                <w:bCs/>
                <w:color w:val="000000" w:themeColor="text1"/>
                <w:sz w:val="22"/>
                <w:szCs w:val="18"/>
              </w:rPr>
            </w:pPr>
            <w:r>
              <w:rPr>
                <w:b/>
                <w:bCs/>
                <w:color w:val="000000" w:themeColor="text1"/>
                <w:sz w:val="22"/>
                <w:szCs w:val="18"/>
              </w:rPr>
              <w:t>1</w:t>
            </w:r>
            <w:r w:rsidR="00945C65">
              <w:rPr>
                <w:b/>
                <w:bCs/>
                <w:color w:val="000000" w:themeColor="text1"/>
                <w:sz w:val="22"/>
                <w:szCs w:val="18"/>
              </w:rPr>
              <w:t>1</w:t>
            </w:r>
            <w:r w:rsidR="009D22E3" w:rsidRPr="0099029F">
              <w:rPr>
                <w:b/>
                <w:bCs/>
                <w:color w:val="000000" w:themeColor="text1"/>
                <w:sz w:val="22"/>
                <w:szCs w:val="18"/>
              </w:rPr>
              <w:t>.</w:t>
            </w:r>
            <w:r>
              <w:rPr>
                <w:b/>
                <w:bCs/>
                <w:color w:val="000000" w:themeColor="text1"/>
                <w:sz w:val="22"/>
                <w:szCs w:val="18"/>
              </w:rPr>
              <w:t xml:space="preserve"> </w:t>
            </w:r>
            <w:r w:rsidR="009D22E3" w:rsidRPr="0099029F">
              <w:rPr>
                <w:b/>
                <w:bCs/>
                <w:color w:val="000000" w:themeColor="text1"/>
                <w:sz w:val="22"/>
                <w:szCs w:val="18"/>
              </w:rPr>
              <w:t>Вся документация и информация должна быть предоставлена в соответствии с ГОСТ или ТУ.</w:t>
            </w:r>
          </w:p>
        </w:tc>
      </w:tr>
      <w:tr w:rsidR="009D22E3" w:rsidRPr="00A23EF8" w:rsidTr="00945C6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4"/>
          </w:tcPr>
          <w:p w:rsidR="009D22E3" w:rsidRPr="0099029F" w:rsidRDefault="00945C65" w:rsidP="009D22E3">
            <w:pPr>
              <w:jc w:val="both"/>
              <w:rPr>
                <w:b/>
                <w:bCs/>
                <w:color w:val="000000" w:themeColor="text1"/>
                <w:sz w:val="22"/>
                <w:szCs w:val="18"/>
              </w:rPr>
            </w:pPr>
            <w:r>
              <w:rPr>
                <w:b/>
                <w:bCs/>
                <w:color w:val="000000" w:themeColor="text1"/>
                <w:sz w:val="22"/>
                <w:szCs w:val="18"/>
              </w:rPr>
              <w:t>12</w:t>
            </w:r>
            <w:r w:rsidR="009D22E3" w:rsidRPr="0099029F">
              <w:rPr>
                <w:b/>
                <w:bCs/>
                <w:color w:val="000000" w:themeColor="text1"/>
                <w:sz w:val="22"/>
                <w:szCs w:val="18"/>
              </w:rPr>
              <w:t>.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945C65">
        <w:rPr>
          <w:sz w:val="28"/>
          <w:szCs w:val="28"/>
        </w:rPr>
        <w:t>112</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2" w:name="_Toc128044851"/>
      <w:r w:rsidRPr="00D20AE0">
        <w:rPr>
          <w:rFonts w:ascii="Times New Roman" w:hAnsi="Times New Roman" w:cs="Times New Roman"/>
          <w:b w:val="0"/>
          <w:sz w:val="28"/>
          <w:szCs w:val="28"/>
        </w:rPr>
        <w:lastRenderedPageBreak/>
        <w:t>Приложение № 3</w:t>
      </w:r>
      <w:bookmarkEnd w:id="42"/>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945C65">
        <w:rPr>
          <w:sz w:val="28"/>
          <w:szCs w:val="28"/>
        </w:rPr>
        <w:t>112</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3" w:name="_Toc48593638"/>
      <w:bookmarkStart w:id="44" w:name="_Toc48741182"/>
      <w:bookmarkStart w:id="45" w:name="_Toc51079436"/>
      <w:bookmarkStart w:id="46" w:name="_Toc128044852"/>
      <w:r w:rsidRPr="00D20AE0">
        <w:t>ЗАЯВКА ______________ (наименование участника) НА УЧАСТИЕ</w:t>
      </w:r>
      <w:r w:rsidRPr="00D20AE0">
        <w:br/>
        <w:t xml:space="preserve">В ЗАПРОСЕ КОТИРОВОК </w:t>
      </w:r>
      <w:bookmarkEnd w:id="43"/>
      <w:bookmarkEnd w:id="44"/>
      <w:bookmarkEnd w:id="45"/>
      <w:r w:rsidRPr="00D20AE0">
        <w:t xml:space="preserve">№ЮКЖД-ЗКЦ </w:t>
      </w:r>
      <w:bookmarkEnd w:id="46"/>
      <w:r w:rsidR="0083738C" w:rsidRPr="0083738C">
        <w:t>026/</w:t>
      </w:r>
      <w:r w:rsidR="00945C65">
        <w:t>112</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945C65">
        <w:rPr>
          <w:b/>
          <w:bCs/>
          <w:szCs w:val="28"/>
        </w:rPr>
        <w:t>112</w:t>
      </w:r>
      <w:r w:rsidRPr="00D20AE0">
        <w:rPr>
          <w:b/>
          <w:bCs/>
          <w:szCs w:val="28"/>
        </w:rPr>
        <w:t xml:space="preserve"> (</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128044853"/>
      <w:r w:rsidRPr="00D20AE0">
        <w:rPr>
          <w:rFonts w:ascii="Times New Roman" w:hAnsi="Times New Roman" w:cs="Times New Roman"/>
          <w:b w:val="0"/>
          <w:sz w:val="28"/>
          <w:szCs w:val="28"/>
        </w:rPr>
        <w:lastRenderedPageBreak/>
        <w:t>Приложение № 4</w:t>
      </w:r>
      <w:bookmarkEnd w:id="48"/>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7E0B7C">
      <w:pPr>
        <w:spacing w:line="276" w:lineRule="auto"/>
        <w:jc w:val="right"/>
        <w:rPr>
          <w:sz w:val="28"/>
          <w:szCs w:val="28"/>
        </w:rPr>
      </w:pPr>
      <w:r w:rsidRPr="00D20AE0">
        <w:rPr>
          <w:sz w:val="28"/>
          <w:szCs w:val="28"/>
        </w:rPr>
        <w:t xml:space="preserve">№ЮКЖД-ЗКЦ </w:t>
      </w:r>
      <w:r w:rsidR="0083738C" w:rsidRPr="0083738C">
        <w:rPr>
          <w:sz w:val="28"/>
          <w:szCs w:val="28"/>
        </w:rPr>
        <w:t>026/</w:t>
      </w:r>
      <w:r w:rsidR="00945C65">
        <w:rPr>
          <w:sz w:val="28"/>
          <w:szCs w:val="28"/>
        </w:rPr>
        <w:t>112</w:t>
      </w:r>
    </w:p>
    <w:p w:rsidR="007E0B7C" w:rsidRPr="00D20AE0" w:rsidRDefault="007E0B7C" w:rsidP="007E0B7C">
      <w:pPr>
        <w:spacing w:line="276" w:lineRule="auto"/>
        <w:jc w:val="center"/>
        <w:rPr>
          <w:sz w:val="28"/>
          <w:szCs w:val="28"/>
        </w:rPr>
      </w:pP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0B4294" w:rsidRDefault="008633EF" w:rsidP="000B4294">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945C65">
        <w:rPr>
          <w:b/>
          <w:bCs/>
        </w:rPr>
        <w:t>112</w:t>
      </w:r>
      <w:r w:rsidR="004C27EC" w:rsidRPr="004207F3">
        <w:rPr>
          <w:b/>
          <w:bCs/>
        </w:rPr>
        <w:t xml:space="preserve">; поставка </w:t>
      </w:r>
      <w:r w:rsidR="00945C65">
        <w:rPr>
          <w:b/>
          <w:bCs/>
        </w:rPr>
        <w:t>аккумуляторов</w:t>
      </w:r>
      <w:r w:rsidR="004C27EC" w:rsidRPr="00D20AE0">
        <w:rPr>
          <w:b/>
          <w:bCs/>
        </w:rPr>
        <w:t xml:space="preserve"> </w:t>
      </w:r>
    </w:p>
    <w:p w:rsidR="00EF227C" w:rsidRDefault="00EF227C" w:rsidP="000B4294">
      <w:pPr>
        <w:ind w:left="283"/>
        <w:rPr>
          <w:b/>
          <w:bCs/>
        </w:rPr>
      </w:pPr>
    </w:p>
    <w:tbl>
      <w:tblPr>
        <w:tblW w:w="15003" w:type="dxa"/>
        <w:tblInd w:w="-5" w:type="dxa"/>
        <w:tblLook w:val="04A0" w:firstRow="1" w:lastRow="0" w:firstColumn="1" w:lastColumn="0" w:noHBand="0" w:noVBand="1"/>
      </w:tblPr>
      <w:tblGrid>
        <w:gridCol w:w="828"/>
        <w:gridCol w:w="2081"/>
        <w:gridCol w:w="975"/>
        <w:gridCol w:w="1156"/>
        <w:gridCol w:w="1396"/>
        <w:gridCol w:w="1362"/>
        <w:gridCol w:w="1804"/>
        <w:gridCol w:w="1553"/>
        <w:gridCol w:w="1849"/>
        <w:gridCol w:w="1999"/>
      </w:tblGrid>
      <w:tr w:rsidR="00D557BB" w:rsidRPr="004D0849" w:rsidTr="004D0849">
        <w:trPr>
          <w:trHeight w:val="547"/>
        </w:trPr>
        <w:tc>
          <w:tcPr>
            <w:tcW w:w="1500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4D0849" w:rsidRDefault="00D557BB" w:rsidP="00D557BB">
            <w:pPr>
              <w:jc w:val="center"/>
              <w:rPr>
                <w:b/>
                <w:bCs/>
                <w:color w:val="000000"/>
                <w:sz w:val="28"/>
                <w:szCs w:val="28"/>
                <w:lang w:val="hy-AM" w:eastAsia="hy-AM"/>
              </w:rPr>
            </w:pPr>
            <w:r w:rsidRPr="004D0849">
              <w:rPr>
                <w:b/>
                <w:bCs/>
                <w:color w:val="000000"/>
                <w:sz w:val="28"/>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B07001" w:rsidRPr="004D0849" w:rsidTr="005410A8">
        <w:trPr>
          <w:trHeight w:val="490"/>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4207F3" w:rsidRPr="004D0849" w:rsidRDefault="004207F3" w:rsidP="00B07001">
            <w:pPr>
              <w:jc w:val="center"/>
              <w:rPr>
                <w:b/>
                <w:bCs/>
                <w:color w:val="000000"/>
                <w:sz w:val="16"/>
                <w:szCs w:val="16"/>
                <w:lang w:val="hy-AM" w:eastAsia="hy-AM"/>
              </w:rPr>
            </w:pPr>
            <w:r w:rsidRPr="004D0849">
              <w:rPr>
                <w:b/>
                <w:bCs/>
                <w:color w:val="000000"/>
                <w:sz w:val="16"/>
                <w:szCs w:val="16"/>
                <w:lang w:eastAsia="hy-AM"/>
              </w:rPr>
              <w:t>№</w:t>
            </w:r>
          </w:p>
        </w:tc>
        <w:tc>
          <w:tcPr>
            <w:tcW w:w="2081"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B07001">
            <w:pPr>
              <w:jc w:val="center"/>
              <w:rPr>
                <w:b/>
                <w:bCs/>
                <w:color w:val="000000"/>
                <w:sz w:val="16"/>
                <w:szCs w:val="16"/>
                <w:lang w:val="hy-AM" w:eastAsia="hy-AM"/>
              </w:rPr>
            </w:pPr>
            <w:r w:rsidRPr="004D0849">
              <w:rPr>
                <w:b/>
                <w:bCs/>
                <w:color w:val="000000"/>
                <w:sz w:val="16"/>
                <w:szCs w:val="16"/>
                <w:lang w:eastAsia="hy-AM"/>
              </w:rPr>
              <w:t>Название продукции/услуги</w:t>
            </w:r>
          </w:p>
        </w:tc>
        <w:tc>
          <w:tcPr>
            <w:tcW w:w="975"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b/>
                <w:bCs/>
                <w:color w:val="000000"/>
                <w:sz w:val="16"/>
                <w:szCs w:val="16"/>
                <w:lang w:val="hy-AM" w:eastAsia="hy-AM"/>
              </w:rPr>
            </w:pPr>
            <w:r w:rsidRPr="004D0849">
              <w:rPr>
                <w:b/>
                <w:bCs/>
                <w:color w:val="000000"/>
                <w:sz w:val="16"/>
                <w:szCs w:val="16"/>
                <w:lang w:eastAsia="hy-AM"/>
              </w:rPr>
              <w:t>Чертеж</w:t>
            </w:r>
          </w:p>
        </w:tc>
        <w:tc>
          <w:tcPr>
            <w:tcW w:w="1156"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b/>
                <w:bCs/>
                <w:color w:val="000000"/>
                <w:sz w:val="16"/>
                <w:szCs w:val="16"/>
                <w:lang w:val="hy-AM" w:eastAsia="hy-AM"/>
              </w:rPr>
            </w:pPr>
            <w:r w:rsidRPr="004D0849">
              <w:rPr>
                <w:b/>
                <w:bCs/>
                <w:color w:val="000000"/>
                <w:sz w:val="16"/>
                <w:szCs w:val="16"/>
                <w:lang w:eastAsia="hy-AM"/>
              </w:rPr>
              <w:t>Размер</w:t>
            </w:r>
          </w:p>
        </w:tc>
        <w:tc>
          <w:tcPr>
            <w:tcW w:w="1396"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b/>
                <w:bCs/>
                <w:color w:val="000000"/>
                <w:sz w:val="16"/>
                <w:szCs w:val="16"/>
                <w:lang w:val="hy-AM" w:eastAsia="hy-AM"/>
              </w:rPr>
            </w:pPr>
            <w:proofErr w:type="spellStart"/>
            <w:r w:rsidRPr="004D0849">
              <w:rPr>
                <w:b/>
                <w:bCs/>
                <w:color w:val="000000"/>
                <w:sz w:val="16"/>
                <w:szCs w:val="16"/>
                <w:lang w:eastAsia="hy-AM"/>
              </w:rPr>
              <w:t>Ед</w:t>
            </w:r>
            <w:proofErr w:type="spellEnd"/>
            <w:r w:rsidRPr="004D0849">
              <w:rPr>
                <w:b/>
                <w:bCs/>
                <w:color w:val="000000"/>
                <w:sz w:val="16"/>
                <w:szCs w:val="16"/>
                <w:lang w:eastAsia="hy-AM"/>
              </w:rPr>
              <w:t xml:space="preserve"> </w:t>
            </w:r>
            <w:proofErr w:type="spellStart"/>
            <w:r w:rsidRPr="004D0849">
              <w:rPr>
                <w:b/>
                <w:bCs/>
                <w:color w:val="000000"/>
                <w:sz w:val="16"/>
                <w:szCs w:val="16"/>
                <w:lang w:eastAsia="hy-AM"/>
              </w:rPr>
              <w:t>изм</w:t>
            </w:r>
            <w:proofErr w:type="spellEnd"/>
          </w:p>
        </w:tc>
        <w:tc>
          <w:tcPr>
            <w:tcW w:w="1362"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0A602E">
            <w:pPr>
              <w:jc w:val="center"/>
              <w:rPr>
                <w:b/>
                <w:bCs/>
                <w:color w:val="000000"/>
                <w:sz w:val="16"/>
                <w:szCs w:val="16"/>
                <w:lang w:val="hy-AM" w:eastAsia="hy-AM"/>
              </w:rPr>
            </w:pPr>
            <w:r w:rsidRPr="004D0849">
              <w:rPr>
                <w:b/>
                <w:bCs/>
                <w:color w:val="000000"/>
                <w:sz w:val="16"/>
                <w:szCs w:val="16"/>
                <w:lang w:eastAsia="hy-AM"/>
              </w:rPr>
              <w:t>К-во</w:t>
            </w:r>
          </w:p>
        </w:tc>
        <w:tc>
          <w:tcPr>
            <w:tcW w:w="1804"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0A602E">
            <w:pPr>
              <w:jc w:val="center"/>
              <w:rPr>
                <w:b/>
                <w:bCs/>
                <w:color w:val="000000"/>
                <w:sz w:val="16"/>
                <w:szCs w:val="16"/>
                <w:lang w:val="hy-AM" w:eastAsia="hy-AM"/>
              </w:rPr>
            </w:pPr>
            <w:r w:rsidRPr="004D0849">
              <w:rPr>
                <w:b/>
                <w:bCs/>
                <w:color w:val="000000"/>
                <w:sz w:val="16"/>
                <w:szCs w:val="16"/>
                <w:lang w:eastAsia="hy-AM"/>
              </w:rPr>
              <w:t xml:space="preserve">Цена  </w:t>
            </w:r>
            <w:r w:rsidR="000A602E" w:rsidRPr="000A602E">
              <w:rPr>
                <w:b/>
                <w:bCs/>
                <w:color w:val="000000"/>
                <w:sz w:val="16"/>
                <w:szCs w:val="16"/>
                <w:lang w:eastAsia="hy-AM"/>
              </w:rPr>
              <w:t>драм РА</w:t>
            </w:r>
            <w:r w:rsidRPr="004D0849">
              <w:rPr>
                <w:b/>
                <w:bCs/>
                <w:color w:val="000000"/>
                <w:sz w:val="16"/>
                <w:szCs w:val="16"/>
                <w:lang w:eastAsia="hy-AM"/>
              </w:rPr>
              <w:t xml:space="preserve"> </w:t>
            </w:r>
            <w:r w:rsidR="000A602E" w:rsidRPr="004D0849">
              <w:rPr>
                <w:b/>
                <w:bCs/>
                <w:color w:val="000000"/>
                <w:sz w:val="16"/>
                <w:szCs w:val="16"/>
                <w:lang w:eastAsia="hy-AM"/>
              </w:rPr>
              <w:t>без</w:t>
            </w:r>
            <w:r w:rsidR="000A602E">
              <w:t xml:space="preserve"> </w:t>
            </w:r>
            <w:r w:rsidRPr="004D0849">
              <w:rPr>
                <w:b/>
                <w:bCs/>
                <w:color w:val="000000"/>
                <w:sz w:val="16"/>
                <w:szCs w:val="16"/>
                <w:lang w:eastAsia="hy-AM"/>
              </w:rPr>
              <w:t>НДС</w:t>
            </w:r>
          </w:p>
        </w:tc>
        <w:tc>
          <w:tcPr>
            <w:tcW w:w="1553"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0A602E">
            <w:pPr>
              <w:jc w:val="center"/>
              <w:rPr>
                <w:b/>
                <w:bCs/>
                <w:color w:val="000000"/>
                <w:sz w:val="16"/>
                <w:szCs w:val="16"/>
                <w:lang w:val="hy-AM" w:eastAsia="hy-AM"/>
              </w:rPr>
            </w:pPr>
            <w:r w:rsidRPr="004D0849">
              <w:rPr>
                <w:b/>
                <w:bCs/>
                <w:color w:val="000000"/>
                <w:sz w:val="16"/>
                <w:szCs w:val="16"/>
                <w:lang w:eastAsia="hy-AM"/>
              </w:rPr>
              <w:t xml:space="preserve">Сумма </w:t>
            </w:r>
            <w:r w:rsidR="000A602E" w:rsidRPr="000A602E">
              <w:rPr>
                <w:b/>
                <w:bCs/>
                <w:color w:val="000000"/>
                <w:sz w:val="16"/>
                <w:szCs w:val="16"/>
                <w:lang w:eastAsia="hy-AM"/>
              </w:rPr>
              <w:t>драм РА</w:t>
            </w:r>
            <w:r w:rsidR="000A602E" w:rsidRPr="004D0849">
              <w:rPr>
                <w:b/>
                <w:bCs/>
                <w:color w:val="000000"/>
                <w:sz w:val="16"/>
                <w:szCs w:val="16"/>
                <w:lang w:eastAsia="hy-AM"/>
              </w:rPr>
              <w:t xml:space="preserve"> </w:t>
            </w:r>
            <w:r w:rsidRPr="004D0849">
              <w:rPr>
                <w:b/>
                <w:bCs/>
                <w:color w:val="000000"/>
                <w:sz w:val="16"/>
                <w:szCs w:val="16"/>
                <w:lang w:eastAsia="hy-AM"/>
              </w:rPr>
              <w:t>без НДС</w:t>
            </w:r>
          </w:p>
        </w:tc>
        <w:tc>
          <w:tcPr>
            <w:tcW w:w="1849"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0A602E">
            <w:pPr>
              <w:jc w:val="center"/>
              <w:rPr>
                <w:b/>
                <w:bCs/>
                <w:color w:val="000000"/>
                <w:sz w:val="16"/>
                <w:szCs w:val="16"/>
                <w:lang w:val="hy-AM" w:eastAsia="hy-AM"/>
              </w:rPr>
            </w:pPr>
            <w:r w:rsidRPr="004D0849">
              <w:rPr>
                <w:b/>
                <w:bCs/>
                <w:color w:val="000000"/>
                <w:sz w:val="16"/>
                <w:szCs w:val="16"/>
                <w:lang w:eastAsia="hy-AM"/>
              </w:rPr>
              <w:t xml:space="preserve">Цена </w:t>
            </w:r>
            <w:r w:rsidR="000A602E" w:rsidRPr="000A602E">
              <w:rPr>
                <w:b/>
                <w:bCs/>
                <w:color w:val="000000"/>
                <w:sz w:val="16"/>
                <w:szCs w:val="16"/>
                <w:lang w:eastAsia="hy-AM"/>
              </w:rPr>
              <w:t>драм РА</w:t>
            </w:r>
            <w:r w:rsidRPr="004D0849">
              <w:rPr>
                <w:b/>
                <w:bCs/>
                <w:color w:val="000000"/>
                <w:sz w:val="16"/>
                <w:szCs w:val="16"/>
                <w:lang w:eastAsia="hy-AM"/>
              </w:rPr>
              <w:t xml:space="preserve"> с НДС </w:t>
            </w:r>
            <w:r w:rsidRPr="004D0849">
              <w:rPr>
                <w:rStyle w:val="a7"/>
                <w:b/>
                <w:bCs/>
                <w:color w:val="000000"/>
                <w:sz w:val="16"/>
                <w:szCs w:val="16"/>
                <w:lang w:eastAsia="hy-AM"/>
              </w:rPr>
              <w:footnoteReference w:id="1"/>
            </w:r>
          </w:p>
        </w:tc>
        <w:tc>
          <w:tcPr>
            <w:tcW w:w="1999"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0A602E">
            <w:pPr>
              <w:jc w:val="center"/>
              <w:rPr>
                <w:b/>
                <w:bCs/>
                <w:color w:val="000000"/>
                <w:sz w:val="16"/>
                <w:szCs w:val="16"/>
                <w:lang w:val="hy-AM" w:eastAsia="hy-AM"/>
              </w:rPr>
            </w:pPr>
            <w:r w:rsidRPr="004D0849">
              <w:rPr>
                <w:b/>
                <w:bCs/>
                <w:color w:val="000000"/>
                <w:sz w:val="16"/>
                <w:szCs w:val="16"/>
                <w:lang w:eastAsia="hy-AM"/>
              </w:rPr>
              <w:t xml:space="preserve">Сумма </w:t>
            </w:r>
            <w:r w:rsidR="000A602E" w:rsidRPr="000A602E">
              <w:rPr>
                <w:b/>
                <w:bCs/>
                <w:color w:val="000000"/>
                <w:sz w:val="16"/>
                <w:szCs w:val="16"/>
                <w:lang w:eastAsia="hy-AM"/>
              </w:rPr>
              <w:t>драм РА</w:t>
            </w:r>
            <w:r w:rsidRPr="004D0849">
              <w:rPr>
                <w:b/>
                <w:bCs/>
                <w:color w:val="000000"/>
                <w:sz w:val="16"/>
                <w:szCs w:val="16"/>
                <w:lang w:eastAsia="hy-AM"/>
              </w:rPr>
              <w:t xml:space="preserve"> с НДС</w:t>
            </w:r>
          </w:p>
        </w:tc>
      </w:tr>
      <w:tr w:rsidR="00B07001" w:rsidRPr="004D0849" w:rsidTr="000A602E">
        <w:trPr>
          <w:trHeight w:val="404"/>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1</w:t>
            </w:r>
          </w:p>
        </w:tc>
        <w:tc>
          <w:tcPr>
            <w:tcW w:w="2081"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Указать чертеж</w:t>
            </w:r>
          </w:p>
        </w:tc>
        <w:tc>
          <w:tcPr>
            <w:tcW w:w="1156"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Указать размер</w:t>
            </w:r>
          </w:p>
        </w:tc>
        <w:tc>
          <w:tcPr>
            <w:tcW w:w="1396"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362"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 xml:space="preserve">Указать цену </w:t>
            </w:r>
            <w:r w:rsidR="000A602E">
              <w:rPr>
                <w:bCs/>
                <w:color w:val="000000"/>
                <w:sz w:val="16"/>
                <w:szCs w:val="16"/>
                <w:lang w:eastAsia="hy-AM"/>
              </w:rPr>
              <w:t xml:space="preserve">в драмах РА </w:t>
            </w:r>
            <w:r w:rsidRPr="004D0849">
              <w:rPr>
                <w:bCs/>
                <w:color w:val="000000"/>
                <w:sz w:val="16"/>
                <w:szCs w:val="16"/>
                <w:lang w:eastAsia="hy-AM"/>
              </w:rPr>
              <w:t xml:space="preserve">без НДС </w:t>
            </w:r>
          </w:p>
        </w:tc>
        <w:tc>
          <w:tcPr>
            <w:tcW w:w="1553"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 xml:space="preserve">Указать сумму </w:t>
            </w:r>
            <w:r w:rsidR="000A602E">
              <w:rPr>
                <w:bCs/>
                <w:color w:val="000000"/>
                <w:sz w:val="16"/>
                <w:szCs w:val="16"/>
                <w:lang w:eastAsia="hy-AM"/>
              </w:rPr>
              <w:t xml:space="preserve">в драмах РА </w:t>
            </w:r>
            <w:r w:rsidRPr="004D0849">
              <w:rPr>
                <w:bCs/>
                <w:color w:val="000000"/>
                <w:sz w:val="16"/>
                <w:szCs w:val="16"/>
                <w:lang w:eastAsia="hy-AM"/>
              </w:rPr>
              <w:t xml:space="preserve">без НДС </w:t>
            </w:r>
          </w:p>
        </w:tc>
        <w:tc>
          <w:tcPr>
            <w:tcW w:w="1849"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Указать цену</w:t>
            </w:r>
            <w:r w:rsidR="000A602E">
              <w:rPr>
                <w:bCs/>
                <w:color w:val="000000"/>
                <w:sz w:val="16"/>
                <w:szCs w:val="16"/>
                <w:lang w:eastAsia="hy-AM"/>
              </w:rPr>
              <w:t xml:space="preserve"> в драмах РА</w:t>
            </w:r>
            <w:r w:rsidRPr="004D0849">
              <w:rPr>
                <w:bCs/>
                <w:color w:val="000000"/>
                <w:sz w:val="16"/>
                <w:szCs w:val="16"/>
                <w:lang w:eastAsia="hy-AM"/>
              </w:rPr>
              <w:t xml:space="preserve"> с НДС </w:t>
            </w:r>
          </w:p>
        </w:tc>
        <w:tc>
          <w:tcPr>
            <w:tcW w:w="1999" w:type="dxa"/>
            <w:tcBorders>
              <w:top w:val="nil"/>
              <w:left w:val="nil"/>
              <w:bottom w:val="single" w:sz="4" w:space="0" w:color="auto"/>
              <w:right w:val="single" w:sz="4" w:space="0" w:color="auto"/>
            </w:tcBorders>
            <w:shd w:val="clear" w:color="000000" w:fill="FFFFFF"/>
            <w:vAlign w:val="center"/>
            <w:hideMark/>
          </w:tcPr>
          <w:p w:rsidR="004207F3" w:rsidRPr="004D0849" w:rsidRDefault="004207F3" w:rsidP="004207F3">
            <w:pPr>
              <w:jc w:val="center"/>
              <w:rPr>
                <w:color w:val="000000"/>
                <w:sz w:val="16"/>
                <w:szCs w:val="16"/>
                <w:lang w:val="hy-AM" w:eastAsia="hy-AM"/>
              </w:rPr>
            </w:pPr>
            <w:r w:rsidRPr="004D0849">
              <w:rPr>
                <w:bCs/>
                <w:color w:val="000000"/>
                <w:sz w:val="16"/>
                <w:szCs w:val="16"/>
                <w:lang w:eastAsia="hy-AM"/>
              </w:rPr>
              <w:t xml:space="preserve">Указать сумму </w:t>
            </w:r>
            <w:r w:rsidR="000A602E">
              <w:rPr>
                <w:bCs/>
                <w:color w:val="000000"/>
                <w:sz w:val="16"/>
                <w:szCs w:val="16"/>
                <w:lang w:eastAsia="hy-AM"/>
              </w:rPr>
              <w:t xml:space="preserve">в драмах РА </w:t>
            </w:r>
            <w:r w:rsidRPr="004D0849">
              <w:rPr>
                <w:bCs/>
                <w:color w:val="000000"/>
                <w:sz w:val="16"/>
                <w:szCs w:val="16"/>
                <w:lang w:eastAsia="hy-AM"/>
              </w:rPr>
              <w:t xml:space="preserve">с НДС </w:t>
            </w:r>
          </w:p>
        </w:tc>
      </w:tr>
      <w:tr w:rsidR="00BD4686" w:rsidRPr="004D0849" w:rsidTr="00BD4686">
        <w:trPr>
          <w:trHeight w:val="410"/>
        </w:trPr>
        <w:tc>
          <w:tcPr>
            <w:tcW w:w="6436" w:type="dxa"/>
            <w:gridSpan w:val="5"/>
            <w:tcBorders>
              <w:top w:val="nil"/>
              <w:left w:val="single" w:sz="4" w:space="0" w:color="auto"/>
              <w:bottom w:val="single" w:sz="4" w:space="0" w:color="auto"/>
              <w:right w:val="single" w:sz="4" w:space="0" w:color="auto"/>
            </w:tcBorders>
            <w:shd w:val="clear" w:color="000000" w:fill="FFFFFF"/>
            <w:vAlign w:val="center"/>
          </w:tcPr>
          <w:p w:rsidR="00BD4686" w:rsidRPr="004D0849" w:rsidRDefault="00BD4686" w:rsidP="004D0849">
            <w:pPr>
              <w:jc w:val="center"/>
              <w:rPr>
                <w:b/>
                <w:color w:val="000000"/>
                <w:sz w:val="20"/>
                <w:szCs w:val="20"/>
                <w:lang w:val="hy-AM" w:eastAsia="hy-AM"/>
              </w:rPr>
            </w:pPr>
            <w:r w:rsidRPr="004D0849">
              <w:rPr>
                <w:b/>
                <w:bCs/>
                <w:color w:val="000000"/>
                <w:sz w:val="20"/>
                <w:szCs w:val="20"/>
                <w:lang w:eastAsia="hy-AM"/>
              </w:rPr>
              <w:t>Итого:</w:t>
            </w:r>
          </w:p>
        </w:tc>
        <w:tc>
          <w:tcPr>
            <w:tcW w:w="1362" w:type="dxa"/>
            <w:tcBorders>
              <w:top w:val="nil"/>
              <w:left w:val="nil"/>
              <w:bottom w:val="single" w:sz="4" w:space="0" w:color="auto"/>
              <w:right w:val="single" w:sz="4" w:space="0" w:color="auto"/>
            </w:tcBorders>
            <w:shd w:val="clear" w:color="000000" w:fill="FFFFFF"/>
            <w:vAlign w:val="center"/>
          </w:tcPr>
          <w:p w:rsidR="00BD4686" w:rsidRPr="004D0849" w:rsidRDefault="00BD4686" w:rsidP="004D0849">
            <w:pPr>
              <w:jc w:val="center"/>
              <w:rPr>
                <w:b/>
                <w:color w:val="000000"/>
                <w:sz w:val="20"/>
                <w:szCs w:val="20"/>
                <w:lang w:val="hy-AM" w:eastAsia="hy-AM"/>
              </w:rPr>
            </w:pPr>
          </w:p>
        </w:tc>
        <w:tc>
          <w:tcPr>
            <w:tcW w:w="1804" w:type="dxa"/>
            <w:tcBorders>
              <w:top w:val="nil"/>
              <w:left w:val="nil"/>
              <w:bottom w:val="single" w:sz="4" w:space="0" w:color="auto"/>
              <w:right w:val="single" w:sz="4" w:space="0" w:color="auto"/>
            </w:tcBorders>
            <w:shd w:val="clear" w:color="000000" w:fill="FFFFFF"/>
            <w:vAlign w:val="center"/>
          </w:tcPr>
          <w:p w:rsidR="00BD4686" w:rsidRPr="004D0849" w:rsidRDefault="00BD4686" w:rsidP="004D0849">
            <w:pPr>
              <w:jc w:val="center"/>
              <w:rPr>
                <w:b/>
                <w:color w:val="000000"/>
                <w:sz w:val="20"/>
                <w:szCs w:val="20"/>
                <w:lang w:val="hy-AM" w:eastAsia="hy-AM"/>
              </w:rPr>
            </w:pPr>
          </w:p>
        </w:tc>
        <w:tc>
          <w:tcPr>
            <w:tcW w:w="1553" w:type="dxa"/>
            <w:tcBorders>
              <w:top w:val="nil"/>
              <w:left w:val="nil"/>
              <w:bottom w:val="single" w:sz="4" w:space="0" w:color="auto"/>
              <w:right w:val="single" w:sz="4" w:space="0" w:color="auto"/>
            </w:tcBorders>
            <w:shd w:val="clear" w:color="000000" w:fill="FFFFFF"/>
            <w:vAlign w:val="center"/>
          </w:tcPr>
          <w:p w:rsidR="00BD4686" w:rsidRPr="004D0849" w:rsidRDefault="00BD4686" w:rsidP="004D0849">
            <w:pPr>
              <w:jc w:val="center"/>
              <w:rPr>
                <w:b/>
                <w:color w:val="000000"/>
                <w:sz w:val="20"/>
                <w:szCs w:val="20"/>
                <w:lang w:val="hy-AM" w:eastAsia="hy-AM"/>
              </w:rPr>
            </w:pPr>
            <w:r w:rsidRPr="004D0849">
              <w:rPr>
                <w:b/>
                <w:bCs/>
                <w:color w:val="000000"/>
                <w:sz w:val="20"/>
                <w:szCs w:val="20"/>
                <w:lang w:eastAsia="hy-AM"/>
              </w:rPr>
              <w:t>Указать сумму без НДС</w:t>
            </w:r>
          </w:p>
        </w:tc>
        <w:tc>
          <w:tcPr>
            <w:tcW w:w="1849" w:type="dxa"/>
            <w:tcBorders>
              <w:top w:val="nil"/>
              <w:left w:val="nil"/>
              <w:bottom w:val="single" w:sz="4" w:space="0" w:color="auto"/>
              <w:right w:val="single" w:sz="4" w:space="0" w:color="auto"/>
            </w:tcBorders>
            <w:shd w:val="clear" w:color="000000" w:fill="FFFFFF"/>
            <w:vAlign w:val="center"/>
          </w:tcPr>
          <w:p w:rsidR="00BD4686" w:rsidRPr="004D0849" w:rsidRDefault="00BD4686" w:rsidP="004D0849">
            <w:pPr>
              <w:jc w:val="center"/>
              <w:rPr>
                <w:b/>
                <w:color w:val="000000"/>
                <w:sz w:val="20"/>
                <w:szCs w:val="20"/>
                <w:lang w:val="hy-AM" w:eastAsia="hy-AM"/>
              </w:rPr>
            </w:pPr>
          </w:p>
        </w:tc>
        <w:tc>
          <w:tcPr>
            <w:tcW w:w="1999" w:type="dxa"/>
            <w:tcBorders>
              <w:top w:val="nil"/>
              <w:left w:val="nil"/>
              <w:bottom w:val="single" w:sz="4" w:space="0" w:color="auto"/>
              <w:right w:val="single" w:sz="4" w:space="0" w:color="auto"/>
            </w:tcBorders>
            <w:shd w:val="clear" w:color="000000" w:fill="FFFFFF"/>
            <w:vAlign w:val="center"/>
          </w:tcPr>
          <w:p w:rsidR="00BD4686" w:rsidRPr="004D0849" w:rsidRDefault="00BD4686" w:rsidP="004D0849">
            <w:pPr>
              <w:jc w:val="center"/>
              <w:rPr>
                <w:b/>
                <w:color w:val="000000"/>
                <w:sz w:val="20"/>
                <w:szCs w:val="20"/>
                <w:lang w:val="hy-AM" w:eastAsia="hy-AM"/>
              </w:rPr>
            </w:pPr>
            <w:r w:rsidRPr="004D0849">
              <w:rPr>
                <w:b/>
                <w:bCs/>
                <w:color w:val="000000"/>
                <w:sz w:val="20"/>
                <w:szCs w:val="20"/>
                <w:lang w:eastAsia="hy-AM"/>
              </w:rPr>
              <w:t>Указать сумму с НДС</w:t>
            </w:r>
          </w:p>
        </w:tc>
      </w:tr>
    </w:tbl>
    <w:p w:rsidR="00EF227C" w:rsidRPr="00D20AE0" w:rsidRDefault="00EF227C" w:rsidP="0075268D">
      <w:pPr>
        <w:rPr>
          <w:b/>
        </w:rPr>
      </w:pPr>
    </w:p>
    <w:tbl>
      <w:tblPr>
        <w:tblW w:w="15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3553"/>
        <w:gridCol w:w="1423"/>
        <w:gridCol w:w="7960"/>
      </w:tblGrid>
      <w:tr w:rsidR="008633EF" w:rsidRPr="00D20AE0" w:rsidTr="00604997">
        <w:trPr>
          <w:trHeight w:val="862"/>
        </w:trPr>
        <w:tc>
          <w:tcPr>
            <w:tcW w:w="6254" w:type="dxa"/>
            <w:gridSpan w:val="2"/>
            <w:shd w:val="clear" w:color="auto" w:fill="auto"/>
            <w:vAlign w:val="center"/>
          </w:tcPr>
          <w:p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proofErr w:type="spellStart"/>
            <w:r w:rsidR="008633EF" w:rsidRPr="00D20AE0">
              <w:rPr>
                <w:b/>
                <w:color w:val="000000" w:themeColor="text1"/>
              </w:rPr>
              <w:t>орядок</w:t>
            </w:r>
            <w:proofErr w:type="spellEnd"/>
            <w:r w:rsidR="008633EF" w:rsidRPr="00D20AE0">
              <w:rPr>
                <w:b/>
                <w:color w:val="000000" w:themeColor="text1"/>
              </w:rPr>
              <w:t xml:space="preserve"> формирования начальной (максимальной) цены</w:t>
            </w:r>
          </w:p>
        </w:tc>
        <w:tc>
          <w:tcPr>
            <w:tcW w:w="9382" w:type="dxa"/>
            <w:gridSpan w:val="2"/>
            <w:shd w:val="clear" w:color="auto" w:fill="auto"/>
            <w:vAlign w:val="center"/>
          </w:tcPr>
          <w:p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rsidTr="00604997">
        <w:trPr>
          <w:trHeight w:val="251"/>
        </w:trPr>
        <w:tc>
          <w:tcPr>
            <w:tcW w:w="15637" w:type="dxa"/>
            <w:gridSpan w:val="4"/>
          </w:tcPr>
          <w:p w:rsidR="008633EF" w:rsidRPr="00D20AE0" w:rsidRDefault="008633EF" w:rsidP="00C9146E">
            <w:pPr>
              <w:rPr>
                <w:i/>
                <w:color w:val="000000" w:themeColor="text1"/>
              </w:rPr>
            </w:pPr>
            <w:r w:rsidRPr="00D20AE0">
              <w:rPr>
                <w:b/>
                <w:bCs/>
                <w:color w:val="000000" w:themeColor="text1"/>
              </w:rPr>
              <w:lastRenderedPageBreak/>
              <w:t>Характеристики предлагаемых товаров</w:t>
            </w:r>
          </w:p>
        </w:tc>
      </w:tr>
      <w:tr w:rsidR="008633EF" w:rsidRPr="00D20AE0" w:rsidTr="00604997">
        <w:trPr>
          <w:trHeight w:val="299"/>
        </w:trPr>
        <w:tc>
          <w:tcPr>
            <w:tcW w:w="2701"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53"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82"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604997">
        <w:trPr>
          <w:trHeight w:val="862"/>
        </w:trPr>
        <w:tc>
          <w:tcPr>
            <w:tcW w:w="2701" w:type="dxa"/>
            <w:vMerge/>
            <w:shd w:val="clear" w:color="auto" w:fill="auto"/>
            <w:vAlign w:val="center"/>
          </w:tcPr>
          <w:p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82"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604997">
        <w:trPr>
          <w:trHeight w:val="862"/>
        </w:trPr>
        <w:tc>
          <w:tcPr>
            <w:tcW w:w="2701" w:type="dxa"/>
            <w:vMerge/>
            <w:shd w:val="clear" w:color="auto" w:fill="auto"/>
            <w:vAlign w:val="center"/>
          </w:tcPr>
          <w:p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82"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604997">
        <w:trPr>
          <w:trHeight w:val="549"/>
        </w:trPr>
        <w:tc>
          <w:tcPr>
            <w:tcW w:w="2701" w:type="dxa"/>
            <w:vMerge/>
            <w:shd w:val="clear" w:color="auto" w:fill="auto"/>
            <w:vAlign w:val="center"/>
          </w:tcPr>
          <w:p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82"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604997">
        <w:trPr>
          <w:trHeight w:val="990"/>
        </w:trPr>
        <w:tc>
          <w:tcPr>
            <w:tcW w:w="2701" w:type="dxa"/>
            <w:vMerge/>
            <w:shd w:val="clear" w:color="auto" w:fill="auto"/>
            <w:vAlign w:val="center"/>
          </w:tcPr>
          <w:p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82"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lastRenderedPageBreak/>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604997">
        <w:trPr>
          <w:trHeight w:val="862"/>
        </w:trPr>
        <w:tc>
          <w:tcPr>
            <w:tcW w:w="2701" w:type="dxa"/>
            <w:vMerge/>
            <w:shd w:val="clear" w:color="auto" w:fill="auto"/>
            <w:vAlign w:val="center"/>
          </w:tcPr>
          <w:p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82"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604997">
        <w:trPr>
          <w:trHeight w:val="214"/>
        </w:trPr>
        <w:tc>
          <w:tcPr>
            <w:tcW w:w="15637" w:type="dxa"/>
            <w:gridSpan w:val="4"/>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i/>
                <w:sz w:val="28"/>
                <w:szCs w:val="28"/>
              </w:rPr>
            </w:pPr>
            <w:r w:rsidRPr="00D20AE0">
              <w:rPr>
                <w:b/>
                <w:bCs/>
                <w:sz w:val="28"/>
                <w:szCs w:val="28"/>
              </w:rPr>
              <w:t>Результат поставки товаров</w:t>
            </w:r>
          </w:p>
        </w:tc>
      </w:tr>
      <w:tr w:rsidR="008633EF" w:rsidRPr="00D20AE0" w:rsidTr="00604997">
        <w:trPr>
          <w:trHeight w:val="214"/>
        </w:trPr>
        <w:tc>
          <w:tcPr>
            <w:tcW w:w="15637"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604997">
        <w:trPr>
          <w:trHeight w:val="214"/>
        </w:trPr>
        <w:tc>
          <w:tcPr>
            <w:tcW w:w="15637"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604997">
        <w:trPr>
          <w:trHeight w:val="214"/>
        </w:trPr>
        <w:tc>
          <w:tcPr>
            <w:tcW w:w="15637"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604997">
        <w:trPr>
          <w:trHeight w:val="214"/>
        </w:trPr>
        <w:tc>
          <w:tcPr>
            <w:tcW w:w="15637"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604997">
        <w:trPr>
          <w:trHeight w:val="214"/>
        </w:trPr>
        <w:tc>
          <w:tcPr>
            <w:tcW w:w="15637"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604997">
        <w:trPr>
          <w:trHeight w:val="214"/>
        </w:trPr>
        <w:tc>
          <w:tcPr>
            <w:tcW w:w="15637"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604997">
        <w:trPr>
          <w:trHeight w:val="214"/>
        </w:trPr>
        <w:tc>
          <w:tcPr>
            <w:tcW w:w="15637"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604997">
        <w:trPr>
          <w:trHeight w:val="214"/>
        </w:trPr>
        <w:tc>
          <w:tcPr>
            <w:tcW w:w="7677"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60"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604997">
        <w:trPr>
          <w:trHeight w:val="214"/>
        </w:trPr>
        <w:tc>
          <w:tcPr>
            <w:tcW w:w="7677"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60"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604997">
        <w:trPr>
          <w:trHeight w:val="214"/>
        </w:trPr>
        <w:tc>
          <w:tcPr>
            <w:tcW w:w="7677"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lastRenderedPageBreak/>
              <w:t>Сроки поставки товаров</w:t>
            </w:r>
          </w:p>
        </w:tc>
        <w:tc>
          <w:tcPr>
            <w:tcW w:w="7960"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604997">
        <w:trPr>
          <w:trHeight w:val="214"/>
        </w:trPr>
        <w:tc>
          <w:tcPr>
            <w:tcW w:w="15637"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604997">
        <w:trPr>
          <w:trHeight w:val="348"/>
        </w:trPr>
        <w:tc>
          <w:tcPr>
            <w:tcW w:w="7677"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60"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604997">
        <w:trPr>
          <w:trHeight w:val="324"/>
        </w:trPr>
        <w:tc>
          <w:tcPr>
            <w:tcW w:w="7677"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60"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604997">
        <w:trPr>
          <w:trHeight w:val="214"/>
        </w:trPr>
        <w:tc>
          <w:tcPr>
            <w:tcW w:w="15637"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5410A8" w:rsidRPr="00D20AE0" w:rsidRDefault="005410A8" w:rsidP="005410A8">
      <w:pPr>
        <w:pStyle w:val="3"/>
        <w:spacing w:before="0" w:after="0" w:line="276" w:lineRule="auto"/>
        <w:jc w:val="right"/>
        <w:rPr>
          <w:rFonts w:ascii="Times New Roman" w:hAnsi="Times New Roman" w:cs="Times New Roman"/>
          <w:b w:val="0"/>
          <w:sz w:val="28"/>
          <w:szCs w:val="28"/>
        </w:rPr>
      </w:pPr>
      <w:bookmarkStart w:id="49" w:name="_Toc128044854"/>
      <w:r w:rsidRPr="00D20AE0">
        <w:rPr>
          <w:rFonts w:ascii="Times New Roman" w:hAnsi="Times New Roman" w:cs="Times New Roman"/>
          <w:b w:val="0"/>
          <w:sz w:val="28"/>
          <w:szCs w:val="28"/>
        </w:rPr>
        <w:lastRenderedPageBreak/>
        <w:t>Приложение №5</w:t>
      </w:r>
      <w:bookmarkEnd w:id="49"/>
      <w:r w:rsidRPr="00D20AE0">
        <w:rPr>
          <w:rFonts w:ascii="Times New Roman" w:hAnsi="Times New Roman" w:cs="Times New Roman"/>
          <w:b w:val="0"/>
          <w:sz w:val="28"/>
          <w:szCs w:val="28"/>
        </w:rPr>
        <w:t xml:space="preserve"> </w:t>
      </w:r>
    </w:p>
    <w:p w:rsidR="005410A8" w:rsidRPr="00D20AE0" w:rsidRDefault="005410A8" w:rsidP="005410A8">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5410A8" w:rsidRDefault="005410A8" w:rsidP="005410A8">
      <w:pPr>
        <w:spacing w:after="160"/>
        <w:jc w:val="right"/>
        <w:rPr>
          <w:sz w:val="28"/>
          <w:szCs w:val="28"/>
        </w:rPr>
      </w:pPr>
      <w:r w:rsidRPr="00D20AE0">
        <w:rPr>
          <w:sz w:val="28"/>
          <w:szCs w:val="28"/>
        </w:rPr>
        <w:t>№ЮКЖД-ЗКЦ 02</w:t>
      </w:r>
      <w:r>
        <w:rPr>
          <w:sz w:val="28"/>
          <w:szCs w:val="28"/>
        </w:rPr>
        <w:t>6</w:t>
      </w:r>
      <w:r w:rsidRPr="00D20AE0">
        <w:rPr>
          <w:sz w:val="28"/>
          <w:szCs w:val="28"/>
        </w:rPr>
        <w:t>/</w:t>
      </w:r>
      <w:r w:rsidR="00BD4686">
        <w:rPr>
          <w:sz w:val="28"/>
          <w:szCs w:val="28"/>
        </w:rPr>
        <w:t>112</w:t>
      </w:r>
    </w:p>
    <w:p w:rsidR="005410A8" w:rsidRDefault="005410A8" w:rsidP="005410A8"/>
    <w:tbl>
      <w:tblPr>
        <w:tblW w:w="10378" w:type="dxa"/>
        <w:tblInd w:w="421" w:type="dxa"/>
        <w:tblLayout w:type="fixed"/>
        <w:tblLook w:val="04A0" w:firstRow="1" w:lastRow="0" w:firstColumn="1" w:lastColumn="0" w:noHBand="0" w:noVBand="1"/>
      </w:tblPr>
      <w:tblGrid>
        <w:gridCol w:w="5559"/>
        <w:gridCol w:w="4819"/>
      </w:tblGrid>
      <w:tr w:rsidR="005410A8" w:rsidTr="005410A8">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5410A8" w:rsidRDefault="005410A8">
            <w:pPr>
              <w:spacing w:line="256" w:lineRule="auto"/>
              <w:ind w:right="35"/>
              <w:rPr>
                <w:rFonts w:ascii="Sylfaen" w:hAnsi="Sylfaen"/>
                <w:b/>
              </w:rPr>
            </w:pP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rsidR="005410A8" w:rsidRDefault="005410A8">
            <w:pPr>
              <w:spacing w:line="256" w:lineRule="auto"/>
              <w:ind w:right="35"/>
              <w:rPr>
                <w:rFonts w:ascii="Sylfaen" w:eastAsia="Calibri" w:hAnsi="Sylfaen"/>
                <w:b/>
                <w:bCs/>
              </w:rPr>
            </w:pPr>
            <w:r>
              <w:rPr>
                <w:rFonts w:ascii="Sylfaen" w:hAnsi="Sylfaen"/>
                <w:b/>
              </w:rPr>
              <w:t xml:space="preserve">                                                                                                   №</w:t>
            </w:r>
            <w:r>
              <w:rPr>
                <w:rFonts w:ascii="Sylfaen" w:hAnsi="Sylfaen"/>
                <w:b/>
                <w:lang w:val="hy-AM"/>
              </w:rPr>
              <w:t xml:space="preserve"> </w:t>
            </w:r>
            <w:r>
              <w:rPr>
                <w:rFonts w:ascii="Sylfaen" w:eastAsia="Calibri" w:hAnsi="Sylfaen"/>
                <w:b/>
                <w:bCs/>
              </w:rPr>
              <w:t xml:space="preserve">НЮ –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rsidR="005410A8" w:rsidRDefault="005410A8">
            <w:pPr>
              <w:spacing w:line="256" w:lineRule="auto"/>
              <w:jc w:val="both"/>
              <w:rPr>
                <w:rFonts w:ascii="Sylfaen" w:eastAsia="Calibri" w:hAnsi="Sylfaen"/>
                <w:sz w:val="20"/>
                <w:szCs w:val="20"/>
              </w:rPr>
            </w:pPr>
            <w:r>
              <w:rPr>
                <w:rFonts w:ascii="Sylfaen" w:hAnsi="Sylfaen"/>
                <w:b/>
              </w:rPr>
              <w:t xml:space="preserve">ДОГОВОР ПОСТАВКИ </w:t>
            </w:r>
            <w:r>
              <w:rPr>
                <w:rFonts w:ascii="Sylfaen" w:eastAsia="Calibri" w:hAnsi="Sylfaen"/>
                <w:sz w:val="20"/>
                <w:szCs w:val="20"/>
              </w:rPr>
              <w:t>թ</w:t>
            </w:r>
          </w:p>
          <w:p w:rsidR="005410A8" w:rsidRDefault="005410A8">
            <w:pPr>
              <w:spacing w:line="256" w:lineRule="auto"/>
              <w:jc w:val="both"/>
              <w:rPr>
                <w:rFonts w:ascii="Sylfaen" w:eastAsia="Calibri" w:hAnsi="Sylfaen"/>
                <w:sz w:val="20"/>
                <w:szCs w:val="20"/>
              </w:rPr>
            </w:pPr>
            <w:r>
              <w:rPr>
                <w:rFonts w:ascii="Sylfaen" w:eastAsia="Calibri" w:hAnsi="Sylfaen"/>
                <w:sz w:val="20"/>
                <w:szCs w:val="20"/>
              </w:rPr>
              <w:t xml:space="preserve">  </w:t>
            </w:r>
            <w:r>
              <w:rPr>
                <w:rFonts w:ascii="Sylfaen" w:eastAsia="Calibri" w:hAnsi="Sylfaen"/>
                <w:sz w:val="20"/>
                <w:szCs w:val="20"/>
                <w:lang w:val="hy-AM"/>
              </w:rPr>
              <w:t>ք.</w:t>
            </w:r>
            <w:r>
              <w:rPr>
                <w:rFonts w:ascii="Sylfaen" w:eastAsia="Calibri" w:hAnsi="Sylfaen"/>
                <w:sz w:val="20"/>
                <w:szCs w:val="20"/>
              </w:rPr>
              <w:t xml:space="preserve"> </w:t>
            </w:r>
            <w:r>
              <w:rPr>
                <w:rFonts w:ascii="Sylfaen" w:eastAsia="Calibri" w:hAnsi="Sylfaen"/>
                <w:sz w:val="20"/>
                <w:szCs w:val="20"/>
                <w:lang w:val="hy-AM"/>
              </w:rPr>
              <w:t>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  ”</w:t>
            </w:r>
            <w:proofErr w:type="gramEnd"/>
            <w:r>
              <w:rPr>
                <w:rFonts w:ascii="Sylfaen" w:eastAsia="Calibri" w:hAnsi="Sylfaen"/>
                <w:sz w:val="20"/>
                <w:szCs w:val="20"/>
              </w:rPr>
              <w:t xml:space="preserve"> ______________ 20</w:t>
            </w:r>
            <w:r>
              <w:rPr>
                <w:rFonts w:ascii="Sylfaen" w:hAnsi="Sylfaen"/>
                <w:color w:val="000000"/>
                <w:sz w:val="20"/>
                <w:szCs w:val="20"/>
              </w:rPr>
              <w:t>2</w:t>
            </w:r>
            <w:r>
              <w:rPr>
                <w:rFonts w:ascii="Sylfaen" w:hAnsi="Sylfaen"/>
                <w:color w:val="000000"/>
                <w:sz w:val="20"/>
                <w:szCs w:val="20"/>
                <w:lang w:val="hy-AM"/>
              </w:rPr>
              <w:t>6</w:t>
            </w:r>
            <w:r>
              <w:rPr>
                <w:rFonts w:ascii="Sylfaen" w:eastAsia="Calibri" w:hAnsi="Sylfaen"/>
                <w:sz w:val="20"/>
                <w:szCs w:val="20"/>
              </w:rPr>
              <w:t>/г.</w:t>
            </w:r>
          </w:p>
          <w:p w:rsidR="005410A8" w:rsidRDefault="005410A8">
            <w:pPr>
              <w:spacing w:line="256" w:lineRule="auto"/>
              <w:rPr>
                <w:rFonts w:ascii="Sylfaen" w:eastAsia="Calibri" w:hAnsi="Sylfaen"/>
                <w:sz w:val="20"/>
                <w:szCs w:val="20"/>
              </w:rPr>
            </w:pPr>
          </w:p>
        </w:tc>
      </w:tr>
      <w:tr w:rsidR="005410A8" w:rsidTr="005410A8">
        <w:tc>
          <w:tcPr>
            <w:tcW w:w="5559" w:type="dxa"/>
            <w:tcBorders>
              <w:top w:val="single" w:sz="4" w:space="0" w:color="auto"/>
              <w:left w:val="nil"/>
              <w:bottom w:val="nil"/>
              <w:right w:val="nil"/>
            </w:tcBorders>
          </w:tcPr>
          <w:p w:rsidR="005410A8" w:rsidRDefault="005410A8">
            <w:pPr>
              <w:spacing w:line="256" w:lineRule="auto"/>
              <w:jc w:val="both"/>
              <w:rPr>
                <w:rFonts w:ascii="Sylfaen" w:hAnsi="Sylfaen"/>
                <w:sz w:val="20"/>
                <w:szCs w:val="20"/>
              </w:rPr>
            </w:pPr>
          </w:p>
          <w:p w:rsidR="005410A8" w:rsidRDefault="005410A8">
            <w:pPr>
              <w:shd w:val="clear" w:color="auto" w:fill="FFFFFF" w:themeFill="background1"/>
              <w:spacing w:after="160" w:line="256" w:lineRule="auto"/>
              <w:jc w:val="both"/>
              <w:rPr>
                <w:rFonts w:ascii="Sylfaen" w:eastAsia="Calibri" w:hAnsi="Sylfaen"/>
                <w:sz w:val="20"/>
                <w:szCs w:val="20"/>
                <w:lang w:val="hy-AM"/>
              </w:rPr>
            </w:pPr>
            <w:r>
              <w:rPr>
                <w:rFonts w:ascii="Sylfaen" w:eastAsia="Calibri" w:hAnsi="Sylfaen" w:cs="Sylfaen"/>
                <w:sz w:val="20"/>
                <w:szCs w:val="20"/>
                <w:lang w:val="hy-AM"/>
              </w:rPr>
              <w:t xml:space="preserve">  </w:t>
            </w:r>
            <w:r>
              <w:rPr>
                <w:rFonts w:ascii="Sylfaen" w:eastAsia="Calibri" w:hAnsi="Sylfaen" w:cs="Sylfaen"/>
                <w:sz w:val="21"/>
                <w:szCs w:val="21"/>
                <w:lang w:val="hy-AM"/>
              </w:rPr>
              <w:t xml:space="preserve">  </w:t>
            </w:r>
            <w:r>
              <w:rPr>
                <w:rFonts w:ascii="Sylfaen" w:eastAsia="Calibri" w:hAnsi="Sylfaen" w:cs="Sylfaen"/>
                <w:sz w:val="20"/>
                <w:szCs w:val="20"/>
                <w:lang w:val="hy-AM"/>
              </w:rPr>
              <w:t>«Հարավկովկասյան</w:t>
            </w:r>
            <w:r>
              <w:rPr>
                <w:rFonts w:ascii="Sylfaen" w:eastAsia="Calibri" w:hAnsi="Sylfaen"/>
                <w:sz w:val="20"/>
                <w:szCs w:val="20"/>
                <w:lang w:val="hy-AM"/>
              </w:rPr>
              <w:t xml:space="preserve"> </w:t>
            </w:r>
            <w:r>
              <w:rPr>
                <w:rFonts w:ascii="Sylfaen" w:eastAsia="Calibri" w:hAnsi="Sylfaen" w:cs="Sylfaen"/>
                <w:sz w:val="20"/>
                <w:szCs w:val="20"/>
                <w:lang w:val="hy-AM"/>
              </w:rPr>
              <w:t>երկաթուղի</w:t>
            </w:r>
            <w:r>
              <w:rPr>
                <w:rFonts w:ascii="Sylfaen" w:eastAsia="Calibri" w:hAnsi="Sylfaen"/>
                <w:sz w:val="20"/>
                <w:szCs w:val="20"/>
                <w:lang w:val="hy-AM"/>
              </w:rPr>
              <w:t xml:space="preserve">» </w:t>
            </w:r>
            <w:r>
              <w:rPr>
                <w:rFonts w:ascii="Sylfaen" w:eastAsia="Calibri" w:hAnsi="Sylfaen" w:cs="Sylfaen"/>
                <w:sz w:val="20"/>
                <w:szCs w:val="20"/>
                <w:lang w:val="hy-AM"/>
              </w:rPr>
              <w:t>ՓԲԸ</w:t>
            </w:r>
            <w:r>
              <w:rPr>
                <w:rFonts w:ascii="Sylfaen" w:eastAsia="Calibri" w:hAnsi="Sylfaen"/>
                <w:sz w:val="20"/>
                <w:szCs w:val="20"/>
                <w:lang w:val="hy-AM"/>
              </w:rPr>
              <w:t xml:space="preserve">, </w:t>
            </w:r>
            <w:r>
              <w:rPr>
                <w:rFonts w:ascii="Sylfaen" w:eastAsia="Calibri" w:hAnsi="Sylfaen" w:cs="Sylfaen"/>
                <w:sz w:val="20"/>
                <w:szCs w:val="20"/>
                <w:lang w:val="hy-AM"/>
              </w:rPr>
              <w:t>այսուհետ՝</w:t>
            </w:r>
            <w:r>
              <w:rPr>
                <w:rFonts w:ascii="Sylfaen" w:eastAsia="Calibri" w:hAnsi="Sylfaen"/>
                <w:sz w:val="20"/>
                <w:szCs w:val="20"/>
                <w:lang w:val="hy-AM"/>
              </w:rPr>
              <w:t xml:space="preserve"> «</w:t>
            </w:r>
            <w:r>
              <w:rPr>
                <w:rFonts w:ascii="Sylfaen" w:eastAsia="Calibri" w:hAnsi="Sylfaen" w:cs="Sylfaen"/>
                <w:sz w:val="20"/>
                <w:szCs w:val="20"/>
                <w:lang w:val="hy-AM"/>
              </w:rPr>
              <w:t>Գնորդ</w:t>
            </w:r>
            <w:r>
              <w:rPr>
                <w:rFonts w:ascii="Sylfaen" w:eastAsia="Calibri" w:hAnsi="Sylfaen"/>
                <w:sz w:val="20"/>
                <w:szCs w:val="20"/>
                <w:lang w:val="hy-AM"/>
              </w:rPr>
              <w:t xml:space="preserve">», </w:t>
            </w:r>
            <w:r>
              <w:rPr>
                <w:rFonts w:ascii="Sylfaen" w:eastAsia="Calibri" w:hAnsi="Sylfaen" w:cs="Sylfaen"/>
                <w:sz w:val="20"/>
                <w:szCs w:val="20"/>
                <w:lang w:val="hy-AM"/>
              </w:rPr>
              <w:t>ի</w:t>
            </w:r>
            <w:r>
              <w:rPr>
                <w:rFonts w:ascii="Sylfaen" w:eastAsia="Calibri" w:hAnsi="Sylfaen"/>
                <w:sz w:val="20"/>
                <w:szCs w:val="20"/>
                <w:lang w:val="hy-AM"/>
              </w:rPr>
              <w:t xml:space="preserve"> </w:t>
            </w:r>
            <w:r>
              <w:rPr>
                <w:rFonts w:ascii="Sylfaen" w:eastAsia="Calibri" w:hAnsi="Sylfaen" w:cs="Sylfaen"/>
                <w:sz w:val="20"/>
                <w:szCs w:val="20"/>
                <w:lang w:val="hy-AM"/>
              </w:rPr>
              <w:t>դեմս</w:t>
            </w:r>
            <w:r>
              <w:rPr>
                <w:rFonts w:ascii="Sylfaen" w:eastAsia="Calibri" w:hAnsi="Sylfaen"/>
                <w:sz w:val="20"/>
                <w:szCs w:val="20"/>
                <w:lang w:val="hy-AM"/>
              </w:rPr>
              <w:t xml:space="preserve">  </w:t>
            </w:r>
            <w:sdt>
              <w:sdtPr>
                <w:rPr>
                  <w:rFonts w:ascii="Sylfaen" w:eastAsia="Calibri" w:hAnsi="Sylfaen"/>
                  <w:sz w:val="20"/>
                  <w:szCs w:val="20"/>
                </w:rPr>
                <w:id w:val="2000160597"/>
                <w:placeholder>
                  <w:docPart w:val="4A35749F8E3D42F2AC2CD83288AE1827"/>
                </w:placeholder>
              </w:sdtPr>
              <w:sdtContent>
                <w:r>
                  <w:rPr>
                    <w:rFonts w:ascii="Sylfaen" w:hAnsi="Sylfaen"/>
                    <w:sz w:val="20"/>
                    <w:szCs w:val="20"/>
                    <w:lang w:val="hy-AM"/>
                  </w:rPr>
                  <w:t xml:space="preserve">գլխավոր  տնօրեն՝ </w:t>
                </w:r>
                <w:r>
                  <w:rPr>
                    <w:rFonts w:ascii="Sylfaen" w:hAnsi="Sylfaen" w:cs="Sylfaen"/>
                    <w:sz w:val="20"/>
                    <w:szCs w:val="20"/>
                    <w:lang w:val="hy-AM"/>
                  </w:rPr>
                  <w:t>Ալեքսեյ</w:t>
                </w:r>
                <w:r>
                  <w:rPr>
                    <w:rFonts w:ascii="Sylfaen" w:hAnsi="Sylfaen"/>
                    <w:sz w:val="20"/>
                    <w:szCs w:val="20"/>
                    <w:lang w:val="hy-AM"/>
                  </w:rPr>
                  <w:t xml:space="preserve"> </w:t>
                </w:r>
                <w:r>
                  <w:rPr>
                    <w:rFonts w:ascii="Sylfaen" w:hAnsi="Sylfaen" w:cs="Sylfaen"/>
                    <w:sz w:val="20"/>
                    <w:szCs w:val="20"/>
                    <w:lang w:val="hy-AM"/>
                  </w:rPr>
                  <w:t>Վալերիի</w:t>
                </w:r>
                <w:r>
                  <w:rPr>
                    <w:rFonts w:ascii="Sylfaen" w:hAnsi="Sylfaen"/>
                    <w:sz w:val="20"/>
                    <w:szCs w:val="20"/>
                    <w:lang w:val="hy-AM"/>
                  </w:rPr>
                  <w:t xml:space="preserve"> </w:t>
                </w:r>
                <w:r>
                  <w:rPr>
                    <w:rFonts w:ascii="Sylfaen" w:hAnsi="Sylfaen" w:cs="Sylfaen"/>
                    <w:sz w:val="20"/>
                    <w:szCs w:val="20"/>
                    <w:lang w:val="hy-AM"/>
                  </w:rPr>
                  <w:t>Մելնիկովի</w:t>
                </w:r>
              </w:sdtContent>
            </w:sdt>
            <w:r>
              <w:rPr>
                <w:rFonts w:ascii="Sylfaen" w:eastAsia="Calibri" w:hAnsi="Sylfaen"/>
                <w:sz w:val="20"/>
                <w:szCs w:val="20"/>
                <w:lang w:val="hy-AM"/>
              </w:rPr>
              <w:t xml:space="preserve">, </w:t>
            </w:r>
            <w:r>
              <w:rPr>
                <w:rFonts w:ascii="Sylfaen" w:eastAsia="Calibri" w:hAnsi="Sylfaen" w:cs="Sylfaen"/>
                <w:sz w:val="20"/>
                <w:szCs w:val="20"/>
                <w:lang w:val="hy-AM"/>
              </w:rPr>
              <w:t>ով</w:t>
            </w:r>
            <w:r>
              <w:rPr>
                <w:rFonts w:ascii="Sylfaen" w:eastAsia="Calibri" w:hAnsi="Sylfaen"/>
                <w:sz w:val="20"/>
                <w:szCs w:val="20"/>
                <w:lang w:val="hy-AM"/>
              </w:rPr>
              <w:t xml:space="preserve"> </w:t>
            </w:r>
            <w:r>
              <w:rPr>
                <w:rFonts w:ascii="Sylfaen" w:eastAsia="Calibri" w:hAnsi="Sylfaen" w:cs="Sylfaen"/>
                <w:sz w:val="20"/>
                <w:szCs w:val="20"/>
                <w:lang w:val="hy-AM"/>
              </w:rPr>
              <w:t>գործում</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sdt>
              <w:sdtPr>
                <w:rPr>
                  <w:rFonts w:ascii="Sylfaen" w:eastAsia="Calibri" w:hAnsi="Sylfaen"/>
                  <w:sz w:val="20"/>
                  <w:szCs w:val="20"/>
                </w:rPr>
                <w:id w:val="-1703623654"/>
                <w:placeholder>
                  <w:docPart w:val="4A35749F8E3D42F2AC2CD83288AE1827"/>
                </w:placeholder>
              </w:sdtPr>
              <w:sdtContent>
                <w:r>
                  <w:rPr>
                    <w:rFonts w:ascii="Sylfaen" w:eastAsia="Calibri" w:hAnsi="Sylfaen" w:cs="Sylfaen"/>
                    <w:sz w:val="20"/>
                    <w:szCs w:val="20"/>
                    <w:lang w:val="hy-AM"/>
                  </w:rPr>
                  <w:t>Կանոնադրության</w:t>
                </w:r>
                <w:r>
                  <w:rPr>
                    <w:rFonts w:ascii="Sylfaen" w:eastAsia="Calibri" w:hAnsi="Sylfaen"/>
                    <w:sz w:val="20"/>
                    <w:szCs w:val="20"/>
                    <w:lang w:val="hy-AM"/>
                  </w:rPr>
                  <w:t xml:space="preserve"> </w:t>
                </w:r>
                <w:r>
                  <w:rPr>
                    <w:rFonts w:ascii="Sylfaen" w:eastAsia="Calibri" w:hAnsi="Sylfaen" w:cs="Sylfaen"/>
                    <w:sz w:val="20"/>
                    <w:szCs w:val="20"/>
                    <w:lang w:val="hy-AM"/>
                  </w:rPr>
                  <w:t>հիման</w:t>
                </w:r>
                <w:r>
                  <w:rPr>
                    <w:rFonts w:ascii="Sylfaen" w:eastAsia="Calibri" w:hAnsi="Sylfaen"/>
                    <w:sz w:val="20"/>
                    <w:szCs w:val="20"/>
                    <w:lang w:val="hy-AM"/>
                  </w:rPr>
                  <w:t xml:space="preserve"> </w:t>
                </w:r>
                <w:r>
                  <w:rPr>
                    <w:rFonts w:ascii="Sylfaen" w:eastAsia="Calibri" w:hAnsi="Sylfaen" w:cs="Sylfaen"/>
                    <w:sz w:val="20"/>
                    <w:szCs w:val="20"/>
                    <w:lang w:val="hy-AM"/>
                  </w:rPr>
                  <w:t>վրա,</w:t>
                </w:r>
              </w:sdtContent>
            </w:sdt>
            <w:r>
              <w:rPr>
                <w:rFonts w:ascii="Sylfaen" w:eastAsia="Calibri" w:hAnsi="Sylfaen"/>
                <w:sz w:val="20"/>
                <w:szCs w:val="20"/>
                <w:lang w:val="hy-AM"/>
              </w:rPr>
              <w:t xml:space="preserve"> </w:t>
            </w:r>
            <w:r>
              <w:rPr>
                <w:rFonts w:ascii="Sylfaen" w:eastAsia="Calibri" w:hAnsi="Sylfaen" w:cs="Sylfaen"/>
                <w:sz w:val="20"/>
                <w:szCs w:val="20"/>
                <w:lang w:val="hy-AM"/>
              </w:rPr>
              <w:t>մի</w:t>
            </w:r>
            <w:r>
              <w:rPr>
                <w:rFonts w:ascii="Sylfaen" w:eastAsia="Calibri" w:hAnsi="Sylfaen"/>
                <w:sz w:val="20"/>
                <w:szCs w:val="20"/>
                <w:lang w:val="hy-AM"/>
              </w:rPr>
              <w:t xml:space="preserve"> </w:t>
            </w:r>
            <w:r>
              <w:rPr>
                <w:rFonts w:ascii="Sylfaen" w:eastAsia="Calibri" w:hAnsi="Sylfaen" w:cs="Sylfaen"/>
                <w:sz w:val="20"/>
                <w:szCs w:val="20"/>
                <w:lang w:val="hy-AM"/>
              </w:rPr>
              <w:t>կողմից</w:t>
            </w:r>
            <w:r>
              <w:rPr>
                <w:rFonts w:ascii="Sylfaen" w:eastAsia="Calibri" w:hAnsi="Sylfaen"/>
                <w:sz w:val="20"/>
                <w:szCs w:val="20"/>
                <w:lang w:val="hy-AM"/>
              </w:rPr>
              <w:t xml:space="preserve">  </w:t>
            </w:r>
            <w:r>
              <w:rPr>
                <w:rFonts w:ascii="Sylfaen" w:eastAsia="Calibri" w:hAnsi="Sylfaen" w:cs="Sylfaen"/>
                <w:sz w:val="20"/>
                <w:szCs w:val="20"/>
                <w:lang w:val="hy-AM"/>
              </w:rPr>
              <w:t>և</w:t>
            </w:r>
            <w:r>
              <w:rPr>
                <w:rFonts w:ascii="Sylfaen" w:eastAsia="Calibri" w:hAnsi="Sylfaen"/>
                <w:sz w:val="20"/>
                <w:szCs w:val="20"/>
                <w:lang w:val="hy-AM"/>
              </w:rPr>
              <w:t xml:space="preserve"> </w:t>
            </w:r>
            <w:sdt>
              <w:sdtPr>
                <w:rPr>
                  <w:rFonts w:ascii="Sylfaen" w:eastAsia="Calibri" w:hAnsi="Sylfaen"/>
                  <w:sz w:val="20"/>
                  <w:szCs w:val="20"/>
                </w:rPr>
                <w:id w:val="-2096314342"/>
                <w:placeholder>
                  <w:docPart w:val="EE9087FE126141B090B213A918BBE3E1"/>
                </w:placeholder>
              </w:sdtPr>
              <w:sdtContent>
                <w:r>
                  <w:rPr>
                    <w:rFonts w:ascii="Sylfaen" w:eastAsia="Calibri" w:hAnsi="Sylfaen"/>
                    <w:sz w:val="20"/>
                    <w:szCs w:val="20"/>
                    <w:lang w:val="hy-AM"/>
                  </w:rPr>
                  <w:t>«------------«</w:t>
                </w:r>
              </w:sdtContent>
            </w:sdt>
            <w:r>
              <w:rPr>
                <w:rFonts w:ascii="Sylfaen" w:eastAsia="Calibri" w:hAnsi="Sylfaen" w:cs="Sylfaen"/>
                <w:sz w:val="20"/>
                <w:szCs w:val="20"/>
                <w:lang w:val="hy-AM"/>
              </w:rPr>
              <w:t xml:space="preserve"> այսուհետ՝</w:t>
            </w:r>
            <w:r>
              <w:rPr>
                <w:rFonts w:ascii="Sylfaen" w:eastAsia="Calibri" w:hAnsi="Sylfaen"/>
                <w:sz w:val="20"/>
                <w:szCs w:val="20"/>
                <w:lang w:val="hy-AM"/>
              </w:rPr>
              <w:t xml:space="preserve"> «</w:t>
            </w:r>
            <w:r>
              <w:rPr>
                <w:rFonts w:ascii="Sylfaen" w:eastAsia="Calibri" w:hAnsi="Sylfaen" w:cs="Sylfaen"/>
                <w:sz w:val="20"/>
                <w:szCs w:val="20"/>
                <w:lang w:val="hy-AM"/>
              </w:rPr>
              <w:t>Մատակարար</w:t>
            </w:r>
            <w:r>
              <w:rPr>
                <w:rFonts w:ascii="Sylfaen" w:eastAsia="Calibri" w:hAnsi="Sylfaen"/>
                <w:sz w:val="20"/>
                <w:szCs w:val="20"/>
                <w:lang w:val="hy-AM"/>
              </w:rPr>
              <w:t xml:space="preserve">», </w:t>
            </w:r>
            <w:r>
              <w:rPr>
                <w:rFonts w:ascii="Sylfaen" w:eastAsia="Calibri" w:hAnsi="Sylfaen" w:cs="Sylfaen"/>
                <w:sz w:val="20"/>
                <w:szCs w:val="20"/>
                <w:lang w:val="hy-AM"/>
              </w:rPr>
              <w:t>ի</w:t>
            </w:r>
            <w:r>
              <w:rPr>
                <w:rFonts w:ascii="Sylfaen" w:eastAsia="Calibri" w:hAnsi="Sylfaen"/>
                <w:sz w:val="20"/>
                <w:szCs w:val="20"/>
                <w:lang w:val="hy-AM"/>
              </w:rPr>
              <w:t xml:space="preserve"> </w:t>
            </w:r>
            <w:r>
              <w:rPr>
                <w:rFonts w:ascii="Sylfaen" w:eastAsia="Calibri" w:hAnsi="Sylfaen" w:cs="Sylfaen"/>
                <w:sz w:val="20"/>
                <w:szCs w:val="20"/>
                <w:lang w:val="hy-AM"/>
              </w:rPr>
              <w:t>դեմս</w:t>
            </w:r>
            <w:r>
              <w:rPr>
                <w:rFonts w:ascii="Sylfaen" w:eastAsia="Calibri" w:hAnsi="Sylfaen"/>
                <w:sz w:val="20"/>
                <w:szCs w:val="20"/>
                <w:lang w:val="hy-AM"/>
              </w:rPr>
              <w:t xml:space="preserve"> </w:t>
            </w:r>
            <w:r>
              <w:rPr>
                <w:rFonts w:ascii="Sylfaen" w:eastAsia="Calibri" w:hAnsi="Sylfaen" w:cs="Sylfaen"/>
                <w:sz w:val="20"/>
                <w:szCs w:val="20"/>
                <w:lang w:val="hy-AM"/>
              </w:rPr>
              <w:t xml:space="preserve">տնօրեն՝ </w:t>
            </w:r>
            <w:sdt>
              <w:sdtPr>
                <w:rPr>
                  <w:rFonts w:ascii="Sylfaen" w:eastAsia="Calibri" w:hAnsi="Sylfaen"/>
                  <w:sz w:val="20"/>
                  <w:szCs w:val="20"/>
                </w:rPr>
                <w:id w:val="18741241"/>
                <w:placeholder>
                  <w:docPart w:val="C7F645196F304DA4BAB9CE2D9BEA6EB8"/>
                </w:placeholder>
              </w:sdtPr>
              <w:sdtContent>
                <w:r>
                  <w:rPr>
                    <w:rFonts w:ascii="Sylfaen" w:eastAsia="Calibri" w:hAnsi="Sylfaen"/>
                    <w:sz w:val="20"/>
                    <w:szCs w:val="20"/>
                    <w:lang w:val="hy-AM"/>
                  </w:rPr>
                  <w:t xml:space="preserve"> -------------------</w:t>
                </w:r>
              </w:sdtContent>
            </w:sdt>
            <w:r>
              <w:rPr>
                <w:rFonts w:ascii="Sylfaen" w:eastAsia="Calibri" w:hAnsi="Sylfaen"/>
                <w:sz w:val="20"/>
                <w:szCs w:val="20"/>
                <w:lang w:val="hy-AM"/>
              </w:rPr>
              <w:t>,</w:t>
            </w:r>
            <w:r>
              <w:rPr>
                <w:rFonts w:ascii="Sylfaen" w:eastAsia="Calibri" w:hAnsi="Sylfaen" w:cs="Sylfaen"/>
                <w:sz w:val="20"/>
                <w:szCs w:val="20"/>
                <w:lang w:val="hy-AM"/>
              </w:rPr>
              <w:t xml:space="preserve"> ով   գործում է </w:t>
            </w:r>
            <w:sdt>
              <w:sdtPr>
                <w:rPr>
                  <w:rFonts w:ascii="Sylfaen" w:eastAsia="Calibri" w:hAnsi="Sylfaen" w:cs="Sylfaen"/>
                  <w:sz w:val="20"/>
                  <w:szCs w:val="20"/>
                  <w:lang w:val="hy-AM"/>
                </w:rPr>
                <w:id w:val="-2063465550"/>
                <w:placeholder>
                  <w:docPart w:val="010AEBA9D07D49868E662109C4DF280C"/>
                </w:placeholder>
              </w:sdtPr>
              <w:sdtContent>
                <w:r>
                  <w:rPr>
                    <w:rFonts w:ascii="Sylfaen" w:eastAsia="Calibri" w:hAnsi="Sylfaen" w:cs="Sylfaen"/>
                    <w:sz w:val="20"/>
                    <w:szCs w:val="20"/>
                    <w:lang w:val="hy-AM"/>
                  </w:rPr>
                  <w:t>Կանոնադրության</w:t>
                </w:r>
              </w:sdtContent>
            </w:sdt>
            <w:r>
              <w:rPr>
                <w:rFonts w:ascii="Sylfaen" w:eastAsia="Calibri" w:hAnsi="Sylfaen" w:cs="Sylfaen"/>
                <w:sz w:val="20"/>
                <w:szCs w:val="20"/>
                <w:lang w:val="hy-AM"/>
              </w:rPr>
              <w:t xml:space="preserve"> հիման վրա,  մյուս կողմից, այսուհետ միասին անվանվելով «Կողմեր»,</w:t>
            </w:r>
            <w:r>
              <w:rPr>
                <w:rFonts w:ascii="Sylfaen" w:eastAsia="Calibri" w:hAnsi="Sylfaen"/>
                <w:sz w:val="20"/>
                <w:szCs w:val="20"/>
                <w:lang w:val="hy-AM"/>
              </w:rPr>
              <w:t xml:space="preserve"> /«ՀԿԵ» ՓԲԸ </w:t>
            </w:r>
            <w:r>
              <w:rPr>
                <w:rFonts w:ascii="Sylfaen" w:eastAsia="Calibri" w:hAnsi="Sylfaen" w:cs="Sylfaen"/>
                <w:sz w:val="20"/>
                <w:szCs w:val="20"/>
                <w:lang w:val="hy-AM"/>
              </w:rPr>
              <w:t>մրցութային</w:t>
            </w:r>
            <w:r>
              <w:rPr>
                <w:rFonts w:ascii="Sylfaen" w:eastAsia="Calibri" w:hAnsi="Sylfaen"/>
                <w:sz w:val="20"/>
                <w:szCs w:val="20"/>
                <w:lang w:val="hy-AM"/>
              </w:rPr>
              <w:t xml:space="preserve"> </w:t>
            </w:r>
            <w:r>
              <w:rPr>
                <w:rFonts w:ascii="Sylfaen" w:eastAsia="Calibri" w:hAnsi="Sylfaen" w:cs="Sylfaen"/>
                <w:sz w:val="20"/>
                <w:szCs w:val="20"/>
                <w:lang w:val="hy-AM"/>
              </w:rPr>
              <w:t xml:space="preserve">հանձնաժողով առ </w:t>
            </w:r>
            <w:r>
              <w:rPr>
                <w:rFonts w:ascii="Sylfaen" w:eastAsia="Calibri" w:hAnsi="Sylfaen"/>
                <w:sz w:val="20"/>
                <w:szCs w:val="20"/>
                <w:lang w:val="hy-AM"/>
              </w:rPr>
              <w:t xml:space="preserve"> 00.00.2026</w:t>
            </w:r>
            <w:r>
              <w:rPr>
                <w:rFonts w:ascii="Sylfaen" w:eastAsia="Calibri" w:hAnsi="Sylfaen" w:cs="Sylfaen"/>
                <w:sz w:val="20"/>
                <w:szCs w:val="20"/>
                <w:lang w:val="hy-AM"/>
              </w:rPr>
              <w:t>թ</w:t>
            </w:r>
            <w:r>
              <w:rPr>
                <w:rFonts w:ascii="Sylfaen" w:eastAsia="Calibri" w:hAnsi="Sylfaen"/>
                <w:sz w:val="20"/>
                <w:szCs w:val="20"/>
                <w:lang w:val="hy-AM"/>
              </w:rPr>
              <w:t xml:space="preserve">. </w:t>
            </w:r>
            <w:r>
              <w:rPr>
                <w:rFonts w:ascii="Sylfaen" w:eastAsia="Calibri" w:hAnsi="Sylfaen" w:cs="Sylfaen"/>
                <w:sz w:val="20"/>
                <w:szCs w:val="20"/>
                <w:lang w:val="hy-AM"/>
              </w:rPr>
              <w:t>№</w:t>
            </w:r>
            <w:r>
              <w:rPr>
                <w:rFonts w:ascii="Sylfaen" w:eastAsia="Calibri" w:hAnsi="Sylfaen"/>
                <w:sz w:val="20"/>
                <w:szCs w:val="20"/>
                <w:lang w:val="hy-AM"/>
              </w:rPr>
              <w:t xml:space="preserve"> </w:t>
            </w:r>
            <w:r>
              <w:rPr>
                <w:rFonts w:ascii="Sylfaen" w:eastAsia="Calibri" w:hAnsi="Sylfaen" w:cs="Sylfaen"/>
                <w:sz w:val="20"/>
                <w:szCs w:val="20"/>
                <w:lang w:val="hy-AM"/>
              </w:rPr>
              <w:t>հիման</w:t>
            </w:r>
            <w:r>
              <w:rPr>
                <w:rFonts w:ascii="Sylfaen" w:eastAsia="Calibri" w:hAnsi="Sylfaen"/>
                <w:sz w:val="20"/>
                <w:szCs w:val="20"/>
                <w:lang w:val="hy-AM"/>
              </w:rPr>
              <w:t xml:space="preserve"> </w:t>
            </w:r>
            <w:r>
              <w:rPr>
                <w:rFonts w:ascii="Sylfaen" w:eastAsia="Calibri" w:hAnsi="Sylfaen" w:cs="Sylfaen"/>
                <w:sz w:val="20"/>
                <w:szCs w:val="20"/>
                <w:lang w:val="hy-AM"/>
              </w:rPr>
              <w:t>վրա</w:t>
            </w:r>
            <w:r>
              <w:rPr>
                <w:rFonts w:ascii="Sylfaen" w:eastAsia="Calibri" w:hAnsi="Sylfaen"/>
                <w:sz w:val="20"/>
                <w:szCs w:val="20"/>
                <w:lang w:val="hy-AM"/>
              </w:rPr>
              <w:t xml:space="preserve">/, </w:t>
            </w:r>
            <w:r>
              <w:rPr>
                <w:rFonts w:ascii="Sylfaen" w:eastAsia="Calibri" w:hAnsi="Sylfaen" w:cs="Sylfaen"/>
                <w:sz w:val="20"/>
                <w:szCs w:val="20"/>
                <w:lang w:val="hy-AM"/>
              </w:rPr>
              <w:t>կնքեցին սույն</w:t>
            </w:r>
            <w:r>
              <w:rPr>
                <w:rFonts w:ascii="Sylfaen" w:eastAsia="Calibri" w:hAnsi="Sylfaen"/>
                <w:sz w:val="20"/>
                <w:szCs w:val="20"/>
                <w:lang w:val="hy-AM"/>
              </w:rPr>
              <w:t xml:space="preserve"> </w:t>
            </w:r>
            <w:r>
              <w:rPr>
                <w:rFonts w:ascii="Sylfaen" w:eastAsia="Calibri" w:hAnsi="Sylfaen" w:cs="Sylfaen"/>
                <w:sz w:val="20"/>
                <w:szCs w:val="20"/>
                <w:lang w:val="hy-AM"/>
              </w:rPr>
              <w:t>Պայմանագիրը</w:t>
            </w:r>
            <w:r>
              <w:rPr>
                <w:rFonts w:ascii="Sylfaen" w:eastAsia="Calibri" w:hAnsi="Sylfaen"/>
                <w:sz w:val="20"/>
                <w:szCs w:val="20"/>
                <w:lang w:val="hy-AM"/>
              </w:rPr>
              <w:t xml:space="preserve"> (այսուհետ՝ Պայմանագիր) </w:t>
            </w:r>
            <w:r>
              <w:rPr>
                <w:rFonts w:ascii="Sylfaen" w:eastAsia="Calibri" w:hAnsi="Sylfaen" w:cs="Sylfaen"/>
                <w:sz w:val="20"/>
                <w:szCs w:val="20"/>
                <w:lang w:val="hy-AM"/>
              </w:rPr>
              <w:t>հետևյալի</w:t>
            </w:r>
            <w:r>
              <w:rPr>
                <w:rFonts w:ascii="Sylfaen" w:eastAsia="Calibri" w:hAnsi="Sylfaen"/>
                <w:sz w:val="20"/>
                <w:szCs w:val="20"/>
                <w:lang w:val="hy-AM"/>
              </w:rPr>
              <w:t xml:space="preserve"> </w:t>
            </w:r>
            <w:r>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rsidR="005410A8" w:rsidRDefault="005410A8">
            <w:pPr>
              <w:spacing w:line="256" w:lineRule="auto"/>
              <w:jc w:val="both"/>
              <w:rPr>
                <w:rFonts w:ascii="Sylfaen" w:hAnsi="Sylfaen"/>
                <w:sz w:val="20"/>
                <w:szCs w:val="20"/>
                <w:lang w:val="hy-AM"/>
              </w:rPr>
            </w:pPr>
          </w:p>
          <w:p w:rsidR="005410A8" w:rsidRDefault="005410A8">
            <w:pPr>
              <w:spacing w:line="256" w:lineRule="auto"/>
              <w:jc w:val="both"/>
              <w:rPr>
                <w:rFonts w:ascii="Sylfaen" w:hAnsi="Sylfaen"/>
                <w:sz w:val="20"/>
                <w:szCs w:val="20"/>
              </w:rPr>
            </w:pPr>
            <w:r>
              <w:rPr>
                <w:rFonts w:ascii="Sylfaen" w:hAnsi="Sylfaen"/>
                <w:sz w:val="20"/>
                <w:szCs w:val="20"/>
                <w:lang w:val="hy-AM"/>
              </w:rPr>
              <w:t xml:space="preserve">   </w:t>
            </w:r>
            <w:r>
              <w:rPr>
                <w:rFonts w:ascii="Sylfaen" w:hAnsi="Sylfaen"/>
                <w:sz w:val="20"/>
                <w:szCs w:val="20"/>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A532D629F3564A5CBC2BDB5328D09593"/>
                </w:placeholder>
              </w:sdtPr>
              <w:sdtContent>
                <w:r>
                  <w:rPr>
                    <w:rFonts w:ascii="Sylfaen" w:hAnsi="Sylfaen"/>
                    <w:sz w:val="20"/>
                    <w:szCs w:val="20"/>
                  </w:rPr>
                  <w:t>Устава,</w:t>
                </w:r>
              </w:sdtContent>
            </w:sdt>
            <w:r>
              <w:rPr>
                <w:rFonts w:ascii="Sylfaen" w:hAnsi="Sylfaen"/>
                <w:sz w:val="20"/>
                <w:szCs w:val="20"/>
              </w:rPr>
              <w:t xml:space="preserve"> с одной стороны, и            «----------------», далее – «Поставщик», в лице </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директора</w:t>
            </w:r>
            <w:r>
              <w:rPr>
                <w:rFonts w:ascii="Sylfaen" w:hAnsi="Sylfaen"/>
                <w:sz w:val="20"/>
                <w:szCs w:val="20"/>
              </w:rPr>
              <w:t xml:space="preserve"> ----------------------</w:t>
            </w:r>
            <w:r>
              <w:rPr>
                <w:rFonts w:ascii="Sylfaen" w:hAnsi="Sylfaen"/>
                <w:color w:val="000000" w:themeColor="text1"/>
                <w:sz w:val="20"/>
                <w:szCs w:val="20"/>
              </w:rPr>
              <w:t xml:space="preserve">, </w:t>
            </w:r>
            <w:r>
              <w:rPr>
                <w:rFonts w:ascii="Sylfaen" w:hAnsi="Sylfaen"/>
                <w:sz w:val="20"/>
                <w:szCs w:val="20"/>
              </w:rPr>
              <w:t xml:space="preserve">действующего на основании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Устава</w:t>
            </w:r>
            <w:r>
              <w:rPr>
                <w:rFonts w:ascii="Sylfaen" w:hAnsi="Sylfaen"/>
                <w:color w:val="000000" w:themeColor="text1"/>
                <w:sz w:val="20"/>
                <w:szCs w:val="20"/>
              </w:rPr>
              <w:t xml:space="preserve">, </w:t>
            </w:r>
            <w:r>
              <w:rPr>
                <w:rFonts w:ascii="Sylfaen" w:hAnsi="Sylfaen"/>
                <w:sz w:val="20"/>
                <w:szCs w:val="20"/>
              </w:rPr>
              <w:t>с другой стороны</w:t>
            </w:r>
            <w:sdt>
              <w:sdtPr>
                <w:rPr>
                  <w:rFonts w:ascii="Sylfaen" w:hAnsi="Sylfaen"/>
                  <w:sz w:val="20"/>
                  <w:szCs w:val="20"/>
                </w:rPr>
                <w:id w:val="-671641431"/>
                <w:placeholder>
                  <w:docPart w:val="A532D629F3564A5CBC2BDB5328D09593"/>
                </w:placeholder>
              </w:sdtPr>
              <w:sdtContent>
                <w:r>
                  <w:rPr>
                    <w:rFonts w:ascii="Sylfaen" w:hAnsi="Sylfaen"/>
                    <w:sz w:val="20"/>
                    <w:szCs w:val="20"/>
                  </w:rPr>
                  <w:t>, далее совместно именуемые «Стороны»,</w:t>
                </w:r>
                <w:r>
                  <w:rPr>
                    <w:sz w:val="26"/>
                    <w:szCs w:val="26"/>
                  </w:rPr>
                  <w:t xml:space="preserve"> </w:t>
                </w:r>
                <w:r>
                  <w:rPr>
                    <w:rFonts w:ascii="Sylfaen" w:hAnsi="Sylfaen"/>
                    <w:sz w:val="20"/>
                    <w:szCs w:val="20"/>
                  </w:rPr>
                  <w:t xml:space="preserve">/на основании протокола конкурсной комиссии ЗАО «ЮКЖД» </w:t>
                </w:r>
                <w:r>
                  <w:rPr>
                    <w:rFonts w:ascii="Sylfaen" w:hAnsi="Sylfaen"/>
                    <w:color w:val="000000" w:themeColor="text1"/>
                    <w:sz w:val="20"/>
                    <w:szCs w:val="20"/>
                  </w:rPr>
                  <w:t>№</w:t>
                </w:r>
                <w:r>
                  <w:rPr>
                    <w:rFonts w:ascii="Sylfaen" w:eastAsia="Calibri" w:hAnsi="Sylfaen"/>
                    <w:color w:val="000000" w:themeColor="text1"/>
                    <w:sz w:val="20"/>
                    <w:szCs w:val="20"/>
                    <w:lang w:val="hy-AM"/>
                  </w:rPr>
                  <w:t xml:space="preserve"> </w:t>
                </w:r>
                <w:r>
                  <w:rPr>
                    <w:rFonts w:ascii="Sylfaen" w:eastAsia="Calibri" w:hAnsi="Sylfaen"/>
                    <w:color w:val="000000" w:themeColor="text1"/>
                    <w:sz w:val="20"/>
                    <w:szCs w:val="20"/>
                  </w:rPr>
                  <w:t xml:space="preserve"> 00 </w:t>
                </w:r>
                <w:r>
                  <w:rPr>
                    <w:rFonts w:ascii="Sylfaen" w:hAnsi="Sylfaen"/>
                    <w:color w:val="000000" w:themeColor="text1"/>
                    <w:sz w:val="20"/>
                    <w:szCs w:val="20"/>
                  </w:rPr>
                  <w:t>от</w:t>
                </w:r>
                <w:r>
                  <w:rPr>
                    <w:rFonts w:ascii="Sylfaen" w:eastAsia="Calibri" w:hAnsi="Sylfaen"/>
                    <w:color w:val="000000" w:themeColor="text1"/>
                    <w:sz w:val="20"/>
                    <w:szCs w:val="20"/>
                    <w:lang w:val="hy-AM"/>
                  </w:rPr>
                  <w:t xml:space="preserve"> </w:t>
                </w:r>
                <w:r>
                  <w:rPr>
                    <w:rFonts w:ascii="Sylfaen" w:eastAsia="Calibri" w:hAnsi="Sylfaen"/>
                    <w:sz w:val="20"/>
                    <w:szCs w:val="20"/>
                    <w:lang w:val="hy-AM"/>
                  </w:rPr>
                  <w:t xml:space="preserve"> </w:t>
                </w:r>
                <w:r>
                  <w:rPr>
                    <w:rFonts w:ascii="Sylfaen" w:eastAsia="Calibri" w:hAnsi="Sylfaen"/>
                    <w:sz w:val="20"/>
                    <w:szCs w:val="20"/>
                  </w:rPr>
                  <w:t xml:space="preserve">00.00. 2026г./ </w:t>
                </w:r>
              </w:sdtContent>
            </w:sdt>
            <w:r>
              <w:rPr>
                <w:rFonts w:ascii="Sylfaen" w:hAnsi="Sylfaen"/>
                <w:sz w:val="20"/>
                <w:szCs w:val="20"/>
              </w:rPr>
              <w:t xml:space="preserve">заключили настоящий Договор </w:t>
            </w:r>
            <w:r>
              <w:rPr>
                <w:sz w:val="20"/>
                <w:szCs w:val="20"/>
              </w:rPr>
              <w:t>(далее - Договор)</w:t>
            </w:r>
            <w:r>
              <w:rPr>
                <w:sz w:val="20"/>
                <w:szCs w:val="20"/>
                <w:lang w:val="hy-AM"/>
              </w:rPr>
              <w:t xml:space="preserve"> </w:t>
            </w:r>
            <w:r>
              <w:rPr>
                <w:rFonts w:ascii="Sylfaen" w:hAnsi="Sylfaen"/>
                <w:sz w:val="20"/>
                <w:szCs w:val="20"/>
              </w:rPr>
              <w:t>о нижеследующем:</w:t>
            </w:r>
          </w:p>
          <w:p w:rsidR="005410A8" w:rsidRDefault="005410A8">
            <w:pPr>
              <w:spacing w:line="256" w:lineRule="auto"/>
              <w:jc w:val="both"/>
              <w:rPr>
                <w:rFonts w:ascii="Sylfaen" w:hAnsi="Sylfaen"/>
                <w:color w:val="000000"/>
                <w:sz w:val="20"/>
                <w:szCs w:val="20"/>
                <w:lang w:val="hy-AM"/>
              </w:rPr>
            </w:pPr>
          </w:p>
        </w:tc>
      </w:tr>
      <w:tr w:rsidR="005410A8" w:rsidTr="005410A8">
        <w:tc>
          <w:tcPr>
            <w:tcW w:w="5559" w:type="dxa"/>
            <w:hideMark/>
          </w:tcPr>
          <w:p w:rsidR="005410A8" w:rsidRPr="005410A8" w:rsidRDefault="005410A8">
            <w:pPr>
              <w:spacing w:before="120" w:line="256" w:lineRule="auto"/>
              <w:jc w:val="center"/>
              <w:rPr>
                <w:rFonts w:ascii="Sylfaen" w:hAnsi="Sylfaen" w:cs="Sylfaen"/>
                <w:b/>
                <w:sz w:val="21"/>
                <w:szCs w:val="21"/>
              </w:rPr>
            </w:pPr>
            <w:r>
              <w:rPr>
                <w:rFonts w:ascii="Sylfaen" w:hAnsi="Sylfaen" w:cs="Sylfaen"/>
                <w:b/>
                <w:sz w:val="21"/>
                <w:szCs w:val="21"/>
              </w:rPr>
              <w:t>1</w:t>
            </w:r>
            <w:r>
              <w:rPr>
                <w:rFonts w:ascii="Sylfaen" w:hAnsi="Sylfaen"/>
                <w:b/>
                <w:sz w:val="21"/>
                <w:szCs w:val="21"/>
              </w:rPr>
              <w:t xml:space="preserve">.  </w:t>
            </w:r>
            <w:proofErr w:type="spellStart"/>
            <w:r>
              <w:rPr>
                <w:rFonts w:ascii="Sylfaen" w:hAnsi="Sylfaen" w:cs="Sylfaen"/>
                <w:b/>
                <w:sz w:val="21"/>
                <w:szCs w:val="21"/>
              </w:rPr>
              <w:t>Պայմանագրի</w:t>
            </w:r>
            <w:proofErr w:type="spellEnd"/>
            <w:r>
              <w:rPr>
                <w:rFonts w:ascii="Sylfaen" w:hAnsi="Sylfaen"/>
                <w:b/>
                <w:sz w:val="21"/>
                <w:szCs w:val="21"/>
              </w:rPr>
              <w:t xml:space="preserve"> </w:t>
            </w:r>
            <w:proofErr w:type="spellStart"/>
            <w:r>
              <w:rPr>
                <w:rFonts w:ascii="Sylfaen" w:hAnsi="Sylfaen" w:cs="Sylfaen"/>
                <w:b/>
                <w:sz w:val="21"/>
                <w:szCs w:val="21"/>
              </w:rPr>
              <w:t>առարկան</w:t>
            </w:r>
            <w:proofErr w:type="spellEnd"/>
          </w:p>
          <w:p w:rsidR="005410A8" w:rsidRDefault="005410A8">
            <w:pPr>
              <w:shd w:val="clear" w:color="auto" w:fill="FFFFFF" w:themeFill="background1"/>
              <w:spacing w:line="256" w:lineRule="auto"/>
              <w:jc w:val="both"/>
              <w:rPr>
                <w:rFonts w:ascii="Sylfaen" w:eastAsia="Calibri" w:hAnsi="Sylfaen"/>
                <w:sz w:val="21"/>
                <w:szCs w:val="21"/>
              </w:rPr>
            </w:pPr>
            <w:r>
              <w:rPr>
                <w:rFonts w:ascii="Sylfaen" w:hAnsi="Sylfaen" w:cs="Sylfaen"/>
                <w:sz w:val="21"/>
                <w:szCs w:val="21"/>
              </w:rPr>
              <w:t>1.1.</w:t>
            </w:r>
            <w:r>
              <w:t> </w:t>
            </w:r>
            <w:proofErr w:type="spellStart"/>
            <w:r>
              <w:rPr>
                <w:rFonts w:ascii="Sylfaen" w:eastAsia="Calibri" w:hAnsi="Sylfaen" w:cs="Sylfaen"/>
                <w:sz w:val="21"/>
                <w:szCs w:val="21"/>
              </w:rPr>
              <w:t>Մատակարարը</w:t>
            </w:r>
            <w:proofErr w:type="spellEnd"/>
            <w:r>
              <w:rPr>
                <w:rFonts w:ascii="Sylfaen" w:eastAsia="Calibri" w:hAnsi="Sylfaen"/>
                <w:sz w:val="21"/>
                <w:szCs w:val="21"/>
              </w:rPr>
              <w:t xml:space="preserve"> </w:t>
            </w:r>
            <w:r>
              <w:rPr>
                <w:rFonts w:ascii="Sylfaen" w:eastAsia="Calibri" w:hAnsi="Sylfaen" w:cs="Sylfaen"/>
                <w:sz w:val="21"/>
                <w:szCs w:val="21"/>
                <w:lang w:val="hy-AM"/>
              </w:rPr>
              <w:t>պ</w:t>
            </w:r>
            <w:proofErr w:type="spellStart"/>
            <w:r>
              <w:rPr>
                <w:rFonts w:ascii="Sylfaen" w:eastAsia="Calibri" w:hAnsi="Sylfaen" w:cs="Sylfaen"/>
                <w:sz w:val="21"/>
                <w:szCs w:val="21"/>
              </w:rPr>
              <w:t>արտավորվում</w:t>
            </w:r>
            <w:proofErr w:type="spellEnd"/>
            <w:r>
              <w:rPr>
                <w:rFonts w:ascii="Sylfaen" w:eastAsia="Calibri" w:hAnsi="Sylfaen"/>
                <w:sz w:val="21"/>
                <w:szCs w:val="21"/>
              </w:rPr>
              <w:t xml:space="preserve"> </w:t>
            </w:r>
            <w:r>
              <w:rPr>
                <w:rFonts w:ascii="Sylfaen" w:eastAsia="Calibri" w:hAnsi="Sylfaen" w:cs="Sylfaen"/>
                <w:sz w:val="21"/>
                <w:szCs w:val="21"/>
              </w:rPr>
              <w:t>է</w:t>
            </w:r>
            <w:r>
              <w:rPr>
                <w:rFonts w:ascii="Sylfaen" w:eastAsia="Calibri" w:hAnsi="Sylfaen"/>
                <w:sz w:val="21"/>
                <w:szCs w:val="21"/>
              </w:rPr>
              <w:t xml:space="preserve"> </w:t>
            </w:r>
            <w:proofErr w:type="spellStart"/>
            <w:r>
              <w:rPr>
                <w:rFonts w:ascii="Sylfaen" w:eastAsia="Calibri" w:hAnsi="Sylfaen" w:cs="Sylfaen"/>
                <w:sz w:val="21"/>
                <w:szCs w:val="21"/>
              </w:rPr>
              <w:t>Գնորդին</w:t>
            </w:r>
            <w:proofErr w:type="spellEnd"/>
            <w:r>
              <w:rPr>
                <w:rFonts w:ascii="Sylfaen" w:eastAsia="Calibri" w:hAnsi="Sylfaen"/>
                <w:sz w:val="21"/>
                <w:szCs w:val="21"/>
              </w:rPr>
              <w:t xml:space="preserve"> </w:t>
            </w:r>
            <w:proofErr w:type="spellStart"/>
            <w:r>
              <w:rPr>
                <w:rFonts w:ascii="Sylfaen" w:eastAsia="Calibri" w:hAnsi="Sylfaen" w:cs="Sylfaen"/>
                <w:sz w:val="21"/>
                <w:szCs w:val="21"/>
              </w:rPr>
              <w:t>մատակարարել</w:t>
            </w:r>
            <w:proofErr w:type="spellEnd"/>
            <w:r w:rsidR="00B02555">
              <w:rPr>
                <w:rFonts w:ascii="Sylfaen" w:eastAsia="Calibri" w:hAnsi="Sylfaen" w:cs="Sylfaen"/>
                <w:sz w:val="21"/>
                <w:szCs w:val="21"/>
                <w:lang w:val="hy-AM"/>
              </w:rPr>
              <w:t xml:space="preserve"> և</w:t>
            </w:r>
            <w:r w:rsidR="00B02555">
              <w:rPr>
                <w:rFonts w:ascii="Sylfaen" w:eastAsia="Calibri" w:hAnsi="Sylfaen" w:cs="Sylfaen"/>
                <w:sz w:val="21"/>
                <w:szCs w:val="21"/>
              </w:rPr>
              <w:t xml:space="preserve"> </w:t>
            </w:r>
            <w:r w:rsidR="00B02555">
              <w:rPr>
                <w:rFonts w:ascii="Sylfaen" w:eastAsia="Calibri" w:hAnsi="Sylfaen" w:cs="Sylfaen"/>
                <w:sz w:val="21"/>
                <w:szCs w:val="21"/>
                <w:lang w:val="hy-AM"/>
              </w:rPr>
              <w:t>տեղադրել</w:t>
            </w:r>
            <w:r>
              <w:rPr>
                <w:rFonts w:ascii="Sylfaen" w:eastAsia="Calibri" w:hAnsi="Sylfaen" w:cs="Sylfaen"/>
                <w:sz w:val="21"/>
                <w:szCs w:val="21"/>
              </w:rPr>
              <w:t xml:space="preserve"> </w:t>
            </w:r>
            <w:r>
              <w:rPr>
                <w:rFonts w:ascii="Sylfaen" w:eastAsia="Calibri" w:hAnsi="Sylfaen" w:cs="Sylfaen"/>
                <w:sz w:val="21"/>
                <w:szCs w:val="21"/>
                <w:lang w:val="hy-AM"/>
              </w:rPr>
              <w:t>պատշաճ</w:t>
            </w:r>
            <w:r>
              <w:rPr>
                <w:rFonts w:ascii="Sylfaen" w:eastAsia="Calibri" w:hAnsi="Sylfaen"/>
                <w:sz w:val="21"/>
                <w:szCs w:val="21"/>
                <w:lang w:val="hy-AM"/>
              </w:rPr>
              <w:t xml:space="preserve"> </w:t>
            </w:r>
            <w:r>
              <w:rPr>
                <w:rFonts w:ascii="Sylfaen" w:eastAsia="Calibri" w:hAnsi="Sylfaen" w:cs="Sylfaen"/>
                <w:sz w:val="21"/>
                <w:szCs w:val="21"/>
                <w:lang w:val="hy-AM"/>
              </w:rPr>
              <w:t>որակի</w:t>
            </w:r>
            <w:r>
              <w:rPr>
                <w:rFonts w:ascii="Sylfaen" w:eastAsia="Calibri" w:hAnsi="Sylfaen"/>
                <w:sz w:val="21"/>
                <w:szCs w:val="21"/>
                <w:lang w:val="hy-AM"/>
              </w:rPr>
              <w:t xml:space="preserve"> </w:t>
            </w:r>
            <w:r>
              <w:rPr>
                <w:rFonts w:ascii="Sylfaen" w:eastAsia="Calibri" w:hAnsi="Sylfaen" w:cs="Sylfaen"/>
                <w:sz w:val="21"/>
                <w:szCs w:val="21"/>
                <w:lang w:val="hy-AM"/>
              </w:rPr>
              <w:t>և</w:t>
            </w:r>
            <w:r>
              <w:rPr>
                <w:rFonts w:ascii="Sylfaen" w:eastAsia="Calibri" w:hAnsi="Sylfaen"/>
                <w:sz w:val="21"/>
                <w:szCs w:val="21"/>
                <w:lang w:val="hy-AM"/>
              </w:rPr>
              <w:t xml:space="preserve"> </w:t>
            </w:r>
            <w:r>
              <w:rPr>
                <w:rFonts w:ascii="Sylfaen" w:hAnsi="Sylfaen"/>
                <w:sz w:val="20"/>
                <w:szCs w:val="20"/>
              </w:rPr>
              <w:t xml:space="preserve">«----------------», </w:t>
            </w:r>
            <w:r>
              <w:rPr>
                <w:rFonts w:ascii="Sylfaen" w:eastAsia="Calibri" w:hAnsi="Sylfaen" w:cs="Sylfaen"/>
                <w:i/>
                <w:color w:val="1F4E79" w:themeColor="accent1" w:themeShade="80"/>
                <w:sz w:val="21"/>
                <w:szCs w:val="21"/>
                <w:lang w:val="hy-AM"/>
              </w:rPr>
              <w:t xml:space="preserve"> </w:t>
            </w:r>
            <w:r>
              <w:rPr>
                <w:rFonts w:ascii="Sylfaen" w:eastAsia="Calibri" w:hAnsi="Sylfaen"/>
                <w:sz w:val="21"/>
                <w:szCs w:val="21"/>
                <w:lang w:val="hy-AM"/>
              </w:rPr>
              <w:t>/</w:t>
            </w:r>
            <w:proofErr w:type="spellStart"/>
            <w:r>
              <w:rPr>
                <w:rFonts w:ascii="Sylfaen" w:eastAsia="Calibri" w:hAnsi="Sylfaen" w:cs="Sylfaen"/>
                <w:sz w:val="21"/>
                <w:szCs w:val="21"/>
              </w:rPr>
              <w:t>այսուհետ</w:t>
            </w:r>
            <w:proofErr w:type="spellEnd"/>
            <w:r>
              <w:rPr>
                <w:rFonts w:ascii="Sylfaen" w:eastAsia="Calibri" w:hAnsi="Sylfaen" w:cs="Sylfaen"/>
                <w:sz w:val="21"/>
                <w:szCs w:val="21"/>
                <w:lang w:val="hy-AM"/>
              </w:rPr>
              <w:t>՝</w:t>
            </w:r>
            <w:r>
              <w:rPr>
                <w:rFonts w:ascii="Sylfaen" w:eastAsia="Calibri" w:hAnsi="Sylfaen"/>
                <w:sz w:val="21"/>
                <w:szCs w:val="21"/>
                <w:lang w:val="hy-AM"/>
              </w:rPr>
              <w:t xml:space="preserve"> </w:t>
            </w:r>
            <w:r>
              <w:rPr>
                <w:rFonts w:ascii="Sylfaen" w:eastAsia="Calibri" w:hAnsi="Sylfaen" w:cs="Sylfaen"/>
                <w:color w:val="000000" w:themeColor="text1"/>
                <w:sz w:val="21"/>
                <w:szCs w:val="21"/>
                <w:lang w:val="hy-AM"/>
              </w:rPr>
              <w:t>Ա</w:t>
            </w:r>
            <w:proofErr w:type="spellStart"/>
            <w:r>
              <w:rPr>
                <w:rFonts w:ascii="Sylfaen" w:eastAsia="Calibri" w:hAnsi="Sylfaen" w:cs="Sylfaen"/>
                <w:color w:val="000000" w:themeColor="text1"/>
                <w:sz w:val="21"/>
                <w:szCs w:val="21"/>
              </w:rPr>
              <w:t>պրանք</w:t>
            </w:r>
            <w:proofErr w:type="spellEnd"/>
            <w:r>
              <w:rPr>
                <w:rFonts w:ascii="Sylfaen" w:eastAsia="Calibri" w:hAnsi="Sylfaen"/>
                <w:color w:val="000000" w:themeColor="text1"/>
                <w:sz w:val="21"/>
                <w:szCs w:val="21"/>
                <w:lang w:val="hy-AM"/>
              </w:rPr>
              <w:t xml:space="preserve">/ </w:t>
            </w:r>
            <w:proofErr w:type="spellStart"/>
            <w:r>
              <w:rPr>
                <w:rFonts w:ascii="Sylfaen" w:eastAsia="Calibri" w:hAnsi="Sylfaen" w:cs="Sylfaen"/>
                <w:sz w:val="21"/>
                <w:szCs w:val="21"/>
              </w:rPr>
              <w:t>Պայմանագրի</w:t>
            </w:r>
            <w:proofErr w:type="spellEnd"/>
            <w:r>
              <w:rPr>
                <w:rFonts w:ascii="Sylfaen" w:eastAsia="Calibri" w:hAnsi="Sylfaen" w:cs="Sylfaen"/>
                <w:sz w:val="21"/>
                <w:szCs w:val="21"/>
                <w:lang w:val="hy-AM"/>
              </w:rPr>
              <w:t>ն կից</w:t>
            </w:r>
            <w:r>
              <w:rPr>
                <w:rFonts w:ascii="Sylfaen" w:eastAsia="Calibri" w:hAnsi="Sylfaen"/>
                <w:sz w:val="21"/>
                <w:szCs w:val="21"/>
                <w:lang w:val="hy-AM"/>
              </w:rPr>
              <w:t xml:space="preserve"> </w:t>
            </w:r>
            <w:r>
              <w:rPr>
                <w:rFonts w:ascii="Sylfaen" w:hAnsi="Sylfaen"/>
                <w:sz w:val="21"/>
                <w:szCs w:val="21"/>
              </w:rPr>
              <w:t>№</w:t>
            </w:r>
            <w:r>
              <w:rPr>
                <w:rFonts w:ascii="Sylfaen" w:eastAsia="Calibri" w:hAnsi="Sylfaen"/>
                <w:sz w:val="21"/>
                <w:szCs w:val="21"/>
                <w:lang w:val="hy-AM"/>
              </w:rPr>
              <w:t xml:space="preserve">1 </w:t>
            </w:r>
            <w:proofErr w:type="spellStart"/>
            <w:r>
              <w:rPr>
                <w:rFonts w:ascii="Sylfaen" w:eastAsia="Calibri" w:hAnsi="Sylfaen" w:cs="Sylfaen"/>
                <w:sz w:val="21"/>
                <w:szCs w:val="21"/>
              </w:rPr>
              <w:t>Հավելված</w:t>
            </w:r>
            <w:proofErr w:type="spellEnd"/>
            <w:r>
              <w:rPr>
                <w:rFonts w:ascii="Sylfaen" w:eastAsia="Calibri" w:hAnsi="Sylfaen" w:cs="Sylfaen"/>
                <w:sz w:val="21"/>
                <w:szCs w:val="21"/>
                <w:lang w:val="hy-AM"/>
              </w:rPr>
              <w:t xml:space="preserve">ներով </w:t>
            </w:r>
            <w:r>
              <w:rPr>
                <w:rFonts w:ascii="Sylfaen" w:eastAsia="Calibri" w:hAnsi="Sylfaen" w:cs="Sylfaen"/>
                <w:sz w:val="21"/>
                <w:szCs w:val="21"/>
              </w:rPr>
              <w:t>(</w:t>
            </w:r>
            <w:r>
              <w:rPr>
                <w:rFonts w:ascii="Sylfaen" w:eastAsia="Calibri" w:hAnsi="Sylfaen" w:cs="Sylfaen"/>
                <w:sz w:val="21"/>
                <w:szCs w:val="21"/>
                <w:lang w:val="hy-AM"/>
              </w:rPr>
              <w:t xml:space="preserve">Մասնագիր </w:t>
            </w:r>
            <w:r>
              <w:rPr>
                <w:rFonts w:ascii="Sylfaen" w:hAnsi="Sylfaen"/>
                <w:sz w:val="21"/>
                <w:szCs w:val="21"/>
              </w:rPr>
              <w:t>№</w:t>
            </w:r>
            <w:r>
              <w:rPr>
                <w:rFonts w:ascii="Sylfaen" w:hAnsi="Sylfaen"/>
                <w:sz w:val="21"/>
                <w:szCs w:val="21"/>
                <w:lang w:val="hy-AM"/>
              </w:rPr>
              <w:t>1</w:t>
            </w:r>
            <w:r>
              <w:rPr>
                <w:rFonts w:ascii="Sylfaen" w:hAnsi="Sylfaen"/>
                <w:sz w:val="21"/>
                <w:szCs w:val="21"/>
              </w:rPr>
              <w:t>)</w:t>
            </w:r>
            <w:r>
              <w:rPr>
                <w:rFonts w:ascii="Sylfaen" w:eastAsia="Calibri" w:hAnsi="Sylfaen"/>
                <w:sz w:val="21"/>
                <w:szCs w:val="21"/>
              </w:rPr>
              <w:t xml:space="preserve">  </w:t>
            </w:r>
            <w:proofErr w:type="spellStart"/>
            <w:r>
              <w:rPr>
                <w:rFonts w:ascii="Sylfaen" w:eastAsia="Calibri" w:hAnsi="Sylfaen" w:cs="Sylfaen"/>
                <w:sz w:val="21"/>
                <w:szCs w:val="21"/>
              </w:rPr>
              <w:t>նախատեսված</w:t>
            </w:r>
            <w:proofErr w:type="spellEnd"/>
            <w:r>
              <w:rPr>
                <w:rFonts w:ascii="Sylfaen" w:eastAsia="Calibri" w:hAnsi="Sylfaen"/>
                <w:sz w:val="21"/>
                <w:szCs w:val="21"/>
                <w:lang w:val="hy-AM"/>
              </w:rPr>
              <w:t xml:space="preserve">, </w:t>
            </w:r>
            <w:proofErr w:type="spellStart"/>
            <w:r>
              <w:rPr>
                <w:rFonts w:ascii="Sylfaen" w:eastAsia="Calibri" w:hAnsi="Sylfaen" w:cs="Sylfaen"/>
                <w:sz w:val="21"/>
                <w:szCs w:val="21"/>
              </w:rPr>
              <w:t>իսկ</w:t>
            </w:r>
            <w:proofErr w:type="spellEnd"/>
            <w:r>
              <w:rPr>
                <w:rFonts w:ascii="Sylfaen" w:eastAsia="Calibri" w:hAnsi="Sylfaen"/>
                <w:sz w:val="21"/>
                <w:szCs w:val="21"/>
              </w:rPr>
              <w:t xml:space="preserve"> </w:t>
            </w:r>
            <w:proofErr w:type="spellStart"/>
            <w:r>
              <w:rPr>
                <w:rFonts w:ascii="Sylfaen" w:eastAsia="Calibri" w:hAnsi="Sylfaen" w:cs="Sylfaen"/>
                <w:sz w:val="21"/>
                <w:szCs w:val="21"/>
              </w:rPr>
              <w:t>Գնորդը</w:t>
            </w:r>
            <w:proofErr w:type="spellEnd"/>
            <w:r>
              <w:rPr>
                <w:rFonts w:ascii="Sylfaen" w:eastAsia="Calibri" w:hAnsi="Sylfaen"/>
                <w:sz w:val="21"/>
                <w:szCs w:val="21"/>
              </w:rPr>
              <w:t xml:space="preserve"> </w:t>
            </w:r>
            <w:proofErr w:type="spellStart"/>
            <w:r>
              <w:rPr>
                <w:rFonts w:ascii="Sylfaen" w:eastAsia="Calibri" w:hAnsi="Sylfaen" w:cs="Sylfaen"/>
                <w:sz w:val="21"/>
                <w:szCs w:val="21"/>
              </w:rPr>
              <w:t>պարտավոր</w:t>
            </w:r>
            <w:proofErr w:type="spellEnd"/>
            <w:r>
              <w:rPr>
                <w:rFonts w:ascii="Sylfaen" w:eastAsia="Calibri" w:hAnsi="Sylfaen"/>
                <w:sz w:val="21"/>
                <w:szCs w:val="21"/>
              </w:rPr>
              <w:t xml:space="preserve"> </w:t>
            </w:r>
            <w:r>
              <w:rPr>
                <w:rFonts w:ascii="Sylfaen" w:eastAsia="Calibri" w:hAnsi="Sylfaen" w:cs="Sylfaen"/>
                <w:sz w:val="21"/>
                <w:szCs w:val="21"/>
              </w:rPr>
              <w:t>է</w:t>
            </w:r>
            <w:r>
              <w:rPr>
                <w:rFonts w:ascii="Sylfaen" w:eastAsia="Calibri" w:hAnsi="Sylfaen"/>
                <w:sz w:val="21"/>
                <w:szCs w:val="21"/>
              </w:rPr>
              <w:t xml:space="preserve"> </w:t>
            </w:r>
            <w:r>
              <w:rPr>
                <w:rFonts w:ascii="Sylfaen" w:eastAsia="Calibri" w:hAnsi="Sylfaen" w:cs="Sylfaen"/>
                <w:sz w:val="21"/>
                <w:szCs w:val="21"/>
                <w:lang w:val="hy-AM"/>
              </w:rPr>
              <w:t>ընդունել</w:t>
            </w:r>
            <w:r>
              <w:rPr>
                <w:rFonts w:ascii="Sylfaen" w:eastAsia="Calibri" w:hAnsi="Sylfaen"/>
                <w:sz w:val="21"/>
                <w:szCs w:val="21"/>
                <w:lang w:val="hy-AM"/>
              </w:rPr>
              <w:t xml:space="preserve"> և </w:t>
            </w:r>
            <w:proofErr w:type="spellStart"/>
            <w:r>
              <w:rPr>
                <w:rFonts w:ascii="Sylfaen" w:eastAsia="Calibri" w:hAnsi="Sylfaen" w:cs="Sylfaen"/>
                <w:sz w:val="21"/>
                <w:szCs w:val="21"/>
              </w:rPr>
              <w:t>վճարել</w:t>
            </w:r>
            <w:proofErr w:type="spellEnd"/>
            <w:r>
              <w:rPr>
                <w:rFonts w:ascii="Sylfaen" w:eastAsia="Calibri" w:hAnsi="Sylfaen"/>
                <w:sz w:val="21"/>
                <w:szCs w:val="21"/>
              </w:rPr>
              <w:t xml:space="preserve"> </w:t>
            </w:r>
            <w:proofErr w:type="spellStart"/>
            <w:r>
              <w:rPr>
                <w:rFonts w:ascii="Sylfaen" w:eastAsia="Calibri" w:hAnsi="Sylfaen" w:cs="Sylfaen"/>
                <w:sz w:val="21"/>
                <w:szCs w:val="21"/>
              </w:rPr>
              <w:t>մատակարարված</w:t>
            </w:r>
            <w:proofErr w:type="spellEnd"/>
            <w:r>
              <w:rPr>
                <w:rFonts w:ascii="Sylfaen" w:eastAsia="Calibri" w:hAnsi="Sylfaen"/>
                <w:sz w:val="21"/>
                <w:szCs w:val="21"/>
              </w:rPr>
              <w:t xml:space="preserve"> </w:t>
            </w:r>
            <w:proofErr w:type="spellStart"/>
            <w:r>
              <w:rPr>
                <w:rFonts w:ascii="Sylfaen" w:eastAsia="Calibri" w:hAnsi="Sylfaen" w:cs="Sylfaen"/>
                <w:sz w:val="21"/>
                <w:szCs w:val="21"/>
              </w:rPr>
              <w:t>Ապրանքի</w:t>
            </w:r>
            <w:proofErr w:type="spellEnd"/>
            <w:r>
              <w:rPr>
                <w:rFonts w:ascii="Sylfaen" w:eastAsia="Calibri" w:hAnsi="Sylfaen"/>
                <w:sz w:val="21"/>
                <w:szCs w:val="21"/>
              </w:rPr>
              <w:t xml:space="preserve"> </w:t>
            </w:r>
            <w:proofErr w:type="spellStart"/>
            <w:r>
              <w:rPr>
                <w:rFonts w:ascii="Sylfaen" w:eastAsia="Calibri" w:hAnsi="Sylfaen" w:cs="Sylfaen"/>
                <w:sz w:val="21"/>
                <w:szCs w:val="21"/>
              </w:rPr>
              <w:t>համար</w:t>
            </w:r>
            <w:proofErr w:type="spellEnd"/>
            <w:r>
              <w:rPr>
                <w:rFonts w:ascii="Sylfaen" w:eastAsia="Calibri" w:hAnsi="Sylfaen"/>
                <w:sz w:val="21"/>
                <w:szCs w:val="21"/>
              </w:rPr>
              <w:t>:</w:t>
            </w:r>
          </w:p>
        </w:tc>
        <w:tc>
          <w:tcPr>
            <w:tcW w:w="4819" w:type="dxa"/>
            <w:hideMark/>
          </w:tcPr>
          <w:p w:rsidR="005410A8" w:rsidRDefault="005410A8" w:rsidP="005410A8">
            <w:pPr>
              <w:pStyle w:val="a3"/>
              <w:numPr>
                <w:ilvl w:val="0"/>
                <w:numId w:val="27"/>
              </w:numPr>
              <w:spacing w:before="120"/>
              <w:contextualSpacing/>
              <w:jc w:val="center"/>
              <w:rPr>
                <w:rFonts w:ascii="Sylfaen" w:eastAsiaTheme="minorHAnsi" w:hAnsi="Sylfaen"/>
                <w:b/>
                <w:sz w:val="20"/>
                <w:szCs w:val="20"/>
              </w:rPr>
            </w:pPr>
            <w:r>
              <w:rPr>
                <w:rFonts w:ascii="Sylfaen" w:hAnsi="Sylfaen"/>
                <w:b/>
                <w:sz w:val="20"/>
                <w:szCs w:val="20"/>
              </w:rPr>
              <w:t>Предмет Договора</w:t>
            </w:r>
          </w:p>
          <w:p w:rsidR="005410A8" w:rsidRDefault="005410A8" w:rsidP="00B02555">
            <w:pPr>
              <w:shd w:val="clear" w:color="auto" w:fill="FFFFFF" w:themeFill="background1"/>
              <w:spacing w:line="256" w:lineRule="auto"/>
              <w:jc w:val="both"/>
              <w:rPr>
                <w:rFonts w:ascii="Sylfaen" w:hAnsi="Sylfaen"/>
                <w:sz w:val="20"/>
                <w:szCs w:val="20"/>
              </w:rPr>
            </w:pPr>
            <w:r>
              <w:rPr>
                <w:rFonts w:ascii="Sylfaen" w:hAnsi="Sylfaen"/>
                <w:sz w:val="20"/>
                <w:szCs w:val="20"/>
              </w:rPr>
              <w:t>1.</w:t>
            </w:r>
            <w:r>
              <w:rPr>
                <w:rFonts w:ascii="Sylfaen" w:hAnsi="Sylfaen"/>
                <w:sz w:val="20"/>
                <w:szCs w:val="20"/>
                <w:lang w:val="af-ZA"/>
              </w:rPr>
              <w:t>1</w:t>
            </w:r>
            <w:r>
              <w:rPr>
                <w:rFonts w:ascii="Sylfaen" w:hAnsi="Sylfaen"/>
                <w:sz w:val="20"/>
                <w:szCs w:val="20"/>
              </w:rPr>
              <w:t>. Поставщик обязуется поставить</w:t>
            </w:r>
            <w:r w:rsidR="00B02555">
              <w:rPr>
                <w:rFonts w:ascii="Sylfaen" w:hAnsi="Sylfaen"/>
                <w:sz w:val="20"/>
                <w:szCs w:val="20"/>
              </w:rPr>
              <w:t xml:space="preserve"> и </w:t>
            </w:r>
            <w:proofErr w:type="spellStart"/>
            <w:r w:rsidR="00B02555">
              <w:rPr>
                <w:rFonts w:ascii="Sylfaen" w:hAnsi="Sylfaen"/>
                <w:sz w:val="20"/>
                <w:szCs w:val="20"/>
              </w:rPr>
              <w:t>устоновить</w:t>
            </w:r>
            <w:proofErr w:type="spellEnd"/>
            <w:r w:rsidR="00B02555">
              <w:rPr>
                <w:rFonts w:ascii="Sylfaen" w:hAnsi="Sylfaen"/>
                <w:sz w:val="20"/>
                <w:szCs w:val="20"/>
              </w:rPr>
              <w:t xml:space="preserve"> </w:t>
            </w:r>
            <w:r>
              <w:rPr>
                <w:rFonts w:ascii="Sylfaen" w:hAnsi="Sylfaen"/>
                <w:sz w:val="20"/>
                <w:szCs w:val="20"/>
              </w:rPr>
              <w:t xml:space="preserve">Покупателю в надлежащем качестве и количестве «----------------», </w:t>
            </w:r>
            <w:r>
              <w:rPr>
                <w:rFonts w:ascii="Sylfaen" w:hAnsi="Sylfaen"/>
                <w:i/>
                <w:color w:val="1F4E79" w:themeColor="accent1" w:themeShade="80"/>
                <w:sz w:val="20"/>
                <w:szCs w:val="20"/>
              </w:rPr>
              <w:t xml:space="preserve"> </w:t>
            </w:r>
            <w:r>
              <w:rPr>
                <w:rFonts w:ascii="Sylfaen" w:hAnsi="Sylfaen"/>
                <w:sz w:val="20"/>
                <w:szCs w:val="20"/>
              </w:rPr>
              <w:t>(далее - Товар), предусмотренный Приложениями №1 (Спецификацией №1) к Договору, а Покупатель обязуется принять и оплатить за поставленный Товар.</w:t>
            </w:r>
          </w:p>
        </w:tc>
      </w:tr>
      <w:tr w:rsidR="005410A8" w:rsidTr="005410A8">
        <w:tc>
          <w:tcPr>
            <w:tcW w:w="5559" w:type="dxa"/>
            <w:hideMark/>
          </w:tcPr>
          <w:p w:rsidR="005410A8" w:rsidRDefault="005410A8">
            <w:pPr>
              <w:spacing w:line="256" w:lineRule="auto"/>
              <w:jc w:val="both"/>
              <w:rPr>
                <w:rFonts w:ascii="Sylfaen" w:hAnsi="Sylfaen"/>
                <w:sz w:val="20"/>
                <w:szCs w:val="20"/>
                <w:lang w:val="hy-AM"/>
              </w:rPr>
            </w:pPr>
            <w:r>
              <w:rPr>
                <w:rFonts w:ascii="Sylfaen" w:hAnsi="Sylfaen" w:cs="Sylfaen"/>
                <w:sz w:val="20"/>
                <w:szCs w:val="20"/>
                <w:lang w:val="hy-AM"/>
              </w:rPr>
              <w:t xml:space="preserve">1.2. </w:t>
            </w:r>
            <w:proofErr w:type="spellStart"/>
            <w:r>
              <w:rPr>
                <w:rFonts w:ascii="Sylfaen" w:eastAsia="Calibri" w:hAnsi="Sylfaen" w:cs="Sylfaen"/>
                <w:sz w:val="20"/>
                <w:szCs w:val="20"/>
              </w:rPr>
              <w:t>Մատակարարը</w:t>
            </w:r>
            <w:proofErr w:type="spellEnd"/>
            <w:r>
              <w:rPr>
                <w:rFonts w:ascii="Sylfaen" w:eastAsia="Calibri" w:hAnsi="Sylfaen"/>
                <w:sz w:val="20"/>
                <w:szCs w:val="20"/>
              </w:rPr>
              <w:t xml:space="preserve"> </w:t>
            </w:r>
            <w:proofErr w:type="spellStart"/>
            <w:r>
              <w:rPr>
                <w:rFonts w:ascii="Sylfaen" w:eastAsia="Calibri" w:hAnsi="Sylfaen" w:cs="Sylfaen"/>
                <w:sz w:val="20"/>
                <w:szCs w:val="20"/>
              </w:rPr>
              <w:t>երաշխավորում</w:t>
            </w:r>
            <w:proofErr w:type="spellEnd"/>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proofErr w:type="spellStart"/>
            <w:r>
              <w:rPr>
                <w:rFonts w:ascii="Sylfaen" w:eastAsia="Calibri" w:hAnsi="Sylfaen" w:cs="Sylfaen"/>
                <w:sz w:val="20"/>
                <w:szCs w:val="20"/>
              </w:rPr>
              <w:t>որ</w:t>
            </w:r>
            <w:proofErr w:type="spellEnd"/>
            <w:r>
              <w:rPr>
                <w:rFonts w:ascii="Sylfaen" w:eastAsia="Calibri" w:hAnsi="Sylfaen"/>
                <w:sz w:val="20"/>
                <w:szCs w:val="20"/>
              </w:rPr>
              <w:t xml:space="preserve"> </w:t>
            </w:r>
            <w:proofErr w:type="spellStart"/>
            <w:r>
              <w:rPr>
                <w:rFonts w:ascii="Sylfaen" w:eastAsia="Calibri" w:hAnsi="Sylfaen" w:cs="Sylfaen"/>
                <w:sz w:val="20"/>
                <w:szCs w:val="20"/>
              </w:rPr>
              <w:t>մատակարարվող</w:t>
            </w:r>
            <w:proofErr w:type="spellEnd"/>
            <w:r>
              <w:rPr>
                <w:rFonts w:ascii="Sylfaen" w:eastAsia="Calibri" w:hAnsi="Sylfaen"/>
                <w:sz w:val="20"/>
                <w:szCs w:val="20"/>
              </w:rPr>
              <w:t xml:space="preserve"> </w:t>
            </w:r>
            <w:proofErr w:type="spellStart"/>
            <w:r>
              <w:rPr>
                <w:rFonts w:ascii="Sylfaen" w:eastAsia="Calibri" w:hAnsi="Sylfaen" w:cs="Sylfaen"/>
                <w:sz w:val="20"/>
                <w:szCs w:val="20"/>
              </w:rPr>
              <w:t>Ապրանքը</w:t>
            </w:r>
            <w:proofErr w:type="spellEnd"/>
            <w:r>
              <w:rPr>
                <w:rFonts w:ascii="Sylfaen" w:eastAsia="Calibri" w:hAnsi="Sylfaen"/>
                <w:sz w:val="20"/>
                <w:szCs w:val="20"/>
              </w:rPr>
              <w:t xml:space="preserve"> </w:t>
            </w:r>
            <w:proofErr w:type="spellStart"/>
            <w:r>
              <w:rPr>
                <w:rFonts w:ascii="Sylfaen" w:eastAsia="Calibri" w:hAnsi="Sylfaen" w:cs="Sylfaen"/>
                <w:sz w:val="20"/>
                <w:szCs w:val="20"/>
              </w:rPr>
              <w:t>ազատ</w:t>
            </w:r>
            <w:proofErr w:type="spellEnd"/>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proofErr w:type="spellStart"/>
            <w:r>
              <w:rPr>
                <w:rFonts w:ascii="Sylfaen" w:eastAsia="Calibri" w:hAnsi="Sylfaen" w:cs="Sylfaen"/>
                <w:sz w:val="20"/>
                <w:szCs w:val="20"/>
              </w:rPr>
              <w:t>երրորդ</w:t>
            </w:r>
            <w:proofErr w:type="spellEnd"/>
            <w:r>
              <w:rPr>
                <w:rFonts w:ascii="Sylfaen" w:eastAsia="Calibri" w:hAnsi="Sylfaen"/>
                <w:sz w:val="20"/>
                <w:szCs w:val="20"/>
              </w:rPr>
              <w:t xml:space="preserve"> </w:t>
            </w:r>
            <w:proofErr w:type="spellStart"/>
            <w:r>
              <w:rPr>
                <w:rFonts w:ascii="Sylfaen" w:eastAsia="Calibri" w:hAnsi="Sylfaen" w:cs="Sylfaen"/>
                <w:sz w:val="20"/>
                <w:szCs w:val="20"/>
              </w:rPr>
              <w:t>անձանց</w:t>
            </w:r>
            <w:proofErr w:type="spellEnd"/>
            <w:r>
              <w:rPr>
                <w:rFonts w:ascii="Sylfaen" w:eastAsia="Calibri" w:hAnsi="Sylfaen"/>
                <w:sz w:val="20"/>
                <w:szCs w:val="20"/>
              </w:rPr>
              <w:t xml:space="preserve"> </w:t>
            </w:r>
            <w:proofErr w:type="spellStart"/>
            <w:r>
              <w:rPr>
                <w:rFonts w:ascii="Sylfaen" w:eastAsia="Calibri" w:hAnsi="Sylfaen" w:cs="Sylfaen"/>
                <w:sz w:val="20"/>
                <w:szCs w:val="20"/>
              </w:rPr>
              <w:t>ցանկացած</w:t>
            </w:r>
            <w:proofErr w:type="spellEnd"/>
            <w:r>
              <w:rPr>
                <w:rFonts w:ascii="Sylfaen" w:eastAsia="Calibri" w:hAnsi="Sylfaen"/>
                <w:sz w:val="20"/>
                <w:szCs w:val="20"/>
              </w:rPr>
              <w:t xml:space="preserve"> </w:t>
            </w:r>
            <w:proofErr w:type="spellStart"/>
            <w:r>
              <w:rPr>
                <w:rFonts w:ascii="Sylfaen" w:eastAsia="Calibri" w:hAnsi="Sylfaen" w:cs="Sylfaen"/>
                <w:sz w:val="20"/>
                <w:szCs w:val="20"/>
              </w:rPr>
              <w:t>իրավունքներից</w:t>
            </w:r>
            <w:proofErr w:type="spellEnd"/>
            <w:r>
              <w:rPr>
                <w:rFonts w:ascii="Sylfaen" w:eastAsia="Calibri" w:hAnsi="Sylfaen"/>
                <w:sz w:val="20"/>
                <w:szCs w:val="20"/>
              </w:rPr>
              <w:t xml:space="preserve">, </w:t>
            </w:r>
            <w:proofErr w:type="spellStart"/>
            <w:r>
              <w:rPr>
                <w:rFonts w:ascii="Sylfaen" w:eastAsia="Calibri" w:hAnsi="Sylfaen" w:cs="Sylfaen"/>
                <w:sz w:val="20"/>
                <w:szCs w:val="20"/>
              </w:rPr>
              <w:t>կամ</w:t>
            </w:r>
            <w:proofErr w:type="spellEnd"/>
            <w:r>
              <w:rPr>
                <w:rFonts w:ascii="Sylfaen" w:eastAsia="Calibri" w:hAnsi="Sylfaen"/>
                <w:sz w:val="20"/>
                <w:szCs w:val="20"/>
              </w:rPr>
              <w:t xml:space="preserve"> </w:t>
            </w:r>
            <w:proofErr w:type="spellStart"/>
            <w:r>
              <w:rPr>
                <w:rFonts w:ascii="Sylfaen" w:eastAsia="Calibri" w:hAnsi="Sylfaen" w:cs="Sylfaen"/>
                <w:sz w:val="20"/>
                <w:szCs w:val="20"/>
              </w:rPr>
              <w:t>այլ</w:t>
            </w:r>
            <w:proofErr w:type="spellEnd"/>
            <w:r>
              <w:rPr>
                <w:rFonts w:ascii="Sylfaen" w:eastAsia="Calibri" w:hAnsi="Sylfaen"/>
                <w:sz w:val="20"/>
                <w:szCs w:val="20"/>
              </w:rPr>
              <w:t xml:space="preserve"> </w:t>
            </w:r>
            <w:proofErr w:type="spellStart"/>
            <w:r>
              <w:rPr>
                <w:rFonts w:ascii="Sylfaen" w:eastAsia="Calibri" w:hAnsi="Sylfaen" w:cs="Sylfaen"/>
                <w:sz w:val="20"/>
                <w:szCs w:val="20"/>
              </w:rPr>
              <w:t>կերպ</w:t>
            </w:r>
            <w:proofErr w:type="spellEnd"/>
            <w:r>
              <w:rPr>
                <w:rFonts w:ascii="Sylfaen" w:eastAsia="Calibri" w:hAnsi="Sylfaen"/>
                <w:sz w:val="20"/>
                <w:szCs w:val="20"/>
              </w:rPr>
              <w:t xml:space="preserve"> </w:t>
            </w:r>
            <w:proofErr w:type="spellStart"/>
            <w:r>
              <w:rPr>
                <w:rFonts w:ascii="Sylfaen" w:eastAsia="Calibri" w:hAnsi="Sylfaen" w:cs="Sylfaen"/>
                <w:sz w:val="20"/>
                <w:szCs w:val="20"/>
              </w:rPr>
              <w:t>չի</w:t>
            </w:r>
            <w:proofErr w:type="spellEnd"/>
            <w:r>
              <w:rPr>
                <w:rFonts w:ascii="Sylfaen" w:eastAsia="Calibri" w:hAnsi="Sylfaen"/>
                <w:sz w:val="20"/>
                <w:szCs w:val="20"/>
              </w:rPr>
              <w:t xml:space="preserve"> </w:t>
            </w:r>
            <w:proofErr w:type="spellStart"/>
            <w:r>
              <w:rPr>
                <w:rFonts w:ascii="Sylfaen" w:eastAsia="Calibri" w:hAnsi="Sylfaen" w:cs="Sylfaen"/>
                <w:sz w:val="20"/>
                <w:szCs w:val="20"/>
              </w:rPr>
              <w:t>հանդիսանում</w:t>
            </w:r>
            <w:proofErr w:type="spellEnd"/>
            <w:r>
              <w:rPr>
                <w:rFonts w:ascii="Sylfaen" w:eastAsia="Calibri" w:hAnsi="Sylfaen"/>
                <w:sz w:val="20"/>
                <w:szCs w:val="20"/>
              </w:rPr>
              <w:t xml:space="preserve"> </w:t>
            </w:r>
            <w:proofErr w:type="spellStart"/>
            <w:r>
              <w:rPr>
                <w:rFonts w:ascii="Sylfaen" w:eastAsia="Calibri" w:hAnsi="Sylfaen" w:cs="Sylfaen"/>
                <w:sz w:val="20"/>
                <w:szCs w:val="20"/>
              </w:rPr>
              <w:t>վեճի</w:t>
            </w:r>
            <w:proofErr w:type="spellEnd"/>
            <w:r>
              <w:rPr>
                <w:rFonts w:ascii="Sylfaen" w:eastAsia="Calibri" w:hAnsi="Sylfaen"/>
                <w:sz w:val="20"/>
                <w:szCs w:val="20"/>
              </w:rPr>
              <w:t xml:space="preserve"> </w:t>
            </w:r>
            <w:proofErr w:type="spellStart"/>
            <w:r>
              <w:rPr>
                <w:rFonts w:ascii="Sylfaen" w:eastAsia="Calibri" w:hAnsi="Sylfaen" w:cs="Sylfaen"/>
                <w:sz w:val="20"/>
                <w:szCs w:val="20"/>
              </w:rPr>
              <w:t>առարկա</w:t>
            </w:r>
            <w:proofErr w:type="spellEnd"/>
            <w:r>
              <w:rPr>
                <w:rFonts w:ascii="Sylfaen" w:eastAsia="Calibri" w:hAnsi="Sylfaen"/>
                <w:sz w:val="20"/>
                <w:szCs w:val="20"/>
              </w:rPr>
              <w:t>:</w:t>
            </w:r>
          </w:p>
        </w:tc>
        <w:tc>
          <w:tcPr>
            <w:tcW w:w="4819" w:type="dxa"/>
          </w:tcPr>
          <w:p w:rsidR="005410A8" w:rsidRDefault="005410A8">
            <w:pPr>
              <w:spacing w:line="256" w:lineRule="auto"/>
              <w:jc w:val="both"/>
              <w:rPr>
                <w:rFonts w:ascii="Sylfaen" w:hAnsi="Sylfaen"/>
                <w:sz w:val="20"/>
                <w:szCs w:val="20"/>
              </w:rPr>
            </w:pPr>
            <w:r>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rsidR="005410A8" w:rsidRDefault="005410A8">
            <w:pPr>
              <w:spacing w:line="256" w:lineRule="auto"/>
              <w:jc w:val="both"/>
              <w:rPr>
                <w:rFonts w:ascii="Sylfaen" w:hAnsi="Sylfaen"/>
                <w:b/>
                <w:sz w:val="20"/>
                <w:szCs w:val="20"/>
                <w:highlight w:val="yellow"/>
              </w:rPr>
            </w:pPr>
          </w:p>
        </w:tc>
      </w:tr>
      <w:tr w:rsidR="005410A8" w:rsidTr="005410A8">
        <w:tc>
          <w:tcPr>
            <w:tcW w:w="5559" w:type="dxa"/>
          </w:tcPr>
          <w:p w:rsidR="005410A8" w:rsidRDefault="005410A8">
            <w:pPr>
              <w:pStyle w:val="a3"/>
              <w:spacing w:before="120" w:after="120"/>
              <w:ind w:left="568"/>
              <w:jc w:val="center"/>
              <w:rPr>
                <w:rFonts w:ascii="Sylfaen" w:hAnsi="Sylfaen" w:cs="Sylfaen"/>
                <w:b/>
                <w:bCs/>
                <w:sz w:val="20"/>
                <w:szCs w:val="20"/>
                <w:lang w:val="hy-AM"/>
              </w:rPr>
            </w:pPr>
            <w:r>
              <w:rPr>
                <w:rFonts w:ascii="Sylfaen" w:hAnsi="Sylfaen" w:cs="Sylfaen"/>
                <w:b/>
                <w:sz w:val="20"/>
                <w:szCs w:val="20"/>
                <w:lang w:val="hy-AM"/>
              </w:rPr>
              <w:t>2</w:t>
            </w:r>
            <w:r>
              <w:rPr>
                <w:rFonts w:ascii="Sylfaen" w:hAnsi="Sylfaen"/>
                <w:b/>
                <w:sz w:val="20"/>
                <w:szCs w:val="20"/>
                <w:lang w:val="hy-AM"/>
              </w:rPr>
              <w:t xml:space="preserve">.  </w:t>
            </w:r>
            <w:r>
              <w:rPr>
                <w:rFonts w:ascii="Sylfaen" w:eastAsia="Calibri" w:hAnsi="Sylfaen" w:cs="Sylfaen"/>
                <w:b/>
                <w:sz w:val="20"/>
                <w:szCs w:val="20"/>
                <w:lang w:val="hy-AM"/>
              </w:rPr>
              <w:t>Ապ</w:t>
            </w:r>
            <w:proofErr w:type="spellStart"/>
            <w:r>
              <w:rPr>
                <w:rFonts w:ascii="Sylfaen" w:eastAsia="Calibri" w:hAnsi="Sylfaen" w:cs="Sylfaen"/>
                <w:b/>
                <w:sz w:val="20"/>
                <w:szCs w:val="20"/>
              </w:rPr>
              <w:t>րանքի</w:t>
            </w:r>
            <w:proofErr w:type="spellEnd"/>
            <w:r>
              <w:rPr>
                <w:rFonts w:ascii="Sylfaen" w:eastAsia="Calibri" w:hAnsi="Sylfaen"/>
                <w:b/>
                <w:sz w:val="20"/>
                <w:szCs w:val="20"/>
              </w:rPr>
              <w:t xml:space="preserve"> </w:t>
            </w:r>
            <w:proofErr w:type="spellStart"/>
            <w:r>
              <w:rPr>
                <w:rFonts w:ascii="Sylfaen" w:eastAsia="Calibri" w:hAnsi="Sylfaen" w:cs="Sylfaen"/>
                <w:b/>
                <w:sz w:val="20"/>
                <w:szCs w:val="20"/>
              </w:rPr>
              <w:t>որակը</w:t>
            </w:r>
            <w:proofErr w:type="spellEnd"/>
            <w:r>
              <w:rPr>
                <w:rFonts w:ascii="Sylfaen" w:hAnsi="Sylfaen" w:cs="Sylfaen"/>
                <w:b/>
                <w:sz w:val="20"/>
                <w:szCs w:val="20"/>
              </w:rPr>
              <w:t xml:space="preserve"> և </w:t>
            </w:r>
            <w:proofErr w:type="spellStart"/>
            <w:r>
              <w:rPr>
                <w:rFonts w:ascii="Sylfaen" w:hAnsi="Sylfaen" w:cs="Sylfaen"/>
                <w:b/>
                <w:sz w:val="20"/>
                <w:szCs w:val="20"/>
              </w:rPr>
              <w:t>երաշխիքային</w:t>
            </w:r>
            <w:proofErr w:type="spellEnd"/>
            <w:r>
              <w:rPr>
                <w:rFonts w:ascii="Sylfaen" w:hAnsi="Sylfaen" w:cs="Sylfaen"/>
                <w:b/>
                <w:sz w:val="20"/>
                <w:szCs w:val="20"/>
              </w:rPr>
              <w:t xml:space="preserve"> </w:t>
            </w:r>
            <w:proofErr w:type="spellStart"/>
            <w:r>
              <w:rPr>
                <w:rFonts w:ascii="Sylfaen" w:hAnsi="Sylfaen" w:cs="Sylfaen"/>
                <w:b/>
                <w:sz w:val="20"/>
                <w:szCs w:val="20"/>
              </w:rPr>
              <w:t>սպասարկման</w:t>
            </w:r>
            <w:proofErr w:type="spellEnd"/>
            <w:r>
              <w:rPr>
                <w:rFonts w:ascii="Sylfaen" w:hAnsi="Sylfaen" w:cs="Sylfaen"/>
                <w:b/>
                <w:sz w:val="20"/>
                <w:szCs w:val="20"/>
              </w:rPr>
              <w:t xml:space="preserve"> </w:t>
            </w:r>
            <w:proofErr w:type="spellStart"/>
            <w:r>
              <w:rPr>
                <w:rFonts w:ascii="Sylfaen" w:hAnsi="Sylfaen" w:cs="Sylfaen"/>
                <w:b/>
                <w:sz w:val="20"/>
                <w:szCs w:val="20"/>
              </w:rPr>
              <w:t>ժամկետը</w:t>
            </w:r>
            <w:proofErr w:type="spellEnd"/>
          </w:p>
          <w:p w:rsidR="005410A8" w:rsidRDefault="005410A8">
            <w:pPr>
              <w:shd w:val="clear" w:color="auto" w:fill="FFFFFF" w:themeFill="background1"/>
              <w:spacing w:line="256" w:lineRule="auto"/>
              <w:jc w:val="both"/>
              <w:rPr>
                <w:rFonts w:ascii="Sylfaen" w:eastAsia="Calibri" w:hAnsi="Sylfaen"/>
                <w:sz w:val="20"/>
                <w:szCs w:val="20"/>
                <w:lang w:val="hy-AM"/>
              </w:rPr>
            </w:pPr>
            <w:r>
              <w:rPr>
                <w:rFonts w:ascii="Sylfaen" w:eastAsiaTheme="minorHAnsi" w:hAnsi="Sylfaen"/>
                <w:sz w:val="20"/>
                <w:szCs w:val="20"/>
                <w:lang w:val="hy-AM"/>
              </w:rPr>
              <w:t>2.1.</w:t>
            </w:r>
            <w:r>
              <w:rPr>
                <w:rFonts w:ascii="Sylfaen" w:eastAsia="Calibri" w:hAnsi="Sylfaen" w:cs="Sylfaen"/>
                <w:sz w:val="20"/>
                <w:szCs w:val="20"/>
                <w:lang w:val="hy-AM"/>
              </w:rPr>
              <w:t xml:space="preserve"> Պայմանագրով</w:t>
            </w:r>
            <w:r>
              <w:rPr>
                <w:rFonts w:ascii="Sylfaen" w:eastAsia="Calibri" w:hAnsi="Sylfaen"/>
                <w:sz w:val="20"/>
                <w:szCs w:val="20"/>
                <w:lang w:val="hy-AM"/>
              </w:rPr>
              <w:t xml:space="preserve"> </w:t>
            </w:r>
            <w:r>
              <w:rPr>
                <w:rFonts w:ascii="Sylfaen" w:eastAsia="Calibri" w:hAnsi="Sylfaen" w:cs="Sylfaen"/>
                <w:sz w:val="20"/>
                <w:szCs w:val="20"/>
                <w:lang w:val="hy-AM"/>
              </w:rPr>
              <w:t>մատակարարվող</w:t>
            </w:r>
            <w:r>
              <w:rPr>
                <w:rFonts w:ascii="Sylfaen" w:eastAsia="Calibri" w:hAnsi="Sylfaen"/>
                <w:sz w:val="20"/>
                <w:szCs w:val="20"/>
                <w:lang w:val="hy-AM"/>
              </w:rPr>
              <w:t xml:space="preserve"> </w:t>
            </w:r>
            <w:r>
              <w:rPr>
                <w:rFonts w:ascii="Sylfaen" w:eastAsia="Calibri" w:hAnsi="Sylfaen" w:cs="Sylfaen"/>
                <w:sz w:val="20"/>
                <w:szCs w:val="20"/>
                <w:lang w:val="hy-AM"/>
              </w:rPr>
              <w:t>Ապրանքը</w:t>
            </w:r>
            <w:r>
              <w:rPr>
                <w:rFonts w:ascii="Sylfaen" w:eastAsia="Calibri" w:hAnsi="Sylfaen"/>
                <w:sz w:val="20"/>
                <w:szCs w:val="20"/>
                <w:lang w:val="hy-AM"/>
              </w:rPr>
              <w:t xml:space="preserve"> </w:t>
            </w:r>
            <w:r>
              <w:rPr>
                <w:rFonts w:ascii="Sylfaen" w:eastAsia="Calibri" w:hAnsi="Sylfaen" w:cs="Sylfaen"/>
                <w:sz w:val="20"/>
                <w:szCs w:val="20"/>
                <w:lang w:val="hy-AM"/>
              </w:rPr>
              <w:t>պետք</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r>
              <w:rPr>
                <w:rFonts w:ascii="Sylfaen" w:eastAsia="Calibri" w:hAnsi="Sylfaen" w:cs="Sylfaen"/>
                <w:sz w:val="20"/>
                <w:szCs w:val="20"/>
                <w:lang w:val="hy-AM"/>
              </w:rPr>
              <w:t>համապատասխանի</w:t>
            </w:r>
            <w:r>
              <w:rPr>
                <w:rFonts w:ascii="Sylfaen" w:eastAsia="Calibri" w:hAnsi="Sylfaen"/>
                <w:sz w:val="20"/>
                <w:szCs w:val="20"/>
                <w:lang w:val="hy-AM"/>
              </w:rPr>
              <w:t xml:space="preserve"> </w:t>
            </w:r>
            <w:r>
              <w:rPr>
                <w:rFonts w:ascii="Sylfaen" w:eastAsia="Calibri" w:hAnsi="Sylfaen" w:cs="Sylfaen"/>
                <w:sz w:val="20"/>
                <w:szCs w:val="20"/>
                <w:lang w:val="hy-AM"/>
              </w:rPr>
              <w:t>տվյալ</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համար</w:t>
            </w:r>
            <w:r>
              <w:rPr>
                <w:rFonts w:ascii="Sylfaen" w:eastAsia="Calibri" w:hAnsi="Sylfaen"/>
                <w:sz w:val="20"/>
                <w:szCs w:val="20"/>
                <w:lang w:val="hy-AM"/>
              </w:rPr>
              <w:t xml:space="preserve"> </w:t>
            </w:r>
            <w:r>
              <w:rPr>
                <w:rFonts w:ascii="Sylfaen" w:eastAsia="Calibri" w:hAnsi="Sylfaen" w:cs="Sylfaen"/>
                <w:sz w:val="20"/>
                <w:szCs w:val="20"/>
                <w:lang w:val="hy-AM"/>
              </w:rPr>
              <w:t>նախատեսված</w:t>
            </w:r>
            <w:r>
              <w:rPr>
                <w:rFonts w:ascii="Sylfaen" w:eastAsia="Calibri" w:hAnsi="Sylfaen"/>
                <w:sz w:val="20"/>
                <w:szCs w:val="20"/>
                <w:lang w:val="hy-AM"/>
              </w:rPr>
              <w:t xml:space="preserve"> </w:t>
            </w:r>
            <w:r>
              <w:rPr>
                <w:rFonts w:ascii="Sylfaen" w:eastAsia="Calibri" w:hAnsi="Sylfaen" w:cs="Sylfaen"/>
                <w:sz w:val="20"/>
                <w:szCs w:val="20"/>
                <w:lang w:val="hy-AM"/>
              </w:rPr>
              <w:t>ԳՈՍՏ</w:t>
            </w:r>
            <w:r>
              <w:rPr>
                <w:rFonts w:ascii="Sylfaen" w:eastAsia="Calibri" w:hAnsi="Sylfaen"/>
                <w:sz w:val="20"/>
                <w:szCs w:val="20"/>
                <w:lang w:val="hy-AM"/>
              </w:rPr>
              <w:t>-</w:t>
            </w:r>
            <w:r>
              <w:rPr>
                <w:rFonts w:ascii="Sylfaen" w:eastAsia="Calibri" w:hAnsi="Sylfaen" w:cs="Sylfaen"/>
                <w:sz w:val="20"/>
                <w:szCs w:val="20"/>
                <w:lang w:val="hy-AM"/>
              </w:rPr>
              <w:t>երին</w:t>
            </w:r>
            <w:r>
              <w:rPr>
                <w:rFonts w:ascii="Sylfaen" w:eastAsia="Calibri" w:hAnsi="Sylfaen"/>
                <w:sz w:val="20"/>
                <w:szCs w:val="20"/>
                <w:lang w:val="hy-AM"/>
              </w:rPr>
              <w:t xml:space="preserve"> </w:t>
            </w:r>
            <w:r>
              <w:rPr>
                <w:rFonts w:ascii="Sylfaen" w:eastAsia="Calibri" w:hAnsi="Sylfaen" w:cs="Sylfaen"/>
                <w:sz w:val="20"/>
                <w:szCs w:val="20"/>
                <w:lang w:val="hy-AM"/>
              </w:rPr>
              <w:t>և</w:t>
            </w:r>
            <w:r>
              <w:rPr>
                <w:rFonts w:ascii="Sylfaen" w:eastAsia="Calibri" w:hAnsi="Sylfaen"/>
                <w:sz w:val="20"/>
                <w:szCs w:val="20"/>
                <w:lang w:val="hy-AM"/>
              </w:rPr>
              <w:t xml:space="preserve"> </w:t>
            </w:r>
            <w:r>
              <w:rPr>
                <w:rFonts w:ascii="Sylfaen" w:eastAsia="Calibri" w:hAnsi="Sylfaen" w:cs="Sylfaen"/>
                <w:sz w:val="20"/>
                <w:szCs w:val="20"/>
                <w:lang w:val="hy-AM"/>
              </w:rPr>
              <w:t>տեխնիկական</w:t>
            </w:r>
            <w:r>
              <w:rPr>
                <w:rFonts w:ascii="Sylfaen" w:eastAsia="Calibri" w:hAnsi="Sylfaen"/>
                <w:sz w:val="20"/>
                <w:szCs w:val="20"/>
                <w:lang w:val="hy-AM"/>
              </w:rPr>
              <w:t xml:space="preserve"> </w:t>
            </w:r>
            <w:r>
              <w:rPr>
                <w:rFonts w:ascii="Sylfaen" w:eastAsia="Calibri" w:hAnsi="Sylfaen" w:cs="Sylfaen"/>
                <w:sz w:val="20"/>
                <w:szCs w:val="20"/>
                <w:lang w:val="hy-AM"/>
              </w:rPr>
              <w:t>պայմաններին</w:t>
            </w:r>
            <w:r>
              <w:rPr>
                <w:rFonts w:ascii="Sylfaen" w:eastAsia="Calibri" w:hAnsi="Sylfaen"/>
                <w:sz w:val="20"/>
                <w:szCs w:val="20"/>
                <w:lang w:val="hy-AM"/>
              </w:rPr>
              <w:t xml:space="preserve"> /</w:t>
            </w:r>
            <w:r>
              <w:rPr>
                <w:rFonts w:ascii="Sylfaen" w:eastAsia="Calibri" w:hAnsi="Sylfaen" w:cs="Sylfaen"/>
                <w:sz w:val="20"/>
                <w:szCs w:val="20"/>
                <w:lang w:val="hy-AM"/>
              </w:rPr>
              <w:t>ՏՊ</w:t>
            </w:r>
            <w:r>
              <w:rPr>
                <w:rFonts w:ascii="Sylfaen" w:eastAsia="Calibri" w:hAnsi="Sylfaen"/>
                <w:sz w:val="20"/>
                <w:szCs w:val="20"/>
                <w:lang w:val="hy-AM"/>
              </w:rPr>
              <w:t>/:</w:t>
            </w:r>
          </w:p>
          <w:p w:rsidR="005410A8" w:rsidRDefault="005410A8">
            <w:pPr>
              <w:shd w:val="clear" w:color="auto" w:fill="FFFFFF" w:themeFill="background1"/>
              <w:spacing w:line="256" w:lineRule="auto"/>
              <w:jc w:val="both"/>
              <w:rPr>
                <w:rFonts w:ascii="Sylfaen" w:hAnsi="Sylfaen"/>
                <w:sz w:val="20"/>
                <w:szCs w:val="20"/>
                <w:lang w:val="hy-AM"/>
              </w:rPr>
            </w:pPr>
          </w:p>
        </w:tc>
        <w:tc>
          <w:tcPr>
            <w:tcW w:w="4819" w:type="dxa"/>
            <w:hideMark/>
          </w:tcPr>
          <w:p w:rsidR="005410A8" w:rsidRDefault="005410A8">
            <w:pPr>
              <w:shd w:val="clear" w:color="auto" w:fill="FFFFFF" w:themeFill="background1"/>
              <w:spacing w:line="360" w:lineRule="auto"/>
              <w:ind w:firstLine="72"/>
              <w:jc w:val="center"/>
              <w:rPr>
                <w:rFonts w:ascii="Sylfaen" w:hAnsi="Sylfaen" w:cs="Sylfaen"/>
                <w:b/>
                <w:bCs/>
                <w:sz w:val="20"/>
                <w:szCs w:val="20"/>
                <w:lang w:val="hy-AM"/>
              </w:rPr>
            </w:pPr>
            <w:r>
              <w:rPr>
                <w:rFonts w:ascii="Sylfaen" w:hAnsi="Sylfaen"/>
                <w:b/>
                <w:sz w:val="20"/>
                <w:szCs w:val="20"/>
                <w:lang w:val="de-LU"/>
              </w:rPr>
              <w:t xml:space="preserve">2. </w:t>
            </w:r>
            <w:r>
              <w:rPr>
                <w:rFonts w:ascii="Sylfaen" w:hAnsi="Sylfaen"/>
                <w:b/>
                <w:sz w:val="20"/>
                <w:szCs w:val="20"/>
              </w:rPr>
              <w:t>Качество Товара</w:t>
            </w:r>
            <w:r>
              <w:rPr>
                <w:rFonts w:ascii="Sylfaen" w:hAnsi="Sylfaen" w:cs="Sylfaen"/>
                <w:b/>
                <w:bCs/>
                <w:sz w:val="20"/>
                <w:szCs w:val="20"/>
                <w:lang w:val="hy-AM"/>
              </w:rPr>
              <w:t xml:space="preserve"> и срок гарантийного обслуживания</w:t>
            </w:r>
          </w:p>
          <w:p w:rsidR="005410A8" w:rsidRDefault="005410A8">
            <w:pPr>
              <w:shd w:val="clear" w:color="auto" w:fill="FFFFFF" w:themeFill="background1"/>
              <w:spacing w:line="256" w:lineRule="auto"/>
              <w:jc w:val="both"/>
              <w:rPr>
                <w:rFonts w:ascii="Sylfaen" w:hAnsi="Sylfaen"/>
                <w:b/>
                <w:sz w:val="20"/>
                <w:szCs w:val="20"/>
              </w:rPr>
            </w:pPr>
            <w:r>
              <w:rPr>
                <w:rFonts w:ascii="Sylfaen" w:hAnsi="Sylfaen"/>
                <w:sz w:val="20"/>
                <w:szCs w:val="20"/>
              </w:rPr>
              <w:t>2.1 Поставляемый по Договору Товар должен соответствовать требованиям ГОСТ-</w:t>
            </w:r>
            <w:proofErr w:type="spellStart"/>
            <w:r>
              <w:rPr>
                <w:rFonts w:ascii="Sylfaen" w:hAnsi="Sylfaen"/>
                <w:sz w:val="20"/>
                <w:szCs w:val="20"/>
              </w:rPr>
              <w:t>ов</w:t>
            </w:r>
            <w:proofErr w:type="spellEnd"/>
            <w:r>
              <w:rPr>
                <w:rFonts w:ascii="Sylfaen" w:hAnsi="Sylfaen"/>
                <w:sz w:val="20"/>
                <w:szCs w:val="20"/>
              </w:rPr>
              <w:t xml:space="preserve"> и технических условий /ТУ/ на данный вид товара.</w:t>
            </w:r>
          </w:p>
        </w:tc>
      </w:tr>
      <w:tr w:rsidR="005410A8" w:rsidTr="005410A8">
        <w:tc>
          <w:tcPr>
            <w:tcW w:w="5559" w:type="dxa"/>
            <w:hideMark/>
          </w:tcPr>
          <w:p w:rsidR="005410A8" w:rsidRDefault="005410A8">
            <w:pPr>
              <w:pStyle w:val="a3"/>
              <w:spacing w:before="120" w:after="120"/>
              <w:ind w:left="34"/>
              <w:jc w:val="both"/>
              <w:rPr>
                <w:rFonts w:ascii="Sylfaen" w:hAnsi="Sylfaen" w:cs="Sylfaen"/>
                <w:b/>
                <w:sz w:val="20"/>
                <w:szCs w:val="20"/>
                <w:lang w:val="ru-RU"/>
              </w:rPr>
            </w:pPr>
            <w:r>
              <w:rPr>
                <w:rFonts w:ascii="Sylfaen" w:hAnsi="Sylfaen"/>
                <w:sz w:val="20"/>
                <w:szCs w:val="20"/>
                <w:lang w:val="hy-AM"/>
              </w:rPr>
              <w:t xml:space="preserve">2.2. </w:t>
            </w:r>
            <w:r>
              <w:rPr>
                <w:rFonts w:ascii="Sylfaen" w:eastAsia="Calibri" w:hAnsi="Sylfaen" w:cs="Sylfaen"/>
                <w:sz w:val="20"/>
                <w:szCs w:val="20"/>
                <w:lang w:val="hy-AM"/>
              </w:rPr>
              <w:t xml:space="preserve">Մատակարարը պարտավոր է ապրանքի հետ միասին Գնորդին փոխանցել դեզագործական գործունեության հավաստագիր: </w:t>
            </w:r>
          </w:p>
        </w:tc>
        <w:tc>
          <w:tcPr>
            <w:tcW w:w="4819" w:type="dxa"/>
            <w:hideMark/>
          </w:tcPr>
          <w:p w:rsidR="005410A8" w:rsidRDefault="005410A8">
            <w:pPr>
              <w:shd w:val="clear" w:color="auto" w:fill="FFFFFF" w:themeFill="background1"/>
              <w:spacing w:line="256" w:lineRule="auto"/>
              <w:jc w:val="both"/>
              <w:rPr>
                <w:rFonts w:ascii="Sylfaen" w:hAnsi="Sylfaen" w:cs="Sylfaen"/>
                <w:bCs/>
                <w:sz w:val="20"/>
                <w:szCs w:val="20"/>
              </w:rPr>
            </w:pPr>
            <w:r>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5410A8" w:rsidTr="005410A8">
        <w:trPr>
          <w:trHeight w:val="703"/>
        </w:trPr>
        <w:tc>
          <w:tcPr>
            <w:tcW w:w="5559" w:type="dxa"/>
            <w:hideMark/>
          </w:tcPr>
          <w:p w:rsidR="005410A8" w:rsidRDefault="005410A8">
            <w:pPr>
              <w:shd w:val="clear" w:color="auto" w:fill="FFFFFF" w:themeFill="background1"/>
              <w:spacing w:line="256" w:lineRule="auto"/>
              <w:jc w:val="both"/>
              <w:rPr>
                <w:rFonts w:ascii="Sylfaen" w:hAnsi="Sylfaen" w:cs="Sylfaen"/>
                <w:color w:val="FF0000"/>
                <w:sz w:val="20"/>
                <w:szCs w:val="20"/>
                <w:lang w:val="hy-AM"/>
              </w:rPr>
            </w:pPr>
            <w:r>
              <w:rPr>
                <w:rFonts w:ascii="Sylfaen" w:hAnsi="Sylfaen"/>
                <w:sz w:val="20"/>
                <w:szCs w:val="20"/>
                <w:lang w:val="hy-AM"/>
              </w:rPr>
              <w:t xml:space="preserve">2.3. </w:t>
            </w:r>
            <w:r>
              <w:rPr>
                <w:rFonts w:ascii="Sylfaen" w:hAnsi="Sylfaen" w:cs="Sylfaen"/>
                <w:color w:val="000000" w:themeColor="text1"/>
                <w:sz w:val="20"/>
                <w:szCs w:val="20"/>
                <w:lang w:val="hy-AM"/>
              </w:rPr>
              <w:t>Մատակարարված Ապրանքի վրա տարածվում է արտադրողի երաշխիքը:</w:t>
            </w:r>
          </w:p>
          <w:p w:rsidR="005410A8" w:rsidRDefault="005410A8">
            <w:pPr>
              <w:shd w:val="clear" w:color="auto" w:fill="FFFFFF" w:themeFill="background1"/>
              <w:spacing w:line="256" w:lineRule="auto"/>
              <w:jc w:val="both"/>
              <w:rPr>
                <w:rFonts w:ascii="Sylfaen" w:hAnsi="Sylfaen" w:cs="Sylfaen"/>
                <w:bCs/>
                <w:sz w:val="20"/>
                <w:szCs w:val="20"/>
                <w:lang w:val="hy-AM"/>
              </w:rPr>
            </w:pPr>
            <w:r>
              <w:rPr>
                <w:rFonts w:ascii="Sylfaen" w:hAnsi="Sylfaen" w:cs="Sylfaen"/>
                <w:bCs/>
                <w:color w:val="FF0000"/>
                <w:sz w:val="20"/>
                <w:szCs w:val="20"/>
                <w:lang w:val="hy-AM"/>
              </w:rPr>
              <w:t xml:space="preserve"> </w:t>
            </w:r>
          </w:p>
        </w:tc>
        <w:tc>
          <w:tcPr>
            <w:tcW w:w="4819" w:type="dxa"/>
          </w:tcPr>
          <w:p w:rsidR="005410A8" w:rsidRDefault="005410A8">
            <w:pPr>
              <w:spacing w:line="256" w:lineRule="auto"/>
              <w:jc w:val="both"/>
              <w:rPr>
                <w:rFonts w:ascii="Sylfaen" w:hAnsi="Sylfaen"/>
                <w:color w:val="FF0000"/>
                <w:sz w:val="20"/>
                <w:szCs w:val="20"/>
              </w:rPr>
            </w:pPr>
            <w:r>
              <w:rPr>
                <w:rFonts w:ascii="Sylfaen" w:hAnsi="Sylfaen"/>
                <w:sz w:val="20"/>
                <w:szCs w:val="20"/>
                <w:lang w:val="hy-AM"/>
              </w:rPr>
              <w:t>2</w:t>
            </w:r>
            <w:r>
              <w:rPr>
                <w:rFonts w:ascii="Sylfaen" w:hAnsi="Sylfaen"/>
                <w:sz w:val="20"/>
                <w:szCs w:val="20"/>
              </w:rPr>
              <w:t xml:space="preserve">.3. </w:t>
            </w:r>
            <w:r>
              <w:rPr>
                <w:rFonts w:ascii="Sylfaen" w:hAnsi="Sylfaen"/>
                <w:color w:val="000000" w:themeColor="text1"/>
                <w:sz w:val="20"/>
                <w:szCs w:val="20"/>
              </w:rPr>
              <w:t>На поставленный Товар распространяется гарантия производителя.</w:t>
            </w:r>
          </w:p>
          <w:p w:rsidR="005410A8" w:rsidRDefault="005410A8">
            <w:pPr>
              <w:shd w:val="clear" w:color="auto" w:fill="FFFFFF" w:themeFill="background1"/>
              <w:spacing w:line="256" w:lineRule="auto"/>
              <w:ind w:firstLine="72"/>
              <w:jc w:val="both"/>
              <w:rPr>
                <w:rFonts w:ascii="Sylfaen" w:hAnsi="Sylfaen" w:cs="Sylfaen"/>
                <w:bCs/>
                <w:sz w:val="20"/>
                <w:szCs w:val="20"/>
              </w:rPr>
            </w:pPr>
          </w:p>
        </w:tc>
      </w:tr>
      <w:tr w:rsidR="005410A8" w:rsidTr="005410A8">
        <w:tc>
          <w:tcPr>
            <w:tcW w:w="5559" w:type="dxa"/>
          </w:tcPr>
          <w:p w:rsidR="005410A8" w:rsidRDefault="005410A8">
            <w:pPr>
              <w:spacing w:before="120" w:line="256" w:lineRule="auto"/>
              <w:jc w:val="center"/>
              <w:rPr>
                <w:rFonts w:ascii="Sylfaen" w:hAnsi="Sylfaen" w:cs="Sylfaen"/>
                <w:b/>
                <w:bCs/>
                <w:sz w:val="20"/>
                <w:szCs w:val="20"/>
                <w:lang w:val="hy-AM"/>
              </w:rPr>
            </w:pPr>
            <w:r>
              <w:rPr>
                <w:rFonts w:ascii="Sylfaen" w:hAnsi="Sylfaen"/>
                <w:b/>
                <w:bCs/>
                <w:sz w:val="20"/>
                <w:szCs w:val="20"/>
                <w:lang w:val="hy-AM"/>
              </w:rPr>
              <w:lastRenderedPageBreak/>
              <w:t xml:space="preserve">3. </w:t>
            </w:r>
            <w:r>
              <w:rPr>
                <w:rFonts w:ascii="Sylfaen" w:hAnsi="Sylfaen" w:cs="Sylfaen"/>
                <w:b/>
                <w:sz w:val="20"/>
                <w:szCs w:val="20"/>
                <w:lang w:val="hy-AM"/>
              </w:rPr>
              <w:t>Մատակարարման</w:t>
            </w:r>
            <w:r>
              <w:rPr>
                <w:rFonts w:ascii="Sylfaen" w:hAnsi="Sylfaen"/>
                <w:b/>
                <w:sz w:val="20"/>
                <w:szCs w:val="20"/>
                <w:lang w:val="hy-AM"/>
              </w:rPr>
              <w:t xml:space="preserve"> </w:t>
            </w:r>
            <w:r>
              <w:rPr>
                <w:rFonts w:ascii="Sylfaen" w:hAnsi="Sylfaen" w:cs="Sylfaen"/>
                <w:b/>
                <w:sz w:val="20"/>
                <w:szCs w:val="20"/>
                <w:lang w:val="hy-AM"/>
              </w:rPr>
              <w:t>ժամկետը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կարգը</w:t>
            </w:r>
          </w:p>
          <w:p w:rsidR="005410A8" w:rsidRDefault="005410A8">
            <w:pPr>
              <w:spacing w:line="256" w:lineRule="auto"/>
              <w:jc w:val="both"/>
              <w:rPr>
                <w:rFonts w:ascii="Sylfaen" w:hAnsi="Sylfaen" w:cs="Sylfaen"/>
                <w:sz w:val="20"/>
                <w:szCs w:val="20"/>
                <w:lang w:val="hy-AM"/>
              </w:rPr>
            </w:pPr>
            <w:r>
              <w:rPr>
                <w:rFonts w:ascii="Sylfaen" w:hAnsi="Sylfaen" w:cs="Sylfaen"/>
                <w:sz w:val="20"/>
                <w:szCs w:val="20"/>
                <w:lang w:val="hy-AM"/>
              </w:rPr>
              <w:t>3.1. Մատակարարը պարտավոր է մատակարարել    Հավելված թիվ 1-ով նախատեսված Ապրանքը:</w:t>
            </w:r>
          </w:p>
          <w:p w:rsidR="005410A8" w:rsidRDefault="005410A8">
            <w:pPr>
              <w:spacing w:line="256" w:lineRule="auto"/>
              <w:jc w:val="both"/>
              <w:rPr>
                <w:rFonts w:ascii="Sylfaen" w:hAnsi="Sylfaen" w:cs="Sylfaen"/>
                <w:sz w:val="20"/>
                <w:szCs w:val="20"/>
                <w:lang w:val="hy-AM"/>
              </w:rPr>
            </w:pPr>
          </w:p>
        </w:tc>
        <w:tc>
          <w:tcPr>
            <w:tcW w:w="4819" w:type="dxa"/>
            <w:hideMark/>
          </w:tcPr>
          <w:p w:rsidR="005410A8" w:rsidRDefault="005410A8">
            <w:pPr>
              <w:widowControl w:val="0"/>
              <w:shd w:val="clear" w:color="auto" w:fill="FFFFFF"/>
              <w:tabs>
                <w:tab w:val="left" w:pos="171"/>
              </w:tabs>
              <w:autoSpaceDE w:val="0"/>
              <w:autoSpaceDN w:val="0"/>
              <w:adjustRightInd w:val="0"/>
              <w:spacing w:before="120" w:line="256" w:lineRule="auto"/>
              <w:jc w:val="center"/>
              <w:rPr>
                <w:rFonts w:ascii="Sylfaen" w:hAnsi="Sylfaen"/>
                <w:b/>
                <w:sz w:val="20"/>
                <w:szCs w:val="20"/>
              </w:rPr>
            </w:pPr>
            <w:r>
              <w:rPr>
                <w:rFonts w:ascii="Sylfaen" w:hAnsi="Sylfaen"/>
                <w:b/>
                <w:sz w:val="20"/>
                <w:szCs w:val="20"/>
              </w:rPr>
              <w:t>3. Срок и порядок поставки</w:t>
            </w:r>
          </w:p>
          <w:p w:rsidR="005410A8" w:rsidRDefault="005410A8" w:rsidP="005410A8">
            <w:pPr>
              <w:spacing w:line="256" w:lineRule="auto"/>
              <w:jc w:val="both"/>
              <w:rPr>
                <w:rFonts w:ascii="Sylfaen" w:hAnsi="Sylfaen"/>
                <w:spacing w:val="6"/>
                <w:sz w:val="20"/>
                <w:szCs w:val="20"/>
              </w:rPr>
            </w:pPr>
            <w:r>
              <w:rPr>
                <w:rFonts w:ascii="Sylfaen" w:hAnsi="Sylfaen"/>
                <w:sz w:val="20"/>
                <w:szCs w:val="20"/>
              </w:rPr>
              <w:t>3.1.</w:t>
            </w:r>
            <w:r>
              <w:rPr>
                <w:rFonts w:ascii="Sylfaen" w:hAnsi="Sylfaen"/>
                <w:spacing w:val="6"/>
                <w:sz w:val="20"/>
                <w:szCs w:val="20"/>
                <w:lang w:val="hy-AM"/>
              </w:rPr>
              <w:t> </w:t>
            </w:r>
            <w:r>
              <w:rPr>
                <w:rFonts w:ascii="Sylfaen" w:hAnsi="Sylfaen"/>
                <w:sz w:val="20"/>
                <w:szCs w:val="20"/>
              </w:rPr>
              <w:t>Поставщик обязан поставить Товар, указанный в Приложении №1.</w:t>
            </w:r>
          </w:p>
        </w:tc>
      </w:tr>
      <w:tr w:rsidR="005410A8" w:rsidTr="005410A8">
        <w:tc>
          <w:tcPr>
            <w:tcW w:w="5559" w:type="dxa"/>
          </w:tcPr>
          <w:p w:rsidR="005410A8" w:rsidRDefault="005410A8">
            <w:pPr>
              <w:spacing w:line="256" w:lineRule="auto"/>
              <w:jc w:val="both"/>
              <w:rPr>
                <w:rFonts w:ascii="Sylfaen" w:eastAsia="Calibri" w:hAnsi="Sylfaen" w:cs="Sylfaen"/>
                <w:sz w:val="20"/>
                <w:szCs w:val="20"/>
                <w:lang w:val="hy-AM"/>
              </w:rPr>
            </w:pPr>
            <w:r>
              <w:rPr>
                <w:rFonts w:ascii="Sylfaen" w:hAnsi="Sylfaen" w:cs="Sylfaen"/>
                <w:sz w:val="20"/>
                <w:szCs w:val="20"/>
                <w:lang w:val="hy-AM"/>
              </w:rPr>
              <w:t>3.2.</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մատակարարումը</w:t>
            </w:r>
            <w:r>
              <w:rPr>
                <w:rFonts w:ascii="Sylfaen" w:hAnsi="Sylfaen"/>
                <w:sz w:val="20"/>
                <w:szCs w:val="20"/>
                <w:lang w:val="pt-BR"/>
              </w:rPr>
              <w:t xml:space="preserve"> </w:t>
            </w:r>
            <w:r>
              <w:rPr>
                <w:rFonts w:ascii="Sylfaen" w:hAnsi="Sylfaen" w:cs="Sylfaen"/>
                <w:sz w:val="20"/>
                <w:szCs w:val="20"/>
                <w:lang w:val="hy-AM"/>
              </w:rPr>
              <w:t>իրականացվում</w:t>
            </w:r>
            <w:r>
              <w:rPr>
                <w:rFonts w:ascii="Sylfaen" w:hAnsi="Sylfaen"/>
                <w:sz w:val="20"/>
                <w:szCs w:val="20"/>
                <w:lang w:val="pt-BR"/>
              </w:rPr>
              <w:t xml:space="preserve"> </w:t>
            </w:r>
            <w:r>
              <w:rPr>
                <w:rFonts w:ascii="Sylfaen" w:hAnsi="Sylfaen" w:cs="Sylfaen"/>
                <w:sz w:val="20"/>
                <w:szCs w:val="20"/>
                <w:lang w:val="hy-AM"/>
              </w:rPr>
              <w:t>է`</w:t>
            </w:r>
            <w:r>
              <w:rPr>
                <w:rFonts w:ascii="Sylfaen" w:hAnsi="Sylfaen" w:cs="Sylfaen"/>
                <w:sz w:val="20"/>
                <w:szCs w:val="20"/>
                <w:vertAlign w:val="superscript"/>
                <w:lang w:val="hy-AM"/>
              </w:rPr>
              <w:t xml:space="preserve"> </w:t>
            </w:r>
            <w:r>
              <w:rPr>
                <w:rFonts w:ascii="Sylfaen" w:eastAsia="Calibri" w:hAnsi="Sylfaen" w:cs="Sylfaen"/>
                <w:sz w:val="20"/>
                <w:szCs w:val="20"/>
                <w:lang w:val="hy-AM"/>
              </w:rPr>
              <w:t xml:space="preserve"> </w:t>
            </w:r>
          </w:p>
          <w:p w:rsidR="005D6788" w:rsidRPr="005D6788" w:rsidRDefault="005D6788" w:rsidP="005D6788">
            <w:pPr>
              <w:spacing w:line="256" w:lineRule="auto"/>
              <w:jc w:val="both"/>
              <w:rPr>
                <w:rFonts w:ascii="Sylfaen" w:eastAsia="Calibri" w:hAnsi="Sylfaen" w:cs="Sylfaen"/>
                <w:sz w:val="20"/>
                <w:szCs w:val="20"/>
                <w:lang w:val="hy-AM"/>
              </w:rPr>
            </w:pPr>
            <w:r w:rsidRPr="005D6788">
              <w:rPr>
                <w:rFonts w:ascii="Sylfaen" w:eastAsia="Calibri" w:hAnsi="Sylfaen" w:cs="Sylfaen"/>
                <w:sz w:val="20"/>
                <w:szCs w:val="20"/>
                <w:lang w:val="hy-AM"/>
              </w:rPr>
              <w:t>Արմավիր կայարան - Արմավիրի մարզ, Արմավիր քաղաք, Կայարանային փողոց (1հ</w:t>
            </w:r>
            <w:r w:rsidRPr="005D6788">
              <w:rPr>
                <w:rFonts w:eastAsia="Calibri"/>
                <w:sz w:val="20"/>
                <w:szCs w:val="20"/>
                <w:lang w:val="hy-AM"/>
              </w:rPr>
              <w:t>․</w:t>
            </w:r>
            <w:r w:rsidRPr="005D6788">
              <w:rPr>
                <w:rFonts w:ascii="Sylfaen" w:eastAsia="Calibri" w:hAnsi="Sylfaen" w:cs="Sylfaen"/>
                <w:sz w:val="20"/>
                <w:szCs w:val="20"/>
                <w:lang w:val="hy-AM"/>
              </w:rPr>
              <w:t>)</w:t>
            </w:r>
          </w:p>
          <w:p w:rsidR="005D6788" w:rsidRPr="005D6788" w:rsidRDefault="005D6788" w:rsidP="005D6788">
            <w:pPr>
              <w:spacing w:line="256" w:lineRule="auto"/>
              <w:jc w:val="both"/>
              <w:rPr>
                <w:rFonts w:ascii="Sylfaen" w:eastAsia="Calibri" w:hAnsi="Sylfaen" w:cs="Sylfaen"/>
                <w:sz w:val="20"/>
                <w:szCs w:val="20"/>
                <w:lang w:val="hy-AM"/>
              </w:rPr>
            </w:pPr>
            <w:r w:rsidRPr="005D6788">
              <w:rPr>
                <w:rFonts w:ascii="Sylfaen" w:eastAsia="Calibri" w:hAnsi="Sylfaen" w:cs="Sylfaen"/>
                <w:sz w:val="20"/>
                <w:szCs w:val="20"/>
                <w:lang w:val="hy-AM"/>
              </w:rPr>
              <w:t>Գյումրի կայարան - Շիրակի մարզ, Գյումրի քաղաք, Մերձկայարանային հրապարակ 1 (1հ)</w:t>
            </w:r>
          </w:p>
          <w:p w:rsidR="005D6788" w:rsidRDefault="005D6788" w:rsidP="005D6788">
            <w:pPr>
              <w:spacing w:line="256" w:lineRule="auto"/>
              <w:jc w:val="both"/>
              <w:rPr>
                <w:rFonts w:ascii="Sylfaen" w:eastAsia="Calibri" w:hAnsi="Sylfaen" w:cs="Sylfaen"/>
                <w:sz w:val="20"/>
                <w:szCs w:val="20"/>
                <w:lang w:val="hy-AM"/>
              </w:rPr>
            </w:pPr>
            <w:r w:rsidRPr="005D6788">
              <w:rPr>
                <w:rFonts w:ascii="Sylfaen" w:eastAsia="Calibri" w:hAnsi="Sylfaen" w:cs="Sylfaen"/>
                <w:sz w:val="20"/>
                <w:szCs w:val="20"/>
                <w:lang w:val="hy-AM"/>
              </w:rPr>
              <w:t>Այրում կայարան - Տավուշի մարզ, Այրում քաղաք, Երկաթուղայինների փողոց 4 (1հ</w:t>
            </w:r>
            <w:r w:rsidRPr="005D6788">
              <w:rPr>
                <w:rFonts w:eastAsia="Calibri"/>
                <w:sz w:val="20"/>
                <w:szCs w:val="20"/>
                <w:lang w:val="hy-AM"/>
              </w:rPr>
              <w:t>․</w:t>
            </w:r>
            <w:r w:rsidRPr="005D6788">
              <w:rPr>
                <w:rFonts w:ascii="Sylfaen" w:eastAsia="Calibri" w:hAnsi="Sylfaen" w:cs="Sylfaen"/>
                <w:sz w:val="20"/>
                <w:szCs w:val="20"/>
                <w:lang w:val="hy-AM"/>
              </w:rPr>
              <w:t>)</w:t>
            </w:r>
          </w:p>
          <w:p w:rsidR="005410A8" w:rsidRDefault="005410A8">
            <w:pPr>
              <w:spacing w:line="256" w:lineRule="auto"/>
              <w:jc w:val="both"/>
              <w:rPr>
                <w:rFonts w:ascii="Sylfaen" w:hAnsi="Sylfaen" w:cs="Sylfaen"/>
                <w:sz w:val="20"/>
                <w:szCs w:val="20"/>
                <w:lang w:val="hy-AM"/>
              </w:rPr>
            </w:pPr>
          </w:p>
        </w:tc>
        <w:tc>
          <w:tcPr>
            <w:tcW w:w="4819" w:type="dxa"/>
            <w:hideMark/>
          </w:tcPr>
          <w:p w:rsidR="005D6788" w:rsidRPr="005D6788" w:rsidRDefault="005410A8" w:rsidP="005D6788">
            <w:pPr>
              <w:spacing w:line="256" w:lineRule="auto"/>
              <w:jc w:val="both"/>
              <w:rPr>
                <w:rFonts w:ascii="Sylfaen" w:hAnsi="Sylfaen"/>
                <w:sz w:val="20"/>
                <w:szCs w:val="20"/>
              </w:rPr>
            </w:pPr>
            <w:r>
              <w:rPr>
                <w:rFonts w:ascii="Sylfaen" w:hAnsi="Sylfaen"/>
                <w:spacing w:val="6"/>
                <w:sz w:val="20"/>
                <w:szCs w:val="20"/>
              </w:rPr>
              <w:t>3.2.</w:t>
            </w:r>
            <w:r>
              <w:rPr>
                <w:rFonts w:ascii="Sylfaen" w:hAnsi="Sylfaen"/>
                <w:spacing w:val="6"/>
                <w:sz w:val="20"/>
                <w:szCs w:val="20"/>
                <w:lang w:val="hy-AM"/>
              </w:rPr>
              <w:t> </w:t>
            </w:r>
            <w:r>
              <w:rPr>
                <w:rFonts w:ascii="Sylfaen" w:hAnsi="Sylfaen"/>
                <w:sz w:val="20"/>
                <w:szCs w:val="20"/>
              </w:rPr>
              <w:t>Поставка</w:t>
            </w:r>
            <w:r w:rsidR="005D6788">
              <w:rPr>
                <w:rFonts w:ascii="Sylfaen" w:hAnsi="Sylfaen"/>
                <w:sz w:val="20"/>
                <w:szCs w:val="20"/>
                <w:lang w:val="hy-AM"/>
              </w:rPr>
              <w:t xml:space="preserve"> </w:t>
            </w:r>
            <w:r w:rsidR="005D6788">
              <w:rPr>
                <w:rFonts w:ascii="Sylfaen" w:hAnsi="Sylfaen"/>
                <w:sz w:val="20"/>
                <w:szCs w:val="20"/>
              </w:rPr>
              <w:t>и установка</w:t>
            </w:r>
            <w:r>
              <w:rPr>
                <w:rFonts w:ascii="Sylfaen" w:hAnsi="Sylfaen"/>
                <w:sz w:val="20"/>
                <w:szCs w:val="20"/>
              </w:rPr>
              <w:t xml:space="preserve"> товара производится: </w:t>
            </w:r>
            <w:r w:rsidR="005D6788" w:rsidRPr="005D6788">
              <w:rPr>
                <w:rFonts w:ascii="Sylfaen" w:hAnsi="Sylfaen"/>
                <w:sz w:val="20"/>
                <w:szCs w:val="20"/>
              </w:rPr>
              <w:t>Станция Армавир</w:t>
            </w:r>
            <w:r w:rsidR="005D6788">
              <w:rPr>
                <w:rFonts w:ascii="Sylfaen" w:hAnsi="Sylfaen"/>
                <w:sz w:val="20"/>
                <w:szCs w:val="20"/>
              </w:rPr>
              <w:t xml:space="preserve"> </w:t>
            </w:r>
            <w:r w:rsidR="005D6788" w:rsidRPr="005D6788">
              <w:rPr>
                <w:rFonts w:ascii="Sylfaen" w:hAnsi="Sylfaen"/>
                <w:sz w:val="20"/>
                <w:szCs w:val="20"/>
              </w:rPr>
              <w:t xml:space="preserve">- </w:t>
            </w:r>
            <w:proofErr w:type="spellStart"/>
            <w:r w:rsidR="005D6788" w:rsidRPr="005D6788">
              <w:rPr>
                <w:rFonts w:ascii="Sylfaen" w:hAnsi="Sylfaen"/>
                <w:sz w:val="20"/>
                <w:szCs w:val="20"/>
              </w:rPr>
              <w:t>Армавирская</w:t>
            </w:r>
            <w:proofErr w:type="spellEnd"/>
            <w:r w:rsidR="005D6788" w:rsidRPr="005D6788">
              <w:rPr>
                <w:rFonts w:ascii="Sylfaen" w:hAnsi="Sylfaen"/>
                <w:sz w:val="20"/>
                <w:szCs w:val="20"/>
              </w:rPr>
              <w:t xml:space="preserve"> область, г. Армавир, ул. Вокзальная (1 шт.)</w:t>
            </w:r>
          </w:p>
          <w:p w:rsidR="005D6788" w:rsidRPr="005D6788" w:rsidRDefault="005D6788" w:rsidP="005D6788">
            <w:pPr>
              <w:spacing w:line="256" w:lineRule="auto"/>
              <w:jc w:val="both"/>
              <w:rPr>
                <w:rFonts w:ascii="Sylfaen" w:hAnsi="Sylfaen"/>
                <w:sz w:val="20"/>
                <w:szCs w:val="20"/>
              </w:rPr>
            </w:pPr>
            <w:r w:rsidRPr="005D6788">
              <w:rPr>
                <w:rFonts w:ascii="Sylfaen" w:hAnsi="Sylfaen"/>
                <w:sz w:val="20"/>
                <w:szCs w:val="20"/>
              </w:rPr>
              <w:t xml:space="preserve">Станция </w:t>
            </w:r>
            <w:proofErr w:type="spellStart"/>
            <w:r w:rsidRPr="005D6788">
              <w:rPr>
                <w:rFonts w:ascii="Sylfaen" w:hAnsi="Sylfaen"/>
                <w:sz w:val="20"/>
                <w:szCs w:val="20"/>
              </w:rPr>
              <w:t>Гюмри</w:t>
            </w:r>
            <w:proofErr w:type="spellEnd"/>
            <w:r>
              <w:rPr>
                <w:rFonts w:ascii="Sylfaen" w:hAnsi="Sylfaen"/>
                <w:sz w:val="20"/>
                <w:szCs w:val="20"/>
              </w:rPr>
              <w:t xml:space="preserve"> </w:t>
            </w:r>
            <w:r w:rsidRPr="005D6788">
              <w:rPr>
                <w:rFonts w:ascii="Sylfaen" w:hAnsi="Sylfaen"/>
                <w:sz w:val="20"/>
                <w:szCs w:val="20"/>
              </w:rPr>
              <w:t xml:space="preserve">-  </w:t>
            </w:r>
            <w:proofErr w:type="spellStart"/>
            <w:r w:rsidRPr="005D6788">
              <w:rPr>
                <w:rFonts w:ascii="Sylfaen" w:hAnsi="Sylfaen"/>
                <w:sz w:val="20"/>
                <w:szCs w:val="20"/>
              </w:rPr>
              <w:t>Ширакская</w:t>
            </w:r>
            <w:proofErr w:type="spellEnd"/>
            <w:r w:rsidRPr="005D6788">
              <w:rPr>
                <w:rFonts w:ascii="Sylfaen" w:hAnsi="Sylfaen"/>
                <w:sz w:val="20"/>
                <w:szCs w:val="20"/>
              </w:rPr>
              <w:t xml:space="preserve"> область, г. </w:t>
            </w:r>
            <w:proofErr w:type="spellStart"/>
            <w:r w:rsidRPr="005D6788">
              <w:rPr>
                <w:rFonts w:ascii="Sylfaen" w:hAnsi="Sylfaen"/>
                <w:sz w:val="20"/>
                <w:szCs w:val="20"/>
              </w:rPr>
              <w:t>Гюмри</w:t>
            </w:r>
            <w:proofErr w:type="spellEnd"/>
            <w:r w:rsidRPr="005D6788">
              <w:rPr>
                <w:rFonts w:ascii="Sylfaen" w:hAnsi="Sylfaen"/>
                <w:sz w:val="20"/>
                <w:szCs w:val="20"/>
              </w:rPr>
              <w:t>, ул. Привокзальная площадь 1 (1 шт.)</w:t>
            </w:r>
          </w:p>
          <w:p w:rsidR="005410A8" w:rsidRDefault="005D6788" w:rsidP="005D6788">
            <w:pPr>
              <w:spacing w:line="256" w:lineRule="auto"/>
              <w:jc w:val="both"/>
              <w:rPr>
                <w:rFonts w:ascii="Sylfaen" w:hAnsi="Sylfaen"/>
                <w:spacing w:val="6"/>
                <w:sz w:val="20"/>
                <w:szCs w:val="20"/>
              </w:rPr>
            </w:pPr>
            <w:r w:rsidRPr="005D6788">
              <w:rPr>
                <w:rFonts w:ascii="Sylfaen" w:hAnsi="Sylfaen"/>
                <w:sz w:val="20"/>
                <w:szCs w:val="20"/>
              </w:rPr>
              <w:t xml:space="preserve">Станция </w:t>
            </w:r>
            <w:proofErr w:type="spellStart"/>
            <w:r w:rsidRPr="005D6788">
              <w:rPr>
                <w:rFonts w:ascii="Sylfaen" w:hAnsi="Sylfaen"/>
                <w:sz w:val="20"/>
                <w:szCs w:val="20"/>
              </w:rPr>
              <w:t>Айрум</w:t>
            </w:r>
            <w:proofErr w:type="spellEnd"/>
            <w:r>
              <w:rPr>
                <w:rFonts w:ascii="Sylfaen" w:hAnsi="Sylfaen"/>
                <w:sz w:val="20"/>
                <w:szCs w:val="20"/>
              </w:rPr>
              <w:t xml:space="preserve"> </w:t>
            </w:r>
            <w:r w:rsidRPr="005D6788">
              <w:rPr>
                <w:rFonts w:ascii="Sylfaen" w:hAnsi="Sylfaen"/>
                <w:sz w:val="20"/>
                <w:szCs w:val="20"/>
              </w:rPr>
              <w:t xml:space="preserve">- </w:t>
            </w:r>
            <w:proofErr w:type="spellStart"/>
            <w:r w:rsidRPr="005D6788">
              <w:rPr>
                <w:rFonts w:ascii="Sylfaen" w:hAnsi="Sylfaen"/>
                <w:sz w:val="20"/>
                <w:szCs w:val="20"/>
              </w:rPr>
              <w:t>Тавушская</w:t>
            </w:r>
            <w:proofErr w:type="spellEnd"/>
            <w:r w:rsidRPr="005D6788">
              <w:rPr>
                <w:rFonts w:ascii="Sylfaen" w:hAnsi="Sylfaen"/>
                <w:sz w:val="20"/>
                <w:szCs w:val="20"/>
              </w:rPr>
              <w:t xml:space="preserve"> область, г. </w:t>
            </w:r>
            <w:proofErr w:type="spellStart"/>
            <w:r w:rsidRPr="005D6788">
              <w:rPr>
                <w:rFonts w:ascii="Sylfaen" w:hAnsi="Sylfaen"/>
                <w:sz w:val="20"/>
                <w:szCs w:val="20"/>
              </w:rPr>
              <w:t>Айрум</w:t>
            </w:r>
            <w:proofErr w:type="spellEnd"/>
            <w:r w:rsidRPr="005D6788">
              <w:rPr>
                <w:rFonts w:ascii="Sylfaen" w:hAnsi="Sylfaen"/>
                <w:sz w:val="20"/>
                <w:szCs w:val="20"/>
              </w:rPr>
              <w:t xml:space="preserve">, ул. </w:t>
            </w:r>
            <w:proofErr w:type="spellStart"/>
            <w:r w:rsidRPr="005D6788">
              <w:rPr>
                <w:rFonts w:ascii="Sylfaen" w:hAnsi="Sylfaen"/>
                <w:sz w:val="20"/>
                <w:szCs w:val="20"/>
              </w:rPr>
              <w:t>Еркатухаиннер</w:t>
            </w:r>
            <w:proofErr w:type="spellEnd"/>
            <w:r w:rsidRPr="005D6788">
              <w:rPr>
                <w:rFonts w:ascii="Sylfaen" w:hAnsi="Sylfaen"/>
                <w:sz w:val="20"/>
                <w:szCs w:val="20"/>
              </w:rPr>
              <w:t xml:space="preserve"> 4 (1 шт.)</w:t>
            </w:r>
          </w:p>
        </w:tc>
      </w:tr>
      <w:tr w:rsidR="005410A8" w:rsidTr="005410A8">
        <w:tc>
          <w:tcPr>
            <w:tcW w:w="5559" w:type="dxa"/>
            <w:hideMark/>
          </w:tcPr>
          <w:p w:rsidR="005410A8" w:rsidRDefault="005410A8">
            <w:pPr>
              <w:spacing w:line="256" w:lineRule="auto"/>
              <w:jc w:val="both"/>
              <w:rPr>
                <w:rFonts w:ascii="Sylfaen" w:hAnsi="Sylfaen" w:cs="Sylfaen"/>
                <w:noProof/>
                <w:sz w:val="20"/>
                <w:szCs w:val="20"/>
                <w:lang w:val="de-LU"/>
              </w:rPr>
            </w:pPr>
            <w:r>
              <w:rPr>
                <w:rFonts w:ascii="Sylfaen" w:hAnsi="Sylfaen"/>
                <w:sz w:val="20"/>
                <w:szCs w:val="20"/>
                <w:lang w:val="de-LU"/>
              </w:rPr>
              <w:t>3.</w:t>
            </w:r>
            <w:r>
              <w:rPr>
                <w:rFonts w:ascii="Sylfaen" w:hAnsi="Sylfaen"/>
                <w:sz w:val="20"/>
                <w:szCs w:val="20"/>
                <w:lang w:val="hy-AM"/>
              </w:rPr>
              <w:t>3</w:t>
            </w:r>
            <w:r>
              <w:rPr>
                <w:rFonts w:ascii="Sylfaen" w:hAnsi="Sylfaen"/>
                <w:sz w:val="20"/>
                <w:szCs w:val="20"/>
                <w:lang w:val="de-LU"/>
              </w:rPr>
              <w:t>.</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ընդունումն</w:t>
            </w:r>
            <w:r>
              <w:rPr>
                <w:rFonts w:ascii="Sylfaen" w:hAnsi="Sylfaen"/>
                <w:sz w:val="20"/>
                <w:szCs w:val="20"/>
                <w:lang w:val="hy-AM"/>
              </w:rPr>
              <w:t xml:space="preserve"> </w:t>
            </w:r>
            <w:r>
              <w:rPr>
                <w:rFonts w:ascii="Sylfaen" w:hAnsi="Sylfaen" w:cs="Sylfaen"/>
                <w:sz w:val="20"/>
                <w:szCs w:val="20"/>
                <w:lang w:val="hy-AM"/>
              </w:rPr>
              <w:t>իրականացվում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6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7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հրահանգների</w:t>
            </w:r>
            <w:r>
              <w:rPr>
                <w:rFonts w:ascii="Sylfaen" w:hAnsi="Sylfaen"/>
                <w:sz w:val="20"/>
                <w:szCs w:val="20"/>
                <w:lang w:val="hy-AM"/>
              </w:rPr>
              <w:t xml:space="preserve"> </w:t>
            </w:r>
            <w:r>
              <w:rPr>
                <w:rFonts w:ascii="Sylfaen" w:hAnsi="Sylfaen" w:cs="Sylfaen"/>
                <w:sz w:val="20"/>
                <w:szCs w:val="20"/>
                <w:lang w:val="hy-AM"/>
              </w:rPr>
              <w:t>համաձայն</w:t>
            </w:r>
            <w:r>
              <w:rPr>
                <w:rFonts w:ascii="Sylfaen" w:hAnsi="Sylfaen"/>
                <w:sz w:val="20"/>
                <w:szCs w:val="20"/>
                <w:lang w:val="hy-AM"/>
              </w:rPr>
              <w:t>:</w:t>
            </w:r>
          </w:p>
        </w:tc>
        <w:tc>
          <w:tcPr>
            <w:tcW w:w="4819" w:type="dxa"/>
          </w:tcPr>
          <w:p w:rsidR="005410A8" w:rsidRDefault="005410A8">
            <w:pPr>
              <w:spacing w:line="256" w:lineRule="auto"/>
              <w:jc w:val="both"/>
              <w:rPr>
                <w:rFonts w:ascii="Sylfaen" w:hAnsi="Sylfaen"/>
                <w:sz w:val="20"/>
                <w:szCs w:val="20"/>
              </w:rPr>
            </w:pPr>
            <w:r>
              <w:rPr>
                <w:rFonts w:ascii="Sylfaen" w:hAnsi="Sylfaen"/>
                <w:sz w:val="20"/>
                <w:szCs w:val="20"/>
              </w:rPr>
              <w:t>3.3. Приемка Товара осуществляется согласно инструкциям П-6 "О порядке приемки по количеству" и П-7 "О порядке приемки по качеству''.</w:t>
            </w:r>
          </w:p>
          <w:p w:rsidR="005410A8" w:rsidRDefault="005410A8">
            <w:pPr>
              <w:spacing w:line="256" w:lineRule="auto"/>
              <w:jc w:val="both"/>
              <w:rPr>
                <w:rFonts w:ascii="Sylfaen" w:hAnsi="Sylfaen"/>
                <w:sz w:val="20"/>
                <w:szCs w:val="20"/>
              </w:rPr>
            </w:pPr>
          </w:p>
        </w:tc>
      </w:tr>
      <w:tr w:rsidR="005410A8" w:rsidTr="005410A8">
        <w:tc>
          <w:tcPr>
            <w:tcW w:w="5559" w:type="dxa"/>
          </w:tcPr>
          <w:p w:rsidR="005410A8" w:rsidRDefault="005410A8">
            <w:pPr>
              <w:spacing w:line="256" w:lineRule="auto"/>
              <w:jc w:val="both"/>
              <w:rPr>
                <w:rFonts w:ascii="Sylfaen" w:hAnsi="Sylfaen"/>
                <w:sz w:val="20"/>
                <w:szCs w:val="20"/>
                <w:lang w:val="hy-AM"/>
              </w:rPr>
            </w:pPr>
            <w:r>
              <w:rPr>
                <w:rFonts w:ascii="Sylfaen" w:hAnsi="Sylfaen" w:cs="Sylfaen"/>
                <w:noProof/>
                <w:sz w:val="20"/>
                <w:szCs w:val="20"/>
                <w:lang w:val="hy-AM"/>
              </w:rPr>
              <w:t>3.4.</w:t>
            </w:r>
            <w:r>
              <w:rPr>
                <w:rFonts w:ascii="Sylfaen" w:hAnsi="Sylfaen" w:cs="Sylfaen"/>
                <w:color w:val="000000"/>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ամսաթիվ</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համարվում</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ամսաթիվը</w:t>
            </w:r>
            <w:r>
              <w:rPr>
                <w:rFonts w:ascii="Sylfaen" w:hAnsi="Sylfaen"/>
                <w:sz w:val="20"/>
                <w:szCs w:val="20"/>
              </w:rPr>
              <w:t>`</w:t>
            </w:r>
            <w:r>
              <w:rPr>
                <w:rFonts w:ascii="Sylfaen" w:hAnsi="Sylfaen"/>
                <w:sz w:val="20"/>
                <w:szCs w:val="20"/>
                <w:lang w:val="hy-AM"/>
              </w:rPr>
              <w:t xml:space="preserve"> </w:t>
            </w:r>
            <w:r>
              <w:rPr>
                <w:rFonts w:ascii="Sylfaen" w:hAnsi="Sylfaen" w:cs="Sylfaen"/>
                <w:sz w:val="20"/>
                <w:szCs w:val="20"/>
                <w:lang w:val="hy-AM"/>
              </w:rPr>
              <w:t>վերջինիս</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հանդեպ</w:t>
            </w:r>
            <w:r>
              <w:rPr>
                <w:rFonts w:ascii="Sylfaen" w:hAnsi="Sylfaen"/>
                <w:sz w:val="20"/>
                <w:szCs w:val="20"/>
                <w:lang w:val="hy-AM"/>
              </w:rPr>
              <w:t xml:space="preserve"> </w:t>
            </w:r>
            <w:r>
              <w:rPr>
                <w:rFonts w:ascii="Sylfaen" w:hAnsi="Sylfaen" w:cs="Sylfaen"/>
                <w:sz w:val="20"/>
                <w:szCs w:val="20"/>
                <w:lang w:val="hy-AM"/>
              </w:rPr>
              <w:t>բողոքի</w:t>
            </w:r>
            <w:r>
              <w:rPr>
                <w:rFonts w:ascii="Sylfaen" w:hAnsi="Sylfaen"/>
                <w:sz w:val="20"/>
                <w:szCs w:val="20"/>
                <w:lang w:val="hy-AM"/>
              </w:rPr>
              <w:t xml:space="preserve"> </w:t>
            </w:r>
            <w:r>
              <w:rPr>
                <w:rFonts w:ascii="Sylfaen" w:hAnsi="Sylfaen" w:cs="Sylfaen"/>
                <w:sz w:val="20"/>
                <w:szCs w:val="20"/>
                <w:lang w:val="hy-AM"/>
              </w:rPr>
              <w:t>բացակայության</w:t>
            </w:r>
            <w:r>
              <w:rPr>
                <w:rFonts w:ascii="Sylfaen" w:hAnsi="Sylfaen"/>
                <w:sz w:val="20"/>
                <w:szCs w:val="20"/>
                <w:lang w:val="hy-AM"/>
              </w:rPr>
              <w:t xml:space="preserve"> </w:t>
            </w:r>
            <w:r>
              <w:rPr>
                <w:rFonts w:ascii="Sylfaen" w:hAnsi="Sylfaen" w:cs="Sylfaen"/>
                <w:sz w:val="20"/>
                <w:szCs w:val="20"/>
                <w:lang w:val="hy-AM"/>
              </w:rPr>
              <w:t>դեպքում</w:t>
            </w:r>
            <w:r>
              <w:rPr>
                <w:rFonts w:ascii="Sylfaen" w:hAnsi="Sylfaen"/>
                <w:sz w:val="20"/>
                <w:szCs w:val="20"/>
                <w:lang w:val="hy-AM"/>
              </w:rPr>
              <w:t>:</w:t>
            </w:r>
          </w:p>
          <w:p w:rsidR="005410A8" w:rsidRDefault="005410A8">
            <w:pPr>
              <w:spacing w:line="256" w:lineRule="auto"/>
              <w:jc w:val="both"/>
              <w:rPr>
                <w:rFonts w:ascii="Sylfaen" w:hAnsi="Sylfaen" w:cs="Sylfaen"/>
                <w:sz w:val="20"/>
                <w:szCs w:val="20"/>
                <w:lang w:val="hy-AM"/>
              </w:rPr>
            </w:pPr>
          </w:p>
        </w:tc>
        <w:tc>
          <w:tcPr>
            <w:tcW w:w="4819" w:type="dxa"/>
            <w:hideMark/>
          </w:tcPr>
          <w:p w:rsidR="005410A8" w:rsidRDefault="005410A8">
            <w:pPr>
              <w:spacing w:line="256" w:lineRule="auto"/>
              <w:jc w:val="both"/>
              <w:rPr>
                <w:rFonts w:ascii="Sylfaen" w:hAnsi="Sylfaen"/>
                <w:sz w:val="20"/>
                <w:szCs w:val="20"/>
                <w:highlight w:val="yellow"/>
              </w:rPr>
            </w:pPr>
            <w:r>
              <w:rPr>
                <w:rFonts w:ascii="Sylfaen" w:hAnsi="Sylfaen"/>
                <w:sz w:val="20"/>
                <w:szCs w:val="20"/>
              </w:rPr>
              <w:t>3.4.</w:t>
            </w:r>
            <w:r>
              <w:rPr>
                <w:rFonts w:ascii="Sylfaen" w:hAnsi="Sylfaen"/>
                <w:sz w:val="20"/>
                <w:szCs w:val="20"/>
                <w:lang w:val="hy-AM"/>
              </w:rPr>
              <w:t> </w:t>
            </w:r>
            <w:r>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5410A8" w:rsidTr="005410A8">
        <w:tc>
          <w:tcPr>
            <w:tcW w:w="5559" w:type="dxa"/>
          </w:tcPr>
          <w:p w:rsidR="005410A8" w:rsidRDefault="005410A8">
            <w:pPr>
              <w:spacing w:line="256" w:lineRule="auto"/>
              <w:jc w:val="both"/>
              <w:rPr>
                <w:rFonts w:ascii="Sylfaen" w:hAnsi="Sylfaen" w:cs="Sylfaen"/>
                <w:sz w:val="20"/>
                <w:szCs w:val="20"/>
                <w:lang w:val="hy-AM"/>
              </w:rPr>
            </w:pPr>
            <w:r>
              <w:rPr>
                <w:rFonts w:ascii="Sylfaen" w:hAnsi="Sylfaen" w:cs="Sylfaen"/>
                <w:color w:val="000000"/>
                <w:sz w:val="20"/>
                <w:szCs w:val="20"/>
                <w:lang w:val="hy-AM"/>
              </w:rPr>
              <w:t>3.5.</w:t>
            </w:r>
            <w:r>
              <w:rPr>
                <w:rFonts w:ascii="Sylfaen" w:hAnsi="Sylfaen" w:cs="Sylfaen"/>
                <w:sz w:val="20"/>
                <w:szCs w:val="20"/>
                <w:lang w:val="hy-AM"/>
              </w:rPr>
              <w:t xml:space="preserve"> Մինչ Գնորդի կողմից Պայմանագրով նախատեսված Ապրանքի ընդունումը, Ապրանքի կորստի</w:t>
            </w:r>
            <w:r>
              <w:rPr>
                <w:lang w:val="hy-AM"/>
              </w:rPr>
              <w:t xml:space="preserve"> </w:t>
            </w:r>
            <w:r>
              <w:rPr>
                <w:rFonts w:ascii="Sylfaen" w:hAnsi="Sylfaen" w:cs="Sylfaen"/>
                <w:sz w:val="20"/>
                <w:szCs w:val="20"/>
                <w:lang w:val="hy-AM"/>
              </w:rPr>
              <w:t>(վնասի) ռիսկը ամ</w:t>
            </w:r>
            <w:r w:rsidR="00C753A8">
              <w:rPr>
                <w:rFonts w:ascii="Sylfaen" w:hAnsi="Sylfaen" w:cs="Sylfaen"/>
                <w:sz w:val="20"/>
                <w:szCs w:val="20"/>
                <w:lang w:val="hy-AM"/>
              </w:rPr>
              <w:t>բողջությամբ կրում է Մատակարարը:</w:t>
            </w:r>
          </w:p>
          <w:p w:rsidR="005410A8" w:rsidRDefault="005410A8">
            <w:pPr>
              <w:spacing w:line="256" w:lineRule="auto"/>
              <w:jc w:val="both"/>
              <w:rPr>
                <w:rFonts w:ascii="Sylfaen" w:hAnsi="Sylfaen" w:cs="Sylfaen"/>
                <w:sz w:val="20"/>
                <w:szCs w:val="20"/>
                <w:lang w:val="hy-AM"/>
              </w:rPr>
            </w:pPr>
          </w:p>
        </w:tc>
        <w:tc>
          <w:tcPr>
            <w:tcW w:w="4819" w:type="dxa"/>
            <w:hideMark/>
          </w:tcPr>
          <w:p w:rsidR="005410A8" w:rsidRDefault="005410A8">
            <w:pPr>
              <w:suppressAutoHyphens/>
              <w:spacing w:line="256" w:lineRule="auto"/>
              <w:jc w:val="both"/>
              <w:rPr>
                <w:rFonts w:ascii="Sylfaen" w:hAnsi="Sylfaen"/>
                <w:sz w:val="20"/>
                <w:szCs w:val="20"/>
                <w:highlight w:val="yellow"/>
              </w:rPr>
            </w:pPr>
            <w:r>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Pr>
                <w:rFonts w:ascii="Sylfaen" w:hAnsi="Sylfaen"/>
                <w:sz w:val="20"/>
                <w:szCs w:val="20"/>
              </w:rPr>
              <w:t>риск потери (повреждения) Товара</w:t>
            </w:r>
            <w:r>
              <w:rPr>
                <w:rFonts w:ascii="Sylfaen" w:hAnsi="Sylfaen"/>
                <w:sz w:val="20"/>
                <w:szCs w:val="20"/>
                <w:lang w:val="hy-AM"/>
              </w:rPr>
              <w:t xml:space="preserve"> </w:t>
            </w:r>
            <w:r>
              <w:rPr>
                <w:rFonts w:ascii="Sylfaen" w:hAnsi="Sylfaen"/>
                <w:sz w:val="20"/>
                <w:szCs w:val="20"/>
              </w:rPr>
              <w:t xml:space="preserve">полностью несет Поставщик.   </w:t>
            </w:r>
          </w:p>
        </w:tc>
      </w:tr>
      <w:tr w:rsidR="005410A8" w:rsidTr="005410A8">
        <w:tc>
          <w:tcPr>
            <w:tcW w:w="5559" w:type="dxa"/>
          </w:tcPr>
          <w:p w:rsidR="005410A8" w:rsidRPr="001B459B" w:rsidRDefault="005410A8">
            <w:pPr>
              <w:spacing w:line="256" w:lineRule="auto"/>
              <w:jc w:val="both"/>
              <w:rPr>
                <w:rFonts w:ascii="Sylfaen" w:hAnsi="Sylfaen"/>
                <w:sz w:val="20"/>
                <w:szCs w:val="20"/>
                <w:lang w:val="hy-AM"/>
              </w:rPr>
            </w:pPr>
            <w:r>
              <w:rPr>
                <w:rFonts w:ascii="Sylfaen" w:hAnsi="Sylfaen" w:cs="Sylfaen"/>
                <w:sz w:val="20"/>
                <w:szCs w:val="20"/>
                <w:lang w:val="hy-AM"/>
              </w:rPr>
              <w:t>3.6. Ապրանքի</w:t>
            </w:r>
            <w:r>
              <w:rPr>
                <w:rFonts w:ascii="Sylfaen" w:hAnsi="Sylfaen"/>
                <w:sz w:val="20"/>
                <w:szCs w:val="20"/>
                <w:lang w:val="hy-AM"/>
              </w:rPr>
              <w:t xml:space="preserve"> </w:t>
            </w:r>
            <w:r>
              <w:rPr>
                <w:rFonts w:ascii="Sylfaen" w:hAnsi="Sylfaen" w:cs="Sylfaen"/>
                <w:sz w:val="20"/>
                <w:szCs w:val="20"/>
                <w:lang w:val="hy-AM"/>
              </w:rPr>
              <w:t>ընդունումը</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հաստատվում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բեռնագրի</w:t>
            </w:r>
            <w:r>
              <w:rPr>
                <w:rFonts w:ascii="Sylfaen" w:hAnsi="Sylfaen"/>
                <w:sz w:val="20"/>
                <w:szCs w:val="20"/>
                <w:lang w:val="hy-AM"/>
              </w:rPr>
              <w:t xml:space="preserve"> </w:t>
            </w:r>
            <w:r>
              <w:rPr>
                <w:rFonts w:ascii="Sylfaen" w:hAnsi="Sylfaen" w:cs="Sylfaen"/>
                <w:sz w:val="20"/>
                <w:szCs w:val="20"/>
                <w:lang w:val="hy-AM"/>
              </w:rPr>
              <w:t>վրա</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ստորագրությամբ</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 xml:space="preserve"> հանձնման - ընդունման</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կազմման</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 xml:space="preserve">, </w:t>
            </w:r>
            <w:r>
              <w:rPr>
                <w:rFonts w:ascii="Sylfaen" w:hAnsi="Sylfaen" w:cs="Sylfaen"/>
                <w:sz w:val="20"/>
                <w:szCs w:val="20"/>
                <w:lang w:val="hy-AM"/>
              </w:rPr>
              <w:t>որը</w:t>
            </w:r>
            <w:r>
              <w:rPr>
                <w:rFonts w:ascii="Sylfaen" w:hAnsi="Sylfaen"/>
                <w:sz w:val="20"/>
                <w:szCs w:val="20"/>
                <w:lang w:val="hy-AM"/>
              </w:rPr>
              <w:t xml:space="preserve"> </w:t>
            </w:r>
            <w:r>
              <w:rPr>
                <w:rFonts w:ascii="Sylfaen" w:hAnsi="Sylfaen" w:cs="Sylfaen"/>
                <w:sz w:val="20"/>
                <w:szCs w:val="20"/>
                <w:lang w:val="hy-AM"/>
              </w:rPr>
              <w:t>ստորագրվում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ներկայացուցիչների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 xml:space="preserve"> - </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բեռնագրում</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հանձնման - ընդունման</w:t>
            </w:r>
            <w:r>
              <w:rPr>
                <w:rFonts w:ascii="Sylfaen" w:hAnsi="Sylfaen"/>
                <w:sz w:val="20"/>
                <w:szCs w:val="20"/>
                <w:lang w:val="hy-AM"/>
              </w:rPr>
              <w:t xml:space="preserve"> </w:t>
            </w:r>
            <w:r>
              <w:rPr>
                <w:rFonts w:ascii="Sylfaen" w:hAnsi="Sylfaen" w:cs="Sylfaen"/>
                <w:sz w:val="20"/>
                <w:szCs w:val="20"/>
                <w:lang w:val="hy-AM"/>
              </w:rPr>
              <w:t>Ակտում</w:t>
            </w:r>
            <w:r>
              <w:rPr>
                <w:rFonts w:ascii="Sylfaen" w:hAnsi="Sylfaen"/>
                <w:sz w:val="20"/>
                <w:szCs w:val="20"/>
                <w:lang w:val="hy-AM"/>
              </w:rPr>
              <w:t xml:space="preserve">) </w:t>
            </w:r>
            <w:r>
              <w:rPr>
                <w:rFonts w:ascii="Sylfaen" w:hAnsi="Sylfaen" w:cs="Sylfaen"/>
                <w:sz w:val="20"/>
                <w:szCs w:val="20"/>
                <w:lang w:val="hy-AM"/>
              </w:rPr>
              <w:t>նշվում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պահին</w:t>
            </w:r>
            <w:r>
              <w:rPr>
                <w:rFonts w:ascii="Sylfaen" w:hAnsi="Sylfaen"/>
                <w:sz w:val="20"/>
                <w:szCs w:val="20"/>
                <w:lang w:val="hy-AM"/>
              </w:rPr>
              <w:t xml:space="preserve"> </w:t>
            </w:r>
            <w:r>
              <w:rPr>
                <w:rFonts w:ascii="Sylfaen" w:hAnsi="Sylfaen" w:cs="Sylfaen"/>
                <w:sz w:val="20"/>
                <w:szCs w:val="20"/>
                <w:lang w:val="hy-AM"/>
              </w:rPr>
              <w:t>առկա</w:t>
            </w:r>
            <w:r>
              <w:rPr>
                <w:rFonts w:ascii="Sylfaen" w:hAnsi="Sylfaen"/>
                <w:sz w:val="20"/>
                <w:szCs w:val="20"/>
                <w:lang w:val="hy-AM"/>
              </w:rPr>
              <w:t xml:space="preserve"> </w:t>
            </w:r>
            <w:r>
              <w:rPr>
                <w:rFonts w:ascii="Sylfaen" w:hAnsi="Sylfaen" w:cs="Sylfaen"/>
                <w:sz w:val="20"/>
                <w:szCs w:val="20"/>
                <w:lang w:val="hy-AM"/>
              </w:rPr>
              <w:t>դիտողությունները</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վերաբերյալ</w:t>
            </w:r>
            <w:r w:rsidR="001B459B">
              <w:rPr>
                <w:rFonts w:ascii="Sylfaen" w:hAnsi="Sylfaen"/>
                <w:sz w:val="20"/>
                <w:szCs w:val="20"/>
                <w:lang w:val="hy-AM"/>
              </w:rPr>
              <w:t>:</w:t>
            </w:r>
          </w:p>
          <w:p w:rsidR="005410A8" w:rsidRDefault="005410A8">
            <w:pPr>
              <w:spacing w:line="256" w:lineRule="auto"/>
              <w:jc w:val="both"/>
              <w:rPr>
                <w:rFonts w:ascii="Sylfaen" w:hAnsi="Sylfaen" w:cs="Sylfaen"/>
                <w:sz w:val="20"/>
                <w:szCs w:val="20"/>
                <w:lang w:val="hy-AM"/>
              </w:rPr>
            </w:pPr>
          </w:p>
          <w:p w:rsidR="005410A8" w:rsidRDefault="005410A8">
            <w:pPr>
              <w:spacing w:line="256" w:lineRule="auto"/>
              <w:jc w:val="both"/>
              <w:rPr>
                <w:rFonts w:ascii="Sylfaen" w:hAnsi="Sylfaen" w:cs="Sylfaen"/>
                <w:sz w:val="20"/>
                <w:szCs w:val="20"/>
                <w:lang w:val="hy-AM"/>
              </w:rPr>
            </w:pPr>
            <w:r>
              <w:rPr>
                <w:rFonts w:ascii="Sylfaen" w:hAnsi="Sylfaen" w:cs="Sylfaen"/>
                <w:sz w:val="20"/>
                <w:szCs w:val="20"/>
                <w:lang w:val="hy-AM"/>
              </w:rPr>
              <w:t>3.7.Առաքման ժամկետը՝ պայմանագիրը կնքելուց հետո 22 աշխատանքային օրվա ընթացքում։</w:t>
            </w:r>
          </w:p>
        </w:tc>
        <w:tc>
          <w:tcPr>
            <w:tcW w:w="4819" w:type="dxa"/>
          </w:tcPr>
          <w:p w:rsidR="005410A8" w:rsidRDefault="005410A8">
            <w:pPr>
              <w:spacing w:line="256" w:lineRule="auto"/>
              <w:jc w:val="both"/>
              <w:rPr>
                <w:rFonts w:ascii="Sylfaen" w:hAnsi="Sylfaen"/>
                <w:sz w:val="20"/>
                <w:szCs w:val="20"/>
              </w:rPr>
            </w:pPr>
            <w:r>
              <w:rPr>
                <w:rFonts w:ascii="Sylfaen" w:hAnsi="Sylfaen"/>
                <w:sz w:val="20"/>
                <w:szCs w:val="20"/>
              </w:rPr>
              <w:t xml:space="preserve">3.6. </w:t>
            </w:r>
            <w:r>
              <w:rPr>
                <w:rFonts w:ascii="Sylfaen" w:hAnsi="Sylfaen"/>
                <w:color w:val="000000" w:themeColor="text1"/>
                <w:sz w:val="20"/>
                <w:szCs w:val="20"/>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Pr>
                <w:rFonts w:ascii="Sylfaen" w:hAnsi="Sylfaen"/>
                <w:sz w:val="20"/>
                <w:szCs w:val="20"/>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w:t>
            </w:r>
            <w:r w:rsidR="001B459B">
              <w:rPr>
                <w:rFonts w:ascii="Sylfaen" w:hAnsi="Sylfaen"/>
                <w:sz w:val="20"/>
                <w:szCs w:val="20"/>
              </w:rPr>
              <w:t>нт приемки замечания по Товара.</w:t>
            </w:r>
          </w:p>
          <w:p w:rsidR="005410A8" w:rsidRDefault="005410A8">
            <w:pPr>
              <w:spacing w:line="256" w:lineRule="auto"/>
              <w:jc w:val="both"/>
              <w:rPr>
                <w:rFonts w:ascii="Sylfaen" w:hAnsi="Sylfaen"/>
                <w:sz w:val="20"/>
                <w:szCs w:val="20"/>
              </w:rPr>
            </w:pPr>
            <w:r>
              <w:rPr>
                <w:rFonts w:ascii="Sylfaen" w:hAnsi="Sylfaen"/>
                <w:sz w:val="20"/>
                <w:szCs w:val="20"/>
              </w:rPr>
              <w:t>3.7.   Срок поставки: в течении 22 рабочих дней после подписания договора.</w:t>
            </w:r>
          </w:p>
          <w:p w:rsidR="005410A8" w:rsidRDefault="005410A8">
            <w:pPr>
              <w:spacing w:line="256" w:lineRule="auto"/>
              <w:jc w:val="both"/>
              <w:rPr>
                <w:rFonts w:ascii="Sylfaen" w:hAnsi="Sylfaen"/>
                <w:color w:val="C00000"/>
                <w:sz w:val="20"/>
                <w:szCs w:val="20"/>
                <w:highlight w:val="yellow"/>
              </w:rPr>
            </w:pPr>
          </w:p>
        </w:tc>
      </w:tr>
      <w:tr w:rsidR="005410A8" w:rsidTr="005410A8">
        <w:trPr>
          <w:trHeight w:val="1402"/>
        </w:trPr>
        <w:tc>
          <w:tcPr>
            <w:tcW w:w="5559" w:type="dxa"/>
          </w:tcPr>
          <w:p w:rsidR="005410A8" w:rsidRDefault="005410A8">
            <w:pPr>
              <w:shd w:val="clear" w:color="auto" w:fill="FFFFFF" w:themeFill="background1"/>
              <w:spacing w:before="120" w:line="256" w:lineRule="auto"/>
              <w:jc w:val="center"/>
              <w:rPr>
                <w:rFonts w:ascii="Sylfaen" w:hAnsi="Sylfaen" w:cs="Sylfaen"/>
                <w:b/>
                <w:sz w:val="20"/>
                <w:szCs w:val="20"/>
                <w:lang w:val="hy-AM"/>
              </w:rPr>
            </w:pPr>
            <w:r>
              <w:rPr>
                <w:rFonts w:ascii="Sylfaen" w:hAnsi="Sylfaen"/>
                <w:b/>
                <w:sz w:val="20"/>
                <w:szCs w:val="20"/>
                <w:lang w:val="hy-AM"/>
              </w:rPr>
              <w:t xml:space="preserve">4. </w:t>
            </w:r>
            <w:r>
              <w:rPr>
                <w:rFonts w:ascii="Sylfaen" w:hAnsi="Sylfaen" w:cs="Sylfaen"/>
                <w:b/>
                <w:sz w:val="20"/>
                <w:szCs w:val="20"/>
                <w:lang w:val="hy-AM"/>
              </w:rPr>
              <w:t>Պայմանգրի գինը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վճարման</w:t>
            </w:r>
            <w:r>
              <w:rPr>
                <w:rFonts w:ascii="Sylfaen" w:hAnsi="Sylfaen"/>
                <w:b/>
                <w:sz w:val="20"/>
                <w:szCs w:val="20"/>
                <w:lang w:val="hy-AM"/>
              </w:rPr>
              <w:t xml:space="preserve"> </w:t>
            </w:r>
            <w:r>
              <w:rPr>
                <w:rFonts w:ascii="Sylfaen" w:hAnsi="Sylfaen" w:cs="Sylfaen"/>
                <w:b/>
                <w:sz w:val="20"/>
                <w:szCs w:val="20"/>
                <w:lang w:val="hy-AM"/>
              </w:rPr>
              <w:t>կարգը</w:t>
            </w:r>
          </w:p>
          <w:p w:rsidR="005410A8" w:rsidRDefault="005410A8">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 xml:space="preserve">4.1. </w:t>
            </w:r>
            <w:r>
              <w:rPr>
                <w:rFonts w:ascii="Sylfaen" w:hAnsi="Sylfaen" w:cs="Sylfaen"/>
                <w:sz w:val="20"/>
                <w:szCs w:val="20"/>
                <w:lang w:val="hy-AM"/>
              </w:rPr>
              <w:t>Պայմանագրի</w:t>
            </w:r>
            <w:r>
              <w:rPr>
                <w:rFonts w:ascii="Sylfaen" w:hAnsi="Sylfaen"/>
                <w:sz w:val="20"/>
                <w:szCs w:val="20"/>
                <w:lang w:val="pt-BR"/>
              </w:rPr>
              <w:t xml:space="preserve"> </w:t>
            </w:r>
            <w:r>
              <w:rPr>
                <w:rFonts w:ascii="Sylfaen" w:hAnsi="Sylfaen" w:cs="Sylfaen"/>
                <w:sz w:val="20"/>
                <w:szCs w:val="20"/>
                <w:lang w:val="hy-AM"/>
              </w:rPr>
              <w:t>գինը</w:t>
            </w:r>
            <w:r>
              <w:rPr>
                <w:rFonts w:ascii="Sylfaen" w:hAnsi="Sylfaen"/>
                <w:sz w:val="20"/>
                <w:szCs w:val="20"/>
                <w:lang w:val="pt-BR"/>
              </w:rPr>
              <w:t xml:space="preserve"> </w:t>
            </w:r>
            <w:r>
              <w:rPr>
                <w:rFonts w:ascii="Sylfaen" w:hAnsi="Sylfaen" w:cs="Sylfaen"/>
                <w:sz w:val="20"/>
                <w:szCs w:val="20"/>
                <w:lang w:val="hy-AM"/>
              </w:rPr>
              <w:t>կազմում</w:t>
            </w:r>
            <w:r>
              <w:rPr>
                <w:rFonts w:ascii="Sylfaen" w:hAnsi="Sylfaen"/>
                <w:sz w:val="20"/>
                <w:szCs w:val="20"/>
                <w:lang w:val="pt-BR"/>
              </w:rPr>
              <w:t xml:space="preserve"> </w:t>
            </w:r>
            <w:r>
              <w:rPr>
                <w:rFonts w:ascii="Sylfaen" w:hAnsi="Sylfaen" w:cs="Sylfaen"/>
                <w:sz w:val="20"/>
                <w:szCs w:val="20"/>
                <w:lang w:val="hy-AM"/>
              </w:rPr>
              <w:t>է</w:t>
            </w:r>
            <w:r>
              <w:rPr>
                <w:rFonts w:ascii="Sylfaen" w:hAnsi="Sylfaen"/>
                <w:sz w:val="20"/>
                <w:szCs w:val="20"/>
                <w:lang w:val="pt-BR"/>
              </w:rPr>
              <w:t xml:space="preserve"> </w:t>
            </w:r>
            <w:r>
              <w:rPr>
                <w:sz w:val="22"/>
                <w:szCs w:val="22"/>
                <w:lang w:val="hy-AM"/>
              </w:rPr>
              <w:t xml:space="preserve"> --------------- </w:t>
            </w:r>
            <w:r>
              <w:rPr>
                <w:rFonts w:ascii="Sylfaen" w:hAnsi="Sylfaen"/>
                <w:sz w:val="20"/>
                <w:szCs w:val="20"/>
                <w:lang w:val="hy-AM"/>
              </w:rPr>
              <w:t xml:space="preserve">  (---------------------------) </w:t>
            </w:r>
            <w:r>
              <w:rPr>
                <w:rFonts w:ascii="Sylfaen" w:hAnsi="Sylfaen" w:cs="Sylfaen"/>
                <w:sz w:val="20"/>
                <w:szCs w:val="20"/>
                <w:lang w:val="hy-AM"/>
              </w:rPr>
              <w:t>ՀՀ</w:t>
            </w:r>
            <w:r>
              <w:rPr>
                <w:rFonts w:ascii="Sylfaen" w:hAnsi="Sylfaen"/>
                <w:sz w:val="20"/>
                <w:szCs w:val="20"/>
                <w:lang w:val="pt-BR"/>
              </w:rPr>
              <w:t xml:space="preserve"> </w:t>
            </w:r>
            <w:r>
              <w:rPr>
                <w:rFonts w:ascii="Sylfaen" w:hAnsi="Sylfaen" w:cs="Sylfaen"/>
                <w:sz w:val="20"/>
                <w:szCs w:val="20"/>
                <w:lang w:val="hy-AM"/>
              </w:rPr>
              <w:t>դրամ</w:t>
            </w:r>
            <w:r>
              <w:rPr>
                <w:rFonts w:ascii="Sylfaen" w:hAnsi="Sylfaen" w:cs="Sylfaen"/>
                <w:sz w:val="20"/>
                <w:szCs w:val="20"/>
                <w:lang w:val="pt-BR"/>
              </w:rPr>
              <w:t>՝</w:t>
            </w:r>
            <w:r>
              <w:rPr>
                <w:rFonts w:ascii="Sylfaen" w:hAnsi="Sylfaen"/>
                <w:sz w:val="20"/>
                <w:szCs w:val="20"/>
                <w:lang w:val="pt-BR"/>
              </w:rPr>
              <w:t xml:space="preserve"> </w:t>
            </w:r>
            <w:r>
              <w:rPr>
                <w:rFonts w:ascii="Sylfaen" w:hAnsi="Sylfaen" w:cs="Sylfaen"/>
                <w:sz w:val="20"/>
                <w:szCs w:val="20"/>
                <w:lang w:val="hy-AM"/>
              </w:rPr>
              <w:t>ներառյալ</w:t>
            </w:r>
            <w:r>
              <w:rPr>
                <w:rFonts w:ascii="Sylfaen" w:hAnsi="Sylfaen"/>
                <w:sz w:val="20"/>
                <w:szCs w:val="20"/>
                <w:lang w:val="hy-AM"/>
              </w:rPr>
              <w:t xml:space="preserve"> </w:t>
            </w:r>
            <w:r>
              <w:rPr>
                <w:rFonts w:ascii="Sylfaen" w:hAnsi="Sylfaen" w:cs="Sylfaen"/>
                <w:sz w:val="20"/>
                <w:szCs w:val="20"/>
                <w:lang w:val="hy-AM"/>
              </w:rPr>
              <w:t>ԱԱՀ</w:t>
            </w:r>
            <w:r>
              <w:rPr>
                <w:rFonts w:ascii="Sylfaen" w:hAnsi="Sylfaen"/>
                <w:sz w:val="20"/>
                <w:szCs w:val="20"/>
                <w:lang w:val="hy-AM"/>
              </w:rPr>
              <w:t>, ներառյալ  փոխադրումը։</w:t>
            </w:r>
          </w:p>
          <w:p w:rsidR="005410A8" w:rsidRDefault="005410A8">
            <w:pPr>
              <w:shd w:val="clear" w:color="auto" w:fill="FFFFFF" w:themeFill="background1"/>
              <w:spacing w:line="256" w:lineRule="auto"/>
              <w:jc w:val="both"/>
              <w:rPr>
                <w:rFonts w:ascii="Sylfaen" w:hAnsi="Sylfaen"/>
                <w:sz w:val="20"/>
                <w:szCs w:val="20"/>
                <w:lang w:val="hy-AM"/>
              </w:rPr>
            </w:pPr>
          </w:p>
        </w:tc>
        <w:tc>
          <w:tcPr>
            <w:tcW w:w="4819" w:type="dxa"/>
          </w:tcPr>
          <w:p w:rsidR="005410A8" w:rsidRDefault="005410A8">
            <w:pPr>
              <w:shd w:val="clear" w:color="auto" w:fill="FFFFFF" w:themeFill="background1"/>
              <w:spacing w:before="120" w:line="256" w:lineRule="auto"/>
              <w:jc w:val="center"/>
              <w:rPr>
                <w:rFonts w:ascii="Sylfaen" w:hAnsi="Sylfaen"/>
                <w:b/>
                <w:sz w:val="20"/>
                <w:szCs w:val="20"/>
              </w:rPr>
            </w:pPr>
            <w:r>
              <w:rPr>
                <w:rFonts w:ascii="Sylfaen" w:hAnsi="Sylfaen"/>
                <w:b/>
                <w:sz w:val="20"/>
                <w:szCs w:val="20"/>
              </w:rPr>
              <w:t>4. Цена Договора и порядок расчетов</w:t>
            </w:r>
          </w:p>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t xml:space="preserve">4.1. </w:t>
            </w:r>
            <w:r>
              <w:rPr>
                <w:rFonts w:ascii="Sylfaen" w:hAnsi="Sylfaen"/>
                <w:sz w:val="20"/>
                <w:szCs w:val="20"/>
                <w:lang w:val="hy-AM"/>
              </w:rPr>
              <w:t xml:space="preserve"> </w:t>
            </w:r>
            <w:r>
              <w:rPr>
                <w:rFonts w:ascii="Sylfaen" w:hAnsi="Sylfaen"/>
                <w:sz w:val="20"/>
                <w:szCs w:val="20"/>
              </w:rPr>
              <w:t xml:space="preserve">Цена Договора составляет </w:t>
            </w:r>
            <w:r>
              <w:rPr>
                <w:rFonts w:ascii="Sylfaen" w:hAnsi="Sylfaen" w:cs="Sylfaen"/>
                <w:sz w:val="20"/>
                <w:szCs w:val="20"/>
              </w:rPr>
              <w:t>--------</w:t>
            </w:r>
            <w:r>
              <w:rPr>
                <w:rFonts w:ascii="Sylfaen" w:hAnsi="Sylfaen" w:cs="Sylfaen"/>
                <w:sz w:val="20"/>
                <w:szCs w:val="20"/>
                <w:lang w:val="hy-AM"/>
              </w:rPr>
              <w:t xml:space="preserve"> (</w:t>
            </w:r>
            <w:r>
              <w:rPr>
                <w:rFonts w:ascii="Sylfaen" w:hAnsi="Sylfaen" w:cs="Sylfaen"/>
                <w:sz w:val="20"/>
                <w:szCs w:val="20"/>
              </w:rPr>
              <w:t>--------------------------</w:t>
            </w:r>
            <w:r>
              <w:rPr>
                <w:rFonts w:ascii="Sylfaen" w:hAnsi="Sylfaen" w:cs="Sylfaen"/>
                <w:sz w:val="20"/>
                <w:szCs w:val="20"/>
                <w:lang w:val="hy-AM"/>
              </w:rPr>
              <w:t>)</w:t>
            </w:r>
            <w:r>
              <w:rPr>
                <w:rFonts w:ascii="Sylfaen" w:hAnsi="Sylfaen"/>
                <w:i/>
                <w:color w:val="000000" w:themeColor="text1"/>
                <w:sz w:val="20"/>
                <w:szCs w:val="20"/>
              </w:rPr>
              <w:t>,</w:t>
            </w:r>
            <w:r>
              <w:rPr>
                <w:rFonts w:ascii="Sylfaen" w:hAnsi="Sylfaen"/>
                <w:color w:val="000000" w:themeColor="text1"/>
                <w:sz w:val="20"/>
                <w:szCs w:val="20"/>
              </w:rPr>
              <w:t xml:space="preserve"> включая НДС, с учетом транспортировки.</w:t>
            </w:r>
          </w:p>
          <w:p w:rsidR="005410A8" w:rsidRDefault="005410A8">
            <w:pPr>
              <w:shd w:val="clear" w:color="auto" w:fill="FFFFFF" w:themeFill="background1"/>
              <w:spacing w:line="256" w:lineRule="auto"/>
              <w:jc w:val="both"/>
              <w:rPr>
                <w:rFonts w:ascii="Sylfaen" w:hAnsi="Sylfaen"/>
                <w:sz w:val="20"/>
                <w:szCs w:val="20"/>
              </w:rPr>
            </w:pPr>
          </w:p>
        </w:tc>
      </w:tr>
      <w:tr w:rsidR="005410A8" w:rsidTr="005410A8">
        <w:tc>
          <w:tcPr>
            <w:tcW w:w="5559" w:type="dxa"/>
          </w:tcPr>
          <w:p w:rsidR="005410A8" w:rsidRDefault="005410A8">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4.2.</w:t>
            </w:r>
            <w:r>
              <w:rPr>
                <w:rFonts w:ascii="Sylfaen" w:hAnsi="Sylfaen"/>
                <w:sz w:val="20"/>
                <w:szCs w:val="20"/>
                <w:shd w:val="clear" w:color="auto" w:fill="FFFFFF"/>
                <w:lang w:val="hy-AM"/>
              </w:rPr>
              <w:t xml:space="preserve"> </w:t>
            </w:r>
            <w:r>
              <w:rPr>
                <w:rFonts w:ascii="Sylfaen" w:hAnsi="Sylfaen" w:cs="Sylfaen"/>
                <w:sz w:val="20"/>
                <w:szCs w:val="20"/>
                <w:lang w:val="hy-AM"/>
              </w:rPr>
              <w:t>Գնորդը</w:t>
            </w:r>
            <w:r>
              <w:rPr>
                <w:rFonts w:ascii="Sylfaen" w:hAnsi="Sylfaen"/>
                <w:sz w:val="20"/>
                <w:szCs w:val="20"/>
                <w:lang w:val="hy-AM"/>
              </w:rPr>
              <w:t xml:space="preserve"> </w:t>
            </w:r>
            <w:r>
              <w:rPr>
                <w:rFonts w:ascii="Sylfaen" w:hAnsi="Sylfaen" w:cs="Sylfaen"/>
                <w:sz w:val="20"/>
                <w:szCs w:val="20"/>
                <w:lang w:val="hy-AM"/>
              </w:rPr>
              <w:t>մատակարարված Ապրանքի դիմաց վճարումն իրականացնում է</w:t>
            </w:r>
            <w:r>
              <w:rPr>
                <w:rFonts w:ascii="Sylfaen" w:hAnsi="Sylfaen"/>
                <w:sz w:val="20"/>
                <w:szCs w:val="20"/>
                <w:lang w:val="hy-AM"/>
              </w:rPr>
              <w:t xml:space="preserve"> </w:t>
            </w:r>
            <w:r>
              <w:rPr>
                <w:rFonts w:ascii="Sylfaen" w:hAnsi="Sylfaen" w:cs="Sylfaen"/>
                <w:sz w:val="20"/>
                <w:szCs w:val="20"/>
                <w:lang w:val="hy-AM"/>
              </w:rPr>
              <w:t xml:space="preserve">հանձնման-ընդունման Ակտը ստորագրման ամսաթվից 15 (տասնհինգ)  աշխատանքային օրվա ընթացքում: </w:t>
            </w:r>
            <w:r>
              <w:rPr>
                <w:rFonts w:ascii="Sylfaen" w:hAnsi="Sylfaen"/>
                <w:sz w:val="20"/>
                <w:szCs w:val="20"/>
                <w:lang w:val="hy-AM"/>
              </w:rPr>
              <w:t xml:space="preserve"> </w:t>
            </w:r>
            <w:r>
              <w:rPr>
                <w:rFonts w:ascii="Sylfaen" w:hAnsi="Sylfaen" w:cs="Sylfaen"/>
                <w:sz w:val="20"/>
                <w:szCs w:val="20"/>
                <w:lang w:val="hy-AM"/>
              </w:rPr>
              <w:t>Վճարումը</w:t>
            </w:r>
            <w:r>
              <w:rPr>
                <w:rFonts w:ascii="Sylfaen" w:hAnsi="Sylfaen"/>
                <w:sz w:val="20"/>
                <w:szCs w:val="20"/>
                <w:lang w:val="hy-AM"/>
              </w:rPr>
              <w:t xml:space="preserve"> </w:t>
            </w:r>
            <w:r>
              <w:rPr>
                <w:rFonts w:ascii="Sylfaen" w:hAnsi="Sylfaen" w:cs="Sylfaen"/>
                <w:sz w:val="20"/>
                <w:szCs w:val="20"/>
                <w:lang w:val="hy-AM"/>
              </w:rPr>
              <w:t>կատարվում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դրամական</w:t>
            </w:r>
            <w:r>
              <w:rPr>
                <w:rFonts w:ascii="Sylfaen" w:hAnsi="Sylfaen"/>
                <w:sz w:val="20"/>
                <w:szCs w:val="20"/>
                <w:lang w:val="hy-AM"/>
              </w:rPr>
              <w:t xml:space="preserve"> </w:t>
            </w:r>
            <w:r>
              <w:rPr>
                <w:rFonts w:ascii="Sylfaen" w:hAnsi="Sylfaen" w:cs="Sylfaen"/>
                <w:sz w:val="20"/>
                <w:szCs w:val="20"/>
                <w:lang w:val="hy-AM"/>
              </w:rPr>
              <w:t>միջոցները</w:t>
            </w:r>
            <w:r>
              <w:rPr>
                <w:rFonts w:ascii="Sylfaen" w:hAnsi="Sylfaen"/>
                <w:sz w:val="20"/>
                <w:szCs w:val="20"/>
                <w:lang w:val="hy-AM"/>
              </w:rPr>
              <w:t xml:space="preserve"> </w:t>
            </w:r>
            <w:r>
              <w:rPr>
                <w:rFonts w:ascii="Sylfaen" w:hAnsi="Sylfaen" w:cs="Sylfaen"/>
                <w:sz w:val="20"/>
                <w:szCs w:val="20"/>
                <w:lang w:val="hy-AM"/>
              </w:rPr>
              <w:t>Մատակարարի</w:t>
            </w:r>
            <w:r>
              <w:rPr>
                <w:rFonts w:ascii="Sylfaen" w:hAnsi="Sylfaen"/>
                <w:sz w:val="20"/>
                <w:szCs w:val="20"/>
                <w:lang w:val="hy-AM"/>
              </w:rPr>
              <w:t xml:space="preserve"> </w:t>
            </w:r>
            <w:r>
              <w:rPr>
                <w:rFonts w:ascii="Sylfaen" w:hAnsi="Sylfaen" w:cs="Sylfaen"/>
                <w:sz w:val="20"/>
                <w:szCs w:val="20"/>
                <w:lang w:val="hy-AM"/>
              </w:rPr>
              <w:t>հաշվարկային</w:t>
            </w:r>
            <w:r>
              <w:rPr>
                <w:rFonts w:ascii="Sylfaen" w:hAnsi="Sylfaen"/>
                <w:sz w:val="20"/>
                <w:szCs w:val="20"/>
                <w:lang w:val="hy-AM"/>
              </w:rPr>
              <w:t xml:space="preserve"> </w:t>
            </w:r>
            <w:r>
              <w:rPr>
                <w:rFonts w:ascii="Sylfaen" w:hAnsi="Sylfaen" w:cs="Sylfaen"/>
                <w:sz w:val="20"/>
                <w:szCs w:val="20"/>
                <w:lang w:val="hy-AM"/>
              </w:rPr>
              <w:t>հաշվին</w:t>
            </w:r>
            <w:r>
              <w:rPr>
                <w:rFonts w:ascii="Sylfaen" w:hAnsi="Sylfaen"/>
                <w:sz w:val="20"/>
                <w:szCs w:val="20"/>
                <w:lang w:val="hy-AM"/>
              </w:rPr>
              <w:t xml:space="preserve"> </w:t>
            </w:r>
            <w:r>
              <w:rPr>
                <w:rFonts w:ascii="Sylfaen" w:hAnsi="Sylfaen" w:cs="Sylfaen"/>
                <w:sz w:val="20"/>
                <w:szCs w:val="20"/>
                <w:lang w:val="hy-AM"/>
              </w:rPr>
              <w:t>փոխանցելու</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w:t>
            </w:r>
          </w:p>
          <w:p w:rsidR="005410A8" w:rsidRDefault="005410A8">
            <w:pPr>
              <w:shd w:val="clear" w:color="auto" w:fill="FFFFFF" w:themeFill="background1"/>
              <w:spacing w:line="256" w:lineRule="auto"/>
              <w:jc w:val="both"/>
              <w:rPr>
                <w:rFonts w:ascii="Sylfaen" w:hAnsi="Sylfaen"/>
                <w:sz w:val="20"/>
                <w:szCs w:val="20"/>
                <w:lang w:val="hy-AM"/>
              </w:rPr>
            </w:pPr>
          </w:p>
          <w:p w:rsidR="005410A8" w:rsidRDefault="005410A8">
            <w:pPr>
              <w:shd w:val="clear" w:color="auto" w:fill="FFFFFF" w:themeFill="background1"/>
              <w:spacing w:line="256" w:lineRule="auto"/>
              <w:jc w:val="both"/>
              <w:rPr>
                <w:rFonts w:ascii="Sylfaen" w:hAnsi="Sylfaen"/>
                <w:sz w:val="20"/>
                <w:szCs w:val="20"/>
                <w:lang w:val="hy-AM"/>
              </w:rPr>
            </w:pPr>
          </w:p>
        </w:tc>
        <w:tc>
          <w:tcPr>
            <w:tcW w:w="4819" w:type="dxa"/>
          </w:tcPr>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lastRenderedPageBreak/>
              <w:t>4.2. Покупатель осуществляет оплату за поставленный Товар, в течение 15 (пятнадцати) рабочих дней от даты подписания Акта сдачи-приема. Оплата производится путем перечисления денежных средств на расчетный счет Поставщика.</w:t>
            </w:r>
          </w:p>
          <w:p w:rsidR="005410A8" w:rsidRDefault="005410A8">
            <w:pPr>
              <w:shd w:val="clear" w:color="auto" w:fill="FFFFFF" w:themeFill="background1"/>
              <w:spacing w:line="256" w:lineRule="auto"/>
              <w:jc w:val="both"/>
              <w:rPr>
                <w:rFonts w:ascii="Sylfaen" w:hAnsi="Sylfaen"/>
                <w:sz w:val="20"/>
                <w:szCs w:val="20"/>
              </w:rPr>
            </w:pPr>
          </w:p>
          <w:p w:rsidR="005410A8" w:rsidRDefault="005410A8">
            <w:pPr>
              <w:shd w:val="clear" w:color="auto" w:fill="FFFFFF" w:themeFill="background1"/>
              <w:spacing w:line="256" w:lineRule="auto"/>
              <w:jc w:val="both"/>
              <w:rPr>
                <w:rFonts w:ascii="Sylfaen" w:hAnsi="Sylfaen"/>
                <w:sz w:val="20"/>
                <w:szCs w:val="20"/>
              </w:rPr>
            </w:pPr>
          </w:p>
        </w:tc>
      </w:tr>
      <w:tr w:rsidR="005410A8" w:rsidTr="005410A8">
        <w:tc>
          <w:tcPr>
            <w:tcW w:w="5559" w:type="dxa"/>
          </w:tcPr>
          <w:p w:rsidR="005410A8" w:rsidRDefault="005410A8">
            <w:pPr>
              <w:shd w:val="clear" w:color="auto" w:fill="FFFFFF" w:themeFill="background1"/>
              <w:spacing w:line="256" w:lineRule="auto"/>
              <w:ind w:right="-73"/>
              <w:jc w:val="center"/>
              <w:rPr>
                <w:rFonts w:ascii="Sylfaen" w:hAnsi="Sylfaen"/>
                <w:b/>
                <w:color w:val="000000" w:themeColor="text1"/>
                <w:sz w:val="20"/>
                <w:szCs w:val="20"/>
                <w:lang w:val="hy-AM"/>
              </w:rPr>
            </w:pPr>
            <w:r>
              <w:rPr>
                <w:rFonts w:ascii="Sylfaen" w:hAnsi="Sylfaen"/>
                <w:b/>
                <w:color w:val="000000" w:themeColor="text1"/>
                <w:sz w:val="20"/>
                <w:szCs w:val="20"/>
                <w:lang w:val="hy-AM"/>
              </w:rPr>
              <w:lastRenderedPageBreak/>
              <w:t>5. Կողմերի իրավունքներն ու պարտականությունները</w:t>
            </w:r>
          </w:p>
          <w:p w:rsidR="005410A8" w:rsidRDefault="005410A8">
            <w:pPr>
              <w:shd w:val="clear" w:color="auto" w:fill="FFFFFF" w:themeFill="background1"/>
              <w:spacing w:line="256" w:lineRule="auto"/>
              <w:jc w:val="both"/>
              <w:rPr>
                <w:rFonts w:ascii="Sylfaen" w:hAnsi="Sylfaen"/>
                <w:sz w:val="20"/>
                <w:szCs w:val="20"/>
                <w:lang w:val="hy-AM"/>
              </w:rPr>
            </w:pPr>
          </w:p>
        </w:tc>
        <w:tc>
          <w:tcPr>
            <w:tcW w:w="4819" w:type="dxa"/>
            <w:hideMark/>
          </w:tcPr>
          <w:p w:rsidR="005410A8" w:rsidRDefault="005410A8">
            <w:pPr>
              <w:shd w:val="clear" w:color="auto" w:fill="FFFFFF" w:themeFill="background1"/>
              <w:spacing w:line="256" w:lineRule="auto"/>
              <w:jc w:val="center"/>
              <w:rPr>
                <w:rFonts w:ascii="Sylfaen" w:hAnsi="Sylfaen"/>
                <w:sz w:val="20"/>
                <w:szCs w:val="20"/>
              </w:rPr>
            </w:pPr>
            <w:r>
              <w:rPr>
                <w:rFonts w:ascii="Sylfaen" w:hAnsi="Sylfaen"/>
                <w:b/>
                <w:sz w:val="20"/>
                <w:szCs w:val="20"/>
              </w:rPr>
              <w:t xml:space="preserve">5 </w:t>
            </w:r>
            <w:r>
              <w:rPr>
                <w:rFonts w:ascii="Sylfaen" w:hAnsi="Sylfaen"/>
                <w:b/>
                <w:color w:val="000000" w:themeColor="text1"/>
                <w:sz w:val="20"/>
                <w:szCs w:val="20"/>
              </w:rPr>
              <w:t>Права и обязанности Сторон</w:t>
            </w: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b/>
                <w:sz w:val="20"/>
                <w:szCs w:val="20"/>
                <w:lang w:val="hy-AM"/>
              </w:rPr>
            </w:pPr>
            <w:r>
              <w:rPr>
                <w:rFonts w:ascii="Sylfaen" w:hAnsi="Sylfaen"/>
                <w:color w:val="000000" w:themeColor="text1"/>
                <w:sz w:val="20"/>
                <w:szCs w:val="20"/>
                <w:lang w:val="hy-AM"/>
              </w:rPr>
              <w:t>5.1. Մատակարարը պարտավոր է՝</w:t>
            </w:r>
          </w:p>
        </w:tc>
        <w:tc>
          <w:tcPr>
            <w:tcW w:w="4819" w:type="dxa"/>
            <w:hideMark/>
          </w:tcPr>
          <w:p w:rsidR="005410A8" w:rsidRDefault="005410A8">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5.1. Поставщик обязан:</w:t>
            </w:r>
          </w:p>
        </w:tc>
      </w:tr>
      <w:tr w:rsidR="005410A8" w:rsidTr="005410A8">
        <w:tc>
          <w:tcPr>
            <w:tcW w:w="5559" w:type="dxa"/>
          </w:tcPr>
          <w:p w:rsidR="005410A8" w:rsidRPr="001B459B"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5.1.1. Իր հաշվին և իր միջոցներով իրականացնել Պայմանագրի՝ թիվ 1 Հավելվածում նշված Ապրանքի մատակարարումը, Պայմանագրի</w:t>
            </w:r>
            <w:r w:rsidR="001B459B">
              <w:rPr>
                <w:rFonts w:ascii="Sylfaen" w:hAnsi="Sylfaen"/>
                <w:color w:val="000000" w:themeColor="text1"/>
                <w:sz w:val="20"/>
                <w:szCs w:val="20"/>
                <w:lang w:val="hy-AM"/>
              </w:rPr>
              <w:t xml:space="preserve"> 3.2. ենթակետում նշված հասցեով:</w:t>
            </w:r>
          </w:p>
        </w:tc>
        <w:tc>
          <w:tcPr>
            <w:tcW w:w="4819" w:type="dxa"/>
            <w:hideMark/>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5.1.1. Осуществить поставку Товара, указанного в Приложении №1 к Договору за свой счет и своими средствами, по адресу, указанному в подпункте 3.2. Договора.</w:t>
            </w:r>
          </w:p>
        </w:tc>
      </w:tr>
      <w:tr w:rsidR="005410A8" w:rsidTr="005410A8">
        <w:tc>
          <w:tcPr>
            <w:tcW w:w="5559" w:type="dxa"/>
          </w:tcPr>
          <w:p w:rsidR="005410A8" w:rsidRPr="001B459B"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5.1.2. Պայմանագրի 3.1. ենթակետում նշված ժամկետներում, հանձնման- ընդունման Ակտով Գնորդին հանձնել համա</w:t>
            </w:r>
            <w:r w:rsidR="001B459B">
              <w:rPr>
                <w:rFonts w:ascii="Sylfaen" w:hAnsi="Sylfaen"/>
                <w:color w:val="000000" w:themeColor="text1"/>
                <w:sz w:val="20"/>
                <w:szCs w:val="20"/>
                <w:lang w:val="hy-AM"/>
              </w:rPr>
              <w:t>պատասխան որակի և քանակի Ապրանք:</w:t>
            </w:r>
          </w:p>
        </w:tc>
        <w:tc>
          <w:tcPr>
            <w:tcW w:w="4819" w:type="dxa"/>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5.1.2. Передать Покупателю Товар надлежащего качества и количества по Акту сдачи-приема в сроки, указа</w:t>
            </w:r>
            <w:r w:rsidR="001B459B">
              <w:rPr>
                <w:rFonts w:ascii="Sylfaen" w:hAnsi="Sylfaen"/>
                <w:color w:val="000000" w:themeColor="text1"/>
                <w:sz w:val="20"/>
                <w:szCs w:val="20"/>
              </w:rPr>
              <w:t>нные в подпункте 3.1. Договора.</w:t>
            </w:r>
            <w:bookmarkStart w:id="50" w:name="_GoBack"/>
            <w:bookmarkEnd w:id="50"/>
          </w:p>
        </w:tc>
      </w:tr>
      <w:tr w:rsidR="005410A8" w:rsidTr="005410A8">
        <w:tc>
          <w:tcPr>
            <w:tcW w:w="5559" w:type="dxa"/>
          </w:tcPr>
          <w:p w:rsidR="005410A8" w:rsidRDefault="005410A8">
            <w:pPr>
              <w:shd w:val="clear" w:color="auto" w:fill="FFFFFF" w:themeFill="background1"/>
              <w:spacing w:line="256" w:lineRule="auto"/>
              <w:ind w:firstLine="72"/>
              <w:jc w:val="both"/>
              <w:rPr>
                <w:rFonts w:ascii="Sylfaen" w:hAnsi="Sylfaen" w:cs="Sylfaen"/>
                <w:sz w:val="20"/>
                <w:szCs w:val="20"/>
                <w:lang w:val="hy-AM"/>
              </w:rPr>
            </w:pPr>
            <w:r>
              <w:rPr>
                <w:rFonts w:ascii="Sylfaen" w:hAnsi="Sylfaen"/>
                <w:color w:val="000000" w:themeColor="text1"/>
                <w:sz w:val="20"/>
                <w:szCs w:val="20"/>
                <w:lang w:val="hy-AM"/>
              </w:rPr>
              <w:t>5</w:t>
            </w:r>
            <w:r>
              <w:rPr>
                <w:color w:val="000000" w:themeColor="text1"/>
                <w:sz w:val="20"/>
                <w:szCs w:val="20"/>
                <w:lang w:val="hy-AM"/>
              </w:rPr>
              <w:t>․</w:t>
            </w:r>
            <w:r>
              <w:rPr>
                <w:rFonts w:ascii="Sylfaen" w:hAnsi="Sylfaen"/>
                <w:sz w:val="20"/>
                <w:szCs w:val="20"/>
                <w:lang w:val="hy-AM"/>
              </w:rPr>
              <w:t>1</w:t>
            </w:r>
            <w:r>
              <w:rPr>
                <w:sz w:val="20"/>
                <w:szCs w:val="20"/>
                <w:lang w:val="hy-AM"/>
              </w:rPr>
              <w:t>․</w:t>
            </w:r>
            <w:r>
              <w:rPr>
                <w:rFonts w:ascii="Sylfaen" w:hAnsi="Sylfaen"/>
                <w:sz w:val="20"/>
                <w:szCs w:val="20"/>
                <w:lang w:val="hy-AM"/>
              </w:rPr>
              <w:t>3</w:t>
            </w:r>
            <w:r>
              <w:rPr>
                <w:sz w:val="20"/>
                <w:szCs w:val="20"/>
                <w:lang w:val="hy-AM"/>
              </w:rPr>
              <w:t xml:space="preserve">. </w:t>
            </w:r>
            <w:r>
              <w:rPr>
                <w:rFonts w:ascii="Sylfaen" w:hAnsi="Sylfaen"/>
                <w:color w:val="000000" w:themeColor="text1"/>
                <w:sz w:val="20"/>
                <w:szCs w:val="20"/>
                <w:lang w:val="hy-AM"/>
              </w:rPr>
              <w:t>Պայմանագրով նախատեսված Ապրանքի որակի</w:t>
            </w:r>
            <w:r>
              <w:rPr>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պայմանների խախտման դեպքում, </w:t>
            </w:r>
            <w:r>
              <w:rPr>
                <w:rFonts w:ascii="Sylfaen" w:hAnsi="Sylfaen" w:cs="Sylfaen"/>
                <w:sz w:val="20"/>
                <w:szCs w:val="20"/>
                <w:lang w:val="hy-AM"/>
              </w:rPr>
              <w:t>Գնորդը Մատակարարի</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հետ</w:t>
            </w:r>
            <w:r>
              <w:rPr>
                <w:rFonts w:ascii="Sylfaen" w:hAnsi="Sylfaen"/>
                <w:sz w:val="20"/>
                <w:szCs w:val="20"/>
                <w:lang w:val="hy-AM"/>
              </w:rPr>
              <w:t xml:space="preserve"> </w:t>
            </w:r>
            <w:r>
              <w:rPr>
                <w:rFonts w:ascii="Sylfaen" w:hAnsi="Sylfaen" w:cs="Sylfaen"/>
                <w:sz w:val="20"/>
                <w:szCs w:val="20"/>
                <w:lang w:val="hy-AM"/>
              </w:rPr>
              <w:t>միասին</w:t>
            </w:r>
            <w:r>
              <w:rPr>
                <w:rFonts w:ascii="Sylfaen" w:hAnsi="Sylfaen"/>
                <w:sz w:val="20"/>
                <w:szCs w:val="20"/>
                <w:lang w:val="hy-AM"/>
              </w:rPr>
              <w:t xml:space="preserve"> </w:t>
            </w:r>
            <w:r>
              <w:rPr>
                <w:rFonts w:ascii="Sylfaen" w:hAnsi="Sylfaen" w:cs="Sylfaen"/>
                <w:sz w:val="20"/>
                <w:szCs w:val="20"/>
                <w:lang w:val="hy-AM"/>
              </w:rPr>
              <w:t>կազմում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թերությունների</w:t>
            </w:r>
            <w:r>
              <w:rPr>
                <w:rFonts w:ascii="Sylfaen" w:hAnsi="Sylfaen"/>
                <w:sz w:val="20"/>
                <w:szCs w:val="20"/>
                <w:lang w:val="hy-AM"/>
              </w:rPr>
              <w:t xml:space="preserve"> </w:t>
            </w:r>
            <w:r>
              <w:rPr>
                <w:rFonts w:ascii="Sylfaen" w:hAnsi="Sylfaen" w:cs="Sylfaen"/>
                <w:sz w:val="20"/>
                <w:szCs w:val="20"/>
                <w:lang w:val="hy-AM"/>
              </w:rPr>
              <w:t>ակտ</w:t>
            </w:r>
            <w:r>
              <w:rPr>
                <w:rFonts w:ascii="Sylfaen" w:hAnsi="Sylfaen"/>
                <w:sz w:val="20"/>
                <w:szCs w:val="20"/>
                <w:lang w:val="hy-AM"/>
              </w:rPr>
              <w:t xml:space="preserve">: </w:t>
            </w:r>
            <w:r>
              <w:rPr>
                <w:rFonts w:ascii="Sylfaen" w:hAnsi="Sylfaen" w:cs="Sylfaen"/>
                <w:sz w:val="20"/>
                <w:szCs w:val="20"/>
                <w:lang w:val="hy-AM"/>
              </w:rPr>
              <w:t>Մատակարարը</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ստորագրումից</w:t>
            </w:r>
            <w:r>
              <w:rPr>
                <w:rFonts w:ascii="Sylfaen" w:hAnsi="Sylfaen"/>
                <w:sz w:val="20"/>
                <w:szCs w:val="20"/>
                <w:lang w:val="hy-AM"/>
              </w:rPr>
              <w:t xml:space="preserve"> </w:t>
            </w:r>
            <w:r>
              <w:rPr>
                <w:rFonts w:ascii="Sylfaen" w:hAnsi="Sylfaen" w:cs="Sylfaen"/>
                <w:sz w:val="20"/>
                <w:szCs w:val="20"/>
                <w:lang w:val="hy-AM"/>
              </w:rPr>
              <w:t>հետո</w:t>
            </w:r>
            <w:r>
              <w:rPr>
                <w:rFonts w:ascii="Sylfaen" w:hAnsi="Sylfaen"/>
                <w:sz w:val="20"/>
                <w:szCs w:val="20"/>
                <w:lang w:val="hy-AM"/>
              </w:rPr>
              <w:t xml:space="preserve"> 10 /տասը/ աշխատանքային օրվա ընթացքում պարտավորվում է </w:t>
            </w:r>
            <w:r>
              <w:rPr>
                <w:rFonts w:ascii="Sylfaen" w:hAnsi="Sylfaen" w:cs="Sylfaen"/>
                <w:sz w:val="20"/>
                <w:szCs w:val="20"/>
                <w:lang w:val="hy-AM"/>
              </w:rPr>
              <w:t>վերացնել</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թերությունները</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Գնորդի ընտրությամբ.</w:t>
            </w:r>
          </w:p>
          <w:p w:rsidR="005410A8" w:rsidRDefault="005410A8">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 համաչափ պակասացնել ապրանքի գինը;</w:t>
            </w:r>
          </w:p>
          <w:p w:rsidR="005410A8" w:rsidRDefault="005410A8">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-հատուցել  Գնորդին ապրանքի թերությունները վերացնելու համար կատարած բոլոր ծախսերը;</w:t>
            </w:r>
          </w:p>
          <w:p w:rsidR="005410A8" w:rsidRDefault="005410A8">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 xml:space="preserve">-անհատույց փոխարինել անպատշաճ որակի կամ Պայմանագրին չհամապատասխանող </w:t>
            </w:r>
            <w:r>
              <w:rPr>
                <w:rFonts w:ascii="Sylfaen" w:hAnsi="Sylfaen" w:cs="Sylfaen"/>
                <w:color w:val="000000" w:themeColor="text1"/>
                <w:sz w:val="20"/>
                <w:szCs w:val="20"/>
                <w:lang w:val="hy-AM"/>
              </w:rPr>
              <w:t>Ա</w:t>
            </w:r>
            <w:r>
              <w:rPr>
                <w:rFonts w:ascii="Sylfaen" w:hAnsi="Sylfaen" w:cs="Sylfaen"/>
                <w:sz w:val="20"/>
                <w:szCs w:val="20"/>
                <w:lang w:val="hy-AM"/>
              </w:rPr>
              <w:t xml:space="preserve">պրանքը: </w:t>
            </w:r>
          </w:p>
          <w:p w:rsidR="005410A8" w:rsidRDefault="005410A8">
            <w:pPr>
              <w:shd w:val="clear" w:color="auto" w:fill="FFFFFF" w:themeFill="background1"/>
              <w:spacing w:line="256" w:lineRule="auto"/>
              <w:jc w:val="both"/>
              <w:rPr>
                <w:rFonts w:ascii="Sylfaen" w:hAnsi="Sylfaen"/>
                <w:color w:val="000000" w:themeColor="text1"/>
                <w:sz w:val="20"/>
                <w:szCs w:val="20"/>
                <w:lang w:val="hy-AM"/>
              </w:rPr>
            </w:pPr>
          </w:p>
        </w:tc>
        <w:tc>
          <w:tcPr>
            <w:tcW w:w="4819" w:type="dxa"/>
            <w:hideMark/>
          </w:tcPr>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t xml:space="preserve">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w:t>
            </w:r>
            <w:proofErr w:type="spellStart"/>
            <w:r>
              <w:rPr>
                <w:rFonts w:ascii="Sylfaen" w:hAnsi="Sylfaen"/>
                <w:sz w:val="20"/>
                <w:szCs w:val="20"/>
              </w:rPr>
              <w:t>aкт</w:t>
            </w:r>
            <w:proofErr w:type="spellEnd"/>
            <w:r>
              <w:rPr>
                <w:rFonts w:ascii="Sylfaen" w:hAnsi="Sylfaen"/>
                <w:sz w:val="20"/>
                <w:szCs w:val="20"/>
              </w:rPr>
              <w:t xml:space="preserve"> о недостатках товара. Поставщик после подписания </w:t>
            </w:r>
            <w:proofErr w:type="spellStart"/>
            <w:r>
              <w:rPr>
                <w:rFonts w:ascii="Sylfaen" w:hAnsi="Sylfaen"/>
                <w:sz w:val="20"/>
                <w:szCs w:val="20"/>
              </w:rPr>
              <w:t>aкта</w:t>
            </w:r>
            <w:proofErr w:type="spellEnd"/>
            <w:r>
              <w:rPr>
                <w:rFonts w:ascii="Sylfaen" w:hAnsi="Sylfaen"/>
                <w:sz w:val="20"/>
                <w:szCs w:val="20"/>
              </w:rPr>
              <w:t xml:space="preserve"> обязуется в </w:t>
            </w:r>
            <w:r>
              <w:rPr>
                <w:rFonts w:ascii="Sylfaen" w:hAnsi="Sylfaen"/>
                <w:color w:val="000000" w:themeColor="text1"/>
                <w:sz w:val="20"/>
                <w:szCs w:val="20"/>
              </w:rPr>
              <w:t>течение 10 (десяти) рабочих дней устранить</w:t>
            </w:r>
            <w:r>
              <w:rPr>
                <w:rFonts w:ascii="Sylfaen" w:hAnsi="Sylfaen"/>
                <w:sz w:val="20"/>
                <w:szCs w:val="20"/>
              </w:rPr>
              <w:t xml:space="preserve"> недостатки Товара, или по выбору Покупателя:</w:t>
            </w:r>
          </w:p>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t xml:space="preserve">-пропорционально снизить цену Товара; </w:t>
            </w:r>
          </w:p>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t>-возместить все затраты Покупателя на устранение недостатков Товара.</w:t>
            </w:r>
          </w:p>
          <w:p w:rsidR="005410A8" w:rsidRDefault="005410A8">
            <w:pPr>
              <w:spacing w:line="256" w:lineRule="auto"/>
              <w:jc w:val="both"/>
              <w:rPr>
                <w:rFonts w:ascii="Sylfaen" w:hAnsi="Sylfaen"/>
                <w:sz w:val="20"/>
                <w:szCs w:val="20"/>
              </w:rPr>
            </w:pPr>
            <w:r>
              <w:rPr>
                <w:rFonts w:ascii="Sylfaen" w:hAnsi="Sylfaen"/>
                <w:sz w:val="20"/>
                <w:szCs w:val="20"/>
              </w:rPr>
              <w:t>-безвозмездно заменить Товар ненадлежащего качества или не соответствующего положениям Договора.</w:t>
            </w:r>
          </w:p>
          <w:p w:rsidR="005410A8" w:rsidRDefault="005410A8">
            <w:pPr>
              <w:spacing w:line="256" w:lineRule="auto"/>
              <w:jc w:val="both"/>
              <w:rPr>
                <w:rFonts w:ascii="Sylfaen" w:hAnsi="Sylfaen"/>
                <w:sz w:val="20"/>
                <w:szCs w:val="20"/>
              </w:rPr>
            </w:pPr>
            <w:r>
              <w:rPr>
                <w:rFonts w:ascii="Sylfaen" w:hAnsi="Sylfaen"/>
                <w:sz w:val="20"/>
                <w:szCs w:val="20"/>
              </w:rPr>
              <w:t xml:space="preserve"> </w:t>
            </w: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 Մատակարարը իրավունք ունի՝</w:t>
            </w:r>
          </w:p>
        </w:tc>
        <w:tc>
          <w:tcPr>
            <w:tcW w:w="4819" w:type="dxa"/>
          </w:tcPr>
          <w:p w:rsidR="005410A8" w:rsidRDefault="005410A8">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5.2. Поставщик имеет право:</w:t>
            </w:r>
          </w:p>
          <w:p w:rsidR="005410A8" w:rsidRDefault="005410A8">
            <w:pPr>
              <w:shd w:val="clear" w:color="auto" w:fill="FFFFFF" w:themeFill="background1"/>
              <w:spacing w:line="256" w:lineRule="auto"/>
              <w:jc w:val="both"/>
              <w:rPr>
                <w:rFonts w:ascii="Sylfaen" w:hAnsi="Sylfaen"/>
                <w:color w:val="000000" w:themeColor="text1"/>
                <w:sz w:val="20"/>
                <w:szCs w:val="20"/>
              </w:rPr>
            </w:pPr>
          </w:p>
        </w:tc>
      </w:tr>
      <w:tr w:rsidR="005410A8" w:rsidTr="005410A8">
        <w:tc>
          <w:tcPr>
            <w:tcW w:w="5559" w:type="dxa"/>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hideMark/>
          </w:tcPr>
          <w:p w:rsidR="005410A8" w:rsidRDefault="005410A8">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5.3. Գնորդը պարտավոր է՝</w:t>
            </w:r>
          </w:p>
        </w:tc>
        <w:tc>
          <w:tcPr>
            <w:tcW w:w="4819" w:type="dxa"/>
            <w:hideMark/>
          </w:tcPr>
          <w:p w:rsidR="005410A8" w:rsidRDefault="005410A8">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5.3. Покупатель обязан:</w:t>
            </w: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819" w:type="dxa"/>
            <w:hideMark/>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5.3.1.  Принять Товар,</w:t>
            </w:r>
            <w:r>
              <w:rPr>
                <w:rFonts w:ascii="Sylfaen" w:hAnsi="Sylfaen"/>
                <w:color w:val="000000" w:themeColor="text1"/>
                <w:sz w:val="20"/>
                <w:szCs w:val="20"/>
                <w:lang w:val="hy-AM"/>
              </w:rPr>
              <w:t xml:space="preserve"> </w:t>
            </w:r>
            <w:r>
              <w:rPr>
                <w:rFonts w:ascii="Sylfaen" w:hAnsi="Sylfaen"/>
                <w:color w:val="000000" w:themeColor="text1"/>
                <w:sz w:val="20"/>
                <w:szCs w:val="20"/>
              </w:rPr>
              <w:t>осуществить проверку при приемке Товара по количеству и качеству</w:t>
            </w:r>
            <w:r>
              <w:rPr>
                <w:rFonts w:ascii="Sylfaen" w:hAnsi="Sylfaen"/>
                <w:color w:val="FF0000"/>
                <w:sz w:val="20"/>
                <w:szCs w:val="20"/>
                <w:lang w:val="hy-AM"/>
              </w:rPr>
              <w:t>,</w:t>
            </w:r>
            <w:r>
              <w:rPr>
                <w:rFonts w:ascii="Sylfaen" w:hAnsi="Sylfaen"/>
                <w:color w:val="000000" w:themeColor="text1"/>
                <w:sz w:val="20"/>
                <w:szCs w:val="20"/>
              </w:rPr>
              <w:t xml:space="preserve"> подписать Акт сдачи-приема.</w:t>
            </w: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 xml:space="preserve">5.3.2. Պայմանագրում նշված ժամկետում վճարել Ապրանքի </w:t>
            </w:r>
            <w:r>
              <w:rPr>
                <w:rFonts w:ascii="Sylfaen" w:hAnsi="Sylfaen"/>
                <w:sz w:val="20"/>
                <w:szCs w:val="20"/>
                <w:lang w:val="hy-AM"/>
              </w:rPr>
              <w:t xml:space="preserve">դիմաց: </w:t>
            </w:r>
          </w:p>
        </w:tc>
        <w:tc>
          <w:tcPr>
            <w:tcW w:w="4819" w:type="dxa"/>
            <w:hideMark/>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5.3.2. Оплатить Товар в срок, установленный Договором.</w:t>
            </w:r>
          </w:p>
        </w:tc>
      </w:tr>
      <w:tr w:rsidR="005410A8" w:rsidTr="005410A8">
        <w:tc>
          <w:tcPr>
            <w:tcW w:w="5559" w:type="dxa"/>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5.4. Գնորդն իրավունք ունի՝</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hideMark/>
          </w:tcPr>
          <w:p w:rsidR="005410A8" w:rsidRDefault="005410A8">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5.4. Покупатель имеет право:</w:t>
            </w:r>
          </w:p>
        </w:tc>
      </w:tr>
      <w:tr w:rsidR="005410A8" w:rsidTr="005410A8">
        <w:tc>
          <w:tcPr>
            <w:tcW w:w="5559" w:type="dxa"/>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5.4.1. Հրաժարվել անպատշաճ որակի Ապրանքի </w:t>
            </w:r>
            <w:r>
              <w:rPr>
                <w:rFonts w:ascii="Sylfaen" w:hAnsi="Sylfaen"/>
                <w:sz w:val="20"/>
                <w:szCs w:val="20"/>
                <w:lang w:val="hy-AM"/>
              </w:rPr>
              <w:t>դիմաց</w:t>
            </w:r>
            <w:r>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p w:rsidR="005410A8" w:rsidRDefault="005410A8">
            <w:pPr>
              <w:shd w:val="clear" w:color="auto" w:fill="FFFFFF" w:themeFill="background1"/>
              <w:spacing w:line="256" w:lineRule="auto"/>
              <w:jc w:val="both"/>
              <w:rPr>
                <w:rFonts w:ascii="Sylfaen" w:hAnsi="Sylfaen"/>
                <w:b/>
                <w:sz w:val="20"/>
                <w:szCs w:val="20"/>
                <w:lang w:val="hy-AM"/>
              </w:rPr>
            </w:pPr>
          </w:p>
        </w:tc>
        <w:tc>
          <w:tcPr>
            <w:tcW w:w="4819" w:type="dxa"/>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5410A8" w:rsidRDefault="005410A8">
            <w:pPr>
              <w:shd w:val="clear" w:color="auto" w:fill="FFFFFF" w:themeFill="background1"/>
              <w:spacing w:line="256" w:lineRule="auto"/>
              <w:jc w:val="both"/>
              <w:rPr>
                <w:rFonts w:ascii="Sylfaen" w:hAnsi="Sylfaen"/>
                <w:b/>
                <w:sz w:val="20"/>
                <w:szCs w:val="20"/>
              </w:rPr>
            </w:pPr>
          </w:p>
        </w:tc>
      </w:tr>
      <w:tr w:rsidR="005410A8" w:rsidTr="005410A8">
        <w:tc>
          <w:tcPr>
            <w:tcW w:w="5559" w:type="dxa"/>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Pr>
                <w:rFonts w:ascii="Sylfaen" w:hAnsi="Sylfaen"/>
                <w:sz w:val="20"/>
                <w:szCs w:val="20"/>
                <w:lang w:val="hy-AM"/>
              </w:rPr>
              <w:t xml:space="preserve">բան նախատեսված չէ Պայմանագրով: Մինչև </w:t>
            </w:r>
            <w:r>
              <w:rPr>
                <w:rFonts w:ascii="Sylfaen" w:hAnsi="Sylfaen"/>
                <w:sz w:val="20"/>
                <w:szCs w:val="20"/>
                <w:lang w:val="hy-AM"/>
              </w:rPr>
              <w:lastRenderedPageBreak/>
              <w:t>Մատակարարի կողմից ծանուցում ստանալը մատակարարված Ապրանքը Գնորդը պարտավոր է ընդունել և վճարել դրա դիմաց:</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hideMark/>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lastRenderedPageBreak/>
              <w:t xml:space="preserve">5.4.2. После уведомления Поставщика, отказаться от принятия Товара, поставка которого просрочена, если в Договоре не предусмотрено иное. Товар, </w:t>
            </w:r>
            <w:r>
              <w:rPr>
                <w:rFonts w:ascii="Sylfaen" w:hAnsi="Sylfaen"/>
                <w:color w:val="000000" w:themeColor="text1"/>
                <w:sz w:val="20"/>
                <w:szCs w:val="20"/>
              </w:rPr>
              <w:lastRenderedPageBreak/>
              <w:t>поставленный до получения Поставщиком уведомления, Покупатель обязан принять и оплатить.</w:t>
            </w:r>
          </w:p>
        </w:tc>
      </w:tr>
      <w:tr w:rsidR="005410A8" w:rsidTr="005410A8">
        <w:tc>
          <w:tcPr>
            <w:tcW w:w="5559" w:type="dxa"/>
          </w:tcPr>
          <w:p w:rsidR="005410A8" w:rsidRDefault="005410A8">
            <w:pPr>
              <w:tabs>
                <w:tab w:val="left" w:pos="132"/>
              </w:tabs>
              <w:spacing w:line="256" w:lineRule="auto"/>
              <w:jc w:val="center"/>
              <w:rPr>
                <w:rFonts w:ascii="Sylfaen" w:hAnsi="Sylfaen" w:cs="Times Armenian"/>
                <w:b/>
                <w:sz w:val="20"/>
                <w:szCs w:val="20"/>
                <w:lang w:val="hy-AM"/>
              </w:rPr>
            </w:pPr>
            <w:r>
              <w:rPr>
                <w:rFonts w:ascii="Sylfaen" w:hAnsi="Sylfaen"/>
                <w:b/>
                <w:sz w:val="20"/>
                <w:szCs w:val="20"/>
                <w:lang w:val="pt-BR"/>
              </w:rPr>
              <w:lastRenderedPageBreak/>
              <w:t>6</w:t>
            </w:r>
            <w:r>
              <w:rPr>
                <w:rFonts w:ascii="Sylfaen" w:hAnsi="Sylfaen"/>
                <w:b/>
                <w:sz w:val="20"/>
                <w:szCs w:val="20"/>
                <w:lang w:val="hy-AM"/>
              </w:rPr>
              <w:t xml:space="preserve">.  </w:t>
            </w:r>
            <w:r>
              <w:rPr>
                <w:rFonts w:ascii="Sylfaen" w:hAnsi="Sylfaen" w:cs="Sylfaen"/>
                <w:b/>
                <w:sz w:val="20"/>
                <w:szCs w:val="20"/>
                <w:lang w:val="hy-AM"/>
              </w:rPr>
              <w:t xml:space="preserve"> Անհաղթահարելի ուժի ազդեցությունը </w:t>
            </w:r>
            <w:r>
              <w:rPr>
                <w:rFonts w:ascii="Sylfaen" w:hAnsi="Sylfaen" w:cs="Times Armenian"/>
                <w:b/>
                <w:sz w:val="20"/>
                <w:szCs w:val="20"/>
                <w:lang w:val="hy-AM"/>
              </w:rPr>
              <w:t>(</w:t>
            </w:r>
            <w:r>
              <w:rPr>
                <w:rFonts w:ascii="Sylfaen" w:hAnsi="Sylfaen" w:cs="Sylfaen"/>
                <w:b/>
                <w:sz w:val="20"/>
                <w:szCs w:val="20"/>
                <w:lang w:val="hy-AM"/>
              </w:rPr>
              <w:t>ՖՈՐՍ</w:t>
            </w:r>
            <w:r>
              <w:rPr>
                <w:rFonts w:ascii="Sylfaen" w:hAnsi="Sylfaen" w:cs="Times Armenian"/>
                <w:b/>
                <w:sz w:val="20"/>
                <w:szCs w:val="20"/>
                <w:lang w:val="hy-AM"/>
              </w:rPr>
              <w:t>-</w:t>
            </w:r>
            <w:r>
              <w:rPr>
                <w:rFonts w:ascii="Sylfaen" w:hAnsi="Sylfaen" w:cs="Sylfaen"/>
                <w:b/>
                <w:sz w:val="20"/>
                <w:szCs w:val="20"/>
                <w:lang w:val="hy-AM"/>
              </w:rPr>
              <w:t>ՄԱԺՈՐ</w:t>
            </w:r>
            <w:r>
              <w:rPr>
                <w:rFonts w:ascii="Sylfaen" w:hAnsi="Sylfaen" w:cs="Times Armenian"/>
                <w:b/>
                <w:sz w:val="20"/>
                <w:szCs w:val="20"/>
                <w:lang w:val="hy-AM"/>
              </w:rPr>
              <w:t>)</w:t>
            </w:r>
          </w:p>
          <w:p w:rsidR="005410A8" w:rsidRDefault="005410A8">
            <w:pPr>
              <w:tabs>
                <w:tab w:val="left" w:pos="132"/>
              </w:tabs>
              <w:spacing w:line="256" w:lineRule="auto"/>
              <w:jc w:val="both"/>
              <w:rPr>
                <w:rFonts w:ascii="Sylfaen" w:hAnsi="Sylfaen"/>
                <w:color w:val="000000" w:themeColor="text1"/>
                <w:sz w:val="20"/>
                <w:szCs w:val="20"/>
                <w:lang w:val="hy-AM"/>
              </w:rPr>
            </w:pPr>
            <w:r>
              <w:rPr>
                <w:rFonts w:ascii="Sylfaen" w:hAnsi="Sylfaen"/>
                <w:sz w:val="20"/>
                <w:szCs w:val="20"/>
                <w:lang w:val="hy-AM"/>
              </w:rPr>
              <w:t>6.1</w:t>
            </w:r>
            <w:r>
              <w:rPr>
                <w:rFonts w:ascii="Sylfaen" w:hAnsi="Sylfaen" w:cs="Sylfaen"/>
                <w:sz w:val="20"/>
                <w:szCs w:val="20"/>
                <w:lang w:val="pt-BR"/>
              </w:rPr>
              <w:t xml:space="preserve">. </w:t>
            </w:r>
            <w:r>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5410A8" w:rsidRDefault="005410A8">
            <w:pPr>
              <w:tabs>
                <w:tab w:val="left" w:pos="132"/>
              </w:tabs>
              <w:spacing w:line="256" w:lineRule="auto"/>
              <w:jc w:val="both"/>
              <w:rPr>
                <w:rFonts w:ascii="Sylfaen" w:hAnsi="Sylfaen"/>
                <w:color w:val="000000" w:themeColor="text1"/>
                <w:sz w:val="20"/>
                <w:szCs w:val="20"/>
                <w:lang w:val="hy-AM"/>
              </w:rPr>
            </w:pPr>
          </w:p>
        </w:tc>
        <w:tc>
          <w:tcPr>
            <w:tcW w:w="4819" w:type="dxa"/>
            <w:hideMark/>
          </w:tcPr>
          <w:p w:rsidR="005410A8" w:rsidRDefault="005410A8">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 xml:space="preserve">6. </w:t>
            </w:r>
            <w:r>
              <w:rPr>
                <w:rFonts w:ascii="Sylfaen" w:hAnsi="Sylfaen"/>
                <w:b/>
                <w:sz w:val="20"/>
                <w:szCs w:val="20"/>
                <w:lang w:val="hy-AM"/>
              </w:rPr>
              <w:t>Oбстоятельства непреодолимой силы</w:t>
            </w:r>
          </w:p>
          <w:p w:rsidR="005410A8" w:rsidRDefault="005410A8">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(ФОРС-МАЖОР)</w:t>
            </w:r>
            <w:r>
              <w:rPr>
                <w:rFonts w:ascii="Sylfaen" w:hAnsi="Sylfaen"/>
                <w:b/>
                <w:sz w:val="20"/>
                <w:szCs w:val="20"/>
                <w:lang w:val="hy-AM"/>
              </w:rPr>
              <w:t xml:space="preserve"> </w:t>
            </w:r>
          </w:p>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Pr>
                <w:rFonts w:ascii="Sylfaen" w:hAnsi="Sylfaen"/>
                <w:color w:val="FF0000"/>
                <w:sz w:val="20"/>
                <w:szCs w:val="20"/>
              </w:rPr>
              <w:t xml:space="preserve"> </w:t>
            </w:r>
            <w:r>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Pr>
                <w:rFonts w:ascii="Sylfaen" w:hAnsi="Sylfaen"/>
                <w:sz w:val="20"/>
                <w:szCs w:val="20"/>
                <w:lang w:val="hy-AM"/>
              </w:rPr>
              <w:t>непреодолимой силы</w:t>
            </w:r>
            <w:r>
              <w:rPr>
                <w:rFonts w:ascii="Sylfaen" w:hAnsi="Sylfaen"/>
                <w:sz w:val="20"/>
                <w:szCs w:val="20"/>
              </w:rPr>
              <w:t>,</w:t>
            </w:r>
            <w:r>
              <w:rPr>
                <w:rFonts w:ascii="Sylfaen" w:hAnsi="Sylfaen"/>
                <w:sz w:val="20"/>
                <w:szCs w:val="20"/>
                <w:lang w:val="hy-AM"/>
              </w:rPr>
              <w:t xml:space="preserve"> </w:t>
            </w:r>
            <w:r>
              <w:rPr>
                <w:rFonts w:ascii="Sylfaen" w:hAnsi="Sylfaen"/>
                <w:sz w:val="20"/>
                <w:szCs w:val="20"/>
              </w:rPr>
              <w:t>которые стороны не могли предвидеть или предотвратить на момент заключения Договора.</w:t>
            </w: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sz w:val="20"/>
                <w:szCs w:val="20"/>
                <w:lang w:val="hy-AM"/>
              </w:rPr>
            </w:pPr>
            <w:r>
              <w:rPr>
                <w:rFonts w:ascii="Sylfaen" w:hAnsi="Sylfaen" w:cs="Sylfaen"/>
                <w:sz w:val="20"/>
                <w:szCs w:val="20"/>
                <w:lang w:val="pt-BR"/>
              </w:rPr>
              <w:t>6.2.</w:t>
            </w:r>
            <w:r>
              <w:rPr>
                <w:rFonts w:ascii="Sylfaen" w:hAnsi="Sylfaen" w:cs="Sylfaen"/>
                <w:sz w:val="20"/>
                <w:szCs w:val="20"/>
                <w:shd w:val="clear" w:color="auto" w:fill="FFFFFF"/>
                <w:lang w:val="hy-AM"/>
              </w:rPr>
              <w:t xml:space="preserve"> Անհաղթահարելի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ուժի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առաջացումը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Կողմերը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պետք</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է</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հաստատեն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իրավասու</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մարմինների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փաստաթղթերով</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այդպիսի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առաջացման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պահից</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սկսած</w:t>
            </w:r>
            <w:r>
              <w:rPr>
                <w:rFonts w:ascii="Sylfaen" w:hAnsi="Sylfaen"/>
                <w:sz w:val="20"/>
                <w:szCs w:val="20"/>
                <w:shd w:val="clear" w:color="auto" w:fill="FFFFFF"/>
                <w:lang w:val="hy-AM"/>
              </w:rPr>
              <w:t xml:space="preserve"> 10 - </w:t>
            </w:r>
            <w:r>
              <w:rPr>
                <w:rFonts w:ascii="Sylfaen" w:hAnsi="Sylfaen" w:cs="Sylfaen"/>
                <w:sz w:val="20"/>
                <w:szCs w:val="20"/>
                <w:shd w:val="clear" w:color="auto" w:fill="FFFFFF"/>
                <w:lang w:val="hy-AM"/>
              </w:rPr>
              <w:t>օրյա</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ժամկետում</w:t>
            </w:r>
            <w:r>
              <w:rPr>
                <w:rFonts w:ascii="Sylfaen" w:hAnsi="Sylfaen"/>
                <w:sz w:val="20"/>
                <w:szCs w:val="20"/>
                <w:shd w:val="clear" w:color="auto" w:fill="FFFFFF"/>
                <w:lang w:val="hy-AM"/>
              </w:rPr>
              <w:t>:</w:t>
            </w:r>
          </w:p>
        </w:tc>
        <w:tc>
          <w:tcPr>
            <w:tcW w:w="4819" w:type="dxa"/>
          </w:tcPr>
          <w:p w:rsidR="005410A8" w:rsidRDefault="005410A8">
            <w:pPr>
              <w:widowControl w:val="0"/>
              <w:shd w:val="clear" w:color="auto" w:fill="FFFFFF"/>
              <w:autoSpaceDE w:val="0"/>
              <w:autoSpaceDN w:val="0"/>
              <w:adjustRightInd w:val="0"/>
              <w:spacing w:line="256" w:lineRule="auto"/>
              <w:jc w:val="both"/>
              <w:rPr>
                <w:rFonts w:ascii="Sylfaen" w:hAnsi="Sylfaen"/>
                <w:sz w:val="20"/>
                <w:szCs w:val="20"/>
              </w:rPr>
            </w:pPr>
            <w:r>
              <w:rPr>
                <w:rFonts w:ascii="Sylfaen" w:hAnsi="Sylfaen"/>
                <w:sz w:val="20"/>
                <w:szCs w:val="20"/>
              </w:rPr>
              <w:t>6.2. Наступление обстоятельств непреодолимой силы,</w:t>
            </w:r>
            <w:r>
              <w:rPr>
                <w:rFonts w:ascii="Sylfaen" w:hAnsi="Sylfaen"/>
                <w:b/>
                <w:sz w:val="20"/>
                <w:szCs w:val="20"/>
              </w:rPr>
              <w:t xml:space="preserve"> </w:t>
            </w:r>
            <w:r>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5410A8" w:rsidRDefault="005410A8">
            <w:pPr>
              <w:widowControl w:val="0"/>
              <w:shd w:val="clear" w:color="auto" w:fill="FFFFFF"/>
              <w:autoSpaceDE w:val="0"/>
              <w:autoSpaceDN w:val="0"/>
              <w:adjustRightInd w:val="0"/>
              <w:spacing w:line="256" w:lineRule="auto"/>
              <w:jc w:val="both"/>
              <w:rPr>
                <w:rFonts w:ascii="Sylfaen" w:hAnsi="Sylfaen"/>
                <w:sz w:val="20"/>
                <w:szCs w:val="20"/>
              </w:rPr>
            </w:pPr>
          </w:p>
        </w:tc>
      </w:tr>
      <w:tr w:rsidR="005410A8" w:rsidTr="005410A8">
        <w:trPr>
          <w:trHeight w:val="1367"/>
        </w:trPr>
        <w:tc>
          <w:tcPr>
            <w:tcW w:w="5559" w:type="dxa"/>
          </w:tcPr>
          <w:p w:rsidR="005410A8" w:rsidRDefault="005410A8">
            <w:pPr>
              <w:shd w:val="clear" w:color="auto" w:fill="FFFFFF" w:themeFill="background1"/>
              <w:spacing w:line="256" w:lineRule="auto"/>
              <w:jc w:val="both"/>
              <w:rPr>
                <w:rFonts w:ascii="Sylfaen" w:hAnsi="Sylfaen"/>
                <w:sz w:val="20"/>
                <w:szCs w:val="20"/>
                <w:lang w:val="hy-AM"/>
              </w:rPr>
            </w:pPr>
            <w:r>
              <w:rPr>
                <w:rFonts w:ascii="Sylfaen" w:hAnsi="Sylfaen" w:cs="Sylfaen"/>
                <w:sz w:val="20"/>
                <w:szCs w:val="20"/>
                <w:lang w:val="hy-AM"/>
              </w:rPr>
              <w:t>6.3.</w:t>
            </w:r>
            <w:r>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Pr>
                <w:rFonts w:ascii="Sylfaen" w:hAnsi="Sylfaen"/>
                <w:sz w:val="20"/>
                <w:szCs w:val="20"/>
                <w:lang w:val="hy-AM"/>
              </w:rPr>
              <w:t>:</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hideMark/>
          </w:tcPr>
          <w:p w:rsidR="005410A8" w:rsidRDefault="005410A8">
            <w:pPr>
              <w:widowControl w:val="0"/>
              <w:shd w:val="clear" w:color="auto" w:fill="FFFFFF"/>
              <w:autoSpaceDE w:val="0"/>
              <w:autoSpaceDN w:val="0"/>
              <w:adjustRightInd w:val="0"/>
              <w:spacing w:line="256" w:lineRule="auto"/>
              <w:jc w:val="both"/>
              <w:rPr>
                <w:rFonts w:ascii="Sylfaen" w:hAnsi="Sylfaen"/>
                <w:sz w:val="20"/>
                <w:szCs w:val="20"/>
                <w:lang w:val="hy-AM"/>
              </w:rPr>
            </w:pPr>
            <w:r>
              <w:rPr>
                <w:rFonts w:ascii="Sylfaen" w:hAnsi="Sylfaen"/>
                <w:sz w:val="20"/>
                <w:szCs w:val="20"/>
                <w:lang w:val="hy-AM"/>
              </w:rPr>
              <w:t>6.3</w:t>
            </w:r>
            <w:r>
              <w:rPr>
                <w:rFonts w:ascii="Sylfaen" w:hAnsi="Sylfaen"/>
                <w:sz w:val="20"/>
                <w:szCs w:val="20"/>
              </w:rPr>
              <w:t xml:space="preserve"> Если </w:t>
            </w:r>
            <w:proofErr w:type="spellStart"/>
            <w:r>
              <w:rPr>
                <w:rFonts w:ascii="Sylfaen" w:hAnsi="Sylfaen"/>
                <w:sz w:val="20"/>
                <w:szCs w:val="20"/>
              </w:rPr>
              <w:t>обстоятельствa</w:t>
            </w:r>
            <w:proofErr w:type="spellEnd"/>
            <w:r>
              <w:rPr>
                <w:rFonts w:ascii="Sylfaen" w:hAnsi="Sylfaen"/>
                <w:sz w:val="20"/>
                <w:szCs w:val="20"/>
              </w:rPr>
              <w:t xml:space="preserve"> непреодолимой силы</w:t>
            </w:r>
            <w:r>
              <w:rPr>
                <w:rFonts w:ascii="Sylfaen" w:hAnsi="Sylfaen"/>
                <w:b/>
                <w:sz w:val="20"/>
                <w:szCs w:val="20"/>
                <w:lang w:val="hy-AM"/>
              </w:rPr>
              <w:t xml:space="preserve"> </w:t>
            </w:r>
            <w:r>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5410A8" w:rsidTr="005410A8">
        <w:tc>
          <w:tcPr>
            <w:tcW w:w="5559" w:type="dxa"/>
          </w:tcPr>
          <w:p w:rsidR="005410A8" w:rsidRDefault="005410A8">
            <w:pPr>
              <w:tabs>
                <w:tab w:val="left" w:pos="132"/>
              </w:tabs>
              <w:spacing w:line="256" w:lineRule="auto"/>
              <w:ind w:firstLine="91"/>
              <w:jc w:val="center"/>
              <w:rPr>
                <w:rFonts w:ascii="Sylfaen" w:hAnsi="Sylfaen" w:cs="Sylfaen"/>
                <w:b/>
                <w:sz w:val="20"/>
                <w:szCs w:val="20"/>
                <w:lang w:val="hy-AM"/>
              </w:rPr>
            </w:pPr>
            <w:r>
              <w:rPr>
                <w:rFonts w:ascii="Sylfaen" w:hAnsi="Sylfaen" w:cs="Sylfaen"/>
                <w:b/>
                <w:sz w:val="20"/>
                <w:szCs w:val="20"/>
                <w:lang w:val="hy-AM"/>
              </w:rPr>
              <w:t>7</w:t>
            </w:r>
            <w:r>
              <w:rPr>
                <w:rFonts w:ascii="Sylfaen" w:hAnsi="Sylfaen" w:cs="Sylfaen"/>
                <w:b/>
                <w:sz w:val="20"/>
                <w:szCs w:val="20"/>
                <w:lang w:val="pt-BR"/>
              </w:rPr>
              <w:t>.</w:t>
            </w:r>
            <w:r>
              <w:rPr>
                <w:rFonts w:ascii="Sylfaen" w:hAnsi="Sylfaen"/>
                <w:b/>
                <w:sz w:val="20"/>
                <w:szCs w:val="20"/>
                <w:lang w:val="pt-BR"/>
              </w:rPr>
              <w:t xml:space="preserve"> </w:t>
            </w:r>
            <w:r>
              <w:rPr>
                <w:rFonts w:ascii="Sylfaen" w:hAnsi="Sylfaen" w:cs="Sylfaen"/>
                <w:b/>
                <w:sz w:val="20"/>
                <w:szCs w:val="20"/>
                <w:lang w:val="hy-AM"/>
              </w:rPr>
              <w:t>Կողմերի</w:t>
            </w:r>
            <w:r>
              <w:rPr>
                <w:rFonts w:ascii="Sylfaen" w:hAnsi="Sylfaen"/>
                <w:b/>
                <w:sz w:val="20"/>
                <w:szCs w:val="20"/>
                <w:lang w:val="hy-AM"/>
              </w:rPr>
              <w:t xml:space="preserve"> </w:t>
            </w:r>
            <w:r>
              <w:rPr>
                <w:rFonts w:ascii="Sylfaen" w:hAnsi="Sylfaen" w:cs="Sylfaen"/>
                <w:b/>
                <w:sz w:val="20"/>
                <w:szCs w:val="20"/>
                <w:lang w:val="hy-AM"/>
              </w:rPr>
              <w:t>պատասխանատվությունը</w:t>
            </w:r>
          </w:p>
          <w:p w:rsidR="005410A8" w:rsidRDefault="005410A8">
            <w:pPr>
              <w:tabs>
                <w:tab w:val="left" w:pos="132"/>
              </w:tabs>
              <w:spacing w:line="256" w:lineRule="auto"/>
              <w:ind w:firstLine="91"/>
              <w:jc w:val="center"/>
              <w:rPr>
                <w:rFonts w:ascii="Sylfaen" w:hAnsi="Sylfaen" w:cs="Sylfaen"/>
                <w:b/>
                <w:sz w:val="20"/>
                <w:szCs w:val="20"/>
                <w:lang w:val="pt-BR"/>
              </w:rPr>
            </w:pPr>
          </w:p>
          <w:p w:rsidR="005410A8" w:rsidRDefault="005410A8">
            <w:pPr>
              <w:tabs>
                <w:tab w:val="left" w:pos="132"/>
              </w:tabs>
              <w:spacing w:line="256" w:lineRule="auto"/>
              <w:jc w:val="both"/>
              <w:rPr>
                <w:rFonts w:ascii="Sylfaen" w:hAnsi="Sylfaen" w:cs="Sylfaen"/>
                <w:sz w:val="20"/>
                <w:szCs w:val="20"/>
                <w:lang w:val="hy-AM"/>
              </w:rPr>
            </w:pPr>
            <w:r>
              <w:rPr>
                <w:rFonts w:ascii="Sylfaen" w:hAnsi="Sylfaen" w:cs="Sylfaen"/>
                <w:sz w:val="20"/>
                <w:szCs w:val="20"/>
                <w:lang w:val="hy-AM"/>
              </w:rPr>
              <w:t>7</w:t>
            </w:r>
            <w:r>
              <w:rPr>
                <w:rFonts w:ascii="Sylfaen" w:hAnsi="Sylfaen" w:cs="Sylfaen"/>
                <w:sz w:val="20"/>
                <w:szCs w:val="20"/>
                <w:lang w:val="pt-BR"/>
              </w:rPr>
              <w:t>.1</w:t>
            </w:r>
            <w:r>
              <w:rPr>
                <w:rFonts w:ascii="Sylfaen" w:hAnsi="Sylfaen"/>
                <w:sz w:val="20"/>
                <w:szCs w:val="20"/>
                <w:lang w:val="pt-BR"/>
              </w:rPr>
              <w:t xml:space="preserve">. </w:t>
            </w:r>
            <w:r>
              <w:rPr>
                <w:rFonts w:ascii="Sylfaen" w:hAnsi="Sylfaen" w:cs="Sylfaen"/>
                <w:sz w:val="20"/>
                <w:szCs w:val="20"/>
                <w:lang w:val="hy-AM"/>
              </w:rPr>
              <w:t>Ապրանքի</w:t>
            </w:r>
            <w:r>
              <w:rPr>
                <w:rFonts w:ascii="Sylfaen" w:hAnsi="Sylfaen"/>
                <w:sz w:val="20"/>
                <w:szCs w:val="20"/>
                <w:lang w:val="pt-BR"/>
              </w:rPr>
              <w:t xml:space="preserve"> </w:t>
            </w:r>
            <w:r>
              <w:rPr>
                <w:rFonts w:ascii="Sylfaen" w:hAnsi="Sylfaen" w:cs="Sylfaen"/>
                <w:sz w:val="20"/>
                <w:szCs w:val="20"/>
                <w:lang w:val="hy-AM"/>
              </w:rPr>
              <w:t>մատակարաման</w:t>
            </w:r>
            <w:r>
              <w:rPr>
                <w:rFonts w:ascii="Sylfaen" w:hAnsi="Sylfaen"/>
                <w:sz w:val="20"/>
                <w:szCs w:val="20"/>
                <w:lang w:val="pt-BR"/>
              </w:rPr>
              <w:t xml:space="preserve"> </w:t>
            </w:r>
            <w:r>
              <w:rPr>
                <w:rFonts w:ascii="Sylfaen" w:hAnsi="Sylfaen" w:cs="Sylfaen"/>
                <w:sz w:val="20"/>
                <w:szCs w:val="20"/>
                <w:lang w:val="hy-AM"/>
              </w:rPr>
              <w:t>ուշացման</w:t>
            </w:r>
            <w:r>
              <w:rPr>
                <w:rFonts w:ascii="Sylfaen" w:hAnsi="Sylfaen"/>
                <w:sz w:val="20"/>
                <w:szCs w:val="20"/>
                <w:lang w:val="pt-BR"/>
              </w:rPr>
              <w:t xml:space="preserve"> </w:t>
            </w:r>
            <w:r>
              <w:rPr>
                <w:rFonts w:ascii="Sylfaen" w:hAnsi="Sylfaen" w:cs="Sylfaen"/>
                <w:sz w:val="20"/>
                <w:szCs w:val="20"/>
                <w:lang w:val="hy-AM"/>
              </w:rPr>
              <w:t>կամ</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մատակարարման</w:t>
            </w:r>
            <w:r>
              <w:rPr>
                <w:rFonts w:ascii="Sylfaen" w:hAnsi="Sylfaen"/>
                <w:sz w:val="20"/>
                <w:szCs w:val="20"/>
                <w:lang w:val="pt-BR"/>
              </w:rPr>
              <w:t xml:space="preserve"> </w:t>
            </w:r>
            <w:r>
              <w:rPr>
                <w:rFonts w:ascii="Sylfaen" w:hAnsi="Sylfaen" w:cs="Sylfaen"/>
                <w:sz w:val="20"/>
                <w:szCs w:val="20"/>
                <w:lang w:val="hy-AM"/>
              </w:rPr>
              <w:t>դեպքում</w:t>
            </w:r>
            <w:r>
              <w:rPr>
                <w:rFonts w:ascii="Sylfaen" w:hAnsi="Sylfaen"/>
                <w:sz w:val="20"/>
                <w:szCs w:val="20"/>
                <w:lang w:val="pt-BR"/>
              </w:rPr>
              <w:t xml:space="preserve"> </w:t>
            </w:r>
            <w:r>
              <w:rPr>
                <w:rFonts w:ascii="Sylfaen" w:hAnsi="Sylfaen" w:cs="Sylfaen"/>
                <w:sz w:val="20"/>
                <w:szCs w:val="20"/>
                <w:lang w:val="hy-AM"/>
              </w:rPr>
              <w:t>Գնորդը</w:t>
            </w:r>
            <w:r>
              <w:rPr>
                <w:rFonts w:ascii="Sylfaen" w:hAnsi="Sylfaen"/>
                <w:sz w:val="20"/>
                <w:szCs w:val="20"/>
                <w:lang w:val="pt-BR"/>
              </w:rPr>
              <w:t xml:space="preserve"> </w:t>
            </w:r>
            <w:r>
              <w:rPr>
                <w:rFonts w:ascii="Sylfaen" w:hAnsi="Sylfaen" w:cs="Sylfaen"/>
                <w:sz w:val="20"/>
                <w:szCs w:val="20"/>
                <w:lang w:val="hy-AM"/>
              </w:rPr>
              <w:t>իրավունք ունի</w:t>
            </w:r>
            <w:r>
              <w:rPr>
                <w:rFonts w:ascii="Sylfaen" w:hAnsi="Sylfaen"/>
                <w:sz w:val="20"/>
                <w:szCs w:val="20"/>
                <w:lang w:val="hy-AM"/>
              </w:rPr>
              <w:t xml:space="preserve"> </w:t>
            </w:r>
            <w:r>
              <w:rPr>
                <w:rFonts w:ascii="Sylfaen" w:hAnsi="Sylfaen"/>
                <w:sz w:val="20"/>
                <w:szCs w:val="20"/>
                <w:lang w:val="pt-BR"/>
              </w:rPr>
              <w:t xml:space="preserve"> </w:t>
            </w:r>
            <w:r>
              <w:rPr>
                <w:rFonts w:ascii="Sylfaen" w:hAnsi="Sylfaen" w:cs="Sylfaen"/>
                <w:sz w:val="20"/>
                <w:szCs w:val="20"/>
                <w:lang w:val="hy-AM"/>
              </w:rPr>
              <w:t>Մատակարարից</w:t>
            </w:r>
            <w:r>
              <w:rPr>
                <w:rFonts w:ascii="Sylfaen" w:hAnsi="Sylfaen"/>
                <w:sz w:val="20"/>
                <w:szCs w:val="20"/>
                <w:lang w:val="pt-BR"/>
              </w:rPr>
              <w:t xml:space="preserve"> </w:t>
            </w:r>
            <w:r>
              <w:rPr>
                <w:rFonts w:ascii="Sylfaen" w:hAnsi="Sylfaen" w:cs="Sylfaen"/>
                <w:sz w:val="20"/>
                <w:szCs w:val="20"/>
                <w:lang w:val="hy-AM"/>
              </w:rPr>
              <w:t>գանձել</w:t>
            </w:r>
            <w:r>
              <w:rPr>
                <w:rFonts w:ascii="Sylfaen" w:hAnsi="Sylfaen"/>
                <w:sz w:val="20"/>
                <w:szCs w:val="20"/>
                <w:lang w:val="pt-BR"/>
              </w:rPr>
              <w:t xml:space="preserve"> 0,</w:t>
            </w:r>
            <w:r>
              <w:rPr>
                <w:rFonts w:ascii="Sylfaen" w:hAnsi="Sylfaen"/>
                <w:sz w:val="20"/>
                <w:szCs w:val="20"/>
                <w:lang w:val="hy-AM"/>
              </w:rPr>
              <w:t>13</w:t>
            </w:r>
            <w:r>
              <w:rPr>
                <w:rFonts w:ascii="Sylfaen" w:hAnsi="Sylfaen"/>
                <w:sz w:val="20"/>
                <w:szCs w:val="20"/>
                <w:lang w:val="pt-BR"/>
              </w:rPr>
              <w:t xml:space="preserve">% </w:t>
            </w:r>
            <w:r>
              <w:rPr>
                <w:rFonts w:ascii="Sylfaen" w:hAnsi="Sylfaen" w:cs="Sylfaen"/>
                <w:sz w:val="20"/>
                <w:szCs w:val="20"/>
                <w:lang w:val="hy-AM"/>
              </w:rPr>
              <w:t>տույժ՝</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p w:rsidR="005410A8" w:rsidRDefault="005410A8">
            <w:pPr>
              <w:tabs>
                <w:tab w:val="left" w:pos="132"/>
              </w:tabs>
              <w:spacing w:line="256" w:lineRule="auto"/>
              <w:jc w:val="both"/>
              <w:rPr>
                <w:rFonts w:ascii="Sylfaen" w:hAnsi="Sylfaen"/>
                <w:sz w:val="20"/>
                <w:szCs w:val="20"/>
                <w:lang w:val="hy-AM"/>
              </w:rPr>
            </w:pPr>
          </w:p>
        </w:tc>
        <w:tc>
          <w:tcPr>
            <w:tcW w:w="4819" w:type="dxa"/>
          </w:tcPr>
          <w:p w:rsidR="005410A8" w:rsidRDefault="005410A8">
            <w:pPr>
              <w:spacing w:line="256" w:lineRule="auto"/>
              <w:jc w:val="center"/>
              <w:rPr>
                <w:rFonts w:ascii="Sylfaen" w:hAnsi="Sylfaen"/>
                <w:b/>
                <w:sz w:val="20"/>
                <w:szCs w:val="20"/>
              </w:rPr>
            </w:pPr>
            <w:r>
              <w:rPr>
                <w:rFonts w:ascii="Sylfaen" w:hAnsi="Sylfaen"/>
                <w:b/>
                <w:sz w:val="20"/>
                <w:szCs w:val="20"/>
                <w:lang w:val="pt-BR"/>
              </w:rPr>
              <w:t xml:space="preserve">7. </w:t>
            </w:r>
            <w:r>
              <w:rPr>
                <w:rFonts w:ascii="Sylfaen" w:hAnsi="Sylfaen"/>
                <w:b/>
                <w:sz w:val="20"/>
                <w:szCs w:val="20"/>
              </w:rPr>
              <w:t>Ответственность сторон</w:t>
            </w:r>
          </w:p>
          <w:p w:rsidR="005410A8" w:rsidRDefault="005410A8">
            <w:pPr>
              <w:spacing w:line="256" w:lineRule="auto"/>
              <w:jc w:val="center"/>
              <w:rPr>
                <w:rFonts w:ascii="Sylfaen" w:hAnsi="Sylfaen"/>
                <w:b/>
                <w:sz w:val="20"/>
                <w:szCs w:val="20"/>
                <w:lang w:val="pt-BR"/>
              </w:rPr>
            </w:pPr>
          </w:p>
          <w:p w:rsidR="005410A8" w:rsidRDefault="005410A8">
            <w:pPr>
              <w:spacing w:line="256" w:lineRule="auto"/>
              <w:jc w:val="both"/>
              <w:rPr>
                <w:rFonts w:ascii="Sylfaen" w:hAnsi="Sylfaen"/>
                <w:sz w:val="20"/>
                <w:szCs w:val="20"/>
              </w:rPr>
            </w:pPr>
            <w:r>
              <w:rPr>
                <w:rFonts w:ascii="Sylfaen" w:hAnsi="Sylfaen"/>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Pr>
                <w:rFonts w:ascii="Sylfaen" w:hAnsi="Sylfaen"/>
                <w:sz w:val="20"/>
                <w:szCs w:val="20"/>
                <w:lang w:val="hy-AM"/>
              </w:rPr>
              <w:t>10</w:t>
            </w:r>
            <w:r>
              <w:rPr>
                <w:rFonts w:ascii="Sylfaen" w:hAnsi="Sylfaen"/>
                <w:sz w:val="20"/>
                <w:szCs w:val="20"/>
              </w:rPr>
              <w:t>% от общей стоимости Товара.</w:t>
            </w:r>
          </w:p>
        </w:tc>
      </w:tr>
      <w:tr w:rsidR="005410A8" w:rsidTr="005410A8">
        <w:tc>
          <w:tcPr>
            <w:tcW w:w="5559" w:type="dxa"/>
            <w:hideMark/>
          </w:tcPr>
          <w:p w:rsidR="005410A8" w:rsidRDefault="005410A8">
            <w:pPr>
              <w:tabs>
                <w:tab w:val="left" w:pos="132"/>
              </w:tabs>
              <w:spacing w:line="256" w:lineRule="auto"/>
              <w:jc w:val="both"/>
              <w:rPr>
                <w:rFonts w:ascii="Sylfaen" w:hAnsi="Sylfaen" w:cs="Sylfaen"/>
                <w:sz w:val="20"/>
                <w:szCs w:val="20"/>
                <w:lang w:val="pt-BR"/>
              </w:rPr>
            </w:pPr>
            <w:r>
              <w:rPr>
                <w:rFonts w:ascii="Sylfaen" w:hAnsi="Sylfaen" w:cs="Sylfaen"/>
                <w:sz w:val="20"/>
                <w:szCs w:val="20"/>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819" w:type="dxa"/>
          </w:tcPr>
          <w:p w:rsidR="005410A8" w:rsidRDefault="005410A8">
            <w:pPr>
              <w:spacing w:line="256" w:lineRule="auto"/>
              <w:jc w:val="both"/>
              <w:rPr>
                <w:rFonts w:ascii="Sylfaen" w:hAnsi="Sylfaen"/>
                <w:sz w:val="20"/>
                <w:szCs w:val="20"/>
              </w:rPr>
            </w:pPr>
            <w:r>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Pr>
                <w:rFonts w:ascii="Sylfaen" w:hAnsi="Sylfaen"/>
                <w:sz w:val="20"/>
                <w:szCs w:val="20"/>
                <w:lang w:val="hy-AM"/>
              </w:rPr>
              <w:t>10</w:t>
            </w:r>
            <w:r>
              <w:rPr>
                <w:rFonts w:ascii="Sylfaen" w:hAnsi="Sylfaen"/>
                <w:sz w:val="20"/>
                <w:szCs w:val="20"/>
              </w:rPr>
              <w:t>% от общей стоимости Товара.</w:t>
            </w:r>
          </w:p>
          <w:p w:rsidR="005410A8" w:rsidRDefault="005410A8">
            <w:pPr>
              <w:spacing w:line="256" w:lineRule="auto"/>
              <w:jc w:val="both"/>
              <w:rPr>
                <w:rFonts w:ascii="Sylfaen" w:hAnsi="Sylfaen"/>
                <w:sz w:val="20"/>
                <w:szCs w:val="20"/>
              </w:rPr>
            </w:pPr>
          </w:p>
        </w:tc>
      </w:tr>
      <w:tr w:rsidR="005410A8" w:rsidTr="005410A8">
        <w:trPr>
          <w:trHeight w:val="1330"/>
        </w:trPr>
        <w:tc>
          <w:tcPr>
            <w:tcW w:w="5559" w:type="dxa"/>
          </w:tcPr>
          <w:p w:rsidR="005410A8" w:rsidRDefault="005410A8">
            <w:pPr>
              <w:autoSpaceDE w:val="0"/>
              <w:autoSpaceDN w:val="0"/>
              <w:adjustRightInd w:val="0"/>
              <w:spacing w:line="256" w:lineRule="auto"/>
              <w:jc w:val="both"/>
              <w:rPr>
                <w:rFonts w:ascii="Sylfaen" w:hAnsi="Sylfaen" w:cs="Sylfaen"/>
                <w:sz w:val="20"/>
                <w:szCs w:val="20"/>
                <w:lang w:val="hy-AM"/>
              </w:rPr>
            </w:pPr>
          </w:p>
          <w:p w:rsidR="005410A8" w:rsidRPr="00C753A8" w:rsidRDefault="005410A8">
            <w:pPr>
              <w:autoSpaceDE w:val="0"/>
              <w:autoSpaceDN w:val="0"/>
              <w:adjustRightInd w:val="0"/>
              <w:spacing w:line="256" w:lineRule="auto"/>
              <w:jc w:val="both"/>
              <w:rPr>
                <w:rFonts w:ascii="Sylfaen" w:hAnsi="Sylfaen"/>
                <w:sz w:val="20"/>
                <w:szCs w:val="20"/>
                <w:lang w:val="pt-BR"/>
              </w:rPr>
            </w:pPr>
            <w:r>
              <w:rPr>
                <w:rFonts w:ascii="Sylfaen" w:hAnsi="Sylfaen" w:cs="Sylfaen"/>
                <w:sz w:val="20"/>
                <w:szCs w:val="20"/>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00C753A8">
              <w:rPr>
                <w:rFonts w:ascii="Sylfaen" w:hAnsi="Sylfaen"/>
                <w:sz w:val="20"/>
                <w:szCs w:val="20"/>
                <w:lang w:val="pt-BR"/>
              </w:rPr>
              <w:t>:</w:t>
            </w:r>
          </w:p>
        </w:tc>
        <w:tc>
          <w:tcPr>
            <w:tcW w:w="4819" w:type="dxa"/>
          </w:tcPr>
          <w:p w:rsidR="005410A8" w:rsidRDefault="005410A8">
            <w:pPr>
              <w:widowControl w:val="0"/>
              <w:tabs>
                <w:tab w:val="left" w:pos="-240"/>
                <w:tab w:val="left" w:pos="709"/>
                <w:tab w:val="left" w:pos="7982"/>
              </w:tabs>
              <w:suppressAutoHyphens/>
              <w:spacing w:line="256" w:lineRule="auto"/>
              <w:jc w:val="both"/>
              <w:rPr>
                <w:rFonts w:ascii="Sylfaen" w:hAnsi="Sylfaen"/>
                <w:sz w:val="20"/>
                <w:szCs w:val="20"/>
                <w:lang w:val="hy-AM"/>
              </w:rPr>
            </w:pPr>
          </w:p>
          <w:p w:rsidR="005410A8" w:rsidRDefault="005410A8">
            <w:pPr>
              <w:widowControl w:val="0"/>
              <w:tabs>
                <w:tab w:val="left" w:pos="-240"/>
                <w:tab w:val="left" w:pos="709"/>
                <w:tab w:val="left" w:pos="7982"/>
              </w:tabs>
              <w:suppressAutoHyphens/>
              <w:spacing w:line="256" w:lineRule="auto"/>
              <w:jc w:val="both"/>
              <w:rPr>
                <w:rFonts w:ascii="Sylfaen" w:hAnsi="Sylfaen"/>
                <w:sz w:val="20"/>
                <w:szCs w:val="20"/>
              </w:rPr>
            </w:pPr>
            <w:r>
              <w:rPr>
                <w:rFonts w:ascii="Sylfaen" w:hAnsi="Sylfaen"/>
                <w:sz w:val="20"/>
                <w:szCs w:val="20"/>
                <w:lang w:val="hy-AM"/>
              </w:rPr>
              <w:t>7.</w:t>
            </w:r>
            <w:r>
              <w:rPr>
                <w:rFonts w:ascii="Sylfaen" w:hAnsi="Sylfaen"/>
                <w:sz w:val="20"/>
                <w:szCs w:val="20"/>
              </w:rPr>
              <w:t>3</w:t>
            </w:r>
            <w:r>
              <w:rPr>
                <w:rFonts w:ascii="Sylfaen" w:hAnsi="Sylfaen"/>
                <w:sz w:val="20"/>
                <w:szCs w:val="20"/>
                <w:lang w:val="hy-AM"/>
              </w:rPr>
              <w:t xml:space="preserve"> </w:t>
            </w:r>
            <w:r>
              <w:rPr>
                <w:rFonts w:ascii="Sylfaen" w:hAnsi="Sylfaen"/>
                <w:sz w:val="20"/>
                <w:szCs w:val="20"/>
              </w:rPr>
              <w:t>Оплата штрафов не освобождает Стороны от полного исполнения своих договорных обязательств и обязательств по устранению нарушений.</w:t>
            </w:r>
          </w:p>
        </w:tc>
      </w:tr>
      <w:tr w:rsidR="005410A8" w:rsidTr="005410A8">
        <w:tc>
          <w:tcPr>
            <w:tcW w:w="5559" w:type="dxa"/>
          </w:tcPr>
          <w:p w:rsidR="005410A8" w:rsidRDefault="005410A8" w:rsidP="00C753A8">
            <w:pPr>
              <w:autoSpaceDE w:val="0"/>
              <w:autoSpaceDN w:val="0"/>
              <w:adjustRightInd w:val="0"/>
              <w:spacing w:line="256" w:lineRule="auto"/>
              <w:rPr>
                <w:rFonts w:ascii="Sylfaen" w:hAnsi="Sylfaen" w:cs="Sylfaen"/>
                <w:sz w:val="20"/>
                <w:szCs w:val="20"/>
                <w:lang w:val="pt-BR"/>
              </w:rPr>
            </w:pPr>
          </w:p>
          <w:p w:rsidR="005410A8" w:rsidRDefault="005410A8">
            <w:pPr>
              <w:autoSpaceDE w:val="0"/>
              <w:autoSpaceDN w:val="0"/>
              <w:adjustRightInd w:val="0"/>
              <w:spacing w:line="256" w:lineRule="auto"/>
              <w:jc w:val="center"/>
              <w:rPr>
                <w:rFonts w:ascii="Sylfaen" w:hAnsi="Sylfaen" w:cs="Sylfaen"/>
                <w:b/>
                <w:sz w:val="20"/>
                <w:szCs w:val="20"/>
                <w:lang w:val="hy-AM"/>
              </w:rPr>
            </w:pPr>
            <w:r>
              <w:rPr>
                <w:rFonts w:ascii="Sylfaen" w:hAnsi="Sylfaen" w:cs="Sylfaen"/>
                <w:b/>
                <w:sz w:val="20"/>
                <w:szCs w:val="20"/>
                <w:lang w:val="pt-BR"/>
              </w:rPr>
              <w:t>8.</w:t>
            </w:r>
            <w:r>
              <w:rPr>
                <w:rFonts w:ascii="Sylfaen" w:hAnsi="Sylfaen" w:cs="Sylfaen"/>
                <w:b/>
                <w:sz w:val="20"/>
                <w:szCs w:val="20"/>
                <w:lang w:val="hy-AM"/>
              </w:rPr>
              <w:t xml:space="preserve"> Պայմանագրի</w:t>
            </w:r>
            <w:r>
              <w:rPr>
                <w:rFonts w:ascii="Sylfaen" w:hAnsi="Sylfaen"/>
                <w:b/>
                <w:sz w:val="20"/>
                <w:szCs w:val="20"/>
                <w:lang w:val="hy-AM"/>
              </w:rPr>
              <w:t xml:space="preserve"> </w:t>
            </w:r>
            <w:r>
              <w:rPr>
                <w:rFonts w:ascii="Sylfaen" w:hAnsi="Sylfaen" w:cs="Sylfaen"/>
                <w:b/>
                <w:sz w:val="20"/>
                <w:szCs w:val="20"/>
                <w:lang w:val="hy-AM"/>
              </w:rPr>
              <w:t>գործողության</w:t>
            </w:r>
            <w:r>
              <w:rPr>
                <w:rFonts w:ascii="Sylfaen" w:hAnsi="Sylfaen"/>
                <w:b/>
                <w:sz w:val="20"/>
                <w:szCs w:val="20"/>
                <w:lang w:val="hy-AM"/>
              </w:rPr>
              <w:t xml:space="preserve"> </w:t>
            </w:r>
            <w:r>
              <w:rPr>
                <w:rFonts w:ascii="Sylfaen" w:hAnsi="Sylfaen" w:cs="Sylfaen"/>
                <w:b/>
                <w:sz w:val="20"/>
                <w:szCs w:val="20"/>
                <w:lang w:val="hy-AM"/>
              </w:rPr>
              <w:t>ժամկետը</w:t>
            </w:r>
          </w:p>
        </w:tc>
        <w:tc>
          <w:tcPr>
            <w:tcW w:w="4819" w:type="dxa"/>
          </w:tcPr>
          <w:p w:rsidR="00C753A8" w:rsidRDefault="00C753A8">
            <w:pPr>
              <w:widowControl w:val="0"/>
              <w:tabs>
                <w:tab w:val="left" w:pos="-240"/>
                <w:tab w:val="left" w:pos="709"/>
                <w:tab w:val="left" w:pos="7982"/>
              </w:tabs>
              <w:suppressAutoHyphens/>
              <w:spacing w:line="256" w:lineRule="auto"/>
              <w:jc w:val="center"/>
              <w:rPr>
                <w:rFonts w:ascii="Sylfaen" w:hAnsi="Sylfaen"/>
                <w:b/>
                <w:sz w:val="20"/>
                <w:szCs w:val="20"/>
              </w:rPr>
            </w:pPr>
          </w:p>
          <w:p w:rsidR="005410A8" w:rsidRDefault="005410A8">
            <w:pPr>
              <w:widowControl w:val="0"/>
              <w:tabs>
                <w:tab w:val="left" w:pos="-240"/>
                <w:tab w:val="left" w:pos="709"/>
                <w:tab w:val="left" w:pos="7982"/>
              </w:tabs>
              <w:suppressAutoHyphens/>
              <w:spacing w:line="256" w:lineRule="auto"/>
              <w:jc w:val="center"/>
              <w:rPr>
                <w:rFonts w:ascii="Sylfaen" w:hAnsi="Sylfaen"/>
                <w:sz w:val="20"/>
                <w:szCs w:val="20"/>
                <w:lang w:val="hy-AM"/>
              </w:rPr>
            </w:pPr>
            <w:r>
              <w:rPr>
                <w:rFonts w:ascii="Sylfaen" w:hAnsi="Sylfaen"/>
                <w:b/>
                <w:sz w:val="20"/>
                <w:szCs w:val="20"/>
              </w:rPr>
              <w:t>8. Срок действия Договора</w:t>
            </w:r>
          </w:p>
        </w:tc>
      </w:tr>
      <w:tr w:rsidR="005410A8" w:rsidTr="005410A8">
        <w:tc>
          <w:tcPr>
            <w:tcW w:w="5559" w:type="dxa"/>
          </w:tcPr>
          <w:p w:rsidR="005410A8" w:rsidRDefault="005410A8">
            <w:pPr>
              <w:shd w:val="clear" w:color="auto" w:fill="FFFFFF" w:themeFill="background1"/>
              <w:spacing w:line="256" w:lineRule="auto"/>
              <w:jc w:val="both"/>
              <w:rPr>
                <w:rFonts w:ascii="Sylfaen" w:hAnsi="Sylfaen"/>
                <w:sz w:val="20"/>
                <w:szCs w:val="20"/>
                <w:lang w:val="hy-AM"/>
              </w:rPr>
            </w:pPr>
          </w:p>
          <w:p w:rsidR="005410A8" w:rsidRPr="00C753A8" w:rsidRDefault="005410A8">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lastRenderedPageBreak/>
              <w:t xml:space="preserve">8.1. </w:t>
            </w:r>
            <w:r>
              <w:rPr>
                <w:rFonts w:ascii="Sylfaen" w:hAnsi="Sylfaen" w:cs="Sylfaen"/>
                <w:sz w:val="20"/>
                <w:szCs w:val="20"/>
                <w:lang w:val="hy-AM"/>
              </w:rPr>
              <w:t>Պայմանագիրն</w:t>
            </w:r>
            <w:r>
              <w:rPr>
                <w:rFonts w:ascii="Sylfaen" w:hAnsi="Sylfaen"/>
                <w:sz w:val="20"/>
                <w:szCs w:val="20"/>
                <w:lang w:val="hy-AM"/>
              </w:rPr>
              <w:t xml:space="preserve"> </w:t>
            </w:r>
            <w:r>
              <w:rPr>
                <w:rFonts w:ascii="Sylfaen" w:hAnsi="Sylfaen" w:cs="Sylfaen"/>
                <w:sz w:val="20"/>
                <w:szCs w:val="20"/>
                <w:lang w:val="hy-AM"/>
              </w:rPr>
              <w:t>ուժի</w:t>
            </w:r>
            <w:r>
              <w:rPr>
                <w:rFonts w:ascii="Sylfaen" w:hAnsi="Sylfaen"/>
                <w:sz w:val="20"/>
                <w:szCs w:val="20"/>
                <w:lang w:val="hy-AM"/>
              </w:rPr>
              <w:t xml:space="preserve"> </w:t>
            </w:r>
            <w:r>
              <w:rPr>
                <w:rFonts w:ascii="Sylfaen" w:hAnsi="Sylfaen" w:cs="Sylfaen"/>
                <w:sz w:val="20"/>
                <w:szCs w:val="20"/>
                <w:lang w:val="hy-AM"/>
              </w:rPr>
              <w:t>մեջ</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մտնում</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ստորագրման</w:t>
            </w:r>
            <w:r>
              <w:rPr>
                <w:rFonts w:ascii="Sylfaen" w:hAnsi="Sylfaen"/>
                <w:sz w:val="20"/>
                <w:szCs w:val="20"/>
                <w:lang w:val="hy-AM"/>
              </w:rPr>
              <w:t xml:space="preserve"> </w:t>
            </w:r>
            <w:r>
              <w:rPr>
                <w:rFonts w:ascii="Sylfaen" w:hAnsi="Sylfaen" w:cs="Sylfaen"/>
                <w:sz w:val="20"/>
                <w:szCs w:val="20"/>
                <w:lang w:val="hy-AM"/>
              </w:rPr>
              <w:t>պահից</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գործում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 xml:space="preserve">մինչև </w:t>
            </w:r>
            <w:sdt>
              <w:sdtPr>
                <w:rPr>
                  <w:rFonts w:ascii="Sylfaen" w:hAnsi="Sylfaen"/>
                  <w:sz w:val="20"/>
                  <w:szCs w:val="20"/>
                </w:rPr>
                <w:id w:val="1088118678"/>
                <w:placeholder>
                  <w:docPart w:val="D734B0F48EA14AC0A8C3BBC43EC03FFE"/>
                </w:placeholder>
              </w:sdtPr>
              <w:sdtContent>
                <w:r>
                  <w:rPr>
                    <w:rFonts w:ascii="Sylfaen" w:hAnsi="Sylfaen"/>
                    <w:sz w:val="20"/>
                    <w:szCs w:val="20"/>
                    <w:lang w:val="hy-AM"/>
                  </w:rPr>
                  <w:t xml:space="preserve">  31</w:t>
                </w:r>
                <w:r>
                  <w:rPr>
                    <w:sz w:val="20"/>
                    <w:szCs w:val="20"/>
                    <w:lang w:val="hy-AM"/>
                  </w:rPr>
                  <w:t>․</w:t>
                </w:r>
                <w:r>
                  <w:rPr>
                    <w:rFonts w:ascii="Sylfaen" w:hAnsi="Sylfaen"/>
                    <w:sz w:val="20"/>
                    <w:szCs w:val="20"/>
                    <w:lang w:val="hy-AM"/>
                  </w:rPr>
                  <w:t>12</w:t>
                </w:r>
                <w:r>
                  <w:rPr>
                    <w:sz w:val="20"/>
                    <w:szCs w:val="20"/>
                    <w:lang w:val="hy-AM"/>
                  </w:rPr>
                  <w:t>․</w:t>
                </w:r>
                <w:r>
                  <w:rPr>
                    <w:rFonts w:ascii="Sylfaen" w:hAnsi="Sylfaen"/>
                    <w:sz w:val="20"/>
                    <w:szCs w:val="20"/>
                    <w:lang w:val="hy-AM"/>
                  </w:rPr>
                  <w:t>20</w:t>
                </w:r>
              </w:sdtContent>
            </w:sdt>
            <w:r>
              <w:rPr>
                <w:rFonts w:ascii="Sylfaen" w:hAnsi="Sylfaen"/>
                <w:sz w:val="20"/>
                <w:szCs w:val="20"/>
                <w:lang w:val="hy-AM"/>
              </w:rPr>
              <w:t>2</w:t>
            </w:r>
            <w:r w:rsidRPr="005410A8">
              <w:rPr>
                <w:rFonts w:ascii="Sylfaen" w:hAnsi="Sylfaen"/>
                <w:sz w:val="20"/>
                <w:szCs w:val="20"/>
                <w:lang w:val="hy-AM"/>
              </w:rPr>
              <w:t>6</w:t>
            </w:r>
            <w:r>
              <w:rPr>
                <w:rFonts w:ascii="Sylfaen" w:hAnsi="Sylfaen" w:cs="Sylfaen"/>
                <w:sz w:val="20"/>
                <w:szCs w:val="20"/>
                <w:lang w:val="hy-AM"/>
              </w:rPr>
              <w:t>թ.։</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tcPr>
          <w:p w:rsidR="005410A8" w:rsidRDefault="005410A8">
            <w:pPr>
              <w:widowControl w:val="0"/>
              <w:tabs>
                <w:tab w:val="left" w:pos="-240"/>
                <w:tab w:val="left" w:pos="709"/>
                <w:tab w:val="left" w:pos="7982"/>
              </w:tabs>
              <w:suppressAutoHyphens/>
              <w:spacing w:line="256" w:lineRule="auto"/>
              <w:jc w:val="both"/>
              <w:rPr>
                <w:rFonts w:ascii="Sylfaen" w:hAnsi="Sylfaen"/>
                <w:sz w:val="20"/>
                <w:szCs w:val="20"/>
                <w:lang w:val="hy-AM"/>
              </w:rPr>
            </w:pPr>
          </w:p>
          <w:p w:rsidR="005410A8" w:rsidRDefault="005410A8" w:rsidP="005410A8">
            <w:pPr>
              <w:widowControl w:val="0"/>
              <w:tabs>
                <w:tab w:val="left" w:pos="-240"/>
                <w:tab w:val="left" w:pos="709"/>
                <w:tab w:val="left" w:pos="7982"/>
              </w:tabs>
              <w:suppressAutoHyphens/>
              <w:spacing w:line="256" w:lineRule="auto"/>
              <w:jc w:val="both"/>
              <w:rPr>
                <w:sz w:val="20"/>
                <w:szCs w:val="20"/>
                <w:lang w:val="hy-AM"/>
              </w:rPr>
            </w:pPr>
            <w:r>
              <w:rPr>
                <w:rFonts w:ascii="Sylfaen" w:hAnsi="Sylfaen"/>
                <w:sz w:val="20"/>
                <w:szCs w:val="20"/>
                <w:lang w:val="hy-AM"/>
              </w:rPr>
              <w:lastRenderedPageBreak/>
              <w:t>8.1</w:t>
            </w:r>
            <w:r>
              <w:rPr>
                <w:rFonts w:ascii="Sylfaen" w:hAnsi="Sylfaen"/>
                <w:sz w:val="20"/>
                <w:szCs w:val="20"/>
              </w:rPr>
              <w:t xml:space="preserve"> Договор вступает в силу с момента его подписания</w:t>
            </w:r>
            <w:r>
              <w:rPr>
                <w:rFonts w:ascii="Sylfaen" w:hAnsi="Sylfaen"/>
                <w:sz w:val="20"/>
                <w:szCs w:val="20"/>
                <w:lang w:val="hy-AM"/>
              </w:rPr>
              <w:t xml:space="preserve"> </w:t>
            </w:r>
            <w:r>
              <w:rPr>
                <w:rFonts w:ascii="Sylfaen" w:hAnsi="Sylfaen"/>
                <w:sz w:val="20"/>
                <w:szCs w:val="20"/>
              </w:rPr>
              <w:t>сторонами и действует до 31.12.2026г</w:t>
            </w:r>
            <w:r>
              <w:rPr>
                <w:sz w:val="20"/>
                <w:szCs w:val="20"/>
                <w:lang w:val="hy-AM"/>
              </w:rPr>
              <w:t>․</w:t>
            </w:r>
          </w:p>
        </w:tc>
      </w:tr>
      <w:tr w:rsidR="005410A8" w:rsidTr="005410A8">
        <w:trPr>
          <w:trHeight w:val="582"/>
        </w:trPr>
        <w:tc>
          <w:tcPr>
            <w:tcW w:w="5559" w:type="dxa"/>
            <w:hideMark/>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lastRenderedPageBreak/>
              <w:t>8</w:t>
            </w:r>
            <w:r>
              <w:rPr>
                <w:rFonts w:ascii="Sylfaen" w:hAnsi="Sylfaen" w:cs="Sylfaen"/>
                <w:color w:val="000000" w:themeColor="text1"/>
                <w:sz w:val="20"/>
                <w:szCs w:val="20"/>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4819" w:type="dxa"/>
          </w:tcPr>
          <w:p w:rsidR="005410A8" w:rsidRDefault="005410A8">
            <w:pPr>
              <w:widowControl w:val="0"/>
              <w:tabs>
                <w:tab w:val="left" w:pos="-240"/>
                <w:tab w:val="left" w:pos="709"/>
                <w:tab w:val="left" w:pos="7982"/>
              </w:tabs>
              <w:suppressAutoHyphens/>
              <w:spacing w:line="256" w:lineRule="auto"/>
              <w:jc w:val="both"/>
              <w:rPr>
                <w:rFonts w:ascii="Sylfaen" w:hAnsi="Sylfaen"/>
                <w:color w:val="000000" w:themeColor="text1"/>
                <w:sz w:val="20"/>
                <w:szCs w:val="20"/>
              </w:rPr>
            </w:pPr>
            <w:r>
              <w:rPr>
                <w:rFonts w:ascii="Sylfaen" w:hAnsi="Sylfaen"/>
                <w:color w:val="000000" w:themeColor="text1"/>
                <w:sz w:val="20"/>
                <w:szCs w:val="20"/>
              </w:rPr>
              <w:t xml:space="preserve">8.2 По соглашению сторон Договор может быть пролонгирован на каждый последующий год, путем заключения дополнительного соглашения, в случае не увеличения </w:t>
            </w:r>
            <w:r w:rsidR="00C753A8">
              <w:rPr>
                <w:rFonts w:ascii="Sylfaen" w:hAnsi="Sylfaen"/>
                <w:color w:val="000000" w:themeColor="text1"/>
                <w:sz w:val="20"/>
                <w:szCs w:val="20"/>
              </w:rPr>
              <w:t>стоимости за единицу Товара.</w:t>
            </w:r>
          </w:p>
        </w:tc>
      </w:tr>
      <w:tr w:rsidR="005410A8" w:rsidTr="00C753A8">
        <w:trPr>
          <w:trHeight w:val="2449"/>
        </w:trPr>
        <w:tc>
          <w:tcPr>
            <w:tcW w:w="5559" w:type="dxa"/>
          </w:tcPr>
          <w:p w:rsidR="00C753A8" w:rsidRDefault="00C753A8">
            <w:pPr>
              <w:shd w:val="clear" w:color="auto" w:fill="FFFFFF" w:themeFill="background1"/>
              <w:spacing w:line="256" w:lineRule="auto"/>
              <w:jc w:val="both"/>
              <w:rPr>
                <w:rFonts w:ascii="Sylfaen" w:hAnsi="Sylfaen" w:cs="Sylfaen"/>
                <w:sz w:val="20"/>
                <w:szCs w:val="20"/>
                <w:lang w:val="hy-AM"/>
              </w:rPr>
            </w:pPr>
          </w:p>
          <w:p w:rsidR="005410A8" w:rsidRDefault="005410A8">
            <w:pPr>
              <w:shd w:val="clear" w:color="auto" w:fill="FFFFFF" w:themeFill="background1"/>
              <w:spacing w:line="256" w:lineRule="auto"/>
              <w:jc w:val="both"/>
              <w:rPr>
                <w:rFonts w:ascii="Sylfaen" w:hAnsi="Sylfaen"/>
                <w:sz w:val="20"/>
                <w:szCs w:val="20"/>
                <w:lang w:val="pt-BR"/>
              </w:rPr>
            </w:pPr>
            <w:r>
              <w:rPr>
                <w:rFonts w:ascii="Sylfaen" w:hAnsi="Sylfaen" w:cs="Sylfaen"/>
                <w:sz w:val="20"/>
                <w:szCs w:val="20"/>
                <w:lang w:val="hy-AM"/>
              </w:rPr>
              <w:t>8.3. Պայմանգիրը</w:t>
            </w:r>
            <w:r>
              <w:rPr>
                <w:rFonts w:ascii="Sylfaen" w:hAnsi="Sylfaen"/>
                <w:sz w:val="20"/>
                <w:szCs w:val="20"/>
                <w:lang w:val="pt-BR"/>
              </w:rPr>
              <w:t xml:space="preserve"> </w:t>
            </w:r>
            <w:r>
              <w:rPr>
                <w:rFonts w:ascii="Sylfaen" w:hAnsi="Sylfaen" w:cs="Sylfaen"/>
                <w:sz w:val="20"/>
                <w:szCs w:val="20"/>
                <w:lang w:val="hy-AM"/>
              </w:rPr>
              <w:t>կարող</w:t>
            </w:r>
            <w:r>
              <w:rPr>
                <w:rFonts w:ascii="Sylfaen" w:hAnsi="Sylfaen"/>
                <w:sz w:val="20"/>
                <w:szCs w:val="20"/>
                <w:lang w:val="pt-BR"/>
              </w:rPr>
              <w:t xml:space="preserve"> </w:t>
            </w:r>
            <w:r>
              <w:rPr>
                <w:rFonts w:ascii="Sylfaen" w:hAnsi="Sylfaen" w:cs="Sylfaen"/>
                <w:sz w:val="20"/>
                <w:szCs w:val="20"/>
                <w:lang w:val="hy-AM"/>
              </w:rPr>
              <w:t>է</w:t>
            </w:r>
            <w:r>
              <w:rPr>
                <w:rFonts w:ascii="Sylfaen" w:hAnsi="Sylfaen"/>
                <w:sz w:val="20"/>
                <w:szCs w:val="20"/>
                <w:lang w:val="pt-BR"/>
              </w:rPr>
              <w:t xml:space="preserve">  </w:t>
            </w:r>
            <w:r>
              <w:rPr>
                <w:rFonts w:ascii="Sylfaen" w:hAnsi="Sylfaen" w:cs="Sylfaen"/>
                <w:sz w:val="20"/>
                <w:szCs w:val="20"/>
                <w:lang w:val="hy-AM"/>
              </w:rPr>
              <w:t>վաղաժամկետ</w:t>
            </w:r>
            <w:r>
              <w:rPr>
                <w:rFonts w:ascii="Sylfaen" w:hAnsi="Sylfaen"/>
                <w:sz w:val="20"/>
                <w:szCs w:val="20"/>
                <w:lang w:val="pt-BR"/>
              </w:rPr>
              <w:t xml:space="preserve"> </w:t>
            </w:r>
            <w:r>
              <w:rPr>
                <w:rFonts w:ascii="Sylfaen" w:hAnsi="Sylfaen" w:cs="Sylfaen"/>
                <w:sz w:val="20"/>
                <w:szCs w:val="20"/>
                <w:lang w:val="hy-AM"/>
              </w:rPr>
              <w:t>լուծվել</w:t>
            </w:r>
            <w:r>
              <w:rPr>
                <w:rFonts w:ascii="Sylfaen" w:hAnsi="Sylfaen"/>
                <w:sz w:val="20"/>
                <w:szCs w:val="20"/>
                <w:lang w:val="pt-BR"/>
              </w:rPr>
              <w:t>.</w:t>
            </w:r>
          </w:p>
          <w:p w:rsidR="005410A8" w:rsidRDefault="005410A8">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w:t>
            </w:r>
            <w:proofErr w:type="spellStart"/>
            <w:r>
              <w:rPr>
                <w:rFonts w:ascii="Sylfaen" w:hAnsi="Sylfaen" w:cs="Sylfaen"/>
                <w:sz w:val="20"/>
                <w:szCs w:val="20"/>
              </w:rPr>
              <w:t>Կողմերի</w:t>
            </w:r>
            <w:proofErr w:type="spellEnd"/>
            <w:r>
              <w:rPr>
                <w:rFonts w:ascii="Sylfaen" w:hAnsi="Sylfaen"/>
                <w:sz w:val="20"/>
                <w:szCs w:val="20"/>
                <w:lang w:val="pt-BR"/>
              </w:rPr>
              <w:t xml:space="preserve"> </w:t>
            </w:r>
            <w:proofErr w:type="spellStart"/>
            <w:r>
              <w:rPr>
                <w:rFonts w:ascii="Sylfaen" w:hAnsi="Sylfaen" w:cs="Sylfaen"/>
                <w:sz w:val="20"/>
                <w:szCs w:val="20"/>
              </w:rPr>
              <w:t>գրավոր</w:t>
            </w:r>
            <w:proofErr w:type="spellEnd"/>
            <w:r>
              <w:rPr>
                <w:rFonts w:ascii="Sylfaen" w:hAnsi="Sylfaen"/>
                <w:sz w:val="20"/>
                <w:szCs w:val="20"/>
                <w:lang w:val="pt-BR"/>
              </w:rPr>
              <w:t xml:space="preserve"> </w:t>
            </w:r>
            <w:proofErr w:type="spellStart"/>
            <w:r>
              <w:rPr>
                <w:rFonts w:ascii="Sylfaen" w:hAnsi="Sylfaen" w:cs="Sylfaen"/>
                <w:sz w:val="20"/>
                <w:szCs w:val="20"/>
              </w:rPr>
              <w:t>համաձայնությամբ</w:t>
            </w:r>
            <w:proofErr w:type="spellEnd"/>
            <w:r>
              <w:rPr>
                <w:rFonts w:ascii="Sylfaen" w:hAnsi="Sylfaen"/>
                <w:sz w:val="20"/>
                <w:szCs w:val="20"/>
                <w:lang w:val="pt-BR"/>
              </w:rPr>
              <w:t>,</w:t>
            </w:r>
          </w:p>
          <w:p w:rsidR="005410A8" w:rsidRDefault="005410A8">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 </w:t>
            </w:r>
            <w:r>
              <w:rPr>
                <w:rFonts w:ascii="Sylfaen" w:hAnsi="Sylfaen"/>
                <w:sz w:val="20"/>
                <w:szCs w:val="20"/>
                <w:lang w:val="hy-AM"/>
              </w:rPr>
              <w:t xml:space="preserve"> </w:t>
            </w:r>
            <w:r>
              <w:rPr>
                <w:rFonts w:ascii="Sylfaen" w:hAnsi="Sylfaen" w:cs="Sylfaen"/>
                <w:sz w:val="20"/>
                <w:szCs w:val="20"/>
                <w:lang w:val="hy-AM"/>
              </w:rPr>
              <w:t>Պայմանագրի</w:t>
            </w:r>
            <w:r>
              <w:rPr>
                <w:rFonts w:ascii="Sylfaen" w:hAnsi="Sylfaen"/>
                <w:sz w:val="20"/>
                <w:szCs w:val="20"/>
                <w:lang w:val="hy-AM"/>
              </w:rPr>
              <w:t xml:space="preserve"> </w:t>
            </w:r>
            <w:r>
              <w:rPr>
                <w:rFonts w:ascii="Sylfaen" w:hAnsi="Sylfaen" w:cs="Sylfaen"/>
                <w:sz w:val="20"/>
                <w:szCs w:val="20"/>
                <w:lang w:val="hy-AM"/>
              </w:rPr>
              <w:t>Կողմի</w:t>
            </w:r>
            <w:r>
              <w:rPr>
                <w:rFonts w:ascii="Sylfaen" w:hAnsi="Sylfaen"/>
                <w:sz w:val="20"/>
                <w:szCs w:val="20"/>
                <w:lang w:val="pt-BR"/>
              </w:rPr>
              <w:t xml:space="preserve"> </w:t>
            </w:r>
            <w:proofErr w:type="spellStart"/>
            <w:r>
              <w:rPr>
                <w:rFonts w:ascii="Sylfaen" w:hAnsi="Sylfaen" w:cs="Sylfaen"/>
                <w:sz w:val="20"/>
                <w:szCs w:val="20"/>
              </w:rPr>
              <w:t>նախաձեռնությամբ</w:t>
            </w:r>
            <w:proofErr w:type="spellEnd"/>
            <w:r>
              <w:rPr>
                <w:rFonts w:ascii="Sylfaen" w:hAnsi="Sylfaen"/>
                <w:sz w:val="20"/>
                <w:szCs w:val="20"/>
                <w:lang w:val="pt-BR"/>
              </w:rPr>
              <w:t xml:space="preserve">` </w:t>
            </w:r>
            <w:proofErr w:type="spellStart"/>
            <w:r>
              <w:rPr>
                <w:rFonts w:ascii="Sylfaen" w:hAnsi="Sylfaen" w:cs="Sylfaen"/>
                <w:sz w:val="20"/>
                <w:szCs w:val="20"/>
              </w:rPr>
              <w:t>միակողմանի</w:t>
            </w:r>
            <w:proofErr w:type="spellEnd"/>
            <w:r>
              <w:rPr>
                <w:rFonts w:ascii="Sylfaen" w:hAnsi="Sylfaen"/>
                <w:sz w:val="20"/>
                <w:szCs w:val="20"/>
                <w:lang w:val="pt-BR"/>
              </w:rPr>
              <w:t xml:space="preserve"> </w:t>
            </w:r>
            <w:proofErr w:type="spellStart"/>
            <w:r>
              <w:rPr>
                <w:rFonts w:ascii="Sylfaen" w:hAnsi="Sylfaen" w:cs="Sylfaen"/>
                <w:sz w:val="20"/>
                <w:szCs w:val="20"/>
              </w:rPr>
              <w:t>կարգով</w:t>
            </w:r>
            <w:proofErr w:type="spellEnd"/>
            <w:r>
              <w:rPr>
                <w:rFonts w:ascii="Sylfaen" w:hAnsi="Sylfaen"/>
                <w:sz w:val="20"/>
                <w:szCs w:val="20"/>
                <w:lang w:val="pt-BR"/>
              </w:rPr>
              <w:t xml:space="preserve">, </w:t>
            </w:r>
            <w:r>
              <w:rPr>
                <w:rFonts w:ascii="Sylfaen" w:hAnsi="Sylfaen" w:cs="Sylfaen"/>
                <w:sz w:val="20"/>
                <w:szCs w:val="20"/>
                <w:lang w:val="hy-AM"/>
              </w:rPr>
              <w:t>եթե</w:t>
            </w:r>
            <w:r>
              <w:rPr>
                <w:rFonts w:ascii="Sylfaen" w:hAnsi="Sylfaen"/>
                <w:sz w:val="20"/>
                <w:szCs w:val="20"/>
                <w:lang w:val="hy-AM"/>
              </w:rPr>
              <w:t xml:space="preserve"> </w:t>
            </w:r>
            <w:r>
              <w:rPr>
                <w:rFonts w:ascii="Sylfaen" w:hAnsi="Sylfaen" w:cs="Sylfaen"/>
                <w:sz w:val="20"/>
                <w:szCs w:val="20"/>
                <w:lang w:val="hy-AM"/>
              </w:rPr>
              <w:t>մյուս</w:t>
            </w:r>
            <w:r>
              <w:rPr>
                <w:rFonts w:ascii="Sylfaen" w:hAnsi="Sylfaen"/>
                <w:sz w:val="20"/>
                <w:szCs w:val="20"/>
                <w:lang w:val="pt-BR"/>
              </w:rPr>
              <w:t xml:space="preserve"> </w:t>
            </w:r>
            <w:proofErr w:type="spellStart"/>
            <w:r>
              <w:rPr>
                <w:rFonts w:ascii="Sylfaen" w:hAnsi="Sylfaen" w:cs="Sylfaen"/>
                <w:sz w:val="20"/>
                <w:szCs w:val="20"/>
              </w:rPr>
              <w:t>Կողմը</w:t>
            </w:r>
            <w:proofErr w:type="spellEnd"/>
            <w:r>
              <w:rPr>
                <w:rFonts w:ascii="Sylfaen" w:hAnsi="Sylfaen"/>
                <w:sz w:val="20"/>
                <w:szCs w:val="20"/>
                <w:lang w:val="pt-BR"/>
              </w:rPr>
              <w:t xml:space="preserve"> </w:t>
            </w:r>
            <w:proofErr w:type="spellStart"/>
            <w:r>
              <w:rPr>
                <w:rFonts w:ascii="Sylfaen" w:hAnsi="Sylfaen" w:cs="Sylfaen"/>
                <w:sz w:val="20"/>
                <w:szCs w:val="20"/>
              </w:rPr>
              <w:t>խախտել</w:t>
            </w:r>
            <w:proofErr w:type="spellEnd"/>
            <w:r>
              <w:rPr>
                <w:rFonts w:ascii="Sylfaen" w:hAnsi="Sylfaen"/>
                <w:sz w:val="20"/>
                <w:szCs w:val="20"/>
                <w:lang w:val="pt-BR"/>
              </w:rPr>
              <w:t xml:space="preserve"> </w:t>
            </w:r>
            <w:r>
              <w:rPr>
                <w:rFonts w:ascii="Sylfaen" w:hAnsi="Sylfaen" w:cs="Sylfaen"/>
                <w:sz w:val="20"/>
                <w:szCs w:val="20"/>
              </w:rPr>
              <w:t>է</w:t>
            </w:r>
            <w:r>
              <w:rPr>
                <w:rFonts w:ascii="Sylfaen" w:hAnsi="Sylfaen"/>
                <w:sz w:val="20"/>
                <w:szCs w:val="20"/>
                <w:lang w:val="pt-BR"/>
              </w:rPr>
              <w:t xml:space="preserve"> </w:t>
            </w:r>
            <w:proofErr w:type="spellStart"/>
            <w:r>
              <w:rPr>
                <w:rFonts w:ascii="Sylfaen" w:hAnsi="Sylfaen" w:cs="Sylfaen"/>
                <w:sz w:val="20"/>
                <w:szCs w:val="20"/>
              </w:rPr>
              <w:t>պայմանագրային</w:t>
            </w:r>
            <w:proofErr w:type="spellEnd"/>
            <w:r>
              <w:rPr>
                <w:rFonts w:ascii="Sylfaen" w:hAnsi="Sylfaen"/>
                <w:sz w:val="20"/>
                <w:szCs w:val="20"/>
                <w:lang w:val="pt-BR"/>
              </w:rPr>
              <w:t xml:space="preserve"> </w:t>
            </w:r>
            <w:proofErr w:type="spellStart"/>
            <w:r>
              <w:rPr>
                <w:rFonts w:ascii="Sylfaen" w:hAnsi="Sylfaen" w:cs="Sylfaen"/>
                <w:sz w:val="20"/>
                <w:szCs w:val="20"/>
              </w:rPr>
              <w:t>պարտավորությունները</w:t>
            </w:r>
            <w:proofErr w:type="spellEnd"/>
            <w:r>
              <w:rPr>
                <w:rFonts w:ascii="Sylfaen" w:hAnsi="Sylfaen"/>
                <w:sz w:val="20"/>
                <w:szCs w:val="20"/>
                <w:lang w:val="pt-BR"/>
              </w:rPr>
              <w:t>,</w:t>
            </w:r>
          </w:p>
          <w:p w:rsidR="005410A8" w:rsidRDefault="005410A8">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w:t>
            </w:r>
            <w:r>
              <w:rPr>
                <w:rFonts w:ascii="Sylfaen" w:hAnsi="Sylfaen" w:cs="Sylfaen"/>
                <w:sz w:val="20"/>
                <w:szCs w:val="20"/>
              </w:rPr>
              <w:t>ՀՀ</w:t>
            </w:r>
            <w:r>
              <w:rPr>
                <w:rFonts w:ascii="Sylfaen" w:hAnsi="Sylfaen"/>
                <w:sz w:val="20"/>
                <w:szCs w:val="20"/>
                <w:lang w:val="pt-BR"/>
              </w:rPr>
              <w:t xml:space="preserve"> </w:t>
            </w:r>
            <w:proofErr w:type="spellStart"/>
            <w:r>
              <w:rPr>
                <w:rFonts w:ascii="Sylfaen" w:hAnsi="Sylfaen" w:cs="Sylfaen"/>
                <w:sz w:val="20"/>
                <w:szCs w:val="20"/>
              </w:rPr>
              <w:t>գործող</w:t>
            </w:r>
            <w:proofErr w:type="spellEnd"/>
            <w:r>
              <w:rPr>
                <w:rFonts w:ascii="Sylfaen" w:hAnsi="Sylfaen"/>
                <w:sz w:val="20"/>
                <w:szCs w:val="20"/>
                <w:lang w:val="pt-BR"/>
              </w:rPr>
              <w:t xml:space="preserve"> </w:t>
            </w:r>
            <w:proofErr w:type="spellStart"/>
            <w:r>
              <w:rPr>
                <w:rFonts w:ascii="Sylfaen" w:hAnsi="Sylfaen" w:cs="Sylfaen"/>
                <w:sz w:val="20"/>
                <w:szCs w:val="20"/>
              </w:rPr>
              <w:t>օրենսդրությամբ</w:t>
            </w:r>
            <w:proofErr w:type="spellEnd"/>
            <w:r>
              <w:rPr>
                <w:rFonts w:ascii="Sylfaen" w:hAnsi="Sylfaen"/>
                <w:sz w:val="20"/>
                <w:szCs w:val="20"/>
                <w:lang w:val="pt-BR"/>
              </w:rPr>
              <w:t xml:space="preserve"> </w:t>
            </w:r>
            <w:proofErr w:type="spellStart"/>
            <w:r>
              <w:rPr>
                <w:rFonts w:ascii="Sylfaen" w:hAnsi="Sylfaen" w:cs="Sylfaen"/>
                <w:sz w:val="20"/>
                <w:szCs w:val="20"/>
              </w:rPr>
              <w:t>նախատեսված</w:t>
            </w:r>
            <w:proofErr w:type="spellEnd"/>
            <w:r>
              <w:rPr>
                <w:rFonts w:ascii="Sylfaen" w:hAnsi="Sylfaen"/>
                <w:sz w:val="20"/>
                <w:szCs w:val="20"/>
                <w:lang w:val="pt-BR"/>
              </w:rPr>
              <w:t xml:space="preserve"> </w:t>
            </w:r>
            <w:proofErr w:type="spellStart"/>
            <w:r>
              <w:rPr>
                <w:rFonts w:ascii="Sylfaen" w:hAnsi="Sylfaen" w:cs="Sylfaen"/>
                <w:sz w:val="20"/>
                <w:szCs w:val="20"/>
              </w:rPr>
              <w:t>այլ</w:t>
            </w:r>
            <w:proofErr w:type="spellEnd"/>
            <w:r>
              <w:rPr>
                <w:rFonts w:ascii="Sylfaen" w:hAnsi="Sylfaen"/>
                <w:sz w:val="20"/>
                <w:szCs w:val="20"/>
                <w:lang w:val="pt-BR"/>
              </w:rPr>
              <w:t xml:space="preserve"> </w:t>
            </w:r>
            <w:proofErr w:type="spellStart"/>
            <w:r>
              <w:rPr>
                <w:rFonts w:ascii="Sylfaen" w:hAnsi="Sylfaen" w:cs="Sylfaen"/>
                <w:sz w:val="20"/>
                <w:szCs w:val="20"/>
              </w:rPr>
              <w:t>դեպքերում</w:t>
            </w:r>
            <w:proofErr w:type="spellEnd"/>
            <w:r>
              <w:rPr>
                <w:rFonts w:ascii="Sylfaen" w:hAnsi="Sylfaen"/>
                <w:sz w:val="20"/>
                <w:szCs w:val="20"/>
                <w:lang w:val="pt-BR"/>
              </w:rPr>
              <w:t>:</w:t>
            </w:r>
          </w:p>
        </w:tc>
        <w:tc>
          <w:tcPr>
            <w:tcW w:w="4819" w:type="dxa"/>
          </w:tcPr>
          <w:p w:rsidR="005410A8" w:rsidRDefault="005410A8">
            <w:pPr>
              <w:shd w:val="clear" w:color="auto" w:fill="FFFFFF" w:themeFill="background1"/>
              <w:spacing w:line="256" w:lineRule="auto"/>
              <w:jc w:val="both"/>
              <w:rPr>
                <w:rFonts w:ascii="Sylfaen" w:hAnsi="Sylfaen"/>
                <w:sz w:val="20"/>
                <w:szCs w:val="20"/>
                <w:lang w:val="hy-AM"/>
              </w:rPr>
            </w:pPr>
          </w:p>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lang w:val="hy-AM"/>
              </w:rPr>
              <w:t>8</w:t>
            </w:r>
            <w:r>
              <w:rPr>
                <w:rFonts w:ascii="Sylfaen" w:hAnsi="Sylfaen"/>
                <w:sz w:val="20"/>
                <w:szCs w:val="20"/>
              </w:rPr>
              <w:t>.3. Договор может быть расторгнут досрочно:</w:t>
            </w:r>
          </w:p>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t>-по письменному согласию Сторон;</w:t>
            </w:r>
          </w:p>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5410A8" w:rsidRDefault="005410A8">
            <w:pPr>
              <w:shd w:val="clear" w:color="auto" w:fill="FFFFFF" w:themeFill="background1"/>
              <w:spacing w:line="256" w:lineRule="auto"/>
              <w:jc w:val="both"/>
              <w:rPr>
                <w:rFonts w:ascii="Sylfaen" w:hAnsi="Sylfaen"/>
                <w:sz w:val="20"/>
                <w:szCs w:val="20"/>
              </w:rPr>
            </w:pPr>
            <w:r>
              <w:rPr>
                <w:rFonts w:ascii="Sylfaen" w:hAnsi="Sylfaen"/>
                <w:sz w:val="20"/>
                <w:szCs w:val="20"/>
              </w:rPr>
              <w:t>-в иных случаях, предусмотренных де</w:t>
            </w:r>
            <w:r w:rsidR="00C753A8">
              <w:rPr>
                <w:rFonts w:ascii="Sylfaen" w:hAnsi="Sylfaen"/>
                <w:sz w:val="20"/>
                <w:szCs w:val="20"/>
              </w:rPr>
              <w:t>йствующим законодательством РА.</w:t>
            </w:r>
          </w:p>
        </w:tc>
      </w:tr>
      <w:tr w:rsidR="005410A8" w:rsidTr="005410A8">
        <w:tc>
          <w:tcPr>
            <w:tcW w:w="5559" w:type="dxa"/>
          </w:tcPr>
          <w:p w:rsidR="005410A8" w:rsidRDefault="005410A8">
            <w:pPr>
              <w:shd w:val="clear" w:color="auto" w:fill="FFFFFF" w:themeFill="background1"/>
              <w:spacing w:line="256"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9. </w:t>
            </w:r>
            <w:r>
              <w:rPr>
                <w:rFonts w:ascii="Sylfaen" w:hAnsi="Sylfaen" w:cs="Sylfaen"/>
                <w:b/>
                <w:color w:val="000000" w:themeColor="text1"/>
                <w:sz w:val="20"/>
                <w:szCs w:val="20"/>
                <w:lang w:val="hy-AM"/>
              </w:rPr>
              <w:t>Վեճերի</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լուծուման կարգը</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tcPr>
          <w:p w:rsidR="005410A8" w:rsidRDefault="005410A8">
            <w:pPr>
              <w:shd w:val="clear" w:color="auto" w:fill="FFFFFF" w:themeFill="background1"/>
              <w:spacing w:line="256" w:lineRule="auto"/>
              <w:jc w:val="center"/>
              <w:rPr>
                <w:rFonts w:ascii="Sylfaen" w:hAnsi="Sylfaen"/>
                <w:b/>
                <w:color w:val="000000" w:themeColor="text1"/>
                <w:sz w:val="20"/>
                <w:szCs w:val="20"/>
                <w:lang w:val="en-US"/>
              </w:rPr>
            </w:pPr>
            <w:r>
              <w:rPr>
                <w:rFonts w:ascii="Sylfaen" w:hAnsi="Sylfaen"/>
                <w:b/>
                <w:color w:val="000000" w:themeColor="text1"/>
                <w:sz w:val="20"/>
                <w:szCs w:val="20"/>
                <w:lang w:val="hy-AM"/>
              </w:rPr>
              <w:t>9</w:t>
            </w:r>
            <w:r>
              <w:rPr>
                <w:rFonts w:ascii="Sylfaen" w:hAnsi="Sylfaen"/>
                <w:b/>
                <w:color w:val="000000" w:themeColor="text1"/>
                <w:sz w:val="20"/>
                <w:szCs w:val="20"/>
              </w:rPr>
              <w:t>.</w:t>
            </w:r>
            <w:r>
              <w:rPr>
                <w:rFonts w:ascii="Sylfaen" w:hAnsi="Sylfaen"/>
                <w:b/>
                <w:color w:val="000000" w:themeColor="text1"/>
                <w:sz w:val="20"/>
                <w:szCs w:val="20"/>
              </w:rPr>
              <w:tab/>
              <w:t>Порядок разрешения споров</w:t>
            </w:r>
          </w:p>
          <w:p w:rsidR="005410A8" w:rsidRDefault="005410A8">
            <w:pPr>
              <w:shd w:val="clear" w:color="auto" w:fill="FFFFFF" w:themeFill="background1"/>
              <w:spacing w:line="256" w:lineRule="auto"/>
              <w:jc w:val="both"/>
              <w:rPr>
                <w:rFonts w:ascii="Sylfaen" w:hAnsi="Sylfaen"/>
                <w:sz w:val="20"/>
                <w:szCs w:val="20"/>
                <w:lang w:val="hy-AM"/>
              </w:rPr>
            </w:pPr>
          </w:p>
        </w:tc>
      </w:tr>
      <w:tr w:rsidR="005410A8" w:rsidTr="005410A8">
        <w:tc>
          <w:tcPr>
            <w:tcW w:w="5559" w:type="dxa"/>
          </w:tcPr>
          <w:p w:rsidR="005410A8" w:rsidRPr="00C753A8" w:rsidRDefault="005410A8">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9.1. </w:t>
            </w:r>
            <w:r>
              <w:rPr>
                <w:rFonts w:ascii="Sylfaen" w:hAnsi="Sylfaen"/>
                <w:sz w:val="20"/>
                <w:szCs w:val="20"/>
                <w:lang w:val="hy-AM"/>
              </w:rPr>
              <w:t>Պայմանագրի կատար</w:t>
            </w:r>
            <w:r>
              <w:rPr>
                <w:rFonts w:ascii="Sylfaen" w:hAnsi="Sylfaen"/>
                <w:sz w:val="20"/>
                <w:szCs w:val="20"/>
                <w:lang w:val="hy-AM"/>
              </w:rPr>
              <w:softHyphen/>
              <w:t>ման ժամանակ ծագող բոլոր վեճերը և տարաձայնությունները լուծվու</w:t>
            </w:r>
            <w:r w:rsidR="00C753A8">
              <w:rPr>
                <w:rFonts w:ascii="Sylfaen" w:hAnsi="Sylfaen"/>
                <w:sz w:val="20"/>
                <w:szCs w:val="20"/>
                <w:lang w:val="hy-AM"/>
              </w:rPr>
              <w:t>մ են բանակցությունների միջոցով:</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hideMark/>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9</w:t>
            </w:r>
            <w:r>
              <w:rPr>
                <w:rFonts w:ascii="Sylfaen" w:hAnsi="Sylfaen"/>
                <w:color w:val="000000" w:themeColor="text1"/>
                <w:sz w:val="20"/>
                <w:szCs w:val="20"/>
              </w:rPr>
              <w:t xml:space="preserve">.1. </w:t>
            </w:r>
            <w:r>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5410A8" w:rsidTr="005410A8">
        <w:tc>
          <w:tcPr>
            <w:tcW w:w="5559" w:type="dxa"/>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rsidR="005410A8" w:rsidRDefault="005410A8">
            <w:pPr>
              <w:shd w:val="clear" w:color="auto" w:fill="FFFFFF" w:themeFill="background1"/>
              <w:spacing w:line="256" w:lineRule="auto"/>
              <w:jc w:val="both"/>
              <w:rPr>
                <w:rFonts w:ascii="Sylfaen" w:hAnsi="Sylfaen"/>
                <w:color w:val="000000" w:themeColor="text1"/>
                <w:sz w:val="20"/>
                <w:szCs w:val="20"/>
                <w:lang w:val="hy-AM"/>
              </w:rPr>
            </w:pPr>
          </w:p>
        </w:tc>
        <w:tc>
          <w:tcPr>
            <w:tcW w:w="4819" w:type="dxa"/>
            <w:hideMark/>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5410A8" w:rsidTr="005410A8">
        <w:tc>
          <w:tcPr>
            <w:tcW w:w="5559" w:type="dxa"/>
          </w:tcPr>
          <w:p w:rsidR="005410A8" w:rsidRDefault="005410A8">
            <w:pPr>
              <w:shd w:val="clear" w:color="auto" w:fill="FFFFFF" w:themeFill="background1"/>
              <w:spacing w:line="256" w:lineRule="auto"/>
              <w:rPr>
                <w:rFonts w:ascii="Sylfaen" w:hAnsi="Sylfaen"/>
                <w:b/>
                <w:color w:val="000000" w:themeColor="text1"/>
                <w:sz w:val="20"/>
                <w:szCs w:val="20"/>
                <w:lang w:val="hy-AM"/>
              </w:rPr>
            </w:pPr>
          </w:p>
          <w:p w:rsidR="005410A8" w:rsidRDefault="005410A8">
            <w:pPr>
              <w:shd w:val="clear" w:color="auto" w:fill="FFFFFF" w:themeFill="background1"/>
              <w:spacing w:line="256" w:lineRule="auto"/>
              <w:ind w:firstLine="708"/>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10. </w:t>
            </w:r>
            <w:r>
              <w:rPr>
                <w:rFonts w:ascii="Sylfaen" w:hAnsi="Sylfaen" w:cs="Sylfaen"/>
                <w:b/>
                <w:color w:val="000000" w:themeColor="text1"/>
                <w:sz w:val="20"/>
                <w:szCs w:val="20"/>
                <w:lang w:val="hy-AM"/>
              </w:rPr>
              <w:t>Գաղտնիություն</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tcPr>
          <w:p w:rsidR="005410A8" w:rsidRDefault="005410A8" w:rsidP="00C753A8">
            <w:pPr>
              <w:shd w:val="clear" w:color="auto" w:fill="FFFFFF" w:themeFill="background1"/>
              <w:spacing w:line="256" w:lineRule="auto"/>
              <w:rPr>
                <w:rFonts w:ascii="Sylfaen" w:hAnsi="Sylfaen"/>
                <w:b/>
                <w:color w:val="000000" w:themeColor="text1"/>
                <w:sz w:val="20"/>
                <w:szCs w:val="20"/>
              </w:rPr>
            </w:pPr>
          </w:p>
          <w:p w:rsidR="005410A8" w:rsidRDefault="005410A8">
            <w:pPr>
              <w:shd w:val="clear" w:color="auto" w:fill="FFFFFF" w:themeFill="background1"/>
              <w:spacing w:line="256" w:lineRule="auto"/>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p w:rsidR="005410A8" w:rsidRDefault="005410A8">
            <w:pPr>
              <w:shd w:val="clear" w:color="auto" w:fill="FFFFFF" w:themeFill="background1"/>
              <w:spacing w:line="256" w:lineRule="auto"/>
              <w:jc w:val="both"/>
              <w:rPr>
                <w:rFonts w:ascii="Sylfaen" w:hAnsi="Sylfaen"/>
                <w:sz w:val="20"/>
                <w:szCs w:val="20"/>
                <w:lang w:val="hy-AM"/>
              </w:rPr>
            </w:pP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10.1. </w:t>
            </w:r>
            <w:r>
              <w:rPr>
                <w:rFonts w:ascii="Sylfaen" w:hAnsi="Sylfaen" w:cs="Sylfaen"/>
                <w:sz w:val="20"/>
                <w:szCs w:val="20"/>
                <w:lang w:val="hy-AM"/>
              </w:rPr>
              <w:t>Կողմերը</w:t>
            </w:r>
            <w:r>
              <w:rPr>
                <w:rFonts w:ascii="Sylfaen" w:hAnsi="Sylfaen"/>
                <w:sz w:val="20"/>
                <w:szCs w:val="20"/>
                <w:lang w:val="hy-AM"/>
              </w:rPr>
              <w:t xml:space="preserve"> </w:t>
            </w:r>
            <w:r>
              <w:rPr>
                <w:rFonts w:ascii="Sylfaen" w:hAnsi="Sylfaen" w:cs="Sylfaen"/>
                <w:sz w:val="20"/>
                <w:szCs w:val="20"/>
                <w:lang w:val="hy-AM"/>
              </w:rPr>
              <w:t>պարտավորվում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չհրապարակել</w:t>
            </w:r>
            <w:r>
              <w:rPr>
                <w:rFonts w:ascii="Sylfaen" w:hAnsi="Sylfaen"/>
                <w:sz w:val="20"/>
                <w:szCs w:val="20"/>
                <w:lang w:val="hy-AM"/>
              </w:rPr>
              <w:t xml:space="preserve"> </w:t>
            </w:r>
            <w:r>
              <w:rPr>
                <w:rFonts w:ascii="Sylfaen" w:hAnsi="Sylfaen" w:cs="Sylfaen"/>
                <w:sz w:val="20"/>
                <w:szCs w:val="20"/>
                <w:lang w:val="hy-AM"/>
              </w:rPr>
              <w:t>այն</w:t>
            </w:r>
            <w:r>
              <w:rPr>
                <w:rFonts w:ascii="Sylfaen" w:hAnsi="Sylfaen"/>
                <w:sz w:val="20"/>
                <w:szCs w:val="20"/>
                <w:lang w:val="hy-AM"/>
              </w:rPr>
              <w:t xml:space="preserve"> </w:t>
            </w:r>
            <w:r>
              <w:rPr>
                <w:rFonts w:ascii="Sylfaen" w:hAnsi="Sylfaen" w:cs="Sylfaen"/>
                <w:sz w:val="20"/>
                <w:szCs w:val="20"/>
                <w:lang w:val="hy-AM"/>
              </w:rPr>
              <w:t>տեղեկատվությունը</w:t>
            </w:r>
            <w:r>
              <w:rPr>
                <w:rFonts w:ascii="Sylfaen" w:hAnsi="Sylfaen"/>
                <w:sz w:val="20"/>
                <w:szCs w:val="20"/>
                <w:lang w:val="hy-AM"/>
              </w:rPr>
              <w:t xml:space="preserve">, </w:t>
            </w:r>
            <w:r>
              <w:rPr>
                <w:rFonts w:ascii="Sylfaen" w:hAnsi="Sylfaen" w:cs="Sylfaen"/>
                <w:sz w:val="20"/>
                <w:szCs w:val="20"/>
                <w:lang w:val="hy-AM"/>
              </w:rPr>
              <w:t>որն</w:t>
            </w:r>
            <w:r>
              <w:rPr>
                <w:rFonts w:ascii="Sylfaen" w:hAnsi="Sylfaen"/>
                <w:sz w:val="20"/>
                <w:szCs w:val="20"/>
                <w:lang w:val="hy-AM"/>
              </w:rPr>
              <w:t xml:space="preserve"> </w:t>
            </w:r>
            <w:r>
              <w:rPr>
                <w:rFonts w:ascii="Sylfaen" w:hAnsi="Sylfaen" w:cs="Sylfaen"/>
                <w:sz w:val="20"/>
                <w:szCs w:val="20"/>
                <w:lang w:val="hy-AM"/>
              </w:rPr>
              <w:t>իրենց</w:t>
            </w:r>
            <w:r>
              <w:rPr>
                <w:rFonts w:ascii="Sylfaen" w:hAnsi="Sylfaen"/>
                <w:sz w:val="20"/>
                <w:szCs w:val="20"/>
                <w:lang w:val="hy-AM"/>
              </w:rPr>
              <w:t xml:space="preserve"> </w:t>
            </w:r>
            <w:r>
              <w:rPr>
                <w:rFonts w:ascii="Sylfaen" w:hAnsi="Sylfaen" w:cs="Sylfaen"/>
                <w:sz w:val="20"/>
                <w:szCs w:val="20"/>
                <w:lang w:val="hy-AM"/>
              </w:rPr>
              <w:t>հայտնի</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դարձել</w:t>
            </w:r>
            <w:r>
              <w:rPr>
                <w:rFonts w:ascii="Sylfaen" w:hAnsi="Sylfaen"/>
                <w:sz w:val="20"/>
                <w:szCs w:val="20"/>
                <w:lang w:val="hy-AM"/>
              </w:rPr>
              <w:t xml:space="preserve"> </w:t>
            </w:r>
            <w:r>
              <w:rPr>
                <w:rFonts w:ascii="Sylfaen" w:hAnsi="Sylfaen" w:cs="Sylfaen"/>
                <w:sz w:val="20"/>
                <w:szCs w:val="20"/>
                <w:lang w:val="hy-AM"/>
              </w:rPr>
              <w:t>Պայմանագրով</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պարտավորությունների</w:t>
            </w:r>
            <w:r>
              <w:rPr>
                <w:rFonts w:ascii="Sylfaen" w:hAnsi="Sylfaen"/>
                <w:sz w:val="20"/>
                <w:szCs w:val="20"/>
                <w:lang w:val="hy-AM"/>
              </w:rPr>
              <w:t xml:space="preserve"> </w:t>
            </w:r>
            <w:r>
              <w:rPr>
                <w:rFonts w:ascii="Sylfaen" w:hAnsi="Sylfaen" w:cs="Sylfaen"/>
                <w:sz w:val="20"/>
                <w:szCs w:val="20"/>
                <w:lang w:val="hy-AM"/>
              </w:rPr>
              <w:t>կատարման</w:t>
            </w:r>
            <w:r>
              <w:rPr>
                <w:rFonts w:ascii="Sylfaen" w:hAnsi="Sylfaen"/>
                <w:sz w:val="20"/>
                <w:szCs w:val="20"/>
                <w:lang w:val="hy-AM"/>
              </w:rPr>
              <w:t xml:space="preserve"> </w:t>
            </w:r>
            <w:r>
              <w:rPr>
                <w:rFonts w:ascii="Sylfaen" w:hAnsi="Sylfaen" w:cs="Sylfaen"/>
                <w:sz w:val="20"/>
                <w:szCs w:val="20"/>
                <w:lang w:val="hy-AM"/>
              </w:rPr>
              <w:t>ընթացքում</w:t>
            </w:r>
            <w:r>
              <w:rPr>
                <w:rFonts w:ascii="Sylfaen" w:hAnsi="Sylfaen"/>
                <w:sz w:val="20"/>
                <w:szCs w:val="20"/>
                <w:lang w:val="hy-AM"/>
              </w:rPr>
              <w:t xml:space="preserve">, </w:t>
            </w:r>
            <w:r>
              <w:rPr>
                <w:rFonts w:ascii="Sylfaen" w:hAnsi="Sylfaen" w:cs="Sylfaen"/>
                <w:sz w:val="20"/>
                <w:szCs w:val="20"/>
                <w:lang w:val="hy-AM"/>
              </w:rPr>
              <w:t>բացառությամբ</w:t>
            </w:r>
            <w:r>
              <w:rPr>
                <w:rFonts w:ascii="Sylfaen" w:hAnsi="Sylfaen"/>
                <w:sz w:val="20"/>
                <w:szCs w:val="20"/>
                <w:lang w:val="hy-AM"/>
              </w:rPr>
              <w:t xml:space="preserve"> </w:t>
            </w:r>
            <w:r>
              <w:rPr>
                <w:rFonts w:ascii="Sylfaen" w:hAnsi="Sylfaen" w:cs="Sylfaen"/>
                <w:sz w:val="20"/>
                <w:szCs w:val="20"/>
                <w:lang w:val="hy-AM"/>
              </w:rPr>
              <w:t>ՀՀ</w:t>
            </w:r>
            <w:r>
              <w:rPr>
                <w:rFonts w:ascii="Sylfaen" w:hAnsi="Sylfaen"/>
                <w:sz w:val="20"/>
                <w:szCs w:val="20"/>
                <w:lang w:val="hy-AM"/>
              </w:rPr>
              <w:t xml:space="preserve"> </w:t>
            </w:r>
            <w:r>
              <w:rPr>
                <w:rFonts w:ascii="Sylfaen" w:hAnsi="Sylfaen" w:cs="Sylfaen"/>
                <w:sz w:val="20"/>
                <w:szCs w:val="20"/>
                <w:lang w:val="hy-AM"/>
              </w:rPr>
              <w:t>գործող</w:t>
            </w:r>
            <w:r>
              <w:rPr>
                <w:rFonts w:ascii="Sylfaen" w:hAnsi="Sylfaen"/>
                <w:sz w:val="20"/>
                <w:szCs w:val="20"/>
                <w:lang w:val="hy-AM"/>
              </w:rPr>
              <w:t xml:space="preserve"> </w:t>
            </w:r>
            <w:r>
              <w:rPr>
                <w:rFonts w:ascii="Sylfaen" w:hAnsi="Sylfaen" w:cs="Sylfaen"/>
                <w:sz w:val="20"/>
                <w:szCs w:val="20"/>
                <w:lang w:val="hy-AM"/>
              </w:rPr>
              <w:t>օրենսդրությամբ</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դեպքերի</w:t>
            </w:r>
            <w:r>
              <w:rPr>
                <w:rFonts w:ascii="Sylfaen" w:hAnsi="Sylfaen"/>
                <w:sz w:val="20"/>
                <w:szCs w:val="20"/>
                <w:lang w:val="hy-AM"/>
              </w:rPr>
              <w:t>:</w:t>
            </w:r>
          </w:p>
        </w:tc>
        <w:tc>
          <w:tcPr>
            <w:tcW w:w="4819" w:type="dxa"/>
            <w:hideMark/>
          </w:tcPr>
          <w:p w:rsidR="005410A8" w:rsidRDefault="005410A8">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 xml:space="preserve">10.1. </w:t>
            </w:r>
            <w:r>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5410A8" w:rsidTr="005410A8">
        <w:tc>
          <w:tcPr>
            <w:tcW w:w="5559" w:type="dxa"/>
          </w:tcPr>
          <w:p w:rsidR="005410A8" w:rsidRDefault="005410A8">
            <w:pPr>
              <w:shd w:val="clear" w:color="auto" w:fill="FFFFFF" w:themeFill="background1"/>
              <w:spacing w:line="256" w:lineRule="auto"/>
              <w:jc w:val="center"/>
              <w:rPr>
                <w:rFonts w:ascii="Sylfaen" w:hAnsi="Sylfaen"/>
                <w:b/>
                <w:color w:val="000000" w:themeColor="text1"/>
                <w:sz w:val="20"/>
                <w:szCs w:val="20"/>
                <w:lang w:val="hy-AM"/>
              </w:rPr>
            </w:pPr>
          </w:p>
          <w:p w:rsidR="005410A8" w:rsidRDefault="005410A8">
            <w:pPr>
              <w:shd w:val="clear" w:color="auto" w:fill="FFFFFF" w:themeFill="background1"/>
              <w:spacing w:line="256"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11. </w:t>
            </w:r>
            <w:r>
              <w:rPr>
                <w:rFonts w:ascii="Sylfaen" w:hAnsi="Sylfaen" w:cs="Sylfaen"/>
                <w:b/>
                <w:color w:val="000000" w:themeColor="text1"/>
                <w:sz w:val="20"/>
                <w:szCs w:val="20"/>
                <w:lang w:val="hy-AM"/>
              </w:rPr>
              <w:t>Այլ</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պայմաններ</w:t>
            </w:r>
          </w:p>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tcPr>
          <w:p w:rsidR="005410A8" w:rsidRDefault="005410A8">
            <w:pPr>
              <w:shd w:val="clear" w:color="auto" w:fill="FFFFFF" w:themeFill="background1"/>
              <w:spacing w:line="256" w:lineRule="auto"/>
              <w:jc w:val="center"/>
              <w:rPr>
                <w:rFonts w:ascii="Sylfaen" w:hAnsi="Sylfaen"/>
                <w:b/>
                <w:color w:val="000000" w:themeColor="text1"/>
                <w:sz w:val="20"/>
                <w:szCs w:val="20"/>
                <w:lang w:val="en-US"/>
              </w:rPr>
            </w:pPr>
          </w:p>
          <w:p w:rsidR="005410A8" w:rsidRDefault="005410A8">
            <w:pPr>
              <w:shd w:val="clear" w:color="auto" w:fill="FFFFFF" w:themeFill="background1"/>
              <w:spacing w:line="256" w:lineRule="auto"/>
              <w:jc w:val="center"/>
              <w:rPr>
                <w:rFonts w:ascii="Sylfaen" w:hAnsi="Sylfaen"/>
                <w:b/>
                <w:color w:val="000000" w:themeColor="text1"/>
                <w:sz w:val="20"/>
                <w:szCs w:val="20"/>
              </w:rPr>
            </w:pPr>
            <w:r>
              <w:rPr>
                <w:rFonts w:ascii="Sylfaen" w:hAnsi="Sylfaen"/>
                <w:b/>
                <w:color w:val="000000" w:themeColor="text1"/>
                <w:sz w:val="20"/>
                <w:szCs w:val="20"/>
              </w:rPr>
              <w:t>11. Иные условия</w:t>
            </w:r>
          </w:p>
          <w:p w:rsidR="005410A8" w:rsidRDefault="005410A8">
            <w:pPr>
              <w:shd w:val="clear" w:color="auto" w:fill="FFFFFF" w:themeFill="background1"/>
              <w:spacing w:line="256" w:lineRule="auto"/>
              <w:jc w:val="both"/>
              <w:rPr>
                <w:rFonts w:ascii="Sylfaen" w:hAnsi="Sylfaen"/>
                <w:sz w:val="20"/>
                <w:szCs w:val="20"/>
                <w:lang w:val="hy-AM"/>
              </w:rPr>
            </w:pPr>
          </w:p>
        </w:tc>
      </w:tr>
      <w:tr w:rsidR="005410A8" w:rsidTr="005410A8">
        <w:tc>
          <w:tcPr>
            <w:tcW w:w="5559" w:type="dxa"/>
          </w:tcPr>
          <w:p w:rsidR="005410A8" w:rsidRPr="00C753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11.1. </w:t>
            </w:r>
            <w:r>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կողմից</w:t>
            </w:r>
            <w:r w:rsidR="00C753A8">
              <w:rPr>
                <w:rFonts w:ascii="Sylfaen" w:hAnsi="Sylfaen"/>
                <w:color w:val="000000" w:themeColor="text1"/>
                <w:sz w:val="20"/>
                <w:szCs w:val="20"/>
                <w:lang w:val="hy-AM"/>
              </w:rPr>
              <w:t>:</w:t>
            </w:r>
          </w:p>
        </w:tc>
        <w:tc>
          <w:tcPr>
            <w:tcW w:w="4819" w:type="dxa"/>
            <w:hideMark/>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11.2. </w:t>
            </w:r>
            <w:r>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11.2. С момента подписания Договора все предварительные переговоры и переписка, связанные с заключен</w:t>
            </w:r>
            <w:r w:rsidR="00C753A8">
              <w:rPr>
                <w:rFonts w:ascii="Sylfaen" w:hAnsi="Sylfaen"/>
                <w:color w:val="000000" w:themeColor="text1"/>
                <w:sz w:val="20"/>
                <w:szCs w:val="20"/>
              </w:rPr>
              <w:t xml:space="preserve">ием Договора, утрачивают силу. </w:t>
            </w:r>
          </w:p>
        </w:tc>
      </w:tr>
      <w:tr w:rsidR="005410A8" w:rsidTr="005410A8">
        <w:tc>
          <w:tcPr>
            <w:tcW w:w="5559" w:type="dxa"/>
            <w:hideMark/>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Pr>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11.3. Ни одна</w:t>
            </w:r>
            <w:r>
              <w:rPr>
                <w:rFonts w:ascii="Sylfaen" w:hAnsi="Sylfaen"/>
                <w:sz w:val="20"/>
                <w:szCs w:val="20"/>
              </w:rPr>
              <w:t xml:space="preserve"> Сторона </w:t>
            </w:r>
            <w:r>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5410A8" w:rsidRDefault="005410A8">
            <w:pPr>
              <w:shd w:val="clear" w:color="auto" w:fill="FFFFFF" w:themeFill="background1"/>
              <w:spacing w:line="256" w:lineRule="auto"/>
              <w:jc w:val="both"/>
              <w:rPr>
                <w:rFonts w:ascii="Sylfaen" w:hAnsi="Sylfaen"/>
                <w:sz w:val="20"/>
                <w:szCs w:val="20"/>
                <w:lang w:val="hy-AM"/>
              </w:rPr>
            </w:pPr>
          </w:p>
        </w:tc>
      </w:tr>
      <w:tr w:rsidR="005410A8" w:rsidTr="005410A8">
        <w:trPr>
          <w:trHeight w:val="2817"/>
        </w:trPr>
        <w:tc>
          <w:tcPr>
            <w:tcW w:w="5559" w:type="dxa"/>
          </w:tcPr>
          <w:p w:rsidR="005410A8" w:rsidRDefault="005410A8">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lastRenderedPageBreak/>
              <w:t xml:space="preserve">11.4  Կողմերը պարտավորվում են հնգօրյա ժամկետում գրավոր տեղեկացնել միմյանց իրավաբանական և/կամ փաստացի հասցեի փոփոխության, բանկային </w:t>
            </w:r>
            <w:r>
              <w:rPr>
                <w:rFonts w:ascii="Sylfaen" w:hAnsi="Sylfaen" w:cs="Sylfaen"/>
                <w:color w:val="000000" w:themeColor="text1"/>
                <w:sz w:val="20"/>
                <w:szCs w:val="20"/>
                <w:lang w:val="hy-AM"/>
              </w:rPr>
              <w:t>վավերապայմանների</w:t>
            </w:r>
            <w:r>
              <w:rPr>
                <w:rFonts w:ascii="Sylfaen" w:hAnsi="Sylfaen" w:cs="Sylfaen"/>
                <w:b/>
                <w:color w:val="000000" w:themeColor="text1"/>
                <w:sz w:val="20"/>
                <w:szCs w:val="20"/>
                <w:lang w:val="hy-AM"/>
              </w:rPr>
              <w:t xml:space="preserve"> </w:t>
            </w:r>
            <w:r>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Pr>
                <w:rFonts w:ascii="Sylfaen" w:hAnsi="Sylfaen"/>
                <w:sz w:val="20"/>
                <w:szCs w:val="20"/>
                <w:lang w:val="hy-AM"/>
              </w:rPr>
              <w:t xml:space="preserve">ստորագրել լրացուցիչ համաձայնագիր, որում կորոշվի </w:t>
            </w:r>
            <w:r>
              <w:rPr>
                <w:rFonts w:ascii="Sylfaen" w:hAnsi="Sylfaen"/>
                <w:color w:val="000000" w:themeColor="text1"/>
                <w:sz w:val="20"/>
                <w:szCs w:val="20"/>
                <w:lang w:val="hy-AM"/>
              </w:rPr>
              <w:t>Կ</w:t>
            </w:r>
            <w:r>
              <w:rPr>
                <w:rFonts w:ascii="Sylfaen" w:hAnsi="Sylfaen"/>
                <w:sz w:val="20"/>
                <w:szCs w:val="20"/>
                <w:lang w:val="hy-AM"/>
              </w:rPr>
              <w:t>ողմերի միջև հարաբերությունների կարգը:</w:t>
            </w:r>
          </w:p>
        </w:tc>
        <w:tc>
          <w:tcPr>
            <w:tcW w:w="4819" w:type="dxa"/>
          </w:tcPr>
          <w:p w:rsidR="005410A8" w:rsidRDefault="005410A8">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Pr>
                <w:rFonts w:ascii="Sylfaen" w:hAnsi="Sylfaen"/>
                <w:color w:val="000000" w:themeColor="text1"/>
                <w:sz w:val="20"/>
                <w:szCs w:val="20"/>
              </w:rPr>
              <w:t>С</w:t>
            </w:r>
            <w:r>
              <w:rPr>
                <w:rFonts w:ascii="Sylfaen" w:hAnsi="Sylfaen"/>
                <w:sz w:val="20"/>
                <w:szCs w:val="20"/>
              </w:rPr>
              <w:t>торонами.</w:t>
            </w:r>
          </w:p>
        </w:tc>
      </w:tr>
      <w:tr w:rsidR="005410A8" w:rsidTr="005410A8">
        <w:tc>
          <w:tcPr>
            <w:tcW w:w="5559" w:type="dxa"/>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s="Sylfaen"/>
                <w:color w:val="000000" w:themeColor="text1"/>
                <w:sz w:val="20"/>
                <w:szCs w:val="20"/>
                <w:lang w:val="hy-AM"/>
              </w:rPr>
              <w:t>11</w:t>
            </w:r>
            <w:r>
              <w:rPr>
                <w:color w:val="000000" w:themeColor="text1"/>
                <w:sz w:val="20"/>
                <w:szCs w:val="20"/>
                <w:lang w:val="hy-AM"/>
              </w:rPr>
              <w:t>․</w:t>
            </w:r>
            <w:r>
              <w:rPr>
                <w:rFonts w:ascii="Sylfaen" w:hAnsi="Sylfaen" w:cs="Sylfaen"/>
                <w:color w:val="000000" w:themeColor="text1"/>
                <w:sz w:val="20"/>
                <w:szCs w:val="20"/>
                <w:lang w:val="hy-AM"/>
              </w:rPr>
              <w:t>5</w:t>
            </w:r>
            <w:r>
              <w:rPr>
                <w:color w:val="000000" w:themeColor="text1"/>
                <w:sz w:val="20"/>
                <w:szCs w:val="20"/>
                <w:lang w:val="hy-AM"/>
              </w:rPr>
              <w:t>․</w:t>
            </w:r>
            <w:r>
              <w:rPr>
                <w:rFonts w:ascii="Sylfaen" w:hAnsi="Sylfaen" w:cs="Sylfaen"/>
                <w:color w:val="000000" w:themeColor="text1"/>
                <w:sz w:val="20"/>
                <w:szCs w:val="20"/>
                <w:lang w:val="hy-AM"/>
              </w:rPr>
              <w:t xml:space="preserve"> Պայմանագիրը</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կազմված</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հայերեն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և</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ռուսերեն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լեզուներով</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երեք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օրինակից</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որոնք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ունեն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հավասար</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իրավաբանական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ուժ</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երկու</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Գնորդին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մեկ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819" w:type="dxa"/>
          </w:tcPr>
          <w:p w:rsidR="005410A8" w:rsidRDefault="005410A8">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11.5</w:t>
            </w:r>
            <w:r>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5410A8" w:rsidTr="005410A8">
        <w:trPr>
          <w:trHeight w:val="825"/>
        </w:trPr>
        <w:tc>
          <w:tcPr>
            <w:tcW w:w="5559" w:type="dxa"/>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p>
          <w:p w:rsidR="005410A8" w:rsidRDefault="005410A8">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11.6.  </w:t>
            </w:r>
            <w:sdt>
              <w:sdtPr>
                <w:rPr>
                  <w:rFonts w:ascii="Sylfaen" w:hAnsi="Sylfaen"/>
                  <w:color w:val="000000" w:themeColor="text1"/>
                  <w:sz w:val="20"/>
                  <w:szCs w:val="20"/>
                </w:rPr>
                <w:id w:val="-138811713"/>
                <w:placeholder>
                  <w:docPart w:val="E7077636F72A42019FF298791B0DE359"/>
                </w:placeholder>
              </w:sdtPr>
              <w:sdtContent>
                <w:r>
                  <w:rPr>
                    <w:rFonts w:ascii="Sylfaen" w:hAnsi="Sylfaen"/>
                    <w:color w:val="000000" w:themeColor="text1"/>
                    <w:sz w:val="20"/>
                    <w:szCs w:val="20"/>
                    <w:lang w:val="hy-AM"/>
                  </w:rPr>
                  <w:t xml:space="preserve">Թիվ 1 </w:t>
                </w:r>
              </w:sdtContent>
            </w:sdt>
            <w:r>
              <w:rPr>
                <w:rFonts w:ascii="Sylfaen" w:hAnsi="Sylfaen" w:cs="Sylfaen"/>
                <w:color w:val="000000" w:themeColor="text1"/>
                <w:sz w:val="20"/>
                <w:szCs w:val="20"/>
                <w:lang w:val="hy-AM"/>
              </w:rPr>
              <w:t>հավելվածը /Մասնագիր № 1/   հանդիսանում</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Պայմանագրի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անբաժանելի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մասը</w:t>
            </w:r>
            <w:r>
              <w:rPr>
                <w:rFonts w:ascii="Sylfaen" w:hAnsi="Sylfaen"/>
                <w:color w:val="000000" w:themeColor="text1"/>
                <w:sz w:val="20"/>
                <w:szCs w:val="20"/>
                <w:lang w:val="hy-AM"/>
              </w:rPr>
              <w:t xml:space="preserve">:   </w:t>
            </w:r>
          </w:p>
        </w:tc>
        <w:tc>
          <w:tcPr>
            <w:tcW w:w="4819" w:type="dxa"/>
          </w:tcPr>
          <w:p w:rsidR="005410A8" w:rsidRDefault="005410A8">
            <w:pPr>
              <w:shd w:val="clear" w:color="auto" w:fill="FFFFFF" w:themeFill="background1"/>
              <w:spacing w:line="256" w:lineRule="auto"/>
              <w:jc w:val="both"/>
              <w:rPr>
                <w:rFonts w:ascii="Sylfaen" w:hAnsi="Sylfaen"/>
                <w:color w:val="000000" w:themeColor="text1"/>
                <w:sz w:val="20"/>
                <w:szCs w:val="20"/>
                <w:lang w:val="hy-AM"/>
              </w:rPr>
            </w:pPr>
          </w:p>
          <w:p w:rsidR="005410A8" w:rsidRDefault="005410A8">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11</w:t>
            </w:r>
            <w:r>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5821F614E0F34C60B458E9D694FDFE9E"/>
                </w:placeholder>
              </w:sdtPr>
              <w:sdtContent>
                <w:r>
                  <w:rPr>
                    <w:rFonts w:ascii="Sylfaen" w:hAnsi="Sylfaen"/>
                    <w:color w:val="000000" w:themeColor="text1"/>
                    <w:sz w:val="20"/>
                    <w:szCs w:val="20"/>
                  </w:rPr>
                  <w:t>№</w:t>
                </w:r>
                <w:sdt>
                  <w:sdtPr>
                    <w:rPr>
                      <w:rFonts w:ascii="Sylfaen" w:hAnsi="Sylfaen"/>
                      <w:color w:val="000000" w:themeColor="text1"/>
                      <w:sz w:val="20"/>
                      <w:szCs w:val="20"/>
                    </w:rPr>
                    <w:id w:val="1812973496"/>
                    <w:placeholder>
                      <w:docPart w:val="5821F614E0F34C60B458E9D694FDFE9E"/>
                    </w:placeholder>
                  </w:sdtPr>
                  <w:sdtContent>
                    <w:r>
                      <w:rPr>
                        <w:rFonts w:ascii="Sylfaen" w:hAnsi="Sylfaen"/>
                        <w:color w:val="000000" w:themeColor="text1"/>
                        <w:sz w:val="20"/>
                        <w:szCs w:val="20"/>
                      </w:rPr>
                      <w:t xml:space="preserve">1 (Спецификация № 1) </w:t>
                    </w:r>
                  </w:sdtContent>
                </w:sdt>
              </w:sdtContent>
            </w:sdt>
            <w:r>
              <w:rPr>
                <w:rFonts w:ascii="Sylfaen" w:hAnsi="Sylfaen"/>
                <w:color w:val="000000" w:themeColor="text1"/>
                <w:sz w:val="20"/>
                <w:szCs w:val="20"/>
              </w:rPr>
              <w:t xml:space="preserve"> является неотъемлемой частью Договора.</w:t>
            </w:r>
          </w:p>
        </w:tc>
      </w:tr>
      <w:tr w:rsidR="005410A8" w:rsidTr="005410A8">
        <w:tc>
          <w:tcPr>
            <w:tcW w:w="5559" w:type="dxa"/>
          </w:tcPr>
          <w:p w:rsidR="005410A8" w:rsidRDefault="005410A8">
            <w:pPr>
              <w:shd w:val="clear" w:color="auto" w:fill="FFFFFF" w:themeFill="background1"/>
              <w:spacing w:line="256" w:lineRule="auto"/>
              <w:jc w:val="both"/>
              <w:rPr>
                <w:rFonts w:ascii="Sylfaen" w:hAnsi="Sylfaen" w:cs="Sylfaen"/>
                <w:sz w:val="20"/>
                <w:szCs w:val="20"/>
                <w:lang w:val="hy-AM"/>
              </w:rPr>
            </w:pPr>
          </w:p>
        </w:tc>
        <w:tc>
          <w:tcPr>
            <w:tcW w:w="4819" w:type="dxa"/>
          </w:tcPr>
          <w:p w:rsidR="005410A8" w:rsidRDefault="005410A8">
            <w:pPr>
              <w:shd w:val="clear" w:color="auto" w:fill="FFFFFF" w:themeFill="background1"/>
              <w:spacing w:line="256" w:lineRule="auto"/>
              <w:jc w:val="both"/>
              <w:rPr>
                <w:rFonts w:ascii="Sylfaen" w:hAnsi="Sylfaen"/>
                <w:color w:val="000000" w:themeColor="text1"/>
                <w:sz w:val="20"/>
                <w:szCs w:val="20"/>
              </w:rPr>
            </w:pPr>
          </w:p>
        </w:tc>
      </w:tr>
      <w:tr w:rsidR="005410A8" w:rsidTr="005410A8">
        <w:tc>
          <w:tcPr>
            <w:tcW w:w="5559" w:type="dxa"/>
          </w:tcPr>
          <w:p w:rsidR="005410A8" w:rsidRDefault="005410A8">
            <w:pPr>
              <w:tabs>
                <w:tab w:val="left" w:pos="132"/>
              </w:tabs>
              <w:spacing w:line="256" w:lineRule="auto"/>
              <w:ind w:firstLine="91"/>
              <w:jc w:val="center"/>
              <w:rPr>
                <w:rFonts w:ascii="Sylfaen" w:hAnsi="Sylfaen" w:cs="Sylfaen"/>
                <w:b/>
                <w:sz w:val="20"/>
                <w:szCs w:val="20"/>
              </w:rPr>
            </w:pPr>
          </w:p>
          <w:p w:rsidR="005410A8" w:rsidRDefault="005410A8">
            <w:pPr>
              <w:tabs>
                <w:tab w:val="left" w:pos="132"/>
              </w:tabs>
              <w:spacing w:line="256" w:lineRule="auto"/>
              <w:ind w:firstLine="91"/>
              <w:jc w:val="center"/>
              <w:rPr>
                <w:rFonts w:ascii="Sylfaen" w:hAnsi="Sylfaen" w:cs="Sylfaen"/>
                <w:b/>
                <w:sz w:val="20"/>
                <w:szCs w:val="20"/>
              </w:rPr>
            </w:pPr>
            <w:r>
              <w:rPr>
                <w:rFonts w:ascii="Sylfaen" w:hAnsi="Sylfaen" w:cs="Sylfaen"/>
                <w:b/>
                <w:sz w:val="20"/>
                <w:szCs w:val="20"/>
              </w:rPr>
              <w:t xml:space="preserve">12. </w:t>
            </w:r>
            <w:r>
              <w:rPr>
                <w:rFonts w:ascii="Sylfaen" w:hAnsi="Sylfaen" w:cs="Sylfaen"/>
                <w:b/>
                <w:sz w:val="20"/>
                <w:szCs w:val="20"/>
                <w:lang w:val="hy-AM"/>
              </w:rPr>
              <w:t>Կողմերի</w:t>
            </w:r>
            <w:r>
              <w:rPr>
                <w:rFonts w:ascii="Sylfaen" w:hAnsi="Sylfaen" w:cs="Sylfaen"/>
                <w:b/>
                <w:sz w:val="20"/>
                <w:szCs w:val="20"/>
                <w:lang w:val="pt-BR"/>
              </w:rPr>
              <w:t xml:space="preserve"> </w:t>
            </w:r>
            <w:r>
              <w:rPr>
                <w:rFonts w:ascii="Sylfaen" w:hAnsi="Sylfaen" w:cs="Sylfaen"/>
                <w:b/>
                <w:sz w:val="20"/>
                <w:szCs w:val="20"/>
                <w:lang w:val="hy-AM"/>
              </w:rPr>
              <w:t>իրավաբանական</w:t>
            </w:r>
            <w:r>
              <w:rPr>
                <w:rFonts w:ascii="Sylfaen" w:hAnsi="Sylfaen" w:cs="Sylfaen"/>
                <w:b/>
                <w:sz w:val="20"/>
                <w:szCs w:val="20"/>
                <w:lang w:val="pt-BR"/>
              </w:rPr>
              <w:t xml:space="preserve"> </w:t>
            </w:r>
            <w:r>
              <w:rPr>
                <w:rFonts w:ascii="Sylfaen" w:hAnsi="Sylfaen" w:cs="Sylfaen"/>
                <w:b/>
                <w:sz w:val="20"/>
                <w:szCs w:val="20"/>
                <w:lang w:val="hy-AM"/>
              </w:rPr>
              <w:t>հասցեները</w:t>
            </w:r>
            <w:r>
              <w:rPr>
                <w:rFonts w:ascii="Sylfaen" w:hAnsi="Sylfaen" w:cs="Sylfaen"/>
                <w:b/>
                <w:sz w:val="20"/>
                <w:szCs w:val="20"/>
                <w:lang w:val="pt-BR"/>
              </w:rPr>
              <w:t xml:space="preserve">, </w:t>
            </w:r>
            <w:r>
              <w:rPr>
                <w:rFonts w:ascii="Sylfaen" w:hAnsi="Sylfaen" w:cs="Sylfaen"/>
                <w:b/>
                <w:sz w:val="20"/>
                <w:szCs w:val="20"/>
                <w:lang w:val="hy-AM"/>
              </w:rPr>
              <w:t>բանկային</w:t>
            </w:r>
            <w:r>
              <w:rPr>
                <w:rFonts w:ascii="Sylfaen" w:hAnsi="Sylfaen" w:cs="Sylfaen"/>
                <w:b/>
                <w:sz w:val="20"/>
                <w:szCs w:val="20"/>
                <w:lang w:val="pt-BR"/>
              </w:rPr>
              <w:t xml:space="preserve"> </w:t>
            </w:r>
            <w:r>
              <w:rPr>
                <w:rFonts w:ascii="Sylfaen" w:hAnsi="Sylfaen" w:cs="Sylfaen"/>
                <w:b/>
                <w:sz w:val="20"/>
                <w:szCs w:val="20"/>
                <w:lang w:val="hy-AM"/>
              </w:rPr>
              <w:t>վավերապայմանները</w:t>
            </w:r>
            <w:r>
              <w:rPr>
                <w:rFonts w:ascii="Sylfaen" w:hAnsi="Sylfaen" w:cs="Sylfaen"/>
                <w:b/>
                <w:sz w:val="20"/>
                <w:szCs w:val="20"/>
                <w:lang w:val="pt-BR"/>
              </w:rPr>
              <w:t xml:space="preserve"> </w:t>
            </w:r>
            <w:r>
              <w:rPr>
                <w:rFonts w:ascii="Sylfaen" w:hAnsi="Sylfaen" w:cs="Sylfaen"/>
                <w:b/>
                <w:sz w:val="20"/>
                <w:szCs w:val="20"/>
                <w:lang w:val="hy-AM"/>
              </w:rPr>
              <w:t>և</w:t>
            </w:r>
            <w:r>
              <w:rPr>
                <w:rFonts w:ascii="Sylfaen" w:hAnsi="Sylfaen" w:cs="Sylfaen"/>
                <w:b/>
                <w:sz w:val="20"/>
                <w:szCs w:val="20"/>
                <w:lang w:val="pt-BR"/>
              </w:rPr>
              <w:t xml:space="preserve"> </w:t>
            </w:r>
            <w:r>
              <w:rPr>
                <w:rFonts w:ascii="Sylfaen" w:hAnsi="Sylfaen" w:cs="Sylfaen"/>
                <w:b/>
                <w:sz w:val="20"/>
                <w:szCs w:val="20"/>
                <w:lang w:val="hy-AM"/>
              </w:rPr>
              <w:t>ստորագրությունները</w:t>
            </w:r>
          </w:p>
        </w:tc>
        <w:tc>
          <w:tcPr>
            <w:tcW w:w="4819" w:type="dxa"/>
          </w:tcPr>
          <w:p w:rsidR="005410A8" w:rsidRDefault="005410A8">
            <w:pPr>
              <w:shd w:val="clear" w:color="auto" w:fill="FFFFFF" w:themeFill="background1"/>
              <w:spacing w:line="256" w:lineRule="auto"/>
              <w:jc w:val="center"/>
              <w:rPr>
                <w:rFonts w:ascii="Sylfaen" w:hAnsi="Sylfaen"/>
                <w:b/>
                <w:color w:val="000000" w:themeColor="text1"/>
                <w:sz w:val="20"/>
                <w:szCs w:val="20"/>
              </w:rPr>
            </w:pPr>
          </w:p>
          <w:p w:rsidR="005410A8" w:rsidRDefault="005410A8">
            <w:pPr>
              <w:shd w:val="clear" w:color="auto" w:fill="FFFFFF" w:themeFill="background1"/>
              <w:spacing w:line="256" w:lineRule="auto"/>
              <w:jc w:val="center"/>
              <w:rPr>
                <w:rFonts w:ascii="Sylfaen" w:hAnsi="Sylfaen"/>
                <w:b/>
                <w:color w:val="000000" w:themeColor="text1"/>
                <w:sz w:val="20"/>
                <w:szCs w:val="20"/>
              </w:rPr>
            </w:pPr>
            <w:r>
              <w:rPr>
                <w:rFonts w:ascii="Sylfaen" w:hAnsi="Sylfaen"/>
                <w:b/>
                <w:color w:val="000000" w:themeColor="text1"/>
                <w:sz w:val="20"/>
                <w:szCs w:val="20"/>
              </w:rPr>
              <w:t>12. Юридические адреса, банковские реквизиты и подписи сторон</w:t>
            </w:r>
          </w:p>
          <w:p w:rsidR="005410A8" w:rsidRDefault="005410A8">
            <w:pPr>
              <w:spacing w:line="256" w:lineRule="auto"/>
              <w:jc w:val="center"/>
              <w:rPr>
                <w:rFonts w:ascii="Sylfaen" w:hAnsi="Sylfaen"/>
                <w:sz w:val="20"/>
                <w:szCs w:val="20"/>
              </w:rPr>
            </w:pPr>
          </w:p>
        </w:tc>
      </w:tr>
      <w:tr w:rsidR="005410A8" w:rsidTr="005410A8">
        <w:trPr>
          <w:trHeight w:val="80"/>
        </w:trPr>
        <w:tc>
          <w:tcPr>
            <w:tcW w:w="5559" w:type="dxa"/>
            <w:hideMark/>
          </w:tcPr>
          <w:p w:rsidR="005410A8" w:rsidRDefault="005410A8">
            <w:pPr>
              <w:spacing w:before="120" w:after="120" w:line="256" w:lineRule="auto"/>
              <w:jc w:val="center"/>
              <w:rPr>
                <w:rFonts w:ascii="Sylfaen" w:hAnsi="Sylfaen" w:cs="Sylfaen"/>
                <w:b/>
                <w:sz w:val="20"/>
                <w:szCs w:val="20"/>
                <w:lang w:val="hy-AM"/>
              </w:rPr>
            </w:pPr>
            <w:r>
              <w:rPr>
                <w:rFonts w:ascii="Sylfaen" w:hAnsi="Sylfaen" w:cs="Sylfaen"/>
                <w:b/>
                <w:sz w:val="20"/>
                <w:szCs w:val="20"/>
                <w:lang w:val="hy-AM"/>
              </w:rPr>
              <w:t>«Գնորդ»</w:t>
            </w:r>
          </w:p>
        </w:tc>
        <w:tc>
          <w:tcPr>
            <w:tcW w:w="4819" w:type="dxa"/>
            <w:hideMark/>
          </w:tcPr>
          <w:p w:rsidR="005410A8" w:rsidRDefault="005410A8">
            <w:pPr>
              <w:spacing w:before="120" w:after="120" w:line="256" w:lineRule="auto"/>
              <w:jc w:val="center"/>
              <w:rPr>
                <w:rFonts w:ascii="Sylfaen" w:hAnsi="Sylfaen"/>
                <w:b/>
                <w:sz w:val="20"/>
                <w:szCs w:val="20"/>
                <w:lang w:val="hy-AM"/>
              </w:rPr>
            </w:pPr>
            <w:r>
              <w:rPr>
                <w:rFonts w:ascii="Sylfaen" w:hAnsi="Sylfaen"/>
                <w:b/>
                <w:sz w:val="20"/>
                <w:szCs w:val="20"/>
                <w:lang w:val="hy-AM"/>
              </w:rPr>
              <w:t>«</w:t>
            </w:r>
            <w:r>
              <w:rPr>
                <w:rFonts w:ascii="Sylfaen" w:hAnsi="Sylfaen"/>
                <w:b/>
                <w:sz w:val="20"/>
                <w:szCs w:val="20"/>
              </w:rPr>
              <w:t>Покупатель</w:t>
            </w:r>
            <w:r>
              <w:rPr>
                <w:rFonts w:ascii="Sylfaen" w:hAnsi="Sylfaen"/>
                <w:b/>
                <w:sz w:val="20"/>
                <w:szCs w:val="20"/>
                <w:lang w:val="hy-AM"/>
              </w:rPr>
              <w:t>»</w:t>
            </w:r>
          </w:p>
        </w:tc>
      </w:tr>
      <w:tr w:rsidR="005410A8" w:rsidTr="005410A8">
        <w:trPr>
          <w:trHeight w:val="80"/>
        </w:trPr>
        <w:tc>
          <w:tcPr>
            <w:tcW w:w="5559" w:type="dxa"/>
            <w:hideMark/>
          </w:tcPr>
          <w:p w:rsidR="005410A8" w:rsidRDefault="005410A8">
            <w:pPr>
              <w:shd w:val="clear" w:color="auto" w:fill="FFFFFF" w:themeFill="background1"/>
              <w:spacing w:line="256" w:lineRule="auto"/>
              <w:jc w:val="center"/>
              <w:rPr>
                <w:rFonts w:ascii="Sylfaen" w:hAnsi="Sylfaen"/>
                <w:sz w:val="20"/>
                <w:szCs w:val="20"/>
                <w:lang w:val="hy-AM"/>
              </w:rPr>
            </w:pPr>
            <w:r>
              <w:rPr>
                <w:rFonts w:ascii="Sylfaen" w:hAnsi="Sylfaen" w:cs="Sylfaen"/>
                <w:sz w:val="20"/>
                <w:szCs w:val="20"/>
                <w:lang w:val="hy-AM"/>
              </w:rPr>
              <w:t>«Հարավկովկասյան</w:t>
            </w:r>
            <w:r>
              <w:rPr>
                <w:rFonts w:ascii="Sylfaen" w:hAnsi="Sylfaen"/>
                <w:sz w:val="20"/>
                <w:szCs w:val="20"/>
                <w:lang w:val="hy-AM"/>
              </w:rPr>
              <w:t xml:space="preserve"> </w:t>
            </w:r>
            <w:r>
              <w:rPr>
                <w:rFonts w:ascii="Sylfaen" w:hAnsi="Sylfaen" w:cs="Sylfaen"/>
                <w:sz w:val="20"/>
                <w:szCs w:val="20"/>
                <w:lang w:val="hy-AM"/>
              </w:rPr>
              <w:t>երկաթուղի</w:t>
            </w:r>
            <w:r>
              <w:rPr>
                <w:rFonts w:ascii="Sylfaen" w:hAnsi="Sylfaen"/>
                <w:sz w:val="20"/>
                <w:szCs w:val="20"/>
                <w:lang w:val="hy-AM"/>
              </w:rPr>
              <w:t xml:space="preserve">» </w:t>
            </w:r>
            <w:r>
              <w:rPr>
                <w:rFonts w:ascii="Sylfaen" w:hAnsi="Sylfaen" w:cs="Sylfaen"/>
                <w:sz w:val="20"/>
                <w:szCs w:val="20"/>
                <w:lang w:val="hy-AM"/>
              </w:rPr>
              <w:t>ՓԲԸ</w:t>
            </w:r>
          </w:p>
          <w:p w:rsidR="005410A8" w:rsidRDefault="005410A8">
            <w:pPr>
              <w:shd w:val="clear" w:color="auto" w:fill="FFFFFF" w:themeFill="background1"/>
              <w:spacing w:line="256" w:lineRule="auto"/>
              <w:jc w:val="center"/>
              <w:rPr>
                <w:rFonts w:ascii="Sylfaen" w:hAnsi="Sylfaen"/>
                <w:sz w:val="20"/>
                <w:szCs w:val="20"/>
                <w:lang w:val="hy-AM"/>
              </w:rPr>
            </w:pPr>
            <w:r>
              <w:rPr>
                <w:rFonts w:ascii="Sylfaen" w:hAnsi="Sylfaen" w:cs="Sylfaen"/>
                <w:sz w:val="20"/>
                <w:szCs w:val="20"/>
                <w:lang w:val="hy-AM"/>
              </w:rPr>
              <w:t>ՀՀ</w:t>
            </w:r>
            <w:r>
              <w:rPr>
                <w:rFonts w:ascii="Sylfaen" w:hAnsi="Sylfaen"/>
                <w:sz w:val="20"/>
                <w:szCs w:val="20"/>
                <w:lang w:val="hy-AM"/>
              </w:rPr>
              <w:t xml:space="preserve">, </w:t>
            </w:r>
            <w:r>
              <w:rPr>
                <w:rFonts w:ascii="Sylfaen" w:hAnsi="Sylfaen" w:cs="Sylfaen"/>
                <w:sz w:val="20"/>
                <w:szCs w:val="20"/>
                <w:lang w:val="hy-AM"/>
              </w:rPr>
              <w:t>ք</w:t>
            </w:r>
            <w:r>
              <w:rPr>
                <w:rFonts w:ascii="Sylfaen" w:hAnsi="Sylfaen"/>
                <w:sz w:val="20"/>
                <w:szCs w:val="20"/>
                <w:lang w:val="hy-AM"/>
              </w:rPr>
              <w:t xml:space="preserve">. </w:t>
            </w:r>
            <w:r>
              <w:rPr>
                <w:rFonts w:ascii="Sylfaen" w:hAnsi="Sylfaen" w:cs="Sylfaen"/>
                <w:sz w:val="20"/>
                <w:szCs w:val="20"/>
                <w:lang w:val="hy-AM"/>
              </w:rPr>
              <w:t>Երևան</w:t>
            </w:r>
            <w:r>
              <w:rPr>
                <w:rFonts w:ascii="Sylfaen" w:hAnsi="Sylfaen"/>
                <w:sz w:val="20"/>
                <w:szCs w:val="20"/>
                <w:lang w:val="hy-AM"/>
              </w:rPr>
              <w:t xml:space="preserve">, </w:t>
            </w:r>
            <w:r>
              <w:rPr>
                <w:rFonts w:ascii="Sylfaen" w:hAnsi="Sylfaen" w:cs="Sylfaen"/>
                <w:sz w:val="20"/>
                <w:szCs w:val="20"/>
                <w:lang w:val="hy-AM"/>
              </w:rPr>
              <w:t>Տիգրան</w:t>
            </w:r>
            <w:r>
              <w:rPr>
                <w:rFonts w:ascii="Sylfaen" w:hAnsi="Sylfaen"/>
                <w:sz w:val="20"/>
                <w:szCs w:val="20"/>
                <w:lang w:val="hy-AM"/>
              </w:rPr>
              <w:t xml:space="preserve"> </w:t>
            </w:r>
            <w:r>
              <w:rPr>
                <w:rFonts w:ascii="Sylfaen" w:hAnsi="Sylfaen" w:cs="Sylfaen"/>
                <w:sz w:val="20"/>
                <w:szCs w:val="20"/>
                <w:lang w:val="hy-AM"/>
              </w:rPr>
              <w:t>Մեծի</w:t>
            </w:r>
            <w:r>
              <w:rPr>
                <w:rFonts w:ascii="Sylfaen" w:hAnsi="Sylfaen"/>
                <w:sz w:val="20"/>
                <w:szCs w:val="20"/>
                <w:lang w:val="hy-AM"/>
              </w:rPr>
              <w:t xml:space="preserve"> </w:t>
            </w:r>
            <w:r>
              <w:rPr>
                <w:rFonts w:ascii="Sylfaen" w:hAnsi="Sylfaen" w:cs="Sylfaen"/>
                <w:sz w:val="20"/>
                <w:szCs w:val="20"/>
                <w:lang w:val="hy-AM"/>
              </w:rPr>
              <w:t>պող</w:t>
            </w:r>
            <w:r>
              <w:rPr>
                <w:rFonts w:ascii="Sylfaen" w:hAnsi="Sylfaen"/>
                <w:sz w:val="20"/>
                <w:szCs w:val="20"/>
                <w:lang w:val="hy-AM"/>
              </w:rPr>
              <w:t>. 50</w:t>
            </w:r>
          </w:p>
          <w:p w:rsidR="005410A8" w:rsidRDefault="005410A8">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ՀՎՀՀ 00448268</w:t>
            </w:r>
          </w:p>
          <w:p w:rsidR="005410A8" w:rsidRDefault="005410A8">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«Բանկ ՎՏԲ –Հայաստան» ՓԲԸ</w:t>
            </w:r>
          </w:p>
          <w:p w:rsidR="005410A8" w:rsidRDefault="005410A8">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Էրեբունի մ/ճ</w:t>
            </w:r>
          </w:p>
          <w:p w:rsidR="005410A8" w:rsidRDefault="005410A8">
            <w:pPr>
              <w:spacing w:before="120" w:after="120" w:line="256" w:lineRule="auto"/>
              <w:jc w:val="center"/>
              <w:rPr>
                <w:rFonts w:ascii="Sylfaen" w:hAnsi="Sylfaen" w:cs="Sylfaen"/>
                <w:b/>
                <w:sz w:val="20"/>
                <w:szCs w:val="20"/>
                <w:lang w:val="hy-AM"/>
              </w:rPr>
            </w:pPr>
            <w:r>
              <w:rPr>
                <w:rFonts w:ascii="Sylfaen" w:hAnsi="Sylfaen" w:cs="Sylfaen"/>
                <w:sz w:val="20"/>
                <w:szCs w:val="20"/>
                <w:lang w:val="hy-AM"/>
              </w:rPr>
              <w:t>Հ/Հ 16041102326200</w:t>
            </w:r>
          </w:p>
        </w:tc>
        <w:tc>
          <w:tcPr>
            <w:tcW w:w="4819" w:type="dxa"/>
            <w:hideMark/>
          </w:tcPr>
          <w:p w:rsidR="005410A8" w:rsidRDefault="005410A8">
            <w:pPr>
              <w:spacing w:line="256" w:lineRule="auto"/>
              <w:jc w:val="center"/>
              <w:rPr>
                <w:rFonts w:ascii="Sylfaen" w:hAnsi="Sylfaen"/>
                <w:sz w:val="20"/>
                <w:szCs w:val="20"/>
              </w:rPr>
            </w:pPr>
            <w:r>
              <w:rPr>
                <w:rFonts w:ascii="Sylfaen" w:hAnsi="Sylfaen"/>
                <w:sz w:val="20"/>
                <w:szCs w:val="20"/>
              </w:rPr>
              <w:t xml:space="preserve">ЗАО </w:t>
            </w:r>
            <w:r>
              <w:rPr>
                <w:rFonts w:ascii="Sylfaen" w:hAnsi="Sylfaen"/>
                <w:sz w:val="20"/>
                <w:szCs w:val="20"/>
                <w:lang w:val="hy-AM"/>
              </w:rPr>
              <w:t>«</w:t>
            </w:r>
            <w:r>
              <w:rPr>
                <w:rFonts w:ascii="Sylfaen" w:hAnsi="Sylfaen"/>
                <w:sz w:val="20"/>
                <w:szCs w:val="20"/>
              </w:rPr>
              <w:t>Южно-Кавказская железная дорога</w:t>
            </w:r>
            <w:r>
              <w:rPr>
                <w:rFonts w:ascii="Sylfaen" w:hAnsi="Sylfaen"/>
                <w:sz w:val="20"/>
                <w:szCs w:val="20"/>
                <w:lang w:val="hy-AM"/>
              </w:rPr>
              <w:t>»</w:t>
            </w:r>
          </w:p>
          <w:p w:rsidR="005410A8" w:rsidRDefault="005410A8">
            <w:pPr>
              <w:spacing w:line="256" w:lineRule="auto"/>
              <w:jc w:val="center"/>
              <w:rPr>
                <w:rFonts w:ascii="Sylfaen" w:hAnsi="Sylfaen"/>
                <w:sz w:val="20"/>
                <w:szCs w:val="20"/>
              </w:rPr>
            </w:pPr>
            <w:r>
              <w:rPr>
                <w:rFonts w:ascii="Sylfaen" w:hAnsi="Sylfaen"/>
                <w:sz w:val="20"/>
                <w:szCs w:val="20"/>
              </w:rPr>
              <w:t xml:space="preserve">РА, г. Ереван, проспект Тигран </w:t>
            </w:r>
            <w:proofErr w:type="spellStart"/>
            <w:r>
              <w:rPr>
                <w:rFonts w:ascii="Sylfaen" w:hAnsi="Sylfaen"/>
                <w:sz w:val="20"/>
                <w:szCs w:val="20"/>
              </w:rPr>
              <w:t>Меца</w:t>
            </w:r>
            <w:proofErr w:type="spellEnd"/>
            <w:r>
              <w:rPr>
                <w:rFonts w:ascii="Sylfaen" w:hAnsi="Sylfaen"/>
                <w:sz w:val="20"/>
                <w:szCs w:val="20"/>
              </w:rPr>
              <w:t xml:space="preserve"> 50</w:t>
            </w:r>
          </w:p>
          <w:p w:rsidR="005410A8" w:rsidRDefault="005410A8">
            <w:pPr>
              <w:spacing w:line="256" w:lineRule="auto"/>
              <w:jc w:val="center"/>
              <w:rPr>
                <w:rFonts w:ascii="Sylfaen" w:hAnsi="Sylfaen"/>
                <w:sz w:val="20"/>
                <w:szCs w:val="20"/>
              </w:rPr>
            </w:pPr>
            <w:r>
              <w:rPr>
                <w:rFonts w:ascii="Sylfaen" w:hAnsi="Sylfaen"/>
                <w:sz w:val="20"/>
                <w:szCs w:val="20"/>
              </w:rPr>
              <w:t xml:space="preserve">ИНН: 00448268 </w:t>
            </w:r>
          </w:p>
          <w:p w:rsidR="005410A8" w:rsidRDefault="005410A8">
            <w:pPr>
              <w:spacing w:line="256" w:lineRule="auto"/>
              <w:jc w:val="center"/>
              <w:rPr>
                <w:rFonts w:ascii="Sylfaen" w:hAnsi="Sylfaen"/>
                <w:sz w:val="20"/>
                <w:szCs w:val="20"/>
              </w:rPr>
            </w:pPr>
            <w:r>
              <w:rPr>
                <w:rFonts w:ascii="Sylfaen" w:hAnsi="Sylfaen"/>
                <w:sz w:val="20"/>
                <w:szCs w:val="20"/>
              </w:rPr>
              <w:t xml:space="preserve">ЗАО </w:t>
            </w:r>
            <w:r>
              <w:rPr>
                <w:rFonts w:ascii="Sylfaen" w:hAnsi="Sylfaen"/>
                <w:sz w:val="20"/>
                <w:szCs w:val="20"/>
                <w:lang w:val="hy-AM"/>
              </w:rPr>
              <w:t>«</w:t>
            </w:r>
            <w:r>
              <w:rPr>
                <w:rFonts w:ascii="Sylfaen" w:hAnsi="Sylfaen"/>
                <w:sz w:val="20"/>
                <w:szCs w:val="20"/>
              </w:rPr>
              <w:t>Банк ВТБ</w:t>
            </w:r>
            <w:r>
              <w:rPr>
                <w:rFonts w:ascii="Sylfaen" w:hAnsi="Sylfaen"/>
                <w:sz w:val="20"/>
                <w:szCs w:val="20"/>
                <w:lang w:val="hy-AM"/>
              </w:rPr>
              <w:t>-</w:t>
            </w:r>
            <w:r>
              <w:rPr>
                <w:rFonts w:ascii="Sylfaen" w:hAnsi="Sylfaen"/>
                <w:sz w:val="20"/>
                <w:szCs w:val="20"/>
              </w:rPr>
              <w:t>АРМЕНИЯ</w:t>
            </w:r>
            <w:r>
              <w:rPr>
                <w:rFonts w:ascii="Sylfaen" w:hAnsi="Sylfaen"/>
                <w:sz w:val="20"/>
                <w:szCs w:val="20"/>
                <w:lang w:val="hy-AM"/>
              </w:rPr>
              <w:t>»</w:t>
            </w:r>
            <w:r>
              <w:rPr>
                <w:rFonts w:ascii="Sylfaen" w:hAnsi="Sylfaen"/>
                <w:sz w:val="20"/>
                <w:szCs w:val="20"/>
              </w:rPr>
              <w:t xml:space="preserve"> </w:t>
            </w:r>
          </w:p>
          <w:p w:rsidR="005410A8" w:rsidRDefault="005410A8">
            <w:pPr>
              <w:spacing w:line="256" w:lineRule="auto"/>
              <w:jc w:val="center"/>
              <w:rPr>
                <w:rFonts w:ascii="Sylfaen" w:hAnsi="Sylfaen"/>
                <w:sz w:val="20"/>
                <w:szCs w:val="20"/>
              </w:rPr>
            </w:pPr>
            <w:r>
              <w:rPr>
                <w:rFonts w:ascii="Sylfaen" w:hAnsi="Sylfaen"/>
                <w:sz w:val="20"/>
                <w:szCs w:val="20"/>
              </w:rPr>
              <w:t>филиал Эребуни</w:t>
            </w:r>
          </w:p>
          <w:p w:rsidR="005410A8" w:rsidRDefault="005410A8">
            <w:pPr>
              <w:spacing w:before="120" w:after="120" w:line="256" w:lineRule="auto"/>
              <w:jc w:val="center"/>
              <w:rPr>
                <w:rFonts w:ascii="Sylfaen" w:hAnsi="Sylfaen"/>
                <w:b/>
                <w:sz w:val="20"/>
                <w:szCs w:val="20"/>
                <w:lang w:val="hy-AM"/>
              </w:rPr>
            </w:pPr>
            <w:r>
              <w:rPr>
                <w:rFonts w:ascii="Sylfaen" w:hAnsi="Sylfaen"/>
                <w:sz w:val="20"/>
                <w:szCs w:val="20"/>
              </w:rPr>
              <w:t>р/с: 16041102326200</w:t>
            </w:r>
          </w:p>
        </w:tc>
      </w:tr>
      <w:tr w:rsidR="005410A8" w:rsidTr="005410A8">
        <w:trPr>
          <w:trHeight w:val="906"/>
        </w:trPr>
        <w:tc>
          <w:tcPr>
            <w:tcW w:w="5559" w:type="dxa"/>
            <w:hideMark/>
          </w:tcPr>
          <w:p w:rsidR="005410A8" w:rsidRDefault="005410A8">
            <w:pPr>
              <w:spacing w:line="256" w:lineRule="auto"/>
              <w:jc w:val="both"/>
              <w:rPr>
                <w:rFonts w:ascii="Sylfaen" w:hAnsi="Sylfaen" w:cs="Sylfaen"/>
                <w:sz w:val="20"/>
                <w:szCs w:val="20"/>
                <w:lang w:val="hy-AM"/>
              </w:rPr>
            </w:pPr>
            <w:r>
              <w:rPr>
                <w:rFonts w:ascii="Sylfaen" w:hAnsi="Sylfaen" w:cs="Sylfaen"/>
                <w:sz w:val="20"/>
                <w:szCs w:val="20"/>
                <w:lang w:val="hy-AM"/>
              </w:rPr>
              <w:t xml:space="preserve">Գլխավոր </w:t>
            </w:r>
          </w:p>
          <w:p w:rsidR="005410A8" w:rsidRDefault="005410A8">
            <w:pPr>
              <w:spacing w:line="256" w:lineRule="auto"/>
              <w:jc w:val="both"/>
              <w:rPr>
                <w:rFonts w:ascii="Sylfaen" w:hAnsi="Sylfaen" w:cs="Sylfaen"/>
                <w:sz w:val="20"/>
                <w:szCs w:val="20"/>
                <w:lang w:val="hy-AM"/>
              </w:rPr>
            </w:pPr>
            <w:r>
              <w:rPr>
                <w:rFonts w:ascii="Sylfaen" w:hAnsi="Sylfaen" w:cs="Sylfaen"/>
                <w:sz w:val="20"/>
                <w:szCs w:val="20"/>
                <w:lang w:val="hy-AM"/>
              </w:rPr>
              <w:t>տնօրեն`</w:t>
            </w:r>
            <w:r>
              <w:rPr>
                <w:rFonts w:ascii="Sylfaen" w:hAnsi="Sylfaen"/>
                <w:sz w:val="20"/>
                <w:szCs w:val="20"/>
                <w:lang w:val="hy-AM"/>
              </w:rPr>
              <w:t>______________________</w:t>
            </w:r>
            <w:r>
              <w:rPr>
                <w:rFonts w:ascii="Sylfaen" w:hAnsi="Sylfaen" w:cs="Sylfaen"/>
                <w:sz w:val="20"/>
                <w:szCs w:val="20"/>
                <w:lang w:val="hy-AM"/>
              </w:rPr>
              <w:t xml:space="preserve"> Ա.Վ.Մելնիկով</w:t>
            </w:r>
          </w:p>
          <w:p w:rsidR="005410A8" w:rsidRDefault="005410A8">
            <w:pPr>
              <w:spacing w:line="256" w:lineRule="auto"/>
              <w:rPr>
                <w:rFonts w:ascii="Sylfaen" w:hAnsi="Sylfaen" w:cs="Sylfaen"/>
                <w:sz w:val="20"/>
                <w:szCs w:val="20"/>
                <w:lang w:val="hy-AM"/>
              </w:rPr>
            </w:pPr>
            <w:r>
              <w:rPr>
                <w:rFonts w:ascii="Sylfaen" w:hAnsi="Sylfaen" w:cs="Sylfaen"/>
                <w:sz w:val="20"/>
                <w:szCs w:val="20"/>
                <w:lang w:val="hy-AM"/>
              </w:rPr>
              <w:t xml:space="preserve">                             </w:t>
            </w:r>
          </w:p>
        </w:tc>
        <w:tc>
          <w:tcPr>
            <w:tcW w:w="4819" w:type="dxa"/>
          </w:tcPr>
          <w:p w:rsidR="005410A8" w:rsidRDefault="005410A8">
            <w:pPr>
              <w:spacing w:line="256" w:lineRule="auto"/>
              <w:rPr>
                <w:rFonts w:ascii="Sylfaen" w:hAnsi="Sylfaen"/>
                <w:sz w:val="20"/>
                <w:szCs w:val="20"/>
                <w:lang w:val="hy-AM"/>
              </w:rPr>
            </w:pPr>
            <w:r>
              <w:rPr>
                <w:rFonts w:ascii="Sylfaen" w:hAnsi="Sylfaen"/>
                <w:sz w:val="20"/>
                <w:szCs w:val="20"/>
                <w:lang w:val="hy-AM"/>
              </w:rPr>
              <w:t xml:space="preserve">Генеральный  </w:t>
            </w:r>
          </w:p>
          <w:p w:rsidR="005410A8" w:rsidRDefault="005410A8">
            <w:pPr>
              <w:spacing w:line="256" w:lineRule="auto"/>
              <w:rPr>
                <w:rFonts w:ascii="Sylfaen" w:hAnsi="Sylfaen"/>
                <w:sz w:val="20"/>
                <w:szCs w:val="20"/>
                <w:lang w:val="hy-AM"/>
              </w:rPr>
            </w:pPr>
            <w:r>
              <w:rPr>
                <w:rFonts w:ascii="Sylfaen" w:hAnsi="Sylfaen"/>
                <w:sz w:val="20"/>
                <w:szCs w:val="20"/>
                <w:lang w:val="hy-AM"/>
              </w:rPr>
              <w:t>директор:______________________А.В. Мельников</w:t>
            </w:r>
          </w:p>
          <w:p w:rsidR="005410A8" w:rsidRDefault="005410A8">
            <w:pPr>
              <w:spacing w:line="256" w:lineRule="auto"/>
              <w:ind w:left="-142"/>
              <w:rPr>
                <w:rFonts w:ascii="Sylfaen" w:hAnsi="Sylfaen"/>
                <w:sz w:val="20"/>
                <w:szCs w:val="20"/>
                <w:lang w:val="hy-AM"/>
              </w:rPr>
            </w:pPr>
          </w:p>
        </w:tc>
      </w:tr>
      <w:tr w:rsidR="005410A8" w:rsidTr="005410A8">
        <w:trPr>
          <w:trHeight w:val="906"/>
        </w:trPr>
        <w:tc>
          <w:tcPr>
            <w:tcW w:w="5559" w:type="dxa"/>
          </w:tcPr>
          <w:p w:rsidR="005410A8" w:rsidRDefault="005410A8">
            <w:pPr>
              <w:shd w:val="clear" w:color="auto" w:fill="FFFFFF" w:themeFill="background1"/>
              <w:spacing w:line="256" w:lineRule="auto"/>
              <w:jc w:val="center"/>
              <w:rPr>
                <w:rFonts w:ascii="Sylfaen" w:hAnsi="Sylfaen" w:cs="Sylfaen"/>
                <w:b/>
                <w:sz w:val="20"/>
                <w:szCs w:val="20"/>
                <w:lang w:val="hy-AM"/>
              </w:rPr>
            </w:pPr>
          </w:p>
          <w:p w:rsidR="005410A8" w:rsidRDefault="005410A8">
            <w:pPr>
              <w:shd w:val="clear" w:color="auto" w:fill="FFFFFF" w:themeFill="background1"/>
              <w:spacing w:line="256" w:lineRule="auto"/>
              <w:jc w:val="center"/>
              <w:rPr>
                <w:rFonts w:ascii="Sylfaen" w:hAnsi="Sylfaen" w:cs="Sylfaen"/>
                <w:b/>
                <w:sz w:val="20"/>
                <w:szCs w:val="20"/>
                <w:lang w:val="hy-AM"/>
              </w:rPr>
            </w:pPr>
            <w:r>
              <w:rPr>
                <w:rFonts w:ascii="Sylfaen" w:hAnsi="Sylfaen" w:cs="Sylfaen"/>
                <w:b/>
                <w:sz w:val="20"/>
                <w:szCs w:val="20"/>
                <w:lang w:val="hy-AM"/>
              </w:rPr>
              <w:t>«Մատակարար»</w:t>
            </w:r>
          </w:p>
          <w:sdt>
            <w:sdtPr>
              <w:rPr>
                <w:rFonts w:ascii="Sylfaen" w:hAnsi="Sylfaen" w:cs="Sylfaen"/>
                <w:sz w:val="20"/>
                <w:szCs w:val="20"/>
                <w:lang w:val="hy-AM"/>
              </w:rPr>
              <w:id w:val="1596584149"/>
              <w:placeholder>
                <w:docPart w:val="A924A1C4D47243558A126EBD1BF2FD11"/>
              </w:placeholder>
            </w:sdtPr>
            <w:sdtContent>
              <w:p w:rsidR="005410A8" w:rsidRDefault="005410A8">
                <w:pPr>
                  <w:shd w:val="clear" w:color="auto" w:fill="FFFFFF" w:themeFill="background1"/>
                  <w:spacing w:line="256" w:lineRule="auto"/>
                  <w:jc w:val="center"/>
                  <w:rPr>
                    <w:rFonts w:ascii="Sylfaen" w:eastAsia="Calibri" w:hAnsi="Sylfaen"/>
                    <w:sz w:val="23"/>
                    <w:szCs w:val="23"/>
                    <w:lang w:val="en-US"/>
                  </w:rPr>
                </w:pPr>
              </w:p>
              <w:p w:rsidR="005410A8" w:rsidRDefault="00BD4686">
                <w:pPr>
                  <w:shd w:val="clear" w:color="auto" w:fill="FFFFFF" w:themeFill="background1"/>
                  <w:spacing w:line="256" w:lineRule="auto"/>
                  <w:jc w:val="center"/>
                  <w:rPr>
                    <w:rFonts w:ascii="Sylfaen" w:hAnsi="Sylfaen"/>
                    <w:sz w:val="21"/>
                    <w:szCs w:val="21"/>
                    <w:lang w:val="hy-AM"/>
                  </w:rPr>
                </w:pPr>
                <w:sdt>
                  <w:sdtPr>
                    <w:rPr>
                      <w:rFonts w:ascii="Sylfaen" w:eastAsia="Calibri" w:hAnsi="Sylfaen"/>
                      <w:sz w:val="21"/>
                      <w:szCs w:val="21"/>
                    </w:rPr>
                    <w:id w:val="-2055614735"/>
                    <w:placeholder>
                      <w:docPart w:val="7039A810B609427A8421CBE0AF87B302"/>
                    </w:placeholder>
                  </w:sdtPr>
                  <w:sdtContent>
                    <w:r w:rsidR="005410A8">
                      <w:rPr>
                        <w:rFonts w:ascii="Sylfaen" w:eastAsia="Calibri" w:hAnsi="Sylfaen"/>
                        <w:sz w:val="21"/>
                        <w:szCs w:val="21"/>
                        <w:lang w:val="hy-AM"/>
                      </w:rPr>
                      <w:t>«</w:t>
                    </w:r>
                    <w:r w:rsidR="005410A8">
                      <w:rPr>
                        <w:rFonts w:ascii="Sylfaen" w:hAnsi="Sylfaen" w:cs="Sylfaen"/>
                        <w:sz w:val="21"/>
                        <w:szCs w:val="21"/>
                        <w:lang w:val="hy-AM"/>
                      </w:rPr>
                      <w:t>__________</w:t>
                    </w:r>
                    <w:r w:rsidR="005410A8">
                      <w:rPr>
                        <w:rFonts w:ascii="Sylfaen" w:eastAsia="Calibri" w:hAnsi="Sylfaen"/>
                        <w:sz w:val="21"/>
                        <w:szCs w:val="21"/>
                        <w:lang w:val="hy-AM"/>
                      </w:rPr>
                      <w:t>»</w:t>
                    </w:r>
                    <w:r w:rsidR="005410A8">
                      <w:rPr>
                        <w:rFonts w:ascii="Sylfaen" w:hAnsi="Sylfaen" w:cs="Sylfaen"/>
                        <w:sz w:val="21"/>
                        <w:szCs w:val="21"/>
                        <w:lang w:val="hy-AM"/>
                      </w:rPr>
                      <w:t>_____</w:t>
                    </w:r>
                  </w:sdtContent>
                </w:sdt>
              </w:p>
              <w:p w:rsidR="005410A8" w:rsidRDefault="005410A8">
                <w:pPr>
                  <w:shd w:val="clear" w:color="auto" w:fill="FFFFFF" w:themeFill="background1"/>
                  <w:spacing w:line="256" w:lineRule="auto"/>
                  <w:jc w:val="center"/>
                  <w:outlineLvl w:val="0"/>
                  <w:rPr>
                    <w:rFonts w:ascii="Sylfaen" w:hAnsi="Sylfaen"/>
                    <w:sz w:val="21"/>
                    <w:szCs w:val="21"/>
                    <w:lang w:val="hy-AM"/>
                  </w:rPr>
                </w:pPr>
                <w:r>
                  <w:rPr>
                    <w:rFonts w:ascii="Sylfaen" w:hAnsi="Sylfaen" w:cs="Sylfaen"/>
                    <w:sz w:val="21"/>
                    <w:szCs w:val="21"/>
                    <w:lang w:val="hy-AM"/>
                  </w:rPr>
                  <w:t>Իրավաբանական Հասցե՝</w:t>
                </w:r>
                <w:r>
                  <w:rPr>
                    <w:rFonts w:ascii="Sylfaen" w:hAnsi="Sylfaen"/>
                    <w:sz w:val="21"/>
                    <w:szCs w:val="21"/>
                    <w:lang w:val="hy-AM"/>
                  </w:rPr>
                  <w:t xml:space="preserve"> </w:t>
                </w:r>
                <w:r>
                  <w:rPr>
                    <w:rFonts w:ascii="Sylfaen" w:hAnsi="Sylfaen"/>
                    <w:i/>
                    <w:color w:val="1F4E79" w:themeColor="accent1" w:themeShade="80"/>
                    <w:sz w:val="21"/>
                    <w:szCs w:val="21"/>
                    <w:lang w:val="hy-AM"/>
                  </w:rPr>
                  <w:t>ՀՀ,Երևան</w:t>
                </w:r>
                <w:r>
                  <w:rPr>
                    <w:rFonts w:ascii="Sylfaen" w:hAnsi="Sylfaen"/>
                    <w:sz w:val="21"/>
                    <w:szCs w:val="21"/>
                    <w:lang w:val="hy-AM"/>
                  </w:rPr>
                  <w:t xml:space="preserve">, </w:t>
                </w:r>
                <w:r>
                  <w:rPr>
                    <w:rFonts w:ascii="Sylfaen" w:hAnsi="Sylfaen" w:cs="Sylfaen"/>
                    <w:sz w:val="21"/>
                    <w:szCs w:val="21"/>
                    <w:lang w:val="hy-AM"/>
                  </w:rPr>
                  <w:t>__________</w:t>
                </w:r>
              </w:p>
              <w:p w:rsidR="005410A8" w:rsidRDefault="005410A8">
                <w:pPr>
                  <w:shd w:val="clear" w:color="auto" w:fill="FFFFFF" w:themeFill="background1"/>
                  <w:spacing w:line="256" w:lineRule="auto"/>
                  <w:jc w:val="center"/>
                  <w:rPr>
                    <w:rFonts w:ascii="Sylfaen" w:hAnsi="Sylfaen"/>
                    <w:sz w:val="21"/>
                    <w:szCs w:val="21"/>
                    <w:lang w:val="hy-AM"/>
                  </w:rPr>
                </w:pPr>
                <w:r>
                  <w:rPr>
                    <w:rFonts w:ascii="Sylfaen" w:hAnsi="Sylfaen" w:cs="Sylfaen"/>
                    <w:sz w:val="21"/>
                    <w:szCs w:val="21"/>
                    <w:lang w:val="hy-AM"/>
                  </w:rPr>
                  <w:t>ՀՎՀՀ՝</w:t>
                </w:r>
                <w:r>
                  <w:rPr>
                    <w:rFonts w:ascii="Sylfaen" w:hAnsi="Sylfaen"/>
                    <w:sz w:val="21"/>
                    <w:szCs w:val="21"/>
                    <w:lang w:val="hy-AM"/>
                  </w:rPr>
                  <w:t xml:space="preserve"> </w:t>
                </w:r>
                <w:r>
                  <w:rPr>
                    <w:rFonts w:ascii="Sylfaen" w:hAnsi="Sylfaen" w:cs="Sylfaen"/>
                    <w:sz w:val="21"/>
                    <w:szCs w:val="21"/>
                    <w:lang w:val="hy-AM"/>
                  </w:rPr>
                  <w:t>__________</w:t>
                </w:r>
              </w:p>
              <w:p w:rsidR="005410A8" w:rsidRDefault="005410A8">
                <w:pPr>
                  <w:shd w:val="clear" w:color="auto" w:fill="FFFFFF" w:themeFill="background1"/>
                  <w:spacing w:line="256" w:lineRule="auto"/>
                  <w:jc w:val="center"/>
                  <w:rPr>
                    <w:rFonts w:ascii="Sylfaen" w:hAnsi="Sylfaen" w:cs="Sylfaen"/>
                    <w:sz w:val="21"/>
                    <w:szCs w:val="21"/>
                    <w:lang w:val="hy-AM"/>
                  </w:rPr>
                </w:pPr>
                <w:r>
                  <w:rPr>
                    <w:rFonts w:ascii="Sylfaen" w:hAnsi="Sylfaen" w:cs="Sylfaen"/>
                    <w:sz w:val="21"/>
                    <w:szCs w:val="21"/>
                    <w:lang w:val="hy-AM"/>
                  </w:rPr>
                  <w:t>Բանկ՝ «_______» _____</w:t>
                </w:r>
              </w:p>
              <w:p w:rsidR="005410A8" w:rsidRDefault="005410A8">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հ/հ </w:t>
                </w:r>
                <w:r>
                  <w:rPr>
                    <w:rFonts w:ascii="Sylfaen" w:hAnsi="Sylfaen" w:cs="Sylfaen"/>
                    <w:sz w:val="21"/>
                    <w:szCs w:val="21"/>
                    <w:lang w:val="hy-AM"/>
                  </w:rPr>
                  <w:t>__________</w:t>
                </w:r>
              </w:p>
              <w:p w:rsidR="005410A8" w:rsidRDefault="005410A8">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Հեռ</w:t>
                </w:r>
                <w:r>
                  <w:rPr>
                    <w:sz w:val="21"/>
                    <w:szCs w:val="21"/>
                    <w:lang w:val="hy-AM"/>
                  </w:rPr>
                  <w:t>․</w:t>
                </w:r>
                <w:r>
                  <w:rPr>
                    <w:rFonts w:ascii="Sylfaen" w:hAnsi="Sylfaen" w:cs="Sylfaen"/>
                    <w:sz w:val="21"/>
                    <w:szCs w:val="21"/>
                    <w:lang w:val="hy-AM"/>
                  </w:rPr>
                  <w:t>__________</w:t>
                </w:r>
              </w:p>
              <w:p w:rsidR="005410A8" w:rsidRDefault="005410A8">
                <w:pPr>
                  <w:shd w:val="clear" w:color="auto" w:fill="FFFFFF" w:themeFill="background1"/>
                  <w:spacing w:line="256" w:lineRule="auto"/>
                  <w:jc w:val="center"/>
                  <w:rPr>
                    <w:rFonts w:ascii="Sylfaen" w:hAnsi="Sylfaen"/>
                    <w:sz w:val="21"/>
                    <w:szCs w:val="21"/>
                    <w:lang w:val="hy-AM"/>
                  </w:rPr>
                </w:pPr>
              </w:p>
              <w:p w:rsidR="005410A8" w:rsidRDefault="00BD4686">
                <w:pPr>
                  <w:shd w:val="clear" w:color="auto" w:fill="FFFFFF" w:themeFill="background1"/>
                  <w:spacing w:line="256" w:lineRule="auto"/>
                  <w:jc w:val="center"/>
                  <w:rPr>
                    <w:rFonts w:ascii="Sylfaen" w:hAnsi="Sylfaen" w:cs="Sylfaen"/>
                    <w:sz w:val="20"/>
                    <w:szCs w:val="20"/>
                    <w:lang w:val="hy-AM"/>
                  </w:rPr>
                </w:pPr>
              </w:p>
            </w:sdtContent>
          </w:sdt>
          <w:p w:rsidR="005410A8" w:rsidRDefault="005410A8">
            <w:pPr>
              <w:shd w:val="clear" w:color="auto" w:fill="FFFFFF" w:themeFill="background1"/>
              <w:spacing w:line="256" w:lineRule="auto"/>
              <w:jc w:val="center"/>
              <w:rPr>
                <w:rFonts w:ascii="Sylfaen" w:hAnsi="Sylfaen"/>
                <w:sz w:val="20"/>
                <w:szCs w:val="20"/>
                <w:lang w:val="hy-AM"/>
              </w:rPr>
            </w:pPr>
            <w:r>
              <w:rPr>
                <w:rFonts w:ascii="Sylfaen" w:hAnsi="Sylfaen"/>
                <w:sz w:val="20"/>
                <w:szCs w:val="20"/>
                <w:lang w:val="hy-AM"/>
              </w:rPr>
              <w:t xml:space="preserve"> </w:t>
            </w:r>
          </w:p>
          <w:p w:rsidR="005410A8" w:rsidRDefault="005410A8">
            <w:pPr>
              <w:shd w:val="clear" w:color="auto" w:fill="FFFFFF" w:themeFill="background1"/>
              <w:spacing w:line="256" w:lineRule="auto"/>
              <w:jc w:val="center"/>
              <w:rPr>
                <w:rFonts w:ascii="Sylfaen" w:hAnsi="Sylfaen"/>
                <w:sz w:val="20"/>
                <w:szCs w:val="20"/>
                <w:lang w:val="hy-AM"/>
              </w:rPr>
            </w:pPr>
          </w:p>
        </w:tc>
        <w:tc>
          <w:tcPr>
            <w:tcW w:w="4819" w:type="dxa"/>
          </w:tcPr>
          <w:p w:rsidR="005410A8" w:rsidRDefault="005410A8">
            <w:pPr>
              <w:spacing w:line="256" w:lineRule="auto"/>
              <w:jc w:val="center"/>
              <w:rPr>
                <w:rFonts w:ascii="Sylfaen" w:hAnsi="Sylfaen"/>
                <w:b/>
                <w:sz w:val="20"/>
                <w:szCs w:val="20"/>
                <w:lang w:val="hy-AM"/>
              </w:rPr>
            </w:pPr>
          </w:p>
          <w:p w:rsidR="005410A8" w:rsidRDefault="005410A8">
            <w:pPr>
              <w:spacing w:line="256" w:lineRule="auto"/>
              <w:jc w:val="center"/>
              <w:rPr>
                <w:rFonts w:ascii="Sylfaen" w:hAnsi="Sylfaen"/>
                <w:b/>
                <w:sz w:val="20"/>
                <w:szCs w:val="20"/>
                <w:lang w:val="hy-AM"/>
              </w:rPr>
            </w:pPr>
            <w:r>
              <w:rPr>
                <w:rFonts w:ascii="Sylfaen" w:hAnsi="Sylfaen"/>
                <w:b/>
                <w:sz w:val="20"/>
                <w:szCs w:val="20"/>
                <w:lang w:val="hy-AM"/>
              </w:rPr>
              <w:t>«Поставщик»</w:t>
            </w:r>
          </w:p>
          <w:sdt>
            <w:sdtPr>
              <w:rPr>
                <w:rFonts w:ascii="Sylfaen" w:hAnsi="Sylfaen" w:cs="Sylfaen"/>
                <w:sz w:val="20"/>
                <w:szCs w:val="20"/>
                <w:lang w:val="hy-AM"/>
              </w:rPr>
              <w:id w:val="457764803"/>
              <w:placeholder>
                <w:docPart w:val="3C9BFD2DDC4E41FBAE552939FD26B359"/>
              </w:placeholder>
            </w:sdtPr>
            <w:sdtContent>
              <w:p w:rsidR="005410A8" w:rsidRDefault="005410A8">
                <w:pPr>
                  <w:shd w:val="clear" w:color="auto" w:fill="FFFFFF" w:themeFill="background1"/>
                  <w:spacing w:line="256" w:lineRule="auto"/>
                  <w:rPr>
                    <w:lang w:val="en-US"/>
                  </w:rPr>
                </w:pPr>
              </w:p>
              <w:p w:rsidR="005410A8" w:rsidRDefault="005410A8">
                <w:pPr>
                  <w:shd w:val="clear" w:color="auto" w:fill="FFFFFF" w:themeFill="background1"/>
                  <w:spacing w:line="256" w:lineRule="auto"/>
                  <w:jc w:val="center"/>
                  <w:outlineLvl w:val="0"/>
                  <w:rPr>
                    <w:rFonts w:ascii="Sylfaen" w:hAnsi="Sylfaen"/>
                    <w:sz w:val="21"/>
                    <w:szCs w:val="21"/>
                    <w:lang w:val="hy-AM"/>
                  </w:rPr>
                </w:pPr>
                <w:r>
                  <w:rPr>
                    <w:rFonts w:ascii="Sylfaen" w:hAnsi="Sylfaen" w:cs="Sylfaen"/>
                    <w:sz w:val="21"/>
                    <w:szCs w:val="21"/>
                  </w:rPr>
                  <w:t>_____</w:t>
                </w:r>
                <w:r>
                  <w:rPr>
                    <w:rFonts w:ascii="Sylfaen" w:hAnsi="Sylfaen"/>
                    <w:sz w:val="21"/>
                    <w:szCs w:val="21"/>
                    <w:lang w:val="hy-AM"/>
                  </w:rPr>
                  <w:t xml:space="preserve"> «</w:t>
                </w:r>
                <w:r>
                  <w:rPr>
                    <w:rFonts w:ascii="Sylfaen" w:hAnsi="Sylfaen" w:cs="Sylfaen"/>
                    <w:sz w:val="21"/>
                    <w:szCs w:val="21"/>
                  </w:rPr>
                  <w:t>__________</w:t>
                </w:r>
                <w:r>
                  <w:rPr>
                    <w:rFonts w:ascii="Sylfaen" w:hAnsi="Sylfaen"/>
                    <w:sz w:val="21"/>
                    <w:szCs w:val="21"/>
                    <w:lang w:val="hy-AM"/>
                  </w:rPr>
                  <w:t>»</w:t>
                </w:r>
              </w:p>
              <w:p w:rsidR="005410A8" w:rsidRDefault="005410A8">
                <w:pPr>
                  <w:shd w:val="clear" w:color="auto" w:fill="FFFFFF" w:themeFill="background1"/>
                  <w:spacing w:line="256" w:lineRule="auto"/>
                  <w:jc w:val="center"/>
                  <w:outlineLvl w:val="0"/>
                  <w:rPr>
                    <w:rFonts w:ascii="Sylfaen" w:hAnsi="Sylfaen"/>
                    <w:sz w:val="21"/>
                    <w:szCs w:val="21"/>
                  </w:rPr>
                </w:pPr>
                <w:r>
                  <w:rPr>
                    <w:rFonts w:ascii="Sylfaen" w:hAnsi="Sylfaen"/>
                    <w:sz w:val="21"/>
                    <w:szCs w:val="21"/>
                  </w:rPr>
                  <w:t xml:space="preserve">Юридический </w:t>
                </w:r>
                <w:r>
                  <w:rPr>
                    <w:rFonts w:ascii="Sylfaen" w:hAnsi="Sylfaen"/>
                    <w:sz w:val="21"/>
                    <w:szCs w:val="21"/>
                    <w:lang w:val="hy-AM"/>
                  </w:rPr>
                  <w:t xml:space="preserve">адрес: </w:t>
                </w:r>
                <w:r>
                  <w:rPr>
                    <w:rFonts w:ascii="Sylfaen" w:hAnsi="Sylfaen"/>
                    <w:i/>
                    <w:color w:val="1F4E79" w:themeColor="accent1" w:themeShade="80"/>
                    <w:sz w:val="21"/>
                    <w:szCs w:val="21"/>
                    <w:lang w:val="hy-AM"/>
                  </w:rPr>
                  <w:t>РА, Ереван</w:t>
                </w:r>
                <w:r>
                  <w:rPr>
                    <w:rFonts w:ascii="Sylfaen" w:hAnsi="Sylfaen"/>
                    <w:sz w:val="21"/>
                    <w:szCs w:val="21"/>
                    <w:lang w:val="hy-AM"/>
                  </w:rPr>
                  <w:t xml:space="preserve">, </w:t>
                </w:r>
                <w:r>
                  <w:rPr>
                    <w:rFonts w:ascii="Sylfaen" w:hAnsi="Sylfaen" w:cs="Sylfaen"/>
                    <w:sz w:val="21"/>
                    <w:szCs w:val="21"/>
                  </w:rPr>
                  <w:t>__________</w:t>
                </w:r>
              </w:p>
              <w:p w:rsidR="005410A8" w:rsidRDefault="005410A8">
                <w:pPr>
                  <w:shd w:val="clear" w:color="auto" w:fill="FFFFFF" w:themeFill="background1"/>
                  <w:spacing w:line="256" w:lineRule="auto"/>
                  <w:jc w:val="center"/>
                  <w:rPr>
                    <w:rFonts w:ascii="Sylfaen" w:hAnsi="Sylfaen" w:cs="Sylfaen"/>
                    <w:sz w:val="21"/>
                    <w:szCs w:val="21"/>
                  </w:rPr>
                </w:pPr>
                <w:r>
                  <w:rPr>
                    <w:rFonts w:ascii="Sylfaen" w:hAnsi="Sylfaen"/>
                    <w:sz w:val="21"/>
                    <w:szCs w:val="21"/>
                    <w:lang w:val="hy-AM"/>
                  </w:rPr>
                  <w:t xml:space="preserve">ИНН: </w:t>
                </w:r>
                <w:r>
                  <w:rPr>
                    <w:rFonts w:ascii="Sylfaen" w:hAnsi="Sylfaen" w:cs="Sylfaen"/>
                    <w:sz w:val="21"/>
                    <w:szCs w:val="21"/>
                  </w:rPr>
                  <w:t>__________</w:t>
                </w:r>
              </w:p>
              <w:p w:rsidR="005410A8" w:rsidRDefault="005410A8">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Банк: </w:t>
                </w:r>
                <w:r>
                  <w:rPr>
                    <w:rFonts w:ascii="Sylfaen" w:hAnsi="Sylfaen" w:cs="Sylfaen"/>
                    <w:sz w:val="21"/>
                    <w:szCs w:val="21"/>
                  </w:rPr>
                  <w:t>_____</w:t>
                </w:r>
                <w:r>
                  <w:rPr>
                    <w:rFonts w:ascii="Sylfaen" w:hAnsi="Sylfaen"/>
                    <w:sz w:val="21"/>
                    <w:szCs w:val="21"/>
                    <w:lang w:val="hy-AM"/>
                  </w:rPr>
                  <w:t xml:space="preserve"> «</w:t>
                </w:r>
                <w:r>
                  <w:rPr>
                    <w:rFonts w:ascii="Sylfaen" w:hAnsi="Sylfaen" w:cs="Sylfaen"/>
                    <w:sz w:val="21"/>
                    <w:szCs w:val="21"/>
                  </w:rPr>
                  <w:t>__________</w:t>
                </w:r>
                <w:r>
                  <w:rPr>
                    <w:rFonts w:ascii="Sylfaen" w:hAnsi="Sylfaen"/>
                    <w:sz w:val="21"/>
                    <w:szCs w:val="21"/>
                    <w:lang w:val="hy-AM"/>
                  </w:rPr>
                  <w:t>»</w:t>
                </w:r>
              </w:p>
              <w:p w:rsidR="005410A8" w:rsidRDefault="005410A8">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р/с: </w:t>
                </w:r>
                <w:r>
                  <w:rPr>
                    <w:rFonts w:ascii="Sylfaen" w:hAnsi="Sylfaen" w:cs="Sylfaen"/>
                    <w:sz w:val="21"/>
                    <w:szCs w:val="21"/>
                  </w:rPr>
                  <w:t>__________</w:t>
                </w:r>
              </w:p>
              <w:p w:rsidR="005410A8" w:rsidRDefault="005410A8">
                <w:pPr>
                  <w:spacing w:line="256" w:lineRule="auto"/>
                  <w:jc w:val="center"/>
                  <w:rPr>
                    <w:rFonts w:ascii="Sylfaen" w:hAnsi="Sylfaen"/>
                    <w:sz w:val="20"/>
                    <w:szCs w:val="20"/>
                    <w:lang w:val="hy-AM"/>
                  </w:rPr>
                </w:pPr>
                <w:r>
                  <w:rPr>
                    <w:rFonts w:ascii="Sylfaen" w:hAnsi="Sylfaen"/>
                    <w:sz w:val="21"/>
                    <w:szCs w:val="21"/>
                    <w:lang w:val="hy-AM"/>
                  </w:rPr>
                  <w:t>Тел</w:t>
                </w:r>
                <w:r>
                  <w:rPr>
                    <w:rFonts w:ascii="Sylfaen" w:hAnsi="Sylfaen"/>
                    <w:sz w:val="21"/>
                    <w:szCs w:val="21"/>
                  </w:rPr>
                  <w:t xml:space="preserve">.: </w:t>
                </w:r>
                <w:r>
                  <w:rPr>
                    <w:rFonts w:ascii="Sylfaen" w:hAnsi="Sylfaen" w:cs="Sylfaen"/>
                    <w:sz w:val="21"/>
                    <w:szCs w:val="21"/>
                  </w:rPr>
                  <w:t>__________</w:t>
                </w:r>
              </w:p>
            </w:sdtContent>
          </w:sdt>
        </w:tc>
      </w:tr>
    </w:tbl>
    <w:p w:rsidR="005410A8" w:rsidRDefault="005410A8" w:rsidP="005410A8">
      <w:pPr>
        <w:tabs>
          <w:tab w:val="left" w:pos="8610"/>
        </w:tabs>
        <w:jc w:val="right"/>
        <w:rPr>
          <w:b/>
          <w:lang w:val="hy-AM" w:eastAsia="en-US"/>
        </w:rPr>
      </w:pPr>
    </w:p>
    <w:p w:rsidR="005410A8" w:rsidRDefault="005410A8" w:rsidP="005410A8"/>
    <w:p w:rsidR="005410A8" w:rsidRDefault="005410A8" w:rsidP="005410A8"/>
    <w:p w:rsidR="005410A8" w:rsidRDefault="005410A8" w:rsidP="005410A8">
      <w:pPr>
        <w:tabs>
          <w:tab w:val="left" w:pos="8610"/>
        </w:tabs>
        <w:jc w:val="right"/>
        <w:rPr>
          <w:b/>
          <w:sz w:val="26"/>
          <w:szCs w:val="26"/>
          <w:lang w:val="hy-AM"/>
        </w:rPr>
      </w:pPr>
      <w:r>
        <w:rPr>
          <w:b/>
          <w:sz w:val="26"/>
          <w:szCs w:val="26"/>
          <w:lang w:val="hy-AM"/>
        </w:rPr>
        <w:lastRenderedPageBreak/>
        <w:t>Приложение № 1/</w:t>
      </w:r>
      <w:r>
        <w:rPr>
          <w:rFonts w:ascii="Sylfaen" w:hAnsi="Sylfaen" w:cs="Sylfaen"/>
          <w:b/>
          <w:sz w:val="26"/>
          <w:szCs w:val="26"/>
          <w:lang w:val="hy-AM"/>
        </w:rPr>
        <w:t>Հավելված</w:t>
      </w:r>
      <w:r>
        <w:rPr>
          <w:b/>
          <w:sz w:val="26"/>
          <w:szCs w:val="26"/>
          <w:lang w:val="hy-AM"/>
        </w:rPr>
        <w:t xml:space="preserve"> № 1</w:t>
      </w:r>
    </w:p>
    <w:p w:rsidR="005410A8" w:rsidRDefault="005410A8" w:rsidP="005410A8">
      <w:pPr>
        <w:tabs>
          <w:tab w:val="left" w:pos="615"/>
        </w:tabs>
        <w:jc w:val="right"/>
        <w:rPr>
          <w:sz w:val="26"/>
          <w:szCs w:val="26"/>
        </w:rPr>
      </w:pPr>
      <w:r>
        <w:rPr>
          <w:sz w:val="26"/>
          <w:szCs w:val="26"/>
          <w:lang w:val="hy-AM"/>
        </w:rPr>
        <w:t xml:space="preserve">Спецификация </w:t>
      </w:r>
      <w:r>
        <w:rPr>
          <w:sz w:val="26"/>
          <w:szCs w:val="26"/>
          <w:lang w:val="pt-BR"/>
        </w:rPr>
        <w:t>№</w:t>
      </w:r>
      <w:r>
        <w:rPr>
          <w:sz w:val="26"/>
          <w:szCs w:val="26"/>
          <w:lang w:val="hy-AM"/>
        </w:rPr>
        <w:t xml:space="preserve"> 1 к До</w:t>
      </w:r>
      <w:r>
        <w:rPr>
          <w:sz w:val="26"/>
          <w:szCs w:val="26"/>
        </w:rPr>
        <w:t>говору ________________ от «____» __________ 20___г.</w:t>
      </w:r>
    </w:p>
    <w:p w:rsidR="005410A8" w:rsidRDefault="005410A8" w:rsidP="005410A8">
      <w:pPr>
        <w:jc w:val="right"/>
        <w:rPr>
          <w:sz w:val="26"/>
          <w:szCs w:val="26"/>
          <w:lang w:val="hy-AM"/>
        </w:rPr>
      </w:pPr>
      <w:r>
        <w:rPr>
          <w:rFonts w:ascii="Sylfaen" w:hAnsi="Sylfaen" w:cs="Sylfaen"/>
          <w:sz w:val="26"/>
          <w:szCs w:val="26"/>
          <w:lang w:val="hy-AM"/>
        </w:rPr>
        <w:t>Մասնագիր</w:t>
      </w:r>
      <w:r>
        <w:rPr>
          <w:sz w:val="26"/>
          <w:szCs w:val="26"/>
          <w:lang w:val="hy-AM"/>
        </w:rPr>
        <w:t xml:space="preserve"> </w:t>
      </w:r>
      <w:r>
        <w:rPr>
          <w:sz w:val="26"/>
          <w:szCs w:val="26"/>
          <w:lang w:val="pt-BR"/>
        </w:rPr>
        <w:t>№</w:t>
      </w:r>
      <w:r>
        <w:rPr>
          <w:sz w:val="26"/>
          <w:szCs w:val="26"/>
        </w:rPr>
        <w:t xml:space="preserve"> 1 </w:t>
      </w:r>
      <w:r>
        <w:rPr>
          <w:sz w:val="26"/>
          <w:szCs w:val="26"/>
          <w:lang w:val="hy-AM"/>
        </w:rPr>
        <w:t xml:space="preserve"> </w:t>
      </w:r>
      <w:r>
        <w:rPr>
          <w:sz w:val="26"/>
          <w:szCs w:val="26"/>
        </w:rPr>
        <w:t>«____»  ____________ 20___</w:t>
      </w:r>
      <w:r>
        <w:rPr>
          <w:rFonts w:ascii="Sylfaen" w:hAnsi="Sylfaen" w:cs="Sylfaen"/>
          <w:sz w:val="26"/>
          <w:szCs w:val="26"/>
        </w:rPr>
        <w:t>թ</w:t>
      </w:r>
      <w:r>
        <w:rPr>
          <w:sz w:val="26"/>
          <w:szCs w:val="26"/>
        </w:rPr>
        <w:t xml:space="preserve">.  </w:t>
      </w:r>
      <w:r>
        <w:rPr>
          <w:rFonts w:ascii="Sylfaen" w:hAnsi="Sylfaen" w:cs="Sylfaen"/>
          <w:sz w:val="26"/>
          <w:szCs w:val="26"/>
          <w:lang w:val="hy-AM"/>
        </w:rPr>
        <w:t>թիվ</w:t>
      </w:r>
      <w:r>
        <w:rPr>
          <w:sz w:val="26"/>
          <w:szCs w:val="26"/>
          <w:lang w:val="hy-AM"/>
        </w:rPr>
        <w:t xml:space="preserve"> ______</w:t>
      </w:r>
      <w:r>
        <w:rPr>
          <w:sz w:val="26"/>
          <w:szCs w:val="26"/>
        </w:rPr>
        <w:t>___</w:t>
      </w:r>
      <w:r>
        <w:rPr>
          <w:sz w:val="26"/>
          <w:szCs w:val="26"/>
          <w:lang w:val="hy-AM"/>
        </w:rPr>
        <w:t xml:space="preserve">______ </w:t>
      </w:r>
      <w:r>
        <w:rPr>
          <w:rFonts w:ascii="Sylfaen" w:hAnsi="Sylfaen" w:cs="Sylfaen"/>
          <w:sz w:val="26"/>
          <w:szCs w:val="26"/>
          <w:lang w:val="hy-AM"/>
        </w:rPr>
        <w:t>Պայմանագրի</w:t>
      </w:r>
    </w:p>
    <w:p w:rsidR="005410A8" w:rsidRDefault="005410A8" w:rsidP="005410A8">
      <w:pPr>
        <w:rPr>
          <w:rFonts w:eastAsia="Calibri"/>
          <w:sz w:val="26"/>
          <w:szCs w:val="26"/>
          <w:lang w:val="hy-AM"/>
        </w:rPr>
      </w:pPr>
    </w:p>
    <w:p w:rsidR="005410A8" w:rsidRDefault="005410A8" w:rsidP="005410A8">
      <w:pPr>
        <w:tabs>
          <w:tab w:val="left" w:pos="7440"/>
        </w:tabs>
        <w:rPr>
          <w:rFonts w:eastAsia="Calibri"/>
          <w:sz w:val="26"/>
          <w:szCs w:val="26"/>
          <w:lang w:val="hy-AM"/>
        </w:rPr>
      </w:pPr>
      <w:r>
        <w:rPr>
          <w:rFonts w:eastAsia="Calibri"/>
          <w:sz w:val="26"/>
          <w:szCs w:val="26"/>
          <w:lang w:val="hy-AM"/>
        </w:rPr>
        <w:tab/>
      </w:r>
    </w:p>
    <w:tbl>
      <w:tblPr>
        <w:tblW w:w="10194" w:type="dxa"/>
        <w:tblInd w:w="5" w:type="dxa"/>
        <w:tblLayout w:type="fixed"/>
        <w:tblLook w:val="04A0" w:firstRow="1" w:lastRow="0" w:firstColumn="1" w:lastColumn="0" w:noHBand="0" w:noVBand="1"/>
      </w:tblPr>
      <w:tblGrid>
        <w:gridCol w:w="2365"/>
        <w:gridCol w:w="1463"/>
        <w:gridCol w:w="1463"/>
        <w:gridCol w:w="843"/>
        <w:gridCol w:w="843"/>
        <w:gridCol w:w="1519"/>
        <w:gridCol w:w="1698"/>
      </w:tblGrid>
      <w:tr w:rsidR="00B02555" w:rsidTr="00B02555">
        <w:trPr>
          <w:trHeight w:val="453"/>
        </w:trPr>
        <w:tc>
          <w:tcPr>
            <w:tcW w:w="2365" w:type="dxa"/>
            <w:tcBorders>
              <w:top w:val="single" w:sz="4" w:space="0" w:color="auto"/>
              <w:left w:val="single" w:sz="4" w:space="0" w:color="auto"/>
              <w:bottom w:val="single" w:sz="4" w:space="0" w:color="auto"/>
              <w:right w:val="single" w:sz="4" w:space="0" w:color="auto"/>
            </w:tcBorders>
            <w:shd w:val="clear" w:color="auto" w:fill="FFFFFF"/>
            <w:vAlign w:val="center"/>
          </w:tcPr>
          <w:p w:rsidR="00B02555" w:rsidRDefault="00B02555" w:rsidP="005410A8">
            <w:pPr>
              <w:spacing w:line="256" w:lineRule="auto"/>
              <w:jc w:val="center"/>
              <w:rPr>
                <w:rFonts w:eastAsia="Calibri"/>
                <w:b/>
                <w:bCs/>
                <w:sz w:val="18"/>
                <w:szCs w:val="26"/>
                <w:lang w:val="en-US" w:eastAsia="en-US"/>
              </w:rPr>
            </w:pPr>
          </w:p>
          <w:p w:rsidR="00B02555" w:rsidRDefault="00B02555" w:rsidP="005410A8">
            <w:pPr>
              <w:spacing w:line="256" w:lineRule="auto"/>
              <w:jc w:val="center"/>
              <w:rPr>
                <w:b/>
                <w:bCs/>
                <w:color w:val="000000"/>
                <w:sz w:val="18"/>
              </w:rPr>
            </w:pPr>
            <w:r>
              <w:rPr>
                <w:rFonts w:eastAsia="Calibri"/>
                <w:b/>
                <w:bCs/>
                <w:sz w:val="18"/>
                <w:szCs w:val="26"/>
              </w:rPr>
              <w:t xml:space="preserve">Наименование / </w:t>
            </w:r>
            <w:proofErr w:type="spellStart"/>
            <w:r>
              <w:rPr>
                <w:rFonts w:eastAsia="Calibri"/>
                <w:b/>
                <w:bCs/>
                <w:sz w:val="18"/>
                <w:szCs w:val="26"/>
              </w:rPr>
              <w:t>Ապրանքի</w:t>
            </w:r>
            <w:proofErr w:type="spellEnd"/>
            <w:r>
              <w:rPr>
                <w:rFonts w:eastAsia="Calibri"/>
                <w:b/>
                <w:bCs/>
                <w:sz w:val="18"/>
                <w:szCs w:val="26"/>
              </w:rPr>
              <w:t xml:space="preserve"> </w:t>
            </w:r>
            <w:proofErr w:type="spellStart"/>
            <w:r>
              <w:rPr>
                <w:rFonts w:eastAsia="Calibri"/>
                <w:b/>
                <w:bCs/>
                <w:sz w:val="18"/>
                <w:szCs w:val="26"/>
              </w:rPr>
              <w:t>անվանումը</w:t>
            </w:r>
            <w:proofErr w:type="spellEnd"/>
          </w:p>
        </w:tc>
        <w:tc>
          <w:tcPr>
            <w:tcW w:w="1463" w:type="dxa"/>
            <w:tcBorders>
              <w:top w:val="single" w:sz="4" w:space="0" w:color="auto"/>
              <w:left w:val="nil"/>
              <w:bottom w:val="single" w:sz="4" w:space="0" w:color="auto"/>
              <w:right w:val="single" w:sz="4" w:space="0" w:color="auto"/>
            </w:tcBorders>
            <w:vAlign w:val="center"/>
            <w:hideMark/>
          </w:tcPr>
          <w:p w:rsidR="00B02555" w:rsidRDefault="00B02555" w:rsidP="005410A8">
            <w:pPr>
              <w:spacing w:line="256" w:lineRule="auto"/>
              <w:jc w:val="center"/>
              <w:rPr>
                <w:b/>
                <w:bCs/>
                <w:color w:val="000000" w:themeColor="text1"/>
                <w:sz w:val="18"/>
              </w:rPr>
            </w:pPr>
            <w:r>
              <w:rPr>
                <w:b/>
                <w:bCs/>
                <w:color w:val="000000" w:themeColor="text1"/>
                <w:sz w:val="18"/>
              </w:rPr>
              <w:t xml:space="preserve">Марка/ чертеж/ </w:t>
            </w:r>
            <w:proofErr w:type="spellStart"/>
            <w:r>
              <w:rPr>
                <w:b/>
                <w:bCs/>
                <w:color w:val="000000" w:themeColor="text1"/>
                <w:sz w:val="18"/>
              </w:rPr>
              <w:t>разер</w:t>
            </w:r>
            <w:proofErr w:type="spellEnd"/>
          </w:p>
        </w:tc>
        <w:tc>
          <w:tcPr>
            <w:tcW w:w="1463" w:type="dxa"/>
            <w:tcBorders>
              <w:top w:val="single" w:sz="4" w:space="0" w:color="auto"/>
              <w:left w:val="single" w:sz="4" w:space="0" w:color="auto"/>
              <w:bottom w:val="single" w:sz="4" w:space="0" w:color="auto"/>
              <w:right w:val="single" w:sz="4" w:space="0" w:color="auto"/>
            </w:tcBorders>
            <w:shd w:val="clear" w:color="auto" w:fill="FFFFFF"/>
            <w:vAlign w:val="center"/>
          </w:tcPr>
          <w:p w:rsidR="00B02555" w:rsidRDefault="00B02555" w:rsidP="005410A8">
            <w:pPr>
              <w:spacing w:line="256" w:lineRule="auto"/>
              <w:jc w:val="center"/>
              <w:rPr>
                <w:rFonts w:eastAsia="Calibri"/>
                <w:b/>
                <w:bCs/>
                <w:sz w:val="18"/>
                <w:szCs w:val="26"/>
              </w:rPr>
            </w:pPr>
          </w:p>
          <w:p w:rsidR="00B02555" w:rsidRDefault="00B02555" w:rsidP="005410A8">
            <w:pPr>
              <w:spacing w:line="256" w:lineRule="auto"/>
              <w:jc w:val="center"/>
              <w:rPr>
                <w:b/>
                <w:bCs/>
                <w:color w:val="000000"/>
                <w:sz w:val="18"/>
              </w:rPr>
            </w:pPr>
            <w:r>
              <w:rPr>
                <w:rFonts w:eastAsia="Calibri"/>
                <w:b/>
                <w:bCs/>
                <w:sz w:val="18"/>
                <w:szCs w:val="26"/>
              </w:rPr>
              <w:t xml:space="preserve">Размер/ </w:t>
            </w:r>
            <w:r>
              <w:rPr>
                <w:rFonts w:eastAsia="Calibri"/>
                <w:b/>
                <w:bCs/>
                <w:sz w:val="18"/>
                <w:szCs w:val="26"/>
                <w:lang w:val="hy-AM"/>
              </w:rPr>
              <w:t>չափս</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B02555" w:rsidRDefault="00B02555" w:rsidP="005410A8">
            <w:pPr>
              <w:spacing w:line="256" w:lineRule="auto"/>
              <w:jc w:val="center"/>
              <w:rPr>
                <w:rFonts w:eastAsia="Calibri"/>
                <w:b/>
                <w:bCs/>
                <w:sz w:val="18"/>
                <w:szCs w:val="26"/>
                <w:lang w:val="en-US" w:eastAsia="en-US"/>
              </w:rPr>
            </w:pPr>
          </w:p>
          <w:p w:rsidR="00B02555" w:rsidRDefault="00B02555" w:rsidP="005410A8">
            <w:pPr>
              <w:spacing w:line="256" w:lineRule="auto"/>
              <w:jc w:val="center"/>
              <w:rPr>
                <w:rFonts w:eastAsia="Calibri"/>
                <w:b/>
                <w:bCs/>
                <w:sz w:val="18"/>
                <w:szCs w:val="26"/>
              </w:rPr>
            </w:pPr>
          </w:p>
          <w:p w:rsidR="00B02555" w:rsidRDefault="00B02555" w:rsidP="005410A8">
            <w:pPr>
              <w:spacing w:line="256" w:lineRule="auto"/>
              <w:jc w:val="center"/>
              <w:rPr>
                <w:rFonts w:eastAsia="Calibri"/>
                <w:b/>
                <w:bCs/>
                <w:sz w:val="18"/>
                <w:szCs w:val="26"/>
              </w:rPr>
            </w:pPr>
          </w:p>
          <w:p w:rsidR="00B02555" w:rsidRDefault="00B02555" w:rsidP="005410A8">
            <w:pPr>
              <w:spacing w:line="256" w:lineRule="auto"/>
              <w:jc w:val="center"/>
              <w:rPr>
                <w:rFonts w:eastAsia="Calibri"/>
                <w:b/>
                <w:bCs/>
                <w:sz w:val="18"/>
                <w:szCs w:val="26"/>
              </w:rPr>
            </w:pPr>
          </w:p>
          <w:p w:rsidR="00B02555" w:rsidRDefault="00B02555" w:rsidP="005410A8">
            <w:pPr>
              <w:spacing w:line="256" w:lineRule="auto"/>
              <w:jc w:val="center"/>
              <w:rPr>
                <w:rFonts w:eastAsia="Calibri"/>
                <w:b/>
                <w:bCs/>
                <w:sz w:val="18"/>
                <w:szCs w:val="26"/>
              </w:rPr>
            </w:pPr>
            <w:r>
              <w:rPr>
                <w:rFonts w:eastAsia="Calibri"/>
                <w:b/>
                <w:bCs/>
                <w:sz w:val="18"/>
                <w:szCs w:val="26"/>
              </w:rPr>
              <w:t xml:space="preserve">ед. </w:t>
            </w:r>
            <w:proofErr w:type="spellStart"/>
            <w:r>
              <w:rPr>
                <w:rFonts w:eastAsia="Calibri"/>
                <w:b/>
                <w:bCs/>
                <w:sz w:val="18"/>
                <w:szCs w:val="26"/>
              </w:rPr>
              <w:t>изм</w:t>
            </w:r>
            <w:proofErr w:type="spellEnd"/>
            <w:r>
              <w:rPr>
                <w:rFonts w:eastAsia="Calibri"/>
                <w:b/>
                <w:bCs/>
                <w:sz w:val="18"/>
                <w:szCs w:val="26"/>
              </w:rPr>
              <w:t>/</w:t>
            </w:r>
            <w:proofErr w:type="spellStart"/>
            <w:r>
              <w:rPr>
                <w:rFonts w:eastAsia="Calibri"/>
                <w:b/>
                <w:bCs/>
                <w:sz w:val="18"/>
                <w:szCs w:val="26"/>
              </w:rPr>
              <w:t>չմ</w:t>
            </w:r>
            <w:proofErr w:type="spellEnd"/>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02555" w:rsidRDefault="00B02555" w:rsidP="005410A8">
            <w:pPr>
              <w:spacing w:line="256" w:lineRule="auto"/>
              <w:jc w:val="center"/>
              <w:rPr>
                <w:b/>
                <w:bCs/>
                <w:color w:val="000000"/>
                <w:sz w:val="18"/>
              </w:rPr>
            </w:pPr>
            <w:r>
              <w:rPr>
                <w:rFonts w:eastAsia="Calibri"/>
                <w:b/>
                <w:bCs/>
                <w:sz w:val="18"/>
                <w:szCs w:val="26"/>
              </w:rPr>
              <w:t xml:space="preserve">Кол-во /  </w:t>
            </w:r>
            <w:proofErr w:type="spellStart"/>
            <w:r>
              <w:rPr>
                <w:rFonts w:eastAsia="Calibri"/>
                <w:b/>
                <w:bCs/>
                <w:sz w:val="18"/>
                <w:szCs w:val="26"/>
              </w:rPr>
              <w:t>Քանակ</w:t>
            </w:r>
            <w:proofErr w:type="spellEnd"/>
          </w:p>
        </w:tc>
        <w:tc>
          <w:tcPr>
            <w:tcW w:w="1519" w:type="dxa"/>
            <w:tcBorders>
              <w:top w:val="single" w:sz="4" w:space="0" w:color="auto"/>
              <w:left w:val="single" w:sz="4" w:space="0" w:color="auto"/>
              <w:bottom w:val="single" w:sz="4" w:space="0" w:color="auto"/>
              <w:right w:val="single" w:sz="4" w:space="0" w:color="auto"/>
            </w:tcBorders>
            <w:vAlign w:val="center"/>
            <w:hideMark/>
          </w:tcPr>
          <w:p w:rsidR="00B02555" w:rsidRDefault="00B02555" w:rsidP="005410A8">
            <w:pPr>
              <w:spacing w:line="256" w:lineRule="auto"/>
              <w:jc w:val="center"/>
              <w:rPr>
                <w:b/>
                <w:bCs/>
                <w:color w:val="000000"/>
                <w:sz w:val="18"/>
              </w:rPr>
            </w:pPr>
            <w:r>
              <w:rPr>
                <w:rFonts w:eastAsia="Calibri"/>
                <w:b/>
                <w:bCs/>
                <w:sz w:val="18"/>
                <w:szCs w:val="26"/>
              </w:rPr>
              <w:t xml:space="preserve">Цена за единицу в драмах РА с  НДС/ </w:t>
            </w:r>
            <w:proofErr w:type="spellStart"/>
            <w:r>
              <w:rPr>
                <w:rFonts w:eastAsia="Calibri"/>
                <w:b/>
                <w:bCs/>
                <w:sz w:val="18"/>
                <w:szCs w:val="26"/>
              </w:rPr>
              <w:t>Միավորի</w:t>
            </w:r>
            <w:proofErr w:type="spellEnd"/>
            <w:r>
              <w:rPr>
                <w:rFonts w:eastAsia="Calibri"/>
                <w:b/>
                <w:bCs/>
                <w:sz w:val="18"/>
                <w:szCs w:val="26"/>
              </w:rPr>
              <w:t xml:space="preserve"> </w:t>
            </w:r>
            <w:proofErr w:type="spellStart"/>
            <w:r>
              <w:rPr>
                <w:rFonts w:eastAsia="Calibri"/>
                <w:b/>
                <w:bCs/>
                <w:sz w:val="18"/>
                <w:szCs w:val="26"/>
              </w:rPr>
              <w:t>գինը</w:t>
            </w:r>
            <w:proofErr w:type="spellEnd"/>
            <w:r>
              <w:rPr>
                <w:rFonts w:eastAsia="Calibri"/>
                <w:b/>
                <w:bCs/>
                <w:sz w:val="18"/>
                <w:szCs w:val="26"/>
              </w:rPr>
              <w:t xml:space="preserve"> ՀՀ </w:t>
            </w:r>
            <w:proofErr w:type="spellStart"/>
            <w:r>
              <w:rPr>
                <w:rFonts w:eastAsia="Calibri"/>
                <w:b/>
                <w:bCs/>
                <w:sz w:val="18"/>
                <w:szCs w:val="26"/>
              </w:rPr>
              <w:t>դրամ</w:t>
            </w:r>
            <w:proofErr w:type="spellEnd"/>
            <w:r>
              <w:rPr>
                <w:rFonts w:eastAsia="Calibri"/>
                <w:b/>
                <w:bCs/>
                <w:sz w:val="18"/>
                <w:szCs w:val="26"/>
              </w:rPr>
              <w:t xml:space="preserve">՝ </w:t>
            </w:r>
            <w:proofErr w:type="spellStart"/>
            <w:r>
              <w:rPr>
                <w:rFonts w:eastAsia="Calibri"/>
                <w:b/>
                <w:bCs/>
                <w:sz w:val="18"/>
                <w:szCs w:val="26"/>
              </w:rPr>
              <w:t>ներառյալ</w:t>
            </w:r>
            <w:proofErr w:type="spellEnd"/>
            <w:r>
              <w:rPr>
                <w:rFonts w:eastAsia="Calibri"/>
                <w:b/>
                <w:bCs/>
                <w:sz w:val="18"/>
                <w:szCs w:val="26"/>
              </w:rPr>
              <w:t xml:space="preserve"> ԱԱՀ</w:t>
            </w:r>
          </w:p>
        </w:tc>
        <w:tc>
          <w:tcPr>
            <w:tcW w:w="1698" w:type="dxa"/>
            <w:tcBorders>
              <w:top w:val="single" w:sz="4" w:space="0" w:color="auto"/>
              <w:left w:val="nil"/>
              <w:bottom w:val="single" w:sz="4" w:space="0" w:color="auto"/>
              <w:right w:val="single" w:sz="4" w:space="0" w:color="auto"/>
            </w:tcBorders>
            <w:vAlign w:val="center"/>
            <w:hideMark/>
          </w:tcPr>
          <w:p w:rsidR="00B02555" w:rsidRDefault="00B02555" w:rsidP="005410A8">
            <w:pPr>
              <w:spacing w:line="256" w:lineRule="auto"/>
              <w:jc w:val="center"/>
              <w:rPr>
                <w:b/>
                <w:bCs/>
                <w:color w:val="000000"/>
                <w:sz w:val="18"/>
              </w:rPr>
            </w:pPr>
            <w:r>
              <w:rPr>
                <w:rFonts w:eastAsia="Calibri"/>
                <w:b/>
                <w:bCs/>
                <w:sz w:val="18"/>
                <w:szCs w:val="26"/>
                <w:lang w:val="hy-AM"/>
              </w:rPr>
              <w:t>Сумма в драмах РА с НДС/Ընդհանուր արժեքը ՀՀ դրամ՝ ներառյալ ԱԱՀ</w:t>
            </w:r>
          </w:p>
        </w:tc>
      </w:tr>
      <w:tr w:rsidR="00B94066" w:rsidTr="00B94066">
        <w:trPr>
          <w:trHeight w:val="529"/>
        </w:trPr>
        <w:tc>
          <w:tcPr>
            <w:tcW w:w="2365" w:type="dxa"/>
            <w:tcBorders>
              <w:top w:val="single" w:sz="4" w:space="0" w:color="auto"/>
              <w:left w:val="single" w:sz="4" w:space="0" w:color="auto"/>
              <w:bottom w:val="single" w:sz="4" w:space="0" w:color="auto"/>
              <w:right w:val="single" w:sz="4" w:space="0" w:color="auto"/>
            </w:tcBorders>
            <w:vAlign w:val="center"/>
            <w:hideMark/>
          </w:tcPr>
          <w:p w:rsidR="00B94066" w:rsidRDefault="00B94066" w:rsidP="00B94066">
            <w:pPr>
              <w:jc w:val="center"/>
              <w:rPr>
                <w:color w:val="000000"/>
                <w:sz w:val="20"/>
                <w:szCs w:val="20"/>
              </w:rPr>
            </w:pPr>
            <w:r>
              <w:rPr>
                <w:color w:val="000000"/>
                <w:sz w:val="20"/>
                <w:szCs w:val="18"/>
              </w:rPr>
              <w:t>Аккумулятор</w:t>
            </w:r>
          </w:p>
        </w:tc>
        <w:tc>
          <w:tcPr>
            <w:tcW w:w="1463" w:type="dxa"/>
            <w:tcBorders>
              <w:top w:val="single" w:sz="4" w:space="0" w:color="auto"/>
              <w:left w:val="single" w:sz="4" w:space="0" w:color="auto"/>
              <w:bottom w:val="single" w:sz="4" w:space="0" w:color="auto"/>
              <w:right w:val="single" w:sz="4" w:space="0" w:color="auto"/>
            </w:tcBorders>
            <w:vAlign w:val="center"/>
          </w:tcPr>
          <w:p w:rsidR="00B94066" w:rsidRDefault="00B94066" w:rsidP="00B94066">
            <w:pPr>
              <w:jc w:val="center"/>
              <w:rPr>
                <w:color w:val="000000"/>
                <w:sz w:val="20"/>
                <w:szCs w:val="20"/>
              </w:rPr>
            </w:pPr>
            <w:r>
              <w:rPr>
                <w:color w:val="000000"/>
                <w:sz w:val="20"/>
                <w:szCs w:val="18"/>
              </w:rPr>
              <w:t>6CT105 A AGM</w:t>
            </w:r>
          </w:p>
        </w:tc>
        <w:tc>
          <w:tcPr>
            <w:tcW w:w="1463" w:type="dxa"/>
            <w:tcBorders>
              <w:top w:val="single" w:sz="4" w:space="0" w:color="auto"/>
              <w:left w:val="single" w:sz="4" w:space="0" w:color="auto"/>
              <w:bottom w:val="single" w:sz="4" w:space="0" w:color="auto"/>
              <w:right w:val="single" w:sz="4" w:space="0" w:color="auto"/>
            </w:tcBorders>
            <w:vAlign w:val="center"/>
          </w:tcPr>
          <w:p w:rsidR="00B94066" w:rsidRDefault="00B94066" w:rsidP="00B94066">
            <w:pPr>
              <w:jc w:val="center"/>
              <w:rPr>
                <w:color w:val="000000"/>
                <w:sz w:val="20"/>
                <w:szCs w:val="20"/>
              </w:rPr>
            </w:pPr>
            <w:r>
              <w:rPr>
                <w:color w:val="000000"/>
                <w:sz w:val="20"/>
                <w:szCs w:val="18"/>
              </w:rPr>
              <w:t>Емкость(</w:t>
            </w:r>
            <w:proofErr w:type="spellStart"/>
            <w:r>
              <w:rPr>
                <w:color w:val="000000"/>
                <w:sz w:val="20"/>
                <w:szCs w:val="18"/>
              </w:rPr>
              <w:t>Ач</w:t>
            </w:r>
            <w:proofErr w:type="spellEnd"/>
            <w:r>
              <w:rPr>
                <w:color w:val="000000"/>
                <w:sz w:val="20"/>
                <w:szCs w:val="18"/>
              </w:rPr>
              <w:t>) 105; Пусковой ток(А) 950; Напряжение 12В; Габариты 393х175х190мм</w:t>
            </w:r>
          </w:p>
        </w:tc>
        <w:tc>
          <w:tcPr>
            <w:tcW w:w="843" w:type="dxa"/>
            <w:tcBorders>
              <w:top w:val="single" w:sz="4" w:space="0" w:color="auto"/>
              <w:left w:val="single" w:sz="4" w:space="0" w:color="auto"/>
              <w:bottom w:val="single" w:sz="4" w:space="0" w:color="auto"/>
              <w:right w:val="single" w:sz="4" w:space="0" w:color="auto"/>
            </w:tcBorders>
            <w:vAlign w:val="center"/>
          </w:tcPr>
          <w:p w:rsidR="00B94066" w:rsidRDefault="00B94066" w:rsidP="00B94066">
            <w:pPr>
              <w:jc w:val="center"/>
              <w:rPr>
                <w:color w:val="000000"/>
                <w:sz w:val="20"/>
                <w:szCs w:val="20"/>
              </w:rPr>
            </w:pPr>
            <w:proofErr w:type="spellStart"/>
            <w:r>
              <w:rPr>
                <w:color w:val="000000"/>
                <w:sz w:val="20"/>
                <w:szCs w:val="20"/>
              </w:rPr>
              <w:t>шт</w:t>
            </w:r>
            <w:proofErr w:type="spellEnd"/>
          </w:p>
        </w:tc>
        <w:tc>
          <w:tcPr>
            <w:tcW w:w="843" w:type="dxa"/>
            <w:tcBorders>
              <w:top w:val="single" w:sz="4" w:space="0" w:color="auto"/>
              <w:left w:val="single" w:sz="4" w:space="0" w:color="auto"/>
              <w:bottom w:val="single" w:sz="4" w:space="0" w:color="auto"/>
              <w:right w:val="single" w:sz="4" w:space="0" w:color="auto"/>
            </w:tcBorders>
            <w:vAlign w:val="center"/>
          </w:tcPr>
          <w:p w:rsidR="00B94066" w:rsidRDefault="00B94066" w:rsidP="00B94066">
            <w:pPr>
              <w:jc w:val="center"/>
              <w:rPr>
                <w:color w:val="000000"/>
                <w:sz w:val="20"/>
                <w:szCs w:val="20"/>
              </w:rPr>
            </w:pPr>
            <w:r>
              <w:rPr>
                <w:color w:val="000000"/>
                <w:sz w:val="20"/>
                <w:szCs w:val="20"/>
              </w:rPr>
              <w:t>9</w:t>
            </w:r>
          </w:p>
        </w:tc>
        <w:tc>
          <w:tcPr>
            <w:tcW w:w="1519" w:type="dxa"/>
            <w:tcBorders>
              <w:top w:val="single" w:sz="4" w:space="0" w:color="auto"/>
              <w:left w:val="nil"/>
              <w:bottom w:val="single" w:sz="4" w:space="0" w:color="auto"/>
              <w:right w:val="single" w:sz="4" w:space="0" w:color="auto"/>
            </w:tcBorders>
            <w:vAlign w:val="center"/>
          </w:tcPr>
          <w:p w:rsidR="00B94066" w:rsidRDefault="00B94066" w:rsidP="00B94066">
            <w:pPr>
              <w:spacing w:line="256" w:lineRule="auto"/>
              <w:rPr>
                <w:sz w:val="20"/>
              </w:rPr>
            </w:pPr>
          </w:p>
        </w:tc>
        <w:tc>
          <w:tcPr>
            <w:tcW w:w="1698" w:type="dxa"/>
            <w:tcBorders>
              <w:top w:val="single" w:sz="4" w:space="0" w:color="auto"/>
              <w:left w:val="nil"/>
              <w:bottom w:val="single" w:sz="4" w:space="0" w:color="auto"/>
              <w:right w:val="single" w:sz="4" w:space="0" w:color="auto"/>
            </w:tcBorders>
            <w:vAlign w:val="center"/>
          </w:tcPr>
          <w:p w:rsidR="00B94066" w:rsidRDefault="00B94066" w:rsidP="00B94066">
            <w:pPr>
              <w:spacing w:line="256" w:lineRule="auto"/>
              <w:rPr>
                <w:sz w:val="20"/>
              </w:rPr>
            </w:pPr>
          </w:p>
        </w:tc>
      </w:tr>
    </w:tbl>
    <w:p w:rsidR="005410A8" w:rsidRDefault="005410A8" w:rsidP="005410A8">
      <w:pPr>
        <w:rPr>
          <w:rFonts w:eastAsia="Calibri"/>
          <w:sz w:val="26"/>
          <w:szCs w:val="26"/>
          <w:lang w:val="hy-AM" w:eastAsia="en-US"/>
        </w:rPr>
      </w:pPr>
    </w:p>
    <w:p w:rsidR="005410A8" w:rsidRDefault="005410A8" w:rsidP="005410A8">
      <w:pPr>
        <w:rPr>
          <w:rFonts w:eastAsia="Calibri"/>
          <w:sz w:val="26"/>
          <w:szCs w:val="26"/>
          <w:lang w:val="hy-AM" w:eastAsia="en-US"/>
        </w:rPr>
      </w:pPr>
    </w:p>
    <w:p w:rsidR="005410A8" w:rsidRDefault="005410A8" w:rsidP="005410A8">
      <w:pPr>
        <w:rPr>
          <w:rFonts w:eastAsia="Calibri"/>
          <w:sz w:val="26"/>
          <w:szCs w:val="26"/>
          <w:lang w:val="hy-AM" w:eastAsia="en-US"/>
        </w:rPr>
      </w:pPr>
    </w:p>
    <w:tbl>
      <w:tblPr>
        <w:tblStyle w:val="aff8"/>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9"/>
        <w:gridCol w:w="303"/>
        <w:gridCol w:w="5098"/>
      </w:tblGrid>
      <w:tr w:rsidR="005410A8" w:rsidRPr="00BD4686" w:rsidTr="005410A8">
        <w:trPr>
          <w:trHeight w:val="1706"/>
        </w:trPr>
        <w:tc>
          <w:tcPr>
            <w:tcW w:w="5509" w:type="dxa"/>
          </w:tcPr>
          <w:p w:rsidR="005410A8" w:rsidRDefault="005410A8">
            <w:pPr>
              <w:tabs>
                <w:tab w:val="left" w:pos="1333"/>
              </w:tabs>
              <w:jc w:val="center"/>
              <w:rPr>
                <w:rFonts w:eastAsiaTheme="minorHAnsi"/>
                <w:b/>
                <w:sz w:val="20"/>
              </w:rPr>
            </w:pPr>
            <w:r>
              <w:rPr>
                <w:rFonts w:eastAsiaTheme="minorHAnsi"/>
                <w:b/>
              </w:rPr>
              <w:t>«ПОКУПАТЕЛЬ»</w:t>
            </w:r>
          </w:p>
          <w:p w:rsidR="005410A8" w:rsidRDefault="005410A8">
            <w:pPr>
              <w:tabs>
                <w:tab w:val="left" w:pos="1333"/>
              </w:tabs>
              <w:jc w:val="center"/>
              <w:rPr>
                <w:rFonts w:eastAsiaTheme="minorHAnsi"/>
              </w:rPr>
            </w:pPr>
            <w:r>
              <w:rPr>
                <w:rFonts w:eastAsiaTheme="minorHAnsi"/>
              </w:rPr>
              <w:t>ЗАО «Южно-Кавказская железная дорога»</w:t>
            </w:r>
          </w:p>
          <w:p w:rsidR="005410A8" w:rsidRDefault="005410A8">
            <w:pPr>
              <w:tabs>
                <w:tab w:val="left" w:pos="1333"/>
              </w:tabs>
              <w:rPr>
                <w:rFonts w:eastAsiaTheme="minorHAnsi"/>
                <w:b/>
              </w:rPr>
            </w:pPr>
          </w:p>
          <w:p w:rsidR="005410A8" w:rsidRDefault="005410A8">
            <w:pPr>
              <w:tabs>
                <w:tab w:val="left" w:pos="1333"/>
              </w:tabs>
              <w:rPr>
                <w:rFonts w:eastAsiaTheme="minorHAnsi"/>
                <w:b/>
              </w:rPr>
            </w:pPr>
          </w:p>
          <w:p w:rsidR="005410A8" w:rsidRDefault="005410A8">
            <w:pPr>
              <w:tabs>
                <w:tab w:val="left" w:pos="1333"/>
              </w:tabs>
              <w:rPr>
                <w:rFonts w:eastAsiaTheme="minorHAnsi"/>
              </w:rPr>
            </w:pPr>
            <w:r>
              <w:rPr>
                <w:rFonts w:eastAsiaTheme="minorHAnsi"/>
              </w:rPr>
              <w:t>Генеральный</w:t>
            </w:r>
          </w:p>
          <w:p w:rsidR="005410A8" w:rsidRDefault="005410A8">
            <w:pPr>
              <w:rPr>
                <w:rFonts w:eastAsiaTheme="minorHAnsi"/>
              </w:rPr>
            </w:pPr>
            <w:r>
              <w:rPr>
                <w:rFonts w:eastAsiaTheme="minorHAnsi"/>
              </w:rPr>
              <w:t>директор: ____________ А. В. Мельников</w:t>
            </w:r>
          </w:p>
        </w:tc>
        <w:tc>
          <w:tcPr>
            <w:tcW w:w="303" w:type="dxa"/>
          </w:tcPr>
          <w:p w:rsidR="005410A8" w:rsidRDefault="005410A8">
            <w:pPr>
              <w:rPr>
                <w:sz w:val="20"/>
                <w:lang w:val="hy-AM"/>
              </w:rPr>
            </w:pPr>
          </w:p>
        </w:tc>
        <w:tc>
          <w:tcPr>
            <w:tcW w:w="5098" w:type="dxa"/>
          </w:tcPr>
          <w:p w:rsidR="005410A8" w:rsidRDefault="005410A8">
            <w:pPr>
              <w:jc w:val="center"/>
              <w:rPr>
                <w:rFonts w:ascii="Sylfaen" w:eastAsiaTheme="minorHAnsi" w:hAnsi="Sylfaen"/>
                <w:b/>
                <w:lang w:val="hy-AM"/>
              </w:rPr>
            </w:pPr>
            <w:r>
              <w:rPr>
                <w:rFonts w:eastAsiaTheme="minorHAnsi"/>
                <w:b/>
                <w:lang w:val="hy-AM"/>
              </w:rPr>
              <w:t>«</w:t>
            </w:r>
            <w:r>
              <w:rPr>
                <w:rFonts w:ascii="Sylfaen" w:eastAsiaTheme="minorHAnsi" w:hAnsi="Sylfaen" w:cs="Sylfaen"/>
                <w:b/>
                <w:lang w:val="hy-AM"/>
              </w:rPr>
              <w:t>ԳՆՈՐԴ</w:t>
            </w:r>
            <w:r>
              <w:rPr>
                <w:rFonts w:ascii="Sylfaen" w:eastAsiaTheme="minorHAnsi" w:hAnsi="Sylfaen"/>
                <w:b/>
                <w:lang w:val="hy-AM"/>
              </w:rPr>
              <w:t>»</w:t>
            </w:r>
          </w:p>
          <w:p w:rsidR="005410A8" w:rsidRDefault="005410A8">
            <w:pPr>
              <w:jc w:val="center"/>
              <w:rPr>
                <w:rFonts w:ascii="Sylfaen" w:eastAsiaTheme="minorHAnsi" w:hAnsi="Sylfaen"/>
                <w:lang w:val="hy-AM"/>
              </w:rPr>
            </w:pPr>
            <w:r>
              <w:rPr>
                <w:rFonts w:ascii="Sylfaen" w:eastAsiaTheme="minorHAnsi" w:hAnsi="Sylfaen"/>
                <w:lang w:val="hy-AM"/>
              </w:rPr>
              <w:t>«</w:t>
            </w:r>
            <w:r>
              <w:rPr>
                <w:rFonts w:ascii="Sylfaen" w:eastAsiaTheme="minorHAnsi" w:hAnsi="Sylfaen" w:cs="Sylfaen"/>
                <w:lang w:val="hy-AM"/>
              </w:rPr>
              <w:t>Հարավկովկասյան</w:t>
            </w:r>
            <w:r>
              <w:rPr>
                <w:rFonts w:ascii="Sylfaen" w:eastAsiaTheme="minorHAnsi" w:hAnsi="Sylfaen"/>
                <w:lang w:val="hy-AM"/>
              </w:rPr>
              <w:t xml:space="preserve"> </w:t>
            </w:r>
            <w:r>
              <w:rPr>
                <w:rFonts w:ascii="Sylfaen" w:eastAsiaTheme="minorHAnsi" w:hAnsi="Sylfaen" w:cs="Sylfaen"/>
                <w:lang w:val="hy-AM"/>
              </w:rPr>
              <w:t>երկաթուղի</w:t>
            </w:r>
            <w:r>
              <w:rPr>
                <w:rFonts w:ascii="Sylfaen" w:eastAsiaTheme="minorHAnsi" w:hAnsi="Sylfaen"/>
                <w:lang w:val="hy-AM"/>
              </w:rPr>
              <w:t xml:space="preserve">» </w:t>
            </w:r>
            <w:r>
              <w:rPr>
                <w:rFonts w:ascii="Sylfaen" w:eastAsiaTheme="minorHAnsi" w:hAnsi="Sylfaen" w:cs="Sylfaen"/>
                <w:lang w:val="hy-AM"/>
              </w:rPr>
              <w:t>ՓԲԸ</w:t>
            </w:r>
          </w:p>
          <w:p w:rsidR="005410A8" w:rsidRDefault="005410A8">
            <w:pPr>
              <w:rPr>
                <w:rFonts w:ascii="Sylfaen" w:eastAsiaTheme="minorHAnsi" w:hAnsi="Sylfaen"/>
                <w:b/>
                <w:sz w:val="20"/>
                <w:lang w:val="hy-AM"/>
              </w:rPr>
            </w:pPr>
          </w:p>
          <w:p w:rsidR="005410A8" w:rsidRDefault="005410A8">
            <w:pPr>
              <w:rPr>
                <w:rFonts w:ascii="Sylfaen" w:eastAsiaTheme="minorHAnsi" w:hAnsi="Sylfaen"/>
                <w:sz w:val="20"/>
                <w:lang w:val="hy-AM"/>
              </w:rPr>
            </w:pPr>
            <w:r>
              <w:rPr>
                <w:rFonts w:ascii="Sylfaen" w:eastAsiaTheme="minorHAnsi" w:hAnsi="Sylfaen" w:cs="Sylfaen"/>
                <w:lang w:val="hy-AM"/>
              </w:rPr>
              <w:t>Գլխավոր</w:t>
            </w:r>
          </w:p>
          <w:p w:rsidR="005410A8" w:rsidRDefault="005410A8">
            <w:pPr>
              <w:rPr>
                <w:rFonts w:ascii="Sylfaen" w:eastAsiaTheme="minorHAnsi" w:hAnsi="Sylfaen" w:cs="Sylfaen"/>
                <w:sz w:val="20"/>
                <w:lang w:val="hy-AM"/>
              </w:rPr>
            </w:pPr>
            <w:r>
              <w:rPr>
                <w:rFonts w:ascii="Sylfaen" w:eastAsiaTheme="minorHAnsi" w:hAnsi="Sylfaen" w:cs="Sylfaen"/>
                <w:lang w:val="hy-AM"/>
              </w:rPr>
              <w:t>տնօրեն՝</w:t>
            </w:r>
            <w:r>
              <w:rPr>
                <w:rFonts w:ascii="Sylfaen" w:eastAsiaTheme="minorHAnsi" w:hAnsi="Sylfaen"/>
                <w:lang w:val="hy-AM"/>
              </w:rPr>
              <w:t xml:space="preserve">   _______________ </w:t>
            </w:r>
            <w:r>
              <w:rPr>
                <w:rFonts w:ascii="Sylfaen" w:eastAsiaTheme="minorHAnsi" w:hAnsi="Sylfaen" w:cs="Sylfaen"/>
                <w:lang w:val="hy-AM"/>
              </w:rPr>
              <w:t>Ա</w:t>
            </w:r>
            <w:r>
              <w:rPr>
                <w:rFonts w:eastAsia="MS Mincho"/>
                <w:lang w:val="hy-AM"/>
              </w:rPr>
              <w:t>․</w:t>
            </w:r>
            <w:r>
              <w:rPr>
                <w:rFonts w:ascii="Sylfaen" w:eastAsiaTheme="minorHAnsi" w:hAnsi="Sylfaen" w:cs="Sylfaen"/>
                <w:lang w:val="hy-AM"/>
              </w:rPr>
              <w:t>Վ</w:t>
            </w:r>
            <w:r>
              <w:rPr>
                <w:rFonts w:eastAsia="MS Mincho"/>
                <w:lang w:val="hy-AM"/>
              </w:rPr>
              <w:t>․</w:t>
            </w:r>
            <w:r>
              <w:rPr>
                <w:rFonts w:ascii="Sylfaen" w:eastAsiaTheme="minorHAnsi" w:hAnsi="Sylfaen"/>
                <w:lang w:val="hy-AM"/>
              </w:rPr>
              <w:t xml:space="preserve"> </w:t>
            </w:r>
            <w:r>
              <w:rPr>
                <w:rFonts w:ascii="Sylfaen" w:eastAsiaTheme="minorHAnsi" w:hAnsi="Sylfaen" w:cs="Sylfaen"/>
                <w:lang w:val="hy-AM"/>
              </w:rPr>
              <w:t>Մելնիկով</w:t>
            </w:r>
          </w:p>
          <w:p w:rsidR="005410A8" w:rsidRDefault="005410A8">
            <w:pPr>
              <w:rPr>
                <w:sz w:val="20"/>
                <w:lang w:val="hy-AM"/>
              </w:rPr>
            </w:pPr>
          </w:p>
          <w:p w:rsidR="005410A8" w:rsidRDefault="005410A8">
            <w:pPr>
              <w:rPr>
                <w:sz w:val="20"/>
                <w:lang w:val="hy-AM"/>
              </w:rPr>
            </w:pPr>
          </w:p>
          <w:p w:rsidR="005410A8" w:rsidRDefault="005410A8">
            <w:pPr>
              <w:rPr>
                <w:sz w:val="20"/>
                <w:lang w:val="hy-AM"/>
              </w:rPr>
            </w:pPr>
          </w:p>
        </w:tc>
      </w:tr>
      <w:tr w:rsidR="005410A8" w:rsidTr="005410A8">
        <w:trPr>
          <w:trHeight w:val="1477"/>
        </w:trPr>
        <w:tc>
          <w:tcPr>
            <w:tcW w:w="5509" w:type="dxa"/>
          </w:tcPr>
          <w:p w:rsidR="005410A8" w:rsidRPr="003E6D58" w:rsidRDefault="005410A8">
            <w:pPr>
              <w:jc w:val="center"/>
              <w:rPr>
                <w:rFonts w:eastAsiaTheme="minorHAnsi"/>
                <w:b/>
                <w:lang w:val="hy-AM"/>
              </w:rPr>
            </w:pPr>
          </w:p>
          <w:p w:rsidR="005410A8" w:rsidRDefault="005410A8">
            <w:pPr>
              <w:jc w:val="center"/>
              <w:rPr>
                <w:rFonts w:eastAsiaTheme="minorHAnsi"/>
                <w:b/>
              </w:rPr>
            </w:pPr>
            <w:r>
              <w:rPr>
                <w:rFonts w:eastAsiaTheme="minorHAnsi"/>
                <w:b/>
              </w:rPr>
              <w:t>«ПОСТАВЩИК»</w:t>
            </w:r>
          </w:p>
          <w:p w:rsidR="005410A8" w:rsidRDefault="005410A8">
            <w:pPr>
              <w:shd w:val="clear" w:color="auto" w:fill="FFFFFF"/>
              <w:jc w:val="center"/>
              <w:outlineLvl w:val="0"/>
              <w:rPr>
                <w:rFonts w:eastAsiaTheme="minorHAnsi"/>
                <w:lang w:val="hy-AM"/>
              </w:rPr>
            </w:pPr>
            <w:r>
              <w:rPr>
                <w:rFonts w:eastAsiaTheme="minorHAnsi"/>
              </w:rPr>
              <w:t xml:space="preserve"> «         »</w:t>
            </w:r>
          </w:p>
          <w:p w:rsidR="005410A8" w:rsidRDefault="005410A8">
            <w:pPr>
              <w:tabs>
                <w:tab w:val="left" w:pos="7520"/>
              </w:tabs>
              <w:rPr>
                <w:rFonts w:eastAsiaTheme="minorHAnsi"/>
              </w:rPr>
            </w:pPr>
          </w:p>
          <w:p w:rsidR="005410A8" w:rsidRDefault="005410A8">
            <w:pPr>
              <w:tabs>
                <w:tab w:val="left" w:pos="7520"/>
              </w:tabs>
              <w:rPr>
                <w:rFonts w:eastAsiaTheme="minorHAnsi"/>
              </w:rPr>
            </w:pPr>
          </w:p>
          <w:p w:rsidR="005410A8" w:rsidRDefault="005410A8">
            <w:pPr>
              <w:tabs>
                <w:tab w:val="left" w:pos="7520"/>
              </w:tabs>
            </w:pPr>
            <w:r>
              <w:rPr>
                <w:rFonts w:eastAsiaTheme="minorHAnsi"/>
              </w:rPr>
              <w:t>Директор</w:t>
            </w:r>
            <w:r>
              <w:rPr>
                <w:rFonts w:eastAsiaTheme="minorHAnsi"/>
                <w:lang w:val="hy-AM"/>
              </w:rPr>
              <w:t>:</w:t>
            </w:r>
            <w:r>
              <w:rPr>
                <w:rFonts w:eastAsiaTheme="minorHAnsi"/>
              </w:rPr>
              <w:t xml:space="preserve"> __________</w:t>
            </w:r>
          </w:p>
          <w:p w:rsidR="005410A8" w:rsidRDefault="005410A8">
            <w:pPr>
              <w:tabs>
                <w:tab w:val="left" w:pos="8610"/>
              </w:tabs>
              <w:rPr>
                <w:lang w:val="hy-AM"/>
              </w:rPr>
            </w:pPr>
          </w:p>
          <w:p w:rsidR="005410A8" w:rsidRDefault="005410A8">
            <w:pPr>
              <w:tabs>
                <w:tab w:val="left" w:pos="8610"/>
              </w:tabs>
              <w:rPr>
                <w:lang w:val="hy-AM"/>
              </w:rPr>
            </w:pPr>
          </w:p>
          <w:p w:rsidR="005410A8" w:rsidRDefault="005410A8" w:rsidP="005410A8">
            <w:pPr>
              <w:shd w:val="clear" w:color="auto" w:fill="FFFFFF" w:themeFill="background1"/>
              <w:rPr>
                <w:rFonts w:ascii="Sylfaen" w:hAnsi="Sylfaen"/>
                <w:sz w:val="20"/>
                <w:lang w:eastAsia="en-US"/>
              </w:rPr>
            </w:pPr>
          </w:p>
        </w:tc>
        <w:tc>
          <w:tcPr>
            <w:tcW w:w="303" w:type="dxa"/>
          </w:tcPr>
          <w:p w:rsidR="005410A8" w:rsidRDefault="005410A8">
            <w:pPr>
              <w:rPr>
                <w:sz w:val="20"/>
                <w:lang w:val="hy-AM"/>
              </w:rPr>
            </w:pPr>
          </w:p>
        </w:tc>
        <w:tc>
          <w:tcPr>
            <w:tcW w:w="5098" w:type="dxa"/>
          </w:tcPr>
          <w:p w:rsidR="005410A8" w:rsidRDefault="005410A8">
            <w:pPr>
              <w:jc w:val="center"/>
              <w:rPr>
                <w:rFonts w:ascii="Sylfaen" w:eastAsiaTheme="minorHAnsi" w:hAnsi="Sylfaen"/>
                <w:b/>
                <w:lang w:val="hy-AM"/>
              </w:rPr>
            </w:pPr>
            <w:r>
              <w:rPr>
                <w:rFonts w:ascii="Sylfaen" w:eastAsiaTheme="minorHAnsi" w:hAnsi="Sylfaen"/>
                <w:b/>
                <w:lang w:val="hy-AM"/>
              </w:rPr>
              <w:t>«</w:t>
            </w:r>
            <w:r>
              <w:rPr>
                <w:rFonts w:ascii="Sylfaen" w:eastAsiaTheme="minorHAnsi" w:hAnsi="Sylfaen" w:cs="Sylfaen"/>
                <w:b/>
                <w:lang w:val="hy-AM"/>
              </w:rPr>
              <w:t>ՄԱՏԱԿԱՐԱՐ</w:t>
            </w:r>
            <w:r>
              <w:rPr>
                <w:rFonts w:ascii="Sylfaen" w:eastAsiaTheme="minorHAnsi" w:hAnsi="Sylfaen"/>
                <w:b/>
                <w:lang w:val="hy-AM"/>
              </w:rPr>
              <w:t>»</w:t>
            </w:r>
          </w:p>
          <w:p w:rsidR="005410A8" w:rsidRDefault="005410A8">
            <w:pPr>
              <w:shd w:val="clear" w:color="auto" w:fill="FFFFFF" w:themeFill="background1"/>
              <w:rPr>
                <w:rFonts w:ascii="Sylfaen" w:eastAsia="Calibri" w:hAnsi="Sylfaen"/>
                <w:szCs w:val="20"/>
                <w:lang w:val="hy-AM"/>
              </w:rPr>
            </w:pPr>
            <w:r>
              <w:rPr>
                <w:rFonts w:ascii="Sylfaen" w:eastAsia="Calibri" w:hAnsi="Sylfaen"/>
                <w:lang w:val="hy-AM"/>
              </w:rPr>
              <w:t xml:space="preserve">                          </w:t>
            </w:r>
            <w:r>
              <w:rPr>
                <w:rFonts w:ascii="Sylfaen" w:eastAsia="Calibri" w:hAnsi="Sylfaen"/>
              </w:rPr>
              <w:t xml:space="preserve">             </w:t>
            </w:r>
            <w:r>
              <w:rPr>
                <w:rFonts w:ascii="Sylfaen" w:eastAsia="Calibri" w:hAnsi="Sylfaen"/>
                <w:lang w:val="hy-AM"/>
              </w:rPr>
              <w:t xml:space="preserve">   «</w:t>
            </w:r>
            <w:r>
              <w:rPr>
                <w:rFonts w:ascii="Sylfaen" w:eastAsia="Calibri" w:hAnsi="Sylfaen"/>
              </w:rPr>
              <w:t xml:space="preserve">            </w:t>
            </w:r>
            <w:r>
              <w:rPr>
                <w:rFonts w:ascii="Sylfaen" w:eastAsia="Calibri" w:hAnsi="Sylfaen"/>
                <w:lang w:val="hy-AM"/>
              </w:rPr>
              <w:t>»</w:t>
            </w:r>
          </w:p>
          <w:p w:rsidR="005410A8" w:rsidRDefault="005410A8">
            <w:pPr>
              <w:tabs>
                <w:tab w:val="left" w:pos="2127"/>
              </w:tabs>
              <w:rPr>
                <w:rFonts w:ascii="Sylfaen" w:eastAsiaTheme="minorHAnsi" w:hAnsi="Sylfaen"/>
                <w:b/>
                <w:bCs/>
                <w:highlight w:val="yellow"/>
                <w:lang w:val="hy-AM" w:eastAsia="en-US"/>
              </w:rPr>
            </w:pPr>
          </w:p>
          <w:p w:rsidR="005410A8" w:rsidRDefault="005410A8">
            <w:pPr>
              <w:tabs>
                <w:tab w:val="left" w:pos="2127"/>
              </w:tabs>
              <w:rPr>
                <w:rFonts w:ascii="Sylfaen" w:eastAsiaTheme="minorHAnsi" w:hAnsi="Sylfaen"/>
                <w:b/>
                <w:bCs/>
                <w:highlight w:val="yellow"/>
                <w:lang w:val="hy-AM"/>
              </w:rPr>
            </w:pPr>
          </w:p>
          <w:p w:rsidR="005410A8" w:rsidRDefault="005410A8">
            <w:pPr>
              <w:tabs>
                <w:tab w:val="left" w:pos="7520"/>
              </w:tabs>
              <w:rPr>
                <w:lang w:val="hy-AM"/>
              </w:rPr>
            </w:pPr>
            <w:r>
              <w:rPr>
                <w:rFonts w:ascii="Sylfaen" w:eastAsiaTheme="minorHAnsi" w:hAnsi="Sylfaen" w:cs="Sylfaen"/>
                <w:b/>
                <w:lang w:val="hy-AM"/>
              </w:rPr>
              <w:t xml:space="preserve">  </w:t>
            </w:r>
            <w:r>
              <w:rPr>
                <w:rFonts w:ascii="Sylfaen" w:eastAsiaTheme="minorHAnsi" w:hAnsi="Sylfaen"/>
                <w:lang w:val="hy-AM"/>
              </w:rPr>
              <w:t xml:space="preserve">Տնօրեն՝  ___________ </w:t>
            </w:r>
          </w:p>
        </w:tc>
      </w:tr>
    </w:tbl>
    <w:p w:rsidR="005410A8" w:rsidRDefault="005410A8" w:rsidP="005410A8">
      <w:pPr>
        <w:tabs>
          <w:tab w:val="left" w:pos="615"/>
        </w:tabs>
        <w:rPr>
          <w:rFonts w:ascii="Sylfaen" w:hAnsi="Sylfaen"/>
          <w:b/>
          <w:sz w:val="28"/>
          <w:szCs w:val="28"/>
          <w:lang w:val="hy-AM" w:eastAsia="en-US"/>
        </w:rPr>
      </w:pPr>
    </w:p>
    <w:p w:rsidR="005410A8" w:rsidRDefault="005410A8" w:rsidP="005410A8">
      <w:pPr>
        <w:tabs>
          <w:tab w:val="left" w:pos="8610"/>
        </w:tabs>
        <w:jc w:val="right"/>
        <w:rPr>
          <w:lang w:val="en-US" w:eastAsia="en-US"/>
        </w:rPr>
      </w:pPr>
    </w:p>
    <w:p w:rsidR="00D374C1" w:rsidRPr="00D20AE0" w:rsidRDefault="00D374C1" w:rsidP="005410A8">
      <w:pPr>
        <w:pStyle w:val="3"/>
        <w:spacing w:before="0" w:after="0" w:line="276" w:lineRule="auto"/>
        <w:jc w:val="right"/>
        <w:rPr>
          <w:sz w:val="28"/>
          <w:szCs w:val="28"/>
        </w:rPr>
      </w:pPr>
    </w:p>
    <w:sectPr w:rsidR="00D374C1" w:rsidRPr="00D20AE0"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686" w:rsidRDefault="00BD4686" w:rsidP="0064449E">
      <w:r>
        <w:separator/>
      </w:r>
    </w:p>
  </w:endnote>
  <w:endnote w:type="continuationSeparator" w:id="0">
    <w:p w:rsidR="00BD4686" w:rsidRDefault="00BD4686"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3"/>
      <w:jc w:val="right"/>
    </w:pPr>
  </w:p>
  <w:p w:rsidR="00BD4686" w:rsidRDefault="00BD4686">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3"/>
      <w:jc w:val="right"/>
    </w:pPr>
  </w:p>
  <w:p w:rsidR="00BD4686" w:rsidRDefault="00BD468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686" w:rsidRDefault="00BD4686" w:rsidP="0064449E">
      <w:r>
        <w:separator/>
      </w:r>
    </w:p>
  </w:footnote>
  <w:footnote w:type="continuationSeparator" w:id="0">
    <w:p w:rsidR="00BD4686" w:rsidRDefault="00BD4686" w:rsidP="0064449E">
      <w:r>
        <w:continuationSeparator/>
      </w:r>
    </w:p>
  </w:footnote>
  <w:footnote w:id="1">
    <w:p w:rsidR="00BD4686" w:rsidRPr="00424D6A" w:rsidRDefault="00BD4686" w:rsidP="009A11DC">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rsidR="00BD4686" w:rsidRDefault="00BD4686" w:rsidP="009A11DC">
      <w:pPr>
        <w:pStyle w:val="a8"/>
      </w:pPr>
      <w:r w:rsidRPr="00424D6A">
        <w:rPr>
          <w:b/>
        </w:rPr>
        <w:t>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1"/>
      <w:jc w:val="center"/>
    </w:pPr>
    <w:r>
      <w:fldChar w:fldCharType="begin"/>
    </w:r>
    <w:r>
      <w:instrText xml:space="preserve"> PAGE   \* MERGEFORMAT </w:instrText>
    </w:r>
    <w:r>
      <w:fldChar w:fldCharType="separate"/>
    </w:r>
    <w:r>
      <w:rPr>
        <w:noProof/>
      </w:rPr>
      <w:t>7</w:t>
    </w:r>
    <w:r>
      <w:fldChar w:fldCharType="end"/>
    </w:r>
  </w:p>
  <w:p w:rsidR="00BD4686" w:rsidRDefault="00BD468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1"/>
      <w:jc w:val="center"/>
    </w:pPr>
    <w:r>
      <w:fldChar w:fldCharType="begin"/>
    </w:r>
    <w:r>
      <w:instrText xml:space="preserve"> PAGE   \* MERGEFORMAT </w:instrText>
    </w:r>
    <w:r>
      <w:fldChar w:fldCharType="separate"/>
    </w:r>
    <w:r w:rsidR="001B459B">
      <w:rPr>
        <w:noProof/>
      </w:rPr>
      <w:t>28</w:t>
    </w:r>
    <w:r>
      <w:fldChar w:fldCharType="end"/>
    </w:r>
  </w:p>
  <w:p w:rsidR="00BD4686" w:rsidRDefault="00BD4686">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1"/>
      <w:jc w:val="center"/>
    </w:pPr>
    <w:r>
      <w:fldChar w:fldCharType="begin"/>
    </w:r>
    <w:r>
      <w:instrText xml:space="preserve"> PAGE   \* MERGEFORMAT </w:instrText>
    </w:r>
    <w:r>
      <w:fldChar w:fldCharType="separate"/>
    </w:r>
    <w:r w:rsidR="001B459B">
      <w:rPr>
        <w:noProof/>
      </w:rPr>
      <w:t>5</w:t>
    </w:r>
    <w:r>
      <w:fldChar w:fldCharType="end"/>
    </w:r>
  </w:p>
  <w:p w:rsidR="00BD4686" w:rsidRPr="00345A79" w:rsidRDefault="00BD4686"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1"/>
      <w:jc w:val="center"/>
    </w:pPr>
  </w:p>
  <w:p w:rsidR="00BD4686" w:rsidRDefault="00BD4686"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686" w:rsidRDefault="00BD4686">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D96550"/>
    <w:multiLevelType w:val="multilevel"/>
    <w:tmpl w:val="E5F22E74"/>
    <w:lvl w:ilvl="0">
      <w:start w:val="11"/>
      <w:numFmt w:val="decimal"/>
      <w:lvlText w:val="%1."/>
      <w:lvlJc w:val="left"/>
      <w:pPr>
        <w:ind w:left="480" w:hanging="480"/>
      </w:pPr>
    </w:lvl>
    <w:lvl w:ilvl="1">
      <w:start w:val="7"/>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E8B6CE6"/>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0"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EF30EF"/>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8"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9" w15:restartNumberingAfterBreak="0">
    <w:nsid w:val="497B3A90"/>
    <w:multiLevelType w:val="multilevel"/>
    <w:tmpl w:val="E5F22E74"/>
    <w:lvl w:ilvl="0">
      <w:start w:val="11"/>
      <w:numFmt w:val="decimal"/>
      <w:lvlText w:val="%1."/>
      <w:lvlJc w:val="left"/>
      <w:pPr>
        <w:ind w:left="480" w:hanging="480"/>
      </w:pPr>
    </w:lvl>
    <w:lvl w:ilvl="1">
      <w:start w:val="7"/>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9C66893"/>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22"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2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8" w15:restartNumberingAfterBreak="0">
    <w:nsid w:val="6BE2058A"/>
    <w:multiLevelType w:val="hybridMultilevel"/>
    <w:tmpl w:val="A5C62C2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32"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0"/>
  </w:num>
  <w:num w:numId="2">
    <w:abstractNumId w:val="27"/>
  </w:num>
  <w:num w:numId="3">
    <w:abstractNumId w:val="9"/>
  </w:num>
  <w:num w:numId="4">
    <w:abstractNumId w:val="14"/>
  </w:num>
  <w:num w:numId="5">
    <w:abstractNumId w:val="23"/>
  </w:num>
  <w:num w:numId="6">
    <w:abstractNumId w:val="15"/>
  </w:num>
  <w:num w:numId="7">
    <w:abstractNumId w:val="24"/>
  </w:num>
  <w:num w:numId="8">
    <w:abstractNumId w:val="26"/>
  </w:num>
  <w:num w:numId="9">
    <w:abstractNumId w:val="4"/>
  </w:num>
  <w:num w:numId="10">
    <w:abstractNumId w:val="5"/>
  </w:num>
  <w:num w:numId="11">
    <w:abstractNumId w:val="29"/>
  </w:num>
  <w:num w:numId="12">
    <w:abstractNumId w:val="3"/>
  </w:num>
  <w:num w:numId="13">
    <w:abstractNumId w:val="13"/>
  </w:num>
  <w:num w:numId="14">
    <w:abstractNumId w:val="16"/>
  </w:num>
  <w:num w:numId="15">
    <w:abstractNumId w:val="25"/>
  </w:num>
  <w:num w:numId="16">
    <w:abstractNumId w:val="6"/>
  </w:num>
  <w:num w:numId="17">
    <w:abstractNumId w:val="17"/>
  </w:num>
  <w:num w:numId="18">
    <w:abstractNumId w:val="11"/>
  </w:num>
  <w:num w:numId="19">
    <w:abstractNumId w:val="8"/>
  </w:num>
  <w:num w:numId="20">
    <w:abstractNumId w:val="21"/>
  </w:num>
  <w:num w:numId="21">
    <w:abstractNumId w:val="22"/>
  </w:num>
  <w:num w:numId="22">
    <w:abstractNumId w:val="18"/>
  </w:num>
  <w:num w:numId="23">
    <w:abstractNumId w:val="31"/>
  </w:num>
  <w:num w:numId="24">
    <w:abstractNumId w:val="32"/>
  </w:num>
  <w:num w:numId="25">
    <w:abstractNumId w:val="30"/>
  </w:num>
  <w:num w:numId="26">
    <w:abstractNumId w:val="2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num>
  <w:num w:numId="33">
    <w:abstractNumId w:val="22"/>
    <w:lvlOverride w:ilvl="0">
      <w:startOverride w:val="1"/>
    </w:lvlOverride>
  </w:num>
  <w:num w:numId="34">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71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5C3B"/>
    <w:rsid w:val="00076037"/>
    <w:rsid w:val="00077A95"/>
    <w:rsid w:val="00081123"/>
    <w:rsid w:val="0008315A"/>
    <w:rsid w:val="00084BF2"/>
    <w:rsid w:val="00085238"/>
    <w:rsid w:val="00085AEE"/>
    <w:rsid w:val="00090611"/>
    <w:rsid w:val="000947EA"/>
    <w:rsid w:val="00095075"/>
    <w:rsid w:val="00096B5E"/>
    <w:rsid w:val="000A2444"/>
    <w:rsid w:val="000A353C"/>
    <w:rsid w:val="000A3C63"/>
    <w:rsid w:val="000A5821"/>
    <w:rsid w:val="000A602E"/>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459B"/>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7AEA"/>
    <w:rsid w:val="00267C1C"/>
    <w:rsid w:val="0027120D"/>
    <w:rsid w:val="002712B9"/>
    <w:rsid w:val="002729AB"/>
    <w:rsid w:val="00274A53"/>
    <w:rsid w:val="002750F4"/>
    <w:rsid w:val="00275A8C"/>
    <w:rsid w:val="002765F5"/>
    <w:rsid w:val="002809D7"/>
    <w:rsid w:val="00284B59"/>
    <w:rsid w:val="00290511"/>
    <w:rsid w:val="00290D32"/>
    <w:rsid w:val="00292BAA"/>
    <w:rsid w:val="00296E49"/>
    <w:rsid w:val="002A390C"/>
    <w:rsid w:val="002A39FC"/>
    <w:rsid w:val="002B01CE"/>
    <w:rsid w:val="002B467C"/>
    <w:rsid w:val="002B5F20"/>
    <w:rsid w:val="002B6080"/>
    <w:rsid w:val="002C054B"/>
    <w:rsid w:val="002C0680"/>
    <w:rsid w:val="002C0A80"/>
    <w:rsid w:val="002C0FD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21D"/>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47778"/>
    <w:rsid w:val="00354AFB"/>
    <w:rsid w:val="00354D3D"/>
    <w:rsid w:val="00354F99"/>
    <w:rsid w:val="0035601A"/>
    <w:rsid w:val="0036330F"/>
    <w:rsid w:val="00364846"/>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7C28"/>
    <w:rsid w:val="003C2F62"/>
    <w:rsid w:val="003C3282"/>
    <w:rsid w:val="003C4C2F"/>
    <w:rsid w:val="003C6DA9"/>
    <w:rsid w:val="003C7219"/>
    <w:rsid w:val="003C73A5"/>
    <w:rsid w:val="003D7C41"/>
    <w:rsid w:val="003E0EF6"/>
    <w:rsid w:val="003E0FB7"/>
    <w:rsid w:val="003E2136"/>
    <w:rsid w:val="003E3998"/>
    <w:rsid w:val="003E4A5F"/>
    <w:rsid w:val="003E6D58"/>
    <w:rsid w:val="003F660A"/>
    <w:rsid w:val="004027EB"/>
    <w:rsid w:val="0040311E"/>
    <w:rsid w:val="00403F69"/>
    <w:rsid w:val="0040636E"/>
    <w:rsid w:val="00411251"/>
    <w:rsid w:val="00412758"/>
    <w:rsid w:val="00415E89"/>
    <w:rsid w:val="00416EC3"/>
    <w:rsid w:val="00420685"/>
    <w:rsid w:val="004207F3"/>
    <w:rsid w:val="00424D6A"/>
    <w:rsid w:val="00425A1B"/>
    <w:rsid w:val="00426C3D"/>
    <w:rsid w:val="00426E41"/>
    <w:rsid w:val="00431256"/>
    <w:rsid w:val="00433199"/>
    <w:rsid w:val="004334CB"/>
    <w:rsid w:val="004376EC"/>
    <w:rsid w:val="00442ACA"/>
    <w:rsid w:val="00443AD7"/>
    <w:rsid w:val="004464DA"/>
    <w:rsid w:val="004508C9"/>
    <w:rsid w:val="00451A63"/>
    <w:rsid w:val="0045290C"/>
    <w:rsid w:val="0045417F"/>
    <w:rsid w:val="0045418E"/>
    <w:rsid w:val="00455458"/>
    <w:rsid w:val="0045661B"/>
    <w:rsid w:val="00460A93"/>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7836"/>
    <w:rsid w:val="00537C27"/>
    <w:rsid w:val="005407E6"/>
    <w:rsid w:val="005410A8"/>
    <w:rsid w:val="00541CFD"/>
    <w:rsid w:val="005420F6"/>
    <w:rsid w:val="005427AB"/>
    <w:rsid w:val="005439C6"/>
    <w:rsid w:val="00543BD8"/>
    <w:rsid w:val="00543E38"/>
    <w:rsid w:val="005444BF"/>
    <w:rsid w:val="005453EF"/>
    <w:rsid w:val="00546825"/>
    <w:rsid w:val="00546EFE"/>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425D"/>
    <w:rsid w:val="00584FB9"/>
    <w:rsid w:val="005861AD"/>
    <w:rsid w:val="0058740B"/>
    <w:rsid w:val="005874DA"/>
    <w:rsid w:val="00591130"/>
    <w:rsid w:val="00594466"/>
    <w:rsid w:val="00594C8C"/>
    <w:rsid w:val="00595202"/>
    <w:rsid w:val="00597FC1"/>
    <w:rsid w:val="005A5A5A"/>
    <w:rsid w:val="005A7BE8"/>
    <w:rsid w:val="005B055C"/>
    <w:rsid w:val="005B2AA5"/>
    <w:rsid w:val="005B54A9"/>
    <w:rsid w:val="005B5746"/>
    <w:rsid w:val="005C07DD"/>
    <w:rsid w:val="005C0CFF"/>
    <w:rsid w:val="005C6ECB"/>
    <w:rsid w:val="005C760D"/>
    <w:rsid w:val="005D0CC1"/>
    <w:rsid w:val="005D28D0"/>
    <w:rsid w:val="005D6137"/>
    <w:rsid w:val="005D6397"/>
    <w:rsid w:val="005D6788"/>
    <w:rsid w:val="005E0E0C"/>
    <w:rsid w:val="005E109D"/>
    <w:rsid w:val="005E10F1"/>
    <w:rsid w:val="005E3551"/>
    <w:rsid w:val="005E45D3"/>
    <w:rsid w:val="005E5F34"/>
    <w:rsid w:val="005F0052"/>
    <w:rsid w:val="005F0D74"/>
    <w:rsid w:val="005F118A"/>
    <w:rsid w:val="005F191E"/>
    <w:rsid w:val="005F2D45"/>
    <w:rsid w:val="005F38CA"/>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1EB5"/>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2982"/>
    <w:rsid w:val="00712DA8"/>
    <w:rsid w:val="00715EB1"/>
    <w:rsid w:val="0071669E"/>
    <w:rsid w:val="00716E9B"/>
    <w:rsid w:val="007177AE"/>
    <w:rsid w:val="00720151"/>
    <w:rsid w:val="00720C49"/>
    <w:rsid w:val="00724C1A"/>
    <w:rsid w:val="00730413"/>
    <w:rsid w:val="007329D1"/>
    <w:rsid w:val="007331E0"/>
    <w:rsid w:val="00733B0B"/>
    <w:rsid w:val="00734041"/>
    <w:rsid w:val="00734234"/>
    <w:rsid w:val="00734E51"/>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5CB0"/>
    <w:rsid w:val="00826112"/>
    <w:rsid w:val="00826BAE"/>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0A8D"/>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B8D"/>
    <w:rsid w:val="00940C03"/>
    <w:rsid w:val="00941AF0"/>
    <w:rsid w:val="00942562"/>
    <w:rsid w:val="00945327"/>
    <w:rsid w:val="00945C65"/>
    <w:rsid w:val="00945D11"/>
    <w:rsid w:val="00946219"/>
    <w:rsid w:val="00946255"/>
    <w:rsid w:val="00947919"/>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AF1"/>
    <w:rsid w:val="00AB3947"/>
    <w:rsid w:val="00AB69BC"/>
    <w:rsid w:val="00AB6E81"/>
    <w:rsid w:val="00AB79A9"/>
    <w:rsid w:val="00AC014B"/>
    <w:rsid w:val="00AC0E58"/>
    <w:rsid w:val="00AC12F0"/>
    <w:rsid w:val="00AC1E26"/>
    <w:rsid w:val="00AC53AE"/>
    <w:rsid w:val="00AC5FDF"/>
    <w:rsid w:val="00AC6F4A"/>
    <w:rsid w:val="00AC7624"/>
    <w:rsid w:val="00AD051D"/>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2555"/>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70F"/>
    <w:rsid w:val="00B63B63"/>
    <w:rsid w:val="00B65472"/>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4066"/>
    <w:rsid w:val="00B95BF3"/>
    <w:rsid w:val="00B96AD4"/>
    <w:rsid w:val="00B9758E"/>
    <w:rsid w:val="00BA190D"/>
    <w:rsid w:val="00BA28FE"/>
    <w:rsid w:val="00BA316D"/>
    <w:rsid w:val="00BA39E5"/>
    <w:rsid w:val="00BA3E95"/>
    <w:rsid w:val="00BB081A"/>
    <w:rsid w:val="00BB3E34"/>
    <w:rsid w:val="00BB405B"/>
    <w:rsid w:val="00BB72A0"/>
    <w:rsid w:val="00BC5284"/>
    <w:rsid w:val="00BC63C0"/>
    <w:rsid w:val="00BD04FE"/>
    <w:rsid w:val="00BD2297"/>
    <w:rsid w:val="00BD40C4"/>
    <w:rsid w:val="00BD4686"/>
    <w:rsid w:val="00BD4D0B"/>
    <w:rsid w:val="00BD6A4C"/>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7AE0"/>
    <w:rsid w:val="00C40915"/>
    <w:rsid w:val="00C414EF"/>
    <w:rsid w:val="00C41778"/>
    <w:rsid w:val="00C41F1B"/>
    <w:rsid w:val="00C42448"/>
    <w:rsid w:val="00C42761"/>
    <w:rsid w:val="00C455E0"/>
    <w:rsid w:val="00C5090A"/>
    <w:rsid w:val="00C51E52"/>
    <w:rsid w:val="00C5637C"/>
    <w:rsid w:val="00C56516"/>
    <w:rsid w:val="00C57F4C"/>
    <w:rsid w:val="00C61074"/>
    <w:rsid w:val="00C62608"/>
    <w:rsid w:val="00C62C0A"/>
    <w:rsid w:val="00C65451"/>
    <w:rsid w:val="00C65F57"/>
    <w:rsid w:val="00C71B5A"/>
    <w:rsid w:val="00C753A8"/>
    <w:rsid w:val="00C75B49"/>
    <w:rsid w:val="00C75FF5"/>
    <w:rsid w:val="00C76A66"/>
    <w:rsid w:val="00C76EAA"/>
    <w:rsid w:val="00C77C00"/>
    <w:rsid w:val="00C82B38"/>
    <w:rsid w:val="00C84D68"/>
    <w:rsid w:val="00C8664B"/>
    <w:rsid w:val="00C86A53"/>
    <w:rsid w:val="00C86C31"/>
    <w:rsid w:val="00C879E1"/>
    <w:rsid w:val="00C9146E"/>
    <w:rsid w:val="00C9247C"/>
    <w:rsid w:val="00C9323C"/>
    <w:rsid w:val="00C941B6"/>
    <w:rsid w:val="00C963A6"/>
    <w:rsid w:val="00CA0CFC"/>
    <w:rsid w:val="00CA2522"/>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54F"/>
    <w:rsid w:val="00D557BB"/>
    <w:rsid w:val="00D56220"/>
    <w:rsid w:val="00D563A4"/>
    <w:rsid w:val="00D57A7A"/>
    <w:rsid w:val="00D63444"/>
    <w:rsid w:val="00D64248"/>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624E"/>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733B"/>
    <w:rsid w:val="00FB7AF0"/>
    <w:rsid w:val="00FB7FEA"/>
    <w:rsid w:val="00FC0D03"/>
    <w:rsid w:val="00FC34A0"/>
    <w:rsid w:val="00FC3B4F"/>
    <w:rsid w:val="00FC50C0"/>
    <w:rsid w:val="00FD371E"/>
    <w:rsid w:val="00FD413F"/>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19DD3B"/>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
    <w:basedOn w:val="a"/>
    <w:link w:val="af6"/>
    <w:uiPriority w:val="99"/>
    <w:rsid w:val="0064449E"/>
    <w:pPr>
      <w:spacing w:after="120"/>
      <w:ind w:left="283"/>
    </w:pPr>
  </w:style>
  <w:style w:type="character" w:customStyle="1" w:styleId="af6">
    <w:name w:val="Основной текст с отступом Знак"/>
    <w:aliases w:val=" Знак6 Знак,Знак10 Знак"/>
    <w:basedOn w:val="a0"/>
    <w:link w:val="af5"/>
    <w:uiPriority w:val="99"/>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uiPriority w:val="99"/>
    <w:qFormat/>
    <w:rsid w:val="0064449E"/>
    <w:pPr>
      <w:ind w:left="708"/>
    </w:pPr>
    <w:rPr>
      <w:szCs w:val="20"/>
      <w:lang w:val="x-none" w:eastAsia="x-none"/>
    </w:rPr>
  </w:style>
  <w:style w:type="character" w:customStyle="1" w:styleId="ListParagraphChar">
    <w:name w:val="List Paragraph Char"/>
    <w:link w:val="14"/>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uiPriority w:val="99"/>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uiPriority w:val="99"/>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uiPriority w:val="99"/>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uiPriority w:val="99"/>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56399A"/>
    <w:pPr>
      <w:spacing w:before="100" w:beforeAutospacing="1" w:after="100" w:afterAutospacing="1"/>
    </w:pPr>
  </w:style>
  <w:style w:type="paragraph" w:customStyle="1" w:styleId="font5">
    <w:name w:val="font5"/>
    <w:basedOn w:val="a"/>
    <w:uiPriority w:val="99"/>
    <w:rsid w:val="0056399A"/>
    <w:pPr>
      <w:spacing w:before="100" w:beforeAutospacing="1" w:after="100" w:afterAutospacing="1"/>
    </w:pPr>
    <w:rPr>
      <w:b/>
      <w:bCs/>
      <w:color w:val="000000"/>
      <w:sz w:val="16"/>
      <w:szCs w:val="16"/>
    </w:rPr>
  </w:style>
  <w:style w:type="paragraph" w:customStyle="1" w:styleId="font6">
    <w:name w:val="font6"/>
    <w:basedOn w:val="a"/>
    <w:uiPriority w:val="99"/>
    <w:rsid w:val="0056399A"/>
    <w:pPr>
      <w:spacing w:before="100" w:beforeAutospacing="1" w:after="100" w:afterAutospacing="1"/>
    </w:pPr>
    <w:rPr>
      <w:b/>
      <w:bCs/>
      <w:color w:val="000000"/>
      <w:sz w:val="14"/>
      <w:szCs w:val="14"/>
    </w:rPr>
  </w:style>
  <w:style w:type="paragraph" w:customStyle="1" w:styleId="xl68">
    <w:name w:val="xl68"/>
    <w:basedOn w:val="a"/>
    <w:uiPriority w:val="99"/>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uiPriority w:val="99"/>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uiPriority w:val="99"/>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uiPriority w:val="99"/>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uiPriority w:val="99"/>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uiPriority w:val="99"/>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uiPriority w:val="99"/>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uiPriority w:val="99"/>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uiPriority w:val="99"/>
    <w:rsid w:val="002C0A80"/>
    <w:pPr>
      <w:spacing w:before="100" w:beforeAutospacing="1" w:after="100" w:afterAutospacing="1"/>
    </w:pPr>
    <w:rPr>
      <w:b/>
      <w:bCs/>
      <w:i/>
      <w:iCs/>
      <w:color w:val="000000"/>
      <w:sz w:val="18"/>
      <w:szCs w:val="18"/>
    </w:rPr>
  </w:style>
  <w:style w:type="paragraph" w:customStyle="1" w:styleId="font8">
    <w:name w:val="font8"/>
    <w:basedOn w:val="a"/>
    <w:uiPriority w:val="99"/>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287124832">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1548929">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376855666">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35749F8E3D42F2AC2CD83288AE1827"/>
        <w:category>
          <w:name w:val="Общие"/>
          <w:gallery w:val="placeholder"/>
        </w:category>
        <w:types>
          <w:type w:val="bbPlcHdr"/>
        </w:types>
        <w:behaviors>
          <w:behavior w:val="content"/>
        </w:behaviors>
        <w:guid w:val="{AA3E0277-7700-485A-B249-7DFEC00E1BA0}"/>
      </w:docPartPr>
      <w:docPartBody>
        <w:p w:rsidR="00D20211" w:rsidRDefault="006562A0" w:rsidP="006562A0">
          <w:pPr>
            <w:pStyle w:val="4A35749F8E3D42F2AC2CD83288AE1827"/>
          </w:pPr>
          <w:r>
            <w:rPr>
              <w:rStyle w:val="a3"/>
            </w:rPr>
            <w:t>Место для ввода текста.</w:t>
          </w:r>
        </w:p>
      </w:docPartBody>
    </w:docPart>
    <w:docPart>
      <w:docPartPr>
        <w:name w:val="EE9087FE126141B090B213A918BBE3E1"/>
        <w:category>
          <w:name w:val="Общие"/>
          <w:gallery w:val="placeholder"/>
        </w:category>
        <w:types>
          <w:type w:val="bbPlcHdr"/>
        </w:types>
        <w:behaviors>
          <w:behavior w:val="content"/>
        </w:behaviors>
        <w:guid w:val="{6682A7E4-0242-40E0-8D80-898D741BB080}"/>
      </w:docPartPr>
      <w:docPartBody>
        <w:p w:rsidR="00D20211" w:rsidRDefault="006562A0" w:rsidP="006562A0">
          <w:pPr>
            <w:pStyle w:val="EE9087FE126141B090B213A918BBE3E1"/>
          </w:pPr>
          <w:r>
            <w:rPr>
              <w:rStyle w:val="a3"/>
            </w:rPr>
            <w:t>Место для ввода текста.</w:t>
          </w:r>
        </w:p>
      </w:docPartBody>
    </w:docPart>
    <w:docPart>
      <w:docPartPr>
        <w:name w:val="C7F645196F304DA4BAB9CE2D9BEA6EB8"/>
        <w:category>
          <w:name w:val="Общие"/>
          <w:gallery w:val="placeholder"/>
        </w:category>
        <w:types>
          <w:type w:val="bbPlcHdr"/>
        </w:types>
        <w:behaviors>
          <w:behavior w:val="content"/>
        </w:behaviors>
        <w:guid w:val="{AF9FC72E-3F47-401F-96C0-145BFFF70FBD}"/>
      </w:docPartPr>
      <w:docPartBody>
        <w:p w:rsidR="00D20211" w:rsidRDefault="006562A0" w:rsidP="006562A0">
          <w:pPr>
            <w:pStyle w:val="C7F645196F304DA4BAB9CE2D9BEA6EB8"/>
          </w:pPr>
          <w:r>
            <w:rPr>
              <w:rStyle w:val="a3"/>
            </w:rPr>
            <w:t>Место для ввода текста.</w:t>
          </w:r>
        </w:p>
      </w:docPartBody>
    </w:docPart>
    <w:docPart>
      <w:docPartPr>
        <w:name w:val="010AEBA9D07D49868E662109C4DF280C"/>
        <w:category>
          <w:name w:val="Общие"/>
          <w:gallery w:val="placeholder"/>
        </w:category>
        <w:types>
          <w:type w:val="bbPlcHdr"/>
        </w:types>
        <w:behaviors>
          <w:behavior w:val="content"/>
        </w:behaviors>
        <w:guid w:val="{988A5207-E41C-4987-9B61-A20402556BE4}"/>
      </w:docPartPr>
      <w:docPartBody>
        <w:p w:rsidR="00D20211" w:rsidRDefault="006562A0" w:rsidP="006562A0">
          <w:pPr>
            <w:pStyle w:val="010AEBA9D07D49868E662109C4DF280C"/>
          </w:pPr>
          <w:r>
            <w:rPr>
              <w:rStyle w:val="a3"/>
            </w:rPr>
            <w:t>Место для ввода текста.</w:t>
          </w:r>
        </w:p>
      </w:docPartBody>
    </w:docPart>
    <w:docPart>
      <w:docPartPr>
        <w:name w:val="A532D629F3564A5CBC2BDB5328D09593"/>
        <w:category>
          <w:name w:val="Общие"/>
          <w:gallery w:val="placeholder"/>
        </w:category>
        <w:types>
          <w:type w:val="bbPlcHdr"/>
        </w:types>
        <w:behaviors>
          <w:behavior w:val="content"/>
        </w:behaviors>
        <w:guid w:val="{C2402132-EEEB-4812-9BE5-C4CBE97F652D}"/>
      </w:docPartPr>
      <w:docPartBody>
        <w:p w:rsidR="00D20211" w:rsidRDefault="006562A0" w:rsidP="006562A0">
          <w:pPr>
            <w:pStyle w:val="A532D629F3564A5CBC2BDB5328D09593"/>
          </w:pPr>
          <w:r>
            <w:rPr>
              <w:rStyle w:val="a3"/>
            </w:rPr>
            <w:t>Место для ввода текста.</w:t>
          </w:r>
        </w:p>
      </w:docPartBody>
    </w:docPart>
    <w:docPart>
      <w:docPartPr>
        <w:name w:val="D734B0F48EA14AC0A8C3BBC43EC03FFE"/>
        <w:category>
          <w:name w:val="Общие"/>
          <w:gallery w:val="placeholder"/>
        </w:category>
        <w:types>
          <w:type w:val="bbPlcHdr"/>
        </w:types>
        <w:behaviors>
          <w:behavior w:val="content"/>
        </w:behaviors>
        <w:guid w:val="{89C0B589-5A9E-4798-9DE7-B705ECEFC9D0}"/>
      </w:docPartPr>
      <w:docPartBody>
        <w:p w:rsidR="00D20211" w:rsidRDefault="006562A0" w:rsidP="006562A0">
          <w:pPr>
            <w:pStyle w:val="D734B0F48EA14AC0A8C3BBC43EC03FFE"/>
          </w:pPr>
          <w:r>
            <w:rPr>
              <w:rStyle w:val="a3"/>
            </w:rPr>
            <w:t>Место для ввода текста.</w:t>
          </w:r>
        </w:p>
      </w:docPartBody>
    </w:docPart>
    <w:docPart>
      <w:docPartPr>
        <w:name w:val="E7077636F72A42019FF298791B0DE359"/>
        <w:category>
          <w:name w:val="Общие"/>
          <w:gallery w:val="placeholder"/>
        </w:category>
        <w:types>
          <w:type w:val="bbPlcHdr"/>
        </w:types>
        <w:behaviors>
          <w:behavior w:val="content"/>
        </w:behaviors>
        <w:guid w:val="{485FF6B2-8F0F-4A7D-A5B9-2B01895B674B}"/>
      </w:docPartPr>
      <w:docPartBody>
        <w:p w:rsidR="00D20211" w:rsidRDefault="006562A0" w:rsidP="006562A0">
          <w:pPr>
            <w:pStyle w:val="E7077636F72A42019FF298791B0DE359"/>
          </w:pPr>
          <w:r>
            <w:rPr>
              <w:rStyle w:val="a3"/>
            </w:rPr>
            <w:t>Место для ввода текста.</w:t>
          </w:r>
        </w:p>
      </w:docPartBody>
    </w:docPart>
    <w:docPart>
      <w:docPartPr>
        <w:name w:val="5821F614E0F34C60B458E9D694FDFE9E"/>
        <w:category>
          <w:name w:val="Общие"/>
          <w:gallery w:val="placeholder"/>
        </w:category>
        <w:types>
          <w:type w:val="bbPlcHdr"/>
        </w:types>
        <w:behaviors>
          <w:behavior w:val="content"/>
        </w:behaviors>
        <w:guid w:val="{FD123F73-4816-4488-8E76-CF520B08895D}"/>
      </w:docPartPr>
      <w:docPartBody>
        <w:p w:rsidR="00D20211" w:rsidRDefault="006562A0" w:rsidP="006562A0">
          <w:pPr>
            <w:pStyle w:val="5821F614E0F34C60B458E9D694FDFE9E"/>
          </w:pPr>
          <w:r>
            <w:rPr>
              <w:rStyle w:val="a3"/>
            </w:rPr>
            <w:t>Место для ввода текста.</w:t>
          </w:r>
        </w:p>
      </w:docPartBody>
    </w:docPart>
    <w:docPart>
      <w:docPartPr>
        <w:name w:val="A924A1C4D47243558A126EBD1BF2FD11"/>
        <w:category>
          <w:name w:val="Общие"/>
          <w:gallery w:val="placeholder"/>
        </w:category>
        <w:types>
          <w:type w:val="bbPlcHdr"/>
        </w:types>
        <w:behaviors>
          <w:behavior w:val="content"/>
        </w:behaviors>
        <w:guid w:val="{B5EF4F0F-9340-48AD-8FE2-EC11C222876F}"/>
      </w:docPartPr>
      <w:docPartBody>
        <w:p w:rsidR="00D20211" w:rsidRDefault="006562A0" w:rsidP="006562A0">
          <w:pPr>
            <w:pStyle w:val="A924A1C4D47243558A126EBD1BF2FD11"/>
          </w:pPr>
          <w:r>
            <w:rPr>
              <w:rStyle w:val="a3"/>
            </w:rPr>
            <w:t>Место для ввода текста.</w:t>
          </w:r>
        </w:p>
      </w:docPartBody>
    </w:docPart>
    <w:docPart>
      <w:docPartPr>
        <w:name w:val="7039A810B609427A8421CBE0AF87B302"/>
        <w:category>
          <w:name w:val="Общие"/>
          <w:gallery w:val="placeholder"/>
        </w:category>
        <w:types>
          <w:type w:val="bbPlcHdr"/>
        </w:types>
        <w:behaviors>
          <w:behavior w:val="content"/>
        </w:behaviors>
        <w:guid w:val="{D08010F7-A2B7-4509-AB40-3A326EFEA9FB}"/>
      </w:docPartPr>
      <w:docPartBody>
        <w:p w:rsidR="00D20211" w:rsidRDefault="006562A0" w:rsidP="006562A0">
          <w:pPr>
            <w:pStyle w:val="7039A810B609427A8421CBE0AF87B302"/>
          </w:pPr>
          <w:r>
            <w:rPr>
              <w:rStyle w:val="a3"/>
            </w:rPr>
            <w:t>Место для ввода текста.</w:t>
          </w:r>
        </w:p>
      </w:docPartBody>
    </w:docPart>
    <w:docPart>
      <w:docPartPr>
        <w:name w:val="3C9BFD2DDC4E41FBAE552939FD26B359"/>
        <w:category>
          <w:name w:val="Общие"/>
          <w:gallery w:val="placeholder"/>
        </w:category>
        <w:types>
          <w:type w:val="bbPlcHdr"/>
        </w:types>
        <w:behaviors>
          <w:behavior w:val="content"/>
        </w:behaviors>
        <w:guid w:val="{87FEAE1B-968C-4504-805A-2A7135FB6FE9}"/>
      </w:docPartPr>
      <w:docPartBody>
        <w:p w:rsidR="00D20211" w:rsidRDefault="006562A0" w:rsidP="006562A0">
          <w:pPr>
            <w:pStyle w:val="3C9BFD2DDC4E41FBAE552939FD26B359"/>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4324A"/>
    <w:rsid w:val="002A5EAD"/>
    <w:rsid w:val="002D26C3"/>
    <w:rsid w:val="004410F9"/>
    <w:rsid w:val="00496C79"/>
    <w:rsid w:val="00572003"/>
    <w:rsid w:val="0057735C"/>
    <w:rsid w:val="005A0455"/>
    <w:rsid w:val="005C5876"/>
    <w:rsid w:val="00633F6B"/>
    <w:rsid w:val="00635DA5"/>
    <w:rsid w:val="006562A0"/>
    <w:rsid w:val="006F1C41"/>
    <w:rsid w:val="007412EE"/>
    <w:rsid w:val="00763D5E"/>
    <w:rsid w:val="00822724"/>
    <w:rsid w:val="00851728"/>
    <w:rsid w:val="008F4013"/>
    <w:rsid w:val="0098236B"/>
    <w:rsid w:val="009D3FA2"/>
    <w:rsid w:val="00A06FB2"/>
    <w:rsid w:val="00A21A0D"/>
    <w:rsid w:val="00A30630"/>
    <w:rsid w:val="00AF60FB"/>
    <w:rsid w:val="00B06BD8"/>
    <w:rsid w:val="00B2516D"/>
    <w:rsid w:val="00B97D2F"/>
    <w:rsid w:val="00BD0674"/>
    <w:rsid w:val="00C1758C"/>
    <w:rsid w:val="00C33853"/>
    <w:rsid w:val="00C92701"/>
    <w:rsid w:val="00D20211"/>
    <w:rsid w:val="00D30599"/>
    <w:rsid w:val="00DC758F"/>
    <w:rsid w:val="00E03E3F"/>
    <w:rsid w:val="00E12877"/>
    <w:rsid w:val="00E757FC"/>
    <w:rsid w:val="00ED66C7"/>
    <w:rsid w:val="00F3332A"/>
    <w:rsid w:val="00F47E9A"/>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62A0"/>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4A35749F8E3D42F2AC2CD83288AE1827">
    <w:name w:val="4A35749F8E3D42F2AC2CD83288AE1827"/>
    <w:rsid w:val="006562A0"/>
  </w:style>
  <w:style w:type="paragraph" w:customStyle="1" w:styleId="EE9087FE126141B090B213A918BBE3E1">
    <w:name w:val="EE9087FE126141B090B213A918BBE3E1"/>
    <w:rsid w:val="006562A0"/>
  </w:style>
  <w:style w:type="paragraph" w:customStyle="1" w:styleId="C7F645196F304DA4BAB9CE2D9BEA6EB8">
    <w:name w:val="C7F645196F304DA4BAB9CE2D9BEA6EB8"/>
    <w:rsid w:val="006562A0"/>
  </w:style>
  <w:style w:type="paragraph" w:customStyle="1" w:styleId="010AEBA9D07D49868E662109C4DF280C">
    <w:name w:val="010AEBA9D07D49868E662109C4DF280C"/>
    <w:rsid w:val="006562A0"/>
  </w:style>
  <w:style w:type="paragraph" w:customStyle="1" w:styleId="A532D629F3564A5CBC2BDB5328D09593">
    <w:name w:val="A532D629F3564A5CBC2BDB5328D09593"/>
    <w:rsid w:val="006562A0"/>
  </w:style>
  <w:style w:type="paragraph" w:customStyle="1" w:styleId="D734B0F48EA14AC0A8C3BBC43EC03FFE">
    <w:name w:val="D734B0F48EA14AC0A8C3BBC43EC03FFE"/>
    <w:rsid w:val="006562A0"/>
  </w:style>
  <w:style w:type="paragraph" w:customStyle="1" w:styleId="E7077636F72A42019FF298791B0DE359">
    <w:name w:val="E7077636F72A42019FF298791B0DE359"/>
    <w:rsid w:val="006562A0"/>
  </w:style>
  <w:style w:type="paragraph" w:customStyle="1" w:styleId="5821F614E0F34C60B458E9D694FDFE9E">
    <w:name w:val="5821F614E0F34C60B458E9D694FDFE9E"/>
    <w:rsid w:val="006562A0"/>
  </w:style>
  <w:style w:type="paragraph" w:customStyle="1" w:styleId="A924A1C4D47243558A126EBD1BF2FD11">
    <w:name w:val="A924A1C4D47243558A126EBD1BF2FD11"/>
    <w:rsid w:val="006562A0"/>
  </w:style>
  <w:style w:type="paragraph" w:customStyle="1" w:styleId="7039A810B609427A8421CBE0AF87B302">
    <w:name w:val="7039A810B609427A8421CBE0AF87B302"/>
    <w:rsid w:val="006562A0"/>
  </w:style>
  <w:style w:type="paragraph" w:customStyle="1" w:styleId="3C9BFD2DDC4E41FBAE552939FD26B359">
    <w:name w:val="3C9BFD2DDC4E41FBAE552939FD26B359"/>
    <w:rsid w:val="00656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B2B26-A0F5-4C20-A5FA-7E912F6F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44</Pages>
  <Words>13913</Words>
  <Characters>79307</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27</cp:revision>
  <cp:lastPrinted>2026-03-03T11:49:00Z</cp:lastPrinted>
  <dcterms:created xsi:type="dcterms:W3CDTF">2026-04-09T12:42:00Z</dcterms:created>
  <dcterms:modified xsi:type="dcterms:W3CDTF">2026-09-03T11:23:00Z</dcterms:modified>
</cp:coreProperties>
</file>