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65.25pt" o:ole="">
            <v:imagedata r:id="rId8" o:title=""/>
          </v:shape>
          <o:OLEObject Type="Embed" ProgID="CorelDRAW.Graphic.12" ShapeID="_x0000_i1025" DrawAspect="Content" ObjectID="_1848147685" r:id="rId9"/>
        </w:object>
      </w:r>
    </w:p>
    <w:p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rsidR="008633EF" w:rsidRPr="00D20AE0" w:rsidRDefault="008633EF" w:rsidP="008633EF">
      <w:pPr>
        <w:spacing w:line="276" w:lineRule="auto"/>
        <w:rPr>
          <w:b/>
          <w:sz w:val="28"/>
          <w:szCs w:val="28"/>
        </w:rPr>
      </w:pPr>
    </w:p>
    <w:p w:rsidR="008633EF" w:rsidRPr="00D20AE0" w:rsidRDefault="008633EF" w:rsidP="008633EF">
      <w:pPr>
        <w:rPr>
          <w:b/>
          <w:bCs/>
          <w:sz w:val="28"/>
          <w:szCs w:val="28"/>
        </w:rPr>
      </w:pPr>
    </w:p>
    <w:p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rsidR="008633EF" w:rsidRPr="00AB083A" w:rsidRDefault="00681EDB" w:rsidP="0040636E">
      <w:pPr>
        <w:jc w:val="center"/>
        <w:rPr>
          <w:b/>
          <w:bCs/>
          <w:sz w:val="28"/>
          <w:szCs w:val="28"/>
        </w:rPr>
      </w:pPr>
      <w:r w:rsidRPr="00D20AE0">
        <w:rPr>
          <w:b/>
          <w:sz w:val="28"/>
          <w:szCs w:val="28"/>
        </w:rPr>
        <w:t>на право заключения договор</w:t>
      </w:r>
      <w:r w:rsidRPr="00086719">
        <w:rPr>
          <w:b/>
          <w:sz w:val="28"/>
          <w:szCs w:val="28"/>
        </w:rPr>
        <w:t>а</w:t>
      </w:r>
      <w:r w:rsidR="008633EF" w:rsidRPr="00086719">
        <w:rPr>
          <w:b/>
          <w:sz w:val="28"/>
          <w:szCs w:val="28"/>
        </w:rPr>
        <w:t xml:space="preserve"> </w:t>
      </w:r>
      <w:r w:rsidR="007C01DF" w:rsidRPr="00086719">
        <w:rPr>
          <w:b/>
          <w:bCs/>
          <w:sz w:val="28"/>
          <w:szCs w:val="28"/>
        </w:rPr>
        <w:t>н</w:t>
      </w:r>
      <w:r w:rsidR="00710C89" w:rsidRPr="00086719">
        <w:rPr>
          <w:b/>
          <w:bCs/>
          <w:sz w:val="28"/>
          <w:szCs w:val="28"/>
        </w:rPr>
        <w:t xml:space="preserve">а поставку </w:t>
      </w:r>
      <w:r w:rsidR="0007129B">
        <w:rPr>
          <w:b/>
          <w:bCs/>
          <w:sz w:val="28"/>
          <w:szCs w:val="28"/>
        </w:rPr>
        <w:t xml:space="preserve">железнобетонных шпал </w:t>
      </w:r>
      <w:r w:rsidR="00574967">
        <w:rPr>
          <w:b/>
          <w:bCs/>
          <w:sz w:val="28"/>
          <w:szCs w:val="28"/>
        </w:rPr>
        <w:t>ТИП</w:t>
      </w:r>
      <w:r w:rsidR="0007129B">
        <w:rPr>
          <w:b/>
          <w:bCs/>
          <w:sz w:val="28"/>
          <w:szCs w:val="28"/>
        </w:rPr>
        <w:t xml:space="preserve"> Ш-1</w:t>
      </w:r>
      <w:r w:rsidR="0040636E" w:rsidRPr="00785AB9">
        <w:rPr>
          <w:b/>
          <w:bCs/>
          <w:sz w:val="28"/>
          <w:szCs w:val="28"/>
        </w:rPr>
        <w:t xml:space="preserve"> </w:t>
      </w:r>
      <w:r w:rsidR="00B855EB" w:rsidRPr="00785AB9">
        <w:rPr>
          <w:b/>
          <w:bCs/>
          <w:sz w:val="28"/>
          <w:szCs w:val="28"/>
        </w:rPr>
        <w:t xml:space="preserve">по </w:t>
      </w:r>
      <w:r w:rsidR="00710C89" w:rsidRPr="00785AB9">
        <w:rPr>
          <w:b/>
          <w:bCs/>
          <w:sz w:val="28"/>
          <w:szCs w:val="28"/>
        </w:rPr>
        <w:t xml:space="preserve">коду </w:t>
      </w:r>
      <w:r w:rsidR="008633EF" w:rsidRPr="00785AB9">
        <w:rPr>
          <w:b/>
          <w:bCs/>
          <w:color w:val="000000"/>
          <w:sz w:val="28"/>
          <w:szCs w:val="28"/>
        </w:rPr>
        <w:t xml:space="preserve">№ЮКЖД-ЗКЦ </w:t>
      </w:r>
      <w:r w:rsidR="00935B8E" w:rsidRPr="00785AB9">
        <w:rPr>
          <w:b/>
          <w:bCs/>
          <w:color w:val="000000"/>
          <w:sz w:val="28"/>
          <w:szCs w:val="28"/>
        </w:rPr>
        <w:t>02</w:t>
      </w:r>
      <w:r w:rsidR="00B855EB" w:rsidRPr="00785AB9">
        <w:rPr>
          <w:b/>
          <w:bCs/>
          <w:color w:val="000000"/>
          <w:sz w:val="28"/>
          <w:szCs w:val="28"/>
        </w:rPr>
        <w:t>6</w:t>
      </w:r>
      <w:r w:rsidR="00935B8E" w:rsidRPr="00785AB9">
        <w:rPr>
          <w:b/>
          <w:bCs/>
          <w:color w:val="000000"/>
          <w:sz w:val="28"/>
          <w:szCs w:val="28"/>
        </w:rPr>
        <w:t>/</w:t>
      </w:r>
      <w:r w:rsidR="002A65A7">
        <w:rPr>
          <w:b/>
          <w:bCs/>
          <w:color w:val="000000"/>
          <w:sz w:val="28"/>
          <w:szCs w:val="28"/>
        </w:rPr>
        <w:t>101</w:t>
      </w:r>
    </w:p>
    <w:p w:rsidR="008633EF" w:rsidRPr="00D20AE0" w:rsidRDefault="008633EF" w:rsidP="008633EF">
      <w:pPr>
        <w:jc w:val="center"/>
        <w:rPr>
          <w:b/>
          <w:bCs/>
          <w:sz w:val="28"/>
          <w:szCs w:val="28"/>
          <w:lang w:val="hy-AM"/>
        </w:rPr>
      </w:pPr>
    </w:p>
    <w:p w:rsidR="008633EF" w:rsidRPr="00D20AE0" w:rsidRDefault="008633EF" w:rsidP="008633EF">
      <w:pPr>
        <w:jc w:val="center"/>
        <w:rPr>
          <w:b/>
          <w:sz w:val="28"/>
          <w:szCs w:val="28"/>
        </w:rPr>
      </w:pPr>
      <w:r w:rsidRPr="00D20AE0">
        <w:rPr>
          <w:b/>
          <w:sz w:val="28"/>
          <w:szCs w:val="28"/>
        </w:rPr>
        <w:t>Содержание:</w:t>
      </w:r>
    </w:p>
    <w:p w:rsidR="00760E03" w:rsidRDefault="008633EF">
      <w:pPr>
        <w:pStyle w:val="16"/>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237534943" w:history="1">
        <w:r w:rsidR="00760E03" w:rsidRPr="006824EC">
          <w:rPr>
            <w:rStyle w:val="ad"/>
            <w:noProof/>
          </w:rPr>
          <w:t>I.</w:t>
        </w:r>
        <w:r w:rsidR="00760E03">
          <w:rPr>
            <w:rFonts w:asciiTheme="minorHAnsi" w:eastAsiaTheme="minorEastAsia" w:hAnsiTheme="minorHAnsi" w:cstheme="minorBidi"/>
            <w:noProof/>
            <w:sz w:val="22"/>
            <w:szCs w:val="22"/>
          </w:rPr>
          <w:tab/>
        </w:r>
        <w:r w:rsidR="00760E03" w:rsidRPr="006824EC">
          <w:rPr>
            <w:rStyle w:val="ad"/>
            <w:noProof/>
          </w:rPr>
          <w:t>Условия проведения запроса котировок</w:t>
        </w:r>
        <w:r w:rsidR="00760E03">
          <w:rPr>
            <w:noProof/>
            <w:webHidden/>
          </w:rPr>
          <w:tab/>
        </w:r>
        <w:r w:rsidR="00760E03">
          <w:rPr>
            <w:noProof/>
            <w:webHidden/>
          </w:rPr>
          <w:fldChar w:fldCharType="begin"/>
        </w:r>
        <w:r w:rsidR="00760E03">
          <w:rPr>
            <w:noProof/>
            <w:webHidden/>
          </w:rPr>
          <w:instrText xml:space="preserve"> PAGEREF _Toc237534943 \h </w:instrText>
        </w:r>
        <w:r w:rsidR="00760E03">
          <w:rPr>
            <w:noProof/>
            <w:webHidden/>
          </w:rPr>
        </w:r>
        <w:r w:rsidR="00760E03">
          <w:rPr>
            <w:noProof/>
            <w:webHidden/>
          </w:rPr>
          <w:fldChar w:fldCharType="separate"/>
        </w:r>
        <w:r w:rsidR="00760E03">
          <w:rPr>
            <w:noProof/>
            <w:webHidden/>
          </w:rPr>
          <w:t>1</w:t>
        </w:r>
        <w:r w:rsidR="00760E03">
          <w:rPr>
            <w:noProof/>
            <w:webHidden/>
          </w:rPr>
          <w:fldChar w:fldCharType="end"/>
        </w:r>
      </w:hyperlink>
    </w:p>
    <w:p w:rsidR="00760E03" w:rsidRDefault="00760E03">
      <w:pPr>
        <w:pStyle w:val="16"/>
        <w:rPr>
          <w:rFonts w:asciiTheme="minorHAnsi" w:eastAsiaTheme="minorEastAsia" w:hAnsiTheme="minorHAnsi" w:cstheme="minorBidi"/>
          <w:noProof/>
          <w:sz w:val="22"/>
          <w:szCs w:val="22"/>
        </w:rPr>
      </w:pPr>
      <w:hyperlink w:anchor="_Toc237534944" w:history="1">
        <w:r w:rsidRPr="006824EC">
          <w:rPr>
            <w:rStyle w:val="ad"/>
            <w:noProof/>
          </w:rPr>
          <w:t>II.</w:t>
        </w:r>
        <w:r>
          <w:rPr>
            <w:rFonts w:asciiTheme="minorHAnsi" w:eastAsiaTheme="minorEastAsia" w:hAnsiTheme="minorHAnsi" w:cstheme="minorBidi"/>
            <w:noProof/>
            <w:sz w:val="22"/>
            <w:szCs w:val="22"/>
          </w:rPr>
          <w:tab/>
        </w:r>
        <w:r w:rsidRPr="006824EC">
          <w:rPr>
            <w:rStyle w:val="ad"/>
            <w:noProof/>
          </w:rPr>
          <w:t>Часть. Порядок проведения запроса котировок</w:t>
        </w:r>
        <w:r>
          <w:rPr>
            <w:noProof/>
            <w:webHidden/>
          </w:rPr>
          <w:tab/>
        </w:r>
        <w:r>
          <w:rPr>
            <w:noProof/>
            <w:webHidden/>
          </w:rPr>
          <w:fldChar w:fldCharType="begin"/>
        </w:r>
        <w:r>
          <w:rPr>
            <w:noProof/>
            <w:webHidden/>
          </w:rPr>
          <w:instrText xml:space="preserve"> PAGEREF _Toc237534944 \h </w:instrText>
        </w:r>
        <w:r>
          <w:rPr>
            <w:noProof/>
            <w:webHidden/>
          </w:rPr>
        </w:r>
        <w:r>
          <w:rPr>
            <w:noProof/>
            <w:webHidden/>
          </w:rPr>
          <w:fldChar w:fldCharType="separate"/>
        </w:r>
        <w:r>
          <w:rPr>
            <w:noProof/>
            <w:webHidden/>
          </w:rPr>
          <w:t>6</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45" w:history="1">
        <w:r w:rsidRPr="006824EC">
          <w:rPr>
            <w:rStyle w:val="ad"/>
            <w:noProof/>
          </w:rPr>
          <w:t>2.1.</w:t>
        </w:r>
        <w:r>
          <w:rPr>
            <w:rFonts w:asciiTheme="minorHAnsi" w:eastAsiaTheme="minorEastAsia" w:hAnsiTheme="minorHAnsi" w:cstheme="minorBidi"/>
            <w:noProof/>
            <w:sz w:val="22"/>
            <w:szCs w:val="22"/>
          </w:rPr>
          <w:tab/>
        </w:r>
        <w:r w:rsidRPr="006824EC">
          <w:rPr>
            <w:rStyle w:val="ad"/>
            <w:noProof/>
          </w:rPr>
          <w:t>Участник запроса котировок</w:t>
        </w:r>
        <w:r>
          <w:rPr>
            <w:noProof/>
            <w:webHidden/>
          </w:rPr>
          <w:tab/>
        </w:r>
        <w:r>
          <w:rPr>
            <w:noProof/>
            <w:webHidden/>
          </w:rPr>
          <w:fldChar w:fldCharType="begin"/>
        </w:r>
        <w:r>
          <w:rPr>
            <w:noProof/>
            <w:webHidden/>
          </w:rPr>
          <w:instrText xml:space="preserve"> PAGEREF _Toc237534945 \h </w:instrText>
        </w:r>
        <w:r>
          <w:rPr>
            <w:noProof/>
            <w:webHidden/>
          </w:rPr>
        </w:r>
        <w:r>
          <w:rPr>
            <w:noProof/>
            <w:webHidden/>
          </w:rPr>
          <w:fldChar w:fldCharType="separate"/>
        </w:r>
        <w:r>
          <w:rPr>
            <w:noProof/>
            <w:webHidden/>
          </w:rPr>
          <w:t>6</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46" w:history="1">
        <w:r w:rsidRPr="006824EC">
          <w:rPr>
            <w:rStyle w:val="ad"/>
            <w:noProof/>
          </w:rPr>
          <w:t>2.2.</w:t>
        </w:r>
        <w:r>
          <w:rPr>
            <w:rFonts w:asciiTheme="minorHAnsi" w:eastAsiaTheme="minorEastAsia" w:hAnsiTheme="minorHAnsi" w:cstheme="minorBidi"/>
            <w:noProof/>
            <w:sz w:val="22"/>
            <w:szCs w:val="22"/>
          </w:rPr>
          <w:tab/>
        </w:r>
        <w:r w:rsidRPr="006824EC">
          <w:rPr>
            <w:rStyle w:val="ad"/>
            <w:noProof/>
          </w:rPr>
          <w:t>Участник, на стороне которого выступают несколько лиц</w:t>
        </w:r>
        <w:r>
          <w:rPr>
            <w:noProof/>
            <w:webHidden/>
          </w:rPr>
          <w:tab/>
        </w:r>
        <w:r>
          <w:rPr>
            <w:noProof/>
            <w:webHidden/>
          </w:rPr>
          <w:fldChar w:fldCharType="begin"/>
        </w:r>
        <w:r>
          <w:rPr>
            <w:noProof/>
            <w:webHidden/>
          </w:rPr>
          <w:instrText xml:space="preserve"> PAGEREF _Toc237534946 \h </w:instrText>
        </w:r>
        <w:r>
          <w:rPr>
            <w:noProof/>
            <w:webHidden/>
          </w:rPr>
        </w:r>
        <w:r>
          <w:rPr>
            <w:noProof/>
            <w:webHidden/>
          </w:rPr>
          <w:fldChar w:fldCharType="separate"/>
        </w:r>
        <w:r>
          <w:rPr>
            <w:noProof/>
            <w:webHidden/>
          </w:rPr>
          <w:t>6</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47" w:history="1">
        <w:r w:rsidRPr="006824EC">
          <w:rPr>
            <w:rStyle w:val="ad"/>
            <w:noProof/>
          </w:rPr>
          <w:t>2.3.</w:t>
        </w:r>
        <w:r>
          <w:rPr>
            <w:rFonts w:asciiTheme="minorHAnsi" w:eastAsiaTheme="minorEastAsia" w:hAnsiTheme="minorHAnsi" w:cstheme="minorBidi"/>
            <w:noProof/>
            <w:sz w:val="22"/>
            <w:szCs w:val="22"/>
          </w:rPr>
          <w:tab/>
        </w:r>
        <w:r w:rsidRPr="006824EC">
          <w:rPr>
            <w:rStyle w:val="ad"/>
            <w:noProof/>
          </w:rPr>
          <w:t>Требования к участникам</w:t>
        </w:r>
        <w:r>
          <w:rPr>
            <w:noProof/>
            <w:webHidden/>
          </w:rPr>
          <w:tab/>
        </w:r>
        <w:r>
          <w:rPr>
            <w:noProof/>
            <w:webHidden/>
          </w:rPr>
          <w:fldChar w:fldCharType="begin"/>
        </w:r>
        <w:r>
          <w:rPr>
            <w:noProof/>
            <w:webHidden/>
          </w:rPr>
          <w:instrText xml:space="preserve"> PAGEREF _Toc237534947 \h </w:instrText>
        </w:r>
        <w:r>
          <w:rPr>
            <w:noProof/>
            <w:webHidden/>
          </w:rPr>
        </w:r>
        <w:r>
          <w:rPr>
            <w:noProof/>
            <w:webHidden/>
          </w:rPr>
          <w:fldChar w:fldCharType="separate"/>
        </w:r>
        <w:r>
          <w:rPr>
            <w:noProof/>
            <w:webHidden/>
          </w:rPr>
          <w:t>8</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48" w:history="1">
        <w:r w:rsidRPr="006824EC">
          <w:rPr>
            <w:rStyle w:val="ad"/>
            <w:noProof/>
          </w:rPr>
          <w:t>2.4.</w:t>
        </w:r>
        <w:r>
          <w:rPr>
            <w:rFonts w:asciiTheme="minorHAnsi" w:eastAsiaTheme="minorEastAsia" w:hAnsiTheme="minorHAnsi" w:cstheme="minorBidi"/>
            <w:noProof/>
            <w:sz w:val="22"/>
            <w:szCs w:val="22"/>
          </w:rPr>
          <w:tab/>
        </w:r>
        <w:r w:rsidRPr="006824EC">
          <w:rPr>
            <w:rStyle w:val="ad"/>
            <w:noProof/>
          </w:rPr>
          <w:t>Информационное сопровождение</w:t>
        </w:r>
        <w:r>
          <w:rPr>
            <w:noProof/>
            <w:webHidden/>
          </w:rPr>
          <w:tab/>
        </w:r>
        <w:r>
          <w:rPr>
            <w:noProof/>
            <w:webHidden/>
          </w:rPr>
          <w:fldChar w:fldCharType="begin"/>
        </w:r>
        <w:r>
          <w:rPr>
            <w:noProof/>
            <w:webHidden/>
          </w:rPr>
          <w:instrText xml:space="preserve"> PAGEREF _Toc237534948 \h </w:instrText>
        </w:r>
        <w:r>
          <w:rPr>
            <w:noProof/>
            <w:webHidden/>
          </w:rPr>
        </w:r>
        <w:r>
          <w:rPr>
            <w:noProof/>
            <w:webHidden/>
          </w:rPr>
          <w:fldChar w:fldCharType="separate"/>
        </w:r>
        <w:r>
          <w:rPr>
            <w:noProof/>
            <w:webHidden/>
          </w:rPr>
          <w:t>9</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49" w:history="1">
        <w:r w:rsidRPr="006824EC">
          <w:rPr>
            <w:rStyle w:val="ad"/>
            <w:noProof/>
          </w:rPr>
          <w:t>2.5.</w:t>
        </w:r>
        <w:r>
          <w:rPr>
            <w:rFonts w:asciiTheme="minorHAnsi" w:eastAsiaTheme="minorEastAsia" w:hAnsiTheme="minorHAnsi" w:cstheme="minorBidi"/>
            <w:noProof/>
            <w:sz w:val="22"/>
            <w:szCs w:val="22"/>
          </w:rPr>
          <w:tab/>
        </w:r>
        <w:r w:rsidRPr="006824EC">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Pr>
            <w:noProof/>
            <w:webHidden/>
          </w:rPr>
          <w:tab/>
        </w:r>
        <w:r>
          <w:rPr>
            <w:noProof/>
            <w:webHidden/>
          </w:rPr>
          <w:fldChar w:fldCharType="begin"/>
        </w:r>
        <w:r>
          <w:rPr>
            <w:noProof/>
            <w:webHidden/>
          </w:rPr>
          <w:instrText xml:space="preserve"> PAGEREF _Toc237534949 \h </w:instrText>
        </w:r>
        <w:r>
          <w:rPr>
            <w:noProof/>
            <w:webHidden/>
          </w:rPr>
        </w:r>
        <w:r>
          <w:rPr>
            <w:noProof/>
            <w:webHidden/>
          </w:rPr>
          <w:fldChar w:fldCharType="separate"/>
        </w:r>
        <w:r>
          <w:rPr>
            <w:noProof/>
            <w:webHidden/>
          </w:rPr>
          <w:t>9</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50" w:history="1">
        <w:r w:rsidRPr="006824EC">
          <w:rPr>
            <w:rStyle w:val="ad"/>
            <w:noProof/>
          </w:rPr>
          <w:t>2.6.</w:t>
        </w:r>
        <w:r>
          <w:rPr>
            <w:rFonts w:asciiTheme="minorHAnsi" w:eastAsiaTheme="minorEastAsia" w:hAnsiTheme="minorHAnsi" w:cstheme="minorBidi"/>
            <w:noProof/>
            <w:sz w:val="22"/>
            <w:szCs w:val="22"/>
          </w:rPr>
          <w:tab/>
        </w:r>
        <w:r w:rsidRPr="006824EC">
          <w:rPr>
            <w:rStyle w:val="ad"/>
            <w:noProof/>
          </w:rPr>
          <w:t>Вскрытие конвертов с котировочными заявками запроса котировок</w:t>
        </w:r>
        <w:r>
          <w:rPr>
            <w:noProof/>
            <w:webHidden/>
          </w:rPr>
          <w:tab/>
        </w:r>
        <w:r>
          <w:rPr>
            <w:noProof/>
            <w:webHidden/>
          </w:rPr>
          <w:fldChar w:fldCharType="begin"/>
        </w:r>
        <w:r>
          <w:rPr>
            <w:noProof/>
            <w:webHidden/>
          </w:rPr>
          <w:instrText xml:space="preserve"> PAGEREF _Toc237534950 \h </w:instrText>
        </w:r>
        <w:r>
          <w:rPr>
            <w:noProof/>
            <w:webHidden/>
          </w:rPr>
        </w:r>
        <w:r>
          <w:rPr>
            <w:noProof/>
            <w:webHidden/>
          </w:rPr>
          <w:fldChar w:fldCharType="separate"/>
        </w:r>
        <w:r>
          <w:rPr>
            <w:noProof/>
            <w:webHidden/>
          </w:rPr>
          <w:t>11</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51" w:history="1">
        <w:r w:rsidRPr="006824EC">
          <w:rPr>
            <w:rStyle w:val="ad"/>
            <w:noProof/>
          </w:rPr>
          <w:t>2.7.</w:t>
        </w:r>
        <w:r>
          <w:rPr>
            <w:rFonts w:asciiTheme="minorHAnsi" w:eastAsiaTheme="minorEastAsia" w:hAnsiTheme="minorHAnsi" w:cstheme="minorBidi"/>
            <w:noProof/>
            <w:sz w:val="22"/>
            <w:szCs w:val="22"/>
          </w:rPr>
          <w:tab/>
        </w:r>
        <w:r w:rsidRPr="006824EC">
          <w:rPr>
            <w:rStyle w:val="ad"/>
            <w:noProof/>
          </w:rPr>
          <w:t>Рассмотрение и оценка котировочных заявок</w:t>
        </w:r>
        <w:r>
          <w:rPr>
            <w:noProof/>
            <w:webHidden/>
          </w:rPr>
          <w:tab/>
        </w:r>
        <w:r>
          <w:rPr>
            <w:noProof/>
            <w:webHidden/>
          </w:rPr>
          <w:fldChar w:fldCharType="begin"/>
        </w:r>
        <w:r>
          <w:rPr>
            <w:noProof/>
            <w:webHidden/>
          </w:rPr>
          <w:instrText xml:space="preserve"> PAGEREF _Toc237534951 \h </w:instrText>
        </w:r>
        <w:r>
          <w:rPr>
            <w:noProof/>
            <w:webHidden/>
          </w:rPr>
        </w:r>
        <w:r>
          <w:rPr>
            <w:noProof/>
            <w:webHidden/>
          </w:rPr>
          <w:fldChar w:fldCharType="separate"/>
        </w:r>
        <w:r>
          <w:rPr>
            <w:noProof/>
            <w:webHidden/>
          </w:rPr>
          <w:t>12</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52" w:history="1">
        <w:r w:rsidRPr="006824EC">
          <w:rPr>
            <w:rStyle w:val="ad"/>
            <w:noProof/>
          </w:rPr>
          <w:t>2.8.</w:t>
        </w:r>
        <w:r>
          <w:rPr>
            <w:rFonts w:asciiTheme="minorHAnsi" w:eastAsiaTheme="minorEastAsia" w:hAnsiTheme="minorHAnsi" w:cstheme="minorBidi"/>
            <w:noProof/>
            <w:sz w:val="22"/>
            <w:szCs w:val="22"/>
          </w:rPr>
          <w:tab/>
        </w:r>
        <w:r w:rsidRPr="006824EC">
          <w:rPr>
            <w:rStyle w:val="ad"/>
            <w:noProof/>
          </w:rPr>
          <w:t>Порядок оценки и сопоставления котировочных заявок</w:t>
        </w:r>
        <w:r>
          <w:rPr>
            <w:noProof/>
            <w:webHidden/>
          </w:rPr>
          <w:tab/>
        </w:r>
        <w:r>
          <w:rPr>
            <w:noProof/>
            <w:webHidden/>
          </w:rPr>
          <w:fldChar w:fldCharType="begin"/>
        </w:r>
        <w:r>
          <w:rPr>
            <w:noProof/>
            <w:webHidden/>
          </w:rPr>
          <w:instrText xml:space="preserve"> PAGEREF _Toc237534952 \h </w:instrText>
        </w:r>
        <w:r>
          <w:rPr>
            <w:noProof/>
            <w:webHidden/>
          </w:rPr>
        </w:r>
        <w:r>
          <w:rPr>
            <w:noProof/>
            <w:webHidden/>
          </w:rPr>
          <w:fldChar w:fldCharType="separate"/>
        </w:r>
        <w:r>
          <w:rPr>
            <w:noProof/>
            <w:webHidden/>
          </w:rPr>
          <w:t>15</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53" w:history="1">
        <w:r w:rsidRPr="006824EC">
          <w:rPr>
            <w:rStyle w:val="ad"/>
            <w:noProof/>
          </w:rPr>
          <w:t>2.9.</w:t>
        </w:r>
        <w:r>
          <w:rPr>
            <w:rFonts w:asciiTheme="minorHAnsi" w:eastAsiaTheme="minorEastAsia" w:hAnsiTheme="minorHAnsi" w:cstheme="minorBidi"/>
            <w:noProof/>
            <w:sz w:val="22"/>
            <w:szCs w:val="22"/>
          </w:rPr>
          <w:tab/>
        </w:r>
        <w:r w:rsidRPr="006824EC">
          <w:rPr>
            <w:rStyle w:val="ad"/>
            <w:noProof/>
          </w:rPr>
          <w:t>Подведение итогов запроса котировок</w:t>
        </w:r>
        <w:r>
          <w:rPr>
            <w:noProof/>
            <w:webHidden/>
          </w:rPr>
          <w:tab/>
        </w:r>
        <w:r>
          <w:rPr>
            <w:noProof/>
            <w:webHidden/>
          </w:rPr>
          <w:fldChar w:fldCharType="begin"/>
        </w:r>
        <w:r>
          <w:rPr>
            <w:noProof/>
            <w:webHidden/>
          </w:rPr>
          <w:instrText xml:space="preserve"> PAGEREF _Toc237534953 \h </w:instrText>
        </w:r>
        <w:r>
          <w:rPr>
            <w:noProof/>
            <w:webHidden/>
          </w:rPr>
        </w:r>
        <w:r>
          <w:rPr>
            <w:noProof/>
            <w:webHidden/>
          </w:rPr>
          <w:fldChar w:fldCharType="separate"/>
        </w:r>
        <w:r>
          <w:rPr>
            <w:noProof/>
            <w:webHidden/>
          </w:rPr>
          <w:t>16</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54" w:history="1">
        <w:r w:rsidRPr="006824EC">
          <w:rPr>
            <w:rStyle w:val="ad"/>
            <w:noProof/>
          </w:rPr>
          <w:t>2.10.</w:t>
        </w:r>
        <w:r>
          <w:rPr>
            <w:rFonts w:asciiTheme="minorHAnsi" w:eastAsiaTheme="minorEastAsia" w:hAnsiTheme="minorHAnsi" w:cstheme="minorBidi"/>
            <w:noProof/>
            <w:sz w:val="22"/>
            <w:szCs w:val="22"/>
          </w:rPr>
          <w:tab/>
        </w:r>
        <w:r w:rsidRPr="006824EC">
          <w:rPr>
            <w:rStyle w:val="ad"/>
            <w:noProof/>
          </w:rPr>
          <w:t>Признание запроса котировок несостоявшимся</w:t>
        </w:r>
        <w:r>
          <w:rPr>
            <w:noProof/>
            <w:webHidden/>
          </w:rPr>
          <w:tab/>
        </w:r>
        <w:r>
          <w:rPr>
            <w:noProof/>
            <w:webHidden/>
          </w:rPr>
          <w:fldChar w:fldCharType="begin"/>
        </w:r>
        <w:r>
          <w:rPr>
            <w:noProof/>
            <w:webHidden/>
          </w:rPr>
          <w:instrText xml:space="preserve"> PAGEREF _Toc237534954 \h </w:instrText>
        </w:r>
        <w:r>
          <w:rPr>
            <w:noProof/>
            <w:webHidden/>
          </w:rPr>
        </w:r>
        <w:r>
          <w:rPr>
            <w:noProof/>
            <w:webHidden/>
          </w:rPr>
          <w:fldChar w:fldCharType="separate"/>
        </w:r>
        <w:r>
          <w:rPr>
            <w:noProof/>
            <w:webHidden/>
          </w:rPr>
          <w:t>16</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55" w:history="1">
        <w:r w:rsidRPr="006824EC">
          <w:rPr>
            <w:rStyle w:val="ad"/>
            <w:noProof/>
          </w:rPr>
          <w:t>2.11.</w:t>
        </w:r>
        <w:r>
          <w:rPr>
            <w:rFonts w:asciiTheme="minorHAnsi" w:eastAsiaTheme="minorEastAsia" w:hAnsiTheme="minorHAnsi" w:cstheme="minorBidi"/>
            <w:noProof/>
            <w:sz w:val="22"/>
            <w:szCs w:val="22"/>
          </w:rPr>
          <w:tab/>
        </w:r>
        <w:r w:rsidRPr="006824EC">
          <w:rPr>
            <w:rStyle w:val="ad"/>
            <w:noProof/>
          </w:rPr>
          <w:t>Состав котировочн</w:t>
        </w:r>
        <w:bookmarkStart w:id="0" w:name="_GoBack"/>
        <w:bookmarkEnd w:id="0"/>
        <w:r w:rsidRPr="006824EC">
          <w:rPr>
            <w:rStyle w:val="ad"/>
            <w:noProof/>
          </w:rPr>
          <w:t>ой заявки</w:t>
        </w:r>
        <w:r>
          <w:rPr>
            <w:noProof/>
            <w:webHidden/>
          </w:rPr>
          <w:tab/>
        </w:r>
        <w:r>
          <w:rPr>
            <w:noProof/>
            <w:webHidden/>
          </w:rPr>
          <w:fldChar w:fldCharType="begin"/>
        </w:r>
        <w:r>
          <w:rPr>
            <w:noProof/>
            <w:webHidden/>
          </w:rPr>
          <w:instrText xml:space="preserve"> PAGEREF _Toc237534955 \h </w:instrText>
        </w:r>
        <w:r>
          <w:rPr>
            <w:noProof/>
            <w:webHidden/>
          </w:rPr>
        </w:r>
        <w:r>
          <w:rPr>
            <w:noProof/>
            <w:webHidden/>
          </w:rPr>
          <w:fldChar w:fldCharType="separate"/>
        </w:r>
        <w:r>
          <w:rPr>
            <w:noProof/>
            <w:webHidden/>
          </w:rPr>
          <w:t>17</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56" w:history="1">
        <w:r w:rsidRPr="006824EC">
          <w:rPr>
            <w:rStyle w:val="ad"/>
            <w:noProof/>
          </w:rPr>
          <w:t>2.12.</w:t>
        </w:r>
        <w:r>
          <w:rPr>
            <w:rFonts w:asciiTheme="minorHAnsi" w:eastAsiaTheme="minorEastAsia" w:hAnsiTheme="minorHAnsi" w:cstheme="minorBidi"/>
            <w:noProof/>
            <w:sz w:val="22"/>
            <w:szCs w:val="22"/>
          </w:rPr>
          <w:tab/>
        </w:r>
        <w:r w:rsidRPr="006824EC">
          <w:rPr>
            <w:rStyle w:val="ad"/>
            <w:noProof/>
          </w:rPr>
          <w:t>Подача заявок</w:t>
        </w:r>
        <w:r>
          <w:rPr>
            <w:noProof/>
            <w:webHidden/>
          </w:rPr>
          <w:tab/>
        </w:r>
        <w:r>
          <w:rPr>
            <w:noProof/>
            <w:webHidden/>
          </w:rPr>
          <w:fldChar w:fldCharType="begin"/>
        </w:r>
        <w:r>
          <w:rPr>
            <w:noProof/>
            <w:webHidden/>
          </w:rPr>
          <w:instrText xml:space="preserve"> PAGEREF _Toc237534956 \h </w:instrText>
        </w:r>
        <w:r>
          <w:rPr>
            <w:noProof/>
            <w:webHidden/>
          </w:rPr>
        </w:r>
        <w:r>
          <w:rPr>
            <w:noProof/>
            <w:webHidden/>
          </w:rPr>
          <w:fldChar w:fldCharType="separate"/>
        </w:r>
        <w:r>
          <w:rPr>
            <w:noProof/>
            <w:webHidden/>
          </w:rPr>
          <w:t>19</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57" w:history="1">
        <w:r w:rsidRPr="006824EC">
          <w:rPr>
            <w:rStyle w:val="ad"/>
            <w:noProof/>
          </w:rPr>
          <w:t>2.13.</w:t>
        </w:r>
        <w:r>
          <w:rPr>
            <w:rFonts w:asciiTheme="minorHAnsi" w:eastAsiaTheme="minorEastAsia" w:hAnsiTheme="minorHAnsi" w:cstheme="minorBidi"/>
            <w:noProof/>
            <w:sz w:val="22"/>
            <w:szCs w:val="22"/>
          </w:rPr>
          <w:tab/>
        </w:r>
        <w:r w:rsidRPr="006824EC">
          <w:rPr>
            <w:rStyle w:val="ad"/>
            <w:noProof/>
          </w:rPr>
          <w:t>Изменение и отзыв котировочных заявок</w:t>
        </w:r>
        <w:r>
          <w:rPr>
            <w:noProof/>
            <w:webHidden/>
          </w:rPr>
          <w:tab/>
        </w:r>
        <w:r>
          <w:rPr>
            <w:noProof/>
            <w:webHidden/>
          </w:rPr>
          <w:fldChar w:fldCharType="begin"/>
        </w:r>
        <w:r>
          <w:rPr>
            <w:noProof/>
            <w:webHidden/>
          </w:rPr>
          <w:instrText xml:space="preserve"> PAGEREF _Toc237534957 \h </w:instrText>
        </w:r>
        <w:r>
          <w:rPr>
            <w:noProof/>
            <w:webHidden/>
          </w:rPr>
        </w:r>
        <w:r>
          <w:rPr>
            <w:noProof/>
            <w:webHidden/>
          </w:rPr>
          <w:fldChar w:fldCharType="separate"/>
        </w:r>
        <w:r>
          <w:rPr>
            <w:noProof/>
            <w:webHidden/>
          </w:rPr>
          <w:t>19</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58" w:history="1">
        <w:r w:rsidRPr="006824EC">
          <w:rPr>
            <w:rStyle w:val="ad"/>
            <w:noProof/>
          </w:rPr>
          <w:t>2.15.</w:t>
        </w:r>
        <w:r>
          <w:rPr>
            <w:rFonts w:asciiTheme="minorHAnsi" w:eastAsiaTheme="minorEastAsia" w:hAnsiTheme="minorHAnsi" w:cstheme="minorBidi"/>
            <w:noProof/>
            <w:sz w:val="22"/>
            <w:szCs w:val="22"/>
          </w:rPr>
          <w:tab/>
        </w:r>
        <w:r w:rsidRPr="006824EC">
          <w:rPr>
            <w:rStyle w:val="ad"/>
            <w:noProof/>
          </w:rPr>
          <w:t>Предоставление технического предложения</w:t>
        </w:r>
        <w:r>
          <w:rPr>
            <w:noProof/>
            <w:webHidden/>
          </w:rPr>
          <w:tab/>
        </w:r>
        <w:r>
          <w:rPr>
            <w:noProof/>
            <w:webHidden/>
          </w:rPr>
          <w:fldChar w:fldCharType="begin"/>
        </w:r>
        <w:r>
          <w:rPr>
            <w:noProof/>
            <w:webHidden/>
          </w:rPr>
          <w:instrText xml:space="preserve"> PAGEREF _Toc237534958 \h </w:instrText>
        </w:r>
        <w:r>
          <w:rPr>
            <w:noProof/>
            <w:webHidden/>
          </w:rPr>
        </w:r>
        <w:r>
          <w:rPr>
            <w:noProof/>
            <w:webHidden/>
          </w:rPr>
          <w:fldChar w:fldCharType="separate"/>
        </w:r>
        <w:r>
          <w:rPr>
            <w:noProof/>
            <w:webHidden/>
          </w:rPr>
          <w:t>20</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59" w:history="1">
        <w:r w:rsidRPr="006824EC">
          <w:rPr>
            <w:rStyle w:val="ad"/>
            <w:noProof/>
          </w:rPr>
          <w:t>2.14.</w:t>
        </w:r>
        <w:r>
          <w:rPr>
            <w:rFonts w:asciiTheme="minorHAnsi" w:eastAsiaTheme="minorEastAsia" w:hAnsiTheme="minorHAnsi" w:cstheme="minorBidi"/>
            <w:noProof/>
            <w:sz w:val="22"/>
            <w:szCs w:val="22"/>
          </w:rPr>
          <w:tab/>
        </w:r>
        <w:r w:rsidRPr="006824EC">
          <w:rPr>
            <w:rStyle w:val="ad"/>
            <w:noProof/>
          </w:rPr>
          <w:t>Котировочная заявка запроса котировок</w:t>
        </w:r>
        <w:r>
          <w:rPr>
            <w:noProof/>
            <w:webHidden/>
          </w:rPr>
          <w:tab/>
        </w:r>
        <w:r>
          <w:rPr>
            <w:noProof/>
            <w:webHidden/>
          </w:rPr>
          <w:fldChar w:fldCharType="begin"/>
        </w:r>
        <w:r>
          <w:rPr>
            <w:noProof/>
            <w:webHidden/>
          </w:rPr>
          <w:instrText xml:space="preserve"> PAGEREF _Toc237534959 \h </w:instrText>
        </w:r>
        <w:r>
          <w:rPr>
            <w:noProof/>
            <w:webHidden/>
          </w:rPr>
        </w:r>
        <w:r>
          <w:rPr>
            <w:noProof/>
            <w:webHidden/>
          </w:rPr>
          <w:fldChar w:fldCharType="separate"/>
        </w:r>
        <w:r>
          <w:rPr>
            <w:noProof/>
            <w:webHidden/>
          </w:rPr>
          <w:t>21</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60" w:history="1">
        <w:r w:rsidRPr="006824EC">
          <w:rPr>
            <w:rStyle w:val="ad"/>
            <w:noProof/>
          </w:rPr>
          <w:t>2.16.</w:t>
        </w:r>
        <w:r>
          <w:rPr>
            <w:rFonts w:asciiTheme="minorHAnsi" w:eastAsiaTheme="minorEastAsia" w:hAnsiTheme="minorHAnsi" w:cstheme="minorBidi"/>
            <w:noProof/>
            <w:sz w:val="22"/>
            <w:szCs w:val="22"/>
          </w:rPr>
          <w:tab/>
        </w:r>
        <w:r w:rsidRPr="006824EC">
          <w:rPr>
            <w:rStyle w:val="ad"/>
            <w:noProof/>
          </w:rPr>
          <w:t>Заключение договора</w:t>
        </w:r>
        <w:r>
          <w:rPr>
            <w:noProof/>
            <w:webHidden/>
          </w:rPr>
          <w:tab/>
        </w:r>
        <w:r>
          <w:rPr>
            <w:noProof/>
            <w:webHidden/>
          </w:rPr>
          <w:fldChar w:fldCharType="begin"/>
        </w:r>
        <w:r>
          <w:rPr>
            <w:noProof/>
            <w:webHidden/>
          </w:rPr>
          <w:instrText xml:space="preserve"> PAGEREF _Toc237534960 \h </w:instrText>
        </w:r>
        <w:r>
          <w:rPr>
            <w:noProof/>
            <w:webHidden/>
          </w:rPr>
        </w:r>
        <w:r>
          <w:rPr>
            <w:noProof/>
            <w:webHidden/>
          </w:rPr>
          <w:fldChar w:fldCharType="separate"/>
        </w:r>
        <w:r>
          <w:rPr>
            <w:noProof/>
            <w:webHidden/>
          </w:rPr>
          <w:t>23</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61" w:history="1">
        <w:r w:rsidRPr="006824EC">
          <w:rPr>
            <w:rStyle w:val="ad"/>
            <w:noProof/>
          </w:rPr>
          <w:t>2.17.</w:t>
        </w:r>
        <w:r>
          <w:rPr>
            <w:rFonts w:asciiTheme="minorHAnsi" w:eastAsiaTheme="minorEastAsia" w:hAnsiTheme="minorHAnsi" w:cstheme="minorBidi"/>
            <w:noProof/>
            <w:sz w:val="22"/>
            <w:szCs w:val="22"/>
          </w:rPr>
          <w:tab/>
        </w:r>
        <w:r w:rsidRPr="006824EC">
          <w:rPr>
            <w:rStyle w:val="ad"/>
            <w:noProof/>
          </w:rPr>
          <w:t>Исполнение, изменение, расторжение договора</w:t>
        </w:r>
        <w:r>
          <w:rPr>
            <w:noProof/>
            <w:webHidden/>
          </w:rPr>
          <w:tab/>
        </w:r>
        <w:r>
          <w:rPr>
            <w:noProof/>
            <w:webHidden/>
          </w:rPr>
          <w:fldChar w:fldCharType="begin"/>
        </w:r>
        <w:r>
          <w:rPr>
            <w:noProof/>
            <w:webHidden/>
          </w:rPr>
          <w:instrText xml:space="preserve"> PAGEREF _Toc237534961 \h </w:instrText>
        </w:r>
        <w:r>
          <w:rPr>
            <w:noProof/>
            <w:webHidden/>
          </w:rPr>
        </w:r>
        <w:r>
          <w:rPr>
            <w:noProof/>
            <w:webHidden/>
          </w:rPr>
          <w:fldChar w:fldCharType="separate"/>
        </w:r>
        <w:r>
          <w:rPr>
            <w:noProof/>
            <w:webHidden/>
          </w:rPr>
          <w:t>25</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62" w:history="1">
        <w:r w:rsidRPr="006824EC">
          <w:rPr>
            <w:rStyle w:val="ad"/>
            <w:noProof/>
          </w:rPr>
          <w:t>Приложение № 2</w:t>
        </w:r>
        <w:r>
          <w:rPr>
            <w:noProof/>
            <w:webHidden/>
          </w:rPr>
          <w:tab/>
        </w:r>
        <w:r>
          <w:rPr>
            <w:noProof/>
            <w:webHidden/>
          </w:rPr>
          <w:fldChar w:fldCharType="begin"/>
        </w:r>
        <w:r>
          <w:rPr>
            <w:noProof/>
            <w:webHidden/>
          </w:rPr>
          <w:instrText xml:space="preserve"> PAGEREF _Toc237534962 \h </w:instrText>
        </w:r>
        <w:r>
          <w:rPr>
            <w:noProof/>
            <w:webHidden/>
          </w:rPr>
        </w:r>
        <w:r>
          <w:rPr>
            <w:noProof/>
            <w:webHidden/>
          </w:rPr>
          <w:fldChar w:fldCharType="separate"/>
        </w:r>
        <w:r>
          <w:rPr>
            <w:noProof/>
            <w:webHidden/>
          </w:rPr>
          <w:t>27</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63" w:history="1">
        <w:r w:rsidRPr="006824EC">
          <w:rPr>
            <w:rStyle w:val="ad"/>
            <w:noProof/>
          </w:rPr>
          <w:t>Приложение № 2.1</w:t>
        </w:r>
        <w:r>
          <w:rPr>
            <w:noProof/>
            <w:webHidden/>
          </w:rPr>
          <w:tab/>
        </w:r>
        <w:r>
          <w:rPr>
            <w:noProof/>
            <w:webHidden/>
          </w:rPr>
          <w:fldChar w:fldCharType="begin"/>
        </w:r>
        <w:r>
          <w:rPr>
            <w:noProof/>
            <w:webHidden/>
          </w:rPr>
          <w:instrText xml:space="preserve"> PAGEREF _Toc237534963 \h </w:instrText>
        </w:r>
        <w:r>
          <w:rPr>
            <w:noProof/>
            <w:webHidden/>
          </w:rPr>
        </w:r>
        <w:r>
          <w:rPr>
            <w:noProof/>
            <w:webHidden/>
          </w:rPr>
          <w:fldChar w:fldCharType="separate"/>
        </w:r>
        <w:r>
          <w:rPr>
            <w:noProof/>
            <w:webHidden/>
          </w:rPr>
          <w:t>32</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64" w:history="1">
        <w:r w:rsidRPr="006824EC">
          <w:rPr>
            <w:rStyle w:val="ad"/>
            <w:noProof/>
          </w:rPr>
          <w:t>Приложение № 3</w:t>
        </w:r>
        <w:r>
          <w:rPr>
            <w:noProof/>
            <w:webHidden/>
          </w:rPr>
          <w:tab/>
        </w:r>
        <w:r>
          <w:rPr>
            <w:noProof/>
            <w:webHidden/>
          </w:rPr>
          <w:fldChar w:fldCharType="begin"/>
        </w:r>
        <w:r>
          <w:rPr>
            <w:noProof/>
            <w:webHidden/>
          </w:rPr>
          <w:instrText xml:space="preserve"> PAGEREF _Toc237534964 \h </w:instrText>
        </w:r>
        <w:r>
          <w:rPr>
            <w:noProof/>
            <w:webHidden/>
          </w:rPr>
        </w:r>
        <w:r>
          <w:rPr>
            <w:noProof/>
            <w:webHidden/>
          </w:rPr>
          <w:fldChar w:fldCharType="separate"/>
        </w:r>
        <w:r>
          <w:rPr>
            <w:noProof/>
            <w:webHidden/>
          </w:rPr>
          <w:t>33</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65" w:history="1">
        <w:r w:rsidRPr="006824EC">
          <w:rPr>
            <w:rStyle w:val="ad"/>
            <w:noProof/>
          </w:rPr>
          <w:t>Приложение № 4</w:t>
        </w:r>
        <w:r>
          <w:rPr>
            <w:noProof/>
            <w:webHidden/>
          </w:rPr>
          <w:tab/>
        </w:r>
        <w:r>
          <w:rPr>
            <w:noProof/>
            <w:webHidden/>
          </w:rPr>
          <w:fldChar w:fldCharType="begin"/>
        </w:r>
        <w:r>
          <w:rPr>
            <w:noProof/>
            <w:webHidden/>
          </w:rPr>
          <w:instrText xml:space="preserve"> PAGEREF _Toc237534965 \h </w:instrText>
        </w:r>
        <w:r>
          <w:rPr>
            <w:noProof/>
            <w:webHidden/>
          </w:rPr>
        </w:r>
        <w:r>
          <w:rPr>
            <w:noProof/>
            <w:webHidden/>
          </w:rPr>
          <w:fldChar w:fldCharType="separate"/>
        </w:r>
        <w:r>
          <w:rPr>
            <w:noProof/>
            <w:webHidden/>
          </w:rPr>
          <w:t>37</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66" w:history="1">
        <w:r w:rsidRPr="006824EC">
          <w:rPr>
            <w:rStyle w:val="ad"/>
            <w:noProof/>
          </w:rPr>
          <w:t>Приложение №5</w:t>
        </w:r>
        <w:r>
          <w:rPr>
            <w:noProof/>
            <w:webHidden/>
          </w:rPr>
          <w:tab/>
        </w:r>
        <w:r>
          <w:rPr>
            <w:noProof/>
            <w:webHidden/>
          </w:rPr>
          <w:fldChar w:fldCharType="begin"/>
        </w:r>
        <w:r>
          <w:rPr>
            <w:noProof/>
            <w:webHidden/>
          </w:rPr>
          <w:instrText xml:space="preserve"> PAGEREF _Toc237534966 \h </w:instrText>
        </w:r>
        <w:r>
          <w:rPr>
            <w:noProof/>
            <w:webHidden/>
          </w:rPr>
        </w:r>
        <w:r>
          <w:rPr>
            <w:noProof/>
            <w:webHidden/>
          </w:rPr>
          <w:fldChar w:fldCharType="separate"/>
        </w:r>
        <w:r>
          <w:rPr>
            <w:noProof/>
            <w:webHidden/>
          </w:rPr>
          <w:t>41</w:t>
        </w:r>
        <w:r>
          <w:rPr>
            <w:noProof/>
            <w:webHidden/>
          </w:rPr>
          <w:fldChar w:fldCharType="end"/>
        </w:r>
      </w:hyperlink>
    </w:p>
    <w:p w:rsidR="00760E03" w:rsidRDefault="00760E03">
      <w:pPr>
        <w:pStyle w:val="35"/>
        <w:rPr>
          <w:rFonts w:asciiTheme="minorHAnsi" w:eastAsiaTheme="minorEastAsia" w:hAnsiTheme="minorHAnsi" w:cstheme="minorBidi"/>
          <w:noProof/>
          <w:sz w:val="22"/>
          <w:szCs w:val="22"/>
        </w:rPr>
      </w:pPr>
      <w:hyperlink w:anchor="_Toc237534968" w:history="1">
        <w:r w:rsidRPr="006824EC">
          <w:rPr>
            <w:rStyle w:val="ad"/>
            <w:noProof/>
          </w:rPr>
          <w:t>Приложение №6</w:t>
        </w:r>
        <w:r>
          <w:rPr>
            <w:noProof/>
            <w:webHidden/>
          </w:rPr>
          <w:tab/>
        </w:r>
        <w:r>
          <w:rPr>
            <w:noProof/>
            <w:webHidden/>
          </w:rPr>
          <w:fldChar w:fldCharType="begin"/>
        </w:r>
        <w:r>
          <w:rPr>
            <w:noProof/>
            <w:webHidden/>
          </w:rPr>
          <w:instrText xml:space="preserve"> PAGEREF _Toc237534968 \h </w:instrText>
        </w:r>
        <w:r>
          <w:rPr>
            <w:noProof/>
            <w:webHidden/>
          </w:rPr>
        </w:r>
        <w:r>
          <w:rPr>
            <w:noProof/>
            <w:webHidden/>
          </w:rPr>
          <w:fldChar w:fldCharType="separate"/>
        </w:r>
        <w:r>
          <w:rPr>
            <w:noProof/>
            <w:webHidden/>
          </w:rPr>
          <w:t>53</w:t>
        </w:r>
        <w:r>
          <w:rPr>
            <w:noProof/>
            <w:webHidden/>
          </w:rPr>
          <w:fldChar w:fldCharType="end"/>
        </w:r>
      </w:hyperlink>
    </w:p>
    <w:p w:rsidR="008633EF" w:rsidRPr="00D20AE0" w:rsidRDefault="008633EF" w:rsidP="008633EF">
      <w:r w:rsidRPr="00D20AE0">
        <w:rPr>
          <w:rStyle w:val="ad"/>
          <w:noProof/>
        </w:rPr>
        <w:fldChar w:fldCharType="end"/>
      </w:r>
    </w:p>
    <w:p w:rsidR="008633EF" w:rsidRPr="00D20AE0" w:rsidRDefault="008633EF" w:rsidP="008633EF">
      <w:pPr>
        <w:spacing w:line="276" w:lineRule="auto"/>
        <w:jc w:val="both"/>
        <w:rPr>
          <w:bCs/>
          <w:sz w:val="28"/>
          <w:szCs w:val="28"/>
        </w:rPr>
      </w:pPr>
    </w:p>
    <w:p w:rsidR="008633EF" w:rsidRPr="00D20AE0" w:rsidRDefault="008633EF" w:rsidP="008633EF">
      <w:pPr>
        <w:spacing w:line="276" w:lineRule="auto"/>
        <w:rPr>
          <w:sz w:val="28"/>
          <w:szCs w:val="28"/>
        </w:rPr>
      </w:pPr>
    </w:p>
    <w:p w:rsidR="008633EF" w:rsidRPr="00D20AE0" w:rsidRDefault="008633EF" w:rsidP="008633EF">
      <w:pPr>
        <w:rPr>
          <w:sz w:val="28"/>
          <w:szCs w:val="28"/>
        </w:rPr>
      </w:pPr>
    </w:p>
    <w:p w:rsidR="008633EF" w:rsidRPr="00D20AE0" w:rsidRDefault="008633EF" w:rsidP="008633EF">
      <w:pPr>
        <w:tabs>
          <w:tab w:val="left" w:pos="7245"/>
        </w:tabs>
        <w:rPr>
          <w:sz w:val="28"/>
          <w:szCs w:val="28"/>
        </w:rPr>
      </w:pPr>
      <w:r w:rsidRPr="00D20AE0">
        <w:rPr>
          <w:sz w:val="28"/>
          <w:szCs w:val="28"/>
        </w:rPr>
        <w:tab/>
      </w:r>
    </w:p>
    <w:p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rsidR="008633EF" w:rsidRPr="00D20AE0" w:rsidRDefault="008633EF" w:rsidP="008633EF">
      <w:pPr>
        <w:spacing w:line="276" w:lineRule="auto"/>
        <w:jc w:val="right"/>
        <w:rPr>
          <w:sz w:val="28"/>
          <w:szCs w:val="28"/>
        </w:rPr>
      </w:pPr>
      <w:r w:rsidRPr="00D20AE0">
        <w:rPr>
          <w:sz w:val="28"/>
          <w:szCs w:val="28"/>
        </w:rPr>
        <w:lastRenderedPageBreak/>
        <w:t>Приложение № 1</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086719" w:rsidRDefault="00E81508" w:rsidP="008633EF">
      <w:pPr>
        <w:spacing w:line="276" w:lineRule="auto"/>
        <w:jc w:val="right"/>
        <w:rPr>
          <w:sz w:val="28"/>
          <w:szCs w:val="28"/>
        </w:rPr>
      </w:pPr>
      <w:r w:rsidRPr="00D20AE0">
        <w:rPr>
          <w:sz w:val="28"/>
          <w:szCs w:val="28"/>
        </w:rPr>
        <w:t xml:space="preserve">№ЮКЖД-ЗКЦ </w:t>
      </w:r>
      <w:r w:rsidR="00B855EB">
        <w:rPr>
          <w:sz w:val="28"/>
          <w:szCs w:val="28"/>
        </w:rPr>
        <w:t>026</w:t>
      </w:r>
      <w:r w:rsidR="00935B8E" w:rsidRPr="00D20AE0">
        <w:rPr>
          <w:sz w:val="28"/>
          <w:szCs w:val="28"/>
        </w:rPr>
        <w:t>/</w:t>
      </w:r>
      <w:r w:rsidR="002A65A7">
        <w:rPr>
          <w:sz w:val="28"/>
          <w:szCs w:val="28"/>
        </w:rPr>
        <w:t>101</w:t>
      </w:r>
    </w:p>
    <w:p w:rsidR="008633EF" w:rsidRPr="00D20AE0" w:rsidRDefault="008633EF" w:rsidP="008633EF">
      <w:pPr>
        <w:spacing w:line="276" w:lineRule="auto"/>
        <w:jc w:val="center"/>
        <w:rPr>
          <w:sz w:val="28"/>
          <w:szCs w:val="28"/>
        </w:r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1" w:name="_Toc517167430"/>
      <w:bookmarkStart w:id="2" w:name="_Toc48593618"/>
      <w:bookmarkStart w:id="3" w:name="_Toc237534943"/>
      <w:r w:rsidRPr="00D20AE0">
        <w:rPr>
          <w:rFonts w:ascii="Times New Roman" w:hAnsi="Times New Roman" w:cs="Times New Roman"/>
          <w:sz w:val="28"/>
          <w:szCs w:val="28"/>
        </w:rPr>
        <w:t xml:space="preserve">Условия проведения </w:t>
      </w:r>
      <w:bookmarkEnd w:id="1"/>
      <w:r w:rsidRPr="00D20AE0">
        <w:rPr>
          <w:rFonts w:ascii="Times New Roman" w:hAnsi="Times New Roman" w:cs="Times New Roman"/>
          <w:sz w:val="28"/>
          <w:szCs w:val="28"/>
        </w:rPr>
        <w:t>запроса котировок</w:t>
      </w:r>
      <w:bookmarkEnd w:id="2"/>
      <w:bookmarkEnd w:id="3"/>
    </w:p>
    <w:p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rsidTr="0056399A">
        <w:tc>
          <w:tcPr>
            <w:tcW w:w="813" w:type="dxa"/>
          </w:tcPr>
          <w:p w:rsidR="008633EF" w:rsidRPr="00D20AE0" w:rsidRDefault="008633EF" w:rsidP="00C9146E">
            <w:pPr>
              <w:spacing w:line="276" w:lineRule="auto"/>
              <w:rPr>
                <w:b/>
                <w:sz w:val="28"/>
                <w:szCs w:val="28"/>
              </w:rPr>
            </w:pPr>
            <w:bookmarkStart w:id="4" w:name="_Toc517167431"/>
            <w:r w:rsidRPr="00D20AE0">
              <w:rPr>
                <w:b/>
                <w:sz w:val="28"/>
                <w:szCs w:val="28"/>
              </w:rPr>
              <w:t>№ п/п</w:t>
            </w:r>
          </w:p>
        </w:tc>
        <w:tc>
          <w:tcPr>
            <w:tcW w:w="3718" w:type="dxa"/>
          </w:tcPr>
          <w:p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w:t>
            </w:r>
          </w:p>
        </w:tc>
        <w:tc>
          <w:tcPr>
            <w:tcW w:w="3718" w:type="dxa"/>
          </w:tcPr>
          <w:p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rsidR="008633EF" w:rsidRPr="00C028BD" w:rsidRDefault="008633EF" w:rsidP="00C9146E">
            <w:pPr>
              <w:spacing w:line="276" w:lineRule="auto"/>
              <w:rPr>
                <w:bCs/>
                <w:sz w:val="28"/>
                <w:szCs w:val="28"/>
              </w:rPr>
            </w:pPr>
            <w:r w:rsidRPr="00C028BD">
              <w:rPr>
                <w:b/>
                <w:bCs/>
                <w:sz w:val="28"/>
                <w:szCs w:val="28"/>
              </w:rPr>
              <w:t>Организатор:</w:t>
            </w:r>
            <w:r w:rsidRPr="00C028BD">
              <w:rPr>
                <w:bCs/>
                <w:sz w:val="28"/>
                <w:szCs w:val="28"/>
              </w:rPr>
              <w:t xml:space="preserve"> Отдел организации закупок </w:t>
            </w:r>
            <w:r w:rsidR="00B05C19" w:rsidRPr="00C028BD">
              <w:rPr>
                <w:bCs/>
                <w:sz w:val="28"/>
                <w:szCs w:val="28"/>
              </w:rPr>
              <w:t xml:space="preserve">              </w:t>
            </w:r>
            <w:r w:rsidRPr="00C028BD">
              <w:rPr>
                <w:bCs/>
                <w:sz w:val="28"/>
                <w:szCs w:val="28"/>
              </w:rPr>
              <w:t>ЗАО ''ЮКЖД''.</w:t>
            </w:r>
          </w:p>
          <w:p w:rsidR="008633EF" w:rsidRPr="00C028BD" w:rsidRDefault="008633EF" w:rsidP="00C9146E">
            <w:pPr>
              <w:spacing w:line="276" w:lineRule="auto"/>
              <w:rPr>
                <w:bCs/>
                <w:sz w:val="28"/>
                <w:szCs w:val="28"/>
              </w:rPr>
            </w:pPr>
            <w:r w:rsidRPr="00C028BD">
              <w:rPr>
                <w:bCs/>
                <w:sz w:val="28"/>
                <w:szCs w:val="28"/>
              </w:rPr>
              <w:t>Место нахождения: г. Ереван, пр. Тиграна Меца 50</w:t>
            </w:r>
          </w:p>
          <w:p w:rsidR="008633EF" w:rsidRPr="00C028BD" w:rsidRDefault="008633EF" w:rsidP="00C9146E">
            <w:pPr>
              <w:spacing w:line="276" w:lineRule="auto"/>
              <w:rPr>
                <w:bCs/>
                <w:sz w:val="28"/>
                <w:szCs w:val="28"/>
              </w:rPr>
            </w:pPr>
            <w:r w:rsidRPr="00C028BD">
              <w:rPr>
                <w:bCs/>
                <w:sz w:val="28"/>
                <w:szCs w:val="28"/>
              </w:rPr>
              <w:t>Почтовый адрес:0005, г. Ереван, пр. Тиграна Меца 50</w:t>
            </w:r>
          </w:p>
          <w:p w:rsidR="008633EF" w:rsidRPr="00C028BD" w:rsidRDefault="008633EF" w:rsidP="00C9146E">
            <w:pPr>
              <w:spacing w:line="276" w:lineRule="auto"/>
              <w:rPr>
                <w:bCs/>
                <w:sz w:val="28"/>
                <w:szCs w:val="28"/>
              </w:rPr>
            </w:pPr>
            <w:r w:rsidRPr="00C028BD">
              <w:rPr>
                <w:bCs/>
                <w:sz w:val="28"/>
                <w:szCs w:val="28"/>
              </w:rPr>
              <w:t xml:space="preserve">Адрес электронной почты: </w:t>
            </w:r>
            <w:r w:rsidRPr="00C028BD">
              <w:rPr>
                <w:bCs/>
                <w:sz w:val="28"/>
                <w:szCs w:val="28"/>
                <w:lang w:val="en-US"/>
              </w:rPr>
              <w:t>tender</w:t>
            </w:r>
            <w:r w:rsidRPr="00C028BD">
              <w:rPr>
                <w:bCs/>
                <w:sz w:val="28"/>
                <w:szCs w:val="28"/>
              </w:rPr>
              <w:t>@</w:t>
            </w:r>
            <w:r w:rsidRPr="00C028BD">
              <w:rPr>
                <w:bCs/>
                <w:sz w:val="28"/>
                <w:szCs w:val="28"/>
                <w:lang w:val="en-US"/>
              </w:rPr>
              <w:t>railway</w:t>
            </w:r>
            <w:r w:rsidRPr="00C028BD">
              <w:rPr>
                <w:bCs/>
                <w:sz w:val="28"/>
                <w:szCs w:val="28"/>
              </w:rPr>
              <w:t>.</w:t>
            </w:r>
            <w:r w:rsidRPr="00C028BD">
              <w:rPr>
                <w:bCs/>
                <w:sz w:val="28"/>
                <w:szCs w:val="28"/>
                <w:lang w:val="en-US"/>
              </w:rPr>
              <w:t>am</w:t>
            </w:r>
            <w:r w:rsidRPr="00C028BD">
              <w:rPr>
                <w:bCs/>
                <w:sz w:val="28"/>
                <w:szCs w:val="28"/>
              </w:rPr>
              <w:t xml:space="preserve"> </w:t>
            </w:r>
          </w:p>
          <w:p w:rsidR="008633EF" w:rsidRPr="00C028BD" w:rsidRDefault="008633EF" w:rsidP="00C9146E">
            <w:pPr>
              <w:spacing w:line="276" w:lineRule="auto"/>
              <w:jc w:val="both"/>
              <w:rPr>
                <w:bCs/>
                <w:sz w:val="28"/>
                <w:szCs w:val="28"/>
              </w:rPr>
            </w:pPr>
            <w:r w:rsidRPr="00C028BD">
              <w:rPr>
                <w:bCs/>
                <w:sz w:val="28"/>
                <w:szCs w:val="28"/>
              </w:rPr>
              <w:t>Номер телефона: +374 (60) 46-31-74</w:t>
            </w:r>
          </w:p>
          <w:p w:rsidR="008633EF" w:rsidRPr="00C028BD" w:rsidRDefault="008633EF" w:rsidP="00C9146E">
            <w:pPr>
              <w:spacing w:line="276" w:lineRule="auto"/>
              <w:jc w:val="both"/>
              <w:rPr>
                <w:bCs/>
                <w:sz w:val="28"/>
                <w:szCs w:val="28"/>
              </w:rPr>
            </w:pPr>
            <w:r w:rsidRPr="00C028BD">
              <w:rPr>
                <w:b/>
                <w:bCs/>
                <w:sz w:val="28"/>
                <w:szCs w:val="28"/>
              </w:rPr>
              <w:t>Заказчик:</w:t>
            </w:r>
            <w:r w:rsidRPr="00C028BD">
              <w:rPr>
                <w:bCs/>
                <w:sz w:val="28"/>
                <w:szCs w:val="28"/>
              </w:rPr>
              <w:t xml:space="preserve"> ЗАО «Южно-Кавказская железная дорога»</w:t>
            </w:r>
          </w:p>
          <w:p w:rsidR="008633EF" w:rsidRPr="00C028BD" w:rsidRDefault="008633EF" w:rsidP="00C9146E">
            <w:pPr>
              <w:spacing w:line="276" w:lineRule="auto"/>
              <w:rPr>
                <w:bCs/>
                <w:sz w:val="28"/>
                <w:szCs w:val="28"/>
              </w:rPr>
            </w:pPr>
            <w:r w:rsidRPr="00C028BD">
              <w:rPr>
                <w:bCs/>
                <w:sz w:val="28"/>
                <w:szCs w:val="28"/>
              </w:rPr>
              <w:t>Место нахождения: 0005, г. Ереван, пр. Тиграна Меца 50</w:t>
            </w:r>
          </w:p>
        </w:tc>
      </w:tr>
      <w:tr w:rsidR="008633EF" w:rsidRPr="00D20AE0" w:rsidTr="00574967">
        <w:trPr>
          <w:trHeight w:val="1302"/>
        </w:trPr>
        <w:tc>
          <w:tcPr>
            <w:tcW w:w="813" w:type="dxa"/>
          </w:tcPr>
          <w:p w:rsidR="008633EF" w:rsidRPr="00D20AE0" w:rsidRDefault="008633EF" w:rsidP="00C9146E">
            <w:pPr>
              <w:spacing w:line="276" w:lineRule="auto"/>
              <w:rPr>
                <w:sz w:val="28"/>
                <w:szCs w:val="28"/>
              </w:rPr>
            </w:pPr>
            <w:r w:rsidRPr="00D20AE0">
              <w:rPr>
                <w:sz w:val="28"/>
                <w:szCs w:val="28"/>
              </w:rPr>
              <w:t>1.3</w:t>
            </w:r>
          </w:p>
        </w:tc>
        <w:tc>
          <w:tcPr>
            <w:tcW w:w="3718" w:type="dxa"/>
          </w:tcPr>
          <w:p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rsidR="008A4455" w:rsidRPr="00C028BD" w:rsidRDefault="008633EF" w:rsidP="00F44372">
            <w:pPr>
              <w:spacing w:line="276" w:lineRule="auto"/>
              <w:jc w:val="both"/>
              <w:rPr>
                <w:bCs/>
                <w:sz w:val="28"/>
                <w:szCs w:val="28"/>
              </w:rPr>
            </w:pPr>
            <w:r w:rsidRPr="00C028BD">
              <w:rPr>
                <w:bCs/>
                <w:sz w:val="28"/>
                <w:szCs w:val="28"/>
              </w:rPr>
              <w:t xml:space="preserve">Право на заключение договора на поставку </w:t>
            </w:r>
            <w:r w:rsidR="00162185" w:rsidRPr="00C028BD">
              <w:rPr>
                <w:bCs/>
                <w:sz w:val="28"/>
                <w:szCs w:val="28"/>
              </w:rPr>
              <w:t>желез</w:t>
            </w:r>
            <w:r w:rsidR="00574967" w:rsidRPr="00C028BD">
              <w:rPr>
                <w:bCs/>
                <w:sz w:val="28"/>
                <w:szCs w:val="28"/>
              </w:rPr>
              <w:t>обетонных шпал ТИП Ш-1</w:t>
            </w:r>
          </w:p>
          <w:tbl>
            <w:tblPr>
              <w:tblStyle w:val="aff7"/>
              <w:tblW w:w="5920" w:type="dxa"/>
              <w:tblLayout w:type="fixed"/>
              <w:tblLook w:val="04A0" w:firstRow="1" w:lastRow="0" w:firstColumn="1" w:lastColumn="0" w:noHBand="0" w:noVBand="1"/>
            </w:tblPr>
            <w:tblGrid>
              <w:gridCol w:w="694"/>
              <w:gridCol w:w="2790"/>
              <w:gridCol w:w="1219"/>
              <w:gridCol w:w="1217"/>
            </w:tblGrid>
            <w:tr w:rsidR="00574967" w:rsidRPr="00C028BD" w:rsidTr="00574967">
              <w:trPr>
                <w:trHeight w:val="184"/>
              </w:trPr>
              <w:tc>
                <w:tcPr>
                  <w:tcW w:w="694" w:type="dxa"/>
                  <w:vAlign w:val="center"/>
                </w:tcPr>
                <w:p w:rsidR="00574967" w:rsidRPr="00C028BD" w:rsidRDefault="00574967" w:rsidP="00703A1C">
                  <w:pPr>
                    <w:jc w:val="center"/>
                    <w:rPr>
                      <w:b/>
                      <w:bCs/>
                      <w:color w:val="000000"/>
                      <w:sz w:val="18"/>
                      <w:szCs w:val="18"/>
                    </w:rPr>
                  </w:pPr>
                  <w:r w:rsidRPr="00C028BD">
                    <w:rPr>
                      <w:b/>
                      <w:bCs/>
                      <w:color w:val="000000"/>
                      <w:sz w:val="18"/>
                      <w:szCs w:val="18"/>
                    </w:rPr>
                    <w:t>№</w:t>
                  </w:r>
                </w:p>
              </w:tc>
              <w:tc>
                <w:tcPr>
                  <w:tcW w:w="2790" w:type="dxa"/>
                  <w:vAlign w:val="center"/>
                </w:tcPr>
                <w:p w:rsidR="00574967" w:rsidRPr="00C028BD" w:rsidRDefault="00574967" w:rsidP="00703A1C">
                  <w:pPr>
                    <w:jc w:val="center"/>
                    <w:rPr>
                      <w:b/>
                      <w:bCs/>
                      <w:color w:val="000000"/>
                      <w:sz w:val="18"/>
                      <w:szCs w:val="18"/>
                    </w:rPr>
                  </w:pPr>
                  <w:r w:rsidRPr="00C028BD">
                    <w:rPr>
                      <w:b/>
                      <w:bCs/>
                      <w:color w:val="000000"/>
                      <w:sz w:val="18"/>
                      <w:szCs w:val="18"/>
                    </w:rPr>
                    <w:t>Наименование товара</w:t>
                  </w:r>
                </w:p>
              </w:tc>
              <w:tc>
                <w:tcPr>
                  <w:tcW w:w="1219" w:type="dxa"/>
                  <w:vAlign w:val="center"/>
                </w:tcPr>
                <w:p w:rsidR="00574967" w:rsidRPr="00C028BD" w:rsidRDefault="00574967" w:rsidP="00703A1C">
                  <w:pPr>
                    <w:jc w:val="center"/>
                    <w:rPr>
                      <w:b/>
                      <w:bCs/>
                      <w:color w:val="000000"/>
                      <w:sz w:val="18"/>
                      <w:szCs w:val="18"/>
                    </w:rPr>
                  </w:pPr>
                  <w:r w:rsidRPr="00C028BD">
                    <w:rPr>
                      <w:b/>
                      <w:bCs/>
                      <w:color w:val="000000"/>
                      <w:sz w:val="18"/>
                      <w:szCs w:val="18"/>
                    </w:rPr>
                    <w:t>Ед.изм</w:t>
                  </w:r>
                </w:p>
              </w:tc>
              <w:tc>
                <w:tcPr>
                  <w:tcW w:w="1217" w:type="dxa"/>
                  <w:vAlign w:val="center"/>
                </w:tcPr>
                <w:p w:rsidR="00574967" w:rsidRPr="00C028BD" w:rsidRDefault="00574967" w:rsidP="00703A1C">
                  <w:pPr>
                    <w:jc w:val="center"/>
                    <w:rPr>
                      <w:b/>
                      <w:bCs/>
                      <w:color w:val="000000"/>
                      <w:sz w:val="18"/>
                      <w:szCs w:val="18"/>
                    </w:rPr>
                  </w:pPr>
                  <w:r w:rsidRPr="00C028BD">
                    <w:rPr>
                      <w:b/>
                      <w:bCs/>
                      <w:color w:val="000000"/>
                      <w:sz w:val="18"/>
                      <w:szCs w:val="18"/>
                    </w:rPr>
                    <w:t xml:space="preserve">Кол-во </w:t>
                  </w:r>
                </w:p>
              </w:tc>
            </w:tr>
            <w:tr w:rsidR="00574967" w:rsidRPr="00C028BD" w:rsidTr="00574967">
              <w:trPr>
                <w:trHeight w:val="621"/>
              </w:trPr>
              <w:tc>
                <w:tcPr>
                  <w:tcW w:w="694" w:type="dxa"/>
                  <w:vAlign w:val="center"/>
                </w:tcPr>
                <w:p w:rsidR="00574967" w:rsidRPr="00C028BD" w:rsidRDefault="00574967" w:rsidP="00703A1C">
                  <w:pPr>
                    <w:jc w:val="center"/>
                    <w:rPr>
                      <w:rFonts w:ascii="Calibri" w:hAnsi="Calibri" w:cs="Calibri"/>
                      <w:b/>
                      <w:bCs/>
                      <w:color w:val="000000"/>
                      <w:sz w:val="18"/>
                      <w:szCs w:val="18"/>
                    </w:rPr>
                  </w:pPr>
                  <w:r w:rsidRPr="00C028BD">
                    <w:rPr>
                      <w:rFonts w:ascii="Calibri" w:hAnsi="Calibri" w:cs="Calibri"/>
                      <w:b/>
                      <w:bCs/>
                      <w:color w:val="000000" w:themeColor="text1"/>
                      <w:sz w:val="18"/>
                      <w:szCs w:val="18"/>
                    </w:rPr>
                    <w:t>1</w:t>
                  </w:r>
                </w:p>
              </w:tc>
              <w:tc>
                <w:tcPr>
                  <w:tcW w:w="2790" w:type="dxa"/>
                  <w:vAlign w:val="center"/>
                </w:tcPr>
                <w:p w:rsidR="00574967" w:rsidRPr="00C028BD" w:rsidRDefault="00574967" w:rsidP="00574967">
                  <w:pPr>
                    <w:jc w:val="center"/>
                    <w:rPr>
                      <w:color w:val="000000"/>
                      <w:sz w:val="22"/>
                      <w:szCs w:val="22"/>
                    </w:rPr>
                  </w:pPr>
                  <w:r w:rsidRPr="00C028BD">
                    <w:rPr>
                      <w:color w:val="000000"/>
                      <w:sz w:val="22"/>
                      <w:szCs w:val="22"/>
                    </w:rPr>
                    <w:t>железнобетонные шпал ТИП Ш-1</w:t>
                  </w:r>
                </w:p>
              </w:tc>
              <w:tc>
                <w:tcPr>
                  <w:tcW w:w="1219" w:type="dxa"/>
                  <w:vAlign w:val="center"/>
                </w:tcPr>
                <w:p w:rsidR="00574967" w:rsidRPr="00C028BD" w:rsidRDefault="00574967" w:rsidP="00703A1C">
                  <w:pPr>
                    <w:jc w:val="center"/>
                    <w:rPr>
                      <w:color w:val="000000"/>
                      <w:sz w:val="22"/>
                      <w:szCs w:val="22"/>
                    </w:rPr>
                  </w:pPr>
                  <w:r w:rsidRPr="00C028BD">
                    <w:rPr>
                      <w:color w:val="000000"/>
                      <w:sz w:val="22"/>
                      <w:szCs w:val="22"/>
                    </w:rPr>
                    <w:t>шт</w:t>
                  </w:r>
                </w:p>
              </w:tc>
              <w:tc>
                <w:tcPr>
                  <w:tcW w:w="1217" w:type="dxa"/>
                  <w:vAlign w:val="center"/>
                </w:tcPr>
                <w:p w:rsidR="00574967" w:rsidRPr="00C028BD" w:rsidRDefault="00574967" w:rsidP="00703A1C">
                  <w:pPr>
                    <w:jc w:val="center"/>
                    <w:rPr>
                      <w:color w:val="000000"/>
                      <w:sz w:val="22"/>
                      <w:szCs w:val="22"/>
                    </w:rPr>
                  </w:pPr>
                  <w:r w:rsidRPr="00C028BD">
                    <w:rPr>
                      <w:color w:val="000000"/>
                      <w:sz w:val="22"/>
                      <w:szCs w:val="22"/>
                    </w:rPr>
                    <w:t>11500</w:t>
                  </w:r>
                </w:p>
              </w:tc>
            </w:tr>
          </w:tbl>
          <w:p w:rsidR="00703A1C" w:rsidRPr="00C028BD" w:rsidRDefault="00703A1C" w:rsidP="00F44372">
            <w:pPr>
              <w:spacing w:line="276" w:lineRule="auto"/>
              <w:jc w:val="both"/>
              <w:rPr>
                <w:bCs/>
                <w:sz w:val="28"/>
                <w:szCs w:val="28"/>
              </w:rPr>
            </w:pPr>
          </w:p>
        </w:tc>
      </w:tr>
      <w:tr w:rsidR="008633EF" w:rsidRPr="00D20AE0" w:rsidTr="0056399A">
        <w:trPr>
          <w:trHeight w:val="73"/>
        </w:trPr>
        <w:tc>
          <w:tcPr>
            <w:tcW w:w="813" w:type="dxa"/>
          </w:tcPr>
          <w:p w:rsidR="008633EF" w:rsidRPr="00D20AE0" w:rsidRDefault="008633EF" w:rsidP="00C9146E">
            <w:pPr>
              <w:spacing w:line="276" w:lineRule="auto"/>
              <w:rPr>
                <w:sz w:val="28"/>
                <w:szCs w:val="28"/>
              </w:rPr>
            </w:pPr>
            <w:r w:rsidRPr="00D20AE0">
              <w:rPr>
                <w:sz w:val="28"/>
                <w:szCs w:val="28"/>
              </w:rPr>
              <w:t>1.4</w:t>
            </w:r>
          </w:p>
        </w:tc>
        <w:tc>
          <w:tcPr>
            <w:tcW w:w="3718" w:type="dxa"/>
          </w:tcPr>
          <w:p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rsidR="008633EF" w:rsidRPr="00F11B30" w:rsidRDefault="008633EF" w:rsidP="00BB405B">
            <w:pPr>
              <w:spacing w:line="276" w:lineRule="auto"/>
              <w:contextualSpacing/>
              <w:jc w:val="both"/>
              <w:rPr>
                <w:color w:val="000000" w:themeColor="text1"/>
                <w:sz w:val="28"/>
                <w:szCs w:val="20"/>
                <w:lang w:val="hy-AM"/>
              </w:rPr>
            </w:pPr>
            <w:r w:rsidRPr="00F11B30">
              <w:rPr>
                <w:b/>
                <w:bCs/>
                <w:sz w:val="28"/>
                <w:szCs w:val="28"/>
              </w:rPr>
              <w:t>Место поставки:</w:t>
            </w:r>
            <w:r w:rsidR="00FA283C" w:rsidRPr="00F11B30">
              <w:rPr>
                <w:bCs/>
                <w:sz w:val="28"/>
                <w:szCs w:val="28"/>
              </w:rPr>
              <w:t xml:space="preserve"> </w:t>
            </w:r>
            <w:r w:rsidR="00574967" w:rsidRPr="00F11B30">
              <w:rPr>
                <w:sz w:val="28"/>
                <w:szCs w:val="28"/>
              </w:rPr>
              <w:t>Республика Армения, г. Масис, ул. Ширака, «</w:t>
            </w:r>
            <w:r w:rsidR="00404DE5" w:rsidRPr="00F11B30">
              <w:rPr>
                <w:sz w:val="28"/>
                <w:szCs w:val="28"/>
              </w:rPr>
              <w:t>Путевая машинная станция Масис»</w:t>
            </w:r>
            <w:r w:rsidR="00C028BD" w:rsidRPr="00F11B30">
              <w:rPr>
                <w:sz w:val="28"/>
                <w:szCs w:val="28"/>
              </w:rPr>
              <w:t>,</w:t>
            </w:r>
            <w:r w:rsidR="00404DE5" w:rsidRPr="00F11B30">
              <w:rPr>
                <w:sz w:val="28"/>
                <w:szCs w:val="28"/>
                <w:lang w:val="hy-AM"/>
              </w:rPr>
              <w:t xml:space="preserve"> </w:t>
            </w:r>
          </w:p>
          <w:p w:rsidR="008633EF" w:rsidRPr="00F11B30" w:rsidRDefault="008633EF" w:rsidP="00703A1C">
            <w:pPr>
              <w:spacing w:line="276" w:lineRule="auto"/>
              <w:jc w:val="both"/>
              <w:rPr>
                <w:color w:val="000000" w:themeColor="text1"/>
                <w:sz w:val="28"/>
                <w:szCs w:val="28"/>
              </w:rPr>
            </w:pPr>
            <w:r w:rsidRPr="00F11B30">
              <w:rPr>
                <w:b/>
                <w:bCs/>
                <w:sz w:val="28"/>
                <w:szCs w:val="28"/>
              </w:rPr>
              <w:t xml:space="preserve">Сроки поставки: </w:t>
            </w:r>
            <w:r w:rsidR="00574967" w:rsidRPr="00F11B30">
              <w:rPr>
                <w:color w:val="00000A"/>
                <w:sz w:val="28"/>
                <w:szCs w:val="28"/>
              </w:rPr>
              <w:t>до 15 декабря 2026г.</w:t>
            </w:r>
          </w:p>
        </w:tc>
      </w:tr>
      <w:tr w:rsidR="008633EF" w:rsidRPr="00D20AE0" w:rsidTr="0056399A">
        <w:trPr>
          <w:trHeight w:val="336"/>
        </w:trPr>
        <w:tc>
          <w:tcPr>
            <w:tcW w:w="813" w:type="dxa"/>
          </w:tcPr>
          <w:p w:rsidR="008633EF" w:rsidRPr="00D20AE0" w:rsidRDefault="008633EF" w:rsidP="00C9146E">
            <w:pPr>
              <w:spacing w:line="276" w:lineRule="auto"/>
              <w:rPr>
                <w:sz w:val="28"/>
                <w:szCs w:val="28"/>
              </w:rPr>
            </w:pPr>
            <w:r w:rsidRPr="00D20AE0">
              <w:rPr>
                <w:sz w:val="28"/>
                <w:szCs w:val="28"/>
              </w:rPr>
              <w:t>1.5</w:t>
            </w:r>
          </w:p>
        </w:tc>
        <w:tc>
          <w:tcPr>
            <w:tcW w:w="3718" w:type="dxa"/>
          </w:tcPr>
          <w:p w:rsidR="008633EF" w:rsidRPr="00287E00" w:rsidRDefault="008633EF" w:rsidP="00C9146E">
            <w:pPr>
              <w:pStyle w:val="ConsPlusNormal"/>
              <w:widowControl w:val="0"/>
              <w:shd w:val="clear" w:color="auto" w:fill="FFFFFF"/>
              <w:spacing w:line="276" w:lineRule="auto"/>
              <w:jc w:val="both"/>
              <w:rPr>
                <w:color w:val="000000" w:themeColor="text1"/>
                <w:szCs w:val="20"/>
              </w:rPr>
            </w:pPr>
            <w:r w:rsidRPr="00287E00">
              <w:rPr>
                <w:color w:val="000000" w:themeColor="text1"/>
                <w:szCs w:val="20"/>
              </w:rPr>
              <w:t>Сведения о начальной (максимальной) цене договора, максимальное значение цены договора, либо цена единицы товара, работы, услуги и максимальное значение цены договора.</w:t>
            </w:r>
          </w:p>
        </w:tc>
        <w:tc>
          <w:tcPr>
            <w:tcW w:w="6237" w:type="dxa"/>
          </w:tcPr>
          <w:p w:rsidR="00D64248" w:rsidRPr="00F11B30" w:rsidRDefault="00B855EB" w:rsidP="00163C71">
            <w:pPr>
              <w:spacing w:line="276" w:lineRule="auto"/>
              <w:jc w:val="both"/>
              <w:rPr>
                <w:color w:val="000000" w:themeColor="text1"/>
                <w:sz w:val="28"/>
                <w:szCs w:val="20"/>
              </w:rPr>
            </w:pPr>
            <w:r w:rsidRPr="00F11B30">
              <w:rPr>
                <w:color w:val="000000" w:themeColor="text1"/>
                <w:sz w:val="28"/>
                <w:szCs w:val="20"/>
              </w:rPr>
              <w:t xml:space="preserve">Начальная (максимальная) цена договора составляет: </w:t>
            </w:r>
            <w:r w:rsidR="00574967" w:rsidRPr="00F11B30">
              <w:rPr>
                <w:color w:val="000000" w:themeColor="text1"/>
                <w:sz w:val="28"/>
                <w:szCs w:val="20"/>
              </w:rPr>
              <w:t>207 000 000</w:t>
            </w:r>
            <w:r w:rsidR="000308BD" w:rsidRPr="00F11B30">
              <w:rPr>
                <w:color w:val="000000" w:themeColor="text1"/>
                <w:sz w:val="28"/>
                <w:szCs w:val="20"/>
              </w:rPr>
              <w:t xml:space="preserve"> </w:t>
            </w:r>
            <w:r w:rsidR="00E14D9E" w:rsidRPr="00F11B30">
              <w:rPr>
                <w:color w:val="000000" w:themeColor="text1"/>
                <w:sz w:val="28"/>
                <w:szCs w:val="20"/>
              </w:rPr>
              <w:t>(</w:t>
            </w:r>
            <w:r w:rsidR="00163C71" w:rsidRPr="00F11B30">
              <w:rPr>
                <w:color w:val="000000" w:themeColor="text1"/>
                <w:sz w:val="28"/>
                <w:szCs w:val="20"/>
              </w:rPr>
              <w:t>д</w:t>
            </w:r>
            <w:r w:rsidR="00574967" w:rsidRPr="00F11B30">
              <w:rPr>
                <w:color w:val="000000" w:themeColor="text1"/>
                <w:sz w:val="28"/>
                <w:szCs w:val="20"/>
              </w:rPr>
              <w:t xml:space="preserve">вести семь миллионов) драм РА </w:t>
            </w:r>
            <w:r w:rsidR="000308BD" w:rsidRPr="00F11B30">
              <w:rPr>
                <w:color w:val="000000" w:themeColor="text1"/>
                <w:sz w:val="28"/>
                <w:szCs w:val="20"/>
              </w:rPr>
              <w:t>без НДС</w:t>
            </w:r>
            <w:r w:rsidR="00E14D9E" w:rsidRPr="00F11B30">
              <w:rPr>
                <w:color w:val="000000" w:themeColor="text1"/>
                <w:sz w:val="28"/>
                <w:szCs w:val="20"/>
              </w:rPr>
              <w:t xml:space="preserve"> </w:t>
            </w:r>
            <w:r w:rsidR="000308BD" w:rsidRPr="00F11B30">
              <w:rPr>
                <w:color w:val="000000" w:themeColor="text1"/>
                <w:sz w:val="28"/>
                <w:szCs w:val="20"/>
              </w:rPr>
              <w:t xml:space="preserve">или </w:t>
            </w:r>
            <w:r w:rsidR="00574967" w:rsidRPr="00F11B30">
              <w:rPr>
                <w:color w:val="000000" w:themeColor="text1"/>
                <w:sz w:val="28"/>
                <w:szCs w:val="20"/>
              </w:rPr>
              <w:t>248 400 000</w:t>
            </w:r>
            <w:r w:rsidR="000308BD" w:rsidRPr="00F11B30">
              <w:rPr>
                <w:color w:val="000000" w:themeColor="text1"/>
                <w:sz w:val="28"/>
                <w:szCs w:val="20"/>
              </w:rPr>
              <w:t xml:space="preserve"> (</w:t>
            </w:r>
            <w:r w:rsidR="00163C71" w:rsidRPr="00F11B30">
              <w:rPr>
                <w:color w:val="000000" w:themeColor="text1"/>
                <w:sz w:val="28"/>
                <w:szCs w:val="20"/>
              </w:rPr>
              <w:t>д</w:t>
            </w:r>
            <w:r w:rsidR="00574967" w:rsidRPr="00F11B30">
              <w:rPr>
                <w:color w:val="000000" w:themeColor="text1"/>
                <w:sz w:val="28"/>
                <w:szCs w:val="20"/>
              </w:rPr>
              <w:t>вести сорок восемь миллионов четыреста тысяч</w:t>
            </w:r>
            <w:r w:rsidR="000308BD" w:rsidRPr="00F11B30">
              <w:rPr>
                <w:color w:val="000000" w:themeColor="text1"/>
                <w:sz w:val="28"/>
                <w:szCs w:val="20"/>
              </w:rPr>
              <w:t xml:space="preserve">) драм РА с НДС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1.6</w:t>
            </w:r>
          </w:p>
        </w:tc>
        <w:tc>
          <w:tcPr>
            <w:tcW w:w="3718" w:type="dxa"/>
          </w:tcPr>
          <w:p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1.7</w:t>
            </w:r>
          </w:p>
        </w:tc>
        <w:tc>
          <w:tcPr>
            <w:tcW w:w="3718" w:type="dxa"/>
          </w:tcPr>
          <w:p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1.8</w:t>
            </w:r>
          </w:p>
        </w:tc>
        <w:tc>
          <w:tcPr>
            <w:tcW w:w="3718" w:type="dxa"/>
          </w:tcPr>
          <w:p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1.9</w:t>
            </w:r>
          </w:p>
        </w:tc>
        <w:tc>
          <w:tcPr>
            <w:tcW w:w="3718" w:type="dxa"/>
          </w:tcPr>
          <w:p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rsidR="008633EF" w:rsidRPr="00F11B30" w:rsidRDefault="008633EF" w:rsidP="00C9146E">
            <w:pPr>
              <w:spacing w:line="276" w:lineRule="auto"/>
              <w:jc w:val="both"/>
              <w:rPr>
                <w:bCs/>
                <w:sz w:val="28"/>
                <w:szCs w:val="28"/>
              </w:rPr>
            </w:pPr>
            <w:r w:rsidRPr="00F44372">
              <w:rPr>
                <w:bCs/>
                <w:sz w:val="28"/>
                <w:szCs w:val="28"/>
              </w:rPr>
              <w:t xml:space="preserve">Заявки подаются в бумажной форме, в закрытых конвертах по адресу, указанному в п 1.2 </w:t>
            </w:r>
            <w:r w:rsidRPr="00F11B30">
              <w:rPr>
                <w:bCs/>
                <w:sz w:val="28"/>
                <w:szCs w:val="28"/>
              </w:rPr>
              <w:t>извещения.</w:t>
            </w:r>
          </w:p>
          <w:p w:rsidR="008633EF" w:rsidRPr="00F11B30" w:rsidRDefault="008633EF" w:rsidP="00C9146E">
            <w:pPr>
              <w:jc w:val="both"/>
              <w:rPr>
                <w:bCs/>
                <w:sz w:val="28"/>
                <w:szCs w:val="28"/>
              </w:rPr>
            </w:pPr>
            <w:r w:rsidRPr="00F11B30">
              <w:rPr>
                <w:bCs/>
                <w:sz w:val="28"/>
                <w:szCs w:val="28"/>
              </w:rPr>
              <w:t xml:space="preserve">Дата начала подачи заявок – с момента опубликования извещения на сайте </w:t>
            </w:r>
          </w:p>
          <w:p w:rsidR="00F41F52" w:rsidRPr="00F11B30" w:rsidRDefault="00703A1C" w:rsidP="00F41F52">
            <w:pPr>
              <w:spacing w:line="276" w:lineRule="auto"/>
              <w:jc w:val="both"/>
              <w:rPr>
                <w:bCs/>
                <w:sz w:val="28"/>
                <w:szCs w:val="28"/>
              </w:rPr>
            </w:pPr>
            <w:r w:rsidRPr="00F11B30">
              <w:rPr>
                <w:bCs/>
                <w:sz w:val="28"/>
                <w:szCs w:val="28"/>
              </w:rPr>
              <w:t>«</w:t>
            </w:r>
            <w:r w:rsidR="00574967" w:rsidRPr="00F11B30">
              <w:rPr>
                <w:bCs/>
                <w:sz w:val="28"/>
                <w:szCs w:val="28"/>
              </w:rPr>
              <w:t>13</w:t>
            </w:r>
            <w:r w:rsidR="00BA4EE8" w:rsidRPr="00F11B30">
              <w:rPr>
                <w:bCs/>
                <w:sz w:val="28"/>
                <w:szCs w:val="28"/>
              </w:rPr>
              <w:t xml:space="preserve">» </w:t>
            </w:r>
            <w:r w:rsidR="00574967" w:rsidRPr="00F11B30">
              <w:rPr>
                <w:bCs/>
                <w:sz w:val="28"/>
                <w:szCs w:val="28"/>
              </w:rPr>
              <w:t>августа</w:t>
            </w:r>
            <w:r w:rsidR="00020443" w:rsidRPr="00F11B30">
              <w:rPr>
                <w:bCs/>
                <w:sz w:val="28"/>
                <w:szCs w:val="28"/>
              </w:rPr>
              <w:t xml:space="preserve"> </w:t>
            </w:r>
            <w:r w:rsidR="00935B8E" w:rsidRPr="00F11B30">
              <w:rPr>
                <w:bCs/>
                <w:sz w:val="28"/>
                <w:szCs w:val="28"/>
              </w:rPr>
              <w:t>202</w:t>
            </w:r>
            <w:r w:rsidR="00B855EB" w:rsidRPr="00F11B30">
              <w:rPr>
                <w:bCs/>
                <w:sz w:val="28"/>
                <w:szCs w:val="28"/>
              </w:rPr>
              <w:t>6</w:t>
            </w:r>
            <w:r w:rsidR="008633EF" w:rsidRPr="00F11B30">
              <w:rPr>
                <w:bCs/>
                <w:sz w:val="28"/>
                <w:szCs w:val="28"/>
              </w:rPr>
              <w:t xml:space="preserve"> г. </w:t>
            </w:r>
            <w:r w:rsidR="00F41F52" w:rsidRPr="00F11B30">
              <w:rPr>
                <w:bCs/>
                <w:sz w:val="28"/>
                <w:szCs w:val="28"/>
              </w:rPr>
              <w:t>(</w:t>
            </w:r>
            <w:r w:rsidR="008C5EC3" w:rsidRPr="00F11B30">
              <w:rPr>
                <w:bCs/>
                <w:sz w:val="28"/>
                <w:szCs w:val="28"/>
              </w:rPr>
              <w:t xml:space="preserve">в рабочие дни </w:t>
            </w:r>
            <w:r w:rsidR="00F41F52" w:rsidRPr="00F11B30">
              <w:rPr>
                <w:bCs/>
                <w:sz w:val="28"/>
                <w:szCs w:val="28"/>
              </w:rPr>
              <w:t>с 9:00 до 18:00, перерыв с 13:00 до 14:00 (время местное)).</w:t>
            </w:r>
          </w:p>
          <w:p w:rsidR="008633EF" w:rsidRPr="00F11B30" w:rsidRDefault="008633EF" w:rsidP="00C9146E">
            <w:pPr>
              <w:spacing w:line="276" w:lineRule="auto"/>
              <w:jc w:val="both"/>
              <w:rPr>
                <w:bCs/>
                <w:sz w:val="28"/>
                <w:szCs w:val="28"/>
              </w:rPr>
            </w:pPr>
            <w:r w:rsidRPr="00F11B30">
              <w:rPr>
                <w:bCs/>
                <w:sz w:val="28"/>
                <w:szCs w:val="28"/>
              </w:rPr>
              <w:t xml:space="preserve">Дата окончания срока подачи заявок -              </w:t>
            </w:r>
          </w:p>
          <w:p w:rsidR="00F41F52" w:rsidRPr="00F11B30" w:rsidRDefault="008633EF" w:rsidP="00F41F52">
            <w:pPr>
              <w:spacing w:line="276" w:lineRule="auto"/>
              <w:jc w:val="both"/>
              <w:rPr>
                <w:bCs/>
                <w:sz w:val="28"/>
                <w:szCs w:val="28"/>
              </w:rPr>
            </w:pPr>
            <w:r w:rsidRPr="00F11B30">
              <w:rPr>
                <w:bCs/>
                <w:sz w:val="28"/>
                <w:szCs w:val="28"/>
              </w:rPr>
              <w:t>«</w:t>
            </w:r>
            <w:r w:rsidR="002A65A7" w:rsidRPr="00F11B30">
              <w:rPr>
                <w:bCs/>
                <w:sz w:val="28"/>
                <w:szCs w:val="28"/>
              </w:rPr>
              <w:t>31</w:t>
            </w:r>
            <w:r w:rsidR="00984A80" w:rsidRPr="00F11B30">
              <w:rPr>
                <w:bCs/>
                <w:sz w:val="28"/>
                <w:szCs w:val="28"/>
              </w:rPr>
              <w:t xml:space="preserve">» </w:t>
            </w:r>
            <w:r w:rsidR="00086719" w:rsidRPr="00F11B30">
              <w:rPr>
                <w:bCs/>
                <w:sz w:val="28"/>
                <w:szCs w:val="28"/>
              </w:rPr>
              <w:t>августа</w:t>
            </w:r>
            <w:r w:rsidR="00060B9D" w:rsidRPr="00F11B30">
              <w:rPr>
                <w:bCs/>
                <w:sz w:val="28"/>
                <w:szCs w:val="28"/>
              </w:rPr>
              <w:t xml:space="preserve"> </w:t>
            </w:r>
            <w:r w:rsidR="00935B8E" w:rsidRPr="00F11B30">
              <w:rPr>
                <w:bCs/>
                <w:sz w:val="28"/>
                <w:szCs w:val="28"/>
              </w:rPr>
              <w:t>202</w:t>
            </w:r>
            <w:r w:rsidR="00B855EB" w:rsidRPr="00F11B30">
              <w:rPr>
                <w:bCs/>
                <w:sz w:val="28"/>
                <w:szCs w:val="28"/>
              </w:rPr>
              <w:t>6</w:t>
            </w:r>
            <w:r w:rsidRPr="00F11B30">
              <w:rPr>
                <w:bCs/>
                <w:sz w:val="28"/>
                <w:szCs w:val="28"/>
              </w:rPr>
              <w:t xml:space="preserve"> г. </w:t>
            </w:r>
            <w:r w:rsidR="00F41F52" w:rsidRPr="00F11B30">
              <w:rPr>
                <w:bCs/>
                <w:sz w:val="28"/>
                <w:szCs w:val="28"/>
              </w:rPr>
              <w:t>(с 9:00 до 1</w:t>
            </w:r>
            <w:r w:rsidR="00800209" w:rsidRPr="00F11B30">
              <w:rPr>
                <w:bCs/>
                <w:sz w:val="28"/>
                <w:szCs w:val="28"/>
              </w:rPr>
              <w:t>8</w:t>
            </w:r>
            <w:r w:rsidR="00F41F52" w:rsidRPr="00F11B30">
              <w:rPr>
                <w:bCs/>
                <w:sz w:val="28"/>
                <w:szCs w:val="28"/>
              </w:rPr>
              <w:t>:00, перерыв с</w:t>
            </w:r>
            <w:r w:rsidR="00A71B36" w:rsidRPr="00F11B30">
              <w:rPr>
                <w:bCs/>
                <w:sz w:val="28"/>
                <w:szCs w:val="28"/>
              </w:rPr>
              <w:t xml:space="preserve"> 13:00 до 14:00 (время местное)</w:t>
            </w:r>
            <w:r w:rsidR="00F41F52" w:rsidRPr="00F11B30">
              <w:rPr>
                <w:bCs/>
                <w:sz w:val="28"/>
                <w:szCs w:val="28"/>
              </w:rPr>
              <w:t>.</w:t>
            </w:r>
          </w:p>
          <w:p w:rsidR="008633EF" w:rsidRPr="00F44372" w:rsidRDefault="00F80327" w:rsidP="00C9146E">
            <w:pPr>
              <w:spacing w:line="276" w:lineRule="auto"/>
              <w:jc w:val="both"/>
              <w:rPr>
                <w:i/>
                <w:sz w:val="28"/>
                <w:szCs w:val="28"/>
              </w:rPr>
            </w:pPr>
            <w:r w:rsidRPr="00F11B30">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ЗАО «ЮКЖД», после регистрации</w:t>
            </w:r>
            <w:r w:rsidRPr="00F44372">
              <w:rPr>
                <w:bCs/>
                <w:sz w:val="28"/>
                <w:szCs w:val="28"/>
              </w:rPr>
              <w:t xml:space="preserve"> Участники предоставляют конверты Организатору.</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1.10</w:t>
            </w:r>
          </w:p>
        </w:tc>
        <w:tc>
          <w:tcPr>
            <w:tcW w:w="3718" w:type="dxa"/>
          </w:tcPr>
          <w:p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rsidR="008633EF" w:rsidRPr="00D20AE0" w:rsidRDefault="008633EF" w:rsidP="00C9146E">
            <w:pPr>
              <w:keepNext/>
              <w:jc w:val="both"/>
              <w:rPr>
                <w:sz w:val="28"/>
                <w:szCs w:val="28"/>
              </w:rPr>
            </w:pPr>
            <w:r w:rsidRPr="00D20AE0">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w:t>
            </w:r>
            <w:r w:rsidRPr="00D20AE0">
              <w:rPr>
                <w:sz w:val="28"/>
                <w:szCs w:val="28"/>
              </w:rPr>
              <w:lastRenderedPageBreak/>
              <w:t>рабочий день до дня окончания срока подачи конкурсных заявок.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1.11</w:t>
            </w:r>
          </w:p>
        </w:tc>
        <w:tc>
          <w:tcPr>
            <w:tcW w:w="3718" w:type="dxa"/>
          </w:tcPr>
          <w:p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rsidTr="0056399A">
        <w:tc>
          <w:tcPr>
            <w:tcW w:w="813" w:type="dxa"/>
          </w:tcPr>
          <w:p w:rsidR="008633EF" w:rsidRPr="00D20AE0" w:rsidRDefault="008633EF" w:rsidP="00C9146E">
            <w:pPr>
              <w:spacing w:line="276" w:lineRule="auto"/>
              <w:rPr>
                <w:color w:val="FF0000"/>
                <w:sz w:val="28"/>
                <w:szCs w:val="28"/>
              </w:rPr>
            </w:pPr>
            <w:r w:rsidRPr="00D20AE0">
              <w:rPr>
                <w:sz w:val="28"/>
                <w:szCs w:val="28"/>
              </w:rPr>
              <w:t>1.12</w:t>
            </w:r>
          </w:p>
        </w:tc>
        <w:tc>
          <w:tcPr>
            <w:tcW w:w="3718" w:type="dxa"/>
          </w:tcPr>
          <w:p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rsidR="008633EF" w:rsidRPr="00F11B30" w:rsidRDefault="008633EF" w:rsidP="00C9146E">
            <w:pPr>
              <w:pStyle w:val="ConsPlusNormal"/>
              <w:widowControl w:val="0"/>
              <w:shd w:val="clear" w:color="auto" w:fill="FFFFFF"/>
              <w:spacing w:line="360" w:lineRule="exact"/>
              <w:jc w:val="both"/>
            </w:pPr>
            <w:r w:rsidRPr="00F11B3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8633EF" w:rsidRPr="00F11B30" w:rsidRDefault="008633EF" w:rsidP="00C9146E">
            <w:pPr>
              <w:pStyle w:val="ConsPlusNormal"/>
              <w:widowControl w:val="0"/>
              <w:shd w:val="clear" w:color="auto" w:fill="FFFFFF"/>
              <w:spacing w:line="360" w:lineRule="exact"/>
              <w:jc w:val="both"/>
            </w:pPr>
            <w:r w:rsidRPr="00F11B30">
              <w:t>Запрос юридического лица оформляется на фирменном бланке участника (при наличии) и подписывается уполномоченным лицом участника.</w:t>
            </w:r>
          </w:p>
          <w:p w:rsidR="008633EF" w:rsidRPr="00F11B30" w:rsidRDefault="008633EF" w:rsidP="00C9146E">
            <w:pPr>
              <w:pStyle w:val="ConsPlusNormal"/>
              <w:widowControl w:val="0"/>
              <w:shd w:val="clear" w:color="auto" w:fill="FFFFFF"/>
              <w:spacing w:line="360" w:lineRule="exact"/>
              <w:jc w:val="both"/>
            </w:pPr>
            <w:r w:rsidRPr="00F11B3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F11B3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rsidRPr="00F11B30">
              <w:t xml:space="preserve">                              </w:t>
            </w:r>
            <w:r w:rsidRPr="00F11B30">
              <w:t xml:space="preserve">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rsidR="0069165E" w:rsidRPr="00F11B30" w:rsidRDefault="008633EF" w:rsidP="00C9146E">
            <w:pPr>
              <w:spacing w:line="360" w:lineRule="exact"/>
              <w:jc w:val="both"/>
              <w:rPr>
                <w:sz w:val="28"/>
                <w:szCs w:val="28"/>
              </w:rPr>
            </w:pPr>
            <w:r w:rsidRPr="00F11B30">
              <w:rPr>
                <w:sz w:val="28"/>
                <w:szCs w:val="28"/>
              </w:rPr>
              <w:t xml:space="preserve">Дата начала срока предоставления участникам разъяснений положений документации: </w:t>
            </w:r>
          </w:p>
          <w:p w:rsidR="008633EF" w:rsidRPr="00F11B30" w:rsidRDefault="00574967" w:rsidP="00C9146E">
            <w:pPr>
              <w:spacing w:line="360" w:lineRule="exact"/>
              <w:jc w:val="both"/>
              <w:rPr>
                <w:sz w:val="28"/>
                <w:szCs w:val="28"/>
              </w:rPr>
            </w:pPr>
            <w:r w:rsidRPr="00F11B30">
              <w:rPr>
                <w:sz w:val="28"/>
                <w:szCs w:val="28"/>
              </w:rPr>
              <w:lastRenderedPageBreak/>
              <w:t xml:space="preserve">«13» августа </w:t>
            </w:r>
            <w:r w:rsidR="00935B8E" w:rsidRPr="00F11B30">
              <w:rPr>
                <w:sz w:val="28"/>
                <w:szCs w:val="28"/>
              </w:rPr>
              <w:t>20</w:t>
            </w:r>
            <w:r w:rsidR="00B706AA" w:rsidRPr="00F11B30">
              <w:rPr>
                <w:sz w:val="28"/>
                <w:szCs w:val="28"/>
              </w:rPr>
              <w:t>26</w:t>
            </w:r>
            <w:r w:rsidR="008633EF" w:rsidRPr="00F11B30">
              <w:rPr>
                <w:sz w:val="28"/>
                <w:szCs w:val="28"/>
              </w:rPr>
              <w:t xml:space="preserve"> г. </w:t>
            </w:r>
            <w:r w:rsidR="003E4A5F" w:rsidRPr="00F11B30">
              <w:rPr>
                <w:bCs/>
                <w:sz w:val="28"/>
                <w:szCs w:val="28"/>
              </w:rPr>
              <w:t>(в рабочие дни с 9:00 до 18:00</w:t>
            </w:r>
            <w:r w:rsidR="005A5A5A" w:rsidRPr="00F11B30">
              <w:rPr>
                <w:bCs/>
                <w:sz w:val="28"/>
                <w:szCs w:val="28"/>
              </w:rPr>
              <w:t>)</w:t>
            </w:r>
          </w:p>
          <w:p w:rsidR="0069165E" w:rsidRPr="00F11B30" w:rsidRDefault="008633EF" w:rsidP="008F3DDE">
            <w:pPr>
              <w:spacing w:line="360" w:lineRule="exact"/>
              <w:jc w:val="both"/>
              <w:rPr>
                <w:sz w:val="28"/>
                <w:szCs w:val="28"/>
              </w:rPr>
            </w:pPr>
            <w:r w:rsidRPr="00F11B30">
              <w:rPr>
                <w:sz w:val="28"/>
                <w:szCs w:val="28"/>
              </w:rPr>
              <w:t xml:space="preserve">Дата окончания срока предоставления участникам разъяснений положений документации: </w:t>
            </w:r>
          </w:p>
          <w:p w:rsidR="008633EF" w:rsidRPr="00F11B30" w:rsidRDefault="008633EF" w:rsidP="002A65A7">
            <w:pPr>
              <w:spacing w:line="360" w:lineRule="exact"/>
              <w:jc w:val="both"/>
              <w:rPr>
                <w:sz w:val="28"/>
                <w:szCs w:val="28"/>
              </w:rPr>
            </w:pPr>
            <w:r w:rsidRPr="00F11B30">
              <w:rPr>
                <w:sz w:val="28"/>
                <w:szCs w:val="28"/>
              </w:rPr>
              <w:t>«</w:t>
            </w:r>
            <w:r w:rsidR="002A65A7" w:rsidRPr="00F11B30">
              <w:rPr>
                <w:sz w:val="28"/>
                <w:szCs w:val="28"/>
              </w:rPr>
              <w:t>26</w:t>
            </w:r>
            <w:r w:rsidRPr="00F11B30">
              <w:rPr>
                <w:sz w:val="28"/>
                <w:szCs w:val="28"/>
              </w:rPr>
              <w:t>»</w:t>
            </w:r>
            <w:r w:rsidR="009579AC" w:rsidRPr="00F11B30">
              <w:rPr>
                <w:sz w:val="28"/>
                <w:szCs w:val="28"/>
              </w:rPr>
              <w:t xml:space="preserve"> </w:t>
            </w:r>
            <w:r w:rsidR="00086719" w:rsidRPr="00F11B30">
              <w:rPr>
                <w:sz w:val="28"/>
                <w:szCs w:val="28"/>
              </w:rPr>
              <w:t>августа</w:t>
            </w:r>
            <w:r w:rsidR="00442ACA" w:rsidRPr="00F11B30">
              <w:rPr>
                <w:sz w:val="28"/>
                <w:szCs w:val="28"/>
              </w:rPr>
              <w:t xml:space="preserve"> </w:t>
            </w:r>
            <w:r w:rsidR="00935B8E" w:rsidRPr="00F11B30">
              <w:rPr>
                <w:sz w:val="28"/>
                <w:szCs w:val="28"/>
              </w:rPr>
              <w:t>202</w:t>
            </w:r>
            <w:r w:rsidR="00B706AA" w:rsidRPr="00F11B30">
              <w:rPr>
                <w:sz w:val="28"/>
                <w:szCs w:val="28"/>
              </w:rPr>
              <w:t>6</w:t>
            </w:r>
            <w:r w:rsidR="00B01162" w:rsidRPr="00F11B30">
              <w:rPr>
                <w:sz w:val="28"/>
                <w:szCs w:val="28"/>
              </w:rPr>
              <w:t xml:space="preserve"> г. с 09:00 до 18:00</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1.13</w:t>
            </w:r>
          </w:p>
          <w:p w:rsidR="008633EF" w:rsidRPr="00D20AE0" w:rsidRDefault="008633EF" w:rsidP="00C9146E">
            <w:pPr>
              <w:spacing w:line="276" w:lineRule="auto"/>
              <w:rPr>
                <w:sz w:val="28"/>
                <w:szCs w:val="28"/>
              </w:rPr>
            </w:pPr>
          </w:p>
        </w:tc>
        <w:tc>
          <w:tcPr>
            <w:tcW w:w="3718" w:type="dxa"/>
          </w:tcPr>
          <w:p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rsidR="008633EF" w:rsidRPr="00F11B30" w:rsidRDefault="008633EF" w:rsidP="00C9146E">
            <w:pPr>
              <w:widowControl w:val="0"/>
              <w:shd w:val="clear" w:color="auto" w:fill="FFFFFF"/>
              <w:autoSpaceDE w:val="0"/>
              <w:autoSpaceDN w:val="0"/>
              <w:adjustRightInd w:val="0"/>
              <w:spacing w:line="276" w:lineRule="auto"/>
              <w:jc w:val="both"/>
              <w:rPr>
                <w:sz w:val="28"/>
                <w:szCs w:val="28"/>
              </w:rPr>
            </w:pPr>
            <w:r w:rsidRPr="00F11B30">
              <w:rPr>
                <w:sz w:val="28"/>
                <w:szCs w:val="28"/>
              </w:rPr>
              <w:t>Требования к участникам указаны в п.п. 2.3. Порядка проведения запроса котировок</w:t>
            </w:r>
          </w:p>
        </w:tc>
      </w:tr>
      <w:tr w:rsidR="008A4455" w:rsidRPr="00D20AE0" w:rsidTr="0056399A">
        <w:tc>
          <w:tcPr>
            <w:tcW w:w="813" w:type="dxa"/>
          </w:tcPr>
          <w:p w:rsidR="008A4455" w:rsidRPr="00D20AE0" w:rsidRDefault="008A4455" w:rsidP="008A4455">
            <w:pPr>
              <w:spacing w:line="276" w:lineRule="auto"/>
              <w:rPr>
                <w:sz w:val="28"/>
                <w:szCs w:val="28"/>
              </w:rPr>
            </w:pPr>
            <w:r w:rsidRPr="00D20AE0">
              <w:rPr>
                <w:sz w:val="28"/>
                <w:szCs w:val="28"/>
              </w:rPr>
              <w:t>1.14</w:t>
            </w:r>
          </w:p>
        </w:tc>
        <w:tc>
          <w:tcPr>
            <w:tcW w:w="3718" w:type="dxa"/>
          </w:tcPr>
          <w:p w:rsidR="008A4455" w:rsidRPr="00D20AE0" w:rsidRDefault="008A4455" w:rsidP="008A4455">
            <w:pPr>
              <w:spacing w:line="276" w:lineRule="auto"/>
              <w:rPr>
                <w:sz w:val="28"/>
                <w:szCs w:val="28"/>
              </w:rPr>
            </w:pPr>
            <w:r w:rsidRPr="00D20AE0">
              <w:rPr>
                <w:sz w:val="28"/>
                <w:szCs w:val="28"/>
              </w:rPr>
              <w:t>Форма, сроки и порядок оплаты товара, работы, услуги</w:t>
            </w:r>
          </w:p>
        </w:tc>
        <w:tc>
          <w:tcPr>
            <w:tcW w:w="6237" w:type="dxa"/>
          </w:tcPr>
          <w:p w:rsidR="00C14C36" w:rsidRPr="00F11B30" w:rsidRDefault="00C14C36" w:rsidP="003C143D">
            <w:pPr>
              <w:widowControl w:val="0"/>
              <w:shd w:val="clear" w:color="auto" w:fill="FFFFFF"/>
              <w:autoSpaceDE w:val="0"/>
              <w:autoSpaceDN w:val="0"/>
              <w:adjustRightInd w:val="0"/>
              <w:spacing w:line="276" w:lineRule="auto"/>
              <w:jc w:val="both"/>
              <w:rPr>
                <w:sz w:val="28"/>
                <w:szCs w:val="28"/>
              </w:rPr>
            </w:pPr>
            <w:r w:rsidRPr="00F11B30">
              <w:rPr>
                <w:sz w:val="28"/>
                <w:szCs w:val="28"/>
              </w:rPr>
              <w:t xml:space="preserve">Оплата осуществляется в безналичной форме путем перечисления денежных средств на счет контрагента. </w:t>
            </w:r>
          </w:p>
          <w:p w:rsidR="00C14C36" w:rsidRPr="00F11B30" w:rsidRDefault="00C14C36" w:rsidP="003C143D">
            <w:pPr>
              <w:widowControl w:val="0"/>
              <w:shd w:val="clear" w:color="auto" w:fill="FFFFFF"/>
              <w:autoSpaceDE w:val="0"/>
              <w:autoSpaceDN w:val="0"/>
              <w:adjustRightInd w:val="0"/>
              <w:spacing w:line="276" w:lineRule="auto"/>
              <w:jc w:val="both"/>
              <w:rPr>
                <w:sz w:val="28"/>
                <w:szCs w:val="28"/>
              </w:rPr>
            </w:pPr>
            <w:r w:rsidRPr="00F11B30">
              <w:rPr>
                <w:sz w:val="28"/>
                <w:szCs w:val="28"/>
              </w:rPr>
              <w:t xml:space="preserve">По условиям запроса котировок предоплата не предусмотрена. </w:t>
            </w:r>
          </w:p>
          <w:p w:rsidR="008A4455" w:rsidRPr="00F11B30" w:rsidRDefault="00C14C36" w:rsidP="003C143D">
            <w:pPr>
              <w:widowControl w:val="0"/>
              <w:shd w:val="clear" w:color="auto" w:fill="FFFFFF"/>
              <w:autoSpaceDE w:val="0"/>
              <w:autoSpaceDN w:val="0"/>
              <w:adjustRightInd w:val="0"/>
              <w:spacing w:line="276" w:lineRule="auto"/>
              <w:jc w:val="both"/>
              <w:rPr>
                <w:sz w:val="28"/>
                <w:szCs w:val="28"/>
              </w:rPr>
            </w:pPr>
            <w:r w:rsidRPr="00F11B30">
              <w:rPr>
                <w:sz w:val="28"/>
                <w:szCs w:val="28"/>
              </w:rPr>
              <w:t xml:space="preserve">Покупатель осуществляет оплату в течение 15 (пятнадцати) </w:t>
            </w:r>
            <w:r w:rsidR="00C028BD" w:rsidRPr="00F11B30">
              <w:rPr>
                <w:sz w:val="28"/>
                <w:szCs w:val="28"/>
              </w:rPr>
              <w:t>рабочих дней от даты подписания Акта сдачи-приема</w:t>
            </w:r>
            <w:r w:rsidR="0020490C" w:rsidRPr="00F11B30">
              <w:rPr>
                <w:sz w:val="28"/>
                <w:szCs w:val="28"/>
              </w:rPr>
              <w:t>.</w:t>
            </w:r>
          </w:p>
        </w:tc>
      </w:tr>
      <w:tr w:rsidR="008A4455" w:rsidRPr="00D20AE0" w:rsidTr="0056399A">
        <w:tc>
          <w:tcPr>
            <w:tcW w:w="813" w:type="dxa"/>
          </w:tcPr>
          <w:p w:rsidR="008A4455" w:rsidRPr="00D20AE0" w:rsidRDefault="008A4455" w:rsidP="008A4455">
            <w:pPr>
              <w:spacing w:line="276" w:lineRule="auto"/>
              <w:rPr>
                <w:sz w:val="28"/>
                <w:szCs w:val="28"/>
              </w:rPr>
            </w:pPr>
            <w:r w:rsidRPr="00D20AE0">
              <w:rPr>
                <w:sz w:val="28"/>
                <w:szCs w:val="28"/>
              </w:rPr>
              <w:t>1.15</w:t>
            </w:r>
          </w:p>
        </w:tc>
        <w:tc>
          <w:tcPr>
            <w:tcW w:w="3718" w:type="dxa"/>
          </w:tcPr>
          <w:p w:rsidR="008A4455" w:rsidRPr="00D20AE0" w:rsidRDefault="008A4455" w:rsidP="008A4455">
            <w:pPr>
              <w:spacing w:line="276" w:lineRule="auto"/>
              <w:rPr>
                <w:sz w:val="28"/>
                <w:szCs w:val="28"/>
              </w:rPr>
            </w:pPr>
            <w:r w:rsidRPr="00D20AE0">
              <w:rPr>
                <w:sz w:val="28"/>
                <w:szCs w:val="28"/>
              </w:rPr>
              <w:t xml:space="preserve">Порядок формирования цены договора </w:t>
            </w:r>
          </w:p>
        </w:tc>
        <w:tc>
          <w:tcPr>
            <w:tcW w:w="6237" w:type="dxa"/>
          </w:tcPr>
          <w:p w:rsidR="008A4455" w:rsidRPr="00D20AE0" w:rsidRDefault="00C14C36" w:rsidP="005D6D40">
            <w:pPr>
              <w:spacing w:line="276" w:lineRule="auto"/>
              <w:jc w:val="both"/>
              <w:rPr>
                <w:bCs/>
                <w:sz w:val="28"/>
                <w:szCs w:val="28"/>
              </w:rPr>
            </w:pPr>
            <w:r w:rsidRPr="00FD4B5D">
              <w:rPr>
                <w:bCs/>
                <w:sz w:val="28"/>
                <w:szCs w:val="28"/>
              </w:rPr>
              <w:t>Начальная (максимальная) цена договора, определенная и обоснованная методом сопоставимых рыночных цен, включает в себя стоимос</w:t>
            </w:r>
            <w:r>
              <w:rPr>
                <w:bCs/>
                <w:sz w:val="28"/>
                <w:szCs w:val="28"/>
              </w:rPr>
              <w:t xml:space="preserve">ть товара, затраты на упаковку и транспортные расходы, </w:t>
            </w:r>
            <w:r w:rsidRPr="00FD4B5D">
              <w:rPr>
                <w:bCs/>
                <w:sz w:val="28"/>
                <w:szCs w:val="28"/>
              </w:rPr>
              <w:t>с учетом всех применимых налогов.</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1.16</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1.17</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1.18</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rsidR="008633EF" w:rsidRPr="00D20AE0" w:rsidRDefault="008633EF" w:rsidP="00C9146E">
            <w:pPr>
              <w:spacing w:line="276" w:lineRule="auto"/>
              <w:jc w:val="both"/>
              <w:rPr>
                <w:sz w:val="28"/>
                <w:szCs w:val="28"/>
              </w:rPr>
            </w:pPr>
            <w:r w:rsidRPr="00D20AE0">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1.19</w:t>
            </w:r>
          </w:p>
        </w:tc>
        <w:tc>
          <w:tcPr>
            <w:tcW w:w="3718" w:type="dxa"/>
          </w:tcPr>
          <w:p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1.20</w:t>
            </w:r>
          </w:p>
        </w:tc>
        <w:tc>
          <w:tcPr>
            <w:tcW w:w="3718" w:type="dxa"/>
          </w:tcPr>
          <w:p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rsidR="008633EF" w:rsidRPr="00D20AE0" w:rsidRDefault="008633EF" w:rsidP="00F1365C">
            <w:pPr>
              <w:pStyle w:val="a3"/>
              <w:spacing w:line="276" w:lineRule="auto"/>
              <w:ind w:left="0"/>
              <w:jc w:val="both"/>
              <w:rPr>
                <w:bCs/>
                <w:i/>
                <w:sz w:val="28"/>
                <w:szCs w:val="28"/>
                <w:lang w:val="ru-RU" w:eastAsia="ru-RU"/>
              </w:rPr>
            </w:pPr>
            <w:r w:rsidRPr="00D20AE0">
              <w:rPr>
                <w:bCs/>
                <w:sz w:val="28"/>
                <w:szCs w:val="28"/>
                <w:lang w:val="ru-RU" w:eastAsia="ru-RU"/>
              </w:rPr>
              <w:t xml:space="preserve">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w:t>
            </w:r>
            <w:r w:rsidR="00F1365C">
              <w:rPr>
                <w:bCs/>
                <w:sz w:val="28"/>
                <w:szCs w:val="28"/>
                <w:lang w:val="ru-RU" w:eastAsia="ru-RU"/>
              </w:rPr>
              <w:t>100</w:t>
            </w:r>
            <w:r w:rsidRPr="00D20AE0">
              <w:rPr>
                <w:bCs/>
                <w:sz w:val="28"/>
                <w:szCs w:val="28"/>
                <w:lang w:val="ru-RU" w:eastAsia="ru-RU"/>
              </w:rPr>
              <w:t xml:space="preserve"> % от начальной (максимальной) цены договора без учета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1.21</w:t>
            </w:r>
          </w:p>
        </w:tc>
        <w:tc>
          <w:tcPr>
            <w:tcW w:w="3718" w:type="dxa"/>
          </w:tcPr>
          <w:p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rsidTr="00100F74">
        <w:trPr>
          <w:trHeight w:val="70"/>
        </w:trPr>
        <w:tc>
          <w:tcPr>
            <w:tcW w:w="813" w:type="dxa"/>
          </w:tcPr>
          <w:p w:rsidR="008633EF" w:rsidRPr="00D20AE0" w:rsidRDefault="008633EF" w:rsidP="00C9146E">
            <w:pPr>
              <w:spacing w:line="276" w:lineRule="auto"/>
              <w:rPr>
                <w:sz w:val="28"/>
                <w:szCs w:val="28"/>
              </w:rPr>
            </w:pPr>
            <w:r w:rsidRPr="00D20AE0">
              <w:rPr>
                <w:sz w:val="28"/>
                <w:szCs w:val="28"/>
              </w:rPr>
              <w:lastRenderedPageBreak/>
              <w:t>1.22</w:t>
            </w:r>
          </w:p>
        </w:tc>
        <w:tc>
          <w:tcPr>
            <w:tcW w:w="3718" w:type="dxa"/>
          </w:tcPr>
          <w:p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rsidR="00533668" w:rsidRDefault="00F80327" w:rsidP="00F80327">
            <w:pPr>
              <w:spacing w:line="276" w:lineRule="auto"/>
              <w:rPr>
                <w:sz w:val="28"/>
                <w:szCs w:val="28"/>
              </w:rPr>
            </w:pPr>
            <w:r w:rsidRPr="00F11B30">
              <w:rPr>
                <w:sz w:val="28"/>
                <w:szCs w:val="28"/>
              </w:rPr>
              <w:t>Приложение №5 (Проект договора)</w:t>
            </w:r>
            <w:r w:rsidR="00163C71" w:rsidRPr="00F11B30">
              <w:rPr>
                <w:sz w:val="28"/>
                <w:szCs w:val="28"/>
              </w:rPr>
              <w:t>;</w:t>
            </w:r>
          </w:p>
          <w:p w:rsidR="005F321C" w:rsidRPr="005D411C" w:rsidRDefault="005F321C" w:rsidP="005F321C">
            <w:pPr>
              <w:pStyle w:val="a5"/>
              <w:suppressAutoHyphens/>
              <w:spacing w:line="276" w:lineRule="auto"/>
              <w:ind w:firstLine="0"/>
              <w:rPr>
                <w:sz w:val="28"/>
                <w:szCs w:val="28"/>
              </w:rPr>
            </w:pPr>
            <w:r w:rsidRPr="005D411C">
              <w:rPr>
                <w:sz w:val="28"/>
                <w:szCs w:val="28"/>
              </w:rPr>
              <w:t>Приложение №6 (Сведения об опыте участника);</w:t>
            </w:r>
          </w:p>
          <w:p w:rsidR="00574967" w:rsidRPr="00F11B30" w:rsidRDefault="00163C71" w:rsidP="00163C71">
            <w:pPr>
              <w:spacing w:line="276" w:lineRule="auto"/>
              <w:jc w:val="both"/>
              <w:rPr>
                <w:sz w:val="28"/>
                <w:szCs w:val="28"/>
              </w:rPr>
            </w:pPr>
            <w:r w:rsidRPr="00F11B30">
              <w:rPr>
                <w:sz w:val="28"/>
                <w:szCs w:val="28"/>
              </w:rPr>
              <w:t>К</w:t>
            </w:r>
            <w:r w:rsidR="00574967" w:rsidRPr="00F11B30">
              <w:rPr>
                <w:sz w:val="28"/>
                <w:szCs w:val="28"/>
              </w:rPr>
              <w:t>опии исполненных договоров с подтверждающими документами об их исполнении за период 2024-2026гг. на сумму не менее 50%</w:t>
            </w:r>
            <w:r w:rsidRPr="00F11B30">
              <w:rPr>
                <w:sz w:val="28"/>
                <w:szCs w:val="28"/>
              </w:rPr>
              <w:t xml:space="preserve"> от начальной максимальной цены, подтверждающий опыт изготовления и поставки железнобетонных шпал;</w:t>
            </w:r>
          </w:p>
          <w:p w:rsidR="0083738C" w:rsidRPr="00A71B36" w:rsidRDefault="00163C71" w:rsidP="00163C71">
            <w:pPr>
              <w:spacing w:line="276" w:lineRule="auto"/>
            </w:pPr>
            <w:r w:rsidRPr="00F11B30">
              <w:rPr>
                <w:sz w:val="28"/>
                <w:szCs w:val="28"/>
              </w:rPr>
              <w:t>Справка, подтверждающий н</w:t>
            </w:r>
            <w:r w:rsidR="00574967" w:rsidRPr="00F11B30">
              <w:rPr>
                <w:sz w:val="28"/>
                <w:szCs w:val="28"/>
              </w:rPr>
              <w:t xml:space="preserve">аличие </w:t>
            </w:r>
            <w:r w:rsidRPr="00F11B30">
              <w:rPr>
                <w:sz w:val="28"/>
                <w:szCs w:val="28"/>
              </w:rPr>
              <w:t xml:space="preserve">технологического </w:t>
            </w:r>
            <w:r w:rsidR="00574967" w:rsidRPr="00F11B30">
              <w:rPr>
                <w:sz w:val="28"/>
                <w:szCs w:val="28"/>
              </w:rPr>
              <w:t>оборудования</w:t>
            </w:r>
            <w:r w:rsidRPr="00F11B30">
              <w:rPr>
                <w:sz w:val="28"/>
                <w:szCs w:val="28"/>
              </w:rPr>
              <w:t xml:space="preserve"> в соотвестсвии с техническим заданием и</w:t>
            </w:r>
            <w:r w:rsidR="002174F5" w:rsidRPr="00F11B30">
              <w:rPr>
                <w:sz w:val="28"/>
                <w:szCs w:val="28"/>
              </w:rPr>
              <w:t xml:space="preserve"> </w:t>
            </w:r>
            <w:r w:rsidR="00984A80" w:rsidRPr="00F11B30">
              <w:rPr>
                <w:sz w:val="28"/>
                <w:szCs w:val="28"/>
              </w:rPr>
              <w:t xml:space="preserve">иные документы, указанные в п.п.-2.11.15. – 2.11.17. </w:t>
            </w:r>
          </w:p>
        </w:tc>
      </w:tr>
      <w:bookmarkEnd w:id="4"/>
    </w:tbl>
    <w:p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5" w:name="_Toc48593619"/>
      <w:bookmarkStart w:id="6" w:name="_Toc237534944"/>
      <w:r w:rsidRPr="00D20AE0">
        <w:rPr>
          <w:rFonts w:ascii="Times New Roman" w:hAnsi="Times New Roman" w:cs="Times New Roman"/>
          <w:sz w:val="28"/>
          <w:szCs w:val="28"/>
        </w:rPr>
        <w:lastRenderedPageBreak/>
        <w:t>Часть. Порядок проведени</w:t>
      </w:r>
      <w:bookmarkEnd w:id="5"/>
      <w:r w:rsidRPr="00D20AE0">
        <w:rPr>
          <w:rFonts w:ascii="Times New Roman" w:hAnsi="Times New Roman" w:cs="Times New Roman"/>
          <w:sz w:val="28"/>
          <w:szCs w:val="28"/>
        </w:rPr>
        <w:t>я запроса котировок</w:t>
      </w:r>
      <w:bookmarkEnd w:id="6"/>
    </w:p>
    <w:p w:rsidR="008633EF" w:rsidRPr="00D20AE0" w:rsidRDefault="008633EF" w:rsidP="008633EF">
      <w:pPr>
        <w:spacing w:line="276" w:lineRule="auto"/>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7" w:name="_Toc48593621"/>
      <w:bookmarkStart w:id="8" w:name="_Toc237534945"/>
      <w:r w:rsidRPr="00D20AE0">
        <w:rPr>
          <w:rFonts w:ascii="Times New Roman" w:hAnsi="Times New Roman" w:cs="Times New Roman"/>
        </w:rPr>
        <w:t>Участник запроса котировок</w:t>
      </w:r>
      <w:bookmarkEnd w:id="7"/>
      <w:bookmarkEnd w:id="8"/>
    </w:p>
    <w:p w:rsidR="008633EF" w:rsidRPr="00D20AE0" w:rsidRDefault="008633EF" w:rsidP="008633EF">
      <w:pPr>
        <w:spacing w:line="276" w:lineRule="auto"/>
        <w:rPr>
          <w:sz w:val="28"/>
          <w:szCs w:val="28"/>
        </w:rPr>
      </w:pPr>
      <w:r w:rsidRPr="00D20AE0">
        <w:rPr>
          <w:sz w:val="28"/>
          <w:szCs w:val="28"/>
        </w:rPr>
        <w:t xml:space="preserve"> </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9" w:name="_Toc48593622"/>
      <w:bookmarkStart w:id="10" w:name="_Toc237534946"/>
      <w:r w:rsidRPr="00D20AE0">
        <w:rPr>
          <w:rFonts w:ascii="Times New Roman" w:hAnsi="Times New Roman" w:cs="Times New Roman"/>
          <w:sz w:val="28"/>
          <w:szCs w:val="28"/>
        </w:rPr>
        <w:t>Участник, на стороне которого выступают несколько лиц</w:t>
      </w:r>
      <w:bookmarkEnd w:id="9"/>
      <w:bookmarkEnd w:id="10"/>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D20AE0">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1" w:name="_Toc48593623"/>
      <w:bookmarkStart w:id="12" w:name="_Toc237534947"/>
      <w:r w:rsidRPr="00D20AE0">
        <w:rPr>
          <w:rFonts w:ascii="Times New Roman" w:hAnsi="Times New Roman" w:cs="Times New Roman"/>
          <w:sz w:val="28"/>
          <w:szCs w:val="28"/>
        </w:rPr>
        <w:lastRenderedPageBreak/>
        <w:t>Требования к участникам</w:t>
      </w:r>
      <w:bookmarkEnd w:id="11"/>
      <w:bookmarkEnd w:id="12"/>
    </w:p>
    <w:p w:rsidR="008633EF" w:rsidRPr="00D20AE0" w:rsidRDefault="008633EF" w:rsidP="008633EF">
      <w:pPr>
        <w:pStyle w:val="12"/>
        <w:numPr>
          <w:ilvl w:val="2"/>
          <w:numId w:val="17"/>
        </w:numPr>
        <w:spacing w:line="276" w:lineRule="auto"/>
        <w:ind w:left="0" w:firstLine="851"/>
        <w:rPr>
          <w:szCs w:val="28"/>
        </w:rPr>
      </w:pPr>
      <w:bookmarkStart w:id="13" w:name="_Toc48593624"/>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83738C" w:rsidRPr="00F11B30" w:rsidRDefault="008633EF" w:rsidP="005148EC">
      <w:pPr>
        <w:pStyle w:val="12"/>
        <w:numPr>
          <w:ilvl w:val="2"/>
          <w:numId w:val="17"/>
        </w:numPr>
        <w:spacing w:line="276" w:lineRule="auto"/>
        <w:ind w:left="0" w:firstLine="851"/>
        <w:rPr>
          <w:szCs w:val="28"/>
        </w:rPr>
      </w:pPr>
      <w:r w:rsidRPr="00D20AE0">
        <w:rPr>
          <w:szCs w:val="28"/>
        </w:rPr>
        <w:t xml:space="preserve">Не проведение ликвидации участника-юридического лица и отсутствие решения суда о признании участника-юридического лица </w:t>
      </w:r>
      <w:r w:rsidRPr="00F11B30">
        <w:rPr>
          <w:szCs w:val="28"/>
        </w:rPr>
        <w:t>несостоятельным (банкротом) и об открытии конкурентного производства.</w:t>
      </w:r>
    </w:p>
    <w:p w:rsidR="00163C71" w:rsidRPr="00F11B30" w:rsidRDefault="00163C71" w:rsidP="00163C71">
      <w:pPr>
        <w:pStyle w:val="12"/>
        <w:numPr>
          <w:ilvl w:val="2"/>
          <w:numId w:val="17"/>
        </w:numPr>
        <w:spacing w:line="276" w:lineRule="auto"/>
        <w:ind w:left="0" w:firstLine="709"/>
        <w:rPr>
          <w:szCs w:val="28"/>
        </w:rPr>
      </w:pPr>
      <w:r w:rsidRPr="00F11B30">
        <w:rPr>
          <w:szCs w:val="28"/>
        </w:rPr>
        <w:t>Товар должен иметь сертификат соответствия, выданный организацией, имеющую лицензию на право сертификации ж.б. шпал для ж.д. пути. Копия лицензии должна быть предъявлена вместе с сертификатом.</w:t>
      </w:r>
    </w:p>
    <w:p w:rsidR="00163C71" w:rsidRPr="00F11B30" w:rsidRDefault="00163C71" w:rsidP="00163C71">
      <w:pPr>
        <w:pStyle w:val="12"/>
        <w:numPr>
          <w:ilvl w:val="2"/>
          <w:numId w:val="17"/>
        </w:numPr>
        <w:spacing w:line="276" w:lineRule="auto"/>
        <w:ind w:left="0" w:firstLine="709"/>
        <w:rPr>
          <w:szCs w:val="28"/>
        </w:rPr>
      </w:pPr>
      <w:r w:rsidRPr="00F11B30">
        <w:rPr>
          <w:szCs w:val="28"/>
        </w:rPr>
        <w:t xml:space="preserve">Поставщик должен иметь опыт изготовления и поставки ж. б. шпал. В качестве подтверждения опыта работы поставщик должен предъявить в </w:t>
      </w:r>
      <w:r w:rsidR="00863AE1" w:rsidRPr="00F11B30">
        <w:rPr>
          <w:szCs w:val="28"/>
        </w:rPr>
        <w:t>составе заявки</w:t>
      </w:r>
      <w:r w:rsidRPr="00F11B30">
        <w:rPr>
          <w:szCs w:val="28"/>
        </w:rPr>
        <w:t xml:space="preserve"> копии исполненных договоров с подтверждающими документами об их исполнении за период 2024-2026гг. на сумму не менее 50% от начальной максимальной цены.</w:t>
      </w:r>
    </w:p>
    <w:p w:rsidR="00163C71" w:rsidRPr="00F11B30" w:rsidRDefault="00163C71" w:rsidP="00163C71">
      <w:pPr>
        <w:pStyle w:val="12"/>
        <w:numPr>
          <w:ilvl w:val="2"/>
          <w:numId w:val="17"/>
        </w:numPr>
        <w:spacing w:line="276" w:lineRule="auto"/>
        <w:ind w:left="0" w:firstLine="709"/>
        <w:rPr>
          <w:szCs w:val="28"/>
        </w:rPr>
      </w:pPr>
      <w:r w:rsidRPr="00F11B30">
        <w:rPr>
          <w:szCs w:val="28"/>
        </w:rPr>
        <w:t>Поставщик должен иметь технологическое оборудование:</w:t>
      </w:r>
    </w:p>
    <w:p w:rsidR="00163C71" w:rsidRPr="00F11B30" w:rsidRDefault="00163C71" w:rsidP="00163C71">
      <w:pPr>
        <w:pStyle w:val="12"/>
        <w:spacing w:line="276" w:lineRule="auto"/>
        <w:ind w:firstLine="709"/>
        <w:rPr>
          <w:szCs w:val="28"/>
        </w:rPr>
      </w:pPr>
      <w:r w:rsidRPr="00F11B30">
        <w:rPr>
          <w:szCs w:val="28"/>
        </w:rPr>
        <w:t>- формы для изготовления ж. б. шпал содержащие не менее 100 ячеек для одновременной загрузки.</w:t>
      </w:r>
    </w:p>
    <w:p w:rsidR="00163C71" w:rsidRPr="00F11B30" w:rsidRDefault="00163C71" w:rsidP="00163C71">
      <w:pPr>
        <w:pStyle w:val="12"/>
        <w:spacing w:line="276" w:lineRule="auto"/>
        <w:ind w:firstLine="709"/>
        <w:rPr>
          <w:szCs w:val="28"/>
        </w:rPr>
      </w:pPr>
      <w:r w:rsidRPr="00F11B30">
        <w:rPr>
          <w:szCs w:val="28"/>
        </w:rPr>
        <w:lastRenderedPageBreak/>
        <w:t>-пропарочные камеры с ёмкостью не менее 100 ячеек для одновременной загрузки;</w:t>
      </w:r>
    </w:p>
    <w:p w:rsidR="00163C71" w:rsidRPr="00F11B30" w:rsidRDefault="00163C71" w:rsidP="00163C71">
      <w:pPr>
        <w:pStyle w:val="12"/>
        <w:spacing w:line="276" w:lineRule="auto"/>
        <w:ind w:firstLine="709"/>
        <w:rPr>
          <w:szCs w:val="28"/>
        </w:rPr>
      </w:pPr>
      <w:r w:rsidRPr="00F11B30">
        <w:rPr>
          <w:szCs w:val="28"/>
        </w:rPr>
        <w:t>-Вибростолы (вибростенды) с ёмкостью не менее 100 ячеек для одновременной загрузки;</w:t>
      </w:r>
    </w:p>
    <w:p w:rsidR="00163C71" w:rsidRPr="005148EC" w:rsidRDefault="00163C71" w:rsidP="00163C71">
      <w:pPr>
        <w:pStyle w:val="12"/>
        <w:spacing w:line="276" w:lineRule="auto"/>
        <w:ind w:firstLine="709"/>
        <w:rPr>
          <w:szCs w:val="28"/>
        </w:rPr>
      </w:pPr>
      <w:r w:rsidRPr="00F11B30">
        <w:rPr>
          <w:szCs w:val="28"/>
        </w:rPr>
        <w:tab/>
        <w:t>Наличие оборудования подтверждается отдельной справкой в составе конкурсной заявки. Заказчик оставляет за собой право проверить наличие технологического оборудования у победителя, после чего принять решение о заключении договора или отклонения заявки в случае несоответствия техническому заданию.</w:t>
      </w:r>
    </w:p>
    <w:p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rsidR="000B07B9" w:rsidRPr="00D20AE0" w:rsidRDefault="000B07B9" w:rsidP="006E3C01">
      <w:pPr>
        <w:pStyle w:val="12"/>
        <w:spacing w:line="276" w:lineRule="auto"/>
        <w:ind w:left="851"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4" w:name="_Toc237534948"/>
      <w:r w:rsidRPr="00D20AE0">
        <w:rPr>
          <w:rFonts w:ascii="Times New Roman" w:hAnsi="Times New Roman" w:cs="Times New Roman"/>
          <w:sz w:val="28"/>
          <w:szCs w:val="28"/>
        </w:rPr>
        <w:t>Информационное сопровождение</w:t>
      </w:r>
      <w:bookmarkEnd w:id="13"/>
      <w:bookmarkEnd w:id="14"/>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5" w:name="_Toc48593625"/>
      <w:bookmarkStart w:id="16" w:name="_Toc237534949"/>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5"/>
      <w:bookmarkEnd w:id="16"/>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lastRenderedPageBreak/>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lastRenderedPageBreak/>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7" w:name="_Toc48593626"/>
      <w:bookmarkStart w:id="18" w:name="_Toc237534950"/>
      <w:r w:rsidRPr="00D20AE0">
        <w:rPr>
          <w:rFonts w:ascii="Times New Roman" w:hAnsi="Times New Roman" w:cs="Times New Roman"/>
          <w:sz w:val="28"/>
          <w:szCs w:val="28"/>
        </w:rPr>
        <w:t>Вскрытие конвертов с котировочными заявками запроса котировок</w:t>
      </w:r>
      <w:bookmarkEnd w:id="17"/>
      <w:bookmarkEnd w:id="18"/>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w:t>
      </w:r>
      <w:r w:rsidRPr="00D20AE0">
        <w:rPr>
          <w:sz w:val="28"/>
          <w:szCs w:val="28"/>
        </w:rPr>
        <w:lastRenderedPageBreak/>
        <w:t>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9" w:name="_Toc48593627"/>
      <w:bookmarkStart w:id="20" w:name="_Toc237534951"/>
      <w:r w:rsidRPr="00D20AE0">
        <w:rPr>
          <w:rFonts w:ascii="Times New Roman" w:hAnsi="Times New Roman" w:cs="Times New Roman"/>
          <w:sz w:val="28"/>
          <w:szCs w:val="28"/>
        </w:rPr>
        <w:t>Рассмотрение и оценка котировочных заявок</w:t>
      </w:r>
      <w:bookmarkEnd w:id="19"/>
      <w:bookmarkEnd w:id="20"/>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Участник запроса котировок не допускается к участию в запросе котировок в случае:</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Ответ от участника запроса котировок, полученный после даты, указанной в запросе, не подлежит рассмотрению.</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w:t>
      </w:r>
      <w:r w:rsidRPr="00D20AE0">
        <w:rPr>
          <w:rFonts w:eastAsia="MS Mincho"/>
          <w:sz w:val="28"/>
          <w:szCs w:val="28"/>
        </w:rPr>
        <w:t>будут с</w:t>
      </w:r>
      <w:r w:rsidR="001F0B6E" w:rsidRPr="00D20AE0">
        <w:rPr>
          <w:rFonts w:eastAsia="MS Mincho"/>
          <w:sz w:val="28"/>
          <w:szCs w:val="28"/>
          <w:lang w:val="ru-RU"/>
        </w:rPr>
        <w:t>равнен</w:t>
      </w:r>
      <w:r w:rsidRPr="00D20AE0">
        <w:rPr>
          <w:rFonts w:eastAsia="MS Mincho"/>
          <w:sz w:val="28"/>
          <w:szCs w:val="28"/>
        </w:rPr>
        <w:t>ены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 xml:space="preserve">участников </w:t>
      </w:r>
      <w:r w:rsidR="007A1660" w:rsidRPr="00D20AE0">
        <w:rPr>
          <w:rFonts w:eastAsia="MS Mincho"/>
          <w:sz w:val="28"/>
          <w:szCs w:val="28"/>
          <w:lang w:val="ru-RU"/>
        </w:rPr>
        <w:t>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w:t>
      </w:r>
      <w:r w:rsidRPr="00D20AE0">
        <w:rPr>
          <w:rFonts w:eastAsia="MS Mincho"/>
          <w:sz w:val="28"/>
          <w:szCs w:val="28"/>
        </w:rPr>
        <w:lastRenderedPageBreak/>
        <w:t>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rsidR="008633EF" w:rsidRPr="00D20AE0" w:rsidRDefault="008633EF" w:rsidP="008633EF">
      <w:pPr>
        <w:pStyle w:val="a3"/>
        <w:spacing w:line="276" w:lineRule="auto"/>
        <w:ind w:left="0"/>
        <w:jc w:val="both"/>
        <w:rPr>
          <w:rFonts w:eastAsia="MS Mincho"/>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1" w:name="_Toc48593628"/>
      <w:bookmarkStart w:id="22" w:name="_Toc237534952"/>
      <w:r w:rsidRPr="00D20AE0">
        <w:rPr>
          <w:rFonts w:ascii="Times New Roman" w:hAnsi="Times New Roman" w:cs="Times New Roman"/>
          <w:sz w:val="28"/>
          <w:szCs w:val="28"/>
        </w:rPr>
        <w:t>Порядок оценки и сопоставления котировочных заявок</w:t>
      </w:r>
      <w:bookmarkEnd w:id="21"/>
      <w:bookmarkEnd w:id="22"/>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w:t>
      </w:r>
      <w:r w:rsidRPr="00D20AE0">
        <w:rPr>
          <w:sz w:val="28"/>
          <w:szCs w:val="28"/>
        </w:rPr>
        <w:lastRenderedPageBreak/>
        <w:t xml:space="preserve">товаров, работ, услуг. При наличии нескольких равнозначных котировочных заявок лучшей признается та, которая поступила раньше.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3" w:name="_Toc48593629"/>
      <w:bookmarkStart w:id="24" w:name="_Toc237534953"/>
      <w:r w:rsidRPr="00D20AE0">
        <w:rPr>
          <w:rFonts w:ascii="Times New Roman" w:hAnsi="Times New Roman" w:cs="Times New Roman"/>
          <w:sz w:val="28"/>
          <w:szCs w:val="28"/>
        </w:rPr>
        <w:t>Подведение итогов запроса котировок</w:t>
      </w:r>
      <w:bookmarkEnd w:id="23"/>
      <w:bookmarkEnd w:id="24"/>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5" w:name="_Toc48593630"/>
      <w:bookmarkStart w:id="26" w:name="_Toc237534954"/>
      <w:r w:rsidRPr="00D20AE0">
        <w:rPr>
          <w:rFonts w:ascii="Times New Roman" w:hAnsi="Times New Roman" w:cs="Times New Roman"/>
          <w:sz w:val="28"/>
          <w:szCs w:val="28"/>
        </w:rPr>
        <w:t>Признание запроса котировок несостоявшимся</w:t>
      </w:r>
      <w:bookmarkEnd w:id="25"/>
      <w:bookmarkEnd w:id="26"/>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8633EF" w:rsidRPr="00D20AE0" w:rsidRDefault="008633EF" w:rsidP="008633EF">
      <w:pPr>
        <w:pStyle w:val="ConsPlusNormal"/>
        <w:widowControl w:val="0"/>
        <w:shd w:val="clear" w:color="auto" w:fill="FFFFFF"/>
        <w:spacing w:line="276" w:lineRule="auto"/>
        <w:ind w:firstLine="708"/>
        <w:jc w:val="both"/>
      </w:pPr>
      <w:r w:rsidRPr="00D20AE0">
        <w:t xml:space="preserve">Договор заключается на условиях и по цене, указанных в извещении о проведении запроса котировок и в котировочной заявке победителя или участника </w:t>
      </w:r>
      <w:r w:rsidRPr="00D20AE0">
        <w:lastRenderedPageBreak/>
        <w:t>закупки, с которым заключается договор.</w:t>
      </w:r>
    </w:p>
    <w:p w:rsidR="008633EF" w:rsidRPr="00D20AE0" w:rsidRDefault="008633EF" w:rsidP="008633EF">
      <w:pPr>
        <w:pStyle w:val="a5"/>
        <w:suppressAutoHyphens/>
        <w:spacing w:line="276" w:lineRule="auto"/>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7" w:name="_Toc48593631"/>
      <w:bookmarkStart w:id="28" w:name="_Toc237534955"/>
      <w:r w:rsidRPr="00D20AE0">
        <w:rPr>
          <w:rFonts w:ascii="Times New Roman" w:hAnsi="Times New Roman" w:cs="Times New Roman"/>
          <w:sz w:val="28"/>
          <w:szCs w:val="28"/>
        </w:rPr>
        <w:t>Состав котировочной заявки</w:t>
      </w:r>
      <w:bookmarkEnd w:id="27"/>
      <w:bookmarkEnd w:id="28"/>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В случае участия иностранного лица в запросе котировок, такое лицо в составе заявки должно представить все документы, предусмотренные </w:t>
      </w:r>
      <w:r w:rsidRPr="00D20AE0">
        <w:rPr>
          <w:sz w:val="28"/>
          <w:szCs w:val="28"/>
        </w:rPr>
        <w:lastRenderedPageBreak/>
        <w:t>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rsidR="005F321C" w:rsidRDefault="008633EF" w:rsidP="005F321C">
      <w:pPr>
        <w:pStyle w:val="a5"/>
        <w:suppressAutoHyphens/>
        <w:spacing w:line="276" w:lineRule="auto"/>
        <w:ind w:firstLine="851"/>
        <w:rPr>
          <w:sz w:val="28"/>
          <w:szCs w:val="28"/>
        </w:rPr>
      </w:pPr>
      <w:r w:rsidRPr="00D20AE0">
        <w:rPr>
          <w:sz w:val="28"/>
          <w:szCs w:val="28"/>
        </w:rPr>
        <w:t xml:space="preserve">- </w:t>
      </w:r>
      <w:r w:rsidRPr="00F11B30">
        <w:rPr>
          <w:sz w:val="28"/>
          <w:szCs w:val="28"/>
        </w:rPr>
        <w:t>Приложение №5 (Проект договора), к извещению, заверенное подписью и печа</w:t>
      </w:r>
      <w:r w:rsidR="00B01162" w:rsidRPr="00F11B30">
        <w:rPr>
          <w:sz w:val="28"/>
          <w:szCs w:val="28"/>
        </w:rPr>
        <w:t>тью участника запроса котировок</w:t>
      </w:r>
      <w:r w:rsidR="00163C71" w:rsidRPr="00F11B30">
        <w:rPr>
          <w:sz w:val="28"/>
          <w:szCs w:val="28"/>
        </w:rPr>
        <w:t>;</w:t>
      </w:r>
    </w:p>
    <w:p w:rsidR="005F321C" w:rsidRPr="005D411C" w:rsidRDefault="005F321C" w:rsidP="005F321C">
      <w:pPr>
        <w:pStyle w:val="a5"/>
        <w:suppressAutoHyphens/>
        <w:spacing w:line="276" w:lineRule="auto"/>
        <w:ind w:firstLine="851"/>
        <w:rPr>
          <w:sz w:val="28"/>
          <w:szCs w:val="28"/>
        </w:rPr>
      </w:pPr>
      <w:r>
        <w:rPr>
          <w:sz w:val="28"/>
          <w:szCs w:val="28"/>
        </w:rPr>
        <w:t xml:space="preserve">- </w:t>
      </w:r>
      <w:r w:rsidRPr="005D411C">
        <w:rPr>
          <w:sz w:val="28"/>
          <w:szCs w:val="28"/>
        </w:rPr>
        <w:t>Приложение №6 (Сведения об опыте участника);</w:t>
      </w:r>
    </w:p>
    <w:p w:rsidR="00163C71" w:rsidRPr="00F11B30" w:rsidRDefault="00574967" w:rsidP="00163C71">
      <w:pPr>
        <w:pStyle w:val="a5"/>
        <w:suppressAutoHyphens/>
        <w:spacing w:line="276" w:lineRule="auto"/>
        <w:ind w:firstLine="851"/>
        <w:rPr>
          <w:sz w:val="28"/>
          <w:szCs w:val="28"/>
        </w:rPr>
      </w:pPr>
      <w:r w:rsidRPr="00F11B30">
        <w:rPr>
          <w:sz w:val="28"/>
          <w:szCs w:val="28"/>
        </w:rPr>
        <w:t xml:space="preserve">- </w:t>
      </w:r>
      <w:r w:rsidR="00163C71" w:rsidRPr="00F11B30">
        <w:rPr>
          <w:sz w:val="28"/>
          <w:szCs w:val="28"/>
        </w:rPr>
        <w:t>Копии исполненных договоров с подтверждающими документами об их исполнении за период 2024-2026гг. на сумму не менее 50% от начальной максимальной цены, подтверждающий опыт изготовления и поставки железнобетонных шпал;</w:t>
      </w:r>
    </w:p>
    <w:p w:rsidR="00574967" w:rsidRPr="00F11B30" w:rsidRDefault="00163C71" w:rsidP="00163C71">
      <w:pPr>
        <w:pStyle w:val="a5"/>
        <w:suppressAutoHyphens/>
        <w:spacing w:line="276" w:lineRule="auto"/>
        <w:ind w:firstLine="851"/>
        <w:rPr>
          <w:sz w:val="28"/>
          <w:szCs w:val="28"/>
        </w:rPr>
      </w:pPr>
      <w:r w:rsidRPr="00F11B30">
        <w:rPr>
          <w:sz w:val="28"/>
          <w:szCs w:val="28"/>
        </w:rPr>
        <w:t>-Справка, подтверждающий наличие технологического оборудования в соотвестсвии с техническим заданием.</w:t>
      </w:r>
    </w:p>
    <w:p w:rsidR="008633EF" w:rsidRPr="00D20AE0" w:rsidRDefault="008633EF" w:rsidP="00163C71">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lastRenderedPageBreak/>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9" w:name="_Toc48593632"/>
      <w:bookmarkStart w:id="30" w:name="_Toc237534956"/>
      <w:r w:rsidRPr="00D20AE0">
        <w:rPr>
          <w:rFonts w:ascii="Times New Roman" w:hAnsi="Times New Roman" w:cs="Times New Roman"/>
          <w:sz w:val="28"/>
          <w:szCs w:val="28"/>
        </w:rPr>
        <w:t>Подача заявок</w:t>
      </w:r>
      <w:bookmarkEnd w:id="29"/>
      <w:bookmarkEnd w:id="30"/>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1" w:name="_Toc48593634"/>
      <w:bookmarkStart w:id="32" w:name="_Toc237534957"/>
      <w:r w:rsidRPr="00D20AE0">
        <w:rPr>
          <w:rFonts w:ascii="Times New Roman" w:hAnsi="Times New Roman" w:cs="Times New Roman"/>
          <w:sz w:val="28"/>
          <w:szCs w:val="28"/>
        </w:rPr>
        <w:t>Изменение и отзыв котировочных заявок</w:t>
      </w:r>
      <w:bookmarkEnd w:id="31"/>
      <w:bookmarkEnd w:id="32"/>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Никакие изменения не могут быть внесены в котировочную заявку после окончания срока подачи котировочных заявок.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lastRenderedPageBreak/>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12"/>
        <w:spacing w:line="276" w:lineRule="auto"/>
        <w:ind w:firstLine="709"/>
        <w:rPr>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3" w:name="_Toc48593635"/>
      <w:bookmarkStart w:id="34" w:name="_Toc237534958"/>
      <w:r w:rsidRPr="00D20AE0">
        <w:rPr>
          <w:rFonts w:ascii="Times New Roman" w:hAnsi="Times New Roman" w:cs="Times New Roman"/>
          <w:sz w:val="28"/>
          <w:szCs w:val="28"/>
        </w:rPr>
        <w:t>Предоставление технического предложения</w:t>
      </w:r>
      <w:bookmarkEnd w:id="33"/>
      <w:bookmarkEnd w:id="34"/>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8633EF" w:rsidRPr="00D20AE0" w:rsidRDefault="008633EF" w:rsidP="008633EF">
      <w:pPr>
        <w:pStyle w:val="af0"/>
        <w:spacing w:line="276" w:lineRule="auto"/>
        <w:ind w:firstLine="709"/>
        <w:rPr>
          <w:b w:val="0"/>
          <w:i w:val="0"/>
        </w:rPr>
      </w:pPr>
      <w:r w:rsidRPr="00D20AE0">
        <w:rPr>
          <w:b w:val="0"/>
          <w:i w:val="0"/>
        </w:rPr>
        <w:lastRenderedPageBreak/>
        <w:t xml:space="preserve">Техническое предложение предоставляется на бумажном носителе в виде оригинала документа.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8633EF" w:rsidRPr="00D20AE0" w:rsidRDefault="008633EF" w:rsidP="008633EF">
      <w:pPr>
        <w:spacing w:line="276" w:lineRule="auto"/>
        <w:jc w:val="both"/>
        <w:rPr>
          <w:sz w:val="28"/>
          <w:szCs w:val="28"/>
        </w:rPr>
      </w:pPr>
    </w:p>
    <w:p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5" w:name="_Toc48593633"/>
      <w:bookmarkStart w:id="36" w:name="_Toc48593636"/>
      <w:bookmarkStart w:id="37" w:name="_Toc237534959"/>
      <w:r w:rsidRPr="00D20AE0">
        <w:rPr>
          <w:rFonts w:ascii="Times New Roman" w:hAnsi="Times New Roman" w:cs="Times New Roman"/>
          <w:sz w:val="28"/>
          <w:szCs w:val="28"/>
        </w:rPr>
        <w:t>Котировочная заявка запроса котировок</w:t>
      </w:r>
      <w:bookmarkEnd w:id="37"/>
      <w:r w:rsidRPr="00D20AE0">
        <w:rPr>
          <w:rFonts w:ascii="Times New Roman" w:hAnsi="Times New Roman" w:cs="Times New Roman"/>
          <w:sz w:val="28"/>
          <w:szCs w:val="28"/>
        </w:rPr>
        <w:t xml:space="preserve"> </w:t>
      </w:r>
      <w:bookmarkEnd w:id="35"/>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lastRenderedPageBreak/>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w:t>
      </w:r>
      <w:r w:rsidRPr="002A65A7">
        <w:rPr>
          <w:sz w:val="28"/>
          <w:szCs w:val="28"/>
        </w:rPr>
        <w:t xml:space="preserve">слова </w:t>
      </w:r>
      <w:r w:rsidRPr="002A65A7">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B96A5F" w:rsidRPr="002A65A7">
        <w:rPr>
          <w:b/>
          <w:i/>
          <w:sz w:val="28"/>
          <w:szCs w:val="28"/>
          <w:highlight w:val="yellow"/>
        </w:rPr>
        <w:t>8</w:t>
      </w:r>
      <w:r w:rsidRPr="002A65A7">
        <w:rPr>
          <w:b/>
          <w:i/>
          <w:sz w:val="28"/>
          <w:szCs w:val="28"/>
          <w:highlight w:val="yellow"/>
        </w:rPr>
        <w:t xml:space="preserve"> часов 00 времени </w:t>
      </w:r>
      <w:r w:rsidR="000E4282" w:rsidRPr="002A65A7">
        <w:rPr>
          <w:b/>
          <w:i/>
          <w:sz w:val="28"/>
          <w:szCs w:val="28"/>
          <w:highlight w:val="yellow"/>
        </w:rPr>
        <w:t xml:space="preserve">             «</w:t>
      </w:r>
      <w:r w:rsidR="00574967" w:rsidRPr="002A65A7">
        <w:rPr>
          <w:b/>
          <w:i/>
          <w:sz w:val="28"/>
          <w:szCs w:val="28"/>
          <w:highlight w:val="yellow"/>
        </w:rPr>
        <w:t>31</w:t>
      </w:r>
      <w:r w:rsidRPr="002A65A7">
        <w:rPr>
          <w:b/>
          <w:i/>
          <w:sz w:val="28"/>
          <w:szCs w:val="28"/>
          <w:highlight w:val="yellow"/>
        </w:rPr>
        <w:t>»</w:t>
      </w:r>
      <w:r w:rsidR="000E4282" w:rsidRPr="002A65A7">
        <w:rPr>
          <w:b/>
          <w:i/>
          <w:sz w:val="28"/>
          <w:szCs w:val="28"/>
          <w:highlight w:val="yellow"/>
        </w:rPr>
        <w:t xml:space="preserve"> </w:t>
      </w:r>
      <w:r w:rsidR="00086719" w:rsidRPr="002A65A7">
        <w:rPr>
          <w:b/>
          <w:i/>
          <w:sz w:val="28"/>
          <w:szCs w:val="28"/>
          <w:highlight w:val="yellow"/>
        </w:rPr>
        <w:t>августа</w:t>
      </w:r>
      <w:r w:rsidR="005A7BE8" w:rsidRPr="002A65A7">
        <w:rPr>
          <w:i/>
          <w:sz w:val="28"/>
          <w:szCs w:val="28"/>
          <w:highlight w:val="yellow"/>
        </w:rPr>
        <w:t xml:space="preserve"> </w:t>
      </w:r>
      <w:r w:rsidR="00B855EB" w:rsidRPr="002A65A7">
        <w:rPr>
          <w:b/>
          <w:i/>
          <w:sz w:val="28"/>
          <w:szCs w:val="28"/>
          <w:highlight w:val="yellow"/>
        </w:rPr>
        <w:t>2026</w:t>
      </w:r>
      <w:r w:rsidRPr="002A65A7">
        <w:rPr>
          <w:b/>
          <w:i/>
          <w:sz w:val="28"/>
          <w:szCs w:val="28"/>
          <w:highlight w:val="yellow"/>
        </w:rPr>
        <w:t>г</w:t>
      </w:r>
      <w:r w:rsidRPr="002A65A7">
        <w:rPr>
          <w:b/>
          <w:i/>
          <w:sz w:val="28"/>
          <w:szCs w:val="28"/>
        </w:rPr>
        <w:t>.</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lastRenderedPageBreak/>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0B07B9" w:rsidRPr="00D20AE0" w:rsidRDefault="000B07B9" w:rsidP="000B07B9">
      <w:pPr>
        <w:pStyle w:val="a5"/>
        <w:suppressAutoHyphens/>
        <w:spacing w:line="276" w:lineRule="auto"/>
        <w:ind w:firstLine="0"/>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237534960"/>
      <w:r w:rsidRPr="00D20AE0">
        <w:rPr>
          <w:rFonts w:ascii="Times New Roman" w:hAnsi="Times New Roman" w:cs="Times New Roman"/>
          <w:sz w:val="28"/>
          <w:szCs w:val="28"/>
        </w:rPr>
        <w:t>Заключение договора</w:t>
      </w:r>
      <w:bookmarkEnd w:id="36"/>
      <w:bookmarkEnd w:id="38"/>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 xml:space="preserve">Договор по результатам запроса котировок заключается не ранее чем через 10 дней и не позднее чем через 20 дней с даты подписания конкурсной </w:t>
      </w:r>
      <w:r w:rsidRPr="00D20AE0">
        <w:rPr>
          <w:sz w:val="28"/>
          <w:szCs w:val="28"/>
        </w:rPr>
        <w:lastRenderedPageBreak/>
        <w:t>комиссией итогового протокола, составленного по результатам конкурентной закупки.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w:t>
      </w:r>
      <w:r w:rsidRPr="00D20AE0">
        <w:rPr>
          <w:sz w:val="28"/>
          <w:szCs w:val="28"/>
        </w:rPr>
        <w:lastRenderedPageBreak/>
        <w:t>требованиям извещения или в связи с предоставлением участником недостоверной информации о своем соответствии таким требованиям.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9" w:name="_Toc48593637"/>
      <w:bookmarkStart w:id="40" w:name="_Toc237534961"/>
      <w:r w:rsidRPr="00D20AE0">
        <w:rPr>
          <w:rFonts w:ascii="Times New Roman" w:hAnsi="Times New Roman" w:cs="Times New Roman"/>
          <w:sz w:val="28"/>
          <w:szCs w:val="28"/>
        </w:rPr>
        <w:t>Исполнение, изменение, расторжение договора</w:t>
      </w:r>
      <w:bookmarkEnd w:id="39"/>
      <w:bookmarkEnd w:id="40"/>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w:t>
      </w:r>
      <w:r w:rsidR="00DF0680">
        <w:rPr>
          <w:sz w:val="28"/>
          <w:szCs w:val="28"/>
        </w:rPr>
        <w:t>100</w:t>
      </w:r>
      <w:r w:rsidRPr="00D20AE0">
        <w:rPr>
          <w:sz w:val="28"/>
          <w:szCs w:val="28"/>
        </w:rPr>
        <w:t>% (</w:t>
      </w:r>
      <w:r w:rsidR="00DF0680">
        <w:rPr>
          <w:sz w:val="28"/>
          <w:szCs w:val="28"/>
        </w:rPr>
        <w:t>ст</w:t>
      </w:r>
      <w:r w:rsidR="00111115">
        <w:rPr>
          <w:sz w:val="28"/>
          <w:szCs w:val="28"/>
        </w:rPr>
        <w:t>а</w:t>
      </w:r>
      <w:r w:rsidRPr="00D20AE0">
        <w:rPr>
          <w:sz w:val="28"/>
          <w:szCs w:val="28"/>
        </w:rPr>
        <w:t xml:space="preserve">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w:t>
      </w:r>
      <w:r w:rsidRPr="00D20AE0">
        <w:rPr>
          <w:sz w:val="28"/>
          <w:szCs w:val="28"/>
        </w:rPr>
        <w:lastRenderedPageBreak/>
        <w:t>оказании таких услуг заказчик в обязательном порядке меняет цену договора указанным образом.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rsidR="008633EF" w:rsidRPr="00D20AE0" w:rsidRDefault="008633EF" w:rsidP="008633EF">
      <w:pPr>
        <w:pStyle w:val="3"/>
        <w:spacing w:before="0" w:after="0" w:line="276" w:lineRule="auto"/>
        <w:jc w:val="right"/>
        <w:rPr>
          <w:rFonts w:ascii="Times New Roman" w:hAnsi="Times New Roman" w:cs="Times New Roman"/>
          <w:b w:val="0"/>
          <w:sz w:val="28"/>
          <w:szCs w:val="28"/>
        </w:rPr>
      </w:pPr>
      <w:r w:rsidRPr="00D20AE0">
        <w:rPr>
          <w:rFonts w:ascii="Times New Roman" w:hAnsi="Times New Roman" w:cs="Times New Roman"/>
          <w:b w:val="0"/>
          <w:sz w:val="28"/>
          <w:szCs w:val="28"/>
        </w:rPr>
        <w:lastRenderedPageBreak/>
        <w:t xml:space="preserve"> </w:t>
      </w:r>
      <w:bookmarkStart w:id="41" w:name="_Toc237534962"/>
      <w:r w:rsidRPr="00D20AE0">
        <w:rPr>
          <w:rFonts w:ascii="Times New Roman" w:hAnsi="Times New Roman" w:cs="Times New Roman"/>
          <w:b w:val="0"/>
          <w:sz w:val="28"/>
          <w:szCs w:val="28"/>
        </w:rPr>
        <w:t>Приложение № 2</w:t>
      </w:r>
      <w:bookmarkEnd w:id="41"/>
    </w:p>
    <w:p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w:t>
      </w:r>
      <w:r w:rsidR="002A65A7">
        <w:rPr>
          <w:sz w:val="28"/>
          <w:szCs w:val="28"/>
        </w:rPr>
        <w:t>101</w:t>
      </w:r>
    </w:p>
    <w:p w:rsidR="008633EF" w:rsidRPr="00D20AE0" w:rsidRDefault="008633EF" w:rsidP="008633EF">
      <w:pPr>
        <w:shd w:val="clear" w:color="auto" w:fill="FFFFFF"/>
        <w:ind w:left="5"/>
        <w:jc w:val="center"/>
        <w:rPr>
          <w:b/>
          <w:bCs/>
          <w:sz w:val="28"/>
          <w:szCs w:val="28"/>
        </w:rPr>
      </w:pPr>
    </w:p>
    <w:p w:rsidR="00973549" w:rsidRPr="00DF72C3" w:rsidRDefault="008633EF" w:rsidP="00896747">
      <w:pPr>
        <w:pStyle w:val="ConsPlusNormal"/>
        <w:jc w:val="center"/>
        <w:rPr>
          <w:b/>
        </w:rPr>
      </w:pPr>
      <w:r w:rsidRPr="00D20AE0">
        <w:rPr>
          <w:b/>
        </w:rPr>
        <w:t>Техническое задание на поставку</w:t>
      </w:r>
      <w:r w:rsidR="00896747" w:rsidRPr="00D20AE0">
        <w:rPr>
          <w:b/>
        </w:rPr>
        <w:t xml:space="preserve"> </w:t>
      </w:r>
      <w:r w:rsidR="00C84AB8">
        <w:rPr>
          <w:b/>
          <w:bCs/>
        </w:rPr>
        <w:t>ж</w:t>
      </w:r>
      <w:r w:rsidR="00C84AB8" w:rsidRPr="00C84AB8">
        <w:rPr>
          <w:b/>
          <w:bCs/>
        </w:rPr>
        <w:t>елезнобетонны</w:t>
      </w:r>
      <w:r w:rsidR="00C84AB8">
        <w:rPr>
          <w:b/>
          <w:bCs/>
        </w:rPr>
        <w:t>х</w:t>
      </w:r>
      <w:r w:rsidR="00C84AB8" w:rsidRPr="00C84AB8">
        <w:rPr>
          <w:b/>
          <w:bCs/>
        </w:rPr>
        <w:t xml:space="preserve"> шпал</w:t>
      </w:r>
    </w:p>
    <w:p w:rsidR="00534942" w:rsidRDefault="00534942" w:rsidP="00896747">
      <w:pPr>
        <w:pStyle w:val="ConsPlusNormal"/>
        <w:jc w:val="center"/>
        <w:rPr>
          <w:b/>
        </w:rPr>
      </w:pPr>
    </w:p>
    <w:tbl>
      <w:tblPr>
        <w:tblW w:w="10537" w:type="dxa"/>
        <w:tblInd w:w="-147" w:type="dxa"/>
        <w:tblLook w:val="04A0" w:firstRow="1" w:lastRow="0" w:firstColumn="1" w:lastColumn="0" w:noHBand="0" w:noVBand="1"/>
      </w:tblPr>
      <w:tblGrid>
        <w:gridCol w:w="603"/>
        <w:gridCol w:w="1930"/>
        <w:gridCol w:w="832"/>
        <w:gridCol w:w="771"/>
        <w:gridCol w:w="766"/>
        <w:gridCol w:w="1052"/>
        <w:gridCol w:w="1559"/>
        <w:gridCol w:w="1276"/>
        <w:gridCol w:w="1748"/>
      </w:tblGrid>
      <w:tr w:rsidR="00703A1C" w:rsidRPr="00703A1C" w:rsidTr="00863AE1">
        <w:trPr>
          <w:trHeight w:val="623"/>
        </w:trPr>
        <w:tc>
          <w:tcPr>
            <w:tcW w:w="10537"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703A1C" w:rsidRPr="00703A1C" w:rsidRDefault="00703A1C" w:rsidP="00C84AB8">
            <w:pPr>
              <w:jc w:val="center"/>
              <w:rPr>
                <w:b/>
                <w:bCs/>
                <w:color w:val="000000"/>
                <w:sz w:val="18"/>
                <w:szCs w:val="18"/>
              </w:rPr>
            </w:pPr>
            <w:r w:rsidRPr="00703A1C">
              <w:rPr>
                <w:b/>
                <w:bCs/>
                <w:color w:val="000000"/>
                <w:sz w:val="18"/>
                <w:szCs w:val="18"/>
              </w:rPr>
              <w:t>1.</w:t>
            </w:r>
            <w:r w:rsidRPr="00703A1C">
              <w:rPr>
                <w:b/>
                <w:bCs/>
                <w:color w:val="000000"/>
                <w:sz w:val="14"/>
                <w:szCs w:val="14"/>
              </w:rPr>
              <w:t xml:space="preserve">        </w:t>
            </w:r>
            <w:r w:rsidRPr="00703A1C">
              <w:rPr>
                <w:b/>
                <w:bCs/>
                <w:color w:val="000000"/>
                <w:sz w:val="18"/>
                <w:szCs w:val="18"/>
              </w:rPr>
              <w:t>Наименование закупаемых товаров, их количество (объем), цены за единицу товара и начальная (максимальная) цена договора</w:t>
            </w:r>
          </w:p>
        </w:tc>
      </w:tr>
      <w:tr w:rsidR="00863AE1" w:rsidRPr="00703A1C" w:rsidTr="00863AE1">
        <w:trPr>
          <w:trHeight w:val="654"/>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C84AB8" w:rsidRPr="00703A1C" w:rsidRDefault="00C84AB8" w:rsidP="00703A1C">
            <w:pPr>
              <w:jc w:val="center"/>
              <w:rPr>
                <w:b/>
                <w:bCs/>
                <w:color w:val="000000"/>
                <w:sz w:val="18"/>
                <w:szCs w:val="18"/>
              </w:rPr>
            </w:pPr>
            <w:r w:rsidRPr="00703A1C">
              <w:rPr>
                <w:b/>
                <w:bCs/>
                <w:color w:val="000000"/>
                <w:sz w:val="18"/>
                <w:szCs w:val="18"/>
              </w:rPr>
              <w:t>№</w:t>
            </w:r>
          </w:p>
        </w:tc>
        <w:tc>
          <w:tcPr>
            <w:tcW w:w="1930" w:type="dxa"/>
            <w:tcBorders>
              <w:top w:val="nil"/>
              <w:left w:val="nil"/>
              <w:bottom w:val="single" w:sz="4" w:space="0" w:color="auto"/>
              <w:right w:val="single" w:sz="4" w:space="0" w:color="auto"/>
            </w:tcBorders>
            <w:shd w:val="clear" w:color="auto" w:fill="auto"/>
            <w:vAlign w:val="center"/>
            <w:hideMark/>
          </w:tcPr>
          <w:p w:rsidR="00C84AB8" w:rsidRPr="00703A1C" w:rsidRDefault="00C84AB8" w:rsidP="00703A1C">
            <w:pPr>
              <w:jc w:val="center"/>
              <w:rPr>
                <w:b/>
                <w:bCs/>
                <w:color w:val="000000"/>
                <w:sz w:val="18"/>
                <w:szCs w:val="18"/>
              </w:rPr>
            </w:pPr>
            <w:r w:rsidRPr="00703A1C">
              <w:rPr>
                <w:b/>
                <w:bCs/>
                <w:color w:val="000000"/>
                <w:sz w:val="18"/>
                <w:szCs w:val="18"/>
              </w:rPr>
              <w:t>Наименование товара</w:t>
            </w:r>
          </w:p>
        </w:tc>
        <w:tc>
          <w:tcPr>
            <w:tcW w:w="832" w:type="dxa"/>
            <w:tcBorders>
              <w:top w:val="nil"/>
              <w:left w:val="nil"/>
              <w:bottom w:val="single" w:sz="4" w:space="0" w:color="auto"/>
              <w:right w:val="single" w:sz="4" w:space="0" w:color="auto"/>
            </w:tcBorders>
            <w:shd w:val="clear" w:color="auto" w:fill="auto"/>
            <w:vAlign w:val="center"/>
          </w:tcPr>
          <w:p w:rsidR="00C84AB8" w:rsidRPr="00703A1C" w:rsidRDefault="00C84AB8" w:rsidP="00703A1C">
            <w:pPr>
              <w:jc w:val="center"/>
              <w:rPr>
                <w:b/>
                <w:bCs/>
                <w:color w:val="000000"/>
                <w:sz w:val="18"/>
                <w:szCs w:val="18"/>
              </w:rPr>
            </w:pPr>
            <w:r>
              <w:rPr>
                <w:b/>
                <w:bCs/>
                <w:color w:val="000000"/>
                <w:sz w:val="18"/>
                <w:szCs w:val="18"/>
              </w:rPr>
              <w:t>Марка</w:t>
            </w:r>
          </w:p>
        </w:tc>
        <w:tc>
          <w:tcPr>
            <w:tcW w:w="771" w:type="dxa"/>
            <w:tcBorders>
              <w:top w:val="nil"/>
              <w:left w:val="nil"/>
              <w:bottom w:val="single" w:sz="4" w:space="0" w:color="auto"/>
              <w:right w:val="single" w:sz="4" w:space="0" w:color="auto"/>
            </w:tcBorders>
            <w:shd w:val="clear" w:color="auto" w:fill="auto"/>
            <w:vAlign w:val="center"/>
            <w:hideMark/>
          </w:tcPr>
          <w:p w:rsidR="00C84AB8" w:rsidRPr="00703A1C" w:rsidRDefault="00C84AB8" w:rsidP="00703A1C">
            <w:pPr>
              <w:jc w:val="center"/>
              <w:rPr>
                <w:b/>
                <w:bCs/>
                <w:color w:val="000000"/>
                <w:sz w:val="18"/>
                <w:szCs w:val="18"/>
              </w:rPr>
            </w:pPr>
            <w:r w:rsidRPr="00703A1C">
              <w:rPr>
                <w:b/>
                <w:bCs/>
                <w:color w:val="000000"/>
                <w:sz w:val="18"/>
                <w:szCs w:val="18"/>
              </w:rPr>
              <w:t>Ед.изм</w:t>
            </w:r>
          </w:p>
        </w:tc>
        <w:tc>
          <w:tcPr>
            <w:tcW w:w="766" w:type="dxa"/>
            <w:tcBorders>
              <w:top w:val="nil"/>
              <w:left w:val="nil"/>
              <w:bottom w:val="single" w:sz="4" w:space="0" w:color="auto"/>
              <w:right w:val="single" w:sz="4" w:space="0" w:color="auto"/>
            </w:tcBorders>
            <w:shd w:val="clear" w:color="auto" w:fill="auto"/>
            <w:vAlign w:val="center"/>
            <w:hideMark/>
          </w:tcPr>
          <w:p w:rsidR="00C84AB8" w:rsidRPr="00703A1C" w:rsidRDefault="00C84AB8" w:rsidP="00703A1C">
            <w:pPr>
              <w:jc w:val="center"/>
              <w:rPr>
                <w:b/>
                <w:bCs/>
                <w:color w:val="000000"/>
                <w:sz w:val="18"/>
                <w:szCs w:val="18"/>
              </w:rPr>
            </w:pPr>
            <w:r w:rsidRPr="00703A1C">
              <w:rPr>
                <w:b/>
                <w:bCs/>
                <w:color w:val="000000"/>
                <w:sz w:val="18"/>
                <w:szCs w:val="18"/>
              </w:rPr>
              <w:t xml:space="preserve">Кол-во </w:t>
            </w:r>
          </w:p>
        </w:tc>
        <w:tc>
          <w:tcPr>
            <w:tcW w:w="1052" w:type="dxa"/>
            <w:tcBorders>
              <w:top w:val="nil"/>
              <w:left w:val="nil"/>
              <w:bottom w:val="single" w:sz="4" w:space="0" w:color="auto"/>
              <w:right w:val="single" w:sz="4" w:space="0" w:color="auto"/>
            </w:tcBorders>
            <w:shd w:val="clear" w:color="auto" w:fill="auto"/>
            <w:vAlign w:val="center"/>
            <w:hideMark/>
          </w:tcPr>
          <w:p w:rsidR="00C84AB8" w:rsidRPr="00703A1C" w:rsidRDefault="00C84AB8" w:rsidP="00703A1C">
            <w:pPr>
              <w:jc w:val="center"/>
              <w:rPr>
                <w:b/>
                <w:bCs/>
                <w:color w:val="000000"/>
                <w:sz w:val="18"/>
                <w:szCs w:val="18"/>
              </w:rPr>
            </w:pPr>
            <w:r w:rsidRPr="00703A1C">
              <w:rPr>
                <w:b/>
                <w:bCs/>
                <w:color w:val="000000"/>
                <w:sz w:val="18"/>
                <w:szCs w:val="18"/>
              </w:rPr>
              <w:t>Цена в драмах РА без НДС</w:t>
            </w:r>
          </w:p>
        </w:tc>
        <w:tc>
          <w:tcPr>
            <w:tcW w:w="1559" w:type="dxa"/>
            <w:tcBorders>
              <w:top w:val="nil"/>
              <w:left w:val="nil"/>
              <w:bottom w:val="single" w:sz="4" w:space="0" w:color="auto"/>
              <w:right w:val="single" w:sz="4" w:space="0" w:color="auto"/>
            </w:tcBorders>
            <w:shd w:val="clear" w:color="auto" w:fill="auto"/>
            <w:vAlign w:val="center"/>
            <w:hideMark/>
          </w:tcPr>
          <w:p w:rsidR="00C84AB8" w:rsidRPr="00703A1C" w:rsidRDefault="00C84AB8" w:rsidP="00703A1C">
            <w:pPr>
              <w:jc w:val="center"/>
              <w:rPr>
                <w:b/>
                <w:bCs/>
                <w:color w:val="000000"/>
                <w:sz w:val="18"/>
                <w:szCs w:val="18"/>
              </w:rPr>
            </w:pPr>
            <w:r w:rsidRPr="00703A1C">
              <w:rPr>
                <w:b/>
                <w:bCs/>
                <w:color w:val="000000"/>
                <w:sz w:val="18"/>
                <w:szCs w:val="18"/>
              </w:rPr>
              <w:t>Сумма в драмах РА без НДС</w:t>
            </w:r>
          </w:p>
        </w:tc>
        <w:tc>
          <w:tcPr>
            <w:tcW w:w="1276" w:type="dxa"/>
            <w:tcBorders>
              <w:top w:val="nil"/>
              <w:left w:val="nil"/>
              <w:bottom w:val="single" w:sz="4" w:space="0" w:color="auto"/>
              <w:right w:val="single" w:sz="4" w:space="0" w:color="auto"/>
            </w:tcBorders>
            <w:shd w:val="clear" w:color="auto" w:fill="auto"/>
            <w:vAlign w:val="center"/>
            <w:hideMark/>
          </w:tcPr>
          <w:p w:rsidR="00C84AB8" w:rsidRPr="00703A1C" w:rsidRDefault="00C84AB8" w:rsidP="00703A1C">
            <w:pPr>
              <w:jc w:val="center"/>
              <w:rPr>
                <w:b/>
                <w:bCs/>
                <w:color w:val="000000"/>
                <w:sz w:val="18"/>
                <w:szCs w:val="18"/>
              </w:rPr>
            </w:pPr>
            <w:r w:rsidRPr="00703A1C">
              <w:rPr>
                <w:b/>
                <w:bCs/>
                <w:color w:val="000000"/>
                <w:sz w:val="18"/>
                <w:szCs w:val="18"/>
              </w:rPr>
              <w:t>Цена в драмах РА с НДС</w:t>
            </w:r>
          </w:p>
        </w:tc>
        <w:tc>
          <w:tcPr>
            <w:tcW w:w="1748" w:type="dxa"/>
            <w:tcBorders>
              <w:top w:val="nil"/>
              <w:left w:val="nil"/>
              <w:bottom w:val="single" w:sz="4" w:space="0" w:color="auto"/>
              <w:right w:val="single" w:sz="4" w:space="0" w:color="auto"/>
            </w:tcBorders>
            <w:shd w:val="clear" w:color="auto" w:fill="auto"/>
            <w:vAlign w:val="center"/>
            <w:hideMark/>
          </w:tcPr>
          <w:p w:rsidR="00C84AB8" w:rsidRPr="00703A1C" w:rsidRDefault="00C84AB8" w:rsidP="00703A1C">
            <w:pPr>
              <w:jc w:val="center"/>
              <w:rPr>
                <w:b/>
                <w:bCs/>
                <w:color w:val="000000"/>
                <w:sz w:val="18"/>
                <w:szCs w:val="18"/>
              </w:rPr>
            </w:pPr>
            <w:r w:rsidRPr="00703A1C">
              <w:rPr>
                <w:b/>
                <w:bCs/>
                <w:color w:val="000000"/>
                <w:sz w:val="18"/>
                <w:szCs w:val="18"/>
              </w:rPr>
              <w:t>Сумма в драмах РА с НДС</w:t>
            </w:r>
          </w:p>
        </w:tc>
      </w:tr>
      <w:tr w:rsidR="00863AE1" w:rsidRPr="00703A1C" w:rsidTr="00863AE1">
        <w:trPr>
          <w:trHeight w:val="613"/>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C84AB8" w:rsidRPr="00703A1C" w:rsidRDefault="00C84AB8" w:rsidP="00C84AB8">
            <w:pPr>
              <w:jc w:val="center"/>
              <w:rPr>
                <w:rFonts w:ascii="Calibri" w:hAnsi="Calibri" w:cs="Calibri"/>
                <w:b/>
                <w:bCs/>
                <w:color w:val="000000"/>
                <w:sz w:val="18"/>
                <w:szCs w:val="18"/>
              </w:rPr>
            </w:pPr>
            <w:r w:rsidRPr="00703A1C">
              <w:rPr>
                <w:rFonts w:ascii="Calibri" w:hAnsi="Calibri" w:cs="Calibri"/>
                <w:b/>
                <w:bCs/>
                <w:color w:val="000000" w:themeColor="text1"/>
                <w:sz w:val="18"/>
                <w:szCs w:val="18"/>
              </w:rPr>
              <w:t>1</w:t>
            </w:r>
          </w:p>
        </w:tc>
        <w:tc>
          <w:tcPr>
            <w:tcW w:w="1930" w:type="dxa"/>
            <w:tcBorders>
              <w:top w:val="nil"/>
              <w:left w:val="nil"/>
              <w:bottom w:val="single" w:sz="4" w:space="0" w:color="auto"/>
              <w:right w:val="single" w:sz="4" w:space="0" w:color="auto"/>
            </w:tcBorders>
            <w:shd w:val="clear" w:color="auto" w:fill="auto"/>
            <w:vAlign w:val="center"/>
            <w:hideMark/>
          </w:tcPr>
          <w:p w:rsidR="00C84AB8" w:rsidRDefault="00C84AB8" w:rsidP="00C84AB8">
            <w:pPr>
              <w:jc w:val="center"/>
              <w:rPr>
                <w:color w:val="000000"/>
                <w:sz w:val="22"/>
                <w:szCs w:val="22"/>
              </w:rPr>
            </w:pPr>
            <w:r>
              <w:rPr>
                <w:color w:val="000000"/>
                <w:sz w:val="22"/>
                <w:szCs w:val="22"/>
              </w:rPr>
              <w:t>Ж</w:t>
            </w:r>
            <w:r w:rsidRPr="00574967">
              <w:rPr>
                <w:color w:val="000000"/>
                <w:sz w:val="22"/>
                <w:szCs w:val="22"/>
              </w:rPr>
              <w:t>елезнобетонны</w:t>
            </w:r>
            <w:r>
              <w:rPr>
                <w:color w:val="000000"/>
                <w:sz w:val="22"/>
                <w:szCs w:val="22"/>
              </w:rPr>
              <w:t>е</w:t>
            </w:r>
            <w:r w:rsidRPr="00574967">
              <w:rPr>
                <w:color w:val="000000"/>
                <w:sz w:val="22"/>
                <w:szCs w:val="22"/>
              </w:rPr>
              <w:t xml:space="preserve"> шпал</w:t>
            </w:r>
            <w:r>
              <w:rPr>
                <w:color w:val="000000"/>
                <w:sz w:val="22"/>
                <w:szCs w:val="22"/>
              </w:rPr>
              <w:t>ы</w:t>
            </w:r>
            <w:r w:rsidRPr="00574967">
              <w:rPr>
                <w:color w:val="000000"/>
                <w:sz w:val="22"/>
                <w:szCs w:val="22"/>
              </w:rPr>
              <w:t xml:space="preserve"> </w:t>
            </w:r>
          </w:p>
        </w:tc>
        <w:tc>
          <w:tcPr>
            <w:tcW w:w="832" w:type="dxa"/>
            <w:tcBorders>
              <w:top w:val="nil"/>
              <w:left w:val="nil"/>
              <w:bottom w:val="single" w:sz="4" w:space="0" w:color="auto"/>
              <w:right w:val="single" w:sz="4" w:space="0" w:color="auto"/>
            </w:tcBorders>
            <w:shd w:val="clear" w:color="auto" w:fill="auto"/>
            <w:vAlign w:val="center"/>
          </w:tcPr>
          <w:p w:rsidR="00C84AB8" w:rsidRDefault="00C84AB8" w:rsidP="00C84AB8">
            <w:pPr>
              <w:jc w:val="center"/>
              <w:rPr>
                <w:color w:val="000000"/>
                <w:sz w:val="22"/>
                <w:szCs w:val="22"/>
              </w:rPr>
            </w:pPr>
            <w:r w:rsidRPr="00574967">
              <w:rPr>
                <w:color w:val="000000"/>
                <w:sz w:val="22"/>
                <w:szCs w:val="22"/>
              </w:rPr>
              <w:t>Ш-1</w:t>
            </w:r>
          </w:p>
        </w:tc>
        <w:tc>
          <w:tcPr>
            <w:tcW w:w="771" w:type="dxa"/>
            <w:tcBorders>
              <w:top w:val="nil"/>
              <w:left w:val="nil"/>
              <w:bottom w:val="single" w:sz="4" w:space="0" w:color="auto"/>
              <w:right w:val="single" w:sz="4" w:space="0" w:color="auto"/>
            </w:tcBorders>
            <w:shd w:val="clear" w:color="auto" w:fill="auto"/>
            <w:vAlign w:val="center"/>
            <w:hideMark/>
          </w:tcPr>
          <w:p w:rsidR="00C84AB8" w:rsidRDefault="00C84AB8" w:rsidP="00C84AB8">
            <w:pPr>
              <w:jc w:val="center"/>
              <w:rPr>
                <w:color w:val="000000"/>
                <w:sz w:val="22"/>
                <w:szCs w:val="22"/>
              </w:rPr>
            </w:pPr>
            <w:r>
              <w:rPr>
                <w:color w:val="000000"/>
                <w:sz w:val="22"/>
                <w:szCs w:val="22"/>
              </w:rPr>
              <w:t>шт</w:t>
            </w:r>
          </w:p>
        </w:tc>
        <w:tc>
          <w:tcPr>
            <w:tcW w:w="766" w:type="dxa"/>
            <w:tcBorders>
              <w:top w:val="nil"/>
              <w:left w:val="nil"/>
              <w:bottom w:val="single" w:sz="4" w:space="0" w:color="auto"/>
              <w:right w:val="single" w:sz="4" w:space="0" w:color="auto"/>
            </w:tcBorders>
            <w:shd w:val="clear" w:color="auto" w:fill="auto"/>
            <w:vAlign w:val="center"/>
            <w:hideMark/>
          </w:tcPr>
          <w:p w:rsidR="00C84AB8" w:rsidRDefault="00C84AB8" w:rsidP="00C84AB8">
            <w:pPr>
              <w:jc w:val="center"/>
              <w:rPr>
                <w:color w:val="000000"/>
                <w:sz w:val="22"/>
                <w:szCs w:val="22"/>
              </w:rPr>
            </w:pPr>
            <w:r w:rsidRPr="00574967">
              <w:rPr>
                <w:color w:val="000000"/>
                <w:sz w:val="22"/>
                <w:szCs w:val="22"/>
              </w:rPr>
              <w:t>11500</w:t>
            </w:r>
          </w:p>
        </w:tc>
        <w:tc>
          <w:tcPr>
            <w:tcW w:w="1052" w:type="dxa"/>
            <w:tcBorders>
              <w:top w:val="nil"/>
              <w:left w:val="nil"/>
              <w:bottom w:val="single" w:sz="4" w:space="0" w:color="auto"/>
              <w:right w:val="single" w:sz="4" w:space="0" w:color="auto"/>
            </w:tcBorders>
            <w:shd w:val="clear" w:color="auto" w:fill="auto"/>
            <w:vAlign w:val="center"/>
            <w:hideMark/>
          </w:tcPr>
          <w:p w:rsidR="00C84AB8" w:rsidRPr="00C84AB8" w:rsidRDefault="00C84AB8" w:rsidP="00C84AB8">
            <w:pPr>
              <w:jc w:val="center"/>
              <w:rPr>
                <w:color w:val="000000"/>
                <w:sz w:val="22"/>
                <w:szCs w:val="22"/>
              </w:rPr>
            </w:pPr>
            <w:r w:rsidRPr="00C84AB8">
              <w:rPr>
                <w:color w:val="000000"/>
                <w:sz w:val="22"/>
                <w:szCs w:val="22"/>
              </w:rPr>
              <w:t>18</w:t>
            </w:r>
            <w:r w:rsidR="00F25FE1">
              <w:rPr>
                <w:color w:val="000000"/>
                <w:sz w:val="22"/>
                <w:szCs w:val="22"/>
              </w:rPr>
              <w:t xml:space="preserve"> </w:t>
            </w:r>
            <w:r w:rsidRPr="00C84AB8">
              <w:rPr>
                <w:color w:val="000000"/>
                <w:sz w:val="22"/>
                <w:szCs w:val="22"/>
              </w:rPr>
              <w:t>000</w:t>
            </w:r>
          </w:p>
        </w:tc>
        <w:tc>
          <w:tcPr>
            <w:tcW w:w="1559" w:type="dxa"/>
            <w:tcBorders>
              <w:top w:val="nil"/>
              <w:left w:val="nil"/>
              <w:bottom w:val="single" w:sz="4" w:space="0" w:color="auto"/>
              <w:right w:val="single" w:sz="4" w:space="0" w:color="auto"/>
            </w:tcBorders>
            <w:shd w:val="clear" w:color="auto" w:fill="auto"/>
            <w:vAlign w:val="center"/>
            <w:hideMark/>
          </w:tcPr>
          <w:p w:rsidR="00C84AB8" w:rsidRPr="00C84AB8" w:rsidRDefault="00C84AB8" w:rsidP="00C84AB8">
            <w:pPr>
              <w:jc w:val="center"/>
              <w:rPr>
                <w:color w:val="000000"/>
                <w:sz w:val="22"/>
                <w:szCs w:val="22"/>
              </w:rPr>
            </w:pPr>
            <w:r w:rsidRPr="00C84AB8">
              <w:rPr>
                <w:color w:val="000000"/>
                <w:sz w:val="22"/>
                <w:szCs w:val="22"/>
              </w:rPr>
              <w:t>207 000 000</w:t>
            </w:r>
          </w:p>
        </w:tc>
        <w:tc>
          <w:tcPr>
            <w:tcW w:w="1276" w:type="dxa"/>
            <w:tcBorders>
              <w:top w:val="nil"/>
              <w:left w:val="nil"/>
              <w:bottom w:val="single" w:sz="4" w:space="0" w:color="auto"/>
              <w:right w:val="single" w:sz="4" w:space="0" w:color="auto"/>
            </w:tcBorders>
            <w:shd w:val="clear" w:color="auto" w:fill="auto"/>
            <w:vAlign w:val="center"/>
            <w:hideMark/>
          </w:tcPr>
          <w:p w:rsidR="00C84AB8" w:rsidRPr="00C84AB8" w:rsidRDefault="00C84AB8" w:rsidP="00C84AB8">
            <w:pPr>
              <w:jc w:val="center"/>
              <w:rPr>
                <w:color w:val="000000"/>
                <w:sz w:val="22"/>
                <w:szCs w:val="22"/>
              </w:rPr>
            </w:pPr>
            <w:r w:rsidRPr="00C84AB8">
              <w:rPr>
                <w:color w:val="000000"/>
                <w:sz w:val="22"/>
                <w:szCs w:val="22"/>
              </w:rPr>
              <w:t>21</w:t>
            </w:r>
            <w:r w:rsidR="00F25FE1">
              <w:rPr>
                <w:color w:val="000000"/>
                <w:sz w:val="22"/>
                <w:szCs w:val="22"/>
              </w:rPr>
              <w:t xml:space="preserve"> </w:t>
            </w:r>
            <w:r w:rsidRPr="00C84AB8">
              <w:rPr>
                <w:color w:val="000000"/>
                <w:sz w:val="22"/>
                <w:szCs w:val="22"/>
              </w:rPr>
              <w:t>600</w:t>
            </w:r>
          </w:p>
        </w:tc>
        <w:tc>
          <w:tcPr>
            <w:tcW w:w="1748" w:type="dxa"/>
            <w:tcBorders>
              <w:top w:val="nil"/>
              <w:left w:val="nil"/>
              <w:bottom w:val="single" w:sz="4" w:space="0" w:color="auto"/>
              <w:right w:val="single" w:sz="4" w:space="0" w:color="auto"/>
            </w:tcBorders>
            <w:shd w:val="clear" w:color="auto" w:fill="auto"/>
            <w:vAlign w:val="center"/>
            <w:hideMark/>
          </w:tcPr>
          <w:p w:rsidR="00C84AB8" w:rsidRPr="00C84AB8" w:rsidRDefault="00C84AB8" w:rsidP="00C84AB8">
            <w:pPr>
              <w:jc w:val="center"/>
              <w:rPr>
                <w:color w:val="000000"/>
                <w:sz w:val="22"/>
                <w:szCs w:val="22"/>
              </w:rPr>
            </w:pPr>
            <w:r w:rsidRPr="00C84AB8">
              <w:rPr>
                <w:color w:val="000000"/>
                <w:sz w:val="22"/>
                <w:szCs w:val="22"/>
              </w:rPr>
              <w:t>248 400 000</w:t>
            </w:r>
          </w:p>
        </w:tc>
      </w:tr>
      <w:tr w:rsidR="00703A1C" w:rsidRPr="00703A1C" w:rsidTr="00863AE1">
        <w:trPr>
          <w:trHeight w:val="204"/>
        </w:trPr>
        <w:tc>
          <w:tcPr>
            <w:tcW w:w="336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03A1C" w:rsidRPr="00863AE1" w:rsidRDefault="00703A1C" w:rsidP="00703A1C">
            <w:pPr>
              <w:jc w:val="center"/>
              <w:rPr>
                <w:b/>
                <w:sz w:val="22"/>
                <w:szCs w:val="22"/>
              </w:rPr>
            </w:pPr>
            <w:r w:rsidRPr="00863AE1">
              <w:rPr>
                <w:b/>
                <w:sz w:val="22"/>
                <w:szCs w:val="22"/>
              </w:rPr>
              <w:t>Итого:</w:t>
            </w:r>
          </w:p>
        </w:tc>
        <w:tc>
          <w:tcPr>
            <w:tcW w:w="771" w:type="dxa"/>
            <w:tcBorders>
              <w:top w:val="single" w:sz="4" w:space="0" w:color="auto"/>
              <w:left w:val="nil"/>
              <w:bottom w:val="single" w:sz="4" w:space="0" w:color="auto"/>
              <w:right w:val="single" w:sz="4" w:space="0" w:color="auto"/>
            </w:tcBorders>
            <w:shd w:val="clear" w:color="auto" w:fill="auto"/>
            <w:vAlign w:val="center"/>
          </w:tcPr>
          <w:p w:rsidR="00703A1C" w:rsidRPr="00863AE1" w:rsidRDefault="00703A1C" w:rsidP="00703A1C">
            <w:pPr>
              <w:rPr>
                <w:b/>
                <w:sz w:val="22"/>
                <w:szCs w:val="22"/>
              </w:rPr>
            </w:pPr>
          </w:p>
        </w:tc>
        <w:tc>
          <w:tcPr>
            <w:tcW w:w="766" w:type="dxa"/>
            <w:tcBorders>
              <w:top w:val="single" w:sz="4" w:space="0" w:color="auto"/>
              <w:left w:val="nil"/>
              <w:bottom w:val="single" w:sz="4" w:space="0" w:color="auto"/>
              <w:right w:val="single" w:sz="4" w:space="0" w:color="auto"/>
            </w:tcBorders>
            <w:shd w:val="clear" w:color="auto" w:fill="auto"/>
            <w:vAlign w:val="center"/>
          </w:tcPr>
          <w:p w:rsidR="00703A1C" w:rsidRPr="00863AE1" w:rsidRDefault="00703A1C" w:rsidP="00703A1C">
            <w:pPr>
              <w:rPr>
                <w:b/>
                <w:sz w:val="22"/>
                <w:szCs w:val="22"/>
              </w:rPr>
            </w:pPr>
          </w:p>
        </w:tc>
        <w:tc>
          <w:tcPr>
            <w:tcW w:w="1052" w:type="dxa"/>
            <w:tcBorders>
              <w:top w:val="single" w:sz="4" w:space="0" w:color="auto"/>
              <w:left w:val="nil"/>
              <w:bottom w:val="single" w:sz="4" w:space="0" w:color="auto"/>
              <w:right w:val="single" w:sz="4" w:space="0" w:color="auto"/>
            </w:tcBorders>
            <w:shd w:val="clear" w:color="auto" w:fill="auto"/>
            <w:vAlign w:val="center"/>
            <w:hideMark/>
          </w:tcPr>
          <w:p w:rsidR="00703A1C" w:rsidRPr="00863AE1" w:rsidRDefault="00703A1C" w:rsidP="00703A1C">
            <w:pPr>
              <w:rPr>
                <w:b/>
                <w:sz w:val="22"/>
                <w:szCs w:val="22"/>
              </w:rPr>
            </w:pPr>
            <w:r w:rsidRPr="00863AE1">
              <w:rPr>
                <w:b/>
                <w:sz w:val="22"/>
                <w:szCs w:val="22"/>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703A1C" w:rsidRPr="00863AE1" w:rsidRDefault="00C84AB8" w:rsidP="00703A1C">
            <w:pPr>
              <w:rPr>
                <w:b/>
                <w:sz w:val="22"/>
                <w:szCs w:val="22"/>
              </w:rPr>
            </w:pPr>
            <w:r w:rsidRPr="00863AE1">
              <w:rPr>
                <w:b/>
                <w:sz w:val="22"/>
                <w:szCs w:val="22"/>
              </w:rPr>
              <w:t>207 000 000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03A1C" w:rsidRPr="00863AE1" w:rsidRDefault="00703A1C" w:rsidP="00703A1C">
            <w:pPr>
              <w:rPr>
                <w:b/>
                <w:sz w:val="22"/>
                <w:szCs w:val="22"/>
              </w:rPr>
            </w:pPr>
            <w:r w:rsidRPr="00863AE1">
              <w:rPr>
                <w:b/>
                <w:sz w:val="22"/>
                <w:szCs w:val="22"/>
              </w:rPr>
              <w:t> </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703A1C" w:rsidRPr="00863AE1" w:rsidRDefault="00863AE1" w:rsidP="00703A1C">
            <w:pPr>
              <w:jc w:val="center"/>
              <w:rPr>
                <w:b/>
                <w:sz w:val="22"/>
                <w:szCs w:val="22"/>
              </w:rPr>
            </w:pPr>
            <w:r w:rsidRPr="00863AE1">
              <w:rPr>
                <w:b/>
                <w:sz w:val="22"/>
                <w:szCs w:val="22"/>
              </w:rPr>
              <w:t>248 400 000</w:t>
            </w:r>
          </w:p>
        </w:tc>
      </w:tr>
      <w:tr w:rsidR="00E14D9E" w:rsidRPr="00703A1C" w:rsidTr="00863AE1">
        <w:trPr>
          <w:trHeight w:val="204"/>
        </w:trPr>
        <w:tc>
          <w:tcPr>
            <w:tcW w:w="413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14D9E" w:rsidRPr="00800209" w:rsidRDefault="00E14D9E" w:rsidP="00E14D9E">
            <w:pPr>
              <w:jc w:val="center"/>
              <w:rPr>
                <w:b/>
                <w:color w:val="000000"/>
                <w:sz w:val="22"/>
                <w:szCs w:val="20"/>
              </w:rPr>
            </w:pPr>
            <w:r w:rsidRPr="00800209">
              <w:rPr>
                <w:b/>
                <w:color w:val="000000"/>
                <w:sz w:val="22"/>
                <w:szCs w:val="20"/>
              </w:rPr>
              <w:t>Порядок формирования начальной (максимальной) цены договора</w:t>
            </w:r>
          </w:p>
        </w:tc>
        <w:tc>
          <w:tcPr>
            <w:tcW w:w="6401" w:type="dxa"/>
            <w:gridSpan w:val="5"/>
            <w:tcBorders>
              <w:top w:val="single" w:sz="4" w:space="0" w:color="auto"/>
              <w:left w:val="nil"/>
              <w:bottom w:val="single" w:sz="4" w:space="0" w:color="auto"/>
              <w:right w:val="single" w:sz="4" w:space="0" w:color="auto"/>
            </w:tcBorders>
            <w:shd w:val="clear" w:color="auto" w:fill="auto"/>
          </w:tcPr>
          <w:p w:rsidR="00E14D9E" w:rsidRPr="00287E00" w:rsidRDefault="00E14D9E" w:rsidP="00863AE1">
            <w:pPr>
              <w:spacing w:line="276" w:lineRule="auto"/>
              <w:jc w:val="both"/>
              <w:rPr>
                <w:color w:val="000000" w:themeColor="text1"/>
                <w:sz w:val="28"/>
                <w:szCs w:val="20"/>
              </w:rPr>
            </w:pPr>
            <w:r w:rsidRPr="00E14D9E">
              <w:rPr>
                <w:color w:val="000000" w:themeColor="text1"/>
                <w:szCs w:val="20"/>
              </w:rPr>
              <w:t xml:space="preserve">Начальная (максимальная) цена договора составляет: </w:t>
            </w:r>
            <w:r w:rsidR="00C84AB8" w:rsidRPr="00C84AB8">
              <w:rPr>
                <w:color w:val="000000" w:themeColor="text1"/>
                <w:szCs w:val="20"/>
              </w:rPr>
              <w:t>207 000 000 (</w:t>
            </w:r>
            <w:r w:rsidR="00863AE1">
              <w:rPr>
                <w:color w:val="000000" w:themeColor="text1"/>
                <w:szCs w:val="20"/>
              </w:rPr>
              <w:t>д</w:t>
            </w:r>
            <w:r w:rsidR="00C84AB8" w:rsidRPr="00C84AB8">
              <w:rPr>
                <w:color w:val="000000" w:themeColor="text1"/>
                <w:szCs w:val="20"/>
              </w:rPr>
              <w:t>вести семь миллионов) драм РА без НДС или 248 400 000 (</w:t>
            </w:r>
            <w:r w:rsidR="00863AE1">
              <w:rPr>
                <w:color w:val="000000" w:themeColor="text1"/>
                <w:szCs w:val="20"/>
              </w:rPr>
              <w:t>д</w:t>
            </w:r>
            <w:r w:rsidR="00C84AB8" w:rsidRPr="00C84AB8">
              <w:rPr>
                <w:color w:val="000000" w:themeColor="text1"/>
                <w:szCs w:val="20"/>
              </w:rPr>
              <w:t>вести сорок восемь миллионов четыреста тысяч) драм РА с НДС</w:t>
            </w:r>
          </w:p>
        </w:tc>
      </w:tr>
      <w:tr w:rsidR="00E14D9E" w:rsidRPr="00703A1C" w:rsidTr="00863AE1">
        <w:trPr>
          <w:trHeight w:val="204"/>
        </w:trPr>
        <w:tc>
          <w:tcPr>
            <w:tcW w:w="1053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E14D9E" w:rsidRPr="00800209" w:rsidRDefault="00E14D9E" w:rsidP="00E14D9E">
            <w:pPr>
              <w:spacing w:line="276" w:lineRule="auto"/>
              <w:jc w:val="both"/>
              <w:rPr>
                <w:bCs/>
                <w:color w:val="000000" w:themeColor="text1"/>
                <w:sz w:val="22"/>
                <w:szCs w:val="20"/>
              </w:rPr>
            </w:pPr>
            <w:r w:rsidRPr="00800209">
              <w:rPr>
                <w:bCs/>
                <w:color w:val="000000" w:themeColor="text1"/>
                <w:sz w:val="22"/>
                <w:szCs w:val="20"/>
              </w:rPr>
              <w:t>Участник вправе предоставить товар, являющийся аналогом товара, указанного в техническом задании документации запроса котировок.</w:t>
            </w:r>
          </w:p>
        </w:tc>
      </w:tr>
    </w:tbl>
    <w:p w:rsidR="00F11B30" w:rsidRDefault="00F11B30" w:rsidP="00F11B30">
      <w:pPr>
        <w:overflowPunct w:val="0"/>
        <w:jc w:val="both"/>
        <w:rPr>
          <w:b/>
          <w:color w:val="00000A"/>
          <w:sz w:val="28"/>
          <w:szCs w:val="28"/>
        </w:rPr>
      </w:pPr>
    </w:p>
    <w:p w:rsidR="00F11B30" w:rsidRPr="001707EE" w:rsidRDefault="00F11B30" w:rsidP="00F11B30">
      <w:pPr>
        <w:overflowPunct w:val="0"/>
        <w:jc w:val="both"/>
        <w:rPr>
          <w:b/>
          <w:color w:val="00000A"/>
          <w:sz w:val="28"/>
          <w:szCs w:val="28"/>
        </w:rPr>
      </w:pPr>
      <w:r w:rsidRPr="001707EE">
        <w:rPr>
          <w:b/>
          <w:color w:val="00000A"/>
          <w:sz w:val="28"/>
          <w:szCs w:val="28"/>
        </w:rPr>
        <w:t>1. Назначение.</w:t>
      </w:r>
    </w:p>
    <w:p w:rsidR="00F11B30" w:rsidRDefault="00F11B30" w:rsidP="00F11B30">
      <w:pPr>
        <w:overflowPunct w:val="0"/>
        <w:spacing w:line="276" w:lineRule="auto"/>
        <w:jc w:val="both"/>
        <w:rPr>
          <w:rFonts w:ascii="Open Sans" w:hAnsi="Open Sans"/>
          <w:color w:val="333333"/>
          <w:sz w:val="28"/>
          <w:szCs w:val="28"/>
        </w:rPr>
      </w:pPr>
      <w:r>
        <w:rPr>
          <w:color w:val="00000A"/>
          <w:sz w:val="28"/>
          <w:szCs w:val="28"/>
        </w:rPr>
        <w:t>Шпалы железобетонные типа Ш-1 предназначены для ремонта железнодорожных путей ЗАО «ЮКЖД».</w:t>
      </w:r>
    </w:p>
    <w:p w:rsidR="00F11B30" w:rsidRDefault="00F11B30" w:rsidP="00F11B30">
      <w:pPr>
        <w:overflowPunct w:val="0"/>
        <w:jc w:val="both"/>
        <w:rPr>
          <w:rFonts w:ascii="Open Sans" w:hAnsi="Open Sans"/>
          <w:color w:val="333333"/>
          <w:sz w:val="28"/>
          <w:szCs w:val="28"/>
        </w:rPr>
      </w:pPr>
    </w:p>
    <w:p w:rsidR="00F11B30" w:rsidRDefault="00F11B30" w:rsidP="00F11B30">
      <w:pPr>
        <w:overflowPunct w:val="0"/>
        <w:jc w:val="both"/>
        <w:rPr>
          <w:rFonts w:ascii="Open Sans" w:hAnsi="Open Sans"/>
          <w:b/>
          <w:color w:val="333333"/>
          <w:sz w:val="28"/>
          <w:szCs w:val="28"/>
        </w:rPr>
      </w:pPr>
      <w:r w:rsidRPr="001707EE">
        <w:rPr>
          <w:rFonts w:ascii="Open Sans" w:hAnsi="Open Sans"/>
          <w:b/>
          <w:color w:val="333333"/>
          <w:sz w:val="28"/>
          <w:szCs w:val="28"/>
        </w:rPr>
        <w:t>2.Основные технические характеристики.</w:t>
      </w:r>
    </w:p>
    <w:p w:rsidR="00703A1C" w:rsidRPr="003D7C41" w:rsidRDefault="00703A1C" w:rsidP="00534942">
      <w:pPr>
        <w:pStyle w:val="ConsPlusNormal"/>
        <w:rPr>
          <w:b/>
        </w:rPr>
      </w:pPr>
    </w:p>
    <w:tbl>
      <w:tblPr>
        <w:tblW w:w="10490" w:type="dxa"/>
        <w:tblInd w:w="-1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4A0" w:firstRow="1" w:lastRow="0" w:firstColumn="1" w:lastColumn="0" w:noHBand="0" w:noVBand="1"/>
      </w:tblPr>
      <w:tblGrid>
        <w:gridCol w:w="495"/>
        <w:gridCol w:w="5126"/>
        <w:gridCol w:w="1247"/>
        <w:gridCol w:w="3622"/>
      </w:tblGrid>
      <w:tr w:rsidR="00C84AB8" w:rsidRPr="00331AC5" w:rsidTr="00995E09">
        <w:trPr>
          <w:trHeight w:val="732"/>
        </w:trPr>
        <w:tc>
          <w:tcPr>
            <w:tcW w:w="49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84AB8" w:rsidRPr="00995E09" w:rsidRDefault="00C84AB8" w:rsidP="00C028BD">
            <w:pPr>
              <w:overflowPunct w:val="0"/>
              <w:jc w:val="both"/>
              <w:rPr>
                <w:color w:val="00000A"/>
                <w:sz w:val="22"/>
              </w:rPr>
            </w:pPr>
            <w:r w:rsidRPr="00995E09">
              <w:rPr>
                <w:color w:val="00000A"/>
                <w:sz w:val="22"/>
              </w:rPr>
              <w:t>№ п/п</w:t>
            </w:r>
          </w:p>
        </w:tc>
        <w:tc>
          <w:tcPr>
            <w:tcW w:w="512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84AB8" w:rsidRPr="00995E09" w:rsidRDefault="00C84AB8" w:rsidP="00C028BD">
            <w:pPr>
              <w:overflowPunct w:val="0"/>
              <w:jc w:val="both"/>
              <w:rPr>
                <w:color w:val="00000A"/>
                <w:sz w:val="22"/>
              </w:rPr>
            </w:pPr>
            <w:r w:rsidRPr="00995E09">
              <w:rPr>
                <w:color w:val="00000A"/>
                <w:sz w:val="22"/>
              </w:rPr>
              <w:t xml:space="preserve">         Наименование параметра</w:t>
            </w:r>
          </w:p>
        </w:tc>
        <w:tc>
          <w:tcPr>
            <w:tcW w:w="124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84AB8" w:rsidRPr="00995E09" w:rsidRDefault="00C84AB8" w:rsidP="00C028BD">
            <w:pPr>
              <w:overflowPunct w:val="0"/>
              <w:jc w:val="both"/>
              <w:rPr>
                <w:color w:val="00000A"/>
                <w:sz w:val="22"/>
              </w:rPr>
            </w:pPr>
            <w:r w:rsidRPr="00995E09">
              <w:rPr>
                <w:color w:val="00000A"/>
                <w:sz w:val="22"/>
              </w:rPr>
              <w:t xml:space="preserve">       Ед. измерения</w:t>
            </w:r>
          </w:p>
        </w:tc>
        <w:tc>
          <w:tcPr>
            <w:tcW w:w="362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84AB8" w:rsidRPr="00995E09" w:rsidRDefault="00C84AB8" w:rsidP="00C84AB8">
            <w:pPr>
              <w:overflowPunct w:val="0"/>
              <w:jc w:val="center"/>
              <w:rPr>
                <w:color w:val="00000A"/>
                <w:sz w:val="22"/>
              </w:rPr>
            </w:pPr>
            <w:r w:rsidRPr="00995E09">
              <w:rPr>
                <w:color w:val="00000A"/>
                <w:sz w:val="22"/>
              </w:rPr>
              <w:t>Величина</w:t>
            </w:r>
          </w:p>
        </w:tc>
      </w:tr>
      <w:tr w:rsidR="00C84AB8" w:rsidRPr="00F40D5D" w:rsidTr="00995E09">
        <w:trPr>
          <w:trHeight w:val="382"/>
        </w:trPr>
        <w:tc>
          <w:tcPr>
            <w:tcW w:w="49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84AB8" w:rsidRPr="00995E09" w:rsidRDefault="00C84AB8" w:rsidP="00C028BD">
            <w:pPr>
              <w:overflowPunct w:val="0"/>
              <w:jc w:val="center"/>
              <w:rPr>
                <w:color w:val="00000A"/>
                <w:sz w:val="22"/>
                <w:szCs w:val="28"/>
              </w:rPr>
            </w:pPr>
            <w:r w:rsidRPr="00995E09">
              <w:rPr>
                <w:color w:val="00000A"/>
                <w:sz w:val="22"/>
                <w:szCs w:val="28"/>
              </w:rPr>
              <w:t>1</w:t>
            </w:r>
          </w:p>
        </w:tc>
        <w:tc>
          <w:tcPr>
            <w:tcW w:w="5126" w:type="dxa"/>
            <w:tcBorders>
              <w:top w:val="single" w:sz="4" w:space="0" w:color="00000A"/>
              <w:left w:val="single" w:sz="4" w:space="0" w:color="00000A"/>
              <w:bottom w:val="single" w:sz="4" w:space="0" w:color="00000A"/>
              <w:right w:val="single" w:sz="4" w:space="0" w:color="00000A"/>
            </w:tcBorders>
            <w:shd w:val="clear" w:color="auto" w:fill="FFFFFF"/>
            <w:hideMark/>
          </w:tcPr>
          <w:p w:rsidR="00C84AB8" w:rsidRPr="00995E09" w:rsidRDefault="00760E03" w:rsidP="00C028BD">
            <w:pPr>
              <w:overflowPunct w:val="0"/>
              <w:jc w:val="both"/>
              <w:rPr>
                <w:color w:val="00000A"/>
                <w:sz w:val="22"/>
                <w:szCs w:val="28"/>
              </w:rPr>
            </w:pPr>
            <w:hyperlink r:id="rId15" w:tgtFrame="_blank" w:history="1">
              <w:r w:rsidR="00C84AB8" w:rsidRPr="00995E09">
                <w:rPr>
                  <w:rStyle w:val="ad"/>
                  <w:rFonts w:cs="TimesNewRomanPS-BoldMT"/>
                  <w:bCs/>
                  <w:color w:val="000000"/>
                  <w:sz w:val="22"/>
                  <w:szCs w:val="28"/>
                </w:rPr>
                <w:t>Тип</w:t>
              </w:r>
            </w:hyperlink>
            <w:r w:rsidR="00C84AB8" w:rsidRPr="00995E09">
              <w:rPr>
                <w:sz w:val="22"/>
                <w:szCs w:val="28"/>
              </w:rPr>
              <w:t xml:space="preserve"> шпалы по ГОСТ 33320-2015</w:t>
            </w:r>
          </w:p>
        </w:tc>
        <w:tc>
          <w:tcPr>
            <w:tcW w:w="1247" w:type="dxa"/>
            <w:tcBorders>
              <w:top w:val="single" w:sz="4" w:space="0" w:color="00000A"/>
              <w:left w:val="single" w:sz="4" w:space="0" w:color="00000A"/>
              <w:bottom w:val="single" w:sz="4" w:space="0" w:color="00000A"/>
              <w:right w:val="single" w:sz="4" w:space="0" w:color="00000A"/>
            </w:tcBorders>
            <w:shd w:val="clear" w:color="auto" w:fill="FFFFFF"/>
            <w:hideMark/>
          </w:tcPr>
          <w:p w:rsidR="00C84AB8" w:rsidRPr="00995E09" w:rsidRDefault="00C84AB8" w:rsidP="00C028BD">
            <w:pPr>
              <w:overflowPunct w:val="0"/>
              <w:jc w:val="both"/>
              <w:rPr>
                <w:color w:val="00000A"/>
                <w:sz w:val="22"/>
                <w:szCs w:val="28"/>
              </w:rPr>
            </w:pPr>
          </w:p>
        </w:tc>
        <w:tc>
          <w:tcPr>
            <w:tcW w:w="362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84AB8" w:rsidRPr="00995E09" w:rsidRDefault="00C84AB8" w:rsidP="00C028BD">
            <w:pPr>
              <w:overflowPunct w:val="0"/>
              <w:jc w:val="center"/>
              <w:rPr>
                <w:color w:val="00000A"/>
                <w:sz w:val="22"/>
                <w:szCs w:val="28"/>
              </w:rPr>
            </w:pPr>
            <w:r w:rsidRPr="00995E09">
              <w:rPr>
                <w:color w:val="00000A"/>
                <w:sz w:val="22"/>
                <w:szCs w:val="28"/>
              </w:rPr>
              <w:t>Ш-1</w:t>
            </w:r>
          </w:p>
        </w:tc>
      </w:tr>
      <w:tr w:rsidR="00C84AB8" w:rsidRPr="00F40D5D" w:rsidTr="00995E09">
        <w:trPr>
          <w:trHeight w:val="382"/>
        </w:trPr>
        <w:tc>
          <w:tcPr>
            <w:tcW w:w="49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028BD">
            <w:pPr>
              <w:overflowPunct w:val="0"/>
              <w:jc w:val="center"/>
              <w:rPr>
                <w:color w:val="00000A"/>
                <w:sz w:val="22"/>
                <w:szCs w:val="28"/>
                <w:lang w:val="en-US"/>
              </w:rPr>
            </w:pPr>
            <w:r w:rsidRPr="00995E09">
              <w:rPr>
                <w:color w:val="00000A"/>
                <w:sz w:val="22"/>
                <w:szCs w:val="28"/>
                <w:lang w:val="en-US"/>
              </w:rPr>
              <w:t>2</w:t>
            </w:r>
          </w:p>
        </w:tc>
        <w:tc>
          <w:tcPr>
            <w:tcW w:w="5126" w:type="dxa"/>
            <w:tcBorders>
              <w:top w:val="single" w:sz="4" w:space="0" w:color="00000A"/>
              <w:left w:val="single" w:sz="4" w:space="0" w:color="00000A"/>
              <w:bottom w:val="single" w:sz="4" w:space="0" w:color="00000A"/>
              <w:right w:val="single" w:sz="4" w:space="0" w:color="00000A"/>
            </w:tcBorders>
            <w:shd w:val="clear" w:color="auto" w:fill="FFFFFF"/>
          </w:tcPr>
          <w:p w:rsidR="00C84AB8" w:rsidRPr="00995E09" w:rsidRDefault="00C84AB8" w:rsidP="00C028BD">
            <w:pPr>
              <w:overflowPunct w:val="0"/>
              <w:jc w:val="both"/>
              <w:rPr>
                <w:sz w:val="22"/>
                <w:szCs w:val="28"/>
              </w:rPr>
            </w:pPr>
            <w:r w:rsidRPr="00995E09">
              <w:rPr>
                <w:sz w:val="22"/>
                <w:szCs w:val="28"/>
              </w:rPr>
              <w:t>Номинальная ширина колеи</w:t>
            </w:r>
          </w:p>
        </w:tc>
        <w:tc>
          <w:tcPr>
            <w:tcW w:w="1247" w:type="dxa"/>
            <w:tcBorders>
              <w:top w:val="single" w:sz="4" w:space="0" w:color="00000A"/>
              <w:left w:val="single" w:sz="4" w:space="0" w:color="00000A"/>
              <w:bottom w:val="single" w:sz="4" w:space="0" w:color="00000A"/>
              <w:right w:val="single" w:sz="4" w:space="0" w:color="00000A"/>
            </w:tcBorders>
            <w:shd w:val="clear" w:color="auto" w:fill="FFFFFF"/>
          </w:tcPr>
          <w:p w:rsidR="00C84AB8" w:rsidRPr="00995E09" w:rsidRDefault="00C84AB8" w:rsidP="00C028BD">
            <w:pPr>
              <w:overflowPunct w:val="0"/>
              <w:jc w:val="center"/>
              <w:rPr>
                <w:color w:val="00000A"/>
                <w:sz w:val="22"/>
                <w:szCs w:val="28"/>
              </w:rPr>
            </w:pPr>
            <w:r w:rsidRPr="00995E09">
              <w:rPr>
                <w:color w:val="00000A"/>
                <w:sz w:val="22"/>
                <w:szCs w:val="28"/>
              </w:rPr>
              <w:t>мм</w:t>
            </w:r>
          </w:p>
        </w:tc>
        <w:tc>
          <w:tcPr>
            <w:tcW w:w="362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028BD">
            <w:pPr>
              <w:overflowPunct w:val="0"/>
              <w:jc w:val="center"/>
              <w:rPr>
                <w:color w:val="00000A"/>
                <w:sz w:val="22"/>
                <w:szCs w:val="28"/>
              </w:rPr>
            </w:pPr>
            <w:r w:rsidRPr="00995E09">
              <w:rPr>
                <w:color w:val="00000A"/>
                <w:sz w:val="22"/>
                <w:szCs w:val="28"/>
              </w:rPr>
              <w:t>1526</w:t>
            </w:r>
          </w:p>
        </w:tc>
      </w:tr>
      <w:tr w:rsidR="00C84AB8" w:rsidRPr="00F40D5D" w:rsidTr="00995E09">
        <w:trPr>
          <w:trHeight w:val="382"/>
        </w:trPr>
        <w:tc>
          <w:tcPr>
            <w:tcW w:w="49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028BD">
            <w:pPr>
              <w:overflowPunct w:val="0"/>
              <w:jc w:val="center"/>
              <w:rPr>
                <w:color w:val="00000A"/>
                <w:sz w:val="22"/>
                <w:szCs w:val="28"/>
              </w:rPr>
            </w:pPr>
            <w:r w:rsidRPr="00995E09">
              <w:rPr>
                <w:color w:val="00000A"/>
                <w:sz w:val="22"/>
                <w:szCs w:val="28"/>
              </w:rPr>
              <w:t>3</w:t>
            </w:r>
          </w:p>
        </w:tc>
        <w:tc>
          <w:tcPr>
            <w:tcW w:w="5126" w:type="dxa"/>
            <w:tcBorders>
              <w:top w:val="single" w:sz="4" w:space="0" w:color="00000A"/>
              <w:left w:val="single" w:sz="4" w:space="0" w:color="00000A"/>
              <w:bottom w:val="single" w:sz="4" w:space="0" w:color="00000A"/>
              <w:right w:val="single" w:sz="4" w:space="0" w:color="00000A"/>
            </w:tcBorders>
            <w:shd w:val="clear" w:color="auto" w:fill="FFFFFF"/>
          </w:tcPr>
          <w:p w:rsidR="00C84AB8" w:rsidRPr="00995E09" w:rsidRDefault="00C84AB8" w:rsidP="00C028BD">
            <w:pPr>
              <w:overflowPunct w:val="0"/>
              <w:jc w:val="both"/>
              <w:rPr>
                <w:sz w:val="22"/>
                <w:szCs w:val="28"/>
              </w:rPr>
            </w:pPr>
            <w:r w:rsidRPr="00995E09">
              <w:rPr>
                <w:sz w:val="22"/>
                <w:szCs w:val="28"/>
              </w:rPr>
              <w:t>Допустимые отклонения от номинальных размеров:</w:t>
            </w:r>
          </w:p>
          <w:p w:rsidR="00C84AB8" w:rsidRPr="00995E09" w:rsidRDefault="00C84AB8" w:rsidP="00C028BD">
            <w:pPr>
              <w:overflowPunct w:val="0"/>
              <w:jc w:val="both"/>
              <w:rPr>
                <w:sz w:val="22"/>
                <w:szCs w:val="28"/>
              </w:rPr>
            </w:pPr>
            <w:r w:rsidRPr="00995E09">
              <w:rPr>
                <w:sz w:val="22"/>
                <w:szCs w:val="28"/>
              </w:rPr>
              <w:t>-ширины колеи</w:t>
            </w:r>
          </w:p>
          <w:p w:rsidR="00C84AB8" w:rsidRPr="00995E09" w:rsidRDefault="00C84AB8" w:rsidP="00C028BD">
            <w:pPr>
              <w:overflowPunct w:val="0"/>
              <w:jc w:val="both"/>
              <w:rPr>
                <w:sz w:val="22"/>
                <w:szCs w:val="28"/>
              </w:rPr>
            </w:pPr>
            <w:r w:rsidRPr="00995E09">
              <w:rPr>
                <w:sz w:val="22"/>
                <w:szCs w:val="28"/>
              </w:rPr>
              <w:t>- подрельсовой площадки</w:t>
            </w:r>
          </w:p>
          <w:p w:rsidR="00C84AB8" w:rsidRPr="00995E09" w:rsidRDefault="00C84AB8" w:rsidP="00C028BD">
            <w:pPr>
              <w:overflowPunct w:val="0"/>
              <w:jc w:val="both"/>
              <w:rPr>
                <w:sz w:val="22"/>
                <w:szCs w:val="28"/>
              </w:rPr>
            </w:pPr>
            <w:r w:rsidRPr="00995E09">
              <w:rPr>
                <w:sz w:val="22"/>
                <w:szCs w:val="28"/>
              </w:rPr>
              <w:t>-высоты в подрельсовом сечении</w:t>
            </w:r>
          </w:p>
          <w:p w:rsidR="00C84AB8" w:rsidRPr="00995E09" w:rsidRDefault="00C84AB8" w:rsidP="00C028BD">
            <w:pPr>
              <w:overflowPunct w:val="0"/>
              <w:jc w:val="both"/>
              <w:rPr>
                <w:sz w:val="22"/>
                <w:szCs w:val="28"/>
              </w:rPr>
            </w:pPr>
            <w:r w:rsidRPr="00995E09">
              <w:rPr>
                <w:sz w:val="22"/>
                <w:szCs w:val="28"/>
              </w:rPr>
              <w:t>-высоты в среднем сечении:</w:t>
            </w:r>
          </w:p>
        </w:tc>
        <w:tc>
          <w:tcPr>
            <w:tcW w:w="1247" w:type="dxa"/>
            <w:tcBorders>
              <w:top w:val="single" w:sz="4" w:space="0" w:color="00000A"/>
              <w:left w:val="single" w:sz="4" w:space="0" w:color="00000A"/>
              <w:bottom w:val="single" w:sz="4" w:space="0" w:color="00000A"/>
              <w:right w:val="single" w:sz="4" w:space="0" w:color="00000A"/>
            </w:tcBorders>
            <w:shd w:val="clear" w:color="auto" w:fill="FFFFFF"/>
          </w:tcPr>
          <w:p w:rsidR="00C84AB8" w:rsidRPr="00995E09" w:rsidRDefault="00C84AB8" w:rsidP="00C028BD">
            <w:pPr>
              <w:overflowPunct w:val="0"/>
              <w:jc w:val="center"/>
              <w:rPr>
                <w:color w:val="00000A"/>
                <w:sz w:val="22"/>
                <w:szCs w:val="28"/>
              </w:rPr>
            </w:pPr>
          </w:p>
          <w:p w:rsidR="00C84AB8" w:rsidRPr="00995E09" w:rsidRDefault="00C84AB8" w:rsidP="00C028BD">
            <w:pPr>
              <w:overflowPunct w:val="0"/>
              <w:jc w:val="center"/>
              <w:rPr>
                <w:color w:val="00000A"/>
                <w:sz w:val="22"/>
                <w:szCs w:val="28"/>
              </w:rPr>
            </w:pPr>
          </w:p>
          <w:p w:rsidR="00C84AB8" w:rsidRPr="00995E09" w:rsidRDefault="00C84AB8" w:rsidP="00C028BD">
            <w:pPr>
              <w:overflowPunct w:val="0"/>
              <w:jc w:val="center"/>
              <w:rPr>
                <w:color w:val="00000A"/>
                <w:sz w:val="22"/>
                <w:szCs w:val="28"/>
              </w:rPr>
            </w:pPr>
            <w:r w:rsidRPr="00995E09">
              <w:rPr>
                <w:color w:val="00000A"/>
                <w:sz w:val="22"/>
                <w:szCs w:val="28"/>
              </w:rPr>
              <w:t>мм</w:t>
            </w:r>
          </w:p>
        </w:tc>
        <w:tc>
          <w:tcPr>
            <w:tcW w:w="362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84AB8">
            <w:pPr>
              <w:overflowPunct w:val="0"/>
              <w:rPr>
                <w:color w:val="00000A"/>
                <w:sz w:val="22"/>
                <w:szCs w:val="28"/>
              </w:rPr>
            </w:pPr>
          </w:p>
          <w:p w:rsidR="00C84AB8" w:rsidRPr="00995E09" w:rsidRDefault="00C84AB8" w:rsidP="00C028BD">
            <w:pPr>
              <w:overflowPunct w:val="0"/>
              <w:jc w:val="center"/>
              <w:rPr>
                <w:color w:val="00000A"/>
                <w:sz w:val="22"/>
                <w:szCs w:val="28"/>
              </w:rPr>
            </w:pPr>
            <w:r w:rsidRPr="00995E09">
              <w:rPr>
                <w:color w:val="00000A"/>
                <w:sz w:val="22"/>
                <w:szCs w:val="28"/>
              </w:rPr>
              <w:t>±2</w:t>
            </w:r>
          </w:p>
          <w:p w:rsidR="00C84AB8" w:rsidRPr="00995E09" w:rsidRDefault="00C84AB8" w:rsidP="00C028BD">
            <w:pPr>
              <w:overflowPunct w:val="0"/>
              <w:jc w:val="center"/>
              <w:rPr>
                <w:color w:val="00000A"/>
                <w:sz w:val="22"/>
                <w:szCs w:val="28"/>
              </w:rPr>
            </w:pPr>
            <w:r w:rsidRPr="00995E09">
              <w:rPr>
                <w:color w:val="00000A"/>
                <w:sz w:val="22"/>
                <w:szCs w:val="28"/>
              </w:rPr>
              <w:t>+1/-2</w:t>
            </w:r>
          </w:p>
          <w:p w:rsidR="00C84AB8" w:rsidRPr="00995E09" w:rsidRDefault="00C84AB8" w:rsidP="00C028BD">
            <w:pPr>
              <w:overflowPunct w:val="0"/>
              <w:rPr>
                <w:color w:val="00000A"/>
                <w:sz w:val="22"/>
                <w:szCs w:val="28"/>
              </w:rPr>
            </w:pPr>
            <w:r w:rsidRPr="00995E09">
              <w:rPr>
                <w:color w:val="00000A"/>
                <w:sz w:val="22"/>
                <w:szCs w:val="28"/>
              </w:rPr>
              <w:t xml:space="preserve">                                +8/-3</w:t>
            </w:r>
          </w:p>
          <w:p w:rsidR="00C84AB8" w:rsidRPr="00995E09" w:rsidRDefault="00C84AB8" w:rsidP="00C028BD">
            <w:pPr>
              <w:overflowPunct w:val="0"/>
              <w:jc w:val="center"/>
              <w:rPr>
                <w:color w:val="00000A"/>
                <w:sz w:val="22"/>
                <w:szCs w:val="28"/>
              </w:rPr>
            </w:pPr>
            <w:r w:rsidRPr="00995E09">
              <w:rPr>
                <w:color w:val="00000A"/>
                <w:sz w:val="22"/>
                <w:szCs w:val="28"/>
              </w:rPr>
              <w:t>+8/-3</w:t>
            </w:r>
          </w:p>
        </w:tc>
      </w:tr>
      <w:tr w:rsidR="00C84AB8" w:rsidRPr="00F40D5D" w:rsidTr="00995E09">
        <w:trPr>
          <w:trHeight w:val="382"/>
        </w:trPr>
        <w:tc>
          <w:tcPr>
            <w:tcW w:w="49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028BD">
            <w:pPr>
              <w:overflowPunct w:val="0"/>
              <w:jc w:val="center"/>
              <w:rPr>
                <w:color w:val="00000A"/>
                <w:sz w:val="22"/>
                <w:szCs w:val="28"/>
              </w:rPr>
            </w:pPr>
            <w:r w:rsidRPr="00995E09">
              <w:rPr>
                <w:color w:val="00000A"/>
                <w:sz w:val="22"/>
                <w:szCs w:val="28"/>
              </w:rPr>
              <w:t>4</w:t>
            </w:r>
          </w:p>
        </w:tc>
        <w:tc>
          <w:tcPr>
            <w:tcW w:w="5126" w:type="dxa"/>
            <w:tcBorders>
              <w:top w:val="single" w:sz="4" w:space="0" w:color="00000A"/>
              <w:left w:val="single" w:sz="4" w:space="0" w:color="00000A"/>
              <w:bottom w:val="single" w:sz="4" w:space="0" w:color="00000A"/>
              <w:right w:val="single" w:sz="4" w:space="0" w:color="00000A"/>
            </w:tcBorders>
            <w:shd w:val="clear" w:color="auto" w:fill="FFFFFF"/>
          </w:tcPr>
          <w:p w:rsidR="00C84AB8" w:rsidRPr="00995E09" w:rsidRDefault="00C84AB8" w:rsidP="00C028BD">
            <w:pPr>
              <w:overflowPunct w:val="0"/>
              <w:jc w:val="both"/>
              <w:rPr>
                <w:sz w:val="22"/>
                <w:szCs w:val="28"/>
              </w:rPr>
            </w:pPr>
            <w:r w:rsidRPr="00995E09">
              <w:rPr>
                <w:sz w:val="22"/>
                <w:szCs w:val="28"/>
              </w:rPr>
              <w:t>Подуклонка подрельсовых площадок</w:t>
            </w:r>
          </w:p>
        </w:tc>
        <w:tc>
          <w:tcPr>
            <w:tcW w:w="1247" w:type="dxa"/>
            <w:tcBorders>
              <w:top w:val="single" w:sz="4" w:space="0" w:color="00000A"/>
              <w:left w:val="single" w:sz="4" w:space="0" w:color="00000A"/>
              <w:bottom w:val="single" w:sz="4" w:space="0" w:color="00000A"/>
              <w:right w:val="single" w:sz="4" w:space="0" w:color="00000A"/>
            </w:tcBorders>
            <w:shd w:val="clear" w:color="auto" w:fill="FFFFFF"/>
          </w:tcPr>
          <w:p w:rsidR="00C84AB8" w:rsidRPr="00995E09" w:rsidRDefault="00C84AB8" w:rsidP="00C028BD">
            <w:pPr>
              <w:overflowPunct w:val="0"/>
              <w:jc w:val="center"/>
              <w:rPr>
                <w:color w:val="00000A"/>
                <w:sz w:val="22"/>
                <w:szCs w:val="28"/>
              </w:rPr>
            </w:pPr>
          </w:p>
        </w:tc>
        <w:tc>
          <w:tcPr>
            <w:tcW w:w="362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028BD">
            <w:pPr>
              <w:overflowPunct w:val="0"/>
              <w:jc w:val="center"/>
              <w:rPr>
                <w:color w:val="00000A"/>
                <w:sz w:val="22"/>
                <w:szCs w:val="28"/>
              </w:rPr>
            </w:pPr>
            <w:r w:rsidRPr="00995E09">
              <w:rPr>
                <w:color w:val="00000A"/>
                <w:sz w:val="22"/>
                <w:szCs w:val="28"/>
              </w:rPr>
              <w:t>От 1/18 до 1/22</w:t>
            </w:r>
          </w:p>
        </w:tc>
      </w:tr>
      <w:tr w:rsidR="00C84AB8" w:rsidRPr="00F40D5D" w:rsidTr="00995E09">
        <w:trPr>
          <w:trHeight w:val="382"/>
        </w:trPr>
        <w:tc>
          <w:tcPr>
            <w:tcW w:w="49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028BD">
            <w:pPr>
              <w:overflowPunct w:val="0"/>
              <w:jc w:val="center"/>
              <w:rPr>
                <w:color w:val="00000A"/>
                <w:sz w:val="22"/>
                <w:szCs w:val="28"/>
              </w:rPr>
            </w:pPr>
            <w:r w:rsidRPr="00995E09">
              <w:rPr>
                <w:color w:val="00000A"/>
                <w:sz w:val="22"/>
                <w:szCs w:val="28"/>
              </w:rPr>
              <w:t>5</w:t>
            </w:r>
          </w:p>
        </w:tc>
        <w:tc>
          <w:tcPr>
            <w:tcW w:w="5126" w:type="dxa"/>
            <w:tcBorders>
              <w:top w:val="single" w:sz="4" w:space="0" w:color="00000A"/>
              <w:left w:val="single" w:sz="4" w:space="0" w:color="00000A"/>
              <w:bottom w:val="single" w:sz="4" w:space="0" w:color="00000A"/>
              <w:right w:val="single" w:sz="4" w:space="0" w:color="00000A"/>
            </w:tcBorders>
            <w:shd w:val="clear" w:color="auto" w:fill="FFFFFF"/>
          </w:tcPr>
          <w:p w:rsidR="00C84AB8" w:rsidRPr="00995E09" w:rsidRDefault="00C84AB8" w:rsidP="00C028BD">
            <w:pPr>
              <w:overflowPunct w:val="0"/>
              <w:jc w:val="both"/>
              <w:rPr>
                <w:sz w:val="22"/>
                <w:szCs w:val="28"/>
              </w:rPr>
            </w:pPr>
            <w:r w:rsidRPr="00995E09">
              <w:rPr>
                <w:sz w:val="22"/>
                <w:szCs w:val="28"/>
              </w:rPr>
              <w:t>Пропеллерность расположения подрельсовых площадок по длине шпалы не более</w:t>
            </w:r>
          </w:p>
        </w:tc>
        <w:tc>
          <w:tcPr>
            <w:tcW w:w="1247" w:type="dxa"/>
            <w:tcBorders>
              <w:top w:val="single" w:sz="4" w:space="0" w:color="00000A"/>
              <w:left w:val="single" w:sz="4" w:space="0" w:color="00000A"/>
              <w:bottom w:val="single" w:sz="4" w:space="0" w:color="00000A"/>
              <w:right w:val="single" w:sz="4" w:space="0" w:color="00000A"/>
            </w:tcBorders>
            <w:shd w:val="clear" w:color="auto" w:fill="FFFFFF"/>
          </w:tcPr>
          <w:p w:rsidR="00C84AB8" w:rsidRPr="00995E09" w:rsidRDefault="00C84AB8" w:rsidP="00C028BD">
            <w:pPr>
              <w:overflowPunct w:val="0"/>
              <w:jc w:val="center"/>
              <w:rPr>
                <w:color w:val="00000A"/>
                <w:sz w:val="22"/>
                <w:szCs w:val="28"/>
              </w:rPr>
            </w:pPr>
          </w:p>
        </w:tc>
        <w:tc>
          <w:tcPr>
            <w:tcW w:w="362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028BD">
            <w:pPr>
              <w:overflowPunct w:val="0"/>
              <w:jc w:val="center"/>
              <w:rPr>
                <w:color w:val="00000A"/>
                <w:sz w:val="22"/>
                <w:szCs w:val="28"/>
              </w:rPr>
            </w:pPr>
            <w:r w:rsidRPr="00995E09">
              <w:rPr>
                <w:color w:val="00000A"/>
                <w:sz w:val="22"/>
                <w:szCs w:val="28"/>
              </w:rPr>
              <w:t>1/80</w:t>
            </w:r>
          </w:p>
        </w:tc>
      </w:tr>
      <w:tr w:rsidR="00C84AB8" w:rsidRPr="00F40D5D" w:rsidTr="00995E09">
        <w:trPr>
          <w:trHeight w:val="382"/>
        </w:trPr>
        <w:tc>
          <w:tcPr>
            <w:tcW w:w="49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028BD">
            <w:pPr>
              <w:overflowPunct w:val="0"/>
              <w:jc w:val="center"/>
              <w:rPr>
                <w:color w:val="00000A"/>
                <w:sz w:val="22"/>
                <w:szCs w:val="28"/>
              </w:rPr>
            </w:pPr>
            <w:r w:rsidRPr="00995E09">
              <w:rPr>
                <w:color w:val="00000A"/>
                <w:sz w:val="22"/>
                <w:szCs w:val="28"/>
              </w:rPr>
              <w:t>6</w:t>
            </w:r>
          </w:p>
        </w:tc>
        <w:tc>
          <w:tcPr>
            <w:tcW w:w="5126" w:type="dxa"/>
            <w:tcBorders>
              <w:top w:val="single" w:sz="4" w:space="0" w:color="00000A"/>
              <w:left w:val="single" w:sz="4" w:space="0" w:color="00000A"/>
              <w:bottom w:val="single" w:sz="4" w:space="0" w:color="00000A"/>
              <w:right w:val="single" w:sz="4" w:space="0" w:color="00000A"/>
            </w:tcBorders>
            <w:shd w:val="clear" w:color="auto" w:fill="FFFFFF"/>
          </w:tcPr>
          <w:p w:rsidR="00C84AB8" w:rsidRPr="00995E09" w:rsidRDefault="00C84AB8" w:rsidP="00C028BD">
            <w:pPr>
              <w:overflowPunct w:val="0"/>
              <w:jc w:val="both"/>
              <w:rPr>
                <w:sz w:val="22"/>
                <w:szCs w:val="28"/>
              </w:rPr>
            </w:pPr>
            <w:r w:rsidRPr="00995E09">
              <w:rPr>
                <w:sz w:val="22"/>
                <w:szCs w:val="28"/>
              </w:rPr>
              <w:t>Отклонение от прямолинейности в плоскости подрельсовых подкладок по длине и ширине, не более</w:t>
            </w:r>
          </w:p>
        </w:tc>
        <w:tc>
          <w:tcPr>
            <w:tcW w:w="1247" w:type="dxa"/>
            <w:tcBorders>
              <w:top w:val="single" w:sz="4" w:space="0" w:color="00000A"/>
              <w:left w:val="single" w:sz="4" w:space="0" w:color="00000A"/>
              <w:bottom w:val="single" w:sz="4" w:space="0" w:color="00000A"/>
              <w:right w:val="single" w:sz="4" w:space="0" w:color="00000A"/>
            </w:tcBorders>
            <w:shd w:val="clear" w:color="auto" w:fill="FFFFFF"/>
          </w:tcPr>
          <w:p w:rsidR="00C84AB8" w:rsidRPr="00995E09" w:rsidRDefault="00C84AB8" w:rsidP="00C028BD">
            <w:pPr>
              <w:overflowPunct w:val="0"/>
              <w:rPr>
                <w:color w:val="00000A"/>
                <w:sz w:val="22"/>
                <w:szCs w:val="28"/>
              </w:rPr>
            </w:pPr>
          </w:p>
          <w:p w:rsidR="00C84AB8" w:rsidRPr="00995E09" w:rsidRDefault="00C84AB8" w:rsidP="00C028BD">
            <w:pPr>
              <w:rPr>
                <w:sz w:val="22"/>
                <w:szCs w:val="28"/>
              </w:rPr>
            </w:pPr>
            <w:r w:rsidRPr="00995E09">
              <w:rPr>
                <w:sz w:val="22"/>
                <w:szCs w:val="28"/>
              </w:rPr>
              <w:t xml:space="preserve">     мм</w:t>
            </w:r>
          </w:p>
        </w:tc>
        <w:tc>
          <w:tcPr>
            <w:tcW w:w="362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028BD">
            <w:pPr>
              <w:overflowPunct w:val="0"/>
              <w:jc w:val="center"/>
              <w:rPr>
                <w:color w:val="00000A"/>
                <w:sz w:val="22"/>
                <w:szCs w:val="28"/>
              </w:rPr>
            </w:pPr>
            <w:r w:rsidRPr="00995E09">
              <w:rPr>
                <w:color w:val="00000A"/>
                <w:sz w:val="22"/>
                <w:szCs w:val="28"/>
              </w:rPr>
              <w:t>1</w:t>
            </w:r>
          </w:p>
        </w:tc>
      </w:tr>
      <w:tr w:rsidR="00C84AB8" w:rsidRPr="00F40D5D" w:rsidTr="00995E09">
        <w:trPr>
          <w:trHeight w:val="387"/>
        </w:trPr>
        <w:tc>
          <w:tcPr>
            <w:tcW w:w="49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028BD">
            <w:pPr>
              <w:overflowPunct w:val="0"/>
              <w:jc w:val="center"/>
              <w:rPr>
                <w:color w:val="00000A"/>
                <w:sz w:val="22"/>
                <w:szCs w:val="28"/>
              </w:rPr>
            </w:pPr>
            <w:r w:rsidRPr="00995E09">
              <w:rPr>
                <w:color w:val="00000A"/>
                <w:sz w:val="22"/>
                <w:szCs w:val="28"/>
              </w:rPr>
              <w:t>7</w:t>
            </w:r>
          </w:p>
        </w:tc>
        <w:tc>
          <w:tcPr>
            <w:tcW w:w="5126" w:type="dxa"/>
            <w:tcBorders>
              <w:top w:val="single" w:sz="4" w:space="0" w:color="00000A"/>
              <w:left w:val="single" w:sz="4" w:space="0" w:color="00000A"/>
              <w:bottom w:val="single" w:sz="4" w:space="0" w:color="00000A"/>
              <w:right w:val="single" w:sz="4" w:space="0" w:color="00000A"/>
            </w:tcBorders>
            <w:shd w:val="clear" w:color="auto" w:fill="FFFFFF"/>
          </w:tcPr>
          <w:p w:rsidR="00C84AB8" w:rsidRPr="00995E09" w:rsidRDefault="00C84AB8" w:rsidP="00C028BD">
            <w:pPr>
              <w:overflowPunct w:val="0"/>
              <w:jc w:val="both"/>
              <w:rPr>
                <w:sz w:val="22"/>
                <w:szCs w:val="28"/>
              </w:rPr>
            </w:pPr>
            <w:r w:rsidRPr="00995E09">
              <w:rPr>
                <w:sz w:val="22"/>
                <w:szCs w:val="28"/>
              </w:rPr>
              <w:t>Габаритные размеры шпалы</w:t>
            </w:r>
          </w:p>
        </w:tc>
        <w:tc>
          <w:tcPr>
            <w:tcW w:w="1247"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028BD">
            <w:pPr>
              <w:overflowPunct w:val="0"/>
              <w:jc w:val="center"/>
              <w:rPr>
                <w:color w:val="00000A"/>
                <w:sz w:val="22"/>
                <w:szCs w:val="28"/>
              </w:rPr>
            </w:pPr>
            <w:r w:rsidRPr="00995E09">
              <w:rPr>
                <w:color w:val="00000A"/>
                <w:sz w:val="22"/>
                <w:szCs w:val="28"/>
              </w:rPr>
              <w:t>мм</w:t>
            </w:r>
          </w:p>
        </w:tc>
        <w:tc>
          <w:tcPr>
            <w:tcW w:w="362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028BD">
            <w:pPr>
              <w:overflowPunct w:val="0"/>
              <w:jc w:val="center"/>
              <w:rPr>
                <w:color w:val="00000A"/>
                <w:sz w:val="22"/>
                <w:szCs w:val="28"/>
              </w:rPr>
            </w:pPr>
            <w:r w:rsidRPr="00995E09">
              <w:rPr>
                <w:color w:val="00000A"/>
                <w:sz w:val="22"/>
                <w:szCs w:val="28"/>
              </w:rPr>
              <w:t>305х229х2700</w:t>
            </w:r>
          </w:p>
        </w:tc>
      </w:tr>
      <w:tr w:rsidR="00C84AB8" w:rsidRPr="00F40D5D" w:rsidTr="00995E09">
        <w:trPr>
          <w:trHeight w:val="387"/>
        </w:trPr>
        <w:tc>
          <w:tcPr>
            <w:tcW w:w="49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028BD">
            <w:pPr>
              <w:overflowPunct w:val="0"/>
              <w:jc w:val="center"/>
              <w:rPr>
                <w:color w:val="00000A"/>
                <w:sz w:val="22"/>
                <w:szCs w:val="28"/>
              </w:rPr>
            </w:pPr>
            <w:r w:rsidRPr="00995E09">
              <w:rPr>
                <w:color w:val="00000A"/>
                <w:sz w:val="22"/>
                <w:szCs w:val="28"/>
              </w:rPr>
              <w:t>8</w:t>
            </w:r>
          </w:p>
        </w:tc>
        <w:tc>
          <w:tcPr>
            <w:tcW w:w="5126" w:type="dxa"/>
            <w:tcBorders>
              <w:top w:val="single" w:sz="4" w:space="0" w:color="00000A"/>
              <w:left w:val="single" w:sz="4" w:space="0" w:color="00000A"/>
              <w:bottom w:val="single" w:sz="4" w:space="0" w:color="00000A"/>
              <w:right w:val="single" w:sz="4" w:space="0" w:color="00000A"/>
            </w:tcBorders>
            <w:shd w:val="clear" w:color="auto" w:fill="FFFFFF"/>
          </w:tcPr>
          <w:p w:rsidR="00C84AB8" w:rsidRPr="00995E09" w:rsidRDefault="00C84AB8" w:rsidP="00C028BD">
            <w:pPr>
              <w:overflowPunct w:val="0"/>
              <w:jc w:val="both"/>
              <w:rPr>
                <w:sz w:val="22"/>
                <w:szCs w:val="28"/>
              </w:rPr>
            </w:pPr>
            <w:r w:rsidRPr="00995E09">
              <w:rPr>
                <w:sz w:val="22"/>
                <w:szCs w:val="28"/>
              </w:rPr>
              <w:t>Контрольные нагрузки при испытании на трещиностойкость:</w:t>
            </w:r>
          </w:p>
          <w:p w:rsidR="00C84AB8" w:rsidRPr="00995E09" w:rsidRDefault="00C84AB8" w:rsidP="00C028BD">
            <w:pPr>
              <w:overflowPunct w:val="0"/>
              <w:jc w:val="both"/>
              <w:rPr>
                <w:sz w:val="22"/>
                <w:szCs w:val="28"/>
              </w:rPr>
            </w:pPr>
            <w:r w:rsidRPr="00995E09">
              <w:rPr>
                <w:sz w:val="22"/>
                <w:szCs w:val="28"/>
              </w:rPr>
              <w:t>-в подрельсовом сечении (нагрузка вниз), не менее:</w:t>
            </w:r>
          </w:p>
          <w:p w:rsidR="00C84AB8" w:rsidRPr="00995E09" w:rsidRDefault="00C84AB8" w:rsidP="00C028BD">
            <w:pPr>
              <w:overflowPunct w:val="0"/>
              <w:jc w:val="both"/>
              <w:rPr>
                <w:sz w:val="22"/>
                <w:szCs w:val="28"/>
              </w:rPr>
            </w:pPr>
            <w:r w:rsidRPr="00995E09">
              <w:rPr>
                <w:sz w:val="22"/>
                <w:szCs w:val="28"/>
              </w:rPr>
              <w:lastRenderedPageBreak/>
              <w:t>-в среднем сечении (нагрузка вверх) не менее:</w:t>
            </w:r>
          </w:p>
          <w:p w:rsidR="00C84AB8" w:rsidRPr="00995E09" w:rsidRDefault="00C84AB8" w:rsidP="00C028BD">
            <w:pPr>
              <w:overflowPunct w:val="0"/>
              <w:jc w:val="both"/>
              <w:rPr>
                <w:sz w:val="22"/>
                <w:szCs w:val="28"/>
              </w:rPr>
            </w:pPr>
            <w:r w:rsidRPr="00995E09">
              <w:rPr>
                <w:sz w:val="22"/>
                <w:szCs w:val="28"/>
              </w:rPr>
              <w:t>- среднем сечении (нагрузка вниз) не менее:</w:t>
            </w:r>
          </w:p>
        </w:tc>
        <w:tc>
          <w:tcPr>
            <w:tcW w:w="1247"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028BD">
            <w:pPr>
              <w:overflowPunct w:val="0"/>
              <w:jc w:val="center"/>
              <w:rPr>
                <w:color w:val="00000A"/>
                <w:sz w:val="22"/>
                <w:szCs w:val="28"/>
              </w:rPr>
            </w:pPr>
          </w:p>
          <w:p w:rsidR="00C84AB8" w:rsidRPr="00995E09" w:rsidRDefault="00C84AB8" w:rsidP="00C028BD">
            <w:pPr>
              <w:overflowPunct w:val="0"/>
              <w:jc w:val="center"/>
              <w:rPr>
                <w:color w:val="00000A"/>
                <w:sz w:val="22"/>
                <w:szCs w:val="28"/>
              </w:rPr>
            </w:pPr>
          </w:p>
          <w:p w:rsidR="00C84AB8" w:rsidRPr="00995E09" w:rsidRDefault="00C84AB8" w:rsidP="00C028BD">
            <w:pPr>
              <w:overflowPunct w:val="0"/>
              <w:jc w:val="center"/>
              <w:rPr>
                <w:color w:val="00000A"/>
                <w:sz w:val="22"/>
                <w:szCs w:val="28"/>
              </w:rPr>
            </w:pPr>
            <w:r w:rsidRPr="00995E09">
              <w:rPr>
                <w:color w:val="00000A"/>
                <w:sz w:val="22"/>
                <w:szCs w:val="28"/>
              </w:rPr>
              <w:t>кН(тс)</w:t>
            </w:r>
          </w:p>
        </w:tc>
        <w:tc>
          <w:tcPr>
            <w:tcW w:w="362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84AB8">
            <w:pPr>
              <w:rPr>
                <w:sz w:val="22"/>
                <w:szCs w:val="28"/>
              </w:rPr>
            </w:pPr>
          </w:p>
          <w:p w:rsidR="00C84AB8" w:rsidRPr="00995E09" w:rsidRDefault="00C84AB8" w:rsidP="00C84AB8">
            <w:pPr>
              <w:jc w:val="center"/>
              <w:rPr>
                <w:sz w:val="22"/>
                <w:szCs w:val="28"/>
              </w:rPr>
            </w:pPr>
            <w:r w:rsidRPr="00995E09">
              <w:rPr>
                <w:sz w:val="22"/>
                <w:szCs w:val="28"/>
              </w:rPr>
              <w:t>123(12,5)</w:t>
            </w:r>
          </w:p>
          <w:p w:rsidR="00C84AB8" w:rsidRPr="00995E09" w:rsidRDefault="00C84AB8" w:rsidP="00C84AB8">
            <w:pPr>
              <w:jc w:val="center"/>
              <w:rPr>
                <w:sz w:val="22"/>
                <w:szCs w:val="28"/>
              </w:rPr>
            </w:pPr>
            <w:r w:rsidRPr="00995E09">
              <w:rPr>
                <w:sz w:val="22"/>
                <w:szCs w:val="28"/>
              </w:rPr>
              <w:t>98(10.0)</w:t>
            </w:r>
          </w:p>
          <w:p w:rsidR="00C84AB8" w:rsidRPr="00995E09" w:rsidRDefault="00C84AB8" w:rsidP="00C028BD">
            <w:pPr>
              <w:jc w:val="center"/>
              <w:rPr>
                <w:sz w:val="22"/>
                <w:szCs w:val="28"/>
              </w:rPr>
            </w:pPr>
            <w:r w:rsidRPr="00995E09">
              <w:rPr>
                <w:sz w:val="22"/>
                <w:szCs w:val="28"/>
              </w:rPr>
              <w:lastRenderedPageBreak/>
              <w:t>44(4,5)</w:t>
            </w:r>
          </w:p>
        </w:tc>
      </w:tr>
    </w:tbl>
    <w:p w:rsidR="00C84AB8" w:rsidRPr="00F40D5D" w:rsidRDefault="00C84AB8" w:rsidP="00C84AB8">
      <w:pPr>
        <w:overflowPunct w:val="0"/>
        <w:jc w:val="both"/>
        <w:rPr>
          <w:rFonts w:ascii="Open Sans" w:hAnsi="Open Sans"/>
          <w:b/>
          <w:color w:val="333333"/>
          <w:sz w:val="28"/>
          <w:szCs w:val="28"/>
        </w:rPr>
      </w:pPr>
    </w:p>
    <w:p w:rsidR="00C84AB8" w:rsidRDefault="00C84AB8" w:rsidP="00C84AB8">
      <w:pPr>
        <w:overflowPunct w:val="0"/>
        <w:jc w:val="both"/>
        <w:rPr>
          <w:b/>
          <w:color w:val="00000A"/>
          <w:sz w:val="28"/>
          <w:szCs w:val="28"/>
        </w:rPr>
      </w:pPr>
    </w:p>
    <w:p w:rsidR="00C84AB8" w:rsidRDefault="00C84AB8" w:rsidP="00C84AB8">
      <w:pPr>
        <w:overflowPunct w:val="0"/>
        <w:jc w:val="both"/>
        <w:rPr>
          <w:b/>
          <w:color w:val="00000A"/>
          <w:sz w:val="28"/>
          <w:szCs w:val="28"/>
        </w:rPr>
      </w:pPr>
    </w:p>
    <w:p w:rsidR="00C84AB8" w:rsidRDefault="00C84AB8" w:rsidP="00C84AB8">
      <w:pPr>
        <w:overflowPunct w:val="0"/>
        <w:jc w:val="both"/>
        <w:rPr>
          <w:b/>
          <w:color w:val="00000A"/>
          <w:sz w:val="28"/>
          <w:szCs w:val="28"/>
        </w:rPr>
      </w:pPr>
      <w:r>
        <w:rPr>
          <w:b/>
          <w:color w:val="00000A"/>
          <w:sz w:val="28"/>
          <w:szCs w:val="28"/>
        </w:rPr>
        <w:t>3</w:t>
      </w:r>
      <w:r w:rsidRPr="00331AC5">
        <w:rPr>
          <w:b/>
          <w:color w:val="00000A"/>
          <w:sz w:val="28"/>
          <w:szCs w:val="28"/>
        </w:rPr>
        <w:t xml:space="preserve">. </w:t>
      </w:r>
      <w:r>
        <w:rPr>
          <w:b/>
          <w:color w:val="00000A"/>
          <w:sz w:val="28"/>
          <w:szCs w:val="28"/>
        </w:rPr>
        <w:t>Дополнительный о</w:t>
      </w:r>
      <w:r w:rsidRPr="00331AC5">
        <w:rPr>
          <w:b/>
          <w:color w:val="00000A"/>
          <w:sz w:val="28"/>
          <w:szCs w:val="28"/>
        </w:rPr>
        <w:t>бъем поставк</w:t>
      </w:r>
      <w:r>
        <w:rPr>
          <w:b/>
          <w:color w:val="00000A"/>
          <w:sz w:val="28"/>
          <w:szCs w:val="28"/>
        </w:rPr>
        <w:t>и в 202</w:t>
      </w:r>
      <w:r w:rsidRPr="00D84310">
        <w:rPr>
          <w:b/>
          <w:color w:val="00000A"/>
          <w:sz w:val="28"/>
          <w:szCs w:val="28"/>
        </w:rPr>
        <w:t>6</w:t>
      </w:r>
      <w:r>
        <w:rPr>
          <w:b/>
          <w:color w:val="00000A"/>
          <w:sz w:val="28"/>
          <w:szCs w:val="28"/>
        </w:rPr>
        <w:t xml:space="preserve"> году.</w:t>
      </w:r>
    </w:p>
    <w:tbl>
      <w:tblPr>
        <w:tblW w:w="10111" w:type="dxa"/>
        <w:tblInd w:w="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63" w:type="dxa"/>
        </w:tblCellMar>
        <w:tblLook w:val="04A0" w:firstRow="1" w:lastRow="0" w:firstColumn="1" w:lastColumn="0" w:noHBand="0" w:noVBand="1"/>
      </w:tblPr>
      <w:tblGrid>
        <w:gridCol w:w="678"/>
        <w:gridCol w:w="4001"/>
        <w:gridCol w:w="2112"/>
        <w:gridCol w:w="3320"/>
      </w:tblGrid>
      <w:tr w:rsidR="00C84AB8" w:rsidRPr="00331AC5" w:rsidTr="00995E09">
        <w:trPr>
          <w:trHeight w:val="808"/>
        </w:trPr>
        <w:tc>
          <w:tcPr>
            <w:tcW w:w="67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84AB8" w:rsidRPr="00995E09" w:rsidRDefault="00C84AB8" w:rsidP="00C028BD">
            <w:pPr>
              <w:overflowPunct w:val="0"/>
              <w:jc w:val="center"/>
              <w:rPr>
                <w:color w:val="00000A"/>
                <w:sz w:val="22"/>
              </w:rPr>
            </w:pPr>
            <w:r w:rsidRPr="00995E09">
              <w:rPr>
                <w:color w:val="00000A"/>
                <w:sz w:val="22"/>
              </w:rPr>
              <w:t>№ п/п</w:t>
            </w:r>
          </w:p>
        </w:tc>
        <w:tc>
          <w:tcPr>
            <w:tcW w:w="400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84AB8" w:rsidRPr="00995E09" w:rsidRDefault="00C84AB8" w:rsidP="00C028BD">
            <w:pPr>
              <w:overflowPunct w:val="0"/>
              <w:jc w:val="center"/>
              <w:rPr>
                <w:b/>
                <w:color w:val="00000A"/>
                <w:sz w:val="22"/>
                <w:szCs w:val="28"/>
              </w:rPr>
            </w:pPr>
            <w:r w:rsidRPr="00995E09">
              <w:rPr>
                <w:b/>
                <w:color w:val="00000A"/>
                <w:sz w:val="22"/>
                <w:szCs w:val="28"/>
              </w:rPr>
              <w:t>Наименование</w:t>
            </w:r>
          </w:p>
        </w:tc>
        <w:tc>
          <w:tcPr>
            <w:tcW w:w="211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028BD">
            <w:pPr>
              <w:overflowPunct w:val="0"/>
              <w:jc w:val="center"/>
              <w:rPr>
                <w:b/>
                <w:color w:val="00000A"/>
                <w:sz w:val="22"/>
                <w:szCs w:val="28"/>
              </w:rPr>
            </w:pPr>
            <w:r w:rsidRPr="00995E09">
              <w:rPr>
                <w:b/>
                <w:color w:val="00000A"/>
                <w:sz w:val="22"/>
                <w:szCs w:val="28"/>
              </w:rPr>
              <w:t>Ед. изм.</w:t>
            </w:r>
          </w:p>
        </w:tc>
        <w:tc>
          <w:tcPr>
            <w:tcW w:w="332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84AB8" w:rsidRPr="00995E09" w:rsidRDefault="00C84AB8" w:rsidP="00C028BD">
            <w:pPr>
              <w:overflowPunct w:val="0"/>
              <w:jc w:val="center"/>
              <w:rPr>
                <w:b/>
                <w:color w:val="00000A"/>
                <w:sz w:val="22"/>
                <w:szCs w:val="28"/>
              </w:rPr>
            </w:pPr>
            <w:r w:rsidRPr="00995E09">
              <w:rPr>
                <w:b/>
                <w:color w:val="00000A"/>
                <w:sz w:val="22"/>
                <w:szCs w:val="28"/>
              </w:rPr>
              <w:t>Общее   кол-во</w:t>
            </w:r>
          </w:p>
        </w:tc>
      </w:tr>
      <w:tr w:rsidR="00C84AB8" w:rsidRPr="00F40D5D" w:rsidTr="00995E09">
        <w:trPr>
          <w:trHeight w:val="534"/>
        </w:trPr>
        <w:tc>
          <w:tcPr>
            <w:tcW w:w="67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84AB8" w:rsidRPr="00995E09" w:rsidRDefault="00C84AB8" w:rsidP="00C028BD">
            <w:pPr>
              <w:overflowPunct w:val="0"/>
              <w:jc w:val="center"/>
              <w:rPr>
                <w:color w:val="00000A"/>
                <w:sz w:val="22"/>
                <w:szCs w:val="28"/>
              </w:rPr>
            </w:pPr>
            <w:r w:rsidRPr="00995E09">
              <w:rPr>
                <w:color w:val="00000A"/>
                <w:sz w:val="22"/>
                <w:szCs w:val="28"/>
              </w:rPr>
              <w:t>1</w:t>
            </w:r>
          </w:p>
        </w:tc>
        <w:tc>
          <w:tcPr>
            <w:tcW w:w="400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84AB8" w:rsidRPr="00995E09" w:rsidRDefault="00760E03" w:rsidP="00C028BD">
            <w:pPr>
              <w:overflowPunct w:val="0"/>
              <w:jc w:val="center"/>
              <w:rPr>
                <w:color w:val="00000A"/>
                <w:sz w:val="22"/>
                <w:szCs w:val="28"/>
              </w:rPr>
            </w:pPr>
            <w:hyperlink r:id="rId16" w:tgtFrame="_blank" w:history="1">
              <w:r w:rsidR="00C84AB8" w:rsidRPr="00995E09">
                <w:rPr>
                  <w:rStyle w:val="ad"/>
                  <w:rFonts w:cs="TimesNewRomanPS-BoldMT"/>
                  <w:bCs/>
                  <w:color w:val="000000"/>
                  <w:sz w:val="22"/>
                  <w:szCs w:val="28"/>
                </w:rPr>
                <w:t xml:space="preserve">Шпала железобетонная тип </w:t>
              </w:r>
            </w:hyperlink>
            <w:r w:rsidR="00C84AB8" w:rsidRPr="00995E09">
              <w:rPr>
                <w:sz w:val="22"/>
                <w:szCs w:val="28"/>
              </w:rPr>
              <w:t>Ш-1</w:t>
            </w:r>
            <w:r w:rsidR="00C84AB8" w:rsidRPr="00995E09">
              <w:rPr>
                <w:color w:val="00000A"/>
                <w:sz w:val="22"/>
                <w:szCs w:val="28"/>
              </w:rPr>
              <w:t xml:space="preserve"> </w:t>
            </w:r>
          </w:p>
        </w:tc>
        <w:tc>
          <w:tcPr>
            <w:tcW w:w="211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84AB8" w:rsidRPr="00995E09" w:rsidRDefault="00C84AB8" w:rsidP="00C028BD">
            <w:pPr>
              <w:overflowPunct w:val="0"/>
              <w:jc w:val="center"/>
              <w:rPr>
                <w:color w:val="00000A"/>
                <w:sz w:val="22"/>
                <w:szCs w:val="28"/>
              </w:rPr>
            </w:pPr>
            <w:r w:rsidRPr="00995E09">
              <w:rPr>
                <w:color w:val="00000A"/>
                <w:sz w:val="22"/>
                <w:szCs w:val="28"/>
              </w:rPr>
              <w:t>Шт.</w:t>
            </w:r>
          </w:p>
        </w:tc>
        <w:tc>
          <w:tcPr>
            <w:tcW w:w="332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C84AB8" w:rsidRPr="00995E09" w:rsidRDefault="00C84AB8" w:rsidP="00C028BD">
            <w:pPr>
              <w:overflowPunct w:val="0"/>
              <w:jc w:val="center"/>
              <w:rPr>
                <w:sz w:val="22"/>
                <w:szCs w:val="28"/>
                <w:lang w:val="en-US"/>
              </w:rPr>
            </w:pPr>
            <w:r w:rsidRPr="00995E09">
              <w:rPr>
                <w:sz w:val="22"/>
                <w:szCs w:val="28"/>
                <w:lang w:val="en-US"/>
              </w:rPr>
              <w:t>11500</w:t>
            </w:r>
          </w:p>
        </w:tc>
      </w:tr>
    </w:tbl>
    <w:p w:rsidR="00C84AB8" w:rsidRDefault="00C84AB8" w:rsidP="00C84AB8">
      <w:pPr>
        <w:overflowPunct w:val="0"/>
        <w:jc w:val="both"/>
        <w:rPr>
          <w:b/>
          <w:color w:val="00000A"/>
          <w:sz w:val="28"/>
          <w:szCs w:val="28"/>
        </w:rPr>
      </w:pPr>
    </w:p>
    <w:p w:rsidR="00C84AB8" w:rsidRDefault="00C84AB8" w:rsidP="00C84AB8">
      <w:pPr>
        <w:overflowPunct w:val="0"/>
        <w:jc w:val="both"/>
        <w:rPr>
          <w:b/>
          <w:color w:val="00000A"/>
          <w:sz w:val="28"/>
          <w:szCs w:val="28"/>
        </w:rPr>
      </w:pPr>
      <w:r>
        <w:rPr>
          <w:b/>
          <w:color w:val="00000A"/>
          <w:sz w:val="28"/>
          <w:szCs w:val="28"/>
        </w:rPr>
        <w:t>4. Технические требования.</w:t>
      </w:r>
    </w:p>
    <w:p w:rsidR="00C84AB8" w:rsidRDefault="00C84AB8" w:rsidP="00C84AB8">
      <w:pPr>
        <w:overflowPunct w:val="0"/>
        <w:spacing w:line="276" w:lineRule="auto"/>
        <w:jc w:val="both"/>
        <w:rPr>
          <w:color w:val="00000A"/>
          <w:sz w:val="28"/>
          <w:szCs w:val="28"/>
        </w:rPr>
      </w:pPr>
      <w:r>
        <w:rPr>
          <w:color w:val="00000A"/>
          <w:sz w:val="28"/>
          <w:szCs w:val="28"/>
        </w:rPr>
        <w:t>4.1. Железобетонные шпалы типа Ш-</w:t>
      </w:r>
      <w:r w:rsidRPr="00C57902">
        <w:rPr>
          <w:b/>
          <w:color w:val="00000A"/>
          <w:sz w:val="28"/>
          <w:szCs w:val="28"/>
        </w:rPr>
        <w:t>1</w:t>
      </w:r>
      <w:r>
        <w:rPr>
          <w:b/>
          <w:color w:val="00000A"/>
          <w:sz w:val="28"/>
          <w:szCs w:val="28"/>
        </w:rPr>
        <w:t xml:space="preserve"> </w:t>
      </w:r>
      <w:r w:rsidRPr="00C57902">
        <w:rPr>
          <w:rStyle w:val="ac"/>
          <w:b w:val="0"/>
          <w:sz w:val="28"/>
          <w:szCs w:val="28"/>
        </w:rPr>
        <w:t>предварительн</w:t>
      </w:r>
      <w:r>
        <w:rPr>
          <w:rStyle w:val="ac"/>
          <w:b w:val="0"/>
          <w:sz w:val="28"/>
          <w:szCs w:val="28"/>
        </w:rPr>
        <w:t xml:space="preserve">о напряженные для железных дорог </w:t>
      </w:r>
      <w:r>
        <w:rPr>
          <w:color w:val="00000A"/>
          <w:sz w:val="28"/>
          <w:szCs w:val="28"/>
        </w:rPr>
        <w:t xml:space="preserve">должны быть изготовлены в соответствии требований </w:t>
      </w:r>
      <w:r>
        <w:rPr>
          <w:sz w:val="28"/>
          <w:szCs w:val="28"/>
        </w:rPr>
        <w:t xml:space="preserve">ГОСТ </w:t>
      </w:r>
      <w:r w:rsidRPr="00B766D8">
        <w:rPr>
          <w:sz w:val="28"/>
          <w:szCs w:val="28"/>
        </w:rPr>
        <w:t>33320-2015</w:t>
      </w:r>
      <w:r w:rsidRPr="00996065">
        <w:rPr>
          <w:rStyle w:val="ac"/>
          <w:b w:val="0"/>
          <w:sz w:val="28"/>
          <w:szCs w:val="28"/>
        </w:rPr>
        <w:t xml:space="preserve"> </w:t>
      </w:r>
      <w:r>
        <w:rPr>
          <w:rStyle w:val="ac"/>
          <w:b w:val="0"/>
          <w:sz w:val="28"/>
          <w:szCs w:val="28"/>
        </w:rPr>
        <w:t xml:space="preserve">под ширину </w:t>
      </w:r>
      <w:r w:rsidRPr="00C57902">
        <w:rPr>
          <w:rStyle w:val="ac"/>
          <w:b w:val="0"/>
          <w:sz w:val="28"/>
          <w:szCs w:val="28"/>
        </w:rPr>
        <w:t>колеи 15</w:t>
      </w:r>
      <w:r>
        <w:rPr>
          <w:rStyle w:val="ac"/>
          <w:b w:val="0"/>
          <w:sz w:val="28"/>
          <w:szCs w:val="28"/>
        </w:rPr>
        <w:t>26</w:t>
      </w:r>
      <w:r w:rsidRPr="00C57902">
        <w:rPr>
          <w:rStyle w:val="ac"/>
          <w:b w:val="0"/>
          <w:sz w:val="28"/>
          <w:szCs w:val="28"/>
        </w:rPr>
        <w:t xml:space="preserve"> мм</w:t>
      </w:r>
      <w:r>
        <w:rPr>
          <w:rStyle w:val="ac"/>
          <w:b w:val="0"/>
          <w:sz w:val="28"/>
          <w:szCs w:val="28"/>
        </w:rPr>
        <w:t xml:space="preserve"> </w:t>
      </w:r>
      <w:r>
        <w:rPr>
          <w:color w:val="00000A"/>
          <w:sz w:val="28"/>
          <w:szCs w:val="28"/>
        </w:rPr>
        <w:t>по</w:t>
      </w:r>
      <w:r>
        <w:rPr>
          <w:sz w:val="28"/>
          <w:szCs w:val="28"/>
        </w:rPr>
        <w:t xml:space="preserve"> технологической документации предприятия- изготовителя.</w:t>
      </w:r>
    </w:p>
    <w:p w:rsidR="00C84AB8" w:rsidRDefault="00C84AB8" w:rsidP="00C84AB8">
      <w:pPr>
        <w:overflowPunct w:val="0"/>
        <w:spacing w:line="276" w:lineRule="auto"/>
        <w:jc w:val="both"/>
        <w:rPr>
          <w:sz w:val="28"/>
          <w:szCs w:val="28"/>
        </w:rPr>
      </w:pPr>
      <w:r>
        <w:rPr>
          <w:sz w:val="28"/>
          <w:szCs w:val="28"/>
        </w:rPr>
        <w:t>4</w:t>
      </w:r>
      <w:r w:rsidRPr="00996065">
        <w:rPr>
          <w:sz w:val="28"/>
          <w:szCs w:val="28"/>
        </w:rPr>
        <w:t>.</w:t>
      </w:r>
      <w:r>
        <w:rPr>
          <w:sz w:val="28"/>
          <w:szCs w:val="28"/>
        </w:rPr>
        <w:t>2.</w:t>
      </w:r>
      <w:r w:rsidRPr="00996065">
        <w:rPr>
          <w:sz w:val="28"/>
          <w:szCs w:val="28"/>
        </w:rPr>
        <w:t xml:space="preserve"> Толщина защитного слоя бетона от верхней поверхности шпалы до крайнего ряда рабочей арматуры должна быть не менее 25 мм и от нижней поверхности - не менее 30 мм. </w:t>
      </w:r>
    </w:p>
    <w:p w:rsidR="00C84AB8" w:rsidRDefault="00C84AB8" w:rsidP="00C84AB8">
      <w:pPr>
        <w:overflowPunct w:val="0"/>
        <w:spacing w:line="276" w:lineRule="auto"/>
        <w:jc w:val="both"/>
        <w:rPr>
          <w:sz w:val="28"/>
          <w:szCs w:val="28"/>
        </w:rPr>
      </w:pPr>
      <w:r>
        <w:rPr>
          <w:sz w:val="28"/>
          <w:szCs w:val="28"/>
        </w:rPr>
        <w:t>4</w:t>
      </w:r>
      <w:r w:rsidRPr="00996065">
        <w:rPr>
          <w:sz w:val="28"/>
          <w:szCs w:val="28"/>
        </w:rPr>
        <w:t>.</w:t>
      </w:r>
      <w:r>
        <w:rPr>
          <w:sz w:val="28"/>
          <w:szCs w:val="28"/>
        </w:rPr>
        <w:t>3.</w:t>
      </w:r>
      <w:r w:rsidRPr="00996065">
        <w:rPr>
          <w:sz w:val="28"/>
          <w:szCs w:val="28"/>
        </w:rPr>
        <w:t xml:space="preserve"> На бетонной поверхности шпал не допускаются:</w:t>
      </w:r>
    </w:p>
    <w:p w:rsidR="00C84AB8" w:rsidRDefault="00C84AB8" w:rsidP="00C84AB8">
      <w:pPr>
        <w:overflowPunct w:val="0"/>
        <w:spacing w:line="276" w:lineRule="auto"/>
        <w:jc w:val="both"/>
        <w:rPr>
          <w:sz w:val="28"/>
          <w:szCs w:val="28"/>
        </w:rPr>
      </w:pPr>
      <w:r w:rsidRPr="00996065">
        <w:rPr>
          <w:sz w:val="28"/>
          <w:szCs w:val="28"/>
        </w:rPr>
        <w:t xml:space="preserve"> - трещины, за исключением усадочных, с раскрытием не более 0,1 мм;</w:t>
      </w:r>
    </w:p>
    <w:p w:rsidR="00C84AB8" w:rsidRDefault="00C84AB8" w:rsidP="00C84AB8">
      <w:pPr>
        <w:overflowPunct w:val="0"/>
        <w:spacing w:line="276" w:lineRule="auto"/>
        <w:jc w:val="both"/>
        <w:rPr>
          <w:sz w:val="28"/>
          <w:szCs w:val="28"/>
        </w:rPr>
      </w:pPr>
      <w:r w:rsidRPr="00996065">
        <w:rPr>
          <w:sz w:val="28"/>
          <w:szCs w:val="28"/>
        </w:rPr>
        <w:t xml:space="preserve"> - местные наплывы бетона на подрельсовых площадках, </w:t>
      </w:r>
    </w:p>
    <w:p w:rsidR="00C84AB8" w:rsidRDefault="00C84AB8" w:rsidP="00C84AB8">
      <w:pPr>
        <w:overflowPunct w:val="0"/>
        <w:spacing w:line="276" w:lineRule="auto"/>
        <w:jc w:val="both"/>
        <w:rPr>
          <w:sz w:val="28"/>
          <w:szCs w:val="28"/>
        </w:rPr>
      </w:pPr>
      <w:r w:rsidRPr="00996065">
        <w:rPr>
          <w:sz w:val="28"/>
          <w:szCs w:val="28"/>
        </w:rPr>
        <w:t xml:space="preserve">- раковины на </w:t>
      </w:r>
      <w:r>
        <w:rPr>
          <w:sz w:val="28"/>
          <w:szCs w:val="28"/>
        </w:rPr>
        <w:t>кромках упорных плоскостей и выкружках подрельсовых площадок глубиной более 10мм и длиной более15мм; сколы бетона глубиной более 10 мм и длиной более 30 мм;</w:t>
      </w:r>
    </w:p>
    <w:p w:rsidR="00C84AB8" w:rsidRDefault="00C84AB8" w:rsidP="00C84AB8">
      <w:pPr>
        <w:overflowPunct w:val="0"/>
        <w:spacing w:line="276" w:lineRule="auto"/>
        <w:jc w:val="both"/>
        <w:rPr>
          <w:sz w:val="28"/>
          <w:szCs w:val="28"/>
        </w:rPr>
      </w:pPr>
      <w:r>
        <w:rPr>
          <w:sz w:val="28"/>
          <w:szCs w:val="28"/>
        </w:rPr>
        <w:t>-раковины на подрельсовых площадках и верхней поверхности шпалы глубиной более 10 мм и длиной более30 мм;</w:t>
      </w:r>
      <w:r w:rsidRPr="00DA73C4">
        <w:rPr>
          <w:sz w:val="28"/>
          <w:szCs w:val="28"/>
        </w:rPr>
        <w:t xml:space="preserve"> </w:t>
      </w:r>
      <w:r>
        <w:rPr>
          <w:sz w:val="28"/>
          <w:szCs w:val="28"/>
        </w:rPr>
        <w:t>сколы бетона глубиной более 15 мм и длиной более 60 мм;</w:t>
      </w:r>
    </w:p>
    <w:p w:rsidR="00C84AB8" w:rsidRDefault="00C84AB8" w:rsidP="00C84AB8">
      <w:pPr>
        <w:overflowPunct w:val="0"/>
        <w:spacing w:line="276" w:lineRule="auto"/>
        <w:jc w:val="both"/>
        <w:rPr>
          <w:sz w:val="28"/>
          <w:szCs w:val="28"/>
        </w:rPr>
      </w:pPr>
      <w:r>
        <w:rPr>
          <w:sz w:val="28"/>
          <w:szCs w:val="28"/>
        </w:rPr>
        <w:t>- раковины на остальных участках верхней, боковой и торцевой поверхностей глубиной не более 15 мм и длиной не более 60 мм;</w:t>
      </w:r>
    </w:p>
    <w:p w:rsidR="00C84AB8" w:rsidRDefault="00C84AB8" w:rsidP="00C84AB8">
      <w:pPr>
        <w:overflowPunct w:val="0"/>
        <w:spacing w:line="276" w:lineRule="auto"/>
        <w:jc w:val="both"/>
        <w:rPr>
          <w:sz w:val="28"/>
          <w:szCs w:val="28"/>
        </w:rPr>
      </w:pPr>
      <w:r>
        <w:rPr>
          <w:sz w:val="28"/>
          <w:szCs w:val="28"/>
        </w:rPr>
        <w:t>4</w:t>
      </w:r>
      <w:r w:rsidRPr="00DA73C4">
        <w:rPr>
          <w:sz w:val="28"/>
          <w:szCs w:val="28"/>
        </w:rPr>
        <w:t>.</w:t>
      </w:r>
      <w:r>
        <w:rPr>
          <w:sz w:val="28"/>
          <w:szCs w:val="28"/>
        </w:rPr>
        <w:t>4.</w:t>
      </w:r>
      <w:r w:rsidRPr="00DA73C4">
        <w:rPr>
          <w:sz w:val="28"/>
          <w:szCs w:val="28"/>
        </w:rPr>
        <w:t xml:space="preserve"> В каналах для закладных болтов должны быть установлены вкладыши из полимерного материала, обеспечивающие геометрические размеры канала и электрическое сопротивление шпал. </w:t>
      </w:r>
    </w:p>
    <w:p w:rsidR="00C84AB8" w:rsidRDefault="00C84AB8" w:rsidP="00C84AB8">
      <w:pPr>
        <w:overflowPunct w:val="0"/>
        <w:spacing w:line="276" w:lineRule="auto"/>
        <w:jc w:val="both"/>
        <w:rPr>
          <w:sz w:val="28"/>
          <w:szCs w:val="28"/>
        </w:rPr>
      </w:pPr>
      <w:r>
        <w:rPr>
          <w:sz w:val="28"/>
          <w:szCs w:val="28"/>
        </w:rPr>
        <w:t>4</w:t>
      </w:r>
      <w:r w:rsidRPr="00DA73C4">
        <w:rPr>
          <w:sz w:val="28"/>
          <w:szCs w:val="28"/>
        </w:rPr>
        <w:t>.</w:t>
      </w:r>
      <w:r>
        <w:rPr>
          <w:sz w:val="28"/>
          <w:szCs w:val="28"/>
        </w:rPr>
        <w:t>5.</w:t>
      </w:r>
      <w:r w:rsidRPr="00DA73C4">
        <w:rPr>
          <w:sz w:val="28"/>
          <w:szCs w:val="28"/>
        </w:rPr>
        <w:t xml:space="preserve"> В каналах для болтов и шурупов не допускаются наплывы бетона, препятству</w:t>
      </w:r>
      <w:r>
        <w:rPr>
          <w:sz w:val="28"/>
          <w:szCs w:val="28"/>
        </w:rPr>
        <w:t>ющие установке закладных болтов.</w:t>
      </w:r>
    </w:p>
    <w:p w:rsidR="00C84AB8" w:rsidRDefault="00C84AB8" w:rsidP="00C84AB8">
      <w:pPr>
        <w:overflowPunct w:val="0"/>
        <w:spacing w:line="276" w:lineRule="auto"/>
        <w:jc w:val="both"/>
        <w:rPr>
          <w:sz w:val="28"/>
          <w:szCs w:val="28"/>
        </w:rPr>
      </w:pPr>
      <w:r>
        <w:rPr>
          <w:sz w:val="28"/>
          <w:szCs w:val="28"/>
        </w:rPr>
        <w:t>4</w:t>
      </w:r>
      <w:r w:rsidRPr="0046105E">
        <w:rPr>
          <w:sz w:val="28"/>
          <w:szCs w:val="28"/>
        </w:rPr>
        <w:t>.6</w:t>
      </w:r>
      <w:r>
        <w:rPr>
          <w:sz w:val="28"/>
          <w:szCs w:val="28"/>
        </w:rPr>
        <w:t>.</w:t>
      </w:r>
      <w:r w:rsidRPr="0046105E">
        <w:rPr>
          <w:sz w:val="28"/>
          <w:szCs w:val="28"/>
        </w:rPr>
        <w:t xml:space="preserve"> Нижняя поверхность шпал должна быть шероховатой, образованной выступающими из бетона частицами заполнителя, но ровной.</w:t>
      </w:r>
    </w:p>
    <w:p w:rsidR="00C84AB8" w:rsidRDefault="00C84AB8" w:rsidP="00C84AB8">
      <w:pPr>
        <w:overflowPunct w:val="0"/>
        <w:spacing w:line="276" w:lineRule="auto"/>
        <w:jc w:val="both"/>
        <w:rPr>
          <w:sz w:val="28"/>
          <w:szCs w:val="28"/>
        </w:rPr>
      </w:pPr>
      <w:r w:rsidRPr="0046105E">
        <w:rPr>
          <w:sz w:val="28"/>
          <w:szCs w:val="28"/>
        </w:rPr>
        <w:t xml:space="preserve"> </w:t>
      </w:r>
      <w:r>
        <w:rPr>
          <w:sz w:val="28"/>
          <w:szCs w:val="28"/>
        </w:rPr>
        <w:t>4</w:t>
      </w:r>
      <w:r w:rsidRPr="0046105E">
        <w:rPr>
          <w:sz w:val="28"/>
          <w:szCs w:val="28"/>
        </w:rPr>
        <w:t>.7</w:t>
      </w:r>
      <w:r>
        <w:rPr>
          <w:sz w:val="28"/>
          <w:szCs w:val="28"/>
        </w:rPr>
        <w:t>.</w:t>
      </w:r>
      <w:r w:rsidRPr="0046105E">
        <w:rPr>
          <w:sz w:val="28"/>
          <w:szCs w:val="28"/>
        </w:rPr>
        <w:t xml:space="preserve"> Концы стержневой арматуры не должны выступать за торцевые поверхности шпалы. Для шпал с проволочной арматурой допускается выступ концов арматуры не более 20 мм.</w:t>
      </w:r>
    </w:p>
    <w:p w:rsidR="00C84AB8" w:rsidRDefault="00C84AB8" w:rsidP="00C84AB8">
      <w:pPr>
        <w:overflowPunct w:val="0"/>
        <w:spacing w:line="276" w:lineRule="auto"/>
        <w:jc w:val="both"/>
        <w:rPr>
          <w:sz w:val="28"/>
          <w:szCs w:val="28"/>
        </w:rPr>
      </w:pPr>
      <w:r>
        <w:rPr>
          <w:sz w:val="28"/>
          <w:szCs w:val="28"/>
        </w:rPr>
        <w:lastRenderedPageBreak/>
        <w:t xml:space="preserve">4.8. </w:t>
      </w:r>
      <w:r w:rsidRPr="0046105E">
        <w:rPr>
          <w:sz w:val="28"/>
          <w:szCs w:val="28"/>
        </w:rPr>
        <w:t>Марка бетона по морозостойкости для всех типов шпал должна быть не ниже F 200 согласно строительным нормам и правилам, действующим на те</w:t>
      </w:r>
      <w:r>
        <w:rPr>
          <w:sz w:val="28"/>
          <w:szCs w:val="28"/>
        </w:rPr>
        <w:t xml:space="preserve">рритории государства. </w:t>
      </w:r>
    </w:p>
    <w:p w:rsidR="00C84AB8" w:rsidRDefault="00C84AB8" w:rsidP="00C84AB8">
      <w:pPr>
        <w:overflowPunct w:val="0"/>
        <w:spacing w:line="276" w:lineRule="auto"/>
        <w:jc w:val="both"/>
        <w:rPr>
          <w:sz w:val="28"/>
          <w:szCs w:val="28"/>
        </w:rPr>
      </w:pPr>
      <w:r>
        <w:rPr>
          <w:sz w:val="28"/>
          <w:szCs w:val="28"/>
        </w:rPr>
        <w:t xml:space="preserve">4.9. </w:t>
      </w:r>
      <w:r w:rsidRPr="0046105E">
        <w:rPr>
          <w:sz w:val="28"/>
          <w:szCs w:val="28"/>
        </w:rPr>
        <w:t xml:space="preserve">Шпалы </w:t>
      </w:r>
      <w:r>
        <w:rPr>
          <w:sz w:val="28"/>
          <w:szCs w:val="28"/>
        </w:rPr>
        <w:t xml:space="preserve">должны быть изготовлены </w:t>
      </w:r>
      <w:r w:rsidRPr="0046105E">
        <w:rPr>
          <w:sz w:val="28"/>
          <w:szCs w:val="28"/>
        </w:rPr>
        <w:t>из тяжелого бетона класса прочности на сжатие не ниже В40 по ГОСТ 26633 или техническим нормативно-правовым актам (ТНПА) страны</w:t>
      </w:r>
      <w:r>
        <w:rPr>
          <w:sz w:val="28"/>
          <w:szCs w:val="28"/>
        </w:rPr>
        <w:t>-</w:t>
      </w:r>
      <w:r w:rsidRPr="0046105E">
        <w:rPr>
          <w:sz w:val="28"/>
          <w:szCs w:val="28"/>
        </w:rPr>
        <w:t xml:space="preserve">изготовителя. </w:t>
      </w:r>
    </w:p>
    <w:p w:rsidR="00C84AB8" w:rsidRDefault="00C84AB8" w:rsidP="00C84AB8">
      <w:pPr>
        <w:overflowPunct w:val="0"/>
        <w:spacing w:line="276" w:lineRule="auto"/>
        <w:jc w:val="both"/>
        <w:rPr>
          <w:sz w:val="28"/>
          <w:szCs w:val="28"/>
        </w:rPr>
      </w:pPr>
      <w:r>
        <w:rPr>
          <w:sz w:val="28"/>
          <w:szCs w:val="28"/>
        </w:rPr>
        <w:t xml:space="preserve">4.10. </w:t>
      </w:r>
      <w:r w:rsidRPr="0046105E">
        <w:rPr>
          <w:sz w:val="28"/>
          <w:szCs w:val="28"/>
        </w:rPr>
        <w:t>Материалы, применяемые для изготовления бетонной смеси, должны соответствовать требованиям ГОСТ 26633, нормативным и техническим документам на эти материалы и иметь документ о качест</w:t>
      </w:r>
      <w:r>
        <w:rPr>
          <w:sz w:val="28"/>
          <w:szCs w:val="28"/>
        </w:rPr>
        <w:t>ве.</w:t>
      </w:r>
    </w:p>
    <w:p w:rsidR="00C84AB8" w:rsidRPr="003E1B58" w:rsidRDefault="00C84AB8" w:rsidP="00C84AB8">
      <w:pPr>
        <w:overflowPunct w:val="0"/>
        <w:spacing w:line="276" w:lineRule="auto"/>
        <w:jc w:val="both"/>
        <w:rPr>
          <w:sz w:val="28"/>
          <w:szCs w:val="28"/>
        </w:rPr>
      </w:pPr>
      <w:r>
        <w:rPr>
          <w:sz w:val="28"/>
          <w:szCs w:val="28"/>
        </w:rPr>
        <w:t>4</w:t>
      </w:r>
      <w:r w:rsidRPr="003E1B58">
        <w:rPr>
          <w:sz w:val="28"/>
          <w:szCs w:val="28"/>
        </w:rPr>
        <w:t xml:space="preserve">.11. Передаточная и отпускная прочность бетона шпал должна быть не ниже 34 МПа (349 кгс/см). </w:t>
      </w:r>
    </w:p>
    <w:p w:rsidR="00C84AB8" w:rsidRPr="003E1B58" w:rsidRDefault="00C84AB8" w:rsidP="00C84AB8">
      <w:pPr>
        <w:overflowPunct w:val="0"/>
        <w:spacing w:line="276" w:lineRule="auto"/>
        <w:jc w:val="both"/>
        <w:rPr>
          <w:sz w:val="28"/>
          <w:szCs w:val="28"/>
        </w:rPr>
      </w:pPr>
      <w:r>
        <w:rPr>
          <w:sz w:val="28"/>
          <w:szCs w:val="28"/>
        </w:rPr>
        <w:t>4</w:t>
      </w:r>
      <w:r w:rsidRPr="003E1B58">
        <w:rPr>
          <w:sz w:val="28"/>
          <w:szCs w:val="28"/>
        </w:rPr>
        <w:t>.12. Водоцементное отношение должно быть не более 0,35.</w:t>
      </w:r>
    </w:p>
    <w:p w:rsidR="00C84AB8" w:rsidRPr="003E1B58" w:rsidRDefault="00C84AB8" w:rsidP="00C84AB8">
      <w:pPr>
        <w:overflowPunct w:val="0"/>
        <w:spacing w:line="276" w:lineRule="auto"/>
        <w:jc w:val="both"/>
        <w:rPr>
          <w:sz w:val="28"/>
          <w:szCs w:val="28"/>
        </w:rPr>
      </w:pPr>
      <w:r>
        <w:rPr>
          <w:sz w:val="28"/>
          <w:szCs w:val="28"/>
        </w:rPr>
        <w:t>4</w:t>
      </w:r>
      <w:r w:rsidRPr="003E1B58">
        <w:rPr>
          <w:sz w:val="28"/>
          <w:szCs w:val="28"/>
        </w:rPr>
        <w:t>.13. В качестве вяжущего материала</w:t>
      </w:r>
      <w:r>
        <w:rPr>
          <w:sz w:val="28"/>
          <w:szCs w:val="28"/>
        </w:rPr>
        <w:t xml:space="preserve"> должен применяться</w:t>
      </w:r>
      <w:r w:rsidRPr="003E1B58">
        <w:rPr>
          <w:sz w:val="28"/>
          <w:szCs w:val="28"/>
        </w:rPr>
        <w:t xml:space="preserve"> портландцемент ПЦ-ДО марки не ниже 500.</w:t>
      </w:r>
    </w:p>
    <w:p w:rsidR="00C84AB8" w:rsidRPr="003E1B58" w:rsidRDefault="00C84AB8" w:rsidP="00C84AB8">
      <w:pPr>
        <w:overflowPunct w:val="0"/>
        <w:spacing w:line="276" w:lineRule="auto"/>
        <w:jc w:val="both"/>
        <w:rPr>
          <w:sz w:val="28"/>
          <w:szCs w:val="28"/>
        </w:rPr>
      </w:pPr>
      <w:r>
        <w:rPr>
          <w:sz w:val="28"/>
          <w:szCs w:val="28"/>
        </w:rPr>
        <w:t>4</w:t>
      </w:r>
      <w:r w:rsidRPr="003E1B58">
        <w:rPr>
          <w:sz w:val="28"/>
          <w:szCs w:val="28"/>
        </w:rPr>
        <w:t xml:space="preserve">.14. В качестве крупного заполнителя для бетона шпал </w:t>
      </w:r>
      <w:r>
        <w:rPr>
          <w:sz w:val="28"/>
          <w:szCs w:val="28"/>
        </w:rPr>
        <w:t xml:space="preserve">должен </w:t>
      </w:r>
      <w:r w:rsidRPr="003E1B58">
        <w:rPr>
          <w:sz w:val="28"/>
          <w:szCs w:val="28"/>
        </w:rPr>
        <w:t>применяться щебень плотных горных пород (плотностью 2,0-2,8 г/см) по ГОСТ 8267 из изверженных пород марки не ниже 1200 и метаморфических пород марки не ниже 1000, с наибольшей крупностью 20 мм. Применение гравия не допускается.</w:t>
      </w:r>
    </w:p>
    <w:p w:rsidR="00C84AB8" w:rsidRPr="003E1B58" w:rsidRDefault="00C84AB8" w:rsidP="00C84AB8">
      <w:pPr>
        <w:overflowPunct w:val="0"/>
        <w:spacing w:line="276" w:lineRule="auto"/>
        <w:jc w:val="both"/>
        <w:rPr>
          <w:sz w:val="28"/>
          <w:szCs w:val="28"/>
        </w:rPr>
      </w:pPr>
      <w:r>
        <w:rPr>
          <w:sz w:val="28"/>
          <w:szCs w:val="28"/>
        </w:rPr>
        <w:t>4</w:t>
      </w:r>
      <w:r w:rsidRPr="003E1B58">
        <w:rPr>
          <w:sz w:val="28"/>
          <w:szCs w:val="28"/>
        </w:rPr>
        <w:t xml:space="preserve">.15 Содержание в щебне зерен пластинчатой (лещадной) и игловатой формы не должно превышать 15% по массе. </w:t>
      </w:r>
    </w:p>
    <w:p w:rsidR="00C84AB8" w:rsidRPr="003E1B58" w:rsidRDefault="00C84AB8" w:rsidP="00C84AB8">
      <w:pPr>
        <w:overflowPunct w:val="0"/>
        <w:spacing w:line="276" w:lineRule="auto"/>
        <w:jc w:val="both"/>
        <w:rPr>
          <w:sz w:val="28"/>
          <w:szCs w:val="28"/>
        </w:rPr>
      </w:pPr>
      <w:r>
        <w:rPr>
          <w:sz w:val="28"/>
          <w:szCs w:val="28"/>
        </w:rPr>
        <w:t>4</w:t>
      </w:r>
      <w:r w:rsidRPr="003E1B58">
        <w:rPr>
          <w:sz w:val="28"/>
          <w:szCs w:val="28"/>
        </w:rPr>
        <w:t>.16. Морозостойкость щебня должна быть не ниже нормированной марки бетона по морозостойкости F 200.</w:t>
      </w:r>
    </w:p>
    <w:p w:rsidR="00C84AB8" w:rsidRPr="003E1B58" w:rsidRDefault="00C84AB8" w:rsidP="00C84AB8">
      <w:pPr>
        <w:overflowPunct w:val="0"/>
        <w:spacing w:line="276" w:lineRule="auto"/>
        <w:jc w:val="both"/>
        <w:rPr>
          <w:sz w:val="28"/>
          <w:szCs w:val="28"/>
        </w:rPr>
      </w:pPr>
      <w:r w:rsidRPr="003E1B58">
        <w:rPr>
          <w:sz w:val="28"/>
          <w:szCs w:val="28"/>
        </w:rPr>
        <w:t xml:space="preserve"> </w:t>
      </w:r>
      <w:r>
        <w:rPr>
          <w:sz w:val="28"/>
          <w:szCs w:val="28"/>
        </w:rPr>
        <w:t>4</w:t>
      </w:r>
      <w:r w:rsidRPr="003E1B58">
        <w:rPr>
          <w:sz w:val="28"/>
          <w:szCs w:val="28"/>
        </w:rPr>
        <w:t xml:space="preserve">.17. Количество пылевидных и глинистых частиц, определяемых методом отмучивания, не должно превышать 1% от массы щебня. </w:t>
      </w:r>
    </w:p>
    <w:p w:rsidR="00C84AB8" w:rsidRPr="003E1B58" w:rsidRDefault="00C84AB8" w:rsidP="00C84AB8">
      <w:pPr>
        <w:overflowPunct w:val="0"/>
        <w:spacing w:line="276" w:lineRule="auto"/>
        <w:jc w:val="both"/>
        <w:rPr>
          <w:sz w:val="28"/>
          <w:szCs w:val="28"/>
        </w:rPr>
      </w:pPr>
      <w:r>
        <w:rPr>
          <w:sz w:val="28"/>
          <w:szCs w:val="28"/>
        </w:rPr>
        <w:t>4</w:t>
      </w:r>
      <w:r w:rsidRPr="003E1B58">
        <w:rPr>
          <w:sz w:val="28"/>
          <w:szCs w:val="28"/>
        </w:rPr>
        <w:t>.18. В качестве мелкого заполнителя для бетонов должен применяться природный, обогащенный, дробленый песок и из отсевов дробления, отвечающий требованиям ГОСТ 26633, ГОСТ 8736 и ГОСТ 31424.</w:t>
      </w:r>
      <w:r>
        <w:rPr>
          <w:sz w:val="28"/>
          <w:szCs w:val="28"/>
        </w:rPr>
        <w:t xml:space="preserve"> </w:t>
      </w:r>
      <w:r w:rsidRPr="003E1B58">
        <w:rPr>
          <w:sz w:val="28"/>
          <w:szCs w:val="28"/>
        </w:rPr>
        <w:t xml:space="preserve">Содержание в песке пылевидных, глинистых и илистых частиц, определяемых методом мокрого просеивания по ГОСТ 8269.0, не должно превышать 2% по массе, а содержание глины в комках - не более 0,25% по массе. </w:t>
      </w:r>
    </w:p>
    <w:p w:rsidR="00C84AB8" w:rsidRPr="003E1B58" w:rsidRDefault="00C84AB8" w:rsidP="00C84AB8">
      <w:pPr>
        <w:overflowPunct w:val="0"/>
        <w:spacing w:line="276" w:lineRule="auto"/>
        <w:jc w:val="both"/>
        <w:rPr>
          <w:sz w:val="28"/>
          <w:szCs w:val="28"/>
        </w:rPr>
      </w:pPr>
      <w:r>
        <w:rPr>
          <w:sz w:val="28"/>
          <w:szCs w:val="28"/>
        </w:rPr>
        <w:t>4</w:t>
      </w:r>
      <w:r w:rsidRPr="003E1B58">
        <w:rPr>
          <w:sz w:val="28"/>
          <w:szCs w:val="28"/>
        </w:rPr>
        <w:t>.19. В качестве напрягаемой арматуры могут применяться следующие материалы в соответствии с технической документацией на шпалы;</w:t>
      </w:r>
    </w:p>
    <w:p w:rsidR="00C84AB8" w:rsidRPr="003E1B58" w:rsidRDefault="00C84AB8" w:rsidP="00C84AB8">
      <w:pPr>
        <w:overflowPunct w:val="0"/>
        <w:spacing w:line="276" w:lineRule="auto"/>
        <w:jc w:val="both"/>
        <w:rPr>
          <w:sz w:val="28"/>
          <w:szCs w:val="28"/>
        </w:rPr>
      </w:pPr>
      <w:r w:rsidRPr="003E1B58">
        <w:rPr>
          <w:sz w:val="28"/>
          <w:szCs w:val="28"/>
        </w:rPr>
        <w:t xml:space="preserve"> - стальная холоднотянутая проволока гладкая и периодического профиля диаметром от 3 до 8 мм, не ниже класса прочности В1200; </w:t>
      </w:r>
    </w:p>
    <w:p w:rsidR="00C84AB8" w:rsidRPr="003E1B58" w:rsidRDefault="00C84AB8" w:rsidP="00C84AB8">
      <w:pPr>
        <w:overflowPunct w:val="0"/>
        <w:spacing w:line="276" w:lineRule="auto"/>
        <w:jc w:val="both"/>
        <w:rPr>
          <w:sz w:val="28"/>
          <w:szCs w:val="28"/>
        </w:rPr>
      </w:pPr>
      <w:r w:rsidRPr="003E1B58">
        <w:rPr>
          <w:sz w:val="28"/>
          <w:szCs w:val="28"/>
        </w:rPr>
        <w:t>- арматурная холоднодеформированная гладкая и периодического профиля сталь диаметром от 8 до 10 мм, не ниже класса прочности А1400К;</w:t>
      </w:r>
    </w:p>
    <w:p w:rsidR="00C84AB8" w:rsidRPr="003E1B58" w:rsidRDefault="00C84AB8" w:rsidP="00C84AB8">
      <w:pPr>
        <w:overflowPunct w:val="0"/>
        <w:spacing w:line="276" w:lineRule="auto"/>
        <w:jc w:val="both"/>
        <w:rPr>
          <w:sz w:val="28"/>
          <w:szCs w:val="28"/>
        </w:rPr>
      </w:pPr>
      <w:r w:rsidRPr="003E1B58">
        <w:rPr>
          <w:sz w:val="28"/>
          <w:szCs w:val="28"/>
        </w:rPr>
        <w:lastRenderedPageBreak/>
        <w:t xml:space="preserve"> - горячекатаная и термомеханически упрочненная гладкая арматура и периодического профиля диаметром от 8 до 10 мм, не ниже класса прочности А1200К;</w:t>
      </w:r>
    </w:p>
    <w:p w:rsidR="00C84AB8" w:rsidRDefault="00C84AB8" w:rsidP="00C84AB8">
      <w:pPr>
        <w:overflowPunct w:val="0"/>
        <w:spacing w:line="276" w:lineRule="auto"/>
        <w:jc w:val="both"/>
        <w:rPr>
          <w:sz w:val="28"/>
          <w:szCs w:val="28"/>
        </w:rPr>
      </w:pPr>
      <w:r w:rsidRPr="003E1B58">
        <w:rPr>
          <w:sz w:val="28"/>
          <w:szCs w:val="28"/>
        </w:rPr>
        <w:t xml:space="preserve"> - арматурные канаты диаметром от 6 до 14 мм, не ниже класса прочности К1500К. </w:t>
      </w:r>
    </w:p>
    <w:p w:rsidR="00C84AB8" w:rsidRPr="003E1B58" w:rsidRDefault="00C84AB8" w:rsidP="00C84AB8">
      <w:pPr>
        <w:overflowPunct w:val="0"/>
        <w:spacing w:line="276" w:lineRule="auto"/>
        <w:jc w:val="both"/>
        <w:rPr>
          <w:sz w:val="28"/>
          <w:szCs w:val="28"/>
        </w:rPr>
      </w:pPr>
      <w:r w:rsidRPr="003E1B58">
        <w:rPr>
          <w:sz w:val="28"/>
          <w:szCs w:val="28"/>
        </w:rPr>
        <w:t xml:space="preserve">Арматура с гладким профилем может применяться только с концевыми анкерами. </w:t>
      </w:r>
    </w:p>
    <w:p w:rsidR="00C84AB8" w:rsidRPr="003E1B58" w:rsidRDefault="00C84AB8" w:rsidP="00C84AB8">
      <w:pPr>
        <w:overflowPunct w:val="0"/>
        <w:spacing w:line="276" w:lineRule="auto"/>
        <w:jc w:val="both"/>
        <w:rPr>
          <w:sz w:val="28"/>
          <w:szCs w:val="28"/>
        </w:rPr>
      </w:pPr>
      <w:r>
        <w:rPr>
          <w:sz w:val="28"/>
          <w:szCs w:val="28"/>
        </w:rPr>
        <w:t>4</w:t>
      </w:r>
      <w:r w:rsidRPr="003E1B58">
        <w:rPr>
          <w:sz w:val="28"/>
          <w:szCs w:val="28"/>
        </w:rPr>
        <w:t xml:space="preserve">.20. Диаметр и класс прочности арматуры, число и расположение арматурных элементов, отклонения от номинального числа арматурных элементов и значение начального натяжения всей арматуры должны быть указаны в технической документации на шпалы. </w:t>
      </w:r>
    </w:p>
    <w:p w:rsidR="00C84AB8" w:rsidRPr="003E1B58" w:rsidRDefault="00C84AB8" w:rsidP="00C84AB8">
      <w:pPr>
        <w:overflowPunct w:val="0"/>
        <w:spacing w:line="276" w:lineRule="auto"/>
        <w:jc w:val="both"/>
        <w:rPr>
          <w:sz w:val="28"/>
          <w:szCs w:val="28"/>
        </w:rPr>
      </w:pPr>
      <w:r>
        <w:rPr>
          <w:sz w:val="28"/>
          <w:szCs w:val="28"/>
        </w:rPr>
        <w:t>4</w:t>
      </w:r>
      <w:r w:rsidRPr="003E1B58">
        <w:rPr>
          <w:sz w:val="28"/>
          <w:szCs w:val="28"/>
        </w:rPr>
        <w:t>.2.1. закладные элементы в железобетонной шпале должны  обеспечивать возможность применения скреплений марки  КБ.</w:t>
      </w:r>
    </w:p>
    <w:p w:rsidR="00C84AB8" w:rsidRPr="003E1B58" w:rsidRDefault="00C84AB8" w:rsidP="00C84AB8">
      <w:pPr>
        <w:overflowPunct w:val="0"/>
        <w:spacing w:line="276" w:lineRule="auto"/>
        <w:jc w:val="both"/>
        <w:rPr>
          <w:sz w:val="28"/>
          <w:szCs w:val="28"/>
        </w:rPr>
      </w:pPr>
      <w:r>
        <w:rPr>
          <w:sz w:val="28"/>
          <w:szCs w:val="28"/>
        </w:rPr>
        <w:t>4</w:t>
      </w:r>
      <w:r w:rsidRPr="003E1B58">
        <w:rPr>
          <w:sz w:val="28"/>
          <w:szCs w:val="28"/>
        </w:rPr>
        <w:t xml:space="preserve">.22. Поверхность закладных элементов, находящихся в контакте с бетоном, должна быть очищена от грязи, масла, ржавчины, спекания и других загрязнений. </w:t>
      </w:r>
    </w:p>
    <w:p w:rsidR="00C84AB8" w:rsidRDefault="00C84AB8" w:rsidP="00C84AB8">
      <w:pPr>
        <w:overflowPunct w:val="0"/>
        <w:spacing w:line="276" w:lineRule="auto"/>
        <w:jc w:val="both"/>
        <w:rPr>
          <w:b/>
          <w:sz w:val="28"/>
          <w:szCs w:val="28"/>
        </w:rPr>
      </w:pPr>
    </w:p>
    <w:p w:rsidR="00C84AB8" w:rsidRPr="003E1B58" w:rsidRDefault="00C84AB8" w:rsidP="00C84AB8">
      <w:pPr>
        <w:overflowPunct w:val="0"/>
        <w:spacing w:line="276" w:lineRule="auto"/>
        <w:jc w:val="both"/>
        <w:rPr>
          <w:b/>
          <w:sz w:val="28"/>
          <w:szCs w:val="28"/>
        </w:rPr>
      </w:pPr>
      <w:r w:rsidRPr="003E1B58">
        <w:rPr>
          <w:b/>
          <w:sz w:val="28"/>
          <w:szCs w:val="28"/>
        </w:rPr>
        <w:t xml:space="preserve"> </w:t>
      </w:r>
      <w:r>
        <w:rPr>
          <w:b/>
          <w:sz w:val="28"/>
          <w:szCs w:val="28"/>
        </w:rPr>
        <w:t>5</w:t>
      </w:r>
      <w:r w:rsidRPr="003E1B58">
        <w:rPr>
          <w:b/>
          <w:sz w:val="28"/>
          <w:szCs w:val="28"/>
        </w:rPr>
        <w:t>. Маркировка шпал.</w:t>
      </w:r>
    </w:p>
    <w:p w:rsidR="00C84AB8" w:rsidRPr="003E1B58" w:rsidRDefault="00C84AB8" w:rsidP="00C84AB8">
      <w:pPr>
        <w:overflowPunct w:val="0"/>
        <w:spacing w:line="276" w:lineRule="auto"/>
        <w:jc w:val="both"/>
        <w:rPr>
          <w:sz w:val="28"/>
          <w:szCs w:val="28"/>
        </w:rPr>
      </w:pPr>
      <w:r w:rsidRPr="003E1B58">
        <w:rPr>
          <w:sz w:val="28"/>
          <w:szCs w:val="28"/>
        </w:rPr>
        <w:t xml:space="preserve"> Маркировка шпал штампованием должна содержать следующую информацию:</w:t>
      </w:r>
    </w:p>
    <w:p w:rsidR="00C84AB8" w:rsidRPr="003E1B58" w:rsidRDefault="00C84AB8" w:rsidP="00C84AB8">
      <w:pPr>
        <w:overflowPunct w:val="0"/>
        <w:spacing w:line="276" w:lineRule="auto"/>
        <w:jc w:val="both"/>
        <w:rPr>
          <w:sz w:val="28"/>
          <w:szCs w:val="28"/>
        </w:rPr>
      </w:pPr>
      <w:r w:rsidRPr="003E1B58">
        <w:rPr>
          <w:sz w:val="28"/>
          <w:szCs w:val="28"/>
        </w:rPr>
        <w:t>1 - тип шпалы;</w:t>
      </w:r>
    </w:p>
    <w:p w:rsidR="00C84AB8" w:rsidRPr="003E1B58" w:rsidRDefault="00C84AB8" w:rsidP="00C84AB8">
      <w:pPr>
        <w:overflowPunct w:val="0"/>
        <w:spacing w:line="276" w:lineRule="auto"/>
        <w:jc w:val="both"/>
        <w:rPr>
          <w:sz w:val="28"/>
          <w:szCs w:val="28"/>
        </w:rPr>
      </w:pPr>
      <w:r w:rsidRPr="003E1B58">
        <w:rPr>
          <w:sz w:val="28"/>
          <w:szCs w:val="28"/>
        </w:rPr>
        <w:t>2</w:t>
      </w:r>
      <w:r>
        <w:rPr>
          <w:sz w:val="28"/>
          <w:szCs w:val="28"/>
        </w:rPr>
        <w:t xml:space="preserve"> - </w:t>
      </w:r>
      <w:r w:rsidRPr="003E1B58">
        <w:rPr>
          <w:sz w:val="28"/>
          <w:szCs w:val="28"/>
        </w:rPr>
        <w:t xml:space="preserve"> знак предприятия </w:t>
      </w:r>
      <w:r>
        <w:rPr>
          <w:sz w:val="28"/>
          <w:szCs w:val="28"/>
        </w:rPr>
        <w:t xml:space="preserve">- </w:t>
      </w:r>
      <w:r w:rsidRPr="003E1B58">
        <w:rPr>
          <w:sz w:val="28"/>
          <w:szCs w:val="28"/>
        </w:rPr>
        <w:t>изготовителя;</w:t>
      </w:r>
    </w:p>
    <w:p w:rsidR="00C84AB8" w:rsidRPr="003E1B58" w:rsidRDefault="00C84AB8" w:rsidP="00C84AB8">
      <w:pPr>
        <w:overflowPunct w:val="0"/>
        <w:spacing w:line="276" w:lineRule="auto"/>
        <w:jc w:val="both"/>
        <w:rPr>
          <w:sz w:val="28"/>
          <w:szCs w:val="28"/>
        </w:rPr>
      </w:pPr>
      <w:r w:rsidRPr="003E1B58">
        <w:rPr>
          <w:sz w:val="28"/>
          <w:szCs w:val="28"/>
        </w:rPr>
        <w:t>3</w:t>
      </w:r>
      <w:r>
        <w:rPr>
          <w:sz w:val="28"/>
          <w:szCs w:val="28"/>
        </w:rPr>
        <w:t xml:space="preserve"> </w:t>
      </w:r>
      <w:r w:rsidRPr="003E1B58">
        <w:rPr>
          <w:sz w:val="28"/>
          <w:szCs w:val="28"/>
        </w:rPr>
        <w:t>- год изготовления, последние 2 цифры (не менее чем у 20% шпал в партии);</w:t>
      </w:r>
    </w:p>
    <w:p w:rsidR="00C84AB8" w:rsidRPr="003E1B58" w:rsidRDefault="00C84AB8" w:rsidP="00C84AB8">
      <w:pPr>
        <w:overflowPunct w:val="0"/>
        <w:spacing w:line="276" w:lineRule="auto"/>
        <w:jc w:val="both"/>
        <w:rPr>
          <w:sz w:val="28"/>
          <w:szCs w:val="28"/>
        </w:rPr>
      </w:pPr>
      <w:r w:rsidRPr="003E1B58">
        <w:rPr>
          <w:sz w:val="28"/>
          <w:szCs w:val="28"/>
        </w:rPr>
        <w:t>4</w:t>
      </w:r>
      <w:r>
        <w:rPr>
          <w:sz w:val="28"/>
          <w:szCs w:val="28"/>
        </w:rPr>
        <w:t xml:space="preserve"> </w:t>
      </w:r>
      <w:r w:rsidRPr="003E1B58">
        <w:rPr>
          <w:sz w:val="28"/>
          <w:szCs w:val="28"/>
        </w:rPr>
        <w:t xml:space="preserve">- на </w:t>
      </w:r>
      <w:r>
        <w:rPr>
          <w:sz w:val="28"/>
          <w:szCs w:val="28"/>
        </w:rPr>
        <w:t xml:space="preserve">верхнем </w:t>
      </w:r>
      <w:r w:rsidRPr="003E1B58">
        <w:rPr>
          <w:sz w:val="28"/>
          <w:szCs w:val="28"/>
        </w:rPr>
        <w:t>скосе конца шпалы последние 2 цифры</w:t>
      </w:r>
      <w:r>
        <w:rPr>
          <w:sz w:val="28"/>
          <w:szCs w:val="28"/>
        </w:rPr>
        <w:t xml:space="preserve"> - размер</w:t>
      </w:r>
      <w:r w:rsidRPr="003E1B58">
        <w:rPr>
          <w:sz w:val="28"/>
          <w:szCs w:val="28"/>
        </w:rPr>
        <w:t xml:space="preserve"> ширины колеи.</w:t>
      </w:r>
    </w:p>
    <w:p w:rsidR="00C84AB8" w:rsidRDefault="00C84AB8" w:rsidP="00C84AB8">
      <w:pPr>
        <w:overflowPunct w:val="0"/>
        <w:jc w:val="both"/>
        <w:rPr>
          <w:color w:val="00000A"/>
          <w:sz w:val="28"/>
          <w:szCs w:val="28"/>
        </w:rPr>
      </w:pPr>
      <w:r>
        <w:rPr>
          <w:b/>
          <w:color w:val="00000A"/>
          <w:sz w:val="28"/>
          <w:szCs w:val="28"/>
        </w:rPr>
        <w:t xml:space="preserve">6. </w:t>
      </w:r>
      <w:r w:rsidRPr="00DC48FF">
        <w:rPr>
          <w:b/>
          <w:color w:val="00000A"/>
          <w:sz w:val="28"/>
          <w:szCs w:val="28"/>
        </w:rPr>
        <w:t>Требования к поставщику</w:t>
      </w:r>
      <w:r>
        <w:rPr>
          <w:color w:val="00000A"/>
          <w:sz w:val="28"/>
          <w:szCs w:val="28"/>
        </w:rPr>
        <w:t>.</w:t>
      </w:r>
    </w:p>
    <w:p w:rsidR="00C84AB8" w:rsidRPr="00DC48FF" w:rsidRDefault="00C84AB8" w:rsidP="00C84AB8">
      <w:pPr>
        <w:overflowPunct w:val="0"/>
        <w:jc w:val="both"/>
        <w:rPr>
          <w:color w:val="00000A"/>
          <w:sz w:val="28"/>
          <w:szCs w:val="28"/>
        </w:rPr>
      </w:pPr>
    </w:p>
    <w:p w:rsidR="00C84AB8" w:rsidRDefault="00C84AB8" w:rsidP="00C84AB8">
      <w:pPr>
        <w:overflowPunct w:val="0"/>
        <w:spacing w:line="276" w:lineRule="auto"/>
        <w:jc w:val="both"/>
        <w:rPr>
          <w:color w:val="00000A"/>
          <w:sz w:val="28"/>
          <w:szCs w:val="28"/>
        </w:rPr>
      </w:pPr>
      <w:r>
        <w:rPr>
          <w:color w:val="00000A"/>
          <w:sz w:val="28"/>
          <w:szCs w:val="28"/>
        </w:rPr>
        <w:t>6.</w:t>
      </w:r>
      <w:r w:rsidRPr="00C44788">
        <w:rPr>
          <w:color w:val="00000A"/>
          <w:sz w:val="28"/>
          <w:szCs w:val="28"/>
        </w:rPr>
        <w:t>1</w:t>
      </w:r>
      <w:r>
        <w:rPr>
          <w:color w:val="00000A"/>
          <w:sz w:val="28"/>
          <w:szCs w:val="28"/>
        </w:rPr>
        <w:t>. Товар должен иметь сертификат соответствия, выданный организацией, имеющую лицензию на право сертификации ж.б. шпал для ж.д. пути. Копия лицензии должна быть предъявлена вместе с сертификатом.</w:t>
      </w:r>
    </w:p>
    <w:p w:rsidR="00C84AB8" w:rsidRPr="003549BC" w:rsidRDefault="00C84AB8" w:rsidP="00C84AB8">
      <w:pPr>
        <w:overflowPunct w:val="0"/>
        <w:spacing w:line="276" w:lineRule="auto"/>
        <w:jc w:val="both"/>
        <w:rPr>
          <w:sz w:val="28"/>
          <w:szCs w:val="28"/>
        </w:rPr>
      </w:pPr>
      <w:r w:rsidRPr="003549BC">
        <w:rPr>
          <w:sz w:val="28"/>
          <w:szCs w:val="28"/>
        </w:rPr>
        <w:t>6.</w:t>
      </w:r>
      <w:r w:rsidRPr="00C44788">
        <w:rPr>
          <w:sz w:val="28"/>
          <w:szCs w:val="28"/>
        </w:rPr>
        <w:t>2</w:t>
      </w:r>
      <w:r w:rsidRPr="003549BC">
        <w:rPr>
          <w:sz w:val="28"/>
          <w:szCs w:val="28"/>
        </w:rPr>
        <w:t>. Поставщик должен иметь опыт изготовления и поставки ж. б. шпал</w:t>
      </w:r>
      <w:r>
        <w:rPr>
          <w:sz w:val="28"/>
          <w:szCs w:val="28"/>
        </w:rPr>
        <w:t>.</w:t>
      </w:r>
      <w:r w:rsidRPr="003549BC">
        <w:rPr>
          <w:sz w:val="28"/>
          <w:szCs w:val="28"/>
        </w:rPr>
        <w:t xml:space="preserve"> В качестве подтверждения опыта работы поставщик должен предъявить в составе заявки копии исполненных договоров с подтверждающими документами об их исполнении</w:t>
      </w:r>
      <w:r w:rsidRPr="00782565">
        <w:rPr>
          <w:sz w:val="28"/>
          <w:szCs w:val="28"/>
        </w:rPr>
        <w:t xml:space="preserve"> </w:t>
      </w:r>
      <w:r>
        <w:rPr>
          <w:sz w:val="28"/>
          <w:szCs w:val="28"/>
        </w:rPr>
        <w:t>за период 2024-2026гг.</w:t>
      </w:r>
      <w:r w:rsidRPr="003549BC">
        <w:rPr>
          <w:sz w:val="28"/>
          <w:szCs w:val="28"/>
        </w:rPr>
        <w:t xml:space="preserve"> на сумму </w:t>
      </w:r>
      <w:r w:rsidRPr="003549BC">
        <w:rPr>
          <w:b/>
          <w:sz w:val="28"/>
          <w:szCs w:val="28"/>
        </w:rPr>
        <w:t>не менее 50%</w:t>
      </w:r>
      <w:r w:rsidRPr="003549BC">
        <w:rPr>
          <w:sz w:val="28"/>
          <w:szCs w:val="28"/>
        </w:rPr>
        <w:t xml:space="preserve"> от начальной максимальной цены.</w:t>
      </w:r>
    </w:p>
    <w:p w:rsidR="00C84AB8" w:rsidRPr="003549BC" w:rsidRDefault="00C84AB8" w:rsidP="00C84AB8">
      <w:pPr>
        <w:overflowPunct w:val="0"/>
        <w:spacing w:line="276" w:lineRule="auto"/>
        <w:jc w:val="both"/>
        <w:rPr>
          <w:sz w:val="28"/>
          <w:szCs w:val="28"/>
        </w:rPr>
      </w:pPr>
      <w:r w:rsidRPr="003549BC">
        <w:rPr>
          <w:sz w:val="28"/>
          <w:szCs w:val="28"/>
        </w:rPr>
        <w:t>6.</w:t>
      </w:r>
      <w:r w:rsidRPr="007D1C04">
        <w:rPr>
          <w:sz w:val="28"/>
          <w:szCs w:val="28"/>
        </w:rPr>
        <w:t>3</w:t>
      </w:r>
      <w:r w:rsidRPr="003549BC">
        <w:rPr>
          <w:sz w:val="28"/>
          <w:szCs w:val="28"/>
        </w:rPr>
        <w:t>. Поставщик должен иметь технологическое оборудование:</w:t>
      </w:r>
    </w:p>
    <w:p w:rsidR="00C84AB8" w:rsidRPr="003549BC" w:rsidRDefault="00C84AB8" w:rsidP="00C84AB8">
      <w:pPr>
        <w:overflowPunct w:val="0"/>
        <w:spacing w:line="276" w:lineRule="auto"/>
        <w:jc w:val="both"/>
        <w:rPr>
          <w:sz w:val="28"/>
          <w:szCs w:val="28"/>
        </w:rPr>
      </w:pPr>
      <w:r w:rsidRPr="003549BC">
        <w:rPr>
          <w:sz w:val="28"/>
          <w:szCs w:val="28"/>
        </w:rPr>
        <w:t>- формы для изготовления ж. б. шпал содержащие не менее 100 ячеек для одновремен</w:t>
      </w:r>
      <w:r>
        <w:rPr>
          <w:sz w:val="28"/>
          <w:szCs w:val="28"/>
        </w:rPr>
        <w:t>н</w:t>
      </w:r>
      <w:r w:rsidRPr="003549BC">
        <w:rPr>
          <w:sz w:val="28"/>
          <w:szCs w:val="28"/>
        </w:rPr>
        <w:t>ой загрузки.</w:t>
      </w:r>
    </w:p>
    <w:p w:rsidR="00C84AB8" w:rsidRDefault="00C84AB8" w:rsidP="00C84AB8">
      <w:pPr>
        <w:overflowPunct w:val="0"/>
        <w:spacing w:line="276" w:lineRule="auto"/>
        <w:jc w:val="both"/>
        <w:rPr>
          <w:sz w:val="28"/>
          <w:szCs w:val="28"/>
        </w:rPr>
      </w:pPr>
      <w:r w:rsidRPr="003549BC">
        <w:rPr>
          <w:sz w:val="28"/>
          <w:szCs w:val="28"/>
        </w:rPr>
        <w:t>-пропарочные камеры с ёмкостью не менее 100 ячеек для одновременной загрузки;</w:t>
      </w:r>
    </w:p>
    <w:p w:rsidR="00C84AB8" w:rsidRPr="003549BC" w:rsidRDefault="00C84AB8" w:rsidP="00C84AB8">
      <w:pPr>
        <w:overflowPunct w:val="0"/>
        <w:spacing w:line="276" w:lineRule="auto"/>
        <w:jc w:val="both"/>
        <w:rPr>
          <w:sz w:val="28"/>
          <w:szCs w:val="28"/>
        </w:rPr>
      </w:pPr>
      <w:r>
        <w:rPr>
          <w:sz w:val="28"/>
          <w:szCs w:val="28"/>
        </w:rPr>
        <w:t xml:space="preserve">-Вибростолы (вибростенды) с ёмкостью </w:t>
      </w:r>
      <w:r w:rsidRPr="00ED1F3E">
        <w:rPr>
          <w:sz w:val="28"/>
          <w:szCs w:val="28"/>
        </w:rPr>
        <w:t>не менее 100 ячеек для одновременной загрузки;</w:t>
      </w:r>
    </w:p>
    <w:p w:rsidR="00C84AB8" w:rsidRPr="00C84AB8" w:rsidRDefault="00C84AB8" w:rsidP="00C84AB8">
      <w:pPr>
        <w:overflowPunct w:val="0"/>
        <w:spacing w:line="276" w:lineRule="auto"/>
        <w:jc w:val="both"/>
        <w:rPr>
          <w:sz w:val="28"/>
          <w:szCs w:val="28"/>
        </w:rPr>
      </w:pPr>
      <w:r w:rsidRPr="003549BC">
        <w:rPr>
          <w:b/>
          <w:sz w:val="28"/>
          <w:szCs w:val="28"/>
        </w:rPr>
        <w:tab/>
      </w:r>
      <w:r w:rsidRPr="00D84310">
        <w:rPr>
          <w:sz w:val="28"/>
          <w:szCs w:val="28"/>
        </w:rPr>
        <w:t xml:space="preserve">Наличие оборудования подтверждается отдельной справкой в составе конкурсной заявки. Заказчик оставляет за собой право проверить наличие технологического оборудования у победителя, после чего принять решение о </w:t>
      </w:r>
      <w:r w:rsidRPr="00D84310">
        <w:rPr>
          <w:sz w:val="28"/>
          <w:szCs w:val="28"/>
        </w:rPr>
        <w:lastRenderedPageBreak/>
        <w:t>заключении договора или отклонения заявки в случае несоо</w:t>
      </w:r>
      <w:r>
        <w:rPr>
          <w:sz w:val="28"/>
          <w:szCs w:val="28"/>
        </w:rPr>
        <w:t>тветствия техническому заданию.</w:t>
      </w:r>
    </w:p>
    <w:p w:rsidR="00C84AB8" w:rsidRDefault="00C84AB8" w:rsidP="00C84AB8">
      <w:pPr>
        <w:overflowPunct w:val="0"/>
        <w:jc w:val="both"/>
        <w:rPr>
          <w:b/>
          <w:color w:val="00000A"/>
          <w:sz w:val="28"/>
          <w:szCs w:val="28"/>
        </w:rPr>
      </w:pPr>
    </w:p>
    <w:p w:rsidR="00C84AB8" w:rsidRPr="00F37BC5" w:rsidRDefault="00C84AB8" w:rsidP="00C84AB8">
      <w:pPr>
        <w:overflowPunct w:val="0"/>
        <w:jc w:val="both"/>
        <w:rPr>
          <w:b/>
          <w:color w:val="00000A"/>
          <w:sz w:val="28"/>
          <w:szCs w:val="28"/>
        </w:rPr>
      </w:pPr>
      <w:r>
        <w:rPr>
          <w:b/>
          <w:color w:val="00000A"/>
          <w:sz w:val="28"/>
          <w:szCs w:val="28"/>
        </w:rPr>
        <w:t>7</w:t>
      </w:r>
      <w:r w:rsidRPr="00F37BC5">
        <w:rPr>
          <w:b/>
          <w:color w:val="00000A"/>
          <w:sz w:val="28"/>
          <w:szCs w:val="28"/>
        </w:rPr>
        <w:t>. Правила приемки Продукции</w:t>
      </w:r>
      <w:r>
        <w:rPr>
          <w:b/>
          <w:color w:val="00000A"/>
          <w:sz w:val="28"/>
          <w:szCs w:val="28"/>
        </w:rPr>
        <w:t>.</w:t>
      </w:r>
    </w:p>
    <w:p w:rsidR="00C84AB8" w:rsidRDefault="00C84AB8" w:rsidP="00C84AB8">
      <w:pPr>
        <w:overflowPunct w:val="0"/>
        <w:spacing w:line="276" w:lineRule="auto"/>
        <w:jc w:val="both"/>
        <w:rPr>
          <w:color w:val="00000A"/>
          <w:sz w:val="28"/>
          <w:szCs w:val="28"/>
        </w:rPr>
      </w:pPr>
      <w:r>
        <w:rPr>
          <w:color w:val="00000A"/>
          <w:sz w:val="28"/>
          <w:szCs w:val="28"/>
        </w:rPr>
        <w:tab/>
      </w:r>
      <w:r w:rsidRPr="00F37BC5">
        <w:rPr>
          <w:color w:val="00000A"/>
          <w:sz w:val="28"/>
          <w:szCs w:val="28"/>
        </w:rPr>
        <w:t>Приемка Продукции осуществляется представителем Заказчика</w:t>
      </w:r>
      <w:r>
        <w:rPr>
          <w:color w:val="00000A"/>
          <w:sz w:val="28"/>
          <w:szCs w:val="28"/>
        </w:rPr>
        <w:t xml:space="preserve"> совместно с представителем Предприятия-изготовителя.</w:t>
      </w:r>
    </w:p>
    <w:p w:rsidR="00C84AB8" w:rsidRPr="00EA4527" w:rsidRDefault="00C84AB8" w:rsidP="00C84AB8">
      <w:pPr>
        <w:overflowPunct w:val="0"/>
        <w:spacing w:line="276" w:lineRule="auto"/>
        <w:jc w:val="both"/>
        <w:rPr>
          <w:sz w:val="28"/>
          <w:szCs w:val="28"/>
        </w:rPr>
      </w:pPr>
      <w:r>
        <w:rPr>
          <w:sz w:val="28"/>
          <w:szCs w:val="28"/>
        </w:rPr>
        <w:t>7</w:t>
      </w:r>
      <w:r w:rsidRPr="00EA4527">
        <w:rPr>
          <w:sz w:val="28"/>
          <w:szCs w:val="28"/>
        </w:rPr>
        <w:t>.1. Качество бетонных поверхностей по наплывам бетона контролир</w:t>
      </w:r>
      <w:r>
        <w:rPr>
          <w:sz w:val="28"/>
          <w:szCs w:val="28"/>
        </w:rPr>
        <w:t>овать</w:t>
      </w:r>
      <w:r w:rsidRPr="00EA4527">
        <w:rPr>
          <w:sz w:val="28"/>
          <w:szCs w:val="28"/>
        </w:rPr>
        <w:t xml:space="preserve"> путем сплошного визуального контроля. Глубин</w:t>
      </w:r>
      <w:r>
        <w:rPr>
          <w:sz w:val="28"/>
          <w:szCs w:val="28"/>
        </w:rPr>
        <w:t>а</w:t>
      </w:r>
      <w:r w:rsidRPr="00EA4527">
        <w:rPr>
          <w:sz w:val="28"/>
          <w:szCs w:val="28"/>
        </w:rPr>
        <w:t xml:space="preserve"> и наибольший размер раковин и околов бетона контролир</w:t>
      </w:r>
      <w:r>
        <w:rPr>
          <w:sz w:val="28"/>
          <w:szCs w:val="28"/>
        </w:rPr>
        <w:t>уется</w:t>
      </w:r>
      <w:r w:rsidRPr="00EA4527">
        <w:rPr>
          <w:sz w:val="28"/>
          <w:szCs w:val="28"/>
        </w:rPr>
        <w:t xml:space="preserve"> штангенциркулем типа I по ГОСТ 166 (пункт 1.1).</w:t>
      </w:r>
    </w:p>
    <w:p w:rsidR="00C84AB8" w:rsidRDefault="00C84AB8" w:rsidP="00C84AB8">
      <w:pPr>
        <w:overflowPunct w:val="0"/>
        <w:spacing w:line="276" w:lineRule="auto"/>
        <w:jc w:val="both"/>
        <w:rPr>
          <w:sz w:val="28"/>
          <w:szCs w:val="28"/>
        </w:rPr>
      </w:pPr>
      <w:r>
        <w:rPr>
          <w:sz w:val="28"/>
          <w:szCs w:val="28"/>
        </w:rPr>
        <w:t>7</w:t>
      </w:r>
      <w:r w:rsidRPr="00EA4527">
        <w:rPr>
          <w:sz w:val="28"/>
          <w:szCs w:val="28"/>
        </w:rPr>
        <w:t>.2</w:t>
      </w:r>
      <w:r w:rsidRPr="002723E8">
        <w:rPr>
          <w:sz w:val="28"/>
          <w:szCs w:val="28"/>
        </w:rPr>
        <w:t>.</w:t>
      </w:r>
      <w:r w:rsidRPr="00EA4527">
        <w:rPr>
          <w:sz w:val="28"/>
          <w:szCs w:val="28"/>
        </w:rPr>
        <w:t xml:space="preserve"> Отсутствие в каналах шпалы наплывов бетона, препятствующих установке и повороту болта в рабочее положение, проверя</w:t>
      </w:r>
      <w:r>
        <w:rPr>
          <w:sz w:val="28"/>
          <w:szCs w:val="28"/>
        </w:rPr>
        <w:t>ется</w:t>
      </w:r>
      <w:r w:rsidRPr="00EA4527">
        <w:rPr>
          <w:sz w:val="28"/>
          <w:szCs w:val="28"/>
        </w:rPr>
        <w:t xml:space="preserve"> контрольным инструментом, рабочий орган которого имеет форму закладного болта по ГОСТ 16017 с наибольшим верхним допуском в размерах головки</w:t>
      </w:r>
      <w:r>
        <w:rPr>
          <w:sz w:val="28"/>
          <w:szCs w:val="28"/>
        </w:rPr>
        <w:t xml:space="preserve"> (или закладным болтом)</w:t>
      </w:r>
      <w:r w:rsidRPr="00EA4527">
        <w:rPr>
          <w:sz w:val="28"/>
          <w:szCs w:val="28"/>
        </w:rPr>
        <w:t>. Проверя</w:t>
      </w:r>
      <w:r>
        <w:rPr>
          <w:sz w:val="28"/>
          <w:szCs w:val="28"/>
        </w:rPr>
        <w:t>ются</w:t>
      </w:r>
      <w:r w:rsidRPr="00EA4527">
        <w:rPr>
          <w:sz w:val="28"/>
          <w:szCs w:val="28"/>
        </w:rPr>
        <w:t xml:space="preserve"> все четыре канала контролируемой шпалы. </w:t>
      </w:r>
    </w:p>
    <w:p w:rsidR="00C84AB8" w:rsidRPr="003549BC" w:rsidRDefault="00C84AB8" w:rsidP="00C84AB8">
      <w:pPr>
        <w:overflowPunct w:val="0"/>
        <w:spacing w:line="276" w:lineRule="auto"/>
        <w:jc w:val="both"/>
        <w:rPr>
          <w:sz w:val="28"/>
          <w:szCs w:val="28"/>
        </w:rPr>
      </w:pPr>
      <w:r w:rsidRPr="003549BC">
        <w:rPr>
          <w:sz w:val="28"/>
          <w:szCs w:val="28"/>
        </w:rPr>
        <w:t>7.3. Для контроля геометрических размеров ж.</w:t>
      </w:r>
      <w:r>
        <w:rPr>
          <w:sz w:val="28"/>
          <w:szCs w:val="28"/>
        </w:rPr>
        <w:t xml:space="preserve"> </w:t>
      </w:r>
      <w:r w:rsidRPr="003549BC">
        <w:rPr>
          <w:sz w:val="28"/>
          <w:szCs w:val="28"/>
        </w:rPr>
        <w:t>б. шпалы применяются измерительные инструменты и специальные шаблоны.</w:t>
      </w:r>
    </w:p>
    <w:p w:rsidR="00C84AB8" w:rsidRPr="00EA4527" w:rsidRDefault="00C84AB8" w:rsidP="00C84AB8">
      <w:pPr>
        <w:overflowPunct w:val="0"/>
        <w:spacing w:line="276" w:lineRule="auto"/>
        <w:jc w:val="both"/>
        <w:rPr>
          <w:color w:val="00000A"/>
          <w:sz w:val="28"/>
          <w:szCs w:val="28"/>
        </w:rPr>
      </w:pPr>
      <w:r>
        <w:rPr>
          <w:sz w:val="28"/>
          <w:szCs w:val="28"/>
        </w:rPr>
        <w:t>7</w:t>
      </w:r>
      <w:r w:rsidRPr="00EA4527">
        <w:rPr>
          <w:sz w:val="28"/>
          <w:szCs w:val="28"/>
        </w:rPr>
        <w:t>.</w:t>
      </w:r>
      <w:r>
        <w:rPr>
          <w:sz w:val="28"/>
          <w:szCs w:val="28"/>
        </w:rPr>
        <w:t>4.</w:t>
      </w:r>
      <w:r w:rsidRPr="00EA4527">
        <w:rPr>
          <w:sz w:val="28"/>
          <w:szCs w:val="28"/>
        </w:rPr>
        <w:t xml:space="preserve"> Маркировк</w:t>
      </w:r>
      <w:r>
        <w:rPr>
          <w:sz w:val="28"/>
          <w:szCs w:val="28"/>
        </w:rPr>
        <w:t>а</w:t>
      </w:r>
      <w:r w:rsidRPr="00EA4527">
        <w:rPr>
          <w:sz w:val="28"/>
          <w:szCs w:val="28"/>
        </w:rPr>
        <w:t xml:space="preserve"> шпал контролир</w:t>
      </w:r>
      <w:r>
        <w:rPr>
          <w:sz w:val="28"/>
          <w:szCs w:val="28"/>
        </w:rPr>
        <w:t>уется</w:t>
      </w:r>
      <w:r w:rsidRPr="00EA4527">
        <w:rPr>
          <w:sz w:val="28"/>
          <w:szCs w:val="28"/>
        </w:rPr>
        <w:t xml:space="preserve"> визуальным </w:t>
      </w:r>
      <w:r>
        <w:rPr>
          <w:sz w:val="28"/>
          <w:szCs w:val="28"/>
        </w:rPr>
        <w:t>осмотром</w:t>
      </w:r>
      <w:r w:rsidRPr="00EA4527">
        <w:rPr>
          <w:sz w:val="28"/>
          <w:szCs w:val="28"/>
        </w:rPr>
        <w:t>.</w:t>
      </w:r>
    </w:p>
    <w:p w:rsidR="00C84AB8" w:rsidRDefault="00C84AB8" w:rsidP="00C84AB8">
      <w:pPr>
        <w:overflowPunct w:val="0"/>
        <w:jc w:val="both"/>
        <w:rPr>
          <w:b/>
          <w:color w:val="00000A"/>
          <w:sz w:val="28"/>
          <w:szCs w:val="28"/>
        </w:rPr>
      </w:pPr>
    </w:p>
    <w:p w:rsidR="00C84AB8" w:rsidRPr="002723E8" w:rsidRDefault="00C84AB8" w:rsidP="00C84AB8">
      <w:pPr>
        <w:overflowPunct w:val="0"/>
        <w:jc w:val="both"/>
        <w:rPr>
          <w:b/>
          <w:color w:val="00000A"/>
          <w:sz w:val="28"/>
          <w:szCs w:val="28"/>
        </w:rPr>
      </w:pPr>
      <w:r>
        <w:rPr>
          <w:b/>
          <w:color w:val="00000A"/>
          <w:sz w:val="28"/>
          <w:szCs w:val="28"/>
        </w:rPr>
        <w:t>8</w:t>
      </w:r>
      <w:r w:rsidRPr="00F37BC5">
        <w:rPr>
          <w:b/>
          <w:color w:val="00000A"/>
          <w:sz w:val="28"/>
          <w:szCs w:val="28"/>
        </w:rPr>
        <w:t xml:space="preserve">. </w:t>
      </w:r>
      <w:r w:rsidRPr="002723E8">
        <w:rPr>
          <w:b/>
          <w:color w:val="00000A"/>
          <w:sz w:val="28"/>
          <w:szCs w:val="28"/>
        </w:rPr>
        <w:t xml:space="preserve"> </w:t>
      </w:r>
      <w:r>
        <w:rPr>
          <w:b/>
          <w:color w:val="00000A"/>
          <w:sz w:val="28"/>
          <w:szCs w:val="28"/>
        </w:rPr>
        <w:t>Адрес и срок поставки.</w:t>
      </w:r>
    </w:p>
    <w:p w:rsidR="00C84AB8" w:rsidRPr="00CE490D" w:rsidRDefault="00C84AB8" w:rsidP="00C84AB8">
      <w:pPr>
        <w:overflowPunct w:val="0"/>
        <w:jc w:val="both"/>
        <w:rPr>
          <w:sz w:val="28"/>
          <w:szCs w:val="28"/>
        </w:rPr>
      </w:pPr>
      <w:r w:rsidRPr="00CE490D">
        <w:rPr>
          <w:sz w:val="28"/>
          <w:szCs w:val="28"/>
        </w:rPr>
        <w:t>8.1. Поставку шпал осуществить по адресу:</w:t>
      </w:r>
      <w:r w:rsidRPr="00CE490D">
        <w:t xml:space="preserve"> </w:t>
      </w:r>
      <w:r w:rsidRPr="00CE490D">
        <w:rPr>
          <w:sz w:val="28"/>
          <w:szCs w:val="28"/>
        </w:rPr>
        <w:t>Республика Армения, г. Масис, ул. Ширака, «Путевая машинная станция Масис».</w:t>
      </w:r>
    </w:p>
    <w:p w:rsidR="00C84AB8" w:rsidRPr="00CE490D" w:rsidRDefault="00C84AB8" w:rsidP="00C84AB8">
      <w:pPr>
        <w:overflowPunct w:val="0"/>
        <w:jc w:val="both"/>
        <w:rPr>
          <w:b/>
          <w:sz w:val="28"/>
          <w:szCs w:val="28"/>
        </w:rPr>
      </w:pPr>
      <w:r w:rsidRPr="00CE490D">
        <w:rPr>
          <w:sz w:val="28"/>
          <w:szCs w:val="28"/>
        </w:rPr>
        <w:t>8.2.</w:t>
      </w:r>
      <w:r w:rsidRPr="00CE490D">
        <w:t xml:space="preserve"> </w:t>
      </w:r>
      <w:r w:rsidRPr="00CE490D">
        <w:rPr>
          <w:sz w:val="28"/>
          <w:szCs w:val="28"/>
        </w:rPr>
        <w:t xml:space="preserve">Товар поставляется любым видом транспорта, на условиях DAP, с погрузкой на ж.д. платформы за счёт средств Поставщика. </w:t>
      </w:r>
    </w:p>
    <w:p w:rsidR="00C84AB8" w:rsidRPr="00CE490D" w:rsidRDefault="00C84AB8" w:rsidP="00C84AB8">
      <w:pPr>
        <w:overflowPunct w:val="0"/>
        <w:jc w:val="both"/>
        <w:rPr>
          <w:color w:val="00000A"/>
          <w:sz w:val="28"/>
          <w:szCs w:val="28"/>
        </w:rPr>
      </w:pPr>
      <w:r w:rsidRPr="00CE490D">
        <w:rPr>
          <w:color w:val="00000A"/>
          <w:sz w:val="28"/>
          <w:szCs w:val="28"/>
        </w:rPr>
        <w:t>8.3. Срок поставки шпал – до 15 декабря 2026г.</w:t>
      </w:r>
    </w:p>
    <w:p w:rsidR="00C84AB8" w:rsidRDefault="00C84AB8" w:rsidP="00C84AB8">
      <w:pPr>
        <w:overflowPunct w:val="0"/>
        <w:jc w:val="both"/>
        <w:rPr>
          <w:b/>
          <w:color w:val="00000A"/>
          <w:sz w:val="28"/>
          <w:szCs w:val="28"/>
        </w:rPr>
      </w:pPr>
    </w:p>
    <w:p w:rsidR="00C84AB8" w:rsidRDefault="00C84AB8" w:rsidP="00C84AB8">
      <w:pPr>
        <w:overflowPunct w:val="0"/>
        <w:jc w:val="both"/>
        <w:rPr>
          <w:b/>
          <w:color w:val="00000A"/>
          <w:sz w:val="28"/>
          <w:szCs w:val="28"/>
        </w:rPr>
      </w:pPr>
      <w:r>
        <w:rPr>
          <w:b/>
          <w:color w:val="00000A"/>
          <w:sz w:val="28"/>
          <w:szCs w:val="28"/>
        </w:rPr>
        <w:t xml:space="preserve">9. </w:t>
      </w:r>
      <w:r w:rsidRPr="00F37BC5">
        <w:rPr>
          <w:b/>
          <w:color w:val="00000A"/>
          <w:sz w:val="28"/>
          <w:szCs w:val="28"/>
        </w:rPr>
        <w:t>Тр</w:t>
      </w:r>
      <w:r>
        <w:rPr>
          <w:b/>
          <w:color w:val="00000A"/>
          <w:sz w:val="28"/>
          <w:szCs w:val="28"/>
        </w:rPr>
        <w:t>ебования к охране окружающей среды.</w:t>
      </w:r>
    </w:p>
    <w:p w:rsidR="00C84AB8" w:rsidRDefault="00C84AB8" w:rsidP="00C84AB8">
      <w:pPr>
        <w:overflowPunct w:val="0"/>
        <w:spacing w:line="276" w:lineRule="auto"/>
        <w:jc w:val="both"/>
        <w:rPr>
          <w:color w:val="00000A"/>
          <w:sz w:val="28"/>
          <w:szCs w:val="28"/>
        </w:rPr>
      </w:pPr>
      <w:r w:rsidRPr="00F37BC5">
        <w:rPr>
          <w:color w:val="00000A"/>
          <w:sz w:val="28"/>
          <w:szCs w:val="28"/>
        </w:rPr>
        <w:t xml:space="preserve">Поставляемая </w:t>
      </w:r>
      <w:r>
        <w:rPr>
          <w:color w:val="00000A"/>
          <w:sz w:val="28"/>
          <w:szCs w:val="28"/>
        </w:rPr>
        <w:t>продукция</w:t>
      </w:r>
      <w:r w:rsidRPr="00F37BC5">
        <w:rPr>
          <w:color w:val="00000A"/>
          <w:sz w:val="28"/>
          <w:szCs w:val="28"/>
        </w:rPr>
        <w:t xml:space="preserve"> должна быть экологически безопасна и не должна наносить вред окружающей среде.</w:t>
      </w:r>
    </w:p>
    <w:p w:rsidR="00C84AB8" w:rsidRPr="001B6AF4" w:rsidRDefault="00C84AB8" w:rsidP="00C84AB8">
      <w:pPr>
        <w:overflowPunct w:val="0"/>
        <w:spacing w:line="276" w:lineRule="auto"/>
        <w:jc w:val="both"/>
        <w:rPr>
          <w:b/>
          <w:color w:val="00000A"/>
          <w:sz w:val="28"/>
          <w:szCs w:val="28"/>
        </w:rPr>
      </w:pPr>
    </w:p>
    <w:p w:rsidR="00C84AB8" w:rsidRPr="00EA4527" w:rsidRDefault="00C84AB8" w:rsidP="00C84AB8">
      <w:pPr>
        <w:overflowPunct w:val="0"/>
        <w:jc w:val="both"/>
        <w:rPr>
          <w:b/>
          <w:color w:val="00000A"/>
          <w:sz w:val="28"/>
          <w:szCs w:val="28"/>
        </w:rPr>
      </w:pPr>
      <w:r>
        <w:rPr>
          <w:b/>
          <w:color w:val="00000A"/>
          <w:sz w:val="28"/>
          <w:szCs w:val="28"/>
        </w:rPr>
        <w:t>10</w:t>
      </w:r>
      <w:r w:rsidRPr="00EA4527">
        <w:rPr>
          <w:b/>
          <w:color w:val="00000A"/>
          <w:sz w:val="28"/>
          <w:szCs w:val="28"/>
        </w:rPr>
        <w:t>. Гарантийные обязательства</w:t>
      </w:r>
      <w:r>
        <w:rPr>
          <w:b/>
          <w:color w:val="00000A"/>
          <w:sz w:val="28"/>
          <w:szCs w:val="28"/>
        </w:rPr>
        <w:t>.</w:t>
      </w:r>
    </w:p>
    <w:p w:rsidR="00C84AB8" w:rsidRPr="00EA4527" w:rsidRDefault="00C84AB8" w:rsidP="00C84AB8">
      <w:pPr>
        <w:overflowPunct w:val="0"/>
        <w:ind w:firstLine="708"/>
        <w:jc w:val="both"/>
        <w:rPr>
          <w:sz w:val="28"/>
          <w:szCs w:val="28"/>
        </w:rPr>
      </w:pPr>
      <w:r w:rsidRPr="00EA4527">
        <w:rPr>
          <w:sz w:val="28"/>
          <w:szCs w:val="28"/>
        </w:rPr>
        <w:t>Предприятие - изготовитель гарантиру</w:t>
      </w:r>
      <w:r>
        <w:rPr>
          <w:sz w:val="28"/>
          <w:szCs w:val="28"/>
        </w:rPr>
        <w:t>ет</w:t>
      </w:r>
      <w:r w:rsidRPr="00EA4527">
        <w:rPr>
          <w:sz w:val="28"/>
          <w:szCs w:val="28"/>
        </w:rPr>
        <w:t xml:space="preserve"> соответствие выпускаемых железобетонных шпал требованиям стандарта 33320-2015 при соблюдении заказчиком условий транспортирования, хранения и эксплуатации.</w:t>
      </w:r>
    </w:p>
    <w:p w:rsidR="00C84AB8" w:rsidRPr="00EA4527" w:rsidRDefault="00C84AB8" w:rsidP="00C84AB8">
      <w:pPr>
        <w:overflowPunct w:val="0"/>
        <w:ind w:firstLine="708"/>
        <w:jc w:val="both"/>
        <w:rPr>
          <w:color w:val="00000A"/>
          <w:sz w:val="28"/>
          <w:szCs w:val="28"/>
        </w:rPr>
      </w:pPr>
      <w:r w:rsidRPr="00EA4527">
        <w:rPr>
          <w:sz w:val="28"/>
          <w:szCs w:val="28"/>
        </w:rPr>
        <w:t xml:space="preserve"> Гарантийный срок эксплуатации шпал </w:t>
      </w:r>
      <w:r>
        <w:rPr>
          <w:sz w:val="28"/>
          <w:szCs w:val="28"/>
        </w:rPr>
        <w:t xml:space="preserve">должен </w:t>
      </w:r>
      <w:r w:rsidRPr="00EA4527">
        <w:rPr>
          <w:sz w:val="28"/>
          <w:szCs w:val="28"/>
        </w:rPr>
        <w:t>составлят</w:t>
      </w:r>
      <w:r>
        <w:rPr>
          <w:sz w:val="28"/>
          <w:szCs w:val="28"/>
        </w:rPr>
        <w:t>ь не менее</w:t>
      </w:r>
      <w:r w:rsidRPr="00EA4527">
        <w:rPr>
          <w:sz w:val="28"/>
          <w:szCs w:val="28"/>
        </w:rPr>
        <w:t xml:space="preserve"> </w:t>
      </w:r>
      <w:r w:rsidRPr="009B1DC2">
        <w:rPr>
          <w:sz w:val="28"/>
          <w:szCs w:val="28"/>
        </w:rPr>
        <w:t>10 (</w:t>
      </w:r>
      <w:r>
        <w:rPr>
          <w:sz w:val="28"/>
          <w:szCs w:val="28"/>
        </w:rPr>
        <w:t>десяти</w:t>
      </w:r>
      <w:r w:rsidRPr="009B1DC2">
        <w:rPr>
          <w:sz w:val="28"/>
          <w:szCs w:val="28"/>
        </w:rPr>
        <w:t>)</w:t>
      </w:r>
      <w:r w:rsidRPr="00EA4527">
        <w:rPr>
          <w:sz w:val="28"/>
          <w:szCs w:val="28"/>
        </w:rPr>
        <w:t xml:space="preserve"> лет со дня укладки их в железнодорожный путь или</w:t>
      </w:r>
      <w:r>
        <w:rPr>
          <w:sz w:val="28"/>
          <w:szCs w:val="28"/>
        </w:rPr>
        <w:t xml:space="preserve"> не менее</w:t>
      </w:r>
      <w:r w:rsidRPr="00EA4527">
        <w:rPr>
          <w:sz w:val="28"/>
          <w:szCs w:val="28"/>
        </w:rPr>
        <w:t xml:space="preserve"> 300 млн.</w:t>
      </w:r>
      <w:r>
        <w:rPr>
          <w:sz w:val="28"/>
          <w:szCs w:val="28"/>
        </w:rPr>
        <w:t xml:space="preserve"> </w:t>
      </w:r>
      <w:r w:rsidRPr="00EA4527">
        <w:rPr>
          <w:sz w:val="28"/>
          <w:szCs w:val="28"/>
        </w:rPr>
        <w:t>т</w:t>
      </w:r>
      <w:r>
        <w:rPr>
          <w:sz w:val="28"/>
          <w:szCs w:val="28"/>
        </w:rPr>
        <w:t>онн</w:t>
      </w:r>
      <w:r w:rsidRPr="00EA4527">
        <w:rPr>
          <w:sz w:val="28"/>
          <w:szCs w:val="28"/>
        </w:rPr>
        <w:t xml:space="preserve"> брутто пропущенного тоннаж</w:t>
      </w:r>
      <w:r>
        <w:rPr>
          <w:sz w:val="28"/>
          <w:szCs w:val="28"/>
        </w:rPr>
        <w:t>а</w:t>
      </w:r>
      <w:r w:rsidRPr="00EA4527">
        <w:rPr>
          <w:sz w:val="28"/>
          <w:szCs w:val="28"/>
        </w:rPr>
        <w:t xml:space="preserve"> при условии выполнения установленных правил транспортирования, выгрузки, хранения, сборки</w:t>
      </w:r>
      <w:r>
        <w:rPr>
          <w:sz w:val="28"/>
          <w:szCs w:val="28"/>
        </w:rPr>
        <w:t xml:space="preserve"> рельсошпальной решётки</w:t>
      </w:r>
      <w:r w:rsidRPr="00EA4527">
        <w:rPr>
          <w:sz w:val="28"/>
          <w:szCs w:val="28"/>
        </w:rPr>
        <w:t>, укладки</w:t>
      </w:r>
      <w:r>
        <w:rPr>
          <w:sz w:val="28"/>
          <w:szCs w:val="28"/>
        </w:rPr>
        <w:t xml:space="preserve"> в путь</w:t>
      </w:r>
      <w:r w:rsidRPr="00EA4527">
        <w:rPr>
          <w:sz w:val="28"/>
          <w:szCs w:val="28"/>
        </w:rPr>
        <w:t xml:space="preserve"> и эксплуатации.</w:t>
      </w:r>
    </w:p>
    <w:p w:rsidR="00863AE1" w:rsidRDefault="00863AE1" w:rsidP="00C84AB8">
      <w:pPr>
        <w:jc w:val="both"/>
        <w:rPr>
          <w:sz w:val="28"/>
          <w:szCs w:val="28"/>
        </w:rPr>
        <w:sectPr w:rsidR="00863AE1" w:rsidSect="00863AE1">
          <w:pgSz w:w="11906" w:h="16838" w:code="9"/>
          <w:pgMar w:top="709" w:right="567" w:bottom="1134" w:left="1134" w:header="794" w:footer="794" w:gutter="0"/>
          <w:cols w:space="708"/>
          <w:titlePg/>
          <w:docGrid w:linePitch="360"/>
        </w:sectPr>
      </w:pPr>
    </w:p>
    <w:p w:rsidR="008633EF" w:rsidRPr="00D20AE0" w:rsidRDefault="008633EF" w:rsidP="00E14F15">
      <w:pPr>
        <w:pStyle w:val="3"/>
        <w:spacing w:before="0" w:after="0" w:line="276" w:lineRule="auto"/>
        <w:jc w:val="right"/>
        <w:rPr>
          <w:rFonts w:ascii="Times New Roman" w:hAnsi="Times New Roman" w:cs="Times New Roman"/>
          <w:sz w:val="28"/>
          <w:szCs w:val="28"/>
        </w:rPr>
      </w:pPr>
      <w:bookmarkStart w:id="42" w:name="_Toc237534963"/>
      <w:r w:rsidRPr="00D20AE0">
        <w:rPr>
          <w:rFonts w:ascii="Times New Roman" w:hAnsi="Times New Roman" w:cs="Times New Roman"/>
          <w:sz w:val="28"/>
          <w:szCs w:val="28"/>
        </w:rPr>
        <w:lastRenderedPageBreak/>
        <w:t>Приложение № 2.1</w:t>
      </w:r>
      <w:bookmarkEnd w:id="42"/>
      <w:r w:rsidRPr="00D20AE0">
        <w:rPr>
          <w:rFonts w:ascii="Times New Roman" w:hAnsi="Times New Roman" w:cs="Times New Roman"/>
          <w:sz w:val="28"/>
          <w:szCs w:val="28"/>
        </w:rPr>
        <w:t xml:space="preserve"> </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2A65A7">
        <w:rPr>
          <w:sz w:val="28"/>
          <w:szCs w:val="28"/>
        </w:rPr>
        <w:t>101</w:t>
      </w:r>
    </w:p>
    <w:p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bl>
    <w:p w:rsidR="008633EF" w:rsidRPr="00D20AE0" w:rsidRDefault="008633EF" w:rsidP="008633EF">
      <w:pPr>
        <w:spacing w:after="160" w:line="276" w:lineRule="auto"/>
        <w:jc w:val="both"/>
        <w:rPr>
          <w:rFonts w:eastAsia="Calibri"/>
          <w:b/>
          <w:bCs/>
          <w:lang w:eastAsia="en-US"/>
        </w:rPr>
      </w:pP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м.п.</w:t>
      </w:r>
    </w:p>
    <w:p w:rsidR="008633EF" w:rsidRPr="00D20AE0" w:rsidRDefault="008633EF" w:rsidP="008633EF">
      <w:pPr>
        <w:spacing w:line="276" w:lineRule="auto"/>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spacing w:after="160" w:line="259" w:lineRule="auto"/>
        <w:rPr>
          <w:sz w:val="28"/>
          <w:szCs w:val="28"/>
        </w:rPr>
      </w:pPr>
      <w:r w:rsidRPr="00D20AE0">
        <w:rPr>
          <w:sz w:val="28"/>
          <w:szCs w:val="28"/>
        </w:rPr>
        <w:br w:type="page"/>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3" w:name="_Toc237534964"/>
      <w:r w:rsidRPr="00D20AE0">
        <w:rPr>
          <w:rFonts w:ascii="Times New Roman" w:hAnsi="Times New Roman" w:cs="Times New Roman"/>
          <w:b w:val="0"/>
          <w:sz w:val="28"/>
          <w:szCs w:val="28"/>
        </w:rPr>
        <w:lastRenderedPageBreak/>
        <w:t>Приложение № 3</w:t>
      </w:r>
      <w:bookmarkEnd w:id="43"/>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2A65A7">
        <w:rPr>
          <w:sz w:val="28"/>
          <w:szCs w:val="28"/>
        </w:rPr>
        <w:t>101</w:t>
      </w:r>
    </w:p>
    <w:p w:rsidR="008633EF" w:rsidRPr="00D20AE0" w:rsidRDefault="008633EF" w:rsidP="008633EF">
      <w:pPr>
        <w:spacing w:line="276" w:lineRule="auto"/>
        <w:jc w:val="right"/>
        <w:rPr>
          <w:sz w:val="28"/>
          <w:szCs w:val="28"/>
        </w:rPr>
      </w:pPr>
    </w:p>
    <w:p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sz w:val="28"/>
          <w:szCs w:val="28"/>
        </w:rPr>
      </w:pPr>
      <w:r w:rsidRPr="00D20AE0">
        <w:rPr>
          <w:sz w:val="28"/>
          <w:szCs w:val="28"/>
        </w:rPr>
        <w:t>На бланке участника</w:t>
      </w:r>
    </w:p>
    <w:p w:rsidR="008633EF" w:rsidRPr="00D20AE0" w:rsidRDefault="008633EF" w:rsidP="00882370">
      <w:pPr>
        <w:pStyle w:val="a5"/>
        <w:jc w:val="center"/>
        <w:rPr>
          <w:b/>
          <w:i/>
        </w:rPr>
      </w:pPr>
      <w:bookmarkStart w:id="44" w:name="_Toc48593638"/>
      <w:bookmarkStart w:id="45" w:name="_Toc48741182"/>
      <w:bookmarkStart w:id="46" w:name="_Toc51079436"/>
      <w:r w:rsidRPr="00D20AE0">
        <w:t>ЗАЯВКА ______________ (наименование участника) НА УЧАСТИЕ</w:t>
      </w:r>
      <w:r w:rsidRPr="00D20AE0">
        <w:br/>
        <w:t xml:space="preserve">В ЗАПРОСЕ КОТИРОВОК </w:t>
      </w:r>
      <w:bookmarkEnd w:id="44"/>
      <w:bookmarkEnd w:id="45"/>
      <w:bookmarkEnd w:id="46"/>
      <w:r w:rsidRPr="00D20AE0">
        <w:t xml:space="preserve">№ЮКЖД-ЗКЦ </w:t>
      </w:r>
      <w:r w:rsidR="0083738C" w:rsidRPr="0083738C">
        <w:t>026/</w:t>
      </w:r>
      <w:r w:rsidR="002A65A7">
        <w:t>101</w:t>
      </w:r>
    </w:p>
    <w:p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rsidTr="00C9146E">
        <w:tc>
          <w:tcPr>
            <w:tcW w:w="7054" w:type="dxa"/>
          </w:tcPr>
          <w:p w:rsidR="008633EF" w:rsidRPr="00D20AE0" w:rsidRDefault="008633EF" w:rsidP="00C9146E">
            <w:pPr>
              <w:pStyle w:val="af5"/>
              <w:spacing w:line="276" w:lineRule="auto"/>
              <w:ind w:left="0"/>
              <w:jc w:val="both"/>
              <w:rPr>
                <w:b/>
                <w:sz w:val="28"/>
                <w:szCs w:val="28"/>
              </w:rPr>
            </w:pPr>
          </w:p>
        </w:tc>
        <w:tc>
          <w:tcPr>
            <w:tcW w:w="4949" w:type="dxa"/>
          </w:tcPr>
          <w:p w:rsidR="008633EF" w:rsidRPr="00D20AE0" w:rsidRDefault="008633EF" w:rsidP="00C9146E">
            <w:pPr>
              <w:pStyle w:val="af5"/>
              <w:spacing w:line="276" w:lineRule="auto"/>
              <w:ind w:left="0"/>
              <w:jc w:val="right"/>
              <w:rPr>
                <w:sz w:val="28"/>
                <w:szCs w:val="28"/>
              </w:rPr>
            </w:pPr>
          </w:p>
        </w:tc>
      </w:tr>
    </w:tbl>
    <w:p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83738C" w:rsidRPr="0083738C">
        <w:rPr>
          <w:b/>
          <w:bCs/>
          <w:szCs w:val="28"/>
        </w:rPr>
        <w:t>026/</w:t>
      </w:r>
      <w:r w:rsidR="002A65A7">
        <w:rPr>
          <w:b/>
          <w:bCs/>
          <w:szCs w:val="28"/>
        </w:rPr>
        <w:t>101</w:t>
      </w:r>
      <w:r w:rsidR="00700A1D">
        <w:rPr>
          <w:b/>
          <w:bCs/>
          <w:szCs w:val="28"/>
        </w:rPr>
        <w:t xml:space="preserve"> </w:t>
      </w:r>
      <w:r w:rsidRPr="00D20AE0">
        <w:rPr>
          <w:b/>
          <w:bCs/>
          <w:szCs w:val="28"/>
        </w:rPr>
        <w:t>(</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ознакомилось(ся) с условиями извещения о проведении запроса котировок, с ними согласно(ен) и возражений не имеет.</w:t>
      </w:r>
    </w:p>
    <w:p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согласно(ен) с тем, что:</w:t>
      </w:r>
    </w:p>
    <w:p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xml:space="preserve">, а также иных </w:t>
      </w:r>
      <w:r w:rsidRPr="00D20AE0">
        <w:rPr>
          <w:sz w:val="28"/>
          <w:szCs w:val="28"/>
        </w:rPr>
        <w:lastRenderedPageBreak/>
        <w:t>сведений, имеющихся в распоряжении заказчика;</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 xml:space="preserve">(наименование участника лиц, выступающих на стороне </w:t>
      </w:r>
      <w:r w:rsidRPr="00D20AE0">
        <w:rPr>
          <w:rFonts w:eastAsia="Times New Roman"/>
          <w:i/>
          <w:sz w:val="28"/>
          <w:szCs w:val="28"/>
        </w:rPr>
        <w:lastRenderedPageBreak/>
        <w:t>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rsidR="003B1C21" w:rsidRPr="00D20AE0" w:rsidRDefault="003B1C21" w:rsidP="003B1C21">
      <w:pPr>
        <w:spacing w:line="276" w:lineRule="auto"/>
        <w:ind w:firstLine="709"/>
        <w:jc w:val="both"/>
        <w:rPr>
          <w:sz w:val="28"/>
          <w:szCs w:val="28"/>
        </w:rPr>
      </w:pPr>
      <w:r w:rsidRPr="00D20AE0">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rsidR="003B1C21" w:rsidRPr="00D20AE0" w:rsidRDefault="003B1C21" w:rsidP="003B1C21">
      <w:pPr>
        <w:pStyle w:val="111"/>
        <w:spacing w:line="276" w:lineRule="auto"/>
        <w:ind w:firstLine="0"/>
      </w:pPr>
    </w:p>
    <w:p w:rsidR="003B1C21" w:rsidRPr="00D20AE0" w:rsidRDefault="003B1C21" w:rsidP="003B1C21">
      <w:pPr>
        <w:tabs>
          <w:tab w:val="left" w:pos="9639"/>
        </w:tabs>
        <w:spacing w:line="276" w:lineRule="auto"/>
        <w:rPr>
          <w:sz w:val="28"/>
          <w:szCs w:val="28"/>
        </w:rPr>
      </w:pPr>
      <w:bookmarkStart w:id="47" w:name="_Toc48593639"/>
      <w:r w:rsidRPr="00D20AE0">
        <w:rPr>
          <w:sz w:val="28"/>
          <w:szCs w:val="28"/>
        </w:rPr>
        <w:t>Представитель, имеющий полномочия подписать заявку на участие от имени</w:t>
      </w:r>
      <w:bookmarkEnd w:id="47"/>
    </w:p>
    <w:p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rsidR="003B1C21" w:rsidRPr="00D20AE0" w:rsidRDefault="003B1C21" w:rsidP="003B1C21">
      <w:pPr>
        <w:pStyle w:val="33"/>
        <w:spacing w:line="276" w:lineRule="auto"/>
        <w:rPr>
          <w:sz w:val="28"/>
          <w:szCs w:val="28"/>
        </w:rPr>
      </w:pPr>
      <w:r w:rsidRPr="00D20AE0">
        <w:rPr>
          <w:sz w:val="28"/>
          <w:szCs w:val="28"/>
        </w:rPr>
        <w:t>___________________________________________</w:t>
      </w:r>
    </w:p>
    <w:p w:rsidR="003B1C21" w:rsidRPr="00D20AE0" w:rsidRDefault="003B1C21" w:rsidP="003B1C21">
      <w:pPr>
        <w:spacing w:line="276" w:lineRule="auto"/>
        <w:rPr>
          <w:sz w:val="28"/>
          <w:szCs w:val="28"/>
        </w:rPr>
      </w:pPr>
      <w:r w:rsidRPr="00D20AE0">
        <w:rPr>
          <w:sz w:val="28"/>
          <w:szCs w:val="28"/>
        </w:rPr>
        <w:t>(должность, подпись, ФИО)</w:t>
      </w:r>
    </w:p>
    <w:p w:rsidR="003B1C21" w:rsidRPr="00D20AE0" w:rsidRDefault="003B1C21" w:rsidP="003B1C21">
      <w:pPr>
        <w:spacing w:line="276" w:lineRule="auto"/>
        <w:rPr>
          <w:sz w:val="28"/>
          <w:szCs w:val="28"/>
        </w:rPr>
      </w:pPr>
      <w:r w:rsidRPr="00D20AE0">
        <w:rPr>
          <w:sz w:val="28"/>
          <w:szCs w:val="28"/>
        </w:rPr>
        <w:t>Печать (при наличии)</w:t>
      </w:r>
    </w:p>
    <w:p w:rsidR="003B1C21" w:rsidRPr="00D20AE0" w:rsidRDefault="003B1C21" w:rsidP="003B1C21">
      <w:pPr>
        <w:spacing w:line="276" w:lineRule="auto"/>
        <w:rPr>
          <w:sz w:val="28"/>
          <w:szCs w:val="28"/>
        </w:rPr>
      </w:pPr>
    </w:p>
    <w:p w:rsidR="003B1C21" w:rsidRPr="00D20AE0" w:rsidRDefault="003B1C21" w:rsidP="003B1C21">
      <w:pPr>
        <w:spacing w:line="276" w:lineRule="auto"/>
        <w:rPr>
          <w:sz w:val="28"/>
          <w:szCs w:val="28"/>
        </w:rPr>
      </w:pPr>
    </w:p>
    <w:p w:rsidR="003B1C21" w:rsidRPr="00D20AE0" w:rsidRDefault="003B1C21" w:rsidP="003B1C21">
      <w:pPr>
        <w:pStyle w:val="33"/>
        <w:spacing w:line="276" w:lineRule="auto"/>
        <w:rPr>
          <w:sz w:val="28"/>
          <w:szCs w:val="28"/>
        </w:rPr>
      </w:pPr>
      <w:r w:rsidRPr="00D20AE0">
        <w:rPr>
          <w:sz w:val="28"/>
          <w:szCs w:val="28"/>
        </w:rPr>
        <w:t>«____» _________ 20__ г.</w:t>
      </w:r>
    </w:p>
    <w:p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8" w:name="_Toc237534965"/>
      <w:r w:rsidRPr="00D20AE0">
        <w:rPr>
          <w:rFonts w:ascii="Times New Roman" w:hAnsi="Times New Roman" w:cs="Times New Roman"/>
          <w:b w:val="0"/>
          <w:sz w:val="28"/>
          <w:szCs w:val="28"/>
        </w:rPr>
        <w:lastRenderedPageBreak/>
        <w:t>Приложение № 4</w:t>
      </w:r>
      <w:bookmarkEnd w:id="48"/>
    </w:p>
    <w:p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rsidR="007E0B7C" w:rsidRPr="00D20AE0" w:rsidRDefault="007E0B7C" w:rsidP="003B49A7">
      <w:pPr>
        <w:spacing w:line="276" w:lineRule="auto"/>
        <w:jc w:val="right"/>
        <w:rPr>
          <w:sz w:val="28"/>
          <w:szCs w:val="28"/>
        </w:rPr>
      </w:pPr>
      <w:r w:rsidRPr="00D20AE0">
        <w:rPr>
          <w:sz w:val="28"/>
          <w:szCs w:val="28"/>
        </w:rPr>
        <w:t xml:space="preserve">№ЮКЖД-ЗКЦ </w:t>
      </w:r>
      <w:r w:rsidR="0083738C" w:rsidRPr="0083738C">
        <w:rPr>
          <w:sz w:val="28"/>
          <w:szCs w:val="28"/>
        </w:rPr>
        <w:t>026/</w:t>
      </w:r>
      <w:r w:rsidR="002A65A7">
        <w:rPr>
          <w:sz w:val="28"/>
          <w:szCs w:val="28"/>
        </w:rPr>
        <w:t>101</w:t>
      </w:r>
    </w:p>
    <w:p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rsidR="008633EF" w:rsidRPr="00D20AE0" w:rsidRDefault="008633EF" w:rsidP="008633EF">
      <w:pPr>
        <w:tabs>
          <w:tab w:val="left" w:pos="1905"/>
        </w:tabs>
        <w:spacing w:line="276" w:lineRule="auto"/>
        <w:ind w:left="397"/>
        <w:rPr>
          <w:bCs/>
          <w:sz w:val="22"/>
          <w:szCs w:val="22"/>
        </w:rPr>
      </w:pPr>
      <w:r w:rsidRPr="00D20AE0">
        <w:rPr>
          <w:bCs/>
          <w:sz w:val="22"/>
          <w:szCs w:val="22"/>
        </w:rPr>
        <w:tab/>
      </w:r>
    </w:p>
    <w:p w:rsidR="008633EF" w:rsidRPr="00D20AE0" w:rsidRDefault="008633EF" w:rsidP="004C27EC">
      <w:pPr>
        <w:pStyle w:val="33"/>
        <w:spacing w:line="276" w:lineRule="auto"/>
        <w:ind w:left="397"/>
        <w:rPr>
          <w:sz w:val="28"/>
          <w:szCs w:val="28"/>
        </w:rPr>
      </w:pPr>
      <w:r w:rsidRPr="00D20AE0">
        <w:rPr>
          <w:sz w:val="28"/>
          <w:szCs w:val="28"/>
        </w:rPr>
        <w:t>«____» _________ 20__ г.</w:t>
      </w:r>
    </w:p>
    <w:p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rsidR="008633EF" w:rsidRPr="00D20AE0" w:rsidRDefault="008633EF" w:rsidP="008633EF">
      <w:pPr>
        <w:ind w:left="397"/>
        <w:rPr>
          <w:i/>
          <w:sz w:val="28"/>
          <w:szCs w:val="28"/>
        </w:rPr>
      </w:pPr>
      <w:r w:rsidRPr="00D20AE0">
        <w:rPr>
          <w:i/>
          <w:sz w:val="28"/>
          <w:szCs w:val="28"/>
        </w:rPr>
        <w:t>Наименование участника:</w:t>
      </w:r>
    </w:p>
    <w:p w:rsidR="008633EF" w:rsidRPr="00D20AE0" w:rsidRDefault="008633EF" w:rsidP="008633EF">
      <w:pPr>
        <w:ind w:left="397"/>
        <w:rPr>
          <w:i/>
          <w:sz w:val="28"/>
          <w:szCs w:val="28"/>
        </w:rPr>
      </w:pPr>
      <w:r w:rsidRPr="00D20AE0">
        <w:rPr>
          <w:i/>
          <w:sz w:val="28"/>
          <w:szCs w:val="28"/>
        </w:rPr>
        <w:t>Адрес:</w:t>
      </w:r>
    </w:p>
    <w:p w:rsidR="008633EF" w:rsidRPr="00D20AE0" w:rsidRDefault="008633EF" w:rsidP="008633EF">
      <w:pPr>
        <w:ind w:left="397"/>
        <w:rPr>
          <w:i/>
          <w:sz w:val="28"/>
          <w:szCs w:val="28"/>
        </w:rPr>
      </w:pPr>
      <w:r w:rsidRPr="00D20AE0">
        <w:rPr>
          <w:i/>
          <w:sz w:val="28"/>
          <w:szCs w:val="28"/>
        </w:rPr>
        <w:t>Тел:</w:t>
      </w:r>
    </w:p>
    <w:p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rsidR="008633EF" w:rsidRPr="00D20AE0" w:rsidRDefault="008633EF" w:rsidP="008633EF">
      <w:pPr>
        <w:ind w:left="283"/>
        <w:rPr>
          <w:b/>
        </w:rPr>
      </w:pPr>
    </w:p>
    <w:p w:rsidR="00EF227C" w:rsidRDefault="008633EF" w:rsidP="003B49A7">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D20AE0">
        <w:rPr>
          <w:b/>
        </w:rPr>
        <w:t xml:space="preserve">закупки </w:t>
      </w:r>
      <w:r w:rsidR="00E81508" w:rsidRPr="00D20AE0">
        <w:rPr>
          <w:b/>
          <w:bCs/>
        </w:rPr>
        <w:t>№</w:t>
      </w:r>
      <w:r w:rsidR="00E81508" w:rsidRPr="004207F3">
        <w:rPr>
          <w:b/>
          <w:bCs/>
        </w:rPr>
        <w:t xml:space="preserve">ЮКЖД-ЗКЦ </w:t>
      </w:r>
      <w:r w:rsidR="00090611" w:rsidRPr="004207F3">
        <w:rPr>
          <w:b/>
          <w:bCs/>
        </w:rPr>
        <w:t>02</w:t>
      </w:r>
      <w:r w:rsidR="00B706AA" w:rsidRPr="004207F3">
        <w:rPr>
          <w:b/>
          <w:bCs/>
        </w:rPr>
        <w:t>6</w:t>
      </w:r>
      <w:r w:rsidR="00090611" w:rsidRPr="004207F3">
        <w:rPr>
          <w:b/>
          <w:bCs/>
        </w:rPr>
        <w:t>/</w:t>
      </w:r>
      <w:r w:rsidR="002A65A7">
        <w:rPr>
          <w:b/>
          <w:bCs/>
        </w:rPr>
        <w:t>101</w:t>
      </w:r>
      <w:r w:rsidR="004C27EC" w:rsidRPr="004207F3">
        <w:rPr>
          <w:b/>
          <w:bCs/>
        </w:rPr>
        <w:t xml:space="preserve">; поставка </w:t>
      </w:r>
      <w:r w:rsidR="002A65A7" w:rsidRPr="002A65A7">
        <w:rPr>
          <w:b/>
          <w:bCs/>
        </w:rPr>
        <w:t>железнобетонных шпал ТИП Ш-1</w:t>
      </w:r>
    </w:p>
    <w:p w:rsidR="003F1EF0" w:rsidRPr="003F1EF0" w:rsidRDefault="003F1EF0" w:rsidP="003B49A7">
      <w:pPr>
        <w:ind w:left="283"/>
        <w:rPr>
          <w:b/>
          <w:bCs/>
          <w:sz w:val="28"/>
        </w:rPr>
      </w:pPr>
    </w:p>
    <w:tbl>
      <w:tblPr>
        <w:tblW w:w="15593" w:type="dxa"/>
        <w:tblInd w:w="-5" w:type="dxa"/>
        <w:tblLook w:val="04A0" w:firstRow="1" w:lastRow="0" w:firstColumn="1" w:lastColumn="0" w:noHBand="0" w:noVBand="1"/>
      </w:tblPr>
      <w:tblGrid>
        <w:gridCol w:w="788"/>
        <w:gridCol w:w="2189"/>
        <w:gridCol w:w="2126"/>
        <w:gridCol w:w="1134"/>
        <w:gridCol w:w="567"/>
        <w:gridCol w:w="1834"/>
        <w:gridCol w:w="1710"/>
        <w:gridCol w:w="1712"/>
        <w:gridCol w:w="1732"/>
        <w:gridCol w:w="1801"/>
      </w:tblGrid>
      <w:tr w:rsidR="00D557BB" w:rsidRPr="003F1EF0" w:rsidTr="00C84AB8">
        <w:trPr>
          <w:trHeight w:val="547"/>
        </w:trPr>
        <w:tc>
          <w:tcPr>
            <w:tcW w:w="1559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D557BB" w:rsidRPr="003F1EF0" w:rsidRDefault="00D557BB" w:rsidP="00D557BB">
            <w:pPr>
              <w:jc w:val="center"/>
              <w:rPr>
                <w:b/>
                <w:bCs/>
                <w:color w:val="000000"/>
                <w:sz w:val="20"/>
                <w:szCs w:val="20"/>
                <w:lang w:val="hy-AM" w:eastAsia="hy-AM"/>
              </w:rPr>
            </w:pPr>
            <w:r w:rsidRPr="003F1EF0">
              <w:rPr>
                <w:b/>
                <w:bCs/>
                <w:color w:val="000000"/>
                <w:sz w:val="20"/>
                <w:szCs w:val="20"/>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C84AB8" w:rsidRPr="003F1EF0" w:rsidTr="00C84AB8">
        <w:trPr>
          <w:trHeight w:val="356"/>
        </w:trPr>
        <w:tc>
          <w:tcPr>
            <w:tcW w:w="788" w:type="dxa"/>
            <w:tcBorders>
              <w:top w:val="nil"/>
              <w:left w:val="single" w:sz="4" w:space="0" w:color="auto"/>
              <w:bottom w:val="single" w:sz="4" w:space="0" w:color="auto"/>
              <w:right w:val="single" w:sz="4" w:space="0" w:color="auto"/>
            </w:tcBorders>
            <w:shd w:val="clear" w:color="000000" w:fill="FFFFFF"/>
            <w:vAlign w:val="center"/>
            <w:hideMark/>
          </w:tcPr>
          <w:p w:rsidR="00C84AB8" w:rsidRPr="003F1EF0" w:rsidRDefault="00C84AB8" w:rsidP="00D65389">
            <w:pPr>
              <w:jc w:val="center"/>
              <w:rPr>
                <w:b/>
                <w:bCs/>
                <w:color w:val="000000"/>
                <w:sz w:val="20"/>
                <w:szCs w:val="20"/>
                <w:lang w:val="hy-AM" w:eastAsia="hy-AM"/>
              </w:rPr>
            </w:pPr>
            <w:r w:rsidRPr="003F1EF0">
              <w:rPr>
                <w:b/>
                <w:bCs/>
                <w:color w:val="000000"/>
                <w:sz w:val="20"/>
                <w:szCs w:val="20"/>
                <w:lang w:eastAsia="hy-AM"/>
              </w:rPr>
              <w:t>№</w:t>
            </w: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AB8" w:rsidRPr="003F1EF0" w:rsidRDefault="00C84AB8" w:rsidP="00D65389">
            <w:pPr>
              <w:jc w:val="center"/>
              <w:rPr>
                <w:b/>
                <w:color w:val="000000"/>
                <w:sz w:val="20"/>
                <w:szCs w:val="20"/>
              </w:rPr>
            </w:pPr>
            <w:r w:rsidRPr="003F1EF0">
              <w:rPr>
                <w:b/>
                <w:color w:val="000000"/>
                <w:sz w:val="20"/>
                <w:szCs w:val="20"/>
              </w:rPr>
              <w:t>Наименование товара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C84AB8" w:rsidRPr="003F1EF0" w:rsidRDefault="00C84AB8" w:rsidP="00D65389">
            <w:pPr>
              <w:jc w:val="center"/>
              <w:rPr>
                <w:b/>
                <w:color w:val="000000"/>
                <w:sz w:val="20"/>
                <w:szCs w:val="20"/>
              </w:rPr>
            </w:pPr>
            <w:r w:rsidRPr="003F1EF0">
              <w:rPr>
                <w:b/>
                <w:color w:val="000000"/>
                <w:sz w:val="20"/>
                <w:szCs w:val="20"/>
              </w:rPr>
              <w:t>Марка/Чертеж</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C84AB8" w:rsidRPr="003F1EF0" w:rsidRDefault="00C84AB8" w:rsidP="00D65389">
            <w:pPr>
              <w:jc w:val="center"/>
              <w:rPr>
                <w:b/>
                <w:color w:val="000000"/>
                <w:sz w:val="20"/>
                <w:szCs w:val="20"/>
              </w:rPr>
            </w:pPr>
            <w:r w:rsidRPr="003F1EF0">
              <w:rPr>
                <w:b/>
                <w:color w:val="000000"/>
                <w:sz w:val="20"/>
                <w:szCs w:val="20"/>
              </w:rPr>
              <w:t>Ед.изм</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AB8" w:rsidRPr="003F1EF0" w:rsidRDefault="00C84AB8" w:rsidP="00D65389">
            <w:pPr>
              <w:jc w:val="center"/>
              <w:rPr>
                <w:b/>
                <w:bCs/>
                <w:color w:val="000000" w:themeColor="text1"/>
                <w:sz w:val="20"/>
                <w:szCs w:val="20"/>
              </w:rPr>
            </w:pPr>
            <w:r w:rsidRPr="003F1EF0">
              <w:rPr>
                <w:b/>
                <w:bCs/>
                <w:color w:val="000000"/>
                <w:sz w:val="20"/>
                <w:szCs w:val="20"/>
              </w:rPr>
              <w:t xml:space="preserve">Кол-во </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AB8" w:rsidRPr="003F1EF0" w:rsidRDefault="00C84AB8" w:rsidP="007F377D">
            <w:pPr>
              <w:jc w:val="center"/>
              <w:rPr>
                <w:b/>
                <w:color w:val="000000"/>
                <w:sz w:val="20"/>
                <w:szCs w:val="20"/>
              </w:rPr>
            </w:pPr>
            <w:r w:rsidRPr="003F1EF0">
              <w:rPr>
                <w:b/>
                <w:color w:val="000000"/>
                <w:sz w:val="20"/>
                <w:szCs w:val="20"/>
              </w:rPr>
              <w:t xml:space="preserve">Цена в драмах РА без НДС </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AB8" w:rsidRPr="003F1EF0" w:rsidRDefault="00C84AB8" w:rsidP="00D65389">
            <w:pPr>
              <w:jc w:val="center"/>
              <w:rPr>
                <w:b/>
                <w:color w:val="000000"/>
                <w:sz w:val="20"/>
                <w:szCs w:val="20"/>
              </w:rPr>
            </w:pPr>
            <w:r w:rsidRPr="003F1EF0">
              <w:rPr>
                <w:b/>
                <w:color w:val="000000"/>
                <w:sz w:val="20"/>
                <w:szCs w:val="20"/>
              </w:rPr>
              <w:t>Сумма в драмах РА</w:t>
            </w:r>
          </w:p>
          <w:p w:rsidR="00C84AB8" w:rsidRPr="003F1EF0" w:rsidRDefault="00C84AB8" w:rsidP="007F377D">
            <w:pPr>
              <w:jc w:val="center"/>
              <w:rPr>
                <w:b/>
                <w:color w:val="000000"/>
                <w:sz w:val="20"/>
                <w:szCs w:val="20"/>
              </w:rPr>
            </w:pPr>
            <w:r w:rsidRPr="003F1EF0">
              <w:rPr>
                <w:b/>
                <w:color w:val="000000"/>
                <w:sz w:val="20"/>
                <w:szCs w:val="20"/>
              </w:rPr>
              <w:t>без НДС</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AB8" w:rsidRPr="003F1EF0" w:rsidRDefault="00C84AB8" w:rsidP="007F377D">
            <w:pPr>
              <w:jc w:val="center"/>
              <w:rPr>
                <w:b/>
                <w:color w:val="000000"/>
                <w:sz w:val="20"/>
                <w:szCs w:val="20"/>
              </w:rPr>
            </w:pPr>
            <w:r w:rsidRPr="003F1EF0">
              <w:rPr>
                <w:b/>
                <w:bCs/>
                <w:color w:val="000000"/>
                <w:sz w:val="20"/>
                <w:szCs w:val="20"/>
              </w:rPr>
              <w:t xml:space="preserve">Цена </w:t>
            </w:r>
            <w:r w:rsidRPr="003F1EF0">
              <w:rPr>
                <w:b/>
                <w:color w:val="000000"/>
                <w:sz w:val="20"/>
                <w:szCs w:val="20"/>
              </w:rPr>
              <w:t xml:space="preserve">в драмах РА </w:t>
            </w:r>
            <w:r w:rsidRPr="003F1EF0">
              <w:rPr>
                <w:b/>
                <w:bCs/>
                <w:color w:val="000000"/>
                <w:sz w:val="20"/>
                <w:szCs w:val="20"/>
              </w:rPr>
              <w:t>с НДС</w:t>
            </w:r>
            <w:r w:rsidRPr="003F1EF0">
              <w:rPr>
                <w:b/>
                <w:bCs/>
                <w:color w:val="000000"/>
                <w:sz w:val="20"/>
                <w:szCs w:val="20"/>
                <w:vertAlign w:val="superscript"/>
              </w:rPr>
              <w:footnoteReference w:id="1"/>
            </w:r>
            <w:r w:rsidRPr="003F1EF0">
              <w:rPr>
                <w:b/>
                <w:bCs/>
                <w:color w:val="000000"/>
                <w:sz w:val="20"/>
                <w:szCs w:val="20"/>
              </w:rPr>
              <w:t xml:space="preserve"> </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AB8" w:rsidRPr="003F1EF0" w:rsidRDefault="00C84AB8" w:rsidP="007F377D">
            <w:pPr>
              <w:jc w:val="center"/>
              <w:rPr>
                <w:b/>
                <w:color w:val="000000"/>
                <w:sz w:val="20"/>
                <w:szCs w:val="20"/>
              </w:rPr>
            </w:pPr>
            <w:r w:rsidRPr="003F1EF0">
              <w:rPr>
                <w:b/>
                <w:color w:val="000000"/>
                <w:sz w:val="20"/>
                <w:szCs w:val="20"/>
              </w:rPr>
              <w:t>Сумма в драмах РА с учётом НДС</w:t>
            </w:r>
          </w:p>
        </w:tc>
      </w:tr>
      <w:tr w:rsidR="00C84AB8" w:rsidRPr="003F1EF0" w:rsidTr="00C84AB8">
        <w:trPr>
          <w:trHeight w:val="332"/>
        </w:trPr>
        <w:tc>
          <w:tcPr>
            <w:tcW w:w="788" w:type="dxa"/>
            <w:tcBorders>
              <w:top w:val="nil"/>
              <w:left w:val="single" w:sz="4" w:space="0" w:color="auto"/>
              <w:bottom w:val="single" w:sz="4" w:space="0" w:color="auto"/>
              <w:right w:val="single" w:sz="4" w:space="0" w:color="auto"/>
            </w:tcBorders>
            <w:shd w:val="clear" w:color="000000" w:fill="FFFFFF"/>
            <w:vAlign w:val="center"/>
            <w:hideMark/>
          </w:tcPr>
          <w:p w:rsidR="00C84AB8" w:rsidRPr="003F1EF0" w:rsidRDefault="00C84AB8" w:rsidP="00C84AB8">
            <w:pPr>
              <w:jc w:val="center"/>
              <w:rPr>
                <w:color w:val="000000"/>
                <w:sz w:val="20"/>
                <w:szCs w:val="20"/>
                <w:lang w:val="hy-AM" w:eastAsia="hy-AM"/>
              </w:rPr>
            </w:pPr>
            <w:r w:rsidRPr="003F1EF0">
              <w:rPr>
                <w:color w:val="000000"/>
                <w:sz w:val="20"/>
                <w:szCs w:val="20"/>
              </w:rPr>
              <w:t>1</w:t>
            </w:r>
          </w:p>
        </w:tc>
        <w:tc>
          <w:tcPr>
            <w:tcW w:w="21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84AB8" w:rsidRPr="003F1EF0" w:rsidRDefault="00C84AB8" w:rsidP="00C84AB8">
            <w:pPr>
              <w:jc w:val="center"/>
              <w:rPr>
                <w:color w:val="000000"/>
                <w:sz w:val="20"/>
                <w:szCs w:val="20"/>
              </w:rPr>
            </w:pPr>
            <w:r w:rsidRPr="003F1EF0">
              <w:rPr>
                <w:bCs/>
                <w:color w:val="000000"/>
                <w:sz w:val="20"/>
                <w:szCs w:val="20"/>
                <w:lang w:eastAsia="hy-AM"/>
              </w:rPr>
              <w:t>Указать наименование</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C84AB8" w:rsidRPr="003F1EF0" w:rsidRDefault="00C84AB8" w:rsidP="00C84AB8">
            <w:pPr>
              <w:jc w:val="center"/>
              <w:rPr>
                <w:bCs/>
                <w:color w:val="000000"/>
                <w:sz w:val="20"/>
                <w:szCs w:val="20"/>
                <w:lang w:eastAsia="hy-AM"/>
              </w:rPr>
            </w:pPr>
            <w:r w:rsidRPr="003F1EF0">
              <w:rPr>
                <w:bCs/>
                <w:color w:val="000000"/>
                <w:sz w:val="20"/>
                <w:szCs w:val="20"/>
                <w:lang w:eastAsia="hy-AM"/>
              </w:rPr>
              <w:t>Указать Марку/чертеж</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rsidR="00C84AB8" w:rsidRPr="003F1EF0" w:rsidRDefault="00C84AB8" w:rsidP="00C84AB8">
            <w:pPr>
              <w:jc w:val="center"/>
              <w:rPr>
                <w:bCs/>
                <w:color w:val="000000"/>
                <w:sz w:val="20"/>
                <w:szCs w:val="20"/>
                <w:lang w:eastAsia="hy-AM"/>
              </w:rPr>
            </w:pPr>
            <w:r w:rsidRPr="003F1EF0">
              <w:rPr>
                <w:bCs/>
                <w:color w:val="000000"/>
                <w:sz w:val="20"/>
                <w:szCs w:val="20"/>
                <w:lang w:eastAsia="hy-AM"/>
              </w:rPr>
              <w:t>Указать единицу измерения</w:t>
            </w:r>
          </w:p>
        </w:tc>
        <w:tc>
          <w:tcPr>
            <w:tcW w:w="1834" w:type="dxa"/>
            <w:tcBorders>
              <w:top w:val="single" w:sz="4" w:space="0" w:color="auto"/>
              <w:left w:val="nil"/>
              <w:bottom w:val="single" w:sz="4" w:space="0" w:color="auto"/>
              <w:right w:val="single" w:sz="4" w:space="0" w:color="auto"/>
            </w:tcBorders>
            <w:shd w:val="clear" w:color="000000" w:fill="FFFFFF"/>
            <w:vAlign w:val="center"/>
            <w:hideMark/>
          </w:tcPr>
          <w:p w:rsidR="00C84AB8" w:rsidRPr="003F1EF0" w:rsidRDefault="00C84AB8" w:rsidP="00C84AB8">
            <w:pPr>
              <w:jc w:val="center"/>
              <w:rPr>
                <w:color w:val="000000"/>
                <w:sz w:val="20"/>
                <w:szCs w:val="20"/>
              </w:rPr>
            </w:pPr>
            <w:r w:rsidRPr="003F1EF0">
              <w:rPr>
                <w:bCs/>
                <w:color w:val="000000"/>
                <w:sz w:val="20"/>
                <w:szCs w:val="20"/>
                <w:lang w:eastAsia="hy-AM"/>
              </w:rPr>
              <w:t>Указать количество</w:t>
            </w:r>
          </w:p>
        </w:tc>
        <w:tc>
          <w:tcPr>
            <w:tcW w:w="1710" w:type="dxa"/>
            <w:tcBorders>
              <w:top w:val="single" w:sz="4" w:space="0" w:color="auto"/>
              <w:left w:val="nil"/>
              <w:bottom w:val="single" w:sz="4" w:space="0" w:color="auto"/>
              <w:right w:val="single" w:sz="4" w:space="0" w:color="auto"/>
            </w:tcBorders>
            <w:shd w:val="clear" w:color="000000" w:fill="FFFFFF"/>
            <w:vAlign w:val="center"/>
            <w:hideMark/>
          </w:tcPr>
          <w:p w:rsidR="00C84AB8" w:rsidRPr="005B5251" w:rsidRDefault="00C84AB8" w:rsidP="00C84AB8">
            <w:pPr>
              <w:jc w:val="center"/>
              <w:rPr>
                <w:color w:val="000000"/>
                <w:sz w:val="20"/>
                <w:szCs w:val="20"/>
              </w:rPr>
            </w:pPr>
            <w:r w:rsidRPr="005B5251">
              <w:rPr>
                <w:bCs/>
                <w:color w:val="000000"/>
                <w:sz w:val="20"/>
                <w:szCs w:val="20"/>
                <w:lang w:eastAsia="hy-AM"/>
              </w:rPr>
              <w:t xml:space="preserve">Указать цену в драмах РА без НДС </w:t>
            </w:r>
          </w:p>
        </w:tc>
        <w:tc>
          <w:tcPr>
            <w:tcW w:w="1712" w:type="dxa"/>
            <w:tcBorders>
              <w:top w:val="single" w:sz="4" w:space="0" w:color="auto"/>
              <w:left w:val="nil"/>
              <w:bottom w:val="single" w:sz="4" w:space="0" w:color="auto"/>
              <w:right w:val="single" w:sz="4" w:space="0" w:color="auto"/>
            </w:tcBorders>
            <w:shd w:val="clear" w:color="000000" w:fill="FFFFFF"/>
            <w:vAlign w:val="center"/>
            <w:hideMark/>
          </w:tcPr>
          <w:p w:rsidR="00C84AB8" w:rsidRPr="005B5251" w:rsidRDefault="00C84AB8" w:rsidP="00C84AB8">
            <w:pPr>
              <w:jc w:val="center"/>
              <w:rPr>
                <w:color w:val="000000"/>
                <w:sz w:val="20"/>
                <w:szCs w:val="20"/>
              </w:rPr>
            </w:pPr>
            <w:r w:rsidRPr="005B5251">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hideMark/>
          </w:tcPr>
          <w:p w:rsidR="00C84AB8" w:rsidRPr="005B5251" w:rsidRDefault="00C84AB8" w:rsidP="00C84AB8">
            <w:pPr>
              <w:jc w:val="center"/>
              <w:rPr>
                <w:color w:val="000000"/>
                <w:sz w:val="20"/>
                <w:szCs w:val="20"/>
              </w:rPr>
            </w:pPr>
            <w:r w:rsidRPr="005B5251">
              <w:rPr>
                <w:bCs/>
                <w:color w:val="000000"/>
                <w:sz w:val="20"/>
                <w:szCs w:val="20"/>
                <w:lang w:eastAsia="hy-AM"/>
              </w:rPr>
              <w:t xml:space="preserve">Указать цену в драмах РА с НДС </w:t>
            </w:r>
          </w:p>
        </w:tc>
        <w:tc>
          <w:tcPr>
            <w:tcW w:w="1801" w:type="dxa"/>
            <w:tcBorders>
              <w:top w:val="single" w:sz="4" w:space="0" w:color="auto"/>
              <w:left w:val="nil"/>
              <w:bottom w:val="single" w:sz="4" w:space="0" w:color="auto"/>
              <w:right w:val="single" w:sz="4" w:space="0" w:color="auto"/>
            </w:tcBorders>
            <w:shd w:val="clear" w:color="000000" w:fill="FFFFFF"/>
            <w:vAlign w:val="center"/>
            <w:hideMark/>
          </w:tcPr>
          <w:p w:rsidR="00C84AB8" w:rsidRPr="005B5251" w:rsidRDefault="00C84AB8" w:rsidP="00C84AB8">
            <w:pPr>
              <w:jc w:val="center"/>
              <w:rPr>
                <w:color w:val="000000"/>
                <w:sz w:val="20"/>
                <w:szCs w:val="20"/>
              </w:rPr>
            </w:pPr>
            <w:r w:rsidRPr="005B5251">
              <w:rPr>
                <w:bCs/>
                <w:color w:val="000000"/>
                <w:sz w:val="20"/>
                <w:szCs w:val="20"/>
                <w:lang w:eastAsia="hy-AM"/>
              </w:rPr>
              <w:t xml:space="preserve">Указать сумму в драмах РА с НДС </w:t>
            </w:r>
          </w:p>
        </w:tc>
      </w:tr>
      <w:tr w:rsidR="002A6501" w:rsidRPr="003F1EF0" w:rsidTr="00C84AB8">
        <w:trPr>
          <w:trHeight w:val="191"/>
        </w:trPr>
        <w:tc>
          <w:tcPr>
            <w:tcW w:w="8638"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2A6501" w:rsidRPr="003F1EF0" w:rsidRDefault="002A6501" w:rsidP="00D65389">
            <w:pPr>
              <w:jc w:val="center"/>
              <w:rPr>
                <w:bCs/>
                <w:color w:val="000000"/>
                <w:sz w:val="20"/>
                <w:szCs w:val="20"/>
                <w:lang w:eastAsia="hy-AM"/>
              </w:rPr>
            </w:pPr>
            <w:r w:rsidRPr="003F1EF0">
              <w:rPr>
                <w:bCs/>
                <w:color w:val="000000"/>
                <w:sz w:val="20"/>
                <w:szCs w:val="20"/>
                <w:lang w:eastAsia="hy-AM"/>
              </w:rPr>
              <w:t>Итого:</w:t>
            </w:r>
          </w:p>
        </w:tc>
        <w:tc>
          <w:tcPr>
            <w:tcW w:w="1710" w:type="dxa"/>
            <w:tcBorders>
              <w:top w:val="single" w:sz="4" w:space="0" w:color="auto"/>
              <w:left w:val="nil"/>
              <w:bottom w:val="single" w:sz="4" w:space="0" w:color="auto"/>
              <w:right w:val="single" w:sz="4" w:space="0" w:color="auto"/>
            </w:tcBorders>
            <w:shd w:val="clear" w:color="000000" w:fill="FFFFFF"/>
            <w:vAlign w:val="center"/>
            <w:hideMark/>
          </w:tcPr>
          <w:p w:rsidR="002A6501" w:rsidRPr="003F1EF0" w:rsidRDefault="002A6501" w:rsidP="00D65389">
            <w:pPr>
              <w:jc w:val="center"/>
              <w:rPr>
                <w:bCs/>
                <w:color w:val="000000"/>
                <w:sz w:val="20"/>
                <w:szCs w:val="20"/>
                <w:lang w:eastAsia="hy-AM"/>
              </w:rPr>
            </w:pPr>
          </w:p>
        </w:tc>
        <w:tc>
          <w:tcPr>
            <w:tcW w:w="1712" w:type="dxa"/>
            <w:tcBorders>
              <w:top w:val="single" w:sz="4" w:space="0" w:color="auto"/>
              <w:left w:val="nil"/>
              <w:bottom w:val="single" w:sz="4" w:space="0" w:color="auto"/>
              <w:right w:val="single" w:sz="4" w:space="0" w:color="auto"/>
            </w:tcBorders>
            <w:shd w:val="clear" w:color="000000" w:fill="FFFFFF"/>
            <w:vAlign w:val="center"/>
            <w:hideMark/>
          </w:tcPr>
          <w:p w:rsidR="002A6501" w:rsidRPr="003F1EF0" w:rsidRDefault="002A6501" w:rsidP="00D65389">
            <w:pPr>
              <w:jc w:val="center"/>
              <w:rPr>
                <w:bCs/>
                <w:color w:val="000000"/>
                <w:sz w:val="20"/>
                <w:szCs w:val="20"/>
                <w:lang w:eastAsia="hy-AM"/>
              </w:rPr>
            </w:pPr>
            <w:r w:rsidRPr="003F1EF0">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hideMark/>
          </w:tcPr>
          <w:p w:rsidR="002A6501" w:rsidRPr="003F1EF0" w:rsidRDefault="002A6501" w:rsidP="00D65389">
            <w:pPr>
              <w:jc w:val="center"/>
              <w:rPr>
                <w:bCs/>
                <w:color w:val="000000"/>
                <w:sz w:val="20"/>
                <w:szCs w:val="20"/>
                <w:lang w:eastAsia="hy-AM"/>
              </w:rPr>
            </w:pPr>
          </w:p>
        </w:tc>
        <w:tc>
          <w:tcPr>
            <w:tcW w:w="1801" w:type="dxa"/>
            <w:tcBorders>
              <w:top w:val="single" w:sz="4" w:space="0" w:color="auto"/>
              <w:left w:val="nil"/>
              <w:bottom w:val="single" w:sz="4" w:space="0" w:color="auto"/>
              <w:right w:val="single" w:sz="4" w:space="0" w:color="auto"/>
            </w:tcBorders>
            <w:shd w:val="clear" w:color="000000" w:fill="FFFFFF"/>
            <w:vAlign w:val="center"/>
            <w:hideMark/>
          </w:tcPr>
          <w:p w:rsidR="002A6501" w:rsidRPr="003F1EF0" w:rsidRDefault="002A6501" w:rsidP="00D65389">
            <w:pPr>
              <w:jc w:val="center"/>
              <w:rPr>
                <w:bCs/>
                <w:color w:val="000000"/>
                <w:sz w:val="20"/>
                <w:szCs w:val="20"/>
                <w:lang w:eastAsia="hy-AM"/>
              </w:rPr>
            </w:pPr>
            <w:r w:rsidRPr="003F1EF0">
              <w:rPr>
                <w:bCs/>
                <w:color w:val="000000"/>
                <w:sz w:val="20"/>
                <w:szCs w:val="20"/>
                <w:lang w:eastAsia="hy-AM"/>
              </w:rPr>
              <w:t xml:space="preserve">Указать сумму в драмах РА с НДС </w:t>
            </w:r>
          </w:p>
        </w:tc>
      </w:tr>
      <w:tr w:rsidR="003F1EF0" w:rsidRPr="003F1EF0" w:rsidTr="00C84AB8">
        <w:trPr>
          <w:trHeight w:val="191"/>
        </w:trPr>
        <w:tc>
          <w:tcPr>
            <w:tcW w:w="6237"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3F1EF0" w:rsidRPr="003F1EF0" w:rsidRDefault="003F1EF0" w:rsidP="003F1EF0">
            <w:pPr>
              <w:rPr>
                <w:b/>
                <w:bCs/>
                <w:color w:val="000000" w:themeColor="text1"/>
                <w:sz w:val="20"/>
                <w:szCs w:val="20"/>
              </w:rPr>
            </w:pPr>
            <w:r w:rsidRPr="003F1EF0">
              <w:rPr>
                <w:b/>
                <w:bCs/>
                <w:color w:val="000000" w:themeColor="text1"/>
                <w:sz w:val="20"/>
                <w:szCs w:val="20"/>
              </w:rPr>
              <w:t>П</w:t>
            </w:r>
            <w:r w:rsidRPr="003F1EF0">
              <w:rPr>
                <w:b/>
                <w:bCs/>
                <w:color w:val="000000" w:themeColor="text1"/>
                <w:sz w:val="20"/>
                <w:szCs w:val="20"/>
              </w:rPr>
              <w:br w:type="page"/>
              <w:t>орядок формирования начальной (максимальной) цены</w:t>
            </w:r>
          </w:p>
        </w:tc>
        <w:tc>
          <w:tcPr>
            <w:tcW w:w="9356"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3F1EF0" w:rsidRPr="003F1EF0" w:rsidRDefault="003F1EF0" w:rsidP="003F1EF0">
            <w:pPr>
              <w:jc w:val="both"/>
              <w:rPr>
                <w:i/>
                <w:color w:val="000000" w:themeColor="text1"/>
                <w:sz w:val="20"/>
                <w:szCs w:val="20"/>
              </w:rPr>
            </w:pPr>
            <w:r w:rsidRPr="003F1EF0">
              <w:rPr>
                <w:i/>
                <w:color w:val="000000" w:themeColor="text1"/>
                <w:sz w:val="20"/>
                <w:szCs w:val="20"/>
              </w:rPr>
              <w:t xml:space="preserve">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 </w:t>
            </w:r>
          </w:p>
        </w:tc>
      </w:tr>
    </w:tbl>
    <w:p w:rsidR="00EF227C" w:rsidRPr="00D20AE0" w:rsidRDefault="00EF227C" w:rsidP="0075268D">
      <w:pPr>
        <w:rPr>
          <w:b/>
        </w:rPr>
      </w:pPr>
    </w:p>
    <w:tbl>
      <w:tblPr>
        <w:tblW w:w="15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546"/>
        <w:gridCol w:w="1421"/>
        <w:gridCol w:w="7944"/>
      </w:tblGrid>
      <w:tr w:rsidR="008633EF" w:rsidRPr="00D20AE0" w:rsidTr="003B49A7">
        <w:trPr>
          <w:trHeight w:val="176"/>
        </w:trPr>
        <w:tc>
          <w:tcPr>
            <w:tcW w:w="15606" w:type="dxa"/>
            <w:gridSpan w:val="4"/>
          </w:tcPr>
          <w:p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rsidTr="003F1EF0">
        <w:trPr>
          <w:trHeight w:val="210"/>
        </w:trPr>
        <w:tc>
          <w:tcPr>
            <w:tcW w:w="2695" w:type="dxa"/>
            <w:vMerge w:val="restart"/>
            <w:shd w:val="clear" w:color="auto" w:fill="auto"/>
            <w:vAlign w:val="center"/>
          </w:tcPr>
          <w:p w:rsidR="008633EF" w:rsidRPr="00D20AE0" w:rsidRDefault="008633EF" w:rsidP="00C9146E">
            <w:pPr>
              <w:jc w:val="both"/>
              <w:rPr>
                <w:color w:val="000000" w:themeColor="text1"/>
              </w:rPr>
            </w:pPr>
            <w:r w:rsidRPr="00D20AE0">
              <w:rPr>
                <w:color w:val="000000" w:themeColor="text1"/>
              </w:rPr>
              <w:lastRenderedPageBreak/>
              <w:t xml:space="preserve">Указать наименование товара. </w:t>
            </w:r>
          </w:p>
        </w:tc>
        <w:tc>
          <w:tcPr>
            <w:tcW w:w="3546" w:type="dxa"/>
            <w:shd w:val="clear" w:color="auto" w:fill="auto"/>
            <w:vAlign w:val="center"/>
          </w:tcPr>
          <w:p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65" w:type="dxa"/>
            <w:gridSpan w:val="2"/>
            <w:shd w:val="clear" w:color="auto" w:fill="auto"/>
            <w:vAlign w:val="center"/>
          </w:tcPr>
          <w:p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Технические и функциональные характеристики товара</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При поставке товаров указывается:</w:t>
            </w:r>
          </w:p>
          <w:p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bCs/>
                <w:i/>
              </w:rPr>
            </w:pPr>
            <w:r w:rsidRPr="00D20AE0">
              <w:rPr>
                <w:bCs/>
                <w:i/>
              </w:rPr>
              <w:t>Например,</w:t>
            </w:r>
          </w:p>
          <w:p w:rsidR="008633EF" w:rsidRPr="00D20AE0" w:rsidRDefault="008633EF" w:rsidP="00C9146E">
            <w:pPr>
              <w:jc w:val="both"/>
              <w:rPr>
                <w:bCs/>
                <w:i/>
              </w:rPr>
            </w:pPr>
            <w:r w:rsidRPr="00D20AE0">
              <w:rPr>
                <w:bCs/>
                <w:i/>
              </w:rPr>
              <w:t>«длина товара: составляет ___ см».</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безопасности</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rsidTr="003F1EF0">
        <w:trPr>
          <w:trHeight w:val="38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качеству</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rsidTr="003F1EF0">
        <w:trPr>
          <w:trHeight w:val="69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Сведения об упаковке, отгрузке товара</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Колонка включается при закупке товаров.</w:t>
            </w:r>
          </w:p>
          <w:p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rsidR="008633EF" w:rsidRPr="00D20AE0" w:rsidRDefault="008633EF" w:rsidP="00C9146E">
            <w:pPr>
              <w:jc w:val="both"/>
              <w:rPr>
                <w:bCs/>
                <w:i/>
              </w:rPr>
            </w:pPr>
            <w:r w:rsidRPr="00D20AE0">
              <w:rPr>
                <w:bCs/>
                <w:i/>
              </w:rPr>
              <w:t xml:space="preserve">Участник вместо перечисления характеристик вправе указать: «_________ (указать наименование участника) настоящим подтверждает, что предлагаемый товар </w:t>
            </w:r>
            <w:r w:rsidRPr="00D20AE0">
              <w:rPr>
                <w:bCs/>
                <w:i/>
              </w:rPr>
              <w:lastRenderedPageBreak/>
              <w:t>соответствует требованиям к упаковке и отгрузке, указанным в техническом задании документации.</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t>Иные характеристики товаров</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rsidR="008633EF" w:rsidRPr="00D20AE0" w:rsidRDefault="008633EF" w:rsidP="00C9146E">
            <w:pPr>
              <w:jc w:val="both"/>
              <w:rPr>
                <w:bCs/>
                <w:i/>
              </w:rPr>
            </w:pPr>
            <w:r w:rsidRPr="00D20AE0">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8633EF" w:rsidRPr="00D20AE0" w:rsidTr="003B49A7">
        <w:trPr>
          <w:trHeight w:val="150"/>
        </w:trPr>
        <w:tc>
          <w:tcPr>
            <w:tcW w:w="15606" w:type="dxa"/>
            <w:gridSpan w:val="4"/>
            <w:tcBorders>
              <w:top w:val="single" w:sz="4" w:space="0" w:color="auto"/>
              <w:left w:val="single" w:sz="4" w:space="0" w:color="auto"/>
              <w:bottom w:val="single" w:sz="4" w:space="0" w:color="auto"/>
              <w:right w:val="single" w:sz="4" w:space="0" w:color="auto"/>
            </w:tcBorders>
          </w:tcPr>
          <w:p w:rsidR="008633EF" w:rsidRPr="003B49A7" w:rsidRDefault="008633EF" w:rsidP="00C9146E">
            <w:pPr>
              <w:jc w:val="both"/>
              <w:rPr>
                <w:b/>
                <w:i/>
                <w:sz w:val="26"/>
                <w:szCs w:val="26"/>
              </w:rPr>
            </w:pPr>
            <w:r w:rsidRPr="003B49A7">
              <w:rPr>
                <w:b/>
                <w:bCs/>
                <w:szCs w:val="26"/>
              </w:rPr>
              <w:t>Результат поставки товаров</w:t>
            </w:r>
          </w:p>
        </w:tc>
      </w:tr>
      <w:tr w:rsidR="008633EF" w:rsidRPr="00D20AE0" w:rsidTr="003B49A7">
        <w:trPr>
          <w:trHeight w:val="150"/>
        </w:trPr>
        <w:tc>
          <w:tcPr>
            <w:tcW w:w="15606" w:type="dxa"/>
            <w:gridSpan w:val="4"/>
          </w:tcPr>
          <w:p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rsidR="008633EF" w:rsidRPr="00D20AE0" w:rsidRDefault="008633EF" w:rsidP="00C9146E">
            <w:pPr>
              <w:rPr>
                <w:bCs/>
                <w:i/>
                <w:color w:val="000000" w:themeColor="text1"/>
              </w:rPr>
            </w:pPr>
            <w:r w:rsidRPr="00D20AE0">
              <w:rPr>
                <w:bCs/>
                <w:i/>
                <w:color w:val="000000" w:themeColor="text1"/>
              </w:rPr>
              <w:t>Например:</w:t>
            </w:r>
          </w:p>
          <w:p w:rsidR="008633EF" w:rsidRPr="00D20AE0" w:rsidRDefault="008633EF" w:rsidP="00C9146E">
            <w:pPr>
              <w:rPr>
                <w:bCs/>
                <w:i/>
                <w:color w:val="000000" w:themeColor="text1"/>
              </w:rPr>
            </w:pPr>
            <w:r w:rsidRPr="00D20AE0">
              <w:rPr>
                <w:bCs/>
                <w:i/>
                <w:color w:val="000000" w:themeColor="text1"/>
              </w:rPr>
              <w:t>при поставке товаров:</w:t>
            </w:r>
          </w:p>
          <w:p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rsidTr="003B49A7">
        <w:trPr>
          <w:trHeight w:val="150"/>
        </w:trPr>
        <w:tc>
          <w:tcPr>
            <w:tcW w:w="15606" w:type="dxa"/>
            <w:gridSpan w:val="4"/>
          </w:tcPr>
          <w:p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i/>
                <w:color w:val="000000" w:themeColor="text1"/>
              </w:rPr>
            </w:pPr>
            <w:r w:rsidRPr="00D20AE0">
              <w:rPr>
                <w:i/>
                <w:color w:val="000000" w:themeColor="text1"/>
              </w:rPr>
              <w:t>Например,</w:t>
            </w:r>
          </w:p>
          <w:p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rsidTr="003B49A7">
        <w:trPr>
          <w:trHeight w:val="150"/>
        </w:trPr>
        <w:tc>
          <w:tcPr>
            <w:tcW w:w="15606" w:type="dxa"/>
            <w:gridSpan w:val="4"/>
          </w:tcPr>
          <w:p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rsidTr="003B49A7">
        <w:trPr>
          <w:trHeight w:val="150"/>
        </w:trPr>
        <w:tc>
          <w:tcPr>
            <w:tcW w:w="15606" w:type="dxa"/>
            <w:gridSpan w:val="4"/>
          </w:tcPr>
          <w:p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указанном(ых)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lastRenderedPageBreak/>
              <w:t>Сроки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rsidTr="003B49A7">
        <w:trPr>
          <w:trHeight w:val="244"/>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Форма оплаты</w:t>
            </w:r>
          </w:p>
        </w:tc>
        <w:tc>
          <w:tcPr>
            <w:tcW w:w="7944" w:type="dxa"/>
            <w:shd w:val="clear" w:color="auto" w:fill="auto"/>
            <w:vAlign w:val="center"/>
          </w:tcPr>
          <w:p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rsidTr="003B49A7">
        <w:trPr>
          <w:trHeight w:val="227"/>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Срок и порядок оплаты</w:t>
            </w:r>
          </w:p>
        </w:tc>
        <w:tc>
          <w:tcPr>
            <w:tcW w:w="7944" w:type="dxa"/>
            <w:shd w:val="clear" w:color="auto" w:fill="auto"/>
            <w:vAlign w:val="center"/>
          </w:tcPr>
          <w:p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rsidR="008633EF" w:rsidRPr="00D20AE0" w:rsidRDefault="008633EF" w:rsidP="008633EF"/>
    <w:p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rsidR="008633EF" w:rsidRPr="00D20AE0" w:rsidRDefault="008633EF" w:rsidP="008633EF">
      <w:pPr>
        <w:ind w:left="340"/>
        <w:rPr>
          <w:sz w:val="28"/>
          <w:szCs w:val="28"/>
        </w:rPr>
      </w:pPr>
      <w:r w:rsidRPr="00D20AE0">
        <w:rPr>
          <w:sz w:val="28"/>
          <w:szCs w:val="28"/>
        </w:rPr>
        <w:t>(Полное наименование участника)</w:t>
      </w:r>
    </w:p>
    <w:p w:rsidR="008633EF" w:rsidRPr="00D20AE0" w:rsidRDefault="008633EF" w:rsidP="008633EF">
      <w:pPr>
        <w:ind w:left="340"/>
        <w:rPr>
          <w:sz w:val="28"/>
          <w:szCs w:val="28"/>
        </w:rPr>
      </w:pPr>
      <w:r w:rsidRPr="00D20AE0">
        <w:rPr>
          <w:sz w:val="28"/>
          <w:szCs w:val="28"/>
        </w:rPr>
        <w:t>_______________________________________________________</w:t>
      </w:r>
    </w:p>
    <w:p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rsidR="0056498D" w:rsidRPr="00D20AE0" w:rsidRDefault="0056498D" w:rsidP="0056498D">
      <w:pPr>
        <w:ind w:left="340"/>
        <w:rPr>
          <w:sz w:val="28"/>
          <w:szCs w:val="28"/>
        </w:rPr>
      </w:pPr>
    </w:p>
    <w:p w:rsidR="008633EF" w:rsidRPr="00D20AE0" w:rsidRDefault="0056498D" w:rsidP="0056498D">
      <w:pPr>
        <w:ind w:left="340"/>
        <w:rPr>
          <w:sz w:val="28"/>
          <w:szCs w:val="28"/>
        </w:rPr>
        <w:sectPr w:rsidR="008633EF" w:rsidRPr="00D20AE0" w:rsidSect="00D1536A">
          <w:headerReference w:type="default" r:id="rId17"/>
          <w:footerReference w:type="default" r:id="rId18"/>
          <w:pgSz w:w="16838" w:h="11906" w:orient="landscape"/>
          <w:pgMar w:top="720" w:right="720" w:bottom="720" w:left="720" w:header="709" w:footer="0" w:gutter="0"/>
          <w:cols w:space="708"/>
          <w:docGrid w:linePitch="360"/>
        </w:sectPr>
      </w:pPr>
      <w:r>
        <w:rPr>
          <w:sz w:val="28"/>
          <w:szCs w:val="28"/>
        </w:rPr>
        <w:t>(Печать при наличии)</w:t>
      </w:r>
    </w:p>
    <w:p w:rsidR="008633EF" w:rsidRPr="002A65A7" w:rsidRDefault="008633EF" w:rsidP="008633EF">
      <w:pPr>
        <w:pStyle w:val="3"/>
        <w:spacing w:before="0" w:after="0" w:line="276" w:lineRule="auto"/>
        <w:jc w:val="right"/>
        <w:rPr>
          <w:rFonts w:ascii="Times New Roman" w:hAnsi="Times New Roman" w:cs="Times New Roman"/>
          <w:b w:val="0"/>
          <w:sz w:val="28"/>
          <w:szCs w:val="28"/>
        </w:rPr>
      </w:pPr>
      <w:bookmarkStart w:id="49" w:name="_Toc237534966"/>
      <w:r w:rsidRPr="002A65A7">
        <w:rPr>
          <w:rFonts w:ascii="Times New Roman" w:hAnsi="Times New Roman" w:cs="Times New Roman"/>
          <w:b w:val="0"/>
          <w:sz w:val="28"/>
          <w:szCs w:val="28"/>
        </w:rPr>
        <w:lastRenderedPageBreak/>
        <w:t>Приложение №5</w:t>
      </w:r>
      <w:bookmarkEnd w:id="49"/>
      <w:r w:rsidRPr="002A65A7">
        <w:rPr>
          <w:rFonts w:ascii="Times New Roman" w:hAnsi="Times New Roman" w:cs="Times New Roman"/>
          <w:b w:val="0"/>
          <w:sz w:val="28"/>
          <w:szCs w:val="28"/>
        </w:rPr>
        <w:t xml:space="preserve"> </w:t>
      </w:r>
    </w:p>
    <w:p w:rsidR="008633EF" w:rsidRPr="002A65A7" w:rsidRDefault="008633EF" w:rsidP="008633EF">
      <w:pPr>
        <w:spacing w:line="276" w:lineRule="auto"/>
        <w:jc w:val="right"/>
        <w:rPr>
          <w:sz w:val="28"/>
          <w:szCs w:val="28"/>
        </w:rPr>
      </w:pPr>
      <w:r w:rsidRPr="002A65A7">
        <w:rPr>
          <w:szCs w:val="28"/>
        </w:rPr>
        <w:t xml:space="preserve">     </w:t>
      </w:r>
      <w:r w:rsidRPr="002A65A7">
        <w:rPr>
          <w:sz w:val="28"/>
          <w:szCs w:val="28"/>
        </w:rPr>
        <w:t xml:space="preserve">к извещению о проведении запроса котировок </w:t>
      </w:r>
    </w:p>
    <w:p w:rsidR="008633EF" w:rsidRDefault="008633EF" w:rsidP="008633EF">
      <w:pPr>
        <w:spacing w:after="160"/>
        <w:jc w:val="right"/>
        <w:rPr>
          <w:sz w:val="28"/>
          <w:szCs w:val="28"/>
        </w:rPr>
      </w:pPr>
      <w:r w:rsidRPr="002A65A7">
        <w:rPr>
          <w:sz w:val="28"/>
          <w:szCs w:val="28"/>
        </w:rPr>
        <w:t xml:space="preserve">№ЮКЖД-ЗКЦ </w:t>
      </w:r>
      <w:r w:rsidR="00CA2522" w:rsidRPr="002A65A7">
        <w:rPr>
          <w:sz w:val="28"/>
          <w:szCs w:val="28"/>
        </w:rPr>
        <w:t>02</w:t>
      </w:r>
      <w:r w:rsidR="00373556" w:rsidRPr="002A65A7">
        <w:rPr>
          <w:sz w:val="28"/>
          <w:szCs w:val="28"/>
        </w:rPr>
        <w:t>6</w:t>
      </w:r>
      <w:r w:rsidR="00CA2522" w:rsidRPr="002A65A7">
        <w:rPr>
          <w:sz w:val="28"/>
          <w:szCs w:val="28"/>
        </w:rPr>
        <w:t>/</w:t>
      </w:r>
      <w:r w:rsidR="002A65A7" w:rsidRPr="002A65A7">
        <w:rPr>
          <w:sz w:val="28"/>
          <w:szCs w:val="28"/>
        </w:rPr>
        <w:t>101</w:t>
      </w:r>
    </w:p>
    <w:p w:rsidR="00D374C1" w:rsidRDefault="00D374C1" w:rsidP="008633EF">
      <w:pPr>
        <w:spacing w:after="160"/>
        <w:jc w:val="right"/>
        <w:rPr>
          <w:b/>
          <w:sz w:val="28"/>
          <w:szCs w:val="28"/>
        </w:rPr>
      </w:pPr>
      <w:r w:rsidRPr="00D374C1">
        <w:rPr>
          <w:b/>
          <w:sz w:val="28"/>
          <w:szCs w:val="28"/>
        </w:rPr>
        <w:t xml:space="preserve">Проект договора </w:t>
      </w:r>
    </w:p>
    <w:p w:rsidR="003F1EF0" w:rsidRDefault="003F1EF0" w:rsidP="003F1EF0">
      <w:pPr>
        <w:jc w:val="right"/>
        <w:rPr>
          <w:rFonts w:ascii="Sylfaen" w:hAnsi="Sylfaen"/>
        </w:rPr>
      </w:pPr>
    </w:p>
    <w:tbl>
      <w:tblPr>
        <w:tblW w:w="10378" w:type="dxa"/>
        <w:tblInd w:w="421" w:type="dxa"/>
        <w:tblLayout w:type="fixed"/>
        <w:tblLook w:val="04A0" w:firstRow="1" w:lastRow="0" w:firstColumn="1" w:lastColumn="0" w:noHBand="0" w:noVBand="1"/>
      </w:tblPr>
      <w:tblGrid>
        <w:gridCol w:w="5386"/>
        <w:gridCol w:w="4992"/>
      </w:tblGrid>
      <w:tr w:rsidR="00F53640" w:rsidRPr="00F53640" w:rsidTr="00C028BD">
        <w:trPr>
          <w:trHeight w:val="1438"/>
        </w:trPr>
        <w:tc>
          <w:tcPr>
            <w:tcW w:w="10378" w:type="dxa"/>
            <w:gridSpan w:val="2"/>
            <w:tcBorders>
              <w:top w:val="single" w:sz="4" w:space="0" w:color="auto"/>
              <w:left w:val="single" w:sz="4" w:space="0" w:color="auto"/>
              <w:bottom w:val="single" w:sz="4" w:space="0" w:color="auto"/>
              <w:right w:val="single" w:sz="4" w:space="0" w:color="auto"/>
            </w:tcBorders>
            <w:vAlign w:val="center"/>
          </w:tcPr>
          <w:p w:rsidR="00F53640" w:rsidRPr="00F53640" w:rsidRDefault="00F53640" w:rsidP="00F53640">
            <w:pPr>
              <w:ind w:right="35"/>
              <w:rPr>
                <w:rFonts w:ascii="Sylfaen" w:hAnsi="Sylfaen"/>
                <w:b/>
                <w:lang w:eastAsia="en-US"/>
              </w:rPr>
            </w:pPr>
            <w:r w:rsidRPr="00F53640">
              <w:rPr>
                <w:rFonts w:ascii="Sylfaen" w:eastAsia="Calibri" w:hAnsi="Sylfaen" w:cs="Sylfaen"/>
                <w:b/>
                <w:lang w:val="hy-AM" w:eastAsia="en-US"/>
              </w:rPr>
              <w:t>ՄԱՏԱԿԱՐԱՐՄԱՆ</w:t>
            </w:r>
            <w:r w:rsidRPr="00F53640">
              <w:rPr>
                <w:rFonts w:ascii="Sylfaen" w:eastAsia="Calibri" w:hAnsi="Sylfaen"/>
                <w:b/>
                <w:lang w:val="hy-AM" w:eastAsia="en-US"/>
              </w:rPr>
              <w:t xml:space="preserve"> </w:t>
            </w:r>
            <w:r w:rsidRPr="00F53640">
              <w:rPr>
                <w:rFonts w:ascii="Sylfaen" w:eastAsia="Calibri" w:hAnsi="Sylfaen" w:cs="Sylfaen"/>
                <w:b/>
                <w:lang w:val="hy-AM" w:eastAsia="en-US"/>
              </w:rPr>
              <w:t>ՊԱՅՄԱՆԱԳԻՐ</w:t>
            </w:r>
            <w:r w:rsidRPr="00F53640">
              <w:rPr>
                <w:rFonts w:ascii="Sylfaen" w:hAnsi="Sylfaen"/>
                <w:b/>
                <w:lang w:eastAsia="en-US"/>
              </w:rPr>
              <w:t xml:space="preserve">                                         </w:t>
            </w:r>
          </w:p>
          <w:p w:rsidR="00F53640" w:rsidRPr="00F53640" w:rsidRDefault="00F53640" w:rsidP="00F53640">
            <w:pPr>
              <w:ind w:right="35"/>
              <w:rPr>
                <w:rFonts w:ascii="Sylfaen" w:eastAsia="Calibri" w:hAnsi="Sylfaen"/>
                <w:b/>
                <w:bCs/>
                <w:lang w:eastAsia="en-US"/>
              </w:rPr>
            </w:pPr>
            <w:r w:rsidRPr="00F53640">
              <w:rPr>
                <w:rFonts w:ascii="Sylfaen" w:hAnsi="Sylfaen"/>
                <w:b/>
                <w:lang w:eastAsia="en-US"/>
              </w:rPr>
              <w:t xml:space="preserve">                                                                                                   </w:t>
            </w:r>
            <w:r w:rsidRPr="00F53640">
              <w:rPr>
                <w:rFonts w:ascii="Sylfaen" w:hAnsi="Sylfaen"/>
                <w:b/>
                <w:lang w:val="hy-AM" w:eastAsia="en-US"/>
              </w:rPr>
              <w:t xml:space="preserve">   </w:t>
            </w:r>
            <w:r w:rsidRPr="00F53640">
              <w:rPr>
                <w:rFonts w:ascii="Sylfaen" w:hAnsi="Sylfaen"/>
                <w:b/>
                <w:lang w:eastAsia="en-US"/>
              </w:rPr>
              <w:t>№</w:t>
            </w:r>
            <w:r w:rsidRPr="00F53640">
              <w:rPr>
                <w:rFonts w:ascii="Sylfaen" w:hAnsi="Sylfaen"/>
                <w:b/>
                <w:lang w:val="hy-AM" w:eastAsia="en-US"/>
              </w:rPr>
              <w:t xml:space="preserve"> </w:t>
            </w:r>
            <w:r w:rsidRPr="00F53640">
              <w:rPr>
                <w:rFonts w:ascii="Sylfaen" w:eastAsia="Calibri" w:hAnsi="Sylfaen"/>
                <w:b/>
                <w:bCs/>
                <w:lang w:eastAsia="en-US"/>
              </w:rPr>
              <w:t xml:space="preserve">НЮ – </w:t>
            </w:r>
            <w:r w:rsidRPr="00F53640">
              <w:rPr>
                <w:rFonts w:ascii="Sylfaen" w:eastAsia="Calibri" w:hAnsi="Sylfaen"/>
                <w:b/>
                <w:bCs/>
                <w:lang w:eastAsia="en-US"/>
              </w:rPr>
              <w:softHyphen/>
            </w:r>
            <w:r w:rsidRPr="00F53640">
              <w:rPr>
                <w:rFonts w:ascii="Sylfaen" w:eastAsia="Calibri" w:hAnsi="Sylfaen"/>
                <w:b/>
                <w:bCs/>
                <w:lang w:eastAsia="en-US"/>
              </w:rPr>
              <w:softHyphen/>
            </w:r>
            <w:r w:rsidRPr="00F53640">
              <w:rPr>
                <w:rFonts w:ascii="Sylfaen" w:eastAsia="Calibri" w:hAnsi="Sylfaen"/>
                <w:b/>
                <w:bCs/>
                <w:lang w:eastAsia="en-US"/>
              </w:rPr>
              <w:softHyphen/>
            </w:r>
            <w:r w:rsidRPr="00F53640">
              <w:rPr>
                <w:rFonts w:ascii="Sylfaen" w:eastAsia="Calibri" w:hAnsi="Sylfaen"/>
                <w:b/>
                <w:bCs/>
                <w:lang w:eastAsia="en-US"/>
              </w:rPr>
              <w:softHyphen/>
            </w:r>
            <w:r w:rsidRPr="00F53640">
              <w:rPr>
                <w:rFonts w:ascii="Sylfaen" w:eastAsia="Calibri" w:hAnsi="Sylfaen"/>
                <w:b/>
                <w:bCs/>
                <w:lang w:eastAsia="en-US"/>
              </w:rPr>
              <w:softHyphen/>
            </w:r>
            <w:r w:rsidRPr="00F53640">
              <w:rPr>
                <w:rFonts w:ascii="Sylfaen" w:eastAsia="Calibri" w:hAnsi="Sylfaen"/>
                <w:b/>
                <w:bCs/>
                <w:lang w:eastAsia="en-US"/>
              </w:rPr>
              <w:softHyphen/>
            </w:r>
            <w:r w:rsidRPr="00F53640">
              <w:rPr>
                <w:rFonts w:ascii="Sylfaen" w:eastAsia="Calibri" w:hAnsi="Sylfaen"/>
                <w:b/>
                <w:bCs/>
                <w:lang w:eastAsia="en-US"/>
              </w:rPr>
              <w:softHyphen/>
            </w:r>
            <w:r w:rsidRPr="00F53640">
              <w:rPr>
                <w:rFonts w:ascii="Sylfaen" w:eastAsia="Calibri" w:hAnsi="Sylfaen"/>
                <w:b/>
                <w:bCs/>
                <w:lang w:eastAsia="en-US"/>
              </w:rPr>
              <w:softHyphen/>
            </w:r>
            <w:r w:rsidRPr="00F53640">
              <w:rPr>
                <w:rFonts w:ascii="Sylfaen" w:eastAsia="Calibri" w:hAnsi="Sylfaen"/>
                <w:b/>
                <w:bCs/>
                <w:lang w:eastAsia="en-US"/>
              </w:rPr>
              <w:softHyphen/>
            </w:r>
            <w:r w:rsidRPr="00F53640">
              <w:rPr>
                <w:rFonts w:ascii="Sylfaen" w:eastAsia="Calibri" w:hAnsi="Sylfaen"/>
                <w:b/>
                <w:bCs/>
                <w:lang w:eastAsia="en-US"/>
              </w:rPr>
              <w:softHyphen/>
            </w:r>
            <w:r w:rsidRPr="00F53640">
              <w:rPr>
                <w:rFonts w:ascii="Sylfaen" w:eastAsia="Calibri" w:hAnsi="Sylfaen"/>
                <w:b/>
                <w:bCs/>
                <w:lang w:eastAsia="en-US"/>
              </w:rPr>
              <w:softHyphen/>
              <w:t>_______________________</w:t>
            </w:r>
          </w:p>
          <w:p w:rsidR="00F53640" w:rsidRPr="00F53640" w:rsidRDefault="00F53640" w:rsidP="00F53640">
            <w:pPr>
              <w:jc w:val="both"/>
              <w:rPr>
                <w:rFonts w:ascii="Sylfaen" w:hAnsi="Sylfaen"/>
                <w:b/>
                <w:lang w:eastAsia="en-US"/>
              </w:rPr>
            </w:pPr>
            <w:r w:rsidRPr="00F53640">
              <w:rPr>
                <w:rFonts w:ascii="Sylfaen" w:hAnsi="Sylfaen"/>
                <w:b/>
                <w:lang w:eastAsia="en-US"/>
              </w:rPr>
              <w:t xml:space="preserve">ДОГОВОР ПОСТАВКИ </w:t>
            </w:r>
          </w:p>
          <w:p w:rsidR="00F53640" w:rsidRPr="00F53640" w:rsidRDefault="00F53640" w:rsidP="00F53640">
            <w:pPr>
              <w:jc w:val="both"/>
              <w:rPr>
                <w:rFonts w:ascii="Sylfaen" w:eastAsia="Calibri" w:hAnsi="Sylfaen"/>
                <w:sz w:val="20"/>
                <w:szCs w:val="20"/>
                <w:lang w:eastAsia="en-US"/>
              </w:rPr>
            </w:pPr>
          </w:p>
          <w:p w:rsidR="00F53640" w:rsidRPr="00F53640" w:rsidRDefault="00F53640" w:rsidP="00F53640">
            <w:pPr>
              <w:jc w:val="both"/>
              <w:rPr>
                <w:rFonts w:ascii="Sylfaen" w:eastAsia="Calibri" w:hAnsi="Sylfaen"/>
                <w:sz w:val="20"/>
                <w:szCs w:val="20"/>
                <w:lang w:eastAsia="en-US"/>
              </w:rPr>
            </w:pPr>
            <w:r w:rsidRPr="00F53640">
              <w:rPr>
                <w:rFonts w:ascii="Sylfaen" w:eastAsia="Calibri" w:hAnsi="Sylfaen"/>
                <w:sz w:val="20"/>
                <w:szCs w:val="20"/>
                <w:lang w:eastAsia="en-US"/>
              </w:rPr>
              <w:t xml:space="preserve"> </w:t>
            </w:r>
            <w:r w:rsidRPr="00F53640">
              <w:rPr>
                <w:rFonts w:ascii="Sylfaen" w:eastAsia="Calibri" w:hAnsi="Sylfaen"/>
                <w:sz w:val="20"/>
                <w:szCs w:val="20"/>
                <w:lang w:val="hy-AM" w:eastAsia="en-US"/>
              </w:rPr>
              <w:t>ք.</w:t>
            </w:r>
            <w:r w:rsidRPr="00F53640">
              <w:rPr>
                <w:rFonts w:ascii="Sylfaen" w:eastAsia="Calibri" w:hAnsi="Sylfaen"/>
                <w:sz w:val="20"/>
                <w:szCs w:val="20"/>
                <w:lang w:eastAsia="en-US"/>
              </w:rPr>
              <w:t xml:space="preserve"> </w:t>
            </w:r>
            <w:r w:rsidRPr="00F53640">
              <w:rPr>
                <w:rFonts w:ascii="Sylfaen" w:eastAsia="Calibri" w:hAnsi="Sylfaen"/>
                <w:sz w:val="20"/>
                <w:szCs w:val="20"/>
                <w:lang w:val="hy-AM" w:eastAsia="en-US"/>
              </w:rPr>
              <w:t>Եր</w:t>
            </w:r>
            <w:r w:rsidRPr="00F53640">
              <w:rPr>
                <w:rFonts w:ascii="Sylfaen" w:eastAsia="Calibri" w:hAnsi="Sylfaen"/>
                <w:sz w:val="20"/>
                <w:szCs w:val="20"/>
                <w:lang w:val="en-US" w:eastAsia="en-US"/>
              </w:rPr>
              <w:t>և</w:t>
            </w:r>
            <w:r w:rsidRPr="00F53640">
              <w:rPr>
                <w:rFonts w:ascii="Sylfaen" w:eastAsia="Calibri" w:hAnsi="Sylfaen"/>
                <w:sz w:val="20"/>
                <w:szCs w:val="20"/>
                <w:lang w:val="hy-AM" w:eastAsia="en-US"/>
              </w:rPr>
              <w:t>ան</w:t>
            </w:r>
            <w:r w:rsidRPr="00F53640">
              <w:rPr>
                <w:rFonts w:ascii="Sylfaen" w:eastAsia="Calibri" w:hAnsi="Sylfaen"/>
                <w:sz w:val="20"/>
                <w:szCs w:val="20"/>
                <w:lang w:eastAsia="en-US"/>
              </w:rPr>
              <w:t xml:space="preserve">/ г. Ереван                                    </w:t>
            </w:r>
            <w:r w:rsidRPr="00F53640">
              <w:rPr>
                <w:rFonts w:ascii="Sylfaen" w:eastAsia="Calibri" w:hAnsi="Sylfaen"/>
                <w:sz w:val="20"/>
                <w:szCs w:val="20"/>
                <w:lang w:val="hy-AM" w:eastAsia="en-US"/>
              </w:rPr>
              <w:t xml:space="preserve">                                </w:t>
            </w:r>
            <w:r w:rsidRPr="00F53640">
              <w:rPr>
                <w:rFonts w:ascii="Sylfaen" w:eastAsia="Calibri" w:hAnsi="Sylfaen"/>
                <w:sz w:val="20"/>
                <w:szCs w:val="20"/>
                <w:lang w:eastAsia="en-US"/>
              </w:rPr>
              <w:t xml:space="preserve"> </w:t>
            </w:r>
            <w:r w:rsidRPr="00F53640">
              <w:rPr>
                <w:rFonts w:ascii="Sylfaen" w:eastAsia="Calibri" w:hAnsi="Sylfaen"/>
                <w:sz w:val="20"/>
                <w:szCs w:val="20"/>
                <w:lang w:val="hy-AM" w:eastAsia="en-US"/>
              </w:rPr>
              <w:t xml:space="preserve">   </w:t>
            </w:r>
            <w:r w:rsidRPr="00F53640">
              <w:rPr>
                <w:rFonts w:ascii="Sylfaen" w:eastAsia="Calibri" w:hAnsi="Sylfaen"/>
                <w:sz w:val="20"/>
                <w:szCs w:val="20"/>
                <w:lang w:eastAsia="en-US"/>
              </w:rPr>
              <w:t xml:space="preserve">       </w:t>
            </w:r>
            <w:r w:rsidRPr="00F53640">
              <w:rPr>
                <w:rFonts w:ascii="Sylfaen" w:eastAsia="Calibri" w:hAnsi="Sylfaen"/>
                <w:sz w:val="20"/>
                <w:szCs w:val="20"/>
                <w:lang w:val="hy-AM" w:eastAsia="en-US"/>
              </w:rPr>
              <w:t xml:space="preserve">   </w:t>
            </w:r>
            <w:r w:rsidRPr="00F53640">
              <w:rPr>
                <w:rFonts w:ascii="Sylfaen" w:eastAsia="Calibri" w:hAnsi="Sylfaen"/>
                <w:sz w:val="20"/>
                <w:szCs w:val="20"/>
                <w:lang w:eastAsia="en-US"/>
              </w:rPr>
              <w:t xml:space="preserve">                    “_____  ” ______________ 20</w:t>
            </w:r>
            <w:r w:rsidRPr="00F53640">
              <w:rPr>
                <w:rFonts w:ascii="Sylfaen" w:hAnsi="Sylfaen"/>
                <w:color w:val="000000"/>
                <w:sz w:val="20"/>
                <w:szCs w:val="20"/>
                <w:lang w:eastAsia="en-US"/>
              </w:rPr>
              <w:t xml:space="preserve">2  </w:t>
            </w:r>
            <w:r w:rsidRPr="00F53640">
              <w:rPr>
                <w:rFonts w:ascii="Sylfaen" w:eastAsia="Calibri" w:hAnsi="Sylfaen"/>
                <w:sz w:val="20"/>
                <w:szCs w:val="20"/>
                <w:lang w:val="en-US" w:eastAsia="en-US"/>
              </w:rPr>
              <w:t>թ</w:t>
            </w:r>
            <w:r w:rsidRPr="00F53640">
              <w:rPr>
                <w:rFonts w:ascii="Sylfaen" w:eastAsia="Calibri" w:hAnsi="Sylfaen"/>
                <w:sz w:val="20"/>
                <w:szCs w:val="20"/>
                <w:lang w:val="hy-AM" w:eastAsia="en-US"/>
              </w:rPr>
              <w:t>.</w:t>
            </w:r>
            <w:r w:rsidRPr="00F53640">
              <w:rPr>
                <w:rFonts w:ascii="Sylfaen" w:eastAsia="Calibri" w:hAnsi="Sylfaen"/>
                <w:sz w:val="20"/>
                <w:szCs w:val="20"/>
                <w:lang w:eastAsia="en-US"/>
              </w:rPr>
              <w:t>/г.</w:t>
            </w:r>
          </w:p>
          <w:p w:rsidR="00F53640" w:rsidRPr="00F53640" w:rsidRDefault="00F53640" w:rsidP="00F53640">
            <w:pPr>
              <w:rPr>
                <w:rFonts w:ascii="Sylfaen" w:eastAsia="Calibri" w:hAnsi="Sylfaen"/>
                <w:sz w:val="20"/>
                <w:szCs w:val="20"/>
                <w:lang w:eastAsia="en-US"/>
              </w:rPr>
            </w:pPr>
          </w:p>
        </w:tc>
      </w:tr>
      <w:tr w:rsidR="00F53640" w:rsidRPr="00F53640" w:rsidTr="00C028BD">
        <w:tc>
          <w:tcPr>
            <w:tcW w:w="5386" w:type="dxa"/>
            <w:tcBorders>
              <w:top w:val="single" w:sz="4" w:space="0" w:color="auto"/>
              <w:left w:val="nil"/>
              <w:bottom w:val="nil"/>
              <w:right w:val="nil"/>
            </w:tcBorders>
          </w:tcPr>
          <w:p w:rsidR="00F53640" w:rsidRPr="00DF02A9" w:rsidRDefault="00F53640" w:rsidP="00F53640">
            <w:pPr>
              <w:jc w:val="both"/>
              <w:rPr>
                <w:rFonts w:ascii="Sylfaen" w:hAnsi="Sylfaen"/>
                <w:sz w:val="20"/>
                <w:szCs w:val="20"/>
                <w:lang w:eastAsia="en-US"/>
              </w:rPr>
            </w:pPr>
          </w:p>
          <w:p w:rsidR="00F53640" w:rsidRPr="00DF02A9" w:rsidRDefault="00F53640" w:rsidP="00F53640">
            <w:pPr>
              <w:shd w:val="clear" w:color="auto" w:fill="FFFFFF" w:themeFill="background1"/>
              <w:spacing w:after="160"/>
              <w:jc w:val="both"/>
              <w:rPr>
                <w:rFonts w:ascii="Sylfaen" w:eastAsia="Calibri" w:hAnsi="Sylfaen"/>
                <w:sz w:val="20"/>
                <w:szCs w:val="20"/>
                <w:lang w:val="hy-AM" w:eastAsia="en-US"/>
              </w:rPr>
            </w:pPr>
            <w:r w:rsidRPr="00DF02A9">
              <w:rPr>
                <w:rFonts w:ascii="Sylfaen" w:eastAsia="Calibri" w:hAnsi="Sylfaen" w:cs="Sylfaen"/>
                <w:color w:val="000000" w:themeColor="text1"/>
                <w:sz w:val="20"/>
                <w:szCs w:val="20"/>
                <w:lang w:val="hy-AM" w:eastAsia="en-US"/>
              </w:rPr>
              <w:t xml:space="preserve">    «Հարավկովկասյան</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երկաթուղի</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ՓԲԸ</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այսուհետ՝</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Գնորդ</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ի</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դեմս</w:t>
            </w:r>
            <w:r w:rsidRPr="00DF02A9">
              <w:rPr>
                <w:rFonts w:ascii="Sylfaen" w:eastAsia="Calibri" w:hAnsi="Sylfaen"/>
                <w:color w:val="000000" w:themeColor="text1"/>
                <w:sz w:val="20"/>
                <w:szCs w:val="20"/>
                <w:lang w:val="hy-AM" w:eastAsia="en-US"/>
              </w:rPr>
              <w:t xml:space="preserve">  </w:t>
            </w:r>
            <w:sdt>
              <w:sdtPr>
                <w:rPr>
                  <w:rFonts w:ascii="Sylfaen" w:eastAsia="Calibri" w:hAnsi="Sylfaen"/>
                  <w:color w:val="000000" w:themeColor="text1"/>
                  <w:sz w:val="20"/>
                  <w:szCs w:val="20"/>
                  <w:lang w:val="en-US" w:eastAsia="en-US"/>
                </w:rPr>
                <w:id w:val="2000160597"/>
                <w:placeholder>
                  <w:docPart w:val="1B1A49C9430F4C17A823107C96EF99B0"/>
                </w:placeholder>
              </w:sdtPr>
              <w:sdtEndPr/>
              <w:sdtContent>
                <w:r w:rsidRPr="00DF02A9">
                  <w:rPr>
                    <w:rFonts w:ascii="Sylfaen" w:hAnsi="Sylfaen"/>
                    <w:color w:val="000000" w:themeColor="text1"/>
                    <w:sz w:val="20"/>
                    <w:szCs w:val="20"/>
                    <w:lang w:val="hy-AM" w:eastAsia="en-US"/>
                  </w:rPr>
                  <w:t xml:space="preserve">գլխավոր  տնօրեն՝ </w:t>
                </w:r>
                <w:r w:rsidRPr="00DF02A9">
                  <w:rPr>
                    <w:rFonts w:ascii="Sylfaen" w:hAnsi="Sylfaen" w:cs="Sylfaen"/>
                    <w:color w:val="000000" w:themeColor="text1"/>
                    <w:sz w:val="20"/>
                    <w:szCs w:val="20"/>
                    <w:lang w:val="hy-AM" w:eastAsia="en-US"/>
                  </w:rPr>
                  <w:t>Ալեքսեյ</w:t>
                </w:r>
                <w:r w:rsidRPr="00DF02A9">
                  <w:rPr>
                    <w:rFonts w:ascii="Sylfaen" w:hAnsi="Sylfaen"/>
                    <w:color w:val="000000" w:themeColor="text1"/>
                    <w:sz w:val="20"/>
                    <w:szCs w:val="20"/>
                    <w:lang w:val="hy-AM" w:eastAsia="en-US"/>
                  </w:rPr>
                  <w:t xml:space="preserve"> </w:t>
                </w:r>
                <w:r w:rsidRPr="00DF02A9">
                  <w:rPr>
                    <w:rFonts w:ascii="Sylfaen" w:hAnsi="Sylfaen" w:cs="Sylfaen"/>
                    <w:color w:val="000000" w:themeColor="text1"/>
                    <w:sz w:val="20"/>
                    <w:szCs w:val="20"/>
                    <w:lang w:val="hy-AM" w:eastAsia="en-US"/>
                  </w:rPr>
                  <w:t>Վալերիի</w:t>
                </w:r>
                <w:r w:rsidRPr="00DF02A9">
                  <w:rPr>
                    <w:rFonts w:ascii="Sylfaen" w:hAnsi="Sylfaen"/>
                    <w:color w:val="000000" w:themeColor="text1"/>
                    <w:sz w:val="20"/>
                    <w:szCs w:val="20"/>
                    <w:lang w:val="hy-AM" w:eastAsia="en-US"/>
                  </w:rPr>
                  <w:t xml:space="preserve"> </w:t>
                </w:r>
                <w:r w:rsidRPr="00DF02A9">
                  <w:rPr>
                    <w:rFonts w:ascii="Sylfaen" w:hAnsi="Sylfaen" w:cs="Sylfaen"/>
                    <w:color w:val="000000" w:themeColor="text1"/>
                    <w:sz w:val="20"/>
                    <w:szCs w:val="20"/>
                    <w:lang w:val="hy-AM" w:eastAsia="en-US"/>
                  </w:rPr>
                  <w:t>Մելնիկովի</w:t>
                </w:r>
              </w:sdtContent>
            </w:sdt>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ով</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գործում</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է</w:t>
            </w:r>
            <w:r w:rsidRPr="00DF02A9">
              <w:rPr>
                <w:rFonts w:ascii="Sylfaen" w:eastAsia="Calibri" w:hAnsi="Sylfaen"/>
                <w:color w:val="000000" w:themeColor="text1"/>
                <w:sz w:val="20"/>
                <w:szCs w:val="20"/>
                <w:lang w:val="hy-AM" w:eastAsia="en-US"/>
              </w:rPr>
              <w:t xml:space="preserve"> </w:t>
            </w:r>
            <w:sdt>
              <w:sdtPr>
                <w:rPr>
                  <w:rFonts w:ascii="Sylfaen" w:eastAsia="Calibri" w:hAnsi="Sylfaen"/>
                  <w:color w:val="000000" w:themeColor="text1"/>
                  <w:sz w:val="20"/>
                  <w:szCs w:val="20"/>
                  <w:lang w:val="en-US" w:eastAsia="en-US"/>
                </w:rPr>
                <w:id w:val="-1703623654"/>
                <w:placeholder>
                  <w:docPart w:val="1B1A49C9430F4C17A823107C96EF99B0"/>
                </w:placeholder>
              </w:sdtPr>
              <w:sdtEndPr/>
              <w:sdtContent>
                <w:r w:rsidRPr="00DF02A9">
                  <w:rPr>
                    <w:rFonts w:ascii="Sylfaen" w:eastAsia="Calibri" w:hAnsi="Sylfaen" w:cs="Sylfaen"/>
                    <w:color w:val="000000" w:themeColor="text1"/>
                    <w:sz w:val="20"/>
                    <w:szCs w:val="20"/>
                    <w:lang w:val="hy-AM" w:eastAsia="en-US"/>
                  </w:rPr>
                  <w:t>Կանոնադրության</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հիման</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վրա,</w:t>
                </w:r>
              </w:sdtContent>
            </w:sdt>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մի</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կողմից,</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i/>
                <w:color w:val="1F4E79" w:themeColor="accent1" w:themeShade="80"/>
                <w:sz w:val="21"/>
                <w:szCs w:val="21"/>
                <w:lang w:val="hy-AM" w:eastAsia="en-US"/>
              </w:rPr>
              <w:t>/</w:t>
            </w:r>
            <w:r w:rsidRPr="00DF02A9">
              <w:rPr>
                <w:rFonts w:ascii="Sylfaen" w:eastAsia="Calibri" w:hAnsi="Sylfaen" w:cs="Sylfaen"/>
                <w:color w:val="5B9BD5" w:themeColor="accent1"/>
                <w:sz w:val="21"/>
                <w:szCs w:val="21"/>
                <w:lang w:val="hy-AM"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F02A9">
              <w:rPr>
                <w:rFonts w:ascii="Sylfaen" w:eastAsia="Calibri" w:hAnsi="Sylfaen"/>
                <w:i/>
                <w:color w:val="1F4E79" w:themeColor="accent1" w:themeShade="80"/>
                <w:sz w:val="21"/>
                <w:szCs w:val="21"/>
                <w:lang w:val="hy-AM" w:eastAsia="en-US"/>
              </w:rPr>
              <w:t>Կողմի անվանում» Կազմակերպա-իրավական տեսակ/</w:t>
            </w:r>
            <w:r w:rsidRPr="00DF02A9">
              <w:rPr>
                <w:rFonts w:ascii="Sylfaen" w:eastAsia="Calibri" w:hAnsi="Sylfaen" w:cs="Sylfaen"/>
                <w:color w:val="000000" w:themeColor="text1"/>
                <w:sz w:val="20"/>
                <w:szCs w:val="20"/>
                <w:lang w:val="hy-AM"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այսուհետ՝</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Մատակարար</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ի</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color w:val="000000" w:themeColor="text1"/>
                <w:sz w:val="20"/>
                <w:szCs w:val="20"/>
                <w:lang w:val="hy-AM" w:eastAsia="en-US"/>
              </w:rPr>
              <w:t>դեմս</w:t>
            </w:r>
            <w:r w:rsidRPr="00DF02A9">
              <w:rPr>
                <w:rFonts w:ascii="Sylfaen" w:eastAsia="Calibri" w:hAnsi="Sylfaen"/>
                <w:color w:val="000000" w:themeColor="text1"/>
                <w:sz w:val="20"/>
                <w:szCs w:val="20"/>
                <w:lang w:val="hy-AM" w:eastAsia="en-US"/>
              </w:rPr>
              <w:t xml:space="preserve"> </w:t>
            </w:r>
            <w:r w:rsidRPr="00DF02A9">
              <w:rPr>
                <w:rFonts w:ascii="Sylfaen" w:eastAsia="Calibri" w:hAnsi="Sylfaen" w:cs="Sylfaen"/>
                <w:i/>
                <w:color w:val="1F4E79" w:themeColor="accent1" w:themeShade="80"/>
                <w:sz w:val="21"/>
                <w:szCs w:val="21"/>
                <w:lang w:val="hy-AM" w:eastAsia="en-US"/>
              </w:rPr>
              <w:t>պաշտոն</w:t>
            </w:r>
            <w:r w:rsidRPr="00DF02A9">
              <w:rPr>
                <w:rFonts w:ascii="Sylfaen" w:eastAsia="Calibri" w:hAnsi="Sylfaen" w:cs="Sylfaen"/>
                <w:sz w:val="21"/>
                <w:szCs w:val="21"/>
                <w:lang w:val="hy-AM" w:eastAsia="en-US"/>
              </w:rPr>
              <w:t>՝</w:t>
            </w:r>
            <w:r w:rsidRPr="00DF02A9">
              <w:rPr>
                <w:rFonts w:ascii="Sylfaen" w:eastAsia="Calibri" w:hAnsi="Sylfaen"/>
                <w:sz w:val="21"/>
                <w:szCs w:val="21"/>
                <w:lang w:val="hy-AM" w:eastAsia="en-US"/>
              </w:rPr>
              <w:t xml:space="preserve"> </w:t>
            </w:r>
            <w:r w:rsidRPr="00DF02A9">
              <w:rPr>
                <w:rFonts w:ascii="Sylfaen" w:eastAsia="Calibri" w:hAnsi="Sylfaen"/>
                <w:i/>
                <w:color w:val="1F4E79" w:themeColor="accent1" w:themeShade="80"/>
                <w:sz w:val="21"/>
                <w:szCs w:val="21"/>
                <w:lang w:val="hy-AM" w:eastAsia="en-US"/>
              </w:rPr>
              <w:t>/</w:t>
            </w:r>
            <w:r w:rsidRPr="00DF02A9">
              <w:rPr>
                <w:rFonts w:ascii="Sylfaen" w:hAnsi="Sylfaen"/>
                <w:i/>
                <w:color w:val="1F4E79" w:themeColor="accent1" w:themeShade="80"/>
                <w:sz w:val="21"/>
                <w:szCs w:val="21"/>
                <w:lang w:val="hy-AM" w:eastAsia="en-US"/>
              </w:rPr>
              <w:t>Անուն Ազգանուն Հայրանուն/</w:t>
            </w:r>
            <w:r w:rsidRPr="00DF02A9">
              <w:rPr>
                <w:rFonts w:ascii="Sylfaen" w:eastAsia="Calibri" w:hAnsi="Sylfaen"/>
                <w:color w:val="000000" w:themeColor="text1"/>
                <w:sz w:val="20"/>
                <w:szCs w:val="20"/>
                <w:lang w:val="hy-AM"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F02A9">
              <w:rPr>
                <w:rFonts w:ascii="Sylfaen" w:eastAsia="Calibri" w:hAnsi="Sylfaen" w:cs="Sylfaen"/>
                <w:color w:val="000000" w:themeColor="text1"/>
                <w:sz w:val="20"/>
                <w:szCs w:val="20"/>
                <w:lang w:val="hy-AM" w:eastAsia="en-US"/>
              </w:rPr>
              <w:t xml:space="preserve">ով   գործում է    </w:t>
            </w:r>
            <w:r w:rsidRPr="00DF02A9">
              <w:rPr>
                <w:rFonts w:ascii="Sylfaen" w:eastAsia="Calibri" w:hAnsi="Sylfaen"/>
                <w:i/>
                <w:color w:val="1F4E79" w:themeColor="accent1" w:themeShade="80"/>
                <w:sz w:val="21"/>
                <w:szCs w:val="21"/>
                <w:lang w:val="hy-AM" w:eastAsia="en-US"/>
              </w:rPr>
              <w:t>/Փաստաթղթի անվանում/</w:t>
            </w:r>
            <w:r w:rsidRPr="00DF02A9">
              <w:rPr>
                <w:rFonts w:ascii="Sylfaen" w:eastAsia="Calibri" w:hAnsi="Sylfaen" w:cs="Sylfaen"/>
                <w:sz w:val="21"/>
                <w:szCs w:val="21"/>
                <w:lang w:val="hy-AM" w:eastAsia="en-US"/>
              </w:rPr>
              <w:t xml:space="preserve">  </w:t>
            </w:r>
            <w:r w:rsidRPr="00DF02A9">
              <w:rPr>
                <w:rFonts w:ascii="Sylfaen" w:eastAsia="Calibri" w:hAnsi="Sylfaen" w:cs="Sylfaen"/>
                <w:color w:val="000000" w:themeColor="text1"/>
                <w:sz w:val="20"/>
                <w:szCs w:val="20"/>
                <w:lang w:val="hy-AM" w:eastAsia="en-US"/>
              </w:rPr>
              <w:t xml:space="preserve"> հիման վրա,  մյուս կողմից, այսուհետ միասին անվանվելով՝ «Կողմեր»,</w:t>
            </w:r>
            <w:r w:rsidRPr="00DF02A9">
              <w:rPr>
                <w:rFonts w:ascii="Sylfaen" w:eastAsia="Calibri" w:hAnsi="Sylfaen"/>
                <w:color w:val="000000" w:themeColor="text1"/>
                <w:sz w:val="20"/>
                <w:szCs w:val="20"/>
                <w:lang w:val="hy-AM" w:eastAsia="en-US"/>
              </w:rPr>
              <w:t xml:space="preserve"> /«ՀԿԵ» ՓԲԸ մրցույթային հանձնաժողովի --.--.----թ. նիստի թիվ -- արձանագրության հիման վրա/</w:t>
            </w:r>
            <w:r w:rsidRPr="00DF02A9">
              <w:rPr>
                <w:rFonts w:ascii="Sylfaen" w:eastAsia="Calibri" w:hAnsi="Sylfaen" w:cs="Sylfaen"/>
                <w:color w:val="000000" w:themeColor="text1"/>
                <w:sz w:val="20"/>
                <w:szCs w:val="20"/>
                <w:lang w:val="hy-AM" w:eastAsia="en-US"/>
              </w:rPr>
              <w:t>, կնքեցին սույն Պայմանագիրը (այսուհետ՝ Պայմանագիր) հետևյալի մասին.</w:t>
            </w:r>
          </w:p>
        </w:tc>
        <w:tc>
          <w:tcPr>
            <w:tcW w:w="4992" w:type="dxa"/>
            <w:tcBorders>
              <w:top w:val="single" w:sz="4" w:space="0" w:color="auto"/>
              <w:left w:val="nil"/>
              <w:bottom w:val="nil"/>
              <w:right w:val="nil"/>
            </w:tcBorders>
          </w:tcPr>
          <w:p w:rsidR="00F53640" w:rsidRPr="00DF02A9" w:rsidRDefault="00F53640" w:rsidP="00F53640">
            <w:pPr>
              <w:jc w:val="both"/>
              <w:rPr>
                <w:rFonts w:ascii="Sylfaen" w:hAnsi="Sylfaen"/>
                <w:sz w:val="20"/>
                <w:szCs w:val="20"/>
                <w:lang w:val="hy-AM" w:eastAsia="en-US"/>
              </w:rPr>
            </w:pPr>
          </w:p>
          <w:p w:rsidR="00F53640" w:rsidRPr="00DF02A9" w:rsidRDefault="00F53640" w:rsidP="00F53640">
            <w:pPr>
              <w:jc w:val="both"/>
              <w:rPr>
                <w:rFonts w:ascii="Sylfaen" w:hAnsi="Sylfaen"/>
                <w:color w:val="000000" w:themeColor="text1"/>
                <w:sz w:val="20"/>
                <w:szCs w:val="20"/>
                <w:lang w:eastAsia="en-US"/>
              </w:rPr>
            </w:pPr>
            <w:r w:rsidRPr="00DF02A9">
              <w:rPr>
                <w:rFonts w:ascii="Sylfaen" w:hAnsi="Sylfaen"/>
                <w:color w:val="000000" w:themeColor="text1"/>
                <w:sz w:val="20"/>
                <w:szCs w:val="20"/>
                <w:lang w:val="hy-AM" w:eastAsia="en-US"/>
              </w:rPr>
              <w:t xml:space="preserve">    ЗАО «Южно-Кавказская железная дорога», далее – «Покупатель», в лице генерального директора Алексея Валерьевича Мельникова,  де</w:t>
            </w:r>
            <w:r w:rsidRPr="00DF02A9">
              <w:rPr>
                <w:rFonts w:ascii="Sylfaen" w:hAnsi="Sylfaen"/>
                <w:color w:val="000000" w:themeColor="text1"/>
                <w:sz w:val="20"/>
                <w:szCs w:val="20"/>
                <w:lang w:eastAsia="en-US"/>
              </w:rPr>
              <w:t xml:space="preserve">йствующего на основании  </w:t>
            </w:r>
            <w:sdt>
              <w:sdtPr>
                <w:rPr>
                  <w:rFonts w:ascii="Sylfaen" w:hAnsi="Sylfaen"/>
                  <w:color w:val="000000" w:themeColor="text1"/>
                  <w:sz w:val="20"/>
                  <w:szCs w:val="20"/>
                  <w:lang w:val="en-US" w:eastAsia="en-US"/>
                </w:rPr>
                <w:id w:val="-2047363488"/>
                <w:placeholder>
                  <w:docPart w:val="4F79AFDC0DA3427C9D49A22243A8146C"/>
                </w:placeholder>
              </w:sdtPr>
              <w:sdtEndPr/>
              <w:sdtContent>
                <w:r w:rsidRPr="00DF02A9">
                  <w:rPr>
                    <w:rFonts w:ascii="Sylfaen" w:hAnsi="Sylfaen"/>
                    <w:color w:val="000000" w:themeColor="text1"/>
                    <w:sz w:val="20"/>
                    <w:szCs w:val="20"/>
                    <w:lang w:eastAsia="en-US"/>
                  </w:rPr>
                  <w:t>Устава,</w:t>
                </w:r>
              </w:sdtContent>
            </w:sdt>
            <w:r w:rsidRPr="00DF02A9">
              <w:rPr>
                <w:rFonts w:ascii="Sylfaen" w:hAnsi="Sylfaen"/>
                <w:color w:val="000000" w:themeColor="text1"/>
                <w:sz w:val="20"/>
                <w:szCs w:val="20"/>
                <w:lang w:eastAsia="en-US"/>
              </w:rPr>
              <w:t xml:space="preserve"> с одной стороны, </w:t>
            </w:r>
            <w:r w:rsidRPr="00DF02A9">
              <w:rPr>
                <w:rFonts w:ascii="Sylfaen" w:hAnsi="Sylfaen"/>
                <w:i/>
                <w:color w:val="1F4E79" w:themeColor="accent1" w:themeShade="80"/>
                <w:sz w:val="20"/>
                <w:szCs w:val="20"/>
                <w:lang w:eastAsia="en-US"/>
              </w:rPr>
              <w:t>/Организационно-правовой тип «Наименование организации»/,</w:t>
            </w:r>
            <w:r w:rsidRPr="00DF02A9">
              <w:rPr>
                <w:rFonts w:ascii="Sylfaen" w:hAnsi="Sylfaen"/>
                <w:color w:val="1F4E79" w:themeColor="accent1" w:themeShade="80"/>
                <w:sz w:val="20"/>
                <w:szCs w:val="20"/>
                <w:lang w:eastAsia="en-US"/>
              </w:rPr>
              <w:t xml:space="preserve"> </w:t>
            </w:r>
            <w:r w:rsidRPr="00DF02A9">
              <w:rPr>
                <w:rFonts w:ascii="Sylfaen" w:eastAsia="Calibri" w:hAnsi="Sylfaen"/>
                <w:color w:val="000000" w:themeColor="text1"/>
                <w:sz w:val="20"/>
                <w:szCs w:val="20"/>
                <w:lang w:val="hy-AM"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далее – «Поставщик», в лице </w:t>
            </w:r>
            <w:r w:rsidRPr="00DF02A9">
              <w:rPr>
                <w:rFonts w:ascii="Sylfaen" w:hAnsi="Sylfaen"/>
                <w:i/>
                <w:color w:val="1F4E79" w:themeColor="accent1" w:themeShade="80"/>
                <w:sz w:val="20"/>
                <w:szCs w:val="20"/>
                <w:lang w:eastAsia="en-US"/>
              </w:rPr>
              <w:t>/должность</w:t>
            </w:r>
            <w:r w:rsidRPr="00DF02A9">
              <w:rPr>
                <w:rFonts w:ascii="Sylfaen" w:hAnsi="Sylfaen"/>
                <w:sz w:val="20"/>
                <w:szCs w:val="20"/>
                <w:lang w:eastAsia="en-US"/>
              </w:rPr>
              <w:t xml:space="preserve"> </w:t>
            </w:r>
            <w:r w:rsidRPr="00DF02A9">
              <w:rPr>
                <w:rFonts w:ascii="Sylfaen" w:hAnsi="Sylfaen"/>
                <w:i/>
                <w:color w:val="1F4E79" w:themeColor="accent1" w:themeShade="80"/>
                <w:sz w:val="20"/>
                <w:szCs w:val="20"/>
                <w:lang w:val="hy-AM" w:eastAsia="en-US"/>
              </w:rPr>
              <w:t>/</w:t>
            </w:r>
            <w:r w:rsidRPr="00DF02A9">
              <w:rPr>
                <w:rFonts w:ascii="Sylfaen" w:hAnsi="Sylfaen"/>
                <w:i/>
                <w:color w:val="1F4E79" w:themeColor="accent1" w:themeShade="80"/>
                <w:sz w:val="20"/>
                <w:szCs w:val="20"/>
                <w:lang w:eastAsia="en-US"/>
              </w:rPr>
              <w:t xml:space="preserve"> Имя Фамилия Отчество/</w:t>
            </w:r>
            <w:r w:rsidRPr="00DF02A9">
              <w:rPr>
                <w:rFonts w:ascii="Sylfaen" w:eastAsia="Calibri" w:hAnsi="Sylfaen"/>
                <w:color w:val="000000" w:themeColor="text1"/>
                <w:sz w:val="20"/>
                <w:szCs w:val="20"/>
                <w:lang w:val="hy-AM"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F02A9">
              <w:rPr>
                <w:rFonts w:ascii="Sylfaen" w:hAnsi="Sylfaen"/>
                <w:sz w:val="22"/>
                <w:szCs w:val="22"/>
                <w:lang w:eastAsia="en-US"/>
              </w:rPr>
              <w:t>действующе</w:t>
            </w:r>
            <w:r w:rsidRPr="00DF02A9">
              <w:rPr>
                <w:rFonts w:ascii="Sylfaen" w:hAnsi="Sylfaen"/>
                <w:i/>
                <w:iCs/>
                <w:color w:val="1F4E79" w:themeColor="accent1" w:themeShade="80"/>
                <w:sz w:val="22"/>
                <w:szCs w:val="22"/>
                <w:lang w:eastAsia="en-US"/>
              </w:rPr>
              <w:t>го(щей</w:t>
            </w:r>
            <w:r w:rsidRPr="00DF02A9">
              <w:rPr>
                <w:rFonts w:ascii="Sylfaen" w:hAnsi="Sylfaen"/>
                <w:i/>
                <w:iCs/>
                <w:color w:val="5B9BD5"/>
                <w:sz w:val="22"/>
                <w:szCs w:val="22"/>
                <w:lang w:eastAsia="en-US"/>
              </w:rPr>
              <w:t xml:space="preserve">) </w:t>
            </w:r>
            <w:r w:rsidRPr="00DF02A9">
              <w:rPr>
                <w:rFonts w:ascii="Sylfaen" w:eastAsia="Calibri" w:hAnsi="Sylfaen"/>
                <w:color w:val="000000" w:themeColor="text1"/>
                <w:sz w:val="20"/>
                <w:szCs w:val="20"/>
                <w:lang w:val="hy-AM"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на основании  </w:t>
            </w:r>
            <w:r w:rsidRPr="00DF02A9">
              <w:rPr>
                <w:rFonts w:ascii="Sylfaen" w:hAnsi="Sylfaen"/>
                <w:color w:val="1F4E79" w:themeColor="accent1" w:themeShade="80"/>
                <w:sz w:val="20"/>
                <w:szCs w:val="20"/>
                <w:lang w:eastAsia="en-US"/>
              </w:rPr>
              <w:t>/</w:t>
            </w:r>
            <w:r w:rsidRPr="00DF02A9">
              <w:rPr>
                <w:rFonts w:ascii="Sylfaen" w:hAnsi="Sylfaen"/>
                <w:i/>
                <w:iCs/>
                <w:color w:val="1F4E79" w:themeColor="accent1" w:themeShade="80"/>
                <w:sz w:val="20"/>
                <w:szCs w:val="20"/>
                <w:lang w:eastAsia="en-US"/>
              </w:rPr>
              <w:t>Наименование документа/,</w:t>
            </w:r>
            <w:r w:rsidRPr="00DF02A9">
              <w:rPr>
                <w:rFonts w:ascii="Sylfaen" w:eastAsia="Calibri" w:hAnsi="Sylfaen"/>
                <w:color w:val="000000" w:themeColor="text1"/>
                <w:sz w:val="20"/>
                <w:szCs w:val="20"/>
                <w:lang w:val="hy-AM"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с другой стороны, далее совместно именуемые </w:t>
            </w:r>
            <w:r w:rsidRPr="00DF02A9">
              <w:rPr>
                <w:rFonts w:ascii="Sylfaen" w:eastAsia="Calibri" w:hAnsi="Sylfaen"/>
                <w:color w:val="000000" w:themeColor="text1"/>
                <w:sz w:val="20"/>
                <w:szCs w:val="20"/>
                <w:lang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F02A9">
              <w:rPr>
                <w:rFonts w:ascii="Sylfaen" w:eastAsia="Calibri" w:hAnsi="Sylfaen"/>
                <w:color w:val="000000" w:themeColor="text1"/>
                <w:sz w:val="20"/>
                <w:szCs w:val="20"/>
                <w:lang w:val="hy-AM"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«Стороны»</w:t>
            </w:r>
            <w:r w:rsidRPr="00DF02A9">
              <w:rPr>
                <w:rFonts w:ascii="Sylfaen" w:eastAsia="Calibri" w:hAnsi="Sylfaen"/>
                <w:color w:val="000000" w:themeColor="text1"/>
                <w:sz w:val="20"/>
                <w:szCs w:val="20"/>
                <w:lang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sdt>
              <w:sdtPr>
                <w:rPr>
                  <w:rFonts w:ascii="Sylfaen" w:eastAsia="Calibri" w:hAnsi="Sylfaen"/>
                  <w:color w:val="000000" w:themeColor="text1"/>
                  <w:sz w:val="20"/>
                  <w:szCs w:val="20"/>
                  <w:lang w:val="hy-AM"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d w:val="-671641431"/>
                <w:placeholder>
                  <w:docPart w:val="4F79AFDC0DA3427C9D49A22243A8146C"/>
                </w:placeholder>
              </w:sdtPr>
              <w:sdtEndPr>
                <w:rPr>
                  <w:rFonts w:eastAsia="Times New Roman"/>
                  <w:lang w:val="en-US"/>
                  <w14:shadow w14:blurRad="0" w14:dist="0" w14:dir="0" w14:sx="0" w14:sy="0" w14:kx="0" w14:ky="0" w14:algn="none">
                    <w14:srgbClr w14:val="000000"/>
                  </w14:shadow>
                  <w14:textOutline w14:w="0" w14:cap="rnd" w14:cmpd="sng" w14:algn="ctr">
                    <w14:noFill/>
                    <w14:prstDash w14:val="solid"/>
                    <w14:bevel/>
                  </w14:textOutline>
                </w:rPr>
              </w:sdtEndPr>
              <w:sdtContent>
                <w:r w:rsidRPr="00DF02A9">
                  <w:rPr>
                    <w:rFonts w:ascii="Sylfaen" w:eastAsia="Calibri" w:hAnsi="Sylfaen"/>
                    <w:color w:val="000000" w:themeColor="text1"/>
                    <w:sz w:val="20"/>
                    <w:szCs w:val="20"/>
                    <w:lang w:val="hy-AM"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на основании протокола заседания конкурсной комиссии ЗАО «ЮКЖД» № </w:t>
                </w:r>
                <w:r w:rsidRPr="00DF02A9">
                  <w:rPr>
                    <w:rFonts w:ascii="Sylfaen" w:eastAsia="Calibri" w:hAnsi="Sylfaen"/>
                    <w:color w:val="000000" w:themeColor="text1"/>
                    <w:sz w:val="20"/>
                    <w:szCs w:val="20"/>
                    <w:lang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DF02A9">
                  <w:rPr>
                    <w:rFonts w:ascii="Sylfaen" w:eastAsia="Calibri" w:hAnsi="Sylfaen"/>
                    <w:color w:val="000000" w:themeColor="text1"/>
                    <w:sz w:val="20"/>
                    <w:szCs w:val="20"/>
                    <w:lang w:val="hy-AM"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от </w:t>
                </w:r>
                <w:r w:rsidRPr="00DF02A9">
                  <w:rPr>
                    <w:rFonts w:ascii="Sylfaen" w:eastAsia="Calibri" w:hAnsi="Sylfaen"/>
                    <w:color w:val="000000" w:themeColor="text1"/>
                    <w:sz w:val="20"/>
                    <w:szCs w:val="20"/>
                    <w:lang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DF02A9">
                  <w:rPr>
                    <w:rFonts w:ascii="Sylfaen" w:eastAsia="Calibri" w:hAnsi="Sylfaen"/>
                    <w:color w:val="000000" w:themeColor="text1"/>
                    <w:sz w:val="20"/>
                    <w:szCs w:val="20"/>
                    <w:lang w:val="hy-AM"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DF02A9">
                  <w:rPr>
                    <w:rFonts w:ascii="Sylfaen" w:eastAsia="Calibri" w:hAnsi="Sylfaen"/>
                    <w:color w:val="000000" w:themeColor="text1"/>
                    <w:sz w:val="20"/>
                    <w:szCs w:val="20"/>
                    <w:lang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DF02A9">
                  <w:rPr>
                    <w:rFonts w:ascii="Sylfaen" w:eastAsia="Calibri" w:hAnsi="Sylfaen"/>
                    <w:color w:val="000000" w:themeColor="text1"/>
                    <w:sz w:val="20"/>
                    <w:szCs w:val="20"/>
                    <w:lang w:val="hy-AM"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DF02A9">
                  <w:rPr>
                    <w:rFonts w:ascii="Sylfaen" w:eastAsia="Calibri" w:hAnsi="Sylfaen"/>
                    <w:color w:val="000000" w:themeColor="text1"/>
                    <w:sz w:val="20"/>
                    <w:szCs w:val="20"/>
                    <w:lang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F02A9">
                  <w:rPr>
                    <w:rFonts w:ascii="Sylfaen" w:eastAsia="Calibri" w:hAnsi="Sylfaen"/>
                    <w:color w:val="000000" w:themeColor="text1"/>
                    <w:sz w:val="20"/>
                    <w:szCs w:val="20"/>
                    <w:lang w:val="hy-AM"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г./</w:t>
                </w:r>
                <w:r w:rsidRPr="00DF02A9">
                  <w:rPr>
                    <w:rFonts w:ascii="Sylfaen" w:eastAsia="Calibri" w:hAnsi="Sylfaen"/>
                    <w:color w:val="000000" w:themeColor="text1"/>
                    <w:sz w:val="20"/>
                    <w:szCs w:val="20"/>
                    <w:lang w:eastAsia="en-US"/>
                  </w:rPr>
                  <w:t xml:space="preserve"> </w:t>
                </w:r>
              </w:sdtContent>
            </w:sdt>
            <w:r w:rsidRPr="00DF02A9">
              <w:rPr>
                <w:rFonts w:ascii="Sylfaen" w:hAnsi="Sylfaen"/>
                <w:color w:val="000000" w:themeColor="text1"/>
                <w:sz w:val="20"/>
                <w:szCs w:val="20"/>
                <w:lang w:eastAsia="en-US"/>
              </w:rPr>
              <w:t xml:space="preserve">заключили настоящий Договор </w:t>
            </w:r>
            <w:r w:rsidRPr="00DF02A9">
              <w:rPr>
                <w:color w:val="000000" w:themeColor="text1"/>
                <w:sz w:val="20"/>
                <w:szCs w:val="20"/>
              </w:rPr>
              <w:t>(далее - Договор)</w:t>
            </w:r>
            <w:r w:rsidRPr="00DF02A9">
              <w:rPr>
                <w:color w:val="000000" w:themeColor="text1"/>
                <w:sz w:val="20"/>
                <w:szCs w:val="20"/>
                <w:lang w:val="hy-AM"/>
              </w:rPr>
              <w:t xml:space="preserve"> </w:t>
            </w:r>
            <w:r w:rsidRPr="00DF02A9">
              <w:rPr>
                <w:rFonts w:ascii="Sylfaen" w:hAnsi="Sylfaen"/>
                <w:color w:val="000000" w:themeColor="text1"/>
                <w:sz w:val="20"/>
                <w:szCs w:val="20"/>
                <w:lang w:eastAsia="en-US"/>
              </w:rPr>
              <w:t>о нижеследующем:</w:t>
            </w:r>
          </w:p>
          <w:p w:rsidR="00F53640" w:rsidRPr="00DF02A9" w:rsidRDefault="00F53640" w:rsidP="00F53640">
            <w:pPr>
              <w:jc w:val="both"/>
              <w:rPr>
                <w:rFonts w:ascii="Sylfaen" w:hAnsi="Sylfaen"/>
                <w:color w:val="000000"/>
                <w:sz w:val="20"/>
                <w:szCs w:val="20"/>
                <w:lang w:val="hy-AM" w:eastAsia="en-US"/>
              </w:rPr>
            </w:pPr>
          </w:p>
        </w:tc>
      </w:tr>
      <w:tr w:rsidR="00F53640" w:rsidRPr="00F53640" w:rsidTr="00C028BD">
        <w:tc>
          <w:tcPr>
            <w:tcW w:w="5386" w:type="dxa"/>
            <w:tcBorders>
              <w:top w:val="nil"/>
              <w:left w:val="nil"/>
              <w:bottom w:val="nil"/>
              <w:right w:val="nil"/>
            </w:tcBorders>
          </w:tcPr>
          <w:p w:rsidR="00F53640" w:rsidRPr="00DF02A9" w:rsidRDefault="00F53640" w:rsidP="00F53640">
            <w:pPr>
              <w:spacing w:before="120"/>
              <w:jc w:val="center"/>
              <w:rPr>
                <w:rFonts w:ascii="Sylfaen" w:hAnsi="Sylfaen" w:cs="Sylfaen"/>
                <w:b/>
                <w:sz w:val="20"/>
                <w:szCs w:val="20"/>
                <w:lang w:eastAsia="en-US"/>
              </w:rPr>
            </w:pPr>
            <w:r w:rsidRPr="00DF02A9">
              <w:rPr>
                <w:rFonts w:ascii="Sylfaen" w:hAnsi="Sylfaen" w:cs="Sylfaen"/>
                <w:b/>
                <w:sz w:val="20"/>
                <w:szCs w:val="20"/>
                <w:lang w:eastAsia="en-US"/>
              </w:rPr>
              <w:t>1</w:t>
            </w:r>
            <w:r w:rsidRPr="00DF02A9">
              <w:rPr>
                <w:rFonts w:ascii="Sylfaen" w:hAnsi="Sylfaen"/>
                <w:b/>
                <w:sz w:val="20"/>
                <w:szCs w:val="20"/>
                <w:lang w:eastAsia="en-US"/>
              </w:rPr>
              <w:t xml:space="preserve">.  </w:t>
            </w:r>
            <w:r w:rsidRPr="00DF02A9">
              <w:rPr>
                <w:rFonts w:ascii="Sylfaen" w:hAnsi="Sylfaen" w:cs="Sylfaen"/>
                <w:b/>
                <w:sz w:val="20"/>
                <w:szCs w:val="20"/>
                <w:lang w:val="en-US" w:eastAsia="en-US"/>
              </w:rPr>
              <w:t>Պայմանագրի</w:t>
            </w:r>
            <w:r w:rsidRPr="00DF02A9">
              <w:rPr>
                <w:rFonts w:ascii="Sylfaen" w:hAnsi="Sylfaen"/>
                <w:b/>
                <w:sz w:val="20"/>
                <w:szCs w:val="20"/>
                <w:lang w:eastAsia="en-US"/>
              </w:rPr>
              <w:t xml:space="preserve"> </w:t>
            </w:r>
            <w:r w:rsidRPr="00DF02A9">
              <w:rPr>
                <w:rFonts w:ascii="Sylfaen" w:hAnsi="Sylfaen" w:cs="Sylfaen"/>
                <w:b/>
                <w:sz w:val="20"/>
                <w:szCs w:val="20"/>
                <w:lang w:val="en-US" w:eastAsia="en-US"/>
              </w:rPr>
              <w:t>առարկան</w:t>
            </w:r>
          </w:p>
          <w:p w:rsidR="00F53640" w:rsidRPr="00DF02A9" w:rsidRDefault="00F53640" w:rsidP="00F53640">
            <w:pPr>
              <w:shd w:val="clear" w:color="auto" w:fill="FFFFFF" w:themeFill="background1"/>
              <w:spacing w:after="160"/>
              <w:jc w:val="both"/>
              <w:rPr>
                <w:rFonts w:ascii="Sylfaen" w:eastAsia="Calibri" w:hAnsi="Sylfaen"/>
                <w:color w:val="000000" w:themeColor="text1"/>
                <w:sz w:val="20"/>
                <w:szCs w:val="20"/>
                <w:lang w:eastAsia="en-US"/>
              </w:rPr>
            </w:pPr>
            <w:r w:rsidRPr="00DF02A9">
              <w:rPr>
                <w:rFonts w:ascii="Sylfaen" w:hAnsi="Sylfaen" w:cs="Sylfaen"/>
                <w:sz w:val="20"/>
                <w:szCs w:val="20"/>
                <w:lang w:eastAsia="en-US"/>
              </w:rPr>
              <w:t>1.1.</w:t>
            </w:r>
            <w:r w:rsidRPr="00DF02A9">
              <w:rPr>
                <w:rFonts w:ascii="Sylfaen" w:hAnsi="Sylfaen"/>
                <w:sz w:val="20"/>
                <w:szCs w:val="20"/>
                <w:lang w:eastAsia="en-US"/>
              </w:rPr>
              <w:t xml:space="preserve"> </w:t>
            </w:r>
            <w:r w:rsidRPr="00DF02A9">
              <w:rPr>
                <w:rFonts w:ascii="Sylfaen" w:eastAsia="Calibri" w:hAnsi="Sylfaen" w:cs="Sylfaen"/>
                <w:color w:val="000000" w:themeColor="text1"/>
                <w:sz w:val="20"/>
                <w:szCs w:val="20"/>
                <w:lang w:val="en-US" w:eastAsia="en-US"/>
              </w:rPr>
              <w:t>Մատակարարը</w:t>
            </w:r>
            <w:r w:rsidRPr="00DF02A9">
              <w:rPr>
                <w:rFonts w:ascii="Sylfaen" w:eastAsia="Calibri" w:hAnsi="Sylfaen"/>
                <w:color w:val="000000" w:themeColor="text1"/>
                <w:sz w:val="20"/>
                <w:szCs w:val="20"/>
                <w:lang w:eastAsia="en-US"/>
              </w:rPr>
              <w:t xml:space="preserve"> </w:t>
            </w:r>
            <w:r w:rsidRPr="00DF02A9">
              <w:rPr>
                <w:rFonts w:ascii="Sylfaen" w:eastAsia="Calibri" w:hAnsi="Sylfaen" w:cs="Sylfaen"/>
                <w:color w:val="000000" w:themeColor="text1"/>
                <w:sz w:val="20"/>
                <w:szCs w:val="20"/>
                <w:lang w:val="hy-AM" w:eastAsia="en-US"/>
              </w:rPr>
              <w:t>պ</w:t>
            </w:r>
            <w:r w:rsidRPr="00DF02A9">
              <w:rPr>
                <w:rFonts w:ascii="Sylfaen" w:eastAsia="Calibri" w:hAnsi="Sylfaen" w:cs="Sylfaen"/>
                <w:color w:val="000000" w:themeColor="text1"/>
                <w:sz w:val="20"/>
                <w:szCs w:val="20"/>
                <w:lang w:val="en-US" w:eastAsia="en-US"/>
              </w:rPr>
              <w:t>արտավորվում</w:t>
            </w:r>
            <w:r w:rsidRPr="00DF02A9">
              <w:rPr>
                <w:rFonts w:ascii="Sylfaen" w:eastAsia="Calibri" w:hAnsi="Sylfaen"/>
                <w:color w:val="000000" w:themeColor="text1"/>
                <w:sz w:val="20"/>
                <w:szCs w:val="20"/>
                <w:lang w:eastAsia="en-US"/>
              </w:rPr>
              <w:t xml:space="preserve"> </w:t>
            </w:r>
            <w:r w:rsidRPr="00DF02A9">
              <w:rPr>
                <w:rFonts w:ascii="Sylfaen" w:eastAsia="Calibri" w:hAnsi="Sylfaen" w:cs="Sylfaen"/>
                <w:color w:val="000000" w:themeColor="text1"/>
                <w:sz w:val="20"/>
                <w:szCs w:val="20"/>
                <w:lang w:val="en-US" w:eastAsia="en-US"/>
              </w:rPr>
              <w:t>է</w:t>
            </w:r>
            <w:r w:rsidRPr="00DF02A9">
              <w:rPr>
                <w:rFonts w:ascii="Sylfaen" w:eastAsia="Calibri" w:hAnsi="Sylfaen"/>
                <w:color w:val="000000" w:themeColor="text1"/>
                <w:sz w:val="20"/>
                <w:szCs w:val="20"/>
                <w:lang w:eastAsia="en-US"/>
              </w:rPr>
              <w:t xml:space="preserve"> </w:t>
            </w:r>
            <w:r w:rsidRPr="00DF02A9">
              <w:rPr>
                <w:rFonts w:ascii="Sylfaen" w:eastAsia="Calibri" w:hAnsi="Sylfaen" w:cs="Sylfaen"/>
                <w:color w:val="000000" w:themeColor="text1"/>
                <w:sz w:val="20"/>
                <w:szCs w:val="20"/>
                <w:lang w:val="en-US" w:eastAsia="en-US"/>
              </w:rPr>
              <w:t>Գնորդին</w:t>
            </w:r>
            <w:r w:rsidRPr="00DF02A9">
              <w:rPr>
                <w:rFonts w:ascii="Sylfaen" w:eastAsia="Calibri" w:hAnsi="Sylfaen"/>
                <w:color w:val="000000" w:themeColor="text1"/>
                <w:sz w:val="20"/>
                <w:szCs w:val="20"/>
                <w:lang w:eastAsia="en-US"/>
              </w:rPr>
              <w:t xml:space="preserve"> </w:t>
            </w:r>
            <w:r w:rsidRPr="00DF02A9">
              <w:rPr>
                <w:rFonts w:ascii="Sylfaen" w:eastAsia="Calibri" w:hAnsi="Sylfaen" w:cs="Sylfaen"/>
                <w:color w:val="000000" w:themeColor="text1"/>
                <w:sz w:val="20"/>
                <w:szCs w:val="20"/>
                <w:lang w:val="hy-AM" w:eastAsia="en-US"/>
              </w:rPr>
              <w:t>մատակարարել</w:t>
            </w:r>
            <w:r w:rsidRPr="00DF02A9">
              <w:rPr>
                <w:color w:val="000000" w:themeColor="text1"/>
                <w:lang w:eastAsia="en-US"/>
              </w:rPr>
              <w:t xml:space="preserve"> </w:t>
            </w:r>
            <w:r w:rsidRPr="00DF02A9">
              <w:rPr>
                <w:rFonts w:ascii="Sylfaen" w:eastAsia="Calibri" w:hAnsi="Sylfaen" w:cs="Sylfaen"/>
                <w:color w:val="000000" w:themeColor="text1"/>
                <w:sz w:val="20"/>
                <w:szCs w:val="20"/>
                <w:lang w:val="hy-AM" w:eastAsia="en-US"/>
              </w:rPr>
              <w:t>պատշաճ որակի և քանակի</w:t>
            </w:r>
            <w:r w:rsidRPr="00DF02A9">
              <w:rPr>
                <w:rFonts w:ascii="Sylfaen" w:eastAsia="Calibri" w:hAnsi="Sylfaen" w:cs="Sylfaen"/>
                <w:color w:val="000000" w:themeColor="text1"/>
                <w:sz w:val="20"/>
                <w:szCs w:val="20"/>
                <w:lang w:eastAsia="en-US"/>
              </w:rPr>
              <w:t xml:space="preserve"> </w:t>
            </w:r>
            <w:r w:rsidRPr="00DF02A9">
              <w:rPr>
                <w:rFonts w:ascii="Sylfaen" w:eastAsia="Calibri" w:hAnsi="Sylfaen" w:cs="Sylfaen"/>
                <w:i/>
                <w:color w:val="1F4E79" w:themeColor="accent1" w:themeShade="80"/>
                <w:sz w:val="21"/>
                <w:szCs w:val="21"/>
                <w:lang w:val="hy-AM" w:eastAsia="en-US"/>
              </w:rPr>
              <w:t>/Ապրանքի անվանումը/</w:t>
            </w:r>
            <w:r w:rsidRPr="00DF02A9">
              <w:rPr>
                <w:rFonts w:ascii="Sylfaen" w:eastAsia="Calibri" w:hAnsi="Sylfaen"/>
                <w:color w:val="000000" w:themeColor="text1"/>
                <w:sz w:val="20"/>
                <w:szCs w:val="20"/>
                <w:lang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F02A9">
              <w:rPr>
                <w:rFonts w:ascii="Sylfaen" w:eastAsia="Calibri" w:hAnsi="Sylfaen" w:cs="Sylfaen"/>
                <w:color w:val="000000" w:themeColor="text1"/>
                <w:sz w:val="20"/>
                <w:szCs w:val="20"/>
                <w:lang w:val="hy-AM" w:eastAsia="en-US"/>
              </w:rPr>
              <w:t xml:space="preserve">այսուհետ՝ Ապրանք/ </w:t>
            </w:r>
            <w:r w:rsidRPr="00DF02A9">
              <w:rPr>
                <w:rFonts w:ascii="Sylfaen" w:eastAsia="Calibri" w:hAnsi="Sylfaen" w:cs="Sylfaen"/>
                <w:color w:val="000000" w:themeColor="text1"/>
                <w:sz w:val="20"/>
                <w:szCs w:val="20"/>
                <w:lang w:val="en-US" w:eastAsia="en-US"/>
              </w:rPr>
              <w:t>Պայմանագրի</w:t>
            </w:r>
            <w:r w:rsidRPr="00DF02A9">
              <w:rPr>
                <w:rFonts w:ascii="Sylfaen" w:eastAsia="Calibri" w:hAnsi="Sylfaen" w:cs="Sylfaen"/>
                <w:color w:val="000000" w:themeColor="text1"/>
                <w:sz w:val="20"/>
                <w:szCs w:val="20"/>
                <w:lang w:eastAsia="en-US"/>
              </w:rPr>
              <w:t xml:space="preserve"> </w:t>
            </w:r>
            <w:r w:rsidRPr="00DF02A9">
              <w:rPr>
                <w:rFonts w:ascii="Sylfaen" w:eastAsia="Calibri" w:hAnsi="Sylfaen" w:cs="Sylfaen"/>
                <w:color w:val="000000" w:themeColor="text1"/>
                <w:sz w:val="20"/>
                <w:szCs w:val="20"/>
                <w:lang w:val="en-US" w:eastAsia="en-US"/>
              </w:rPr>
              <w:t>թիվ</w:t>
            </w:r>
            <w:r w:rsidRPr="00DF02A9">
              <w:rPr>
                <w:rFonts w:ascii="Sylfaen" w:eastAsia="Calibri" w:hAnsi="Sylfaen"/>
                <w:color w:val="000000" w:themeColor="text1"/>
                <w:sz w:val="20"/>
                <w:szCs w:val="20"/>
                <w:lang w:eastAsia="en-US"/>
              </w:rPr>
              <w:t xml:space="preserve"> </w:t>
            </w:r>
            <w:sdt>
              <w:sdtPr>
                <w:rPr>
                  <w:rFonts w:ascii="Sylfaen" w:eastAsia="Calibri" w:hAnsi="Sylfaen"/>
                  <w:color w:val="000000" w:themeColor="text1"/>
                  <w:sz w:val="20"/>
                  <w:szCs w:val="20"/>
                  <w:lang w:val="en-US" w:eastAsia="en-US"/>
                </w:rPr>
                <w:id w:val="741063857"/>
                <w:placeholder>
                  <w:docPart w:val="E7293BF9944747C8B9F7D89BEAD54B54"/>
                </w:placeholder>
              </w:sdtPr>
              <w:sdtEndPr/>
              <w:sdtContent>
                <w:r w:rsidRPr="00DF02A9">
                  <w:rPr>
                    <w:rFonts w:ascii="Sylfaen" w:eastAsia="Calibri" w:hAnsi="Sylfaen"/>
                    <w:color w:val="000000" w:themeColor="text1"/>
                    <w:sz w:val="20"/>
                    <w:szCs w:val="20"/>
                    <w:lang w:val="hy-AM" w:eastAsia="en-US"/>
                  </w:rPr>
                  <w:t>1</w:t>
                </w:r>
              </w:sdtContent>
            </w:sdt>
            <w:r w:rsidRPr="00DF02A9">
              <w:rPr>
                <w:rFonts w:ascii="Sylfaen" w:eastAsia="Calibri" w:hAnsi="Sylfaen"/>
                <w:color w:val="000000" w:themeColor="text1"/>
                <w:sz w:val="20"/>
                <w:szCs w:val="20"/>
                <w:lang w:eastAsia="en-US"/>
              </w:rPr>
              <w:t xml:space="preserve"> </w:t>
            </w:r>
            <w:r w:rsidRPr="00DF02A9">
              <w:rPr>
                <w:rFonts w:ascii="Sylfaen" w:eastAsia="Calibri" w:hAnsi="Sylfaen" w:cs="Sylfaen"/>
                <w:color w:val="000000" w:themeColor="text1"/>
                <w:sz w:val="20"/>
                <w:szCs w:val="20"/>
                <w:lang w:val="en-US" w:eastAsia="en-US"/>
              </w:rPr>
              <w:t>Հավելվածով</w:t>
            </w:r>
            <w:r w:rsidRPr="00DF02A9">
              <w:rPr>
                <w:rFonts w:ascii="Sylfaen" w:eastAsia="Calibri" w:hAnsi="Sylfaen"/>
                <w:color w:val="000000" w:themeColor="text1"/>
                <w:sz w:val="20"/>
                <w:szCs w:val="20"/>
                <w:lang w:eastAsia="en-US"/>
              </w:rPr>
              <w:t xml:space="preserve">  </w:t>
            </w:r>
            <w:r w:rsidRPr="00DF02A9">
              <w:rPr>
                <w:rFonts w:ascii="Sylfaen" w:eastAsia="Calibri" w:hAnsi="Sylfaen" w:cs="Sylfaen"/>
                <w:color w:val="000000" w:themeColor="text1"/>
                <w:sz w:val="20"/>
                <w:szCs w:val="20"/>
                <w:lang w:val="en-US" w:eastAsia="en-US"/>
              </w:rPr>
              <w:t>նախատեսված</w:t>
            </w:r>
            <w:r w:rsidRPr="00DF02A9">
              <w:rPr>
                <w:color w:val="000000" w:themeColor="text1"/>
                <w:lang w:eastAsia="en-US"/>
              </w:rPr>
              <w:t xml:space="preserve"> /</w:t>
            </w:r>
            <w:r w:rsidRPr="00DF02A9">
              <w:rPr>
                <w:rFonts w:ascii="Sylfaen" w:eastAsia="Calibri" w:hAnsi="Sylfaen" w:cs="Sylfaen"/>
                <w:color w:val="000000" w:themeColor="text1"/>
                <w:sz w:val="20"/>
                <w:szCs w:val="20"/>
                <w:lang w:val="en-US" w:eastAsia="en-US"/>
              </w:rPr>
              <w:t>Մասնագիր</w:t>
            </w:r>
            <w:r w:rsidRPr="00DF02A9">
              <w:rPr>
                <w:rFonts w:ascii="Sylfaen" w:eastAsia="Calibri" w:hAnsi="Sylfaen" w:cs="Sylfaen"/>
                <w:color w:val="000000" w:themeColor="text1"/>
                <w:sz w:val="20"/>
                <w:szCs w:val="20"/>
                <w:lang w:eastAsia="en-US"/>
              </w:rPr>
              <w:t xml:space="preserve"> </w:t>
            </w:r>
            <w:r w:rsidRPr="00DF02A9">
              <w:rPr>
                <w:rFonts w:ascii="Sylfaen" w:eastAsia="Calibri" w:hAnsi="Sylfaen" w:cs="Sylfaen"/>
                <w:color w:val="000000" w:themeColor="text1"/>
                <w:sz w:val="20"/>
                <w:szCs w:val="20"/>
                <w:lang w:val="hy-AM" w:eastAsia="en-US"/>
              </w:rPr>
              <w:t>թիվ</w:t>
            </w:r>
            <w:r w:rsidRPr="00DF02A9">
              <w:rPr>
                <w:rFonts w:ascii="Sylfaen" w:eastAsia="Calibri" w:hAnsi="Sylfaen" w:cs="Sylfaen"/>
                <w:color w:val="000000" w:themeColor="text1"/>
                <w:sz w:val="20"/>
                <w:szCs w:val="20"/>
                <w:lang w:eastAsia="en-US"/>
              </w:rPr>
              <w:t xml:space="preserve"> 1/</w:t>
            </w:r>
            <w:r w:rsidRPr="00DF02A9">
              <w:rPr>
                <w:rFonts w:ascii="Sylfaen" w:eastAsia="Calibri" w:hAnsi="Sylfaen"/>
                <w:color w:val="000000" w:themeColor="text1"/>
                <w:sz w:val="20"/>
                <w:szCs w:val="20"/>
                <w:lang w:val="hy-AM" w:eastAsia="en-US"/>
              </w:rPr>
              <w:t>,</w:t>
            </w:r>
            <w:r w:rsidRPr="00DF02A9">
              <w:rPr>
                <w:rFonts w:ascii="Sylfaen" w:eastAsia="Calibri" w:hAnsi="Sylfaen"/>
                <w:color w:val="000000" w:themeColor="text1"/>
                <w:sz w:val="20"/>
                <w:szCs w:val="20"/>
                <w:lang w:eastAsia="en-US"/>
              </w:rPr>
              <w:t xml:space="preserve"> </w:t>
            </w:r>
            <w:r w:rsidRPr="00DF02A9">
              <w:rPr>
                <w:rFonts w:ascii="Sylfaen" w:eastAsia="Calibri" w:hAnsi="Sylfaen" w:cs="Sylfaen"/>
                <w:color w:val="000000" w:themeColor="text1"/>
                <w:sz w:val="20"/>
                <w:szCs w:val="20"/>
                <w:lang w:val="en-US" w:eastAsia="en-US"/>
              </w:rPr>
              <w:t>իսկ</w:t>
            </w:r>
            <w:r w:rsidRPr="00DF02A9">
              <w:rPr>
                <w:rFonts w:ascii="Sylfaen" w:eastAsia="Calibri" w:hAnsi="Sylfaen"/>
                <w:color w:val="000000" w:themeColor="text1"/>
                <w:sz w:val="20"/>
                <w:szCs w:val="20"/>
                <w:lang w:eastAsia="en-US"/>
              </w:rPr>
              <w:t xml:space="preserve"> </w:t>
            </w:r>
            <w:r w:rsidRPr="00DF02A9">
              <w:rPr>
                <w:rFonts w:ascii="Sylfaen" w:eastAsia="Calibri" w:hAnsi="Sylfaen" w:cs="Sylfaen"/>
                <w:color w:val="000000" w:themeColor="text1"/>
                <w:sz w:val="20"/>
                <w:szCs w:val="20"/>
                <w:lang w:val="en-US" w:eastAsia="en-US"/>
              </w:rPr>
              <w:t>Գնորդը</w:t>
            </w:r>
            <w:r w:rsidRPr="00DF02A9">
              <w:rPr>
                <w:rFonts w:ascii="Sylfaen" w:eastAsia="Calibri" w:hAnsi="Sylfaen"/>
                <w:color w:val="000000" w:themeColor="text1"/>
                <w:sz w:val="20"/>
                <w:szCs w:val="20"/>
                <w:lang w:eastAsia="en-US"/>
              </w:rPr>
              <w:t xml:space="preserve"> </w:t>
            </w:r>
            <w:r w:rsidRPr="00DF02A9">
              <w:rPr>
                <w:rFonts w:ascii="Sylfaen" w:eastAsia="Calibri" w:hAnsi="Sylfaen" w:cs="Sylfaen"/>
                <w:color w:val="000000" w:themeColor="text1"/>
                <w:sz w:val="20"/>
                <w:szCs w:val="20"/>
                <w:lang w:val="en-US" w:eastAsia="en-US"/>
              </w:rPr>
              <w:t>պարտավոր</w:t>
            </w:r>
            <w:r w:rsidRPr="00DF02A9">
              <w:rPr>
                <w:rFonts w:ascii="Sylfaen" w:eastAsia="Calibri" w:hAnsi="Sylfaen" w:cs="Sylfaen"/>
                <w:color w:val="000000" w:themeColor="text1"/>
                <w:sz w:val="20"/>
                <w:szCs w:val="20"/>
                <w:lang w:val="hy-AM" w:eastAsia="en-US"/>
              </w:rPr>
              <w:t xml:space="preserve">վում </w:t>
            </w:r>
            <w:r w:rsidRPr="00DF02A9">
              <w:rPr>
                <w:rFonts w:ascii="Sylfaen" w:eastAsia="Calibri" w:hAnsi="Sylfaen"/>
                <w:color w:val="000000" w:themeColor="text1"/>
                <w:sz w:val="20"/>
                <w:szCs w:val="20"/>
                <w:lang w:eastAsia="en-US"/>
              </w:rPr>
              <w:t xml:space="preserve"> </w:t>
            </w:r>
            <w:r w:rsidRPr="00DF02A9">
              <w:rPr>
                <w:rFonts w:ascii="Sylfaen" w:eastAsia="Calibri" w:hAnsi="Sylfaen" w:cs="Sylfaen"/>
                <w:color w:val="000000" w:themeColor="text1"/>
                <w:sz w:val="20"/>
                <w:szCs w:val="20"/>
                <w:lang w:val="en-US" w:eastAsia="en-US"/>
              </w:rPr>
              <w:t>է</w:t>
            </w:r>
            <w:r w:rsidRPr="00DF02A9">
              <w:rPr>
                <w:rFonts w:ascii="Sylfaen" w:eastAsia="Calibri" w:hAnsi="Sylfaen"/>
                <w:color w:val="000000" w:themeColor="text1"/>
                <w:sz w:val="20"/>
                <w:szCs w:val="20"/>
                <w:lang w:eastAsia="en-US"/>
              </w:rPr>
              <w:t xml:space="preserve"> </w:t>
            </w:r>
            <w:r w:rsidRPr="00DF02A9">
              <w:rPr>
                <w:rFonts w:ascii="Sylfaen" w:eastAsia="Calibri" w:hAnsi="Sylfaen" w:cs="Sylfaen"/>
                <w:color w:val="000000" w:themeColor="text1"/>
                <w:sz w:val="20"/>
                <w:szCs w:val="20"/>
                <w:lang w:val="hy-AM" w:eastAsia="en-US"/>
              </w:rPr>
              <w:t>ընդունել</w:t>
            </w:r>
            <w:r w:rsidRPr="00DF02A9">
              <w:rPr>
                <w:rFonts w:ascii="Sylfaen" w:eastAsia="Calibri" w:hAnsi="Sylfaen"/>
                <w:color w:val="000000" w:themeColor="text1"/>
                <w:sz w:val="20"/>
                <w:szCs w:val="20"/>
                <w:lang w:val="hy-AM" w:eastAsia="en-US"/>
              </w:rPr>
              <w:t xml:space="preserve"> և </w:t>
            </w:r>
            <w:r w:rsidRPr="00DF02A9">
              <w:rPr>
                <w:rFonts w:ascii="Sylfaen" w:eastAsia="Calibri" w:hAnsi="Sylfaen" w:cs="Sylfaen"/>
                <w:color w:val="000000" w:themeColor="text1"/>
                <w:sz w:val="20"/>
                <w:szCs w:val="20"/>
                <w:lang w:val="en-US" w:eastAsia="en-US"/>
              </w:rPr>
              <w:t>վճարել</w:t>
            </w:r>
            <w:r w:rsidRPr="00DF02A9">
              <w:rPr>
                <w:rFonts w:ascii="Sylfaen" w:eastAsia="Calibri" w:hAnsi="Sylfaen"/>
                <w:color w:val="000000" w:themeColor="text1"/>
                <w:sz w:val="20"/>
                <w:szCs w:val="20"/>
                <w:lang w:eastAsia="en-US"/>
              </w:rPr>
              <w:t xml:space="preserve"> </w:t>
            </w:r>
            <w:r w:rsidRPr="00DF02A9">
              <w:rPr>
                <w:rFonts w:ascii="Sylfaen" w:eastAsia="Calibri" w:hAnsi="Sylfaen" w:cs="Sylfaen"/>
                <w:color w:val="000000" w:themeColor="text1"/>
                <w:sz w:val="20"/>
                <w:szCs w:val="20"/>
                <w:lang w:val="en-US" w:eastAsia="en-US"/>
              </w:rPr>
              <w:t>մատակարարված</w:t>
            </w:r>
            <w:r w:rsidRPr="00DF02A9">
              <w:rPr>
                <w:rFonts w:ascii="Sylfaen" w:eastAsia="Calibri" w:hAnsi="Sylfaen"/>
                <w:color w:val="000000" w:themeColor="text1"/>
                <w:sz w:val="20"/>
                <w:szCs w:val="20"/>
                <w:lang w:eastAsia="en-US"/>
              </w:rPr>
              <w:t xml:space="preserve"> </w:t>
            </w:r>
            <w:r w:rsidRPr="00DF02A9">
              <w:rPr>
                <w:rFonts w:ascii="Sylfaen" w:eastAsia="Calibri" w:hAnsi="Sylfaen" w:cs="Sylfaen"/>
                <w:color w:val="000000" w:themeColor="text1"/>
                <w:sz w:val="20"/>
                <w:szCs w:val="20"/>
                <w:lang w:val="en-US" w:eastAsia="en-US"/>
              </w:rPr>
              <w:t>Ապրանքի</w:t>
            </w:r>
            <w:r w:rsidRPr="00DF02A9">
              <w:rPr>
                <w:rFonts w:ascii="Sylfaen" w:eastAsia="Calibri" w:hAnsi="Sylfaen"/>
                <w:color w:val="000000" w:themeColor="text1"/>
                <w:sz w:val="20"/>
                <w:szCs w:val="20"/>
                <w:lang w:eastAsia="en-US"/>
              </w:rPr>
              <w:t xml:space="preserve"> </w:t>
            </w:r>
            <w:r w:rsidRPr="00DF02A9">
              <w:rPr>
                <w:rFonts w:ascii="Sylfaen" w:eastAsia="Calibri" w:hAnsi="Sylfaen" w:cs="Sylfaen"/>
                <w:color w:val="000000" w:themeColor="text1"/>
                <w:sz w:val="20"/>
                <w:szCs w:val="20"/>
                <w:lang w:val="hy-AM" w:eastAsia="en-US"/>
              </w:rPr>
              <w:t>դիմաց</w:t>
            </w:r>
            <w:r w:rsidRPr="00DF02A9">
              <w:rPr>
                <w:rFonts w:ascii="Sylfaen" w:eastAsia="Calibri" w:hAnsi="Sylfaen"/>
                <w:color w:val="000000" w:themeColor="text1"/>
                <w:sz w:val="20"/>
                <w:szCs w:val="20"/>
                <w:lang w:eastAsia="en-US"/>
              </w:rPr>
              <w:t>:</w:t>
            </w:r>
          </w:p>
        </w:tc>
        <w:tc>
          <w:tcPr>
            <w:tcW w:w="4992" w:type="dxa"/>
            <w:tcBorders>
              <w:top w:val="nil"/>
              <w:left w:val="nil"/>
              <w:bottom w:val="nil"/>
              <w:right w:val="nil"/>
            </w:tcBorders>
          </w:tcPr>
          <w:p w:rsidR="00F53640" w:rsidRPr="00DF02A9" w:rsidRDefault="00F53640" w:rsidP="00F53640">
            <w:pPr>
              <w:spacing w:before="120"/>
              <w:jc w:val="center"/>
              <w:rPr>
                <w:rFonts w:ascii="Sylfaen" w:hAnsi="Sylfaen"/>
                <w:b/>
                <w:sz w:val="20"/>
                <w:szCs w:val="20"/>
                <w:lang w:eastAsia="en-US"/>
              </w:rPr>
            </w:pPr>
            <w:r w:rsidRPr="00DF02A9">
              <w:rPr>
                <w:rFonts w:ascii="Sylfaen" w:hAnsi="Sylfaen"/>
                <w:b/>
                <w:sz w:val="20"/>
                <w:szCs w:val="20"/>
                <w:lang w:eastAsia="en-US"/>
              </w:rPr>
              <w:t>1. Предмет Договора</w:t>
            </w:r>
          </w:p>
          <w:p w:rsidR="00F53640" w:rsidRPr="00DF02A9" w:rsidRDefault="00F53640" w:rsidP="00F53640">
            <w:pPr>
              <w:shd w:val="clear" w:color="auto" w:fill="FFFFFF" w:themeFill="background1"/>
              <w:jc w:val="both"/>
              <w:rPr>
                <w:rFonts w:ascii="Sylfaen" w:hAnsi="Sylfaen"/>
                <w:color w:val="000000" w:themeColor="text1"/>
                <w:sz w:val="20"/>
                <w:szCs w:val="20"/>
                <w:lang w:eastAsia="en-US"/>
              </w:rPr>
            </w:pPr>
            <w:r w:rsidRPr="00DF02A9">
              <w:rPr>
                <w:rFonts w:ascii="Sylfaen" w:hAnsi="Sylfaen"/>
                <w:sz w:val="20"/>
                <w:szCs w:val="20"/>
                <w:lang w:eastAsia="en-US"/>
              </w:rPr>
              <w:t>1.</w:t>
            </w:r>
            <w:r w:rsidRPr="00DF02A9">
              <w:rPr>
                <w:rFonts w:ascii="Sylfaen" w:hAnsi="Sylfaen"/>
                <w:sz w:val="20"/>
                <w:szCs w:val="20"/>
                <w:lang w:val="af-ZA" w:eastAsia="en-US"/>
              </w:rPr>
              <w:t>1</w:t>
            </w:r>
            <w:r w:rsidRPr="00DF02A9">
              <w:rPr>
                <w:rFonts w:ascii="Sylfaen" w:hAnsi="Sylfaen"/>
                <w:sz w:val="20"/>
                <w:szCs w:val="20"/>
                <w:lang w:eastAsia="en-US"/>
              </w:rPr>
              <w:t xml:space="preserve">. </w:t>
            </w:r>
            <w:r w:rsidRPr="00DF02A9">
              <w:rPr>
                <w:rFonts w:ascii="Sylfaen" w:hAnsi="Sylfaen"/>
                <w:color w:val="000000" w:themeColor="text1"/>
                <w:sz w:val="20"/>
                <w:szCs w:val="20"/>
                <w:lang w:eastAsia="en-US"/>
              </w:rPr>
              <w:t xml:space="preserve">Поставщик обязуется поставить Покупателю в надлежащем качестве и количестве </w:t>
            </w:r>
            <w:r w:rsidRPr="00DF02A9">
              <w:rPr>
                <w:rFonts w:ascii="Sylfaen" w:hAnsi="Sylfaen"/>
                <w:i/>
                <w:color w:val="1F4E79" w:themeColor="accent1" w:themeShade="80"/>
                <w:sz w:val="20"/>
                <w:szCs w:val="20"/>
                <w:lang w:eastAsia="en-US"/>
              </w:rPr>
              <w:t>/Наименование товара/</w:t>
            </w:r>
            <w:r w:rsidRPr="00DF02A9">
              <w:rPr>
                <w:rFonts w:ascii="Sylfaen" w:eastAsia="Calibri" w:hAnsi="Sylfaen"/>
                <w:color w:val="000000" w:themeColor="text1"/>
                <w:sz w:val="20"/>
                <w:szCs w:val="20"/>
                <w:lang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F02A9">
              <w:rPr>
                <w:rFonts w:ascii="Sylfaen" w:hAnsi="Sylfaen"/>
                <w:color w:val="000000" w:themeColor="text1"/>
                <w:sz w:val="20"/>
                <w:szCs w:val="20"/>
                <w:lang w:eastAsia="en-US"/>
              </w:rPr>
              <w:t>(далее-Товар), предусмотренные Приложением №1 (Спецификация № 1) Договора, а Покупатель обязуется принять и оплатить за поставленный Товар.</w:t>
            </w:r>
          </w:p>
          <w:p w:rsidR="00F53640" w:rsidRPr="00DF02A9" w:rsidRDefault="00F53640" w:rsidP="00F53640">
            <w:pPr>
              <w:shd w:val="clear" w:color="auto" w:fill="FFFFFF" w:themeFill="background1"/>
              <w:jc w:val="both"/>
              <w:rPr>
                <w:rFonts w:ascii="Sylfaen" w:hAnsi="Sylfaen"/>
                <w:sz w:val="20"/>
                <w:szCs w:val="20"/>
                <w:lang w:eastAsia="en-US"/>
              </w:rPr>
            </w:pPr>
          </w:p>
        </w:tc>
      </w:tr>
      <w:tr w:rsidR="00F53640" w:rsidRPr="00F53640" w:rsidTr="00C028BD">
        <w:tc>
          <w:tcPr>
            <w:tcW w:w="5386" w:type="dxa"/>
            <w:tcBorders>
              <w:top w:val="nil"/>
              <w:left w:val="nil"/>
              <w:bottom w:val="nil"/>
              <w:right w:val="nil"/>
            </w:tcBorders>
          </w:tcPr>
          <w:p w:rsidR="00F53640" w:rsidRPr="00DF02A9" w:rsidRDefault="00F53640" w:rsidP="00F53640">
            <w:pPr>
              <w:jc w:val="both"/>
              <w:rPr>
                <w:rFonts w:ascii="Sylfaen" w:hAnsi="Sylfaen"/>
                <w:sz w:val="20"/>
                <w:szCs w:val="20"/>
                <w:lang w:val="hy-AM" w:eastAsia="en-US"/>
              </w:rPr>
            </w:pPr>
            <w:r w:rsidRPr="00DF02A9">
              <w:rPr>
                <w:rFonts w:ascii="Sylfaen" w:hAnsi="Sylfaen" w:cs="Sylfaen"/>
                <w:sz w:val="20"/>
                <w:szCs w:val="20"/>
                <w:lang w:val="hy-AM" w:eastAsia="en-US"/>
              </w:rPr>
              <w:t xml:space="preserve">1.2. </w:t>
            </w:r>
            <w:r w:rsidRPr="00DF02A9">
              <w:rPr>
                <w:rFonts w:ascii="Sylfaen" w:eastAsia="Calibri" w:hAnsi="Sylfaen" w:cs="Sylfaen"/>
                <w:sz w:val="20"/>
                <w:szCs w:val="20"/>
                <w:lang w:val="en-US" w:eastAsia="en-US"/>
              </w:rPr>
              <w:t>Մատակարարը</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երաշխավորում</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է</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որ</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մատակարարվող</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Ապրանքը</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ազատ</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է</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երրորդ</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անձանց</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ցանկացած</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իրավունքներից</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կամ</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այլ</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կերպ</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չի</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հանդիսանում</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վեճի</w:t>
            </w:r>
            <w:r w:rsidRPr="00DF02A9">
              <w:rPr>
                <w:rFonts w:ascii="Sylfaen" w:eastAsia="Calibri" w:hAnsi="Sylfaen"/>
                <w:sz w:val="20"/>
                <w:szCs w:val="20"/>
                <w:lang w:eastAsia="en-US"/>
              </w:rPr>
              <w:t xml:space="preserve"> </w:t>
            </w:r>
            <w:r w:rsidRPr="00DF02A9">
              <w:rPr>
                <w:rFonts w:ascii="Sylfaen" w:eastAsia="Calibri" w:hAnsi="Sylfaen" w:cs="Sylfaen"/>
                <w:sz w:val="20"/>
                <w:szCs w:val="20"/>
                <w:lang w:val="en-US" w:eastAsia="en-US"/>
              </w:rPr>
              <w:t>առարկա</w:t>
            </w:r>
            <w:r w:rsidRPr="00DF02A9">
              <w:rPr>
                <w:rFonts w:ascii="Sylfaen" w:eastAsia="Calibri" w:hAnsi="Sylfaen"/>
                <w:sz w:val="20"/>
                <w:szCs w:val="20"/>
                <w:lang w:eastAsia="en-US"/>
              </w:rPr>
              <w:t>:</w:t>
            </w:r>
          </w:p>
        </w:tc>
        <w:tc>
          <w:tcPr>
            <w:tcW w:w="4992" w:type="dxa"/>
            <w:tcBorders>
              <w:top w:val="nil"/>
              <w:left w:val="nil"/>
              <w:bottom w:val="nil"/>
              <w:right w:val="nil"/>
            </w:tcBorders>
          </w:tcPr>
          <w:p w:rsidR="00F53640" w:rsidRPr="00DF02A9" w:rsidRDefault="00F53640" w:rsidP="00F53640">
            <w:pPr>
              <w:jc w:val="both"/>
              <w:rPr>
                <w:rFonts w:ascii="Sylfaen" w:hAnsi="Sylfaen"/>
                <w:sz w:val="20"/>
                <w:szCs w:val="20"/>
                <w:lang w:eastAsia="en-US"/>
              </w:rPr>
            </w:pPr>
            <w:r w:rsidRPr="00DF02A9">
              <w:rPr>
                <w:rFonts w:ascii="Sylfaen" w:hAnsi="Sylfaen"/>
                <w:sz w:val="20"/>
                <w:szCs w:val="20"/>
                <w:lang w:eastAsia="en-US"/>
              </w:rPr>
              <w:t>1.2. Поставщик гарантирует, что поставляемый Товар не обременен правами третьих лиц, или иным образом не является предметом спора.</w:t>
            </w:r>
          </w:p>
          <w:p w:rsidR="00F53640" w:rsidRPr="00DF02A9" w:rsidRDefault="00F53640" w:rsidP="00F53640">
            <w:pPr>
              <w:jc w:val="both"/>
              <w:rPr>
                <w:rFonts w:ascii="Sylfaen" w:hAnsi="Sylfaen"/>
                <w:b/>
                <w:sz w:val="20"/>
                <w:szCs w:val="20"/>
                <w:lang w:eastAsia="en-US"/>
              </w:rPr>
            </w:pPr>
          </w:p>
          <w:p w:rsidR="00F53640" w:rsidRPr="00DF02A9" w:rsidRDefault="00F53640" w:rsidP="00F53640">
            <w:pPr>
              <w:jc w:val="both"/>
              <w:rPr>
                <w:rFonts w:ascii="Sylfaen" w:hAnsi="Sylfaen"/>
                <w:b/>
                <w:sz w:val="20"/>
                <w:szCs w:val="20"/>
                <w:lang w:eastAsia="en-US"/>
              </w:rPr>
            </w:pPr>
          </w:p>
        </w:tc>
      </w:tr>
      <w:tr w:rsidR="00F53640" w:rsidRPr="00F53640" w:rsidTr="00C028BD">
        <w:tc>
          <w:tcPr>
            <w:tcW w:w="5386" w:type="dxa"/>
            <w:tcBorders>
              <w:top w:val="nil"/>
              <w:left w:val="nil"/>
              <w:bottom w:val="nil"/>
              <w:right w:val="nil"/>
            </w:tcBorders>
          </w:tcPr>
          <w:p w:rsidR="00F53640" w:rsidRPr="00DF02A9" w:rsidRDefault="00F53640" w:rsidP="00F53640">
            <w:pPr>
              <w:spacing w:before="120" w:after="120"/>
              <w:ind w:left="568"/>
              <w:jc w:val="center"/>
              <w:rPr>
                <w:rFonts w:ascii="Sylfaen" w:eastAsiaTheme="minorHAnsi" w:hAnsi="Sylfaen" w:cs="Sylfaen"/>
                <w:b/>
                <w:bCs/>
                <w:sz w:val="20"/>
                <w:szCs w:val="20"/>
                <w:lang w:val="hy-AM" w:eastAsia="en-US"/>
              </w:rPr>
            </w:pPr>
            <w:r w:rsidRPr="00DF02A9">
              <w:rPr>
                <w:rFonts w:ascii="Sylfaen" w:eastAsiaTheme="minorHAnsi" w:hAnsi="Sylfaen" w:cs="Sylfaen"/>
                <w:b/>
                <w:sz w:val="20"/>
                <w:szCs w:val="20"/>
                <w:lang w:val="hy-AM" w:eastAsia="en-US"/>
              </w:rPr>
              <w:t>2</w:t>
            </w:r>
            <w:r w:rsidRPr="00DF02A9">
              <w:rPr>
                <w:rFonts w:ascii="Sylfaen" w:eastAsiaTheme="minorHAnsi" w:hAnsi="Sylfaen" w:cstheme="minorBidi"/>
                <w:b/>
                <w:sz w:val="20"/>
                <w:szCs w:val="20"/>
                <w:lang w:val="hy-AM" w:eastAsia="en-US"/>
              </w:rPr>
              <w:t xml:space="preserve">.  </w:t>
            </w:r>
            <w:r w:rsidRPr="00DF02A9">
              <w:rPr>
                <w:rFonts w:ascii="Sylfaen" w:eastAsia="Calibri" w:hAnsi="Sylfaen" w:cs="Sylfaen"/>
                <w:b/>
                <w:sz w:val="20"/>
                <w:szCs w:val="20"/>
                <w:lang w:val="hy-AM" w:eastAsia="en-US"/>
              </w:rPr>
              <w:t>Ապ</w:t>
            </w:r>
            <w:r w:rsidRPr="00DF02A9">
              <w:rPr>
                <w:rFonts w:ascii="Sylfaen" w:eastAsia="Calibri" w:hAnsi="Sylfaen" w:cs="Sylfaen"/>
                <w:b/>
                <w:sz w:val="20"/>
                <w:szCs w:val="20"/>
                <w:lang w:eastAsia="en-US"/>
              </w:rPr>
              <w:t>րանքի</w:t>
            </w:r>
            <w:r w:rsidRPr="00DF02A9">
              <w:rPr>
                <w:rFonts w:ascii="Sylfaen" w:eastAsia="Calibri" w:hAnsi="Sylfaen" w:cstheme="minorBidi"/>
                <w:b/>
                <w:sz w:val="20"/>
                <w:szCs w:val="20"/>
                <w:lang w:eastAsia="en-US"/>
              </w:rPr>
              <w:t xml:space="preserve"> </w:t>
            </w:r>
            <w:r w:rsidRPr="00DF02A9">
              <w:rPr>
                <w:rFonts w:ascii="Sylfaen" w:eastAsia="Calibri" w:hAnsi="Sylfaen" w:cs="Sylfaen"/>
                <w:b/>
                <w:sz w:val="20"/>
                <w:szCs w:val="20"/>
                <w:lang w:eastAsia="en-US"/>
              </w:rPr>
              <w:t>որակը</w:t>
            </w:r>
            <w:r w:rsidRPr="00DF02A9">
              <w:rPr>
                <w:rFonts w:ascii="Sylfaen" w:eastAsiaTheme="minorHAnsi" w:hAnsi="Sylfaen" w:cs="Sylfaen"/>
                <w:b/>
                <w:sz w:val="20"/>
                <w:szCs w:val="20"/>
                <w:lang w:eastAsia="en-US"/>
              </w:rPr>
              <w:t xml:space="preserve"> և երաշխիքային սպասարկման ժամկետը</w:t>
            </w:r>
          </w:p>
          <w:p w:rsidR="00F53640" w:rsidRPr="00DF02A9" w:rsidRDefault="00F53640" w:rsidP="00F53640">
            <w:pPr>
              <w:shd w:val="clear" w:color="auto" w:fill="FFFFFF" w:themeFill="background1"/>
              <w:jc w:val="both"/>
              <w:rPr>
                <w:rFonts w:ascii="Sylfaen" w:eastAsia="Calibri" w:hAnsi="Sylfaen"/>
                <w:sz w:val="20"/>
                <w:szCs w:val="20"/>
                <w:lang w:val="hy-AM" w:eastAsia="en-US"/>
              </w:rPr>
            </w:pPr>
            <w:r w:rsidRPr="00DF02A9">
              <w:rPr>
                <w:rFonts w:ascii="Sylfaen" w:eastAsiaTheme="minorHAnsi" w:hAnsi="Sylfaen"/>
                <w:sz w:val="20"/>
                <w:szCs w:val="20"/>
                <w:lang w:val="hy-AM" w:eastAsia="en-US"/>
              </w:rPr>
              <w:t>2.1.</w:t>
            </w:r>
            <w:r w:rsidRPr="00DF02A9">
              <w:rPr>
                <w:rFonts w:ascii="Sylfaen" w:eastAsia="Calibri" w:hAnsi="Sylfaen" w:cs="Sylfaen"/>
                <w:sz w:val="20"/>
                <w:szCs w:val="20"/>
                <w:lang w:val="hy-AM" w:eastAsia="en-US"/>
              </w:rPr>
              <w:t xml:space="preserve"> Պայմանագրով</w:t>
            </w:r>
            <w:r w:rsidRPr="00DF02A9">
              <w:rPr>
                <w:rFonts w:ascii="Sylfaen" w:eastAsia="Calibri" w:hAnsi="Sylfaen"/>
                <w:sz w:val="20"/>
                <w:szCs w:val="20"/>
                <w:lang w:val="hy-AM" w:eastAsia="en-US"/>
              </w:rPr>
              <w:t xml:space="preserve"> </w:t>
            </w:r>
            <w:r w:rsidRPr="00DF02A9">
              <w:rPr>
                <w:rFonts w:ascii="Sylfaen" w:eastAsia="Calibri" w:hAnsi="Sylfaen" w:cs="Sylfaen"/>
                <w:sz w:val="20"/>
                <w:szCs w:val="20"/>
                <w:lang w:val="hy-AM" w:eastAsia="en-US"/>
              </w:rPr>
              <w:t>մատակարարվող</w:t>
            </w:r>
            <w:r w:rsidRPr="00DF02A9">
              <w:rPr>
                <w:rFonts w:ascii="Sylfaen" w:eastAsia="Calibri" w:hAnsi="Sylfaen"/>
                <w:sz w:val="20"/>
                <w:szCs w:val="20"/>
                <w:lang w:val="hy-AM" w:eastAsia="en-US"/>
              </w:rPr>
              <w:t xml:space="preserve"> </w:t>
            </w:r>
            <w:r w:rsidRPr="00DF02A9">
              <w:rPr>
                <w:rFonts w:ascii="Sylfaen" w:eastAsia="Calibri" w:hAnsi="Sylfaen" w:cs="Sylfaen"/>
                <w:sz w:val="20"/>
                <w:szCs w:val="20"/>
                <w:lang w:val="hy-AM" w:eastAsia="en-US"/>
              </w:rPr>
              <w:t>Ապրանքը</w:t>
            </w:r>
            <w:r w:rsidRPr="00DF02A9">
              <w:rPr>
                <w:rFonts w:ascii="Sylfaen" w:eastAsia="Calibri" w:hAnsi="Sylfaen"/>
                <w:sz w:val="20"/>
                <w:szCs w:val="20"/>
                <w:lang w:val="hy-AM" w:eastAsia="en-US"/>
              </w:rPr>
              <w:t xml:space="preserve"> </w:t>
            </w:r>
            <w:r w:rsidRPr="00DF02A9">
              <w:rPr>
                <w:rFonts w:ascii="Sylfaen" w:eastAsia="Calibri" w:hAnsi="Sylfaen" w:cs="Sylfaen"/>
                <w:sz w:val="20"/>
                <w:szCs w:val="20"/>
                <w:lang w:val="hy-AM" w:eastAsia="en-US"/>
              </w:rPr>
              <w:t>պետք</w:t>
            </w:r>
            <w:r w:rsidRPr="00DF02A9">
              <w:rPr>
                <w:rFonts w:ascii="Sylfaen" w:eastAsia="Calibri" w:hAnsi="Sylfaen"/>
                <w:sz w:val="20"/>
                <w:szCs w:val="20"/>
                <w:lang w:val="hy-AM" w:eastAsia="en-US"/>
              </w:rPr>
              <w:t xml:space="preserve"> </w:t>
            </w:r>
            <w:r w:rsidRPr="00DF02A9">
              <w:rPr>
                <w:rFonts w:ascii="Sylfaen" w:eastAsia="Calibri" w:hAnsi="Sylfaen" w:cs="Sylfaen"/>
                <w:sz w:val="20"/>
                <w:szCs w:val="20"/>
                <w:lang w:val="hy-AM" w:eastAsia="en-US"/>
              </w:rPr>
              <w:t>է</w:t>
            </w:r>
            <w:r w:rsidRPr="00DF02A9">
              <w:rPr>
                <w:rFonts w:ascii="Sylfaen" w:eastAsia="Calibri" w:hAnsi="Sylfaen"/>
                <w:sz w:val="20"/>
                <w:szCs w:val="20"/>
                <w:lang w:val="hy-AM" w:eastAsia="en-US"/>
              </w:rPr>
              <w:t xml:space="preserve"> </w:t>
            </w:r>
            <w:r w:rsidRPr="00DF02A9">
              <w:rPr>
                <w:rFonts w:ascii="Sylfaen" w:eastAsia="Calibri" w:hAnsi="Sylfaen" w:cs="Sylfaen"/>
                <w:sz w:val="20"/>
                <w:szCs w:val="20"/>
                <w:lang w:val="hy-AM" w:eastAsia="en-US"/>
              </w:rPr>
              <w:t>համապատասխանի տվյալ</w:t>
            </w:r>
            <w:r w:rsidRPr="00DF02A9">
              <w:rPr>
                <w:rFonts w:ascii="Sylfaen" w:eastAsia="Calibri" w:hAnsi="Sylfaen"/>
                <w:sz w:val="20"/>
                <w:szCs w:val="20"/>
                <w:lang w:val="hy-AM" w:eastAsia="en-US"/>
              </w:rPr>
              <w:t xml:space="preserve"> </w:t>
            </w:r>
            <w:r w:rsidRPr="00DF02A9">
              <w:rPr>
                <w:rFonts w:ascii="Sylfaen" w:eastAsia="Calibri" w:hAnsi="Sylfaen" w:cs="Sylfaen"/>
                <w:sz w:val="20"/>
                <w:szCs w:val="20"/>
                <w:lang w:val="hy-AM" w:eastAsia="en-US"/>
              </w:rPr>
              <w:t>ապրանքի</w:t>
            </w:r>
            <w:r w:rsidRPr="00DF02A9">
              <w:rPr>
                <w:rFonts w:ascii="Sylfaen" w:eastAsia="Calibri" w:hAnsi="Sylfaen"/>
                <w:sz w:val="20"/>
                <w:szCs w:val="20"/>
                <w:lang w:val="hy-AM" w:eastAsia="en-US"/>
              </w:rPr>
              <w:t xml:space="preserve"> </w:t>
            </w:r>
            <w:r w:rsidRPr="00DF02A9">
              <w:rPr>
                <w:rFonts w:ascii="Sylfaen" w:eastAsia="Calibri" w:hAnsi="Sylfaen" w:cs="Sylfaen"/>
                <w:sz w:val="20"/>
                <w:szCs w:val="20"/>
                <w:lang w:val="hy-AM" w:eastAsia="en-US"/>
              </w:rPr>
              <w:t>համար</w:t>
            </w:r>
            <w:r w:rsidRPr="00DF02A9">
              <w:rPr>
                <w:rFonts w:ascii="Sylfaen" w:eastAsia="Calibri" w:hAnsi="Sylfaen"/>
                <w:sz w:val="20"/>
                <w:szCs w:val="20"/>
                <w:lang w:val="hy-AM" w:eastAsia="en-US"/>
              </w:rPr>
              <w:t xml:space="preserve"> </w:t>
            </w:r>
            <w:r w:rsidRPr="00DF02A9">
              <w:rPr>
                <w:rFonts w:ascii="Sylfaen" w:eastAsia="Calibri" w:hAnsi="Sylfaen" w:cs="Sylfaen"/>
                <w:sz w:val="20"/>
                <w:szCs w:val="20"/>
                <w:lang w:val="hy-AM" w:eastAsia="en-US"/>
              </w:rPr>
              <w:t>նախատեսված</w:t>
            </w:r>
            <w:r w:rsidRPr="00DF02A9">
              <w:rPr>
                <w:rFonts w:ascii="Sylfaen" w:eastAsia="Calibri" w:hAnsi="Sylfaen"/>
                <w:sz w:val="20"/>
                <w:szCs w:val="20"/>
                <w:lang w:val="hy-AM" w:eastAsia="en-US"/>
              </w:rPr>
              <w:t xml:space="preserve"> </w:t>
            </w:r>
            <w:r w:rsidRPr="00DF02A9">
              <w:rPr>
                <w:rFonts w:ascii="Sylfaen" w:eastAsia="Calibri" w:hAnsi="Sylfaen" w:cs="Sylfaen"/>
                <w:sz w:val="20"/>
                <w:szCs w:val="20"/>
                <w:lang w:val="hy-AM" w:eastAsia="en-US"/>
              </w:rPr>
              <w:t>ԳՈՍՏ</w:t>
            </w:r>
            <w:r w:rsidRPr="00DF02A9">
              <w:rPr>
                <w:rFonts w:ascii="Sylfaen" w:eastAsia="Calibri" w:hAnsi="Sylfaen"/>
                <w:sz w:val="20"/>
                <w:szCs w:val="20"/>
                <w:lang w:val="hy-AM" w:eastAsia="en-US"/>
              </w:rPr>
              <w:t>-</w:t>
            </w:r>
            <w:r w:rsidRPr="00DF02A9">
              <w:rPr>
                <w:rFonts w:ascii="Sylfaen" w:eastAsia="Calibri" w:hAnsi="Sylfaen" w:cs="Sylfaen"/>
                <w:sz w:val="20"/>
                <w:szCs w:val="20"/>
                <w:lang w:val="hy-AM" w:eastAsia="en-US"/>
              </w:rPr>
              <w:t>երին</w:t>
            </w:r>
            <w:r w:rsidRPr="00DF02A9">
              <w:rPr>
                <w:rFonts w:ascii="Sylfaen" w:eastAsia="Calibri" w:hAnsi="Sylfaen"/>
                <w:sz w:val="20"/>
                <w:szCs w:val="20"/>
                <w:lang w:val="hy-AM" w:eastAsia="en-US"/>
              </w:rPr>
              <w:t xml:space="preserve"> </w:t>
            </w:r>
            <w:r w:rsidRPr="00DF02A9">
              <w:rPr>
                <w:rFonts w:ascii="Sylfaen" w:eastAsia="Calibri" w:hAnsi="Sylfaen" w:cs="Sylfaen"/>
                <w:sz w:val="20"/>
                <w:szCs w:val="20"/>
                <w:lang w:val="hy-AM" w:eastAsia="en-US"/>
              </w:rPr>
              <w:t>և</w:t>
            </w:r>
            <w:r w:rsidRPr="00DF02A9">
              <w:rPr>
                <w:rFonts w:ascii="Sylfaen" w:eastAsia="Calibri" w:hAnsi="Sylfaen"/>
                <w:sz w:val="20"/>
                <w:szCs w:val="20"/>
                <w:lang w:val="hy-AM" w:eastAsia="en-US"/>
              </w:rPr>
              <w:t xml:space="preserve"> </w:t>
            </w:r>
            <w:r w:rsidRPr="00DF02A9">
              <w:rPr>
                <w:rFonts w:ascii="Sylfaen" w:eastAsia="Calibri" w:hAnsi="Sylfaen" w:cs="Sylfaen"/>
                <w:sz w:val="20"/>
                <w:szCs w:val="20"/>
                <w:lang w:val="hy-AM" w:eastAsia="en-US"/>
              </w:rPr>
              <w:t>տեխնիկական</w:t>
            </w:r>
            <w:r w:rsidRPr="00DF02A9">
              <w:rPr>
                <w:rFonts w:ascii="Sylfaen" w:eastAsia="Calibri" w:hAnsi="Sylfaen"/>
                <w:sz w:val="20"/>
                <w:szCs w:val="20"/>
                <w:lang w:val="hy-AM" w:eastAsia="en-US"/>
              </w:rPr>
              <w:t xml:space="preserve"> </w:t>
            </w:r>
            <w:r w:rsidRPr="00DF02A9">
              <w:rPr>
                <w:rFonts w:ascii="Sylfaen" w:eastAsia="Calibri" w:hAnsi="Sylfaen" w:cs="Sylfaen"/>
                <w:sz w:val="20"/>
                <w:szCs w:val="20"/>
                <w:lang w:val="hy-AM" w:eastAsia="en-US"/>
              </w:rPr>
              <w:t>պայմաններին</w:t>
            </w:r>
            <w:r w:rsidRPr="00DF02A9">
              <w:rPr>
                <w:rFonts w:ascii="Sylfaen" w:eastAsia="Calibri" w:hAnsi="Sylfaen"/>
                <w:sz w:val="20"/>
                <w:szCs w:val="20"/>
                <w:lang w:val="hy-AM" w:eastAsia="en-US"/>
              </w:rPr>
              <w:t xml:space="preserve"> /</w:t>
            </w:r>
            <w:r w:rsidRPr="00DF02A9">
              <w:rPr>
                <w:rFonts w:ascii="Sylfaen" w:eastAsia="Calibri" w:hAnsi="Sylfaen" w:cs="Sylfaen"/>
                <w:sz w:val="20"/>
                <w:szCs w:val="20"/>
                <w:lang w:val="hy-AM" w:eastAsia="en-US"/>
              </w:rPr>
              <w:t>ՏՊ</w:t>
            </w:r>
            <w:r w:rsidRPr="00DF02A9">
              <w:rPr>
                <w:rFonts w:ascii="Sylfaen" w:eastAsia="Calibri" w:hAnsi="Sylfaen"/>
                <w:sz w:val="20"/>
                <w:szCs w:val="20"/>
                <w:lang w:val="hy-AM" w:eastAsia="en-US"/>
              </w:rPr>
              <w:t>/:</w:t>
            </w:r>
          </w:p>
          <w:p w:rsidR="00F53640" w:rsidRPr="00DF02A9" w:rsidRDefault="00F53640" w:rsidP="00F53640">
            <w:pPr>
              <w:shd w:val="clear" w:color="auto" w:fill="FFFFFF" w:themeFill="background1"/>
              <w:jc w:val="both"/>
              <w:rPr>
                <w:rFonts w:ascii="Sylfaen" w:hAnsi="Sylfaen"/>
                <w:sz w:val="20"/>
                <w:szCs w:val="20"/>
                <w:lang w:val="hy-AM" w:eastAsia="en-US"/>
              </w:rPr>
            </w:pPr>
          </w:p>
        </w:tc>
        <w:tc>
          <w:tcPr>
            <w:tcW w:w="4992" w:type="dxa"/>
            <w:tcBorders>
              <w:top w:val="nil"/>
              <w:left w:val="nil"/>
              <w:bottom w:val="nil"/>
              <w:right w:val="nil"/>
            </w:tcBorders>
          </w:tcPr>
          <w:p w:rsidR="00F53640" w:rsidRPr="00DF02A9" w:rsidRDefault="00F53640" w:rsidP="00F53640">
            <w:pPr>
              <w:shd w:val="clear" w:color="auto" w:fill="FFFFFF" w:themeFill="background1"/>
              <w:ind w:firstLine="72"/>
              <w:jc w:val="center"/>
              <w:rPr>
                <w:rFonts w:ascii="Sylfaen" w:hAnsi="Sylfaen"/>
                <w:b/>
                <w:sz w:val="4"/>
                <w:szCs w:val="4"/>
                <w:lang w:val="de-LU" w:eastAsia="en-US"/>
              </w:rPr>
            </w:pPr>
          </w:p>
          <w:p w:rsidR="00F53640" w:rsidRPr="00DF02A9" w:rsidRDefault="00F53640" w:rsidP="00F53640">
            <w:pPr>
              <w:shd w:val="clear" w:color="auto" w:fill="FFFFFF" w:themeFill="background1"/>
              <w:ind w:firstLine="72"/>
              <w:jc w:val="center"/>
              <w:rPr>
                <w:rFonts w:ascii="Sylfaen" w:hAnsi="Sylfaen"/>
                <w:b/>
                <w:sz w:val="4"/>
                <w:szCs w:val="4"/>
                <w:lang w:val="de-LU" w:eastAsia="en-US"/>
              </w:rPr>
            </w:pPr>
          </w:p>
          <w:p w:rsidR="00F53640" w:rsidRPr="00DF02A9" w:rsidRDefault="00F53640" w:rsidP="00F53640">
            <w:pPr>
              <w:shd w:val="clear" w:color="auto" w:fill="FFFFFF" w:themeFill="background1"/>
              <w:ind w:firstLine="72"/>
              <w:jc w:val="center"/>
              <w:rPr>
                <w:rFonts w:ascii="Sylfaen" w:hAnsi="Sylfaen" w:cs="Sylfaen"/>
                <w:b/>
                <w:bCs/>
                <w:sz w:val="20"/>
                <w:szCs w:val="20"/>
                <w:lang w:val="hy-AM" w:eastAsia="en-US"/>
              </w:rPr>
            </w:pPr>
            <w:r w:rsidRPr="00DF02A9">
              <w:rPr>
                <w:rFonts w:ascii="Sylfaen" w:hAnsi="Sylfaen"/>
                <w:b/>
                <w:sz w:val="20"/>
                <w:szCs w:val="20"/>
                <w:lang w:val="de-LU" w:eastAsia="en-US"/>
              </w:rPr>
              <w:t xml:space="preserve">2. </w:t>
            </w:r>
            <w:r w:rsidRPr="00DF02A9">
              <w:rPr>
                <w:rFonts w:ascii="Sylfaen" w:hAnsi="Sylfaen"/>
                <w:b/>
                <w:sz w:val="20"/>
                <w:szCs w:val="20"/>
                <w:lang w:eastAsia="en-US"/>
              </w:rPr>
              <w:t>Качество Товара</w:t>
            </w:r>
            <w:r w:rsidRPr="00DF02A9">
              <w:rPr>
                <w:rFonts w:ascii="Sylfaen" w:hAnsi="Sylfaen" w:cs="Sylfaen"/>
                <w:b/>
                <w:bCs/>
                <w:sz w:val="20"/>
                <w:szCs w:val="20"/>
                <w:lang w:val="hy-AM" w:eastAsia="en-US"/>
              </w:rPr>
              <w:t xml:space="preserve"> и срок гарантийного обслуживания</w:t>
            </w:r>
          </w:p>
          <w:p w:rsidR="00F53640" w:rsidRPr="00DF02A9" w:rsidRDefault="00F53640" w:rsidP="00F53640">
            <w:pPr>
              <w:shd w:val="clear" w:color="auto" w:fill="FFFFFF" w:themeFill="background1"/>
              <w:ind w:firstLine="72"/>
              <w:jc w:val="center"/>
              <w:rPr>
                <w:rFonts w:ascii="Sylfaen" w:hAnsi="Sylfaen" w:cs="Sylfaen"/>
                <w:b/>
                <w:bCs/>
                <w:sz w:val="4"/>
                <w:szCs w:val="4"/>
                <w:lang w:val="hy-AM" w:eastAsia="en-US"/>
              </w:rPr>
            </w:pPr>
          </w:p>
          <w:p w:rsidR="00F53640" w:rsidRPr="00DF02A9" w:rsidRDefault="00F53640" w:rsidP="00F53640">
            <w:pPr>
              <w:shd w:val="clear" w:color="auto" w:fill="FFFFFF" w:themeFill="background1"/>
              <w:ind w:firstLine="72"/>
              <w:jc w:val="center"/>
              <w:rPr>
                <w:rFonts w:ascii="Sylfaen" w:hAnsi="Sylfaen" w:cs="Sylfaen"/>
                <w:b/>
                <w:bCs/>
                <w:sz w:val="4"/>
                <w:szCs w:val="4"/>
                <w:lang w:val="hy-AM" w:eastAsia="en-US"/>
              </w:rPr>
            </w:pPr>
          </w:p>
          <w:p w:rsidR="00F53640" w:rsidRPr="00DF02A9" w:rsidRDefault="00F53640" w:rsidP="00F53640">
            <w:pPr>
              <w:shd w:val="clear" w:color="auto" w:fill="FFFFFF" w:themeFill="background1"/>
              <w:ind w:firstLine="72"/>
              <w:jc w:val="center"/>
              <w:rPr>
                <w:rFonts w:ascii="Sylfaen" w:hAnsi="Sylfaen" w:cs="Sylfaen"/>
                <w:b/>
                <w:bCs/>
                <w:sz w:val="4"/>
                <w:szCs w:val="4"/>
                <w:lang w:val="hy-AM" w:eastAsia="en-US"/>
              </w:rPr>
            </w:pPr>
          </w:p>
          <w:p w:rsidR="00F53640" w:rsidRPr="00DF02A9" w:rsidRDefault="00F53640" w:rsidP="00F53640">
            <w:pPr>
              <w:shd w:val="clear" w:color="auto" w:fill="FFFFFF" w:themeFill="background1"/>
              <w:jc w:val="both"/>
              <w:rPr>
                <w:rFonts w:ascii="Sylfaen" w:hAnsi="Sylfaen"/>
                <w:b/>
                <w:sz w:val="20"/>
                <w:szCs w:val="20"/>
                <w:lang w:eastAsia="en-US"/>
              </w:rPr>
            </w:pPr>
            <w:r w:rsidRPr="00DF02A9">
              <w:rPr>
                <w:rFonts w:ascii="Sylfaen" w:hAnsi="Sylfaen"/>
                <w:sz w:val="20"/>
                <w:szCs w:val="20"/>
                <w:lang w:eastAsia="en-US"/>
              </w:rPr>
              <w:t>2.1 Поставляемый по Договору Товар должен соответствовать требованиям ГОСТ-ов и технических условий /ТУ/ на данный вид товара.</w:t>
            </w:r>
          </w:p>
        </w:tc>
      </w:tr>
      <w:tr w:rsidR="00F53640" w:rsidRPr="00F53640" w:rsidTr="00C028BD">
        <w:tc>
          <w:tcPr>
            <w:tcW w:w="5386" w:type="dxa"/>
            <w:tcBorders>
              <w:top w:val="nil"/>
              <w:left w:val="nil"/>
              <w:bottom w:val="nil"/>
              <w:right w:val="nil"/>
            </w:tcBorders>
          </w:tcPr>
          <w:p w:rsidR="00F53640" w:rsidRPr="00DF02A9" w:rsidRDefault="00F53640" w:rsidP="00F53640">
            <w:pPr>
              <w:spacing w:before="120" w:after="120" w:line="276" w:lineRule="auto"/>
              <w:ind w:left="34"/>
              <w:contextualSpacing/>
              <w:jc w:val="both"/>
              <w:rPr>
                <w:rFonts w:ascii="Sylfaen" w:eastAsia="Calibri" w:hAnsi="Sylfaen" w:cstheme="minorBidi"/>
                <w:sz w:val="20"/>
                <w:szCs w:val="20"/>
                <w:lang w:val="hy-AM" w:eastAsia="en-US"/>
              </w:rPr>
            </w:pPr>
            <w:r w:rsidRPr="00DF02A9">
              <w:rPr>
                <w:rFonts w:ascii="Sylfaen" w:eastAsiaTheme="minorHAnsi" w:hAnsi="Sylfaen" w:cstheme="minorBidi"/>
                <w:sz w:val="20"/>
                <w:szCs w:val="20"/>
                <w:lang w:val="hy-AM" w:eastAsia="en-US"/>
              </w:rPr>
              <w:lastRenderedPageBreak/>
              <w:t xml:space="preserve">2.2. </w:t>
            </w:r>
            <w:r w:rsidRPr="00DF02A9">
              <w:rPr>
                <w:rFonts w:ascii="Sylfaen" w:eastAsia="Calibri" w:hAnsi="Sylfaen" w:cs="Sylfaen"/>
                <w:sz w:val="20"/>
                <w:szCs w:val="20"/>
                <w:lang w:val="hy-AM" w:eastAsia="en-US"/>
              </w:rPr>
              <w:t>Մատակարարը</w:t>
            </w:r>
            <w:r w:rsidRPr="00DF02A9">
              <w:rPr>
                <w:rFonts w:ascii="Sylfaen" w:eastAsia="Calibri" w:hAnsi="Sylfaen" w:cstheme="minorBidi"/>
                <w:sz w:val="20"/>
                <w:szCs w:val="20"/>
                <w:lang w:val="hy-AM" w:eastAsia="en-US"/>
              </w:rPr>
              <w:t xml:space="preserve"> </w:t>
            </w:r>
            <w:r w:rsidRPr="00DF02A9">
              <w:rPr>
                <w:rFonts w:ascii="Sylfaen" w:eastAsia="Calibri" w:hAnsi="Sylfaen" w:cs="Sylfaen"/>
                <w:sz w:val="20"/>
                <w:szCs w:val="20"/>
                <w:lang w:val="hy-AM" w:eastAsia="en-US"/>
              </w:rPr>
              <w:t>պարտավոր</w:t>
            </w:r>
            <w:r w:rsidRPr="00DF02A9">
              <w:rPr>
                <w:rFonts w:ascii="Sylfaen" w:eastAsia="Calibri" w:hAnsi="Sylfaen" w:cstheme="minorBidi"/>
                <w:sz w:val="20"/>
                <w:szCs w:val="20"/>
                <w:lang w:val="hy-AM" w:eastAsia="en-US"/>
              </w:rPr>
              <w:t xml:space="preserve"> </w:t>
            </w:r>
            <w:r w:rsidRPr="00DF02A9">
              <w:rPr>
                <w:rFonts w:ascii="Sylfaen" w:eastAsia="Calibri" w:hAnsi="Sylfaen" w:cs="Sylfaen"/>
                <w:sz w:val="20"/>
                <w:szCs w:val="20"/>
                <w:lang w:val="hy-AM" w:eastAsia="en-US"/>
              </w:rPr>
              <w:t>է</w:t>
            </w:r>
            <w:r w:rsidRPr="00DF02A9">
              <w:rPr>
                <w:rFonts w:ascii="Sylfaen" w:eastAsia="Calibri" w:hAnsi="Sylfaen" w:cstheme="minorBidi"/>
                <w:sz w:val="20"/>
                <w:szCs w:val="20"/>
                <w:lang w:val="hy-AM" w:eastAsia="en-US"/>
              </w:rPr>
              <w:t xml:space="preserve"> </w:t>
            </w:r>
            <w:r w:rsidRPr="00DF02A9">
              <w:rPr>
                <w:rFonts w:ascii="Sylfaen" w:eastAsia="Calibri" w:hAnsi="Sylfaen" w:cs="Sylfaen"/>
                <w:sz w:val="20"/>
                <w:szCs w:val="20"/>
                <w:lang w:val="hy-AM" w:eastAsia="en-US"/>
              </w:rPr>
              <w:t>Ապրանքի</w:t>
            </w:r>
            <w:r w:rsidRPr="00DF02A9">
              <w:rPr>
                <w:rFonts w:ascii="Sylfaen" w:eastAsia="Calibri" w:hAnsi="Sylfaen" w:cstheme="minorBidi"/>
                <w:sz w:val="20"/>
                <w:szCs w:val="20"/>
                <w:lang w:val="hy-AM" w:eastAsia="en-US"/>
              </w:rPr>
              <w:t xml:space="preserve"> </w:t>
            </w:r>
            <w:r w:rsidRPr="00DF02A9">
              <w:rPr>
                <w:rFonts w:ascii="Sylfaen" w:eastAsia="Calibri" w:hAnsi="Sylfaen" w:cs="Sylfaen"/>
                <w:sz w:val="20"/>
                <w:szCs w:val="20"/>
                <w:lang w:val="hy-AM" w:eastAsia="en-US"/>
              </w:rPr>
              <w:t>հետ</w:t>
            </w:r>
            <w:r w:rsidRPr="00DF02A9">
              <w:rPr>
                <w:rFonts w:ascii="Sylfaen" w:eastAsia="Calibri" w:hAnsi="Sylfaen" w:cstheme="minorBidi"/>
                <w:sz w:val="20"/>
                <w:szCs w:val="20"/>
                <w:lang w:val="hy-AM" w:eastAsia="en-US"/>
              </w:rPr>
              <w:t xml:space="preserve"> </w:t>
            </w:r>
            <w:r w:rsidRPr="00DF02A9">
              <w:rPr>
                <w:rFonts w:ascii="Sylfaen" w:eastAsia="Calibri" w:hAnsi="Sylfaen" w:cs="Sylfaen"/>
                <w:sz w:val="20"/>
                <w:szCs w:val="20"/>
                <w:lang w:val="hy-AM" w:eastAsia="en-US"/>
              </w:rPr>
              <w:t>միասին</w:t>
            </w:r>
            <w:r w:rsidRPr="00DF02A9">
              <w:rPr>
                <w:rFonts w:ascii="Sylfaen" w:eastAsia="Calibri" w:hAnsi="Sylfaen" w:cstheme="minorBidi"/>
                <w:sz w:val="20"/>
                <w:szCs w:val="20"/>
                <w:lang w:val="hy-AM" w:eastAsia="en-US"/>
              </w:rPr>
              <w:t xml:space="preserve"> </w:t>
            </w:r>
            <w:r w:rsidRPr="00DF02A9">
              <w:rPr>
                <w:rFonts w:ascii="Sylfaen" w:eastAsia="Calibri" w:hAnsi="Sylfaen" w:cs="Sylfaen"/>
                <w:sz w:val="20"/>
                <w:szCs w:val="20"/>
                <w:lang w:val="hy-AM" w:eastAsia="en-US"/>
              </w:rPr>
              <w:t>Գնորդին</w:t>
            </w:r>
            <w:r w:rsidRPr="00DF02A9">
              <w:rPr>
                <w:rFonts w:ascii="Sylfaen" w:eastAsia="Calibri" w:hAnsi="Sylfaen" w:cstheme="minorBidi"/>
                <w:sz w:val="20"/>
                <w:szCs w:val="20"/>
                <w:lang w:val="hy-AM" w:eastAsia="en-US"/>
              </w:rPr>
              <w:t xml:space="preserve"> </w:t>
            </w:r>
            <w:r w:rsidRPr="00DF02A9">
              <w:rPr>
                <w:rFonts w:ascii="Sylfaen" w:eastAsia="Calibri" w:hAnsi="Sylfaen" w:cs="Sylfaen"/>
                <w:sz w:val="20"/>
                <w:szCs w:val="20"/>
                <w:lang w:val="hy-AM" w:eastAsia="en-US"/>
              </w:rPr>
              <w:t>փոխանցել</w:t>
            </w:r>
            <w:r w:rsidRPr="00DF02A9">
              <w:rPr>
                <w:rFonts w:ascii="Sylfaen" w:eastAsia="Calibri" w:hAnsi="Sylfaen" w:cstheme="minorBidi"/>
                <w:sz w:val="20"/>
                <w:szCs w:val="20"/>
                <w:lang w:val="hy-AM" w:eastAsia="en-US"/>
              </w:rPr>
              <w:t xml:space="preserve"> </w:t>
            </w:r>
            <w:r w:rsidRPr="00DF02A9">
              <w:rPr>
                <w:rFonts w:ascii="Sylfaen" w:eastAsia="Calibri" w:hAnsi="Sylfaen" w:cs="Sylfaen"/>
                <w:sz w:val="20"/>
                <w:szCs w:val="20"/>
                <w:lang w:val="hy-AM" w:eastAsia="en-US"/>
              </w:rPr>
              <w:t>տվյալ</w:t>
            </w:r>
            <w:r w:rsidRPr="00DF02A9">
              <w:rPr>
                <w:rFonts w:ascii="Sylfaen" w:eastAsia="Calibri" w:hAnsi="Sylfaen" w:cstheme="minorBidi"/>
                <w:sz w:val="20"/>
                <w:szCs w:val="20"/>
                <w:lang w:val="hy-AM" w:eastAsia="en-US"/>
              </w:rPr>
              <w:t xml:space="preserve"> </w:t>
            </w:r>
            <w:r w:rsidRPr="00DF02A9">
              <w:rPr>
                <w:rFonts w:ascii="Sylfaen" w:eastAsia="Calibri" w:hAnsi="Sylfaen" w:cs="Sylfaen"/>
                <w:sz w:val="20"/>
                <w:szCs w:val="20"/>
                <w:lang w:val="hy-AM" w:eastAsia="en-US"/>
              </w:rPr>
              <w:t>Ապրանքի</w:t>
            </w:r>
            <w:r w:rsidRPr="00DF02A9">
              <w:rPr>
                <w:rFonts w:ascii="Sylfaen" w:eastAsia="Calibri" w:hAnsi="Sylfaen" w:cstheme="minorBidi"/>
                <w:sz w:val="20"/>
                <w:szCs w:val="20"/>
                <w:lang w:val="hy-AM" w:eastAsia="en-US"/>
              </w:rPr>
              <w:t xml:space="preserve"> </w:t>
            </w:r>
            <w:r w:rsidRPr="00DF02A9">
              <w:rPr>
                <w:rFonts w:ascii="Sylfaen" w:eastAsia="Calibri" w:hAnsi="Sylfaen" w:cs="Sylfaen"/>
                <w:sz w:val="20"/>
                <w:szCs w:val="20"/>
                <w:lang w:val="hy-AM" w:eastAsia="en-US"/>
              </w:rPr>
              <w:t xml:space="preserve">որակի </w:t>
            </w:r>
            <w:r w:rsidRPr="00DF02A9">
              <w:rPr>
                <w:rFonts w:ascii="Sylfaen" w:eastAsia="Calibri" w:hAnsi="Sylfaen" w:cstheme="minorBidi"/>
                <w:sz w:val="20"/>
                <w:szCs w:val="20"/>
                <w:lang w:val="hy-AM" w:eastAsia="en-US"/>
              </w:rPr>
              <w:t>/</w:t>
            </w:r>
            <w:r w:rsidRPr="00DF02A9">
              <w:rPr>
                <w:rFonts w:ascii="Sylfaen" w:eastAsia="Calibri" w:hAnsi="Sylfaen" w:cs="Sylfaen"/>
                <w:sz w:val="20"/>
                <w:szCs w:val="20"/>
                <w:lang w:val="hy-AM" w:eastAsia="en-US"/>
              </w:rPr>
              <w:t>համապատասխանության</w:t>
            </w:r>
            <w:r w:rsidRPr="00DF02A9">
              <w:rPr>
                <w:rFonts w:ascii="Sylfaen" w:eastAsia="Calibri" w:hAnsi="Sylfaen" w:cstheme="minorBidi"/>
                <w:sz w:val="20"/>
                <w:szCs w:val="20"/>
                <w:lang w:val="hy-AM" w:eastAsia="en-US"/>
              </w:rPr>
              <w:t xml:space="preserve">/ </w:t>
            </w:r>
            <w:r w:rsidRPr="00DF02A9">
              <w:rPr>
                <w:rFonts w:ascii="Sylfaen" w:eastAsia="Calibri" w:hAnsi="Sylfaen" w:cs="Sylfaen"/>
                <w:sz w:val="20"/>
                <w:szCs w:val="20"/>
                <w:lang w:val="hy-AM" w:eastAsia="en-US"/>
              </w:rPr>
              <w:t>հավաստագիր</w:t>
            </w:r>
            <w:r w:rsidRPr="00DF02A9">
              <w:rPr>
                <w:rFonts w:ascii="Sylfaen" w:eastAsia="Calibri" w:hAnsi="Sylfaen" w:cstheme="minorBidi"/>
                <w:sz w:val="20"/>
                <w:szCs w:val="20"/>
                <w:lang w:val="hy-AM" w:eastAsia="en-US"/>
              </w:rPr>
              <w:t>:</w:t>
            </w:r>
          </w:p>
          <w:p w:rsidR="00F53640" w:rsidRPr="00DF02A9" w:rsidRDefault="00F53640" w:rsidP="00F53640">
            <w:pPr>
              <w:spacing w:before="120" w:after="120" w:line="276" w:lineRule="auto"/>
              <w:ind w:left="34"/>
              <w:contextualSpacing/>
              <w:jc w:val="both"/>
              <w:rPr>
                <w:rFonts w:ascii="Sylfaen" w:eastAsiaTheme="minorHAnsi" w:hAnsi="Sylfaen" w:cs="Sylfaen"/>
                <w:b/>
                <w:sz w:val="20"/>
                <w:szCs w:val="20"/>
                <w:lang w:val="hy-AM" w:eastAsia="en-US"/>
              </w:rPr>
            </w:pPr>
          </w:p>
        </w:tc>
        <w:tc>
          <w:tcPr>
            <w:tcW w:w="4992"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s="Sylfaen"/>
                <w:bCs/>
                <w:sz w:val="20"/>
                <w:szCs w:val="20"/>
                <w:lang w:eastAsia="en-US"/>
              </w:rPr>
            </w:pPr>
            <w:r w:rsidRPr="00DF02A9">
              <w:rPr>
                <w:rFonts w:ascii="Sylfaen" w:hAnsi="Sylfaen" w:cs="Sylfaen"/>
                <w:bCs/>
                <w:sz w:val="20"/>
                <w:szCs w:val="20"/>
                <w:lang w:val="hy-AM" w:eastAsia="en-US"/>
              </w:rPr>
              <w:t>2.2. Поставщик обязан вместе с Товаром передать Покупателю сертификат качества /соответствия/ на данный вид Товара.</w:t>
            </w:r>
          </w:p>
        </w:tc>
      </w:tr>
      <w:tr w:rsidR="00F53640" w:rsidRPr="00F53640" w:rsidTr="00C028BD">
        <w:trPr>
          <w:trHeight w:val="703"/>
        </w:trPr>
        <w:tc>
          <w:tcPr>
            <w:tcW w:w="5386"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s="Sylfaen"/>
                <w:sz w:val="21"/>
                <w:szCs w:val="21"/>
                <w:lang w:val="hy-AM" w:eastAsia="en-US"/>
              </w:rPr>
            </w:pPr>
            <w:r w:rsidRPr="00DF02A9">
              <w:rPr>
                <w:rFonts w:ascii="Sylfaen" w:hAnsi="Sylfaen"/>
                <w:sz w:val="20"/>
                <w:szCs w:val="20"/>
                <w:lang w:val="hy-AM" w:eastAsia="en-US"/>
              </w:rPr>
              <w:t xml:space="preserve">2.3. </w:t>
            </w:r>
            <w:r w:rsidRPr="00DF02A9">
              <w:rPr>
                <w:rFonts w:ascii="Sylfaen" w:hAnsi="Sylfaen" w:cs="Sylfaen"/>
                <w:sz w:val="20"/>
                <w:szCs w:val="20"/>
                <w:lang w:val="hy-AM" w:eastAsia="en-US"/>
              </w:rPr>
              <w:t>Մատակարարված Ապրանքի վրա տարածվում է Մատակարարի երաշխիքը</w:t>
            </w:r>
            <w:r w:rsidRPr="00DF02A9">
              <w:rPr>
                <w:rFonts w:ascii="Sylfaen" w:hAnsi="Sylfaen" w:cs="Sylfaen"/>
                <w:sz w:val="21"/>
                <w:szCs w:val="21"/>
                <w:lang w:val="hy-AM" w:eastAsia="en-US"/>
              </w:rPr>
              <w:t xml:space="preserve"> Ապրանքի հանձնման-ընդունման ակտի ստորագրումից հետո  </w:t>
            </w:r>
            <w:r w:rsidRPr="00DF02A9">
              <w:rPr>
                <w:rFonts w:ascii="Sylfaen" w:hAnsi="Sylfaen" w:cs="Sylfaen"/>
                <w:i/>
                <w:color w:val="1F4E79" w:themeColor="accent1" w:themeShade="80"/>
                <w:sz w:val="21"/>
                <w:szCs w:val="21"/>
                <w:lang w:val="hy-AM" w:eastAsia="en-US"/>
              </w:rPr>
              <w:t>(__)</w:t>
            </w:r>
            <w:r w:rsidRPr="00DF02A9">
              <w:rPr>
                <w:rFonts w:ascii="Sylfaen" w:hAnsi="Sylfaen" w:cs="Sylfaen"/>
                <w:sz w:val="21"/>
                <w:szCs w:val="21"/>
                <w:lang w:val="hy-AM" w:eastAsia="en-US"/>
              </w:rPr>
              <w:t xml:space="preserve">  ամիս ժամկետով:</w:t>
            </w:r>
          </w:p>
          <w:p w:rsidR="00F53640" w:rsidRPr="00DF02A9" w:rsidRDefault="00F53640" w:rsidP="00F53640">
            <w:pPr>
              <w:shd w:val="clear" w:color="auto" w:fill="FFFFFF" w:themeFill="background1"/>
              <w:jc w:val="both"/>
              <w:rPr>
                <w:rFonts w:ascii="Sylfaen" w:hAnsi="Sylfaen" w:cs="Sylfaen"/>
                <w:bCs/>
                <w:sz w:val="20"/>
                <w:szCs w:val="20"/>
                <w:lang w:val="hy-AM" w:eastAsia="en-US"/>
              </w:rPr>
            </w:pPr>
            <w:r w:rsidRPr="00DF02A9">
              <w:rPr>
                <w:rFonts w:ascii="Sylfaen" w:hAnsi="Sylfaen" w:cs="Sylfaen"/>
                <w:bCs/>
                <w:sz w:val="20"/>
                <w:szCs w:val="20"/>
                <w:lang w:val="hy-AM" w:eastAsia="en-US"/>
              </w:rPr>
              <w:t xml:space="preserve"> </w:t>
            </w:r>
          </w:p>
        </w:tc>
        <w:tc>
          <w:tcPr>
            <w:tcW w:w="4992" w:type="dxa"/>
            <w:tcBorders>
              <w:top w:val="nil"/>
              <w:left w:val="nil"/>
              <w:bottom w:val="nil"/>
              <w:right w:val="nil"/>
            </w:tcBorders>
          </w:tcPr>
          <w:p w:rsidR="00F53640" w:rsidRPr="00DF02A9" w:rsidRDefault="00F53640" w:rsidP="00F53640">
            <w:pPr>
              <w:jc w:val="both"/>
              <w:rPr>
                <w:rFonts w:ascii="Sylfaen" w:hAnsi="Sylfaen"/>
                <w:sz w:val="20"/>
                <w:szCs w:val="20"/>
                <w:lang w:eastAsia="en-US"/>
              </w:rPr>
            </w:pPr>
            <w:r w:rsidRPr="00DF02A9">
              <w:rPr>
                <w:rFonts w:ascii="Sylfaen" w:hAnsi="Sylfaen"/>
                <w:sz w:val="20"/>
                <w:szCs w:val="20"/>
                <w:lang w:val="hy-AM" w:eastAsia="en-US"/>
              </w:rPr>
              <w:t>2</w:t>
            </w:r>
            <w:r w:rsidRPr="00DF02A9">
              <w:rPr>
                <w:rFonts w:ascii="Sylfaen" w:hAnsi="Sylfaen"/>
                <w:sz w:val="20"/>
                <w:szCs w:val="20"/>
                <w:lang w:eastAsia="en-US"/>
              </w:rPr>
              <w:t xml:space="preserve">.3. На поставленный Товар распространяется гарантия Поставщика сроком </w:t>
            </w:r>
            <w:r w:rsidRPr="00DF02A9">
              <w:rPr>
                <w:rFonts w:ascii="Sylfaen" w:hAnsi="Sylfaen"/>
                <w:i/>
                <w:color w:val="1F4E79" w:themeColor="accent1" w:themeShade="80"/>
                <w:sz w:val="20"/>
                <w:szCs w:val="20"/>
                <w:lang w:eastAsia="en-US"/>
              </w:rPr>
              <w:t>(__)</w:t>
            </w:r>
            <w:r w:rsidRPr="00DF02A9">
              <w:rPr>
                <w:rFonts w:ascii="Sylfaen" w:hAnsi="Sylfaen"/>
                <w:sz w:val="20"/>
                <w:szCs w:val="20"/>
                <w:lang w:eastAsia="en-US"/>
              </w:rPr>
              <w:t xml:space="preserve"> месяцев, после подписания акта приема-сдачи.</w:t>
            </w:r>
          </w:p>
          <w:p w:rsidR="00F53640" w:rsidRPr="00DF02A9" w:rsidRDefault="00F53640" w:rsidP="00F53640">
            <w:pPr>
              <w:shd w:val="clear" w:color="auto" w:fill="FFFFFF" w:themeFill="background1"/>
              <w:ind w:firstLine="72"/>
              <w:jc w:val="both"/>
              <w:rPr>
                <w:rFonts w:ascii="Sylfaen" w:hAnsi="Sylfaen" w:cs="Sylfaen"/>
                <w:bCs/>
                <w:sz w:val="20"/>
                <w:szCs w:val="20"/>
                <w:lang w:eastAsia="en-US"/>
              </w:rPr>
            </w:pPr>
          </w:p>
        </w:tc>
      </w:tr>
      <w:tr w:rsidR="00F53640" w:rsidRPr="00F53640" w:rsidTr="00C028BD">
        <w:tc>
          <w:tcPr>
            <w:tcW w:w="5386" w:type="dxa"/>
            <w:tcBorders>
              <w:top w:val="nil"/>
              <w:left w:val="nil"/>
              <w:bottom w:val="nil"/>
              <w:right w:val="nil"/>
            </w:tcBorders>
          </w:tcPr>
          <w:p w:rsidR="00F53640" w:rsidRPr="00DF02A9" w:rsidRDefault="00F53640" w:rsidP="00F53640">
            <w:pPr>
              <w:spacing w:before="120"/>
              <w:jc w:val="center"/>
              <w:rPr>
                <w:rFonts w:ascii="Sylfaen" w:hAnsi="Sylfaen"/>
                <w:b/>
                <w:bCs/>
                <w:sz w:val="20"/>
                <w:szCs w:val="20"/>
                <w:lang w:val="hy-AM" w:eastAsia="en-US"/>
              </w:rPr>
            </w:pPr>
          </w:p>
          <w:p w:rsidR="00F53640" w:rsidRPr="00DF02A9" w:rsidRDefault="00F53640" w:rsidP="00F53640">
            <w:pPr>
              <w:spacing w:before="120"/>
              <w:jc w:val="center"/>
              <w:rPr>
                <w:rFonts w:ascii="Sylfaen" w:hAnsi="Sylfaen" w:cs="Sylfaen"/>
                <w:b/>
                <w:sz w:val="20"/>
                <w:szCs w:val="20"/>
                <w:lang w:val="hy-AM" w:eastAsia="en-US"/>
              </w:rPr>
            </w:pPr>
            <w:r w:rsidRPr="00DF02A9">
              <w:rPr>
                <w:rFonts w:ascii="Sylfaen" w:hAnsi="Sylfaen"/>
                <w:b/>
                <w:bCs/>
                <w:sz w:val="20"/>
                <w:szCs w:val="20"/>
                <w:lang w:val="hy-AM" w:eastAsia="en-US"/>
              </w:rPr>
              <w:t xml:space="preserve">3. </w:t>
            </w:r>
            <w:r w:rsidRPr="00DF02A9">
              <w:rPr>
                <w:rFonts w:ascii="Sylfaen" w:hAnsi="Sylfaen" w:cs="Sylfaen"/>
                <w:b/>
                <w:sz w:val="20"/>
                <w:szCs w:val="20"/>
                <w:lang w:val="hy-AM" w:eastAsia="en-US"/>
              </w:rPr>
              <w:t>Մատակարարման</w:t>
            </w:r>
            <w:r w:rsidRPr="00DF02A9">
              <w:rPr>
                <w:rFonts w:ascii="Sylfaen" w:hAnsi="Sylfaen"/>
                <w:b/>
                <w:sz w:val="20"/>
                <w:szCs w:val="20"/>
                <w:lang w:val="hy-AM" w:eastAsia="en-US"/>
              </w:rPr>
              <w:t xml:space="preserve"> </w:t>
            </w:r>
            <w:r w:rsidRPr="00DF02A9">
              <w:rPr>
                <w:rFonts w:ascii="Sylfaen" w:hAnsi="Sylfaen" w:cs="Sylfaen"/>
                <w:b/>
                <w:sz w:val="20"/>
                <w:szCs w:val="20"/>
                <w:lang w:val="hy-AM" w:eastAsia="en-US"/>
              </w:rPr>
              <w:t>ժամկետը</w:t>
            </w:r>
            <w:r w:rsidRPr="00DF02A9">
              <w:rPr>
                <w:rFonts w:ascii="Sylfaen" w:hAnsi="Sylfaen"/>
                <w:b/>
                <w:sz w:val="20"/>
                <w:szCs w:val="20"/>
                <w:lang w:val="hy-AM" w:eastAsia="en-US"/>
              </w:rPr>
              <w:t xml:space="preserve"> </w:t>
            </w:r>
            <w:r w:rsidRPr="00DF02A9">
              <w:rPr>
                <w:rFonts w:ascii="Sylfaen" w:hAnsi="Sylfaen" w:cs="Sylfaen"/>
                <w:b/>
                <w:sz w:val="20"/>
                <w:szCs w:val="20"/>
                <w:lang w:val="hy-AM" w:eastAsia="en-US"/>
              </w:rPr>
              <w:t>և</w:t>
            </w:r>
            <w:r w:rsidRPr="00DF02A9">
              <w:rPr>
                <w:rFonts w:ascii="Sylfaen" w:hAnsi="Sylfaen"/>
                <w:b/>
                <w:sz w:val="20"/>
                <w:szCs w:val="20"/>
                <w:lang w:val="hy-AM" w:eastAsia="en-US"/>
              </w:rPr>
              <w:t xml:space="preserve"> </w:t>
            </w:r>
            <w:r w:rsidRPr="00DF02A9">
              <w:rPr>
                <w:rFonts w:ascii="Sylfaen" w:hAnsi="Sylfaen" w:cs="Sylfaen"/>
                <w:b/>
                <w:sz w:val="20"/>
                <w:szCs w:val="20"/>
                <w:lang w:val="hy-AM" w:eastAsia="en-US"/>
              </w:rPr>
              <w:t>կարգը</w:t>
            </w:r>
          </w:p>
          <w:p w:rsidR="00F53640" w:rsidRPr="00DF02A9" w:rsidRDefault="00F53640" w:rsidP="00F53640">
            <w:pPr>
              <w:spacing w:before="120"/>
              <w:jc w:val="center"/>
              <w:rPr>
                <w:rFonts w:ascii="Sylfaen" w:hAnsi="Sylfaen" w:cs="Sylfaen"/>
                <w:b/>
                <w:sz w:val="10"/>
                <w:szCs w:val="10"/>
                <w:lang w:val="hy-AM" w:eastAsia="en-US"/>
              </w:rPr>
            </w:pPr>
          </w:p>
          <w:p w:rsidR="00F53640" w:rsidRPr="00DF02A9" w:rsidRDefault="00F53640" w:rsidP="00F53640">
            <w:pPr>
              <w:jc w:val="both"/>
              <w:rPr>
                <w:rFonts w:ascii="Sylfaen" w:hAnsi="Sylfaen"/>
                <w:color w:val="000000" w:themeColor="text1"/>
                <w:sz w:val="20"/>
                <w:szCs w:val="20"/>
                <w:lang w:val="hy-AM" w:eastAsia="en-US"/>
              </w:rPr>
            </w:pPr>
            <w:r w:rsidRPr="00DF02A9">
              <w:rPr>
                <w:rFonts w:ascii="Sylfaen" w:hAnsi="Sylfaen" w:cs="Sylfaen"/>
                <w:sz w:val="20"/>
                <w:szCs w:val="20"/>
                <w:lang w:val="hy-AM" w:eastAsia="en-US"/>
              </w:rPr>
              <w:t>3.1</w:t>
            </w:r>
            <w:r w:rsidRPr="00DF02A9">
              <w:rPr>
                <w:rFonts w:ascii="Sylfaen" w:hAnsi="Sylfaen" w:cs="Sylfaen"/>
                <w:color w:val="000000" w:themeColor="text1"/>
                <w:sz w:val="20"/>
                <w:szCs w:val="20"/>
                <w:lang w:val="hy-AM" w:eastAsia="en-US"/>
              </w:rPr>
              <w:t xml:space="preserve">. </w:t>
            </w:r>
            <w:r w:rsidRPr="00DF02A9">
              <w:rPr>
                <w:rFonts w:ascii="Sylfaen" w:hAnsi="Sylfaen" w:cs="Sylfaen"/>
                <w:sz w:val="20"/>
                <w:szCs w:val="20"/>
                <w:lang w:val="hy-AM" w:eastAsia="en-US"/>
              </w:rPr>
              <w:t>Մատակարարը</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պարտավոր</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է</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Ապրանքը</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 xml:space="preserve">մատակարարել Պայմանագրի կնքման ամսաթվից </w:t>
            </w:r>
            <w:r w:rsidRPr="00DF02A9">
              <w:rPr>
                <w:rFonts w:ascii="Sylfaen" w:hAnsi="Sylfaen"/>
                <w:color w:val="000000" w:themeColor="text1"/>
                <w:sz w:val="20"/>
                <w:szCs w:val="20"/>
                <w:lang w:val="hy-AM" w:eastAsia="en-US"/>
              </w:rPr>
              <w:t xml:space="preserve"> </w:t>
            </w:r>
            <w:r w:rsidRPr="00DF02A9">
              <w:rPr>
                <w:rFonts w:ascii="Sylfaen" w:hAnsi="Sylfaen" w:cs="Sylfaen"/>
                <w:i/>
                <w:color w:val="1F4E79" w:themeColor="accent1" w:themeShade="80"/>
                <w:sz w:val="21"/>
                <w:szCs w:val="21"/>
                <w:lang w:val="hy-AM" w:eastAsia="en-US"/>
              </w:rPr>
              <w:t xml:space="preserve">(__) </w:t>
            </w:r>
            <w:r w:rsidRPr="00DF02A9">
              <w:rPr>
                <w:rFonts w:ascii="Sylfaen" w:eastAsia="Calibri" w:hAnsi="Sylfaen" w:cs="Sylfaen"/>
                <w:i/>
                <w:color w:val="1F4E79" w:themeColor="accent1" w:themeShade="80"/>
                <w:sz w:val="21"/>
                <w:szCs w:val="21"/>
                <w:lang w:val="hy-AM" w:eastAsia="en-US"/>
              </w:rPr>
              <w:t>օրացույցային/աշխատանքային</w:t>
            </w:r>
            <w:r w:rsidRPr="00DF02A9">
              <w:rPr>
                <w:rFonts w:ascii="Sylfaen" w:hAnsi="Sylfaen"/>
                <w:color w:val="000000" w:themeColor="text1"/>
                <w:sz w:val="20"/>
                <w:szCs w:val="20"/>
                <w:lang w:val="hy-AM" w:eastAsia="en-US"/>
              </w:rPr>
              <w:t xml:space="preserve"> օրվա</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ընթացքում</w:t>
            </w:r>
            <w:r w:rsidRPr="00DF02A9">
              <w:rPr>
                <w:rFonts w:ascii="Sylfaen" w:hAnsi="Sylfaen"/>
                <w:sz w:val="20"/>
                <w:szCs w:val="20"/>
                <w:lang w:val="hy-AM" w:eastAsia="en-US"/>
              </w:rPr>
              <w:t>:</w:t>
            </w:r>
            <w:r w:rsidRPr="00DF02A9">
              <w:rPr>
                <w:rFonts w:ascii="Sylfaen" w:hAnsi="Sylfaen"/>
                <w:color w:val="000000" w:themeColor="text1"/>
                <w:sz w:val="20"/>
                <w:szCs w:val="20"/>
                <w:lang w:val="hy-AM" w:eastAsia="en-US"/>
              </w:rPr>
              <w:t xml:space="preserve"> </w:t>
            </w:r>
          </w:p>
          <w:p w:rsidR="00F53640" w:rsidRPr="00DF02A9" w:rsidRDefault="00F53640" w:rsidP="00F53640">
            <w:pPr>
              <w:jc w:val="both"/>
              <w:rPr>
                <w:rFonts w:ascii="Sylfaen" w:hAnsi="Sylfaen" w:cs="Sylfaen"/>
                <w:sz w:val="20"/>
                <w:szCs w:val="20"/>
                <w:lang w:val="hy-AM" w:eastAsia="en-US"/>
              </w:rPr>
            </w:pPr>
          </w:p>
        </w:tc>
        <w:tc>
          <w:tcPr>
            <w:tcW w:w="4992" w:type="dxa"/>
            <w:tcBorders>
              <w:top w:val="nil"/>
              <w:left w:val="nil"/>
              <w:bottom w:val="nil"/>
              <w:right w:val="nil"/>
            </w:tcBorders>
          </w:tcPr>
          <w:p w:rsidR="00F53640" w:rsidRPr="00DF02A9" w:rsidRDefault="00F53640" w:rsidP="00F53640">
            <w:pPr>
              <w:widowControl w:val="0"/>
              <w:shd w:val="clear" w:color="auto" w:fill="FFFFFF"/>
              <w:tabs>
                <w:tab w:val="left" w:pos="171"/>
              </w:tabs>
              <w:autoSpaceDE w:val="0"/>
              <w:autoSpaceDN w:val="0"/>
              <w:adjustRightInd w:val="0"/>
              <w:spacing w:before="120"/>
              <w:jc w:val="center"/>
              <w:rPr>
                <w:rFonts w:ascii="Sylfaen" w:hAnsi="Sylfaen"/>
                <w:b/>
                <w:sz w:val="20"/>
                <w:szCs w:val="20"/>
                <w:lang w:val="hy-AM" w:eastAsia="en-US"/>
              </w:rPr>
            </w:pPr>
          </w:p>
          <w:p w:rsidR="00F53640" w:rsidRPr="00DF02A9" w:rsidRDefault="00F53640" w:rsidP="00F53640">
            <w:pPr>
              <w:widowControl w:val="0"/>
              <w:shd w:val="clear" w:color="auto" w:fill="FFFFFF"/>
              <w:tabs>
                <w:tab w:val="left" w:pos="171"/>
              </w:tabs>
              <w:autoSpaceDE w:val="0"/>
              <w:autoSpaceDN w:val="0"/>
              <w:adjustRightInd w:val="0"/>
              <w:spacing w:before="120"/>
              <w:jc w:val="center"/>
              <w:rPr>
                <w:rFonts w:ascii="Sylfaen" w:hAnsi="Sylfaen"/>
                <w:b/>
                <w:sz w:val="20"/>
                <w:szCs w:val="20"/>
                <w:lang w:eastAsia="en-US"/>
              </w:rPr>
            </w:pPr>
            <w:r w:rsidRPr="00DF02A9">
              <w:rPr>
                <w:rFonts w:ascii="Sylfaen" w:hAnsi="Sylfaen"/>
                <w:b/>
                <w:sz w:val="20"/>
                <w:szCs w:val="20"/>
                <w:lang w:eastAsia="en-US"/>
              </w:rPr>
              <w:t>3. Срок и порядок поставки</w:t>
            </w:r>
          </w:p>
          <w:p w:rsidR="00F53640" w:rsidRPr="00DF02A9" w:rsidRDefault="00F53640" w:rsidP="00F53640">
            <w:pPr>
              <w:widowControl w:val="0"/>
              <w:shd w:val="clear" w:color="auto" w:fill="FFFFFF"/>
              <w:tabs>
                <w:tab w:val="left" w:pos="171"/>
              </w:tabs>
              <w:autoSpaceDE w:val="0"/>
              <w:autoSpaceDN w:val="0"/>
              <w:adjustRightInd w:val="0"/>
              <w:spacing w:before="120"/>
              <w:jc w:val="center"/>
              <w:rPr>
                <w:rFonts w:ascii="Sylfaen" w:hAnsi="Sylfaen"/>
                <w:b/>
                <w:sz w:val="10"/>
                <w:szCs w:val="10"/>
                <w:lang w:eastAsia="en-US"/>
              </w:rPr>
            </w:pPr>
          </w:p>
          <w:p w:rsidR="00F53640" w:rsidRPr="00DF02A9" w:rsidRDefault="00F53640" w:rsidP="00F53640">
            <w:pPr>
              <w:jc w:val="both"/>
              <w:rPr>
                <w:rFonts w:ascii="Sylfaen" w:hAnsi="Sylfaen"/>
                <w:spacing w:val="6"/>
                <w:sz w:val="20"/>
                <w:szCs w:val="20"/>
                <w:lang w:eastAsia="en-US"/>
              </w:rPr>
            </w:pPr>
            <w:r w:rsidRPr="00DF02A9">
              <w:rPr>
                <w:rFonts w:ascii="Sylfaen" w:hAnsi="Sylfaen"/>
                <w:sz w:val="20"/>
                <w:szCs w:val="20"/>
                <w:lang w:eastAsia="en-US"/>
              </w:rPr>
              <w:t>3.1.</w:t>
            </w:r>
            <w:r w:rsidRPr="00DF02A9">
              <w:rPr>
                <w:rFonts w:ascii="Sylfaen" w:hAnsi="Sylfaen"/>
                <w:color w:val="000000" w:themeColor="text1"/>
                <w:spacing w:val="6"/>
                <w:sz w:val="20"/>
                <w:szCs w:val="20"/>
                <w:lang w:val="hy-AM" w:eastAsia="en-US"/>
              </w:rPr>
              <w:t> </w:t>
            </w:r>
            <w:r w:rsidRPr="00DF02A9">
              <w:rPr>
                <w:rFonts w:ascii="Sylfaen" w:hAnsi="Sylfaen"/>
                <w:sz w:val="20"/>
                <w:szCs w:val="20"/>
                <w:lang w:eastAsia="en-US"/>
              </w:rPr>
              <w:t xml:space="preserve">Поставщик обязан поставить Товар в течение </w:t>
            </w:r>
            <w:r w:rsidRPr="00DF02A9">
              <w:rPr>
                <w:rFonts w:ascii="Sylfaen" w:hAnsi="Sylfaen"/>
                <w:i/>
                <w:color w:val="1F4E79" w:themeColor="accent1" w:themeShade="80"/>
                <w:sz w:val="20"/>
                <w:szCs w:val="20"/>
                <w:lang w:eastAsia="en-US"/>
              </w:rPr>
              <w:t>(__)</w:t>
            </w:r>
            <w:r w:rsidRPr="00DF02A9">
              <w:rPr>
                <w:rFonts w:ascii="Sylfaen" w:hAnsi="Sylfaen"/>
                <w:sz w:val="20"/>
                <w:szCs w:val="20"/>
                <w:lang w:eastAsia="en-US"/>
              </w:rPr>
              <w:t xml:space="preserve">  </w:t>
            </w:r>
            <w:r w:rsidRPr="00DF02A9">
              <w:rPr>
                <w:rFonts w:ascii="Sylfaen" w:eastAsia="Calibri" w:hAnsi="Sylfaen" w:cs="Sylfaen"/>
                <w:i/>
                <w:color w:val="1F4E79" w:themeColor="accent1" w:themeShade="80"/>
                <w:sz w:val="21"/>
                <w:szCs w:val="21"/>
                <w:lang w:val="hy-AM" w:eastAsia="en-US"/>
              </w:rPr>
              <w:t xml:space="preserve">рабочих/календарных </w:t>
            </w:r>
            <w:r w:rsidRPr="00DF02A9">
              <w:rPr>
                <w:rFonts w:ascii="Sylfaen" w:hAnsi="Sylfaen"/>
                <w:color w:val="000000" w:themeColor="text1"/>
                <w:sz w:val="20"/>
                <w:szCs w:val="20"/>
                <w:lang w:eastAsia="en-US"/>
              </w:rPr>
              <w:t>дней с даты заключения Договора.</w:t>
            </w:r>
            <w:r w:rsidRPr="00DF02A9">
              <w:rPr>
                <w:lang w:eastAsia="en-US"/>
              </w:rPr>
              <w:t xml:space="preserve"> </w:t>
            </w:r>
          </w:p>
        </w:tc>
      </w:tr>
      <w:tr w:rsidR="00F53640" w:rsidRPr="00F53640" w:rsidTr="00C028BD">
        <w:tc>
          <w:tcPr>
            <w:tcW w:w="5386" w:type="dxa"/>
            <w:tcBorders>
              <w:top w:val="nil"/>
              <w:left w:val="nil"/>
              <w:bottom w:val="nil"/>
              <w:right w:val="nil"/>
            </w:tcBorders>
          </w:tcPr>
          <w:p w:rsidR="00F53640" w:rsidRPr="00DF02A9" w:rsidRDefault="00F53640" w:rsidP="00F53640">
            <w:pPr>
              <w:jc w:val="both"/>
              <w:rPr>
                <w:rFonts w:ascii="Sylfaen" w:hAnsi="Sylfaen" w:cs="Sylfaen"/>
                <w:sz w:val="20"/>
                <w:szCs w:val="20"/>
                <w:lang w:eastAsia="en-US"/>
              </w:rPr>
            </w:pPr>
            <w:r w:rsidRPr="00DF02A9">
              <w:rPr>
                <w:rFonts w:ascii="Sylfaen" w:hAnsi="Sylfaen" w:cs="Sylfaen"/>
                <w:sz w:val="20"/>
                <w:szCs w:val="20"/>
                <w:lang w:val="hy-AM" w:eastAsia="en-US"/>
              </w:rPr>
              <w:t>3.2.</w:t>
            </w:r>
            <w:r w:rsidRPr="00DF02A9">
              <w:rPr>
                <w:rFonts w:ascii="Sylfaen" w:hAnsi="Sylfaen"/>
                <w:sz w:val="20"/>
                <w:szCs w:val="20"/>
                <w:lang w:val="hy-AM" w:eastAsia="en-US"/>
              </w:rPr>
              <w:t xml:space="preserve"> </w:t>
            </w:r>
            <w:r w:rsidRPr="00DF02A9">
              <w:rPr>
                <w:rFonts w:ascii="Sylfaen" w:hAnsi="Sylfaen" w:cs="Sylfaen"/>
                <w:color w:val="000000" w:themeColor="text1"/>
                <w:sz w:val="20"/>
                <w:szCs w:val="20"/>
                <w:lang w:val="hy-AM" w:eastAsia="en-US"/>
              </w:rPr>
              <w:t>Ապրանքի</w:t>
            </w:r>
            <w:r w:rsidRPr="00DF02A9">
              <w:rPr>
                <w:rFonts w:ascii="Sylfaen" w:hAnsi="Sylfaen"/>
                <w:color w:val="000000" w:themeColor="text1"/>
                <w:sz w:val="20"/>
                <w:szCs w:val="20"/>
                <w:lang w:val="hy-AM" w:eastAsia="en-US"/>
              </w:rPr>
              <w:t xml:space="preserve"> </w:t>
            </w:r>
            <w:r w:rsidRPr="00DF02A9">
              <w:rPr>
                <w:rFonts w:ascii="Sylfaen" w:hAnsi="Sylfaen" w:cs="Sylfaen"/>
                <w:color w:val="000000" w:themeColor="text1"/>
                <w:sz w:val="20"/>
                <w:szCs w:val="20"/>
                <w:lang w:val="hy-AM" w:eastAsia="en-US"/>
              </w:rPr>
              <w:t>մատակարարումը</w:t>
            </w:r>
            <w:r w:rsidRPr="00DF02A9">
              <w:rPr>
                <w:rFonts w:ascii="Sylfaen" w:hAnsi="Sylfaen"/>
                <w:color w:val="000000" w:themeColor="text1"/>
                <w:sz w:val="20"/>
                <w:szCs w:val="20"/>
                <w:lang w:val="pt-BR" w:eastAsia="en-US"/>
              </w:rPr>
              <w:t xml:space="preserve"> </w:t>
            </w:r>
            <w:r w:rsidRPr="00DF02A9">
              <w:rPr>
                <w:rFonts w:ascii="Sylfaen" w:hAnsi="Sylfaen" w:cs="Sylfaen"/>
                <w:color w:val="000000" w:themeColor="text1"/>
                <w:sz w:val="20"/>
                <w:szCs w:val="20"/>
                <w:lang w:val="hy-AM" w:eastAsia="en-US"/>
              </w:rPr>
              <w:t>իրականացվում</w:t>
            </w:r>
            <w:r w:rsidRPr="00DF02A9">
              <w:rPr>
                <w:rFonts w:ascii="Sylfaen" w:hAnsi="Sylfaen"/>
                <w:color w:val="000000" w:themeColor="text1"/>
                <w:sz w:val="20"/>
                <w:szCs w:val="20"/>
                <w:lang w:val="pt-BR" w:eastAsia="en-US"/>
              </w:rPr>
              <w:t xml:space="preserve"> </w:t>
            </w:r>
            <w:r w:rsidRPr="00DF02A9">
              <w:rPr>
                <w:rFonts w:ascii="Sylfaen" w:hAnsi="Sylfaen" w:cs="Sylfaen"/>
                <w:color w:val="000000" w:themeColor="text1"/>
                <w:sz w:val="20"/>
                <w:szCs w:val="20"/>
                <w:lang w:val="hy-AM" w:eastAsia="en-US"/>
              </w:rPr>
              <w:t>է`</w:t>
            </w:r>
            <w:r w:rsidRPr="00DF02A9">
              <w:rPr>
                <w:rFonts w:ascii="Sylfaen" w:hAnsi="Sylfaen" w:cs="Sylfaen"/>
                <w:color w:val="000000" w:themeColor="text1"/>
                <w:sz w:val="20"/>
                <w:szCs w:val="20"/>
                <w:vertAlign w:val="superscript"/>
                <w:lang w:val="hy-AM" w:eastAsia="en-US"/>
              </w:rPr>
              <w:t xml:space="preserve"> </w:t>
            </w:r>
            <w:r w:rsidRPr="00DF02A9">
              <w:rPr>
                <w:rFonts w:ascii="Sylfaen" w:eastAsia="Calibri" w:hAnsi="Sylfaen" w:cs="Sylfaen"/>
                <w:color w:val="000000" w:themeColor="text1"/>
                <w:sz w:val="20"/>
                <w:szCs w:val="20"/>
                <w:lang w:val="hy-AM" w:eastAsia="en-US"/>
              </w:rPr>
              <w:t xml:space="preserve"> </w:t>
            </w:r>
            <w:r w:rsidRPr="00DF02A9">
              <w:rPr>
                <w:rFonts w:ascii="Sylfaen" w:hAnsi="Sylfaen"/>
                <w:color w:val="000000" w:themeColor="text1"/>
                <w:sz w:val="20"/>
                <w:szCs w:val="20"/>
                <w:lang w:eastAsia="en-US"/>
              </w:rPr>
              <w:t>ՀՀ  ք</w:t>
            </w:r>
            <w:r w:rsidRPr="00DF02A9">
              <w:rPr>
                <w:color w:val="000000" w:themeColor="text1"/>
                <w:sz w:val="20"/>
                <w:szCs w:val="20"/>
                <w:lang w:eastAsia="en-US"/>
              </w:rPr>
              <w:t>․</w:t>
            </w:r>
            <w:r w:rsidRPr="00DF02A9">
              <w:rPr>
                <w:rFonts w:ascii="Sylfaen" w:hAnsi="Sylfaen" w:cs="Sylfaen"/>
                <w:color w:val="000000" w:themeColor="text1"/>
                <w:sz w:val="20"/>
                <w:szCs w:val="20"/>
                <w:lang w:eastAsia="en-US"/>
              </w:rPr>
              <w:t>Երևան</w:t>
            </w:r>
            <w:r w:rsidRPr="00DF02A9">
              <w:rPr>
                <w:rFonts w:ascii="Sylfaen" w:hAnsi="Sylfaen"/>
                <w:color w:val="000000" w:themeColor="text1"/>
                <w:sz w:val="20"/>
                <w:szCs w:val="20"/>
                <w:lang w:eastAsia="en-US"/>
              </w:rPr>
              <w:t xml:space="preserve">, </w:t>
            </w:r>
            <w:r w:rsidRPr="00DF02A9">
              <w:rPr>
                <w:rFonts w:ascii="Sylfaen" w:eastAsia="Calibri" w:hAnsi="Sylfaen"/>
                <w:i/>
                <w:color w:val="1F4E79" w:themeColor="accent1" w:themeShade="80"/>
                <w:sz w:val="21"/>
                <w:szCs w:val="21"/>
                <w:lang w:val="hy-AM" w:eastAsia="en-US"/>
              </w:rPr>
              <w:t>/նշել հասցեն /։</w:t>
            </w:r>
            <w:r w:rsidRPr="00DF02A9">
              <w:rPr>
                <w:rFonts w:ascii="Sylfaen" w:eastAsia="Calibri" w:hAnsi="Sylfaen" w:cs="Sylfaen"/>
                <w:sz w:val="21"/>
                <w:szCs w:val="21"/>
                <w:lang w:val="hy-AM" w:eastAsia="en-US"/>
              </w:rPr>
              <w:t xml:space="preserve">  </w:t>
            </w:r>
            <w:r w:rsidRPr="00DF02A9">
              <w:rPr>
                <w:rFonts w:ascii="Sylfaen" w:eastAsia="Calibri" w:hAnsi="Sylfaen" w:cs="Sylfaen"/>
                <w:color w:val="000000" w:themeColor="text1"/>
                <w:sz w:val="20"/>
                <w:szCs w:val="20"/>
                <w:lang w:val="hy-AM" w:eastAsia="en-US"/>
              </w:rPr>
              <w:t xml:space="preserve"> </w:t>
            </w:r>
            <w:r w:rsidRPr="00DF02A9">
              <w:rPr>
                <w:rFonts w:ascii="Sylfaen" w:hAnsi="Sylfaen"/>
                <w:color w:val="000000" w:themeColor="text1"/>
                <w:sz w:val="20"/>
                <w:szCs w:val="20"/>
                <w:lang w:eastAsia="en-US"/>
              </w:rPr>
              <w:t xml:space="preserve"> </w:t>
            </w:r>
          </w:p>
        </w:tc>
        <w:tc>
          <w:tcPr>
            <w:tcW w:w="4992" w:type="dxa"/>
            <w:tcBorders>
              <w:top w:val="nil"/>
              <w:left w:val="nil"/>
              <w:bottom w:val="nil"/>
              <w:right w:val="nil"/>
            </w:tcBorders>
          </w:tcPr>
          <w:p w:rsidR="00F53640" w:rsidRPr="00DF02A9" w:rsidRDefault="00F53640" w:rsidP="00F53640">
            <w:pPr>
              <w:jc w:val="both"/>
              <w:rPr>
                <w:lang w:eastAsia="en-US"/>
              </w:rPr>
            </w:pPr>
            <w:r w:rsidRPr="00DF02A9">
              <w:rPr>
                <w:rFonts w:ascii="Sylfaen" w:hAnsi="Sylfaen"/>
                <w:spacing w:val="6"/>
                <w:sz w:val="20"/>
                <w:szCs w:val="20"/>
                <w:lang w:eastAsia="en-US"/>
              </w:rPr>
              <w:t>3.2.</w:t>
            </w:r>
            <w:r w:rsidRPr="00DF02A9">
              <w:rPr>
                <w:rFonts w:ascii="Sylfaen" w:hAnsi="Sylfaen"/>
                <w:spacing w:val="6"/>
                <w:sz w:val="20"/>
                <w:szCs w:val="20"/>
                <w:lang w:val="hy-AM" w:eastAsia="en-US"/>
              </w:rPr>
              <w:t> </w:t>
            </w:r>
            <w:r w:rsidRPr="00DF02A9">
              <w:rPr>
                <w:rFonts w:ascii="Sylfaen" w:hAnsi="Sylfaen"/>
                <w:sz w:val="20"/>
                <w:szCs w:val="20"/>
                <w:lang w:eastAsia="en-US"/>
              </w:rPr>
              <w:t xml:space="preserve">Поставка товара производится: </w:t>
            </w:r>
            <w:r w:rsidRPr="00DF02A9">
              <w:rPr>
                <w:rFonts w:ascii="Sylfaen" w:hAnsi="Sylfaen"/>
                <w:color w:val="000000" w:themeColor="text1"/>
                <w:sz w:val="20"/>
                <w:szCs w:val="20"/>
                <w:lang w:eastAsia="en-US"/>
              </w:rPr>
              <w:t>РА, г. Ереван,</w:t>
            </w:r>
            <w:r w:rsidRPr="00DF02A9">
              <w:rPr>
                <w:rFonts w:ascii="Sylfaen" w:eastAsia="Calibri" w:hAnsi="Sylfaen"/>
                <w:i/>
                <w:color w:val="1F4E79" w:themeColor="accent1" w:themeShade="80"/>
                <w:sz w:val="21"/>
                <w:szCs w:val="21"/>
                <w:lang w:val="hy-AM" w:eastAsia="en-US"/>
              </w:rPr>
              <w:t xml:space="preserve"> /указать адрес /</w:t>
            </w:r>
            <w:r w:rsidRPr="00DF02A9">
              <w:rPr>
                <w:rFonts w:ascii="Sylfaen" w:eastAsia="Calibri" w:hAnsi="Sylfaen" w:cs="Sylfaen"/>
                <w:sz w:val="21"/>
                <w:szCs w:val="21"/>
                <w:lang w:val="hy-AM" w:eastAsia="en-US"/>
              </w:rPr>
              <w:t xml:space="preserve"> </w:t>
            </w:r>
            <w:r w:rsidRPr="00DF02A9">
              <w:rPr>
                <w:rFonts w:eastAsia="Calibri"/>
                <w:lang w:eastAsia="en-US"/>
              </w:rPr>
              <w:t>.</w:t>
            </w:r>
          </w:p>
        </w:tc>
      </w:tr>
      <w:tr w:rsidR="00F53640" w:rsidRPr="00F53640" w:rsidTr="00C028BD">
        <w:tc>
          <w:tcPr>
            <w:tcW w:w="5386" w:type="dxa"/>
            <w:tcBorders>
              <w:top w:val="nil"/>
              <w:left w:val="nil"/>
              <w:bottom w:val="nil"/>
              <w:right w:val="nil"/>
            </w:tcBorders>
          </w:tcPr>
          <w:p w:rsidR="00F53640" w:rsidRPr="00DF02A9" w:rsidRDefault="00F53640" w:rsidP="00F53640">
            <w:pPr>
              <w:jc w:val="both"/>
              <w:rPr>
                <w:rFonts w:ascii="Sylfaen" w:hAnsi="Sylfaen" w:cs="Sylfaen"/>
                <w:noProof/>
                <w:sz w:val="20"/>
                <w:szCs w:val="20"/>
                <w:lang w:val="de-LU" w:eastAsia="en-US"/>
              </w:rPr>
            </w:pPr>
            <w:r w:rsidRPr="00DF02A9">
              <w:rPr>
                <w:rFonts w:ascii="Sylfaen" w:hAnsi="Sylfaen"/>
                <w:sz w:val="20"/>
                <w:szCs w:val="20"/>
                <w:lang w:val="de-LU" w:eastAsia="en-US"/>
              </w:rPr>
              <w:t>3.</w:t>
            </w:r>
            <w:r w:rsidRPr="00DF02A9">
              <w:rPr>
                <w:rFonts w:ascii="Sylfaen" w:hAnsi="Sylfaen"/>
                <w:sz w:val="20"/>
                <w:szCs w:val="20"/>
                <w:lang w:val="hy-AM" w:eastAsia="en-US"/>
              </w:rPr>
              <w:t>3</w:t>
            </w:r>
            <w:r w:rsidRPr="00DF02A9">
              <w:rPr>
                <w:rFonts w:ascii="Sylfaen" w:hAnsi="Sylfaen"/>
                <w:sz w:val="20"/>
                <w:szCs w:val="20"/>
                <w:lang w:val="de-LU" w:eastAsia="en-US"/>
              </w:rPr>
              <w:t>.</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Ապրանքի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ընդունումն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իրականացվում</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է</w:t>
            </w:r>
            <w:r w:rsidRPr="00DF02A9">
              <w:rPr>
                <w:rFonts w:ascii="Sylfaen" w:hAnsi="Sylfaen"/>
                <w:sz w:val="20"/>
                <w:szCs w:val="20"/>
                <w:lang w:val="hy-AM" w:eastAsia="en-US"/>
              </w:rPr>
              <w:t xml:space="preserve"> П</w:t>
            </w:r>
            <w:r w:rsidRPr="00DF02A9">
              <w:rPr>
                <w:rFonts w:ascii="Sylfaen" w:hAnsi="Sylfaen"/>
                <w:sz w:val="20"/>
                <w:szCs w:val="20"/>
                <w:lang w:eastAsia="en-US"/>
              </w:rPr>
              <w:t>-</w:t>
            </w:r>
            <w:r w:rsidRPr="00DF02A9">
              <w:rPr>
                <w:rFonts w:ascii="Sylfaen" w:hAnsi="Sylfaen"/>
                <w:sz w:val="20"/>
                <w:szCs w:val="20"/>
                <w:lang w:val="hy-AM" w:eastAsia="en-US"/>
              </w:rPr>
              <w:t>6 «</w:t>
            </w:r>
            <w:r w:rsidRPr="00DF02A9">
              <w:rPr>
                <w:rFonts w:ascii="Sylfaen" w:hAnsi="Sylfaen" w:cs="Sylfaen"/>
                <w:sz w:val="20"/>
                <w:szCs w:val="20"/>
                <w:lang w:val="hy-AM" w:eastAsia="en-US"/>
              </w:rPr>
              <w:t>Ընդունման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կարգն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ըստ</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քանակի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և</w:t>
            </w:r>
            <w:r w:rsidRPr="00DF02A9">
              <w:rPr>
                <w:rFonts w:ascii="Sylfaen" w:hAnsi="Sylfaen"/>
                <w:sz w:val="20"/>
                <w:szCs w:val="20"/>
                <w:lang w:val="hy-AM" w:eastAsia="en-US"/>
              </w:rPr>
              <w:t xml:space="preserve">   П</w:t>
            </w:r>
            <w:r w:rsidRPr="00DF02A9">
              <w:rPr>
                <w:rFonts w:ascii="Sylfaen" w:hAnsi="Sylfaen"/>
                <w:sz w:val="20"/>
                <w:szCs w:val="20"/>
                <w:lang w:eastAsia="en-US"/>
              </w:rPr>
              <w:t>-</w:t>
            </w:r>
            <w:r w:rsidRPr="00DF02A9">
              <w:rPr>
                <w:rFonts w:ascii="Sylfaen" w:hAnsi="Sylfaen"/>
                <w:sz w:val="20"/>
                <w:szCs w:val="20"/>
                <w:lang w:val="hy-AM" w:eastAsia="en-US"/>
              </w:rPr>
              <w:t>7 «</w:t>
            </w:r>
            <w:r w:rsidRPr="00DF02A9">
              <w:rPr>
                <w:rFonts w:ascii="Sylfaen" w:hAnsi="Sylfaen" w:cs="Sylfaen"/>
                <w:sz w:val="20"/>
                <w:szCs w:val="20"/>
                <w:lang w:val="hy-AM" w:eastAsia="en-US"/>
              </w:rPr>
              <w:t>Ընդունման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կարգն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ըստ</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որակի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հրահանգների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համաձայն</w:t>
            </w:r>
            <w:r w:rsidRPr="00DF02A9">
              <w:rPr>
                <w:rFonts w:ascii="Sylfaen" w:hAnsi="Sylfaen"/>
                <w:sz w:val="20"/>
                <w:szCs w:val="20"/>
                <w:lang w:val="hy-AM" w:eastAsia="en-US"/>
              </w:rPr>
              <w:t>:</w:t>
            </w:r>
          </w:p>
        </w:tc>
        <w:tc>
          <w:tcPr>
            <w:tcW w:w="4992" w:type="dxa"/>
            <w:tcBorders>
              <w:top w:val="nil"/>
              <w:left w:val="nil"/>
              <w:bottom w:val="nil"/>
              <w:right w:val="nil"/>
            </w:tcBorders>
          </w:tcPr>
          <w:p w:rsidR="00F53640" w:rsidRPr="00DF02A9" w:rsidRDefault="00F53640" w:rsidP="00F53640">
            <w:pPr>
              <w:jc w:val="both"/>
              <w:rPr>
                <w:rFonts w:ascii="Sylfaen" w:hAnsi="Sylfaen"/>
                <w:sz w:val="20"/>
                <w:szCs w:val="20"/>
                <w:lang w:eastAsia="en-US"/>
              </w:rPr>
            </w:pPr>
            <w:r w:rsidRPr="00DF02A9">
              <w:rPr>
                <w:rFonts w:ascii="Sylfaen" w:hAnsi="Sylfaen"/>
                <w:sz w:val="20"/>
                <w:szCs w:val="20"/>
                <w:lang w:eastAsia="en-US"/>
              </w:rPr>
              <w:t>3.3. Приемка Товара осуществляется согласно инструкциям П-6 "О порядке приемки по количеству" и П-7 "О порядке приемки по качеству''.</w:t>
            </w:r>
          </w:p>
          <w:p w:rsidR="00F53640" w:rsidRPr="00DF02A9" w:rsidRDefault="00F53640" w:rsidP="00F53640">
            <w:pPr>
              <w:jc w:val="both"/>
              <w:rPr>
                <w:rFonts w:ascii="Sylfaen" w:hAnsi="Sylfaen"/>
                <w:sz w:val="20"/>
                <w:szCs w:val="20"/>
                <w:lang w:eastAsia="en-US"/>
              </w:rPr>
            </w:pPr>
          </w:p>
        </w:tc>
      </w:tr>
      <w:tr w:rsidR="00F53640" w:rsidRPr="00F53640" w:rsidTr="00C028BD">
        <w:tc>
          <w:tcPr>
            <w:tcW w:w="5386" w:type="dxa"/>
            <w:tcBorders>
              <w:top w:val="nil"/>
              <w:left w:val="nil"/>
              <w:bottom w:val="nil"/>
              <w:right w:val="nil"/>
            </w:tcBorders>
          </w:tcPr>
          <w:p w:rsidR="00F53640" w:rsidRPr="00DF02A9" w:rsidRDefault="00F53640" w:rsidP="00F53640">
            <w:pPr>
              <w:jc w:val="both"/>
              <w:rPr>
                <w:rFonts w:ascii="Sylfaen" w:hAnsi="Sylfaen"/>
                <w:sz w:val="20"/>
                <w:szCs w:val="20"/>
                <w:lang w:val="hy-AM" w:eastAsia="en-US"/>
              </w:rPr>
            </w:pPr>
            <w:r w:rsidRPr="00DF02A9">
              <w:rPr>
                <w:rFonts w:ascii="Sylfaen" w:hAnsi="Sylfaen" w:cs="Sylfaen"/>
                <w:noProof/>
                <w:sz w:val="20"/>
                <w:szCs w:val="20"/>
                <w:lang w:val="hy-AM" w:eastAsia="en-US"/>
              </w:rPr>
              <w:t>3.4.</w:t>
            </w:r>
            <w:r w:rsidRPr="00DF02A9">
              <w:rPr>
                <w:rFonts w:ascii="Sylfaen" w:hAnsi="Sylfaen" w:cs="Sylfaen"/>
                <w:color w:val="000000"/>
                <w:sz w:val="20"/>
                <w:szCs w:val="20"/>
                <w:lang w:val="hy-AM" w:eastAsia="en-US"/>
              </w:rPr>
              <w:t xml:space="preserve"> </w:t>
            </w:r>
            <w:r w:rsidRPr="00DF02A9">
              <w:rPr>
                <w:rFonts w:ascii="Sylfaen" w:hAnsi="Sylfaen" w:cs="Sylfaen"/>
                <w:sz w:val="20"/>
                <w:szCs w:val="20"/>
                <w:lang w:val="hy-AM" w:eastAsia="en-US"/>
              </w:rPr>
              <w:t>Մատակարարման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ամսաթիվ</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է</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համարվում</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Գնորդի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կողմից</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Ապրանքի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ընդունման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ամսաթիվը</w:t>
            </w:r>
            <w:r w:rsidRPr="00DF02A9">
              <w:rPr>
                <w:rFonts w:ascii="Sylfaen" w:hAnsi="Sylfaen"/>
                <w:sz w:val="20"/>
                <w:szCs w:val="20"/>
                <w:lang w:eastAsia="en-US"/>
              </w:rPr>
              <w:t>`</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վերջինիս</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կողմից</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Ապրանքի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որակի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կոմպլեկտավորման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տեսականու</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և</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քանակի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հանդեպ</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բողոքի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բացակայության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դեպքում</w:t>
            </w:r>
            <w:r w:rsidRPr="00DF02A9">
              <w:rPr>
                <w:rFonts w:ascii="Sylfaen" w:hAnsi="Sylfaen"/>
                <w:sz w:val="20"/>
                <w:szCs w:val="20"/>
                <w:lang w:val="hy-AM" w:eastAsia="en-US"/>
              </w:rPr>
              <w:t>:</w:t>
            </w:r>
          </w:p>
          <w:p w:rsidR="00F53640" w:rsidRPr="00DF02A9" w:rsidRDefault="00F53640" w:rsidP="00F53640">
            <w:pPr>
              <w:jc w:val="both"/>
              <w:rPr>
                <w:rFonts w:ascii="Sylfaen" w:hAnsi="Sylfaen" w:cs="Sylfaen"/>
                <w:sz w:val="20"/>
                <w:szCs w:val="20"/>
                <w:lang w:val="hy-AM" w:eastAsia="en-US"/>
              </w:rPr>
            </w:pPr>
          </w:p>
        </w:tc>
        <w:tc>
          <w:tcPr>
            <w:tcW w:w="4992" w:type="dxa"/>
            <w:tcBorders>
              <w:top w:val="nil"/>
              <w:left w:val="nil"/>
              <w:bottom w:val="nil"/>
              <w:right w:val="nil"/>
            </w:tcBorders>
          </w:tcPr>
          <w:p w:rsidR="00F53640" w:rsidRPr="00DF02A9" w:rsidRDefault="00F53640" w:rsidP="00F53640">
            <w:pPr>
              <w:jc w:val="both"/>
              <w:rPr>
                <w:rFonts w:ascii="Sylfaen" w:hAnsi="Sylfaen"/>
                <w:sz w:val="20"/>
                <w:szCs w:val="20"/>
                <w:lang w:eastAsia="en-US"/>
              </w:rPr>
            </w:pPr>
            <w:r w:rsidRPr="00DF02A9">
              <w:rPr>
                <w:rFonts w:ascii="Sylfaen" w:hAnsi="Sylfaen"/>
                <w:sz w:val="20"/>
                <w:szCs w:val="20"/>
                <w:lang w:eastAsia="en-US"/>
              </w:rPr>
              <w:t>3.4.</w:t>
            </w:r>
            <w:r w:rsidRPr="00DF02A9">
              <w:rPr>
                <w:rFonts w:ascii="Sylfaen" w:hAnsi="Sylfaen"/>
                <w:sz w:val="20"/>
                <w:szCs w:val="20"/>
                <w:lang w:val="hy-AM" w:eastAsia="en-US"/>
              </w:rPr>
              <w:t> </w:t>
            </w:r>
            <w:r w:rsidRPr="00DF02A9">
              <w:rPr>
                <w:rFonts w:ascii="Sylfaen" w:hAnsi="Sylfaen"/>
                <w:sz w:val="20"/>
                <w:szCs w:val="20"/>
                <w:lang w:eastAsia="en-US"/>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F53640" w:rsidRPr="00F53640" w:rsidTr="00C028BD">
        <w:tc>
          <w:tcPr>
            <w:tcW w:w="5386" w:type="dxa"/>
            <w:tcBorders>
              <w:top w:val="nil"/>
              <w:left w:val="nil"/>
              <w:bottom w:val="nil"/>
              <w:right w:val="nil"/>
            </w:tcBorders>
          </w:tcPr>
          <w:p w:rsidR="00F53640" w:rsidRPr="00DF02A9" w:rsidRDefault="00F53640" w:rsidP="00F53640">
            <w:pPr>
              <w:jc w:val="both"/>
              <w:rPr>
                <w:rFonts w:ascii="Sylfaen" w:hAnsi="Sylfaen" w:cs="Sylfaen"/>
                <w:sz w:val="20"/>
                <w:szCs w:val="20"/>
                <w:lang w:val="hy-AM" w:eastAsia="en-US"/>
              </w:rPr>
            </w:pPr>
            <w:r w:rsidRPr="00DF02A9">
              <w:rPr>
                <w:rFonts w:ascii="Sylfaen" w:hAnsi="Sylfaen" w:cs="Sylfaen"/>
                <w:color w:val="000000"/>
                <w:sz w:val="20"/>
                <w:szCs w:val="20"/>
                <w:lang w:val="hy-AM" w:eastAsia="en-US"/>
              </w:rPr>
              <w:t>3.5.</w:t>
            </w:r>
            <w:r w:rsidRPr="00DF02A9">
              <w:rPr>
                <w:rFonts w:ascii="Sylfaen" w:hAnsi="Sylfaen" w:cs="Sylfaen"/>
                <w:sz w:val="20"/>
                <w:szCs w:val="20"/>
                <w:lang w:val="hy-AM" w:eastAsia="en-US"/>
              </w:rPr>
              <w:t xml:space="preserve"> Մինչ Գնորդի կողմից Պայմանագրով նախատեսված Ապրանքի ընդունումը, Ապրանքի կորստի</w:t>
            </w:r>
            <w:r w:rsidRPr="00DF02A9">
              <w:rPr>
                <w:lang w:eastAsia="en-US"/>
              </w:rPr>
              <w:t xml:space="preserve"> </w:t>
            </w:r>
            <w:r w:rsidRPr="00DF02A9">
              <w:rPr>
                <w:rFonts w:ascii="Sylfaen" w:hAnsi="Sylfaen" w:cs="Sylfaen"/>
                <w:sz w:val="20"/>
                <w:szCs w:val="20"/>
                <w:lang w:val="hy-AM" w:eastAsia="en-US"/>
              </w:rPr>
              <w:t>(վնասի) ռիսկը ամբողջությամբ կրում է Մատակարարը:</w:t>
            </w:r>
          </w:p>
          <w:p w:rsidR="00F53640" w:rsidRPr="00DF02A9" w:rsidRDefault="00F53640" w:rsidP="00F53640">
            <w:pPr>
              <w:jc w:val="both"/>
              <w:rPr>
                <w:rFonts w:ascii="Sylfaen" w:hAnsi="Sylfaen" w:cs="Sylfaen"/>
                <w:sz w:val="20"/>
                <w:szCs w:val="20"/>
                <w:lang w:val="hy-AM" w:eastAsia="en-US"/>
              </w:rPr>
            </w:pPr>
          </w:p>
        </w:tc>
        <w:tc>
          <w:tcPr>
            <w:tcW w:w="4992" w:type="dxa"/>
            <w:tcBorders>
              <w:top w:val="nil"/>
              <w:left w:val="nil"/>
              <w:bottom w:val="nil"/>
              <w:right w:val="nil"/>
            </w:tcBorders>
          </w:tcPr>
          <w:p w:rsidR="00F53640" w:rsidRPr="00DF02A9" w:rsidRDefault="00F53640" w:rsidP="00F53640">
            <w:pPr>
              <w:suppressAutoHyphens/>
              <w:jc w:val="both"/>
              <w:rPr>
                <w:rFonts w:ascii="Sylfaen" w:hAnsi="Sylfaen"/>
                <w:sz w:val="20"/>
                <w:szCs w:val="20"/>
                <w:lang w:eastAsia="en-US"/>
              </w:rPr>
            </w:pPr>
            <w:r w:rsidRPr="00DF02A9">
              <w:rPr>
                <w:rFonts w:ascii="Sylfaen" w:hAnsi="Sylfaen"/>
                <w:sz w:val="20"/>
                <w:szCs w:val="20"/>
                <w:lang w:eastAsia="en-US"/>
              </w:rPr>
              <w:t>3.5. До принятия Товара, предусмотренного Договором, со стороны Покупателя,</w:t>
            </w:r>
            <w:r w:rsidRPr="00DF02A9">
              <w:rPr>
                <w:rFonts w:ascii="Sylfaen" w:hAnsi="Sylfaen"/>
                <w:sz w:val="20"/>
                <w:szCs w:val="20"/>
                <w:lang w:val="hy-AM" w:eastAsia="en-US"/>
              </w:rPr>
              <w:t xml:space="preserve"> </w:t>
            </w:r>
            <w:r w:rsidRPr="00DF02A9">
              <w:rPr>
                <w:rFonts w:ascii="Sylfaen" w:hAnsi="Sylfaen"/>
                <w:sz w:val="20"/>
                <w:szCs w:val="20"/>
                <w:lang w:eastAsia="en-US"/>
              </w:rPr>
              <w:t>риск потери (повреждения) Товара</w:t>
            </w:r>
            <w:r w:rsidRPr="00DF02A9">
              <w:rPr>
                <w:rFonts w:ascii="Sylfaen" w:hAnsi="Sylfaen"/>
                <w:sz w:val="20"/>
                <w:szCs w:val="20"/>
                <w:lang w:val="hy-AM" w:eastAsia="en-US"/>
              </w:rPr>
              <w:t xml:space="preserve"> </w:t>
            </w:r>
            <w:r w:rsidRPr="00DF02A9">
              <w:rPr>
                <w:rFonts w:ascii="Sylfaen" w:hAnsi="Sylfaen"/>
                <w:sz w:val="20"/>
                <w:szCs w:val="20"/>
                <w:lang w:eastAsia="en-US"/>
              </w:rPr>
              <w:t xml:space="preserve">полностью несет Поставщик.   </w:t>
            </w:r>
          </w:p>
        </w:tc>
      </w:tr>
      <w:tr w:rsidR="00F53640" w:rsidRPr="00F53640" w:rsidTr="00C028BD">
        <w:tc>
          <w:tcPr>
            <w:tcW w:w="5386" w:type="dxa"/>
            <w:tcBorders>
              <w:top w:val="nil"/>
              <w:left w:val="nil"/>
              <w:bottom w:val="nil"/>
              <w:right w:val="nil"/>
            </w:tcBorders>
          </w:tcPr>
          <w:p w:rsidR="00F53640" w:rsidRPr="00DF02A9" w:rsidRDefault="00F53640" w:rsidP="00F53640">
            <w:pPr>
              <w:jc w:val="both"/>
              <w:rPr>
                <w:rFonts w:ascii="Sylfaen" w:hAnsi="Sylfaen" w:cs="Sylfaen"/>
                <w:sz w:val="20"/>
                <w:szCs w:val="20"/>
                <w:lang w:val="hy-AM" w:eastAsia="en-US"/>
              </w:rPr>
            </w:pPr>
            <w:r w:rsidRPr="00DF02A9">
              <w:rPr>
                <w:rFonts w:ascii="Sylfaen" w:hAnsi="Sylfaen" w:cs="Sylfaen"/>
                <w:sz w:val="20"/>
                <w:szCs w:val="20"/>
                <w:lang w:val="hy-AM" w:eastAsia="en-US"/>
              </w:rPr>
              <w:t>3.6. Ապրանքի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ընդունումը</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Գնորդի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կողմից</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հաստատվում</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է</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ապրանքա</w:t>
            </w:r>
            <w:r w:rsidRPr="00DF02A9">
              <w:rPr>
                <w:rFonts w:ascii="Sylfaen" w:hAnsi="Sylfaen"/>
                <w:sz w:val="20"/>
                <w:szCs w:val="20"/>
                <w:lang w:val="hy-AM" w:eastAsia="en-US"/>
              </w:rPr>
              <w:t>-</w:t>
            </w:r>
            <w:r w:rsidRPr="00DF02A9">
              <w:rPr>
                <w:rFonts w:ascii="Sylfaen" w:hAnsi="Sylfaen" w:cs="Sylfaen"/>
                <w:sz w:val="20"/>
                <w:szCs w:val="20"/>
                <w:lang w:val="hy-AM" w:eastAsia="en-US"/>
              </w:rPr>
              <w:t>տրանսպորտային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բեռնագրի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վրա</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Գնորդի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լիազոր</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ներկայացուցչի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ստորագրությամբ</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կամ</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 xml:space="preserve"> հանձնման - ընդունման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Ակտի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կազմման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միջոցով</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որը</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ստորագրվում</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է</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կողմերի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լիազոր</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ներկայացուցիչների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կողմից</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Ապրանքա</w:t>
            </w:r>
            <w:r w:rsidRPr="00DF02A9">
              <w:rPr>
                <w:rFonts w:ascii="Sylfaen" w:hAnsi="Sylfaen"/>
                <w:sz w:val="20"/>
                <w:szCs w:val="20"/>
                <w:lang w:val="hy-AM" w:eastAsia="en-US"/>
              </w:rPr>
              <w:t xml:space="preserve"> - </w:t>
            </w:r>
            <w:r w:rsidRPr="00DF02A9">
              <w:rPr>
                <w:rFonts w:ascii="Sylfaen" w:hAnsi="Sylfaen" w:cs="Sylfaen"/>
                <w:sz w:val="20"/>
                <w:szCs w:val="20"/>
                <w:lang w:val="hy-AM" w:eastAsia="en-US"/>
              </w:rPr>
              <w:t>տրանսպորտային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բեռնագրում</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կամ</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հանձնման - ընդունման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Ակտում</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նշվում</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են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ընդունման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պահին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առկա</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դիտողությունները</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Ապրանքի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վերաբերյալ</w:t>
            </w:r>
            <w:r w:rsidRPr="00DF02A9">
              <w:rPr>
                <w:rFonts w:ascii="Sylfaen" w:hAnsi="Sylfaen"/>
                <w:sz w:val="20"/>
                <w:szCs w:val="20"/>
                <w:lang w:val="hy-AM" w:eastAsia="en-US"/>
              </w:rPr>
              <w:t>:</w:t>
            </w:r>
          </w:p>
        </w:tc>
        <w:tc>
          <w:tcPr>
            <w:tcW w:w="4992" w:type="dxa"/>
            <w:tcBorders>
              <w:top w:val="nil"/>
              <w:left w:val="nil"/>
              <w:bottom w:val="nil"/>
              <w:right w:val="nil"/>
            </w:tcBorders>
          </w:tcPr>
          <w:p w:rsidR="00F53640" w:rsidRPr="00DF02A9" w:rsidRDefault="00F53640" w:rsidP="00F53640">
            <w:pPr>
              <w:jc w:val="both"/>
              <w:rPr>
                <w:rFonts w:ascii="Sylfaen" w:hAnsi="Sylfaen"/>
                <w:sz w:val="20"/>
                <w:szCs w:val="20"/>
                <w:lang w:eastAsia="en-US"/>
              </w:rPr>
            </w:pPr>
            <w:r w:rsidRPr="00DF02A9">
              <w:rPr>
                <w:rFonts w:ascii="Sylfaen" w:hAnsi="Sylfaen"/>
                <w:sz w:val="20"/>
                <w:szCs w:val="20"/>
                <w:lang w:eastAsia="en-US"/>
              </w:rPr>
              <w:t xml:space="preserve">3.6.  </w:t>
            </w:r>
            <w:r w:rsidRPr="00DF02A9">
              <w:rPr>
                <w:rFonts w:ascii="Sylfaen" w:hAnsi="Sylfaen"/>
                <w:color w:val="000000" w:themeColor="text1"/>
                <w:sz w:val="20"/>
                <w:szCs w:val="20"/>
                <w:lang w:eastAsia="en-US"/>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DF02A9">
              <w:rPr>
                <w:rFonts w:ascii="Sylfaen" w:hAnsi="Sylfaen"/>
                <w:sz w:val="20"/>
                <w:szCs w:val="20"/>
                <w:lang w:eastAsia="en-US"/>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Товара.</w:t>
            </w:r>
          </w:p>
          <w:p w:rsidR="00F53640" w:rsidRPr="00DF02A9" w:rsidRDefault="00F53640" w:rsidP="00F53640">
            <w:pPr>
              <w:jc w:val="both"/>
              <w:rPr>
                <w:rFonts w:ascii="Sylfaen" w:hAnsi="Sylfaen"/>
                <w:color w:val="C00000"/>
                <w:sz w:val="20"/>
                <w:szCs w:val="20"/>
                <w:lang w:eastAsia="en-US"/>
              </w:rPr>
            </w:pPr>
          </w:p>
        </w:tc>
      </w:tr>
      <w:tr w:rsidR="00F53640" w:rsidRPr="00F53640" w:rsidTr="00C028BD">
        <w:trPr>
          <w:trHeight w:val="1402"/>
        </w:trPr>
        <w:tc>
          <w:tcPr>
            <w:tcW w:w="5386" w:type="dxa"/>
            <w:tcBorders>
              <w:top w:val="nil"/>
              <w:left w:val="nil"/>
              <w:bottom w:val="nil"/>
              <w:right w:val="nil"/>
            </w:tcBorders>
          </w:tcPr>
          <w:p w:rsidR="00F53640" w:rsidRPr="00DF02A9" w:rsidRDefault="00F53640" w:rsidP="00F53640">
            <w:pPr>
              <w:shd w:val="clear" w:color="auto" w:fill="FFFFFF" w:themeFill="background1"/>
              <w:spacing w:before="120"/>
              <w:jc w:val="center"/>
              <w:rPr>
                <w:rFonts w:ascii="Sylfaen" w:hAnsi="Sylfaen" w:cs="Sylfaen"/>
                <w:b/>
                <w:sz w:val="20"/>
                <w:szCs w:val="20"/>
                <w:lang w:val="hy-AM" w:eastAsia="en-US"/>
              </w:rPr>
            </w:pPr>
            <w:r w:rsidRPr="00DF02A9">
              <w:rPr>
                <w:rFonts w:ascii="Sylfaen" w:hAnsi="Sylfaen"/>
                <w:b/>
                <w:sz w:val="20"/>
                <w:szCs w:val="20"/>
                <w:lang w:val="hy-AM" w:eastAsia="en-US"/>
              </w:rPr>
              <w:t xml:space="preserve">4. </w:t>
            </w:r>
            <w:r w:rsidRPr="00DF02A9">
              <w:rPr>
                <w:rFonts w:ascii="Sylfaen" w:hAnsi="Sylfaen" w:cs="Sylfaen"/>
                <w:b/>
                <w:sz w:val="20"/>
                <w:szCs w:val="20"/>
                <w:lang w:val="hy-AM" w:eastAsia="en-US"/>
              </w:rPr>
              <w:t>Պայմանագրի գինը</w:t>
            </w:r>
            <w:r w:rsidRPr="00DF02A9">
              <w:rPr>
                <w:rFonts w:ascii="Sylfaen" w:hAnsi="Sylfaen"/>
                <w:b/>
                <w:sz w:val="20"/>
                <w:szCs w:val="20"/>
                <w:lang w:val="hy-AM" w:eastAsia="en-US"/>
              </w:rPr>
              <w:t xml:space="preserve"> </w:t>
            </w:r>
            <w:r w:rsidRPr="00DF02A9">
              <w:rPr>
                <w:rFonts w:ascii="Sylfaen" w:hAnsi="Sylfaen" w:cs="Sylfaen"/>
                <w:b/>
                <w:sz w:val="20"/>
                <w:szCs w:val="20"/>
                <w:lang w:val="hy-AM" w:eastAsia="en-US"/>
              </w:rPr>
              <w:t>և</w:t>
            </w:r>
            <w:r w:rsidRPr="00DF02A9">
              <w:rPr>
                <w:rFonts w:ascii="Sylfaen" w:hAnsi="Sylfaen"/>
                <w:b/>
                <w:sz w:val="20"/>
                <w:szCs w:val="20"/>
                <w:lang w:val="hy-AM" w:eastAsia="en-US"/>
              </w:rPr>
              <w:t xml:space="preserve"> </w:t>
            </w:r>
            <w:r w:rsidRPr="00DF02A9">
              <w:rPr>
                <w:rFonts w:ascii="Sylfaen" w:hAnsi="Sylfaen" w:cs="Sylfaen"/>
                <w:b/>
                <w:sz w:val="20"/>
                <w:szCs w:val="20"/>
                <w:lang w:val="hy-AM" w:eastAsia="en-US"/>
              </w:rPr>
              <w:t>վճարման</w:t>
            </w:r>
            <w:r w:rsidRPr="00DF02A9">
              <w:rPr>
                <w:rFonts w:ascii="Sylfaen" w:hAnsi="Sylfaen"/>
                <w:b/>
                <w:sz w:val="20"/>
                <w:szCs w:val="20"/>
                <w:lang w:val="hy-AM" w:eastAsia="en-US"/>
              </w:rPr>
              <w:t xml:space="preserve"> </w:t>
            </w:r>
            <w:r w:rsidRPr="00DF02A9">
              <w:rPr>
                <w:rFonts w:ascii="Sylfaen" w:hAnsi="Sylfaen" w:cs="Sylfaen"/>
                <w:b/>
                <w:sz w:val="20"/>
                <w:szCs w:val="20"/>
                <w:lang w:val="hy-AM" w:eastAsia="en-US"/>
              </w:rPr>
              <w:t>կարգը</w:t>
            </w:r>
          </w:p>
          <w:p w:rsidR="00F53640" w:rsidRPr="00DF02A9" w:rsidRDefault="00F53640" w:rsidP="00F53640">
            <w:pPr>
              <w:shd w:val="clear" w:color="auto" w:fill="FFFFFF" w:themeFill="background1"/>
              <w:spacing w:before="120"/>
              <w:jc w:val="center"/>
              <w:rPr>
                <w:rFonts w:ascii="Sylfaen" w:hAnsi="Sylfaen" w:cs="Sylfaen"/>
                <w:b/>
                <w:sz w:val="20"/>
                <w:szCs w:val="20"/>
                <w:lang w:val="hy-AM" w:eastAsia="en-US"/>
              </w:rPr>
            </w:pPr>
          </w:p>
          <w:p w:rsidR="00F53640" w:rsidRPr="00DF02A9" w:rsidRDefault="00F53640" w:rsidP="00F53640">
            <w:pPr>
              <w:shd w:val="clear" w:color="auto" w:fill="FFFFFF" w:themeFill="background1"/>
              <w:jc w:val="both"/>
              <w:rPr>
                <w:rFonts w:ascii="Sylfaen" w:hAnsi="Sylfaen"/>
                <w:color w:val="000000" w:themeColor="text1"/>
                <w:sz w:val="20"/>
                <w:szCs w:val="20"/>
                <w:lang w:val="hy-AM" w:eastAsia="en-US"/>
              </w:rPr>
            </w:pPr>
            <w:r w:rsidRPr="00DF02A9">
              <w:rPr>
                <w:rFonts w:ascii="Sylfaen" w:hAnsi="Sylfaen"/>
                <w:sz w:val="20"/>
                <w:szCs w:val="20"/>
                <w:lang w:val="hy-AM" w:eastAsia="en-US"/>
              </w:rPr>
              <w:t xml:space="preserve">4.1. </w:t>
            </w:r>
            <w:r w:rsidRPr="00DF02A9">
              <w:rPr>
                <w:rFonts w:ascii="Sylfaen" w:hAnsi="Sylfaen" w:cs="Sylfaen"/>
                <w:color w:val="000000" w:themeColor="text1"/>
                <w:sz w:val="20"/>
                <w:szCs w:val="20"/>
                <w:lang w:val="hy-AM" w:eastAsia="en-US"/>
              </w:rPr>
              <w:t>Պայմանագրի</w:t>
            </w:r>
            <w:r w:rsidRPr="00DF02A9">
              <w:rPr>
                <w:rFonts w:ascii="Sylfaen" w:hAnsi="Sylfaen"/>
                <w:color w:val="000000" w:themeColor="text1"/>
                <w:sz w:val="20"/>
                <w:szCs w:val="20"/>
                <w:lang w:val="pt-BR" w:eastAsia="en-US"/>
              </w:rPr>
              <w:t xml:space="preserve"> </w:t>
            </w:r>
            <w:r w:rsidRPr="00DF02A9">
              <w:rPr>
                <w:rFonts w:ascii="Sylfaen" w:hAnsi="Sylfaen" w:cs="Sylfaen"/>
                <w:color w:val="000000" w:themeColor="text1"/>
                <w:sz w:val="20"/>
                <w:szCs w:val="20"/>
                <w:lang w:val="hy-AM" w:eastAsia="en-US"/>
              </w:rPr>
              <w:t>գինը</w:t>
            </w:r>
            <w:r w:rsidRPr="00DF02A9">
              <w:rPr>
                <w:rFonts w:ascii="Sylfaen" w:hAnsi="Sylfaen"/>
                <w:color w:val="000000" w:themeColor="text1"/>
                <w:sz w:val="20"/>
                <w:szCs w:val="20"/>
                <w:lang w:val="pt-BR" w:eastAsia="en-US"/>
              </w:rPr>
              <w:t xml:space="preserve"> </w:t>
            </w:r>
            <w:r w:rsidRPr="00DF02A9">
              <w:rPr>
                <w:rFonts w:ascii="Sylfaen" w:hAnsi="Sylfaen" w:cs="Sylfaen"/>
                <w:color w:val="000000" w:themeColor="text1"/>
                <w:sz w:val="20"/>
                <w:szCs w:val="20"/>
                <w:lang w:val="hy-AM" w:eastAsia="en-US"/>
              </w:rPr>
              <w:t>կազմում</w:t>
            </w:r>
            <w:r w:rsidRPr="00DF02A9">
              <w:rPr>
                <w:rFonts w:ascii="Sylfaen" w:hAnsi="Sylfaen"/>
                <w:color w:val="000000" w:themeColor="text1"/>
                <w:sz w:val="20"/>
                <w:szCs w:val="20"/>
                <w:lang w:val="pt-BR" w:eastAsia="en-US"/>
              </w:rPr>
              <w:t xml:space="preserve"> </w:t>
            </w:r>
            <w:r w:rsidRPr="00DF02A9">
              <w:rPr>
                <w:rFonts w:ascii="Sylfaen" w:hAnsi="Sylfaen" w:cs="Sylfaen"/>
                <w:color w:val="000000" w:themeColor="text1"/>
                <w:sz w:val="20"/>
                <w:szCs w:val="20"/>
                <w:lang w:val="hy-AM" w:eastAsia="en-US"/>
              </w:rPr>
              <w:t>է</w:t>
            </w:r>
            <w:r w:rsidRPr="00DF02A9">
              <w:rPr>
                <w:rFonts w:ascii="Sylfaen" w:hAnsi="Sylfaen"/>
                <w:color w:val="000000" w:themeColor="text1"/>
                <w:sz w:val="20"/>
                <w:szCs w:val="20"/>
                <w:lang w:val="pt-BR" w:eastAsia="en-US"/>
              </w:rPr>
              <w:t xml:space="preserve"> </w:t>
            </w:r>
            <w:r w:rsidRPr="00DF02A9">
              <w:rPr>
                <w:color w:val="000000" w:themeColor="text1"/>
                <w:sz w:val="20"/>
                <w:szCs w:val="20"/>
                <w:lang w:val="hy-AM" w:eastAsia="en-US"/>
              </w:rPr>
              <w:t xml:space="preserve"> </w:t>
            </w:r>
            <w:r w:rsidRPr="00DF02A9">
              <w:rPr>
                <w:rFonts w:ascii="Sylfaen" w:hAnsi="Sylfaen" w:cs="Sylfaen"/>
                <w:i/>
                <w:color w:val="1F4E79" w:themeColor="accent1" w:themeShade="80"/>
                <w:sz w:val="21"/>
                <w:szCs w:val="21"/>
                <w:lang w:val="hy-AM" w:eastAsia="en-US"/>
              </w:rPr>
              <w:t>(____) (տառերով) արժույթ/</w:t>
            </w:r>
            <w:r w:rsidRPr="00DF02A9">
              <w:rPr>
                <w:rFonts w:ascii="Sylfaen" w:hAnsi="Sylfaen" w:cs="Sylfaen"/>
                <w:sz w:val="21"/>
                <w:szCs w:val="21"/>
                <w:lang w:val="hy-AM" w:eastAsia="en-US"/>
              </w:rPr>
              <w:t>՝ ներառյալ</w:t>
            </w:r>
            <w:r w:rsidRPr="00DF02A9">
              <w:rPr>
                <w:rFonts w:ascii="Sylfaen" w:hAnsi="Sylfaen"/>
                <w:sz w:val="21"/>
                <w:szCs w:val="21"/>
                <w:lang w:val="hy-AM" w:eastAsia="en-US"/>
              </w:rPr>
              <w:t xml:space="preserve"> </w:t>
            </w:r>
            <w:r w:rsidRPr="00DF02A9">
              <w:rPr>
                <w:rFonts w:ascii="Sylfaen" w:hAnsi="Sylfaen" w:cs="Sylfaen"/>
                <w:color w:val="1F4E79" w:themeColor="accent1" w:themeShade="80"/>
                <w:sz w:val="21"/>
                <w:szCs w:val="21"/>
                <w:lang w:val="hy-AM" w:eastAsia="en-US"/>
              </w:rPr>
              <w:t>ԱԱՀ/Հարկեր</w:t>
            </w:r>
            <w:r w:rsidRPr="00DF02A9">
              <w:rPr>
                <w:rFonts w:ascii="Sylfaen" w:hAnsi="Sylfaen"/>
                <w:color w:val="000000" w:themeColor="text1"/>
                <w:sz w:val="20"/>
                <w:szCs w:val="20"/>
                <w:lang w:val="hy-AM" w:eastAsia="en-US"/>
              </w:rPr>
              <w:t>:</w:t>
            </w:r>
          </w:p>
          <w:p w:rsidR="00F53640" w:rsidRPr="00DF02A9" w:rsidRDefault="00F53640" w:rsidP="00F53640">
            <w:pPr>
              <w:shd w:val="clear" w:color="auto" w:fill="FFFFFF" w:themeFill="background1"/>
              <w:jc w:val="both"/>
              <w:rPr>
                <w:rFonts w:ascii="Sylfaen" w:hAnsi="Sylfaen"/>
                <w:color w:val="000000" w:themeColor="text1"/>
                <w:sz w:val="20"/>
                <w:szCs w:val="20"/>
                <w:lang w:val="hy-AM" w:eastAsia="en-US"/>
              </w:rPr>
            </w:pPr>
          </w:p>
          <w:p w:rsidR="00F53640" w:rsidRPr="00DF02A9" w:rsidRDefault="00F53640" w:rsidP="00F53640">
            <w:pPr>
              <w:shd w:val="clear" w:color="auto" w:fill="FFFFFF" w:themeFill="background1"/>
              <w:jc w:val="both"/>
              <w:rPr>
                <w:rFonts w:ascii="Sylfaen" w:hAnsi="Sylfaen"/>
                <w:sz w:val="20"/>
                <w:szCs w:val="20"/>
                <w:lang w:val="hy-AM" w:eastAsia="en-US"/>
              </w:rPr>
            </w:pPr>
          </w:p>
        </w:tc>
        <w:tc>
          <w:tcPr>
            <w:tcW w:w="4992" w:type="dxa"/>
            <w:tcBorders>
              <w:top w:val="nil"/>
              <w:left w:val="nil"/>
              <w:bottom w:val="nil"/>
              <w:right w:val="nil"/>
            </w:tcBorders>
          </w:tcPr>
          <w:p w:rsidR="00F53640" w:rsidRPr="00DF02A9" w:rsidRDefault="00F53640" w:rsidP="00F53640">
            <w:pPr>
              <w:shd w:val="clear" w:color="auto" w:fill="FFFFFF" w:themeFill="background1"/>
              <w:spacing w:before="120"/>
              <w:jc w:val="center"/>
              <w:rPr>
                <w:rFonts w:ascii="Sylfaen" w:hAnsi="Sylfaen"/>
                <w:b/>
                <w:sz w:val="20"/>
                <w:szCs w:val="20"/>
                <w:lang w:eastAsia="en-US"/>
              </w:rPr>
            </w:pPr>
            <w:r w:rsidRPr="00DF02A9">
              <w:rPr>
                <w:rFonts w:ascii="Sylfaen" w:hAnsi="Sylfaen"/>
                <w:b/>
                <w:sz w:val="20"/>
                <w:szCs w:val="20"/>
                <w:lang w:eastAsia="en-US"/>
              </w:rPr>
              <w:t>4. Цена Договора и порядок расчетов</w:t>
            </w:r>
          </w:p>
          <w:p w:rsidR="00F53640" w:rsidRPr="00DF02A9" w:rsidRDefault="00F53640" w:rsidP="00F53640">
            <w:pPr>
              <w:shd w:val="clear" w:color="auto" w:fill="FFFFFF" w:themeFill="background1"/>
              <w:spacing w:before="120"/>
              <w:jc w:val="center"/>
              <w:rPr>
                <w:rFonts w:ascii="Sylfaen" w:hAnsi="Sylfaen"/>
                <w:b/>
                <w:sz w:val="20"/>
                <w:szCs w:val="20"/>
                <w:lang w:eastAsia="en-US"/>
              </w:rPr>
            </w:pPr>
          </w:p>
          <w:p w:rsidR="00F53640" w:rsidRPr="00DF02A9" w:rsidRDefault="00F53640" w:rsidP="00F53640">
            <w:pPr>
              <w:shd w:val="clear" w:color="auto" w:fill="FFFFFF" w:themeFill="background1"/>
              <w:jc w:val="both"/>
              <w:rPr>
                <w:rFonts w:ascii="Sylfaen" w:hAnsi="Sylfaen"/>
                <w:color w:val="000000" w:themeColor="text1"/>
                <w:sz w:val="20"/>
                <w:szCs w:val="20"/>
                <w:lang w:eastAsia="en-US"/>
              </w:rPr>
            </w:pPr>
            <w:r w:rsidRPr="00DF02A9">
              <w:rPr>
                <w:rFonts w:ascii="Sylfaen" w:hAnsi="Sylfaen"/>
                <w:sz w:val="20"/>
                <w:szCs w:val="20"/>
                <w:lang w:eastAsia="en-US"/>
              </w:rPr>
              <w:t xml:space="preserve">4.1. </w:t>
            </w:r>
            <w:r w:rsidRPr="00DF02A9">
              <w:rPr>
                <w:rFonts w:ascii="Sylfaen" w:hAnsi="Sylfaen"/>
                <w:sz w:val="20"/>
                <w:szCs w:val="20"/>
                <w:lang w:val="hy-AM" w:eastAsia="en-US"/>
              </w:rPr>
              <w:t xml:space="preserve"> </w:t>
            </w:r>
            <w:r w:rsidRPr="00DF02A9">
              <w:rPr>
                <w:rFonts w:ascii="Sylfaen" w:hAnsi="Sylfaen"/>
                <w:color w:val="000000" w:themeColor="text1"/>
                <w:sz w:val="20"/>
                <w:szCs w:val="20"/>
                <w:lang w:eastAsia="en-US"/>
              </w:rPr>
              <w:t xml:space="preserve">Цена Договора </w:t>
            </w:r>
            <w:r w:rsidRPr="00DF02A9">
              <w:rPr>
                <w:rFonts w:ascii="Sylfaen" w:hAnsi="Sylfaen"/>
                <w:sz w:val="20"/>
                <w:szCs w:val="20"/>
                <w:lang w:eastAsia="en-US"/>
              </w:rPr>
              <w:t>составляет</w:t>
            </w:r>
            <w:r w:rsidRPr="00DF02A9">
              <w:rPr>
                <w:rFonts w:ascii="Sylfaen" w:hAnsi="Sylfaen"/>
                <w:color w:val="FF0000"/>
                <w:sz w:val="20"/>
                <w:szCs w:val="20"/>
                <w:lang w:eastAsia="en-US"/>
              </w:rPr>
              <w:t xml:space="preserve"> </w:t>
            </w:r>
            <w:r w:rsidRPr="00DF02A9">
              <w:rPr>
                <w:rFonts w:ascii="Sylfaen" w:hAnsi="Sylfaen"/>
                <w:i/>
                <w:color w:val="1F4E79" w:themeColor="accent1" w:themeShade="80"/>
                <w:sz w:val="20"/>
                <w:szCs w:val="20"/>
                <w:lang w:val="hy-AM" w:eastAsia="en-US"/>
              </w:rPr>
              <w:t>(____)</w:t>
            </w:r>
            <w:r w:rsidRPr="00DF02A9">
              <w:rPr>
                <w:rFonts w:ascii="Sylfaen" w:hAnsi="Sylfaen"/>
                <w:sz w:val="20"/>
                <w:szCs w:val="20"/>
                <w:lang w:val="hy-AM" w:eastAsia="en-US"/>
              </w:rPr>
              <w:t xml:space="preserve"> </w:t>
            </w:r>
            <w:r w:rsidRPr="00DF02A9">
              <w:rPr>
                <w:rFonts w:ascii="Sylfaen" w:hAnsi="Sylfaen"/>
                <w:i/>
                <w:color w:val="1F4E79" w:themeColor="accent1" w:themeShade="80"/>
                <w:sz w:val="20"/>
                <w:szCs w:val="20"/>
                <w:lang w:eastAsia="en-US"/>
              </w:rPr>
              <w:t>(буквами)</w:t>
            </w:r>
            <w:r w:rsidRPr="00DF02A9">
              <w:rPr>
                <w:rFonts w:ascii="Sylfaen" w:hAnsi="Sylfaen"/>
                <w:color w:val="1F4E79" w:themeColor="accent1" w:themeShade="80"/>
                <w:sz w:val="20"/>
                <w:szCs w:val="20"/>
                <w:lang w:eastAsia="en-US"/>
              </w:rPr>
              <w:t xml:space="preserve"> </w:t>
            </w:r>
            <w:r w:rsidRPr="00DF02A9">
              <w:rPr>
                <w:rFonts w:ascii="Sylfaen" w:hAnsi="Sylfaen"/>
                <w:i/>
                <w:color w:val="1F4E79" w:themeColor="accent1" w:themeShade="80"/>
                <w:sz w:val="20"/>
                <w:szCs w:val="20"/>
                <w:lang w:eastAsia="en-US"/>
              </w:rPr>
              <w:t>валюта/,</w:t>
            </w:r>
            <w:r w:rsidRPr="00DF02A9">
              <w:rPr>
                <w:rFonts w:ascii="Sylfaen" w:hAnsi="Sylfaen"/>
                <w:color w:val="1F4E79" w:themeColor="accent1" w:themeShade="80"/>
                <w:sz w:val="20"/>
                <w:szCs w:val="20"/>
                <w:lang w:eastAsia="en-US"/>
              </w:rPr>
              <w:t xml:space="preserve"> </w:t>
            </w:r>
            <w:r w:rsidRPr="00DF02A9">
              <w:rPr>
                <w:rFonts w:ascii="Sylfaen" w:hAnsi="Sylfaen"/>
                <w:sz w:val="20"/>
                <w:szCs w:val="20"/>
                <w:lang w:eastAsia="en-US"/>
              </w:rPr>
              <w:t xml:space="preserve">включая </w:t>
            </w:r>
            <w:r w:rsidRPr="00DF02A9">
              <w:rPr>
                <w:rFonts w:ascii="Sylfaen" w:hAnsi="Sylfaen"/>
                <w:color w:val="1F4E79" w:themeColor="accent1" w:themeShade="80"/>
                <w:sz w:val="20"/>
                <w:szCs w:val="20"/>
                <w:lang w:eastAsia="en-US"/>
              </w:rPr>
              <w:t>НДС/Налоги.</w:t>
            </w:r>
          </w:p>
          <w:p w:rsidR="00F53640" w:rsidRPr="00DF02A9" w:rsidRDefault="00F53640" w:rsidP="00F53640">
            <w:pPr>
              <w:shd w:val="clear" w:color="auto" w:fill="FFFFFF" w:themeFill="background1"/>
              <w:jc w:val="both"/>
              <w:rPr>
                <w:rFonts w:ascii="Sylfaen" w:hAnsi="Sylfaen"/>
                <w:sz w:val="20"/>
                <w:szCs w:val="20"/>
                <w:lang w:eastAsia="en-US"/>
              </w:rPr>
            </w:pPr>
          </w:p>
        </w:tc>
      </w:tr>
      <w:tr w:rsidR="00F53640" w:rsidRPr="00F53640" w:rsidTr="00C028BD">
        <w:tc>
          <w:tcPr>
            <w:tcW w:w="5386"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sz w:val="20"/>
                <w:szCs w:val="20"/>
                <w:lang w:val="hy-AM" w:eastAsia="en-US"/>
              </w:rPr>
            </w:pPr>
            <w:r w:rsidRPr="00DF02A9">
              <w:rPr>
                <w:rFonts w:ascii="Sylfaen" w:hAnsi="Sylfaen"/>
                <w:sz w:val="20"/>
                <w:szCs w:val="20"/>
                <w:lang w:val="hy-AM" w:eastAsia="en-US"/>
              </w:rPr>
              <w:t>4.2.</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lang w:val="hy-AM" w:eastAsia="en-US"/>
              </w:rPr>
              <w:t>Գնորդը</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մատակարարված Ապրանքի դիմաց վճարումն իրականացնում է</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 xml:space="preserve">հանձնման-ընդունման Ակտի ստորագրման ամսաթվից 15 (տասնհինգ)  աշխատանքային օրվա ընթացքում: </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Վճարումը</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lastRenderedPageBreak/>
              <w:t>կատարվում</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է</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դրամական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միջոցները</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Մատակարարի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հաշվարկային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հաշվին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փոխանցելու</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միջոցով</w:t>
            </w:r>
            <w:r w:rsidRPr="00DF02A9">
              <w:rPr>
                <w:rFonts w:ascii="Sylfaen" w:hAnsi="Sylfaen"/>
                <w:sz w:val="20"/>
                <w:szCs w:val="20"/>
                <w:lang w:val="hy-AM" w:eastAsia="en-US"/>
              </w:rPr>
              <w:t>:</w:t>
            </w:r>
          </w:p>
          <w:p w:rsidR="00F53640" w:rsidRPr="00DF02A9" w:rsidRDefault="00F53640" w:rsidP="00F53640">
            <w:pPr>
              <w:shd w:val="clear" w:color="auto" w:fill="FFFFFF" w:themeFill="background1"/>
              <w:jc w:val="both"/>
              <w:rPr>
                <w:rFonts w:ascii="Sylfaen" w:hAnsi="Sylfaen"/>
                <w:sz w:val="20"/>
                <w:szCs w:val="20"/>
                <w:lang w:val="hy-AM" w:eastAsia="en-US"/>
              </w:rPr>
            </w:pPr>
          </w:p>
          <w:p w:rsidR="00F53640" w:rsidRPr="00DF02A9" w:rsidRDefault="00F53640" w:rsidP="00F53640">
            <w:pPr>
              <w:shd w:val="clear" w:color="auto" w:fill="FFFFFF" w:themeFill="background1"/>
              <w:jc w:val="both"/>
              <w:rPr>
                <w:rFonts w:ascii="Sylfaen" w:hAnsi="Sylfaen"/>
                <w:sz w:val="20"/>
                <w:szCs w:val="20"/>
                <w:lang w:eastAsia="en-US"/>
              </w:rPr>
            </w:pPr>
          </w:p>
        </w:tc>
        <w:tc>
          <w:tcPr>
            <w:tcW w:w="4992"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sz w:val="20"/>
                <w:szCs w:val="20"/>
                <w:lang w:eastAsia="en-US"/>
              </w:rPr>
            </w:pPr>
            <w:r w:rsidRPr="00DF02A9">
              <w:rPr>
                <w:rFonts w:ascii="Sylfaen" w:hAnsi="Sylfaen"/>
                <w:sz w:val="20"/>
                <w:szCs w:val="20"/>
                <w:lang w:eastAsia="en-US"/>
              </w:rPr>
              <w:lastRenderedPageBreak/>
              <w:t xml:space="preserve">4.2. Покупатель осуществляет оплату за поставленный Товар, в течение 15 (пятнадцати) рабочих дней от даты подписания Акта сдачи-приема. Оплата производится </w:t>
            </w:r>
            <w:r w:rsidRPr="00DF02A9">
              <w:rPr>
                <w:rFonts w:ascii="Sylfaen" w:hAnsi="Sylfaen"/>
                <w:sz w:val="20"/>
                <w:szCs w:val="20"/>
                <w:lang w:eastAsia="en-US"/>
              </w:rPr>
              <w:lastRenderedPageBreak/>
              <w:t>путем перечисления денежных средств на расчетный счет Поставщика.</w:t>
            </w:r>
          </w:p>
        </w:tc>
      </w:tr>
      <w:tr w:rsidR="00F53640" w:rsidRPr="00F53640" w:rsidTr="00C028BD">
        <w:tc>
          <w:tcPr>
            <w:tcW w:w="5386" w:type="dxa"/>
            <w:tcBorders>
              <w:top w:val="nil"/>
              <w:left w:val="nil"/>
              <w:bottom w:val="nil"/>
              <w:right w:val="nil"/>
            </w:tcBorders>
          </w:tcPr>
          <w:p w:rsidR="00F53640" w:rsidRPr="00DF02A9" w:rsidRDefault="00F53640" w:rsidP="00F53640">
            <w:pPr>
              <w:shd w:val="clear" w:color="auto" w:fill="FFFFFF" w:themeFill="background1"/>
              <w:ind w:right="-73"/>
              <w:jc w:val="center"/>
              <w:rPr>
                <w:rFonts w:ascii="Sylfaen" w:hAnsi="Sylfaen"/>
                <w:b/>
                <w:color w:val="000000" w:themeColor="text1"/>
                <w:sz w:val="20"/>
                <w:szCs w:val="20"/>
                <w:lang w:val="hy-AM" w:eastAsia="en-US"/>
              </w:rPr>
            </w:pPr>
            <w:r w:rsidRPr="00DF02A9">
              <w:rPr>
                <w:rFonts w:ascii="Sylfaen" w:hAnsi="Sylfaen"/>
                <w:b/>
                <w:color w:val="000000" w:themeColor="text1"/>
                <w:sz w:val="20"/>
                <w:szCs w:val="20"/>
                <w:lang w:val="hy-AM" w:eastAsia="en-US"/>
              </w:rPr>
              <w:lastRenderedPageBreak/>
              <w:t>5. Կողմերի իրավունքներն ու պարտականությունները</w:t>
            </w:r>
          </w:p>
          <w:p w:rsidR="00F53640" w:rsidRPr="00DF02A9" w:rsidRDefault="00F53640" w:rsidP="00F53640">
            <w:pPr>
              <w:shd w:val="clear" w:color="auto" w:fill="FFFFFF" w:themeFill="background1"/>
              <w:jc w:val="both"/>
              <w:rPr>
                <w:rFonts w:ascii="Sylfaen" w:hAnsi="Sylfaen"/>
                <w:sz w:val="20"/>
                <w:szCs w:val="20"/>
                <w:lang w:val="hy-AM" w:eastAsia="en-US"/>
              </w:rPr>
            </w:pPr>
          </w:p>
        </w:tc>
        <w:tc>
          <w:tcPr>
            <w:tcW w:w="4992" w:type="dxa"/>
            <w:tcBorders>
              <w:top w:val="nil"/>
              <w:left w:val="nil"/>
              <w:bottom w:val="nil"/>
              <w:right w:val="nil"/>
            </w:tcBorders>
          </w:tcPr>
          <w:p w:rsidR="00F53640" w:rsidRPr="00DF02A9" w:rsidRDefault="00F53640" w:rsidP="00F53640">
            <w:pPr>
              <w:shd w:val="clear" w:color="auto" w:fill="FFFFFF" w:themeFill="background1"/>
              <w:jc w:val="center"/>
              <w:rPr>
                <w:rFonts w:ascii="Sylfaen" w:hAnsi="Sylfaen"/>
                <w:sz w:val="20"/>
                <w:szCs w:val="20"/>
                <w:lang w:eastAsia="en-US"/>
              </w:rPr>
            </w:pPr>
            <w:r w:rsidRPr="00DF02A9">
              <w:rPr>
                <w:rFonts w:ascii="Sylfaen" w:hAnsi="Sylfaen"/>
                <w:b/>
                <w:sz w:val="20"/>
                <w:szCs w:val="20"/>
                <w:lang w:eastAsia="en-US"/>
              </w:rPr>
              <w:t xml:space="preserve">5 </w:t>
            </w:r>
            <w:r w:rsidRPr="00DF02A9">
              <w:rPr>
                <w:rFonts w:ascii="Sylfaen" w:hAnsi="Sylfaen"/>
                <w:b/>
                <w:color w:val="000000" w:themeColor="text1"/>
                <w:sz w:val="20"/>
                <w:szCs w:val="20"/>
                <w:lang w:val="en-US" w:eastAsia="en-US"/>
              </w:rPr>
              <w:t>Права и обязанности Сторон</w:t>
            </w:r>
          </w:p>
        </w:tc>
      </w:tr>
      <w:tr w:rsidR="00F53640" w:rsidRPr="00F53640" w:rsidTr="00C028BD">
        <w:tc>
          <w:tcPr>
            <w:tcW w:w="5386"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b/>
                <w:sz w:val="20"/>
                <w:szCs w:val="20"/>
                <w:lang w:val="hy-AM" w:eastAsia="en-US"/>
              </w:rPr>
            </w:pPr>
            <w:r w:rsidRPr="00DF02A9">
              <w:rPr>
                <w:rFonts w:ascii="Sylfaen" w:hAnsi="Sylfaen"/>
                <w:color w:val="000000" w:themeColor="text1"/>
                <w:sz w:val="20"/>
                <w:szCs w:val="20"/>
                <w:lang w:val="hy-AM" w:eastAsia="en-US"/>
              </w:rPr>
              <w:t>5.1. Մատակարարը պարտավոր է՝</w:t>
            </w:r>
          </w:p>
        </w:tc>
        <w:tc>
          <w:tcPr>
            <w:tcW w:w="4992"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b/>
                <w:sz w:val="20"/>
                <w:szCs w:val="20"/>
                <w:lang w:eastAsia="en-US"/>
              </w:rPr>
            </w:pPr>
            <w:r w:rsidRPr="00DF02A9">
              <w:rPr>
                <w:rFonts w:ascii="Sylfaen" w:hAnsi="Sylfaen"/>
                <w:color w:val="000000" w:themeColor="text1"/>
                <w:sz w:val="20"/>
                <w:szCs w:val="20"/>
                <w:lang w:val="en-US" w:eastAsia="en-US"/>
              </w:rPr>
              <w:t>5.1. Поставщик обязан:</w:t>
            </w:r>
          </w:p>
        </w:tc>
      </w:tr>
      <w:tr w:rsidR="00F53640" w:rsidRPr="00F53640" w:rsidTr="00C028BD">
        <w:tc>
          <w:tcPr>
            <w:tcW w:w="5386"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olor w:val="000000" w:themeColor="text1"/>
                <w:sz w:val="20"/>
                <w:szCs w:val="20"/>
                <w:lang w:val="hy-AM" w:eastAsia="en-US"/>
              </w:rPr>
            </w:pPr>
            <w:r w:rsidRPr="00DF02A9">
              <w:rPr>
                <w:rFonts w:ascii="Sylfaen" w:hAnsi="Sylfaen"/>
                <w:color w:val="000000" w:themeColor="text1"/>
                <w:sz w:val="20"/>
                <w:szCs w:val="20"/>
                <w:lang w:val="hy-AM" w:eastAsia="en-US"/>
              </w:rPr>
              <w:t>5.1.1. Իր հաշվին և իր միջոցներով իրականացնել Պայմանագրի՝ թիվ 1 Հավելվածում նշված Ապրանքի մատակարարումը, Պայմանագրի 3.2. ենթակետում նշված հասցեով:</w:t>
            </w:r>
          </w:p>
          <w:p w:rsidR="00F53640" w:rsidRPr="00DF02A9" w:rsidRDefault="00F53640" w:rsidP="00F53640">
            <w:pPr>
              <w:shd w:val="clear" w:color="auto" w:fill="FFFFFF" w:themeFill="background1"/>
              <w:jc w:val="both"/>
              <w:rPr>
                <w:rFonts w:ascii="Sylfaen" w:hAnsi="Sylfaen"/>
                <w:b/>
                <w:sz w:val="20"/>
                <w:szCs w:val="20"/>
                <w:lang w:val="hy-AM" w:eastAsia="en-US"/>
              </w:rPr>
            </w:pPr>
          </w:p>
        </w:tc>
        <w:tc>
          <w:tcPr>
            <w:tcW w:w="4992"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olor w:val="000000" w:themeColor="text1"/>
                <w:sz w:val="20"/>
                <w:szCs w:val="20"/>
                <w:lang w:eastAsia="en-US"/>
              </w:rPr>
            </w:pPr>
            <w:r w:rsidRPr="00DF02A9">
              <w:rPr>
                <w:rFonts w:ascii="Sylfaen" w:hAnsi="Sylfaen"/>
                <w:color w:val="000000" w:themeColor="text1"/>
                <w:sz w:val="20"/>
                <w:szCs w:val="20"/>
                <w:lang w:eastAsia="en-US"/>
              </w:rPr>
              <w:t>5.1.1. Осуществить поставку Товара, указанного в Приложении №1 к Договору за свой счет и своими средствами, по адресу, указанному в подпункте 3.2. Договора.</w:t>
            </w:r>
          </w:p>
        </w:tc>
      </w:tr>
      <w:tr w:rsidR="00F53640" w:rsidRPr="00F53640" w:rsidTr="00C028BD">
        <w:tc>
          <w:tcPr>
            <w:tcW w:w="5386"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olor w:val="000000" w:themeColor="text1"/>
                <w:sz w:val="20"/>
                <w:szCs w:val="20"/>
                <w:lang w:val="hy-AM" w:eastAsia="en-US"/>
              </w:rPr>
            </w:pPr>
            <w:r w:rsidRPr="00DF02A9">
              <w:rPr>
                <w:rFonts w:ascii="Sylfaen" w:hAnsi="Sylfaen"/>
                <w:color w:val="000000" w:themeColor="text1"/>
                <w:sz w:val="20"/>
                <w:szCs w:val="20"/>
                <w:lang w:val="hy-AM" w:eastAsia="en-US"/>
              </w:rPr>
              <w:t>5.1.2. Պայմանագրի 3.1. ենթակետում նշված ժամկետներում, հանձնման- ընդունման Ակտով Գնորդին հանձնել համապատասխան որակի և քանակի Ապրանք:</w:t>
            </w:r>
          </w:p>
          <w:p w:rsidR="00F53640" w:rsidRPr="00DF02A9" w:rsidRDefault="00F53640" w:rsidP="00F53640">
            <w:pPr>
              <w:shd w:val="clear" w:color="auto" w:fill="FFFFFF" w:themeFill="background1"/>
              <w:jc w:val="both"/>
              <w:rPr>
                <w:rFonts w:ascii="Sylfaen" w:hAnsi="Sylfaen"/>
                <w:b/>
                <w:sz w:val="20"/>
                <w:szCs w:val="20"/>
                <w:lang w:val="hy-AM" w:eastAsia="en-US"/>
              </w:rPr>
            </w:pPr>
          </w:p>
        </w:tc>
        <w:tc>
          <w:tcPr>
            <w:tcW w:w="4992"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olor w:val="000000" w:themeColor="text1"/>
                <w:sz w:val="20"/>
                <w:szCs w:val="20"/>
                <w:lang w:eastAsia="en-US"/>
              </w:rPr>
            </w:pPr>
            <w:r w:rsidRPr="00DF02A9">
              <w:rPr>
                <w:rFonts w:ascii="Sylfaen" w:hAnsi="Sylfaen"/>
                <w:color w:val="000000" w:themeColor="text1"/>
                <w:sz w:val="20"/>
                <w:szCs w:val="20"/>
                <w:lang w:eastAsia="en-US"/>
              </w:rPr>
              <w:t>5.1.2. Передать Покупателю Товар надлежащего качества и количества по Акту сдачи-приема в сроки, указанные в подпункте 3.1. Договора.</w:t>
            </w:r>
          </w:p>
          <w:p w:rsidR="00F53640" w:rsidRPr="00DF02A9" w:rsidRDefault="00F53640" w:rsidP="00F53640">
            <w:pPr>
              <w:shd w:val="clear" w:color="auto" w:fill="FFFFFF" w:themeFill="background1"/>
              <w:jc w:val="both"/>
              <w:rPr>
                <w:rFonts w:ascii="Sylfaen" w:hAnsi="Sylfaen"/>
                <w:color w:val="000000" w:themeColor="text1"/>
                <w:sz w:val="20"/>
                <w:szCs w:val="20"/>
                <w:lang w:eastAsia="en-US"/>
              </w:rPr>
            </w:pPr>
          </w:p>
        </w:tc>
      </w:tr>
      <w:tr w:rsidR="00F53640" w:rsidRPr="00F53640" w:rsidTr="00C028BD">
        <w:tc>
          <w:tcPr>
            <w:tcW w:w="5386" w:type="dxa"/>
            <w:tcBorders>
              <w:top w:val="nil"/>
              <w:left w:val="nil"/>
              <w:bottom w:val="nil"/>
              <w:right w:val="nil"/>
            </w:tcBorders>
          </w:tcPr>
          <w:p w:rsidR="00F53640" w:rsidRPr="00DF02A9" w:rsidRDefault="00F53640" w:rsidP="00F53640">
            <w:pPr>
              <w:shd w:val="clear" w:color="auto" w:fill="FFFFFF" w:themeFill="background1"/>
              <w:ind w:firstLine="72"/>
              <w:jc w:val="both"/>
              <w:rPr>
                <w:rFonts w:ascii="Sylfaen" w:hAnsi="Sylfaen" w:cs="Sylfaen"/>
                <w:sz w:val="20"/>
                <w:szCs w:val="20"/>
                <w:lang w:val="hy-AM" w:eastAsia="en-US"/>
              </w:rPr>
            </w:pPr>
            <w:r w:rsidRPr="00DF02A9">
              <w:rPr>
                <w:rFonts w:ascii="Sylfaen" w:hAnsi="Sylfaen"/>
                <w:color w:val="000000" w:themeColor="text1"/>
                <w:sz w:val="20"/>
                <w:szCs w:val="20"/>
                <w:lang w:val="hy-AM" w:eastAsia="en-US"/>
              </w:rPr>
              <w:t>5</w:t>
            </w:r>
            <w:r w:rsidRPr="00DF02A9">
              <w:rPr>
                <w:color w:val="000000" w:themeColor="text1"/>
                <w:sz w:val="20"/>
                <w:szCs w:val="20"/>
                <w:lang w:val="hy-AM" w:eastAsia="en-US"/>
              </w:rPr>
              <w:t>․</w:t>
            </w:r>
            <w:r w:rsidRPr="00DF02A9">
              <w:rPr>
                <w:rFonts w:ascii="Sylfaen" w:hAnsi="Sylfaen"/>
                <w:sz w:val="20"/>
                <w:szCs w:val="20"/>
                <w:lang w:val="hy-AM" w:eastAsia="en-US"/>
              </w:rPr>
              <w:t>1</w:t>
            </w:r>
            <w:r w:rsidRPr="00DF02A9">
              <w:rPr>
                <w:sz w:val="20"/>
                <w:szCs w:val="20"/>
                <w:lang w:val="hy-AM" w:eastAsia="en-US"/>
              </w:rPr>
              <w:t>․</w:t>
            </w:r>
            <w:r w:rsidRPr="00DF02A9">
              <w:rPr>
                <w:rFonts w:ascii="Sylfaen" w:hAnsi="Sylfaen"/>
                <w:sz w:val="20"/>
                <w:szCs w:val="20"/>
                <w:lang w:val="hy-AM" w:eastAsia="en-US"/>
              </w:rPr>
              <w:t>3</w:t>
            </w:r>
            <w:r w:rsidRPr="00DF02A9">
              <w:rPr>
                <w:sz w:val="20"/>
                <w:szCs w:val="20"/>
                <w:lang w:val="hy-AM" w:eastAsia="en-US"/>
              </w:rPr>
              <w:t xml:space="preserve">. </w:t>
            </w:r>
            <w:r w:rsidRPr="00DF02A9">
              <w:rPr>
                <w:rFonts w:ascii="Sylfaen" w:hAnsi="Sylfaen"/>
                <w:color w:val="000000" w:themeColor="text1"/>
                <w:sz w:val="20"/>
                <w:szCs w:val="20"/>
                <w:lang w:val="hy-AM" w:eastAsia="en-US"/>
              </w:rPr>
              <w:t>Պայմանագրով նախատեսված Ապրանքի որակի</w:t>
            </w:r>
            <w:r w:rsidRPr="00DF02A9">
              <w:rPr>
                <w:sz w:val="20"/>
                <w:szCs w:val="20"/>
                <w:lang w:val="hy-AM" w:eastAsia="en-US"/>
              </w:rPr>
              <w:t xml:space="preserve">, </w:t>
            </w:r>
            <w:r w:rsidRPr="00DF02A9">
              <w:rPr>
                <w:rFonts w:ascii="Sylfaen" w:hAnsi="Sylfaen" w:cs="Sylfaen"/>
                <w:sz w:val="20"/>
                <w:szCs w:val="20"/>
                <w:lang w:val="hy-AM" w:eastAsia="en-US"/>
              </w:rPr>
              <w:t>կոմպլեկտավորման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քանակի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և</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տեսականու,</w:t>
            </w:r>
            <w:r w:rsidRPr="00DF02A9">
              <w:rPr>
                <w:rFonts w:ascii="Sylfaen" w:hAnsi="Sylfaen"/>
                <w:sz w:val="20"/>
                <w:szCs w:val="20"/>
                <w:lang w:val="hy-AM" w:eastAsia="en-US"/>
              </w:rPr>
              <w:t xml:space="preserve"> պայմանների խախտման դեպքում, </w:t>
            </w:r>
            <w:r w:rsidRPr="00DF02A9">
              <w:rPr>
                <w:rFonts w:ascii="Sylfaen" w:hAnsi="Sylfaen" w:cs="Sylfaen"/>
                <w:sz w:val="20"/>
                <w:szCs w:val="20"/>
                <w:lang w:val="hy-AM" w:eastAsia="en-US"/>
              </w:rPr>
              <w:t>Գնորդը Մատակարարի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ներկայացուցչի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հետ</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միասին</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կազմում</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է</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Ապրանքի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թերությունների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ակտ</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Մատակարարը</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ակտի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ստորագրումից</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հետո</w:t>
            </w:r>
            <w:r w:rsidRPr="00DF02A9">
              <w:rPr>
                <w:rFonts w:ascii="Sylfaen" w:hAnsi="Sylfaen"/>
                <w:sz w:val="20"/>
                <w:szCs w:val="20"/>
                <w:lang w:val="hy-AM" w:eastAsia="en-US"/>
              </w:rPr>
              <w:t xml:space="preserve"> 10 /տասը/ աշխատանքային օրվա ընթացքում պարտավորվում է </w:t>
            </w:r>
            <w:r w:rsidRPr="00DF02A9">
              <w:rPr>
                <w:rFonts w:ascii="Sylfaen" w:hAnsi="Sylfaen" w:cs="Sylfaen"/>
                <w:sz w:val="20"/>
                <w:szCs w:val="20"/>
                <w:lang w:val="hy-AM" w:eastAsia="en-US"/>
              </w:rPr>
              <w:t>վերացնել</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Ապրանքի</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թերությունները</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կամ</w:t>
            </w:r>
            <w:r w:rsidRPr="00DF02A9">
              <w:rPr>
                <w:rFonts w:ascii="Sylfaen" w:hAnsi="Sylfaen"/>
                <w:sz w:val="20"/>
                <w:szCs w:val="20"/>
                <w:lang w:val="hy-AM" w:eastAsia="en-US"/>
              </w:rPr>
              <w:t xml:space="preserve"> </w:t>
            </w:r>
            <w:r w:rsidRPr="00DF02A9">
              <w:rPr>
                <w:rFonts w:ascii="Sylfaen" w:hAnsi="Sylfaen" w:cs="Sylfaen"/>
                <w:sz w:val="20"/>
                <w:szCs w:val="20"/>
                <w:lang w:val="hy-AM" w:eastAsia="en-US"/>
              </w:rPr>
              <w:t>Գնորդի ընտրությամբ.</w:t>
            </w:r>
          </w:p>
          <w:p w:rsidR="00F53640" w:rsidRPr="00DF02A9" w:rsidRDefault="00F53640" w:rsidP="00F53640">
            <w:pPr>
              <w:shd w:val="clear" w:color="auto" w:fill="FFFFFF" w:themeFill="background1"/>
              <w:jc w:val="both"/>
              <w:rPr>
                <w:rFonts w:ascii="Sylfaen" w:hAnsi="Sylfaen" w:cs="Sylfaen"/>
                <w:sz w:val="20"/>
                <w:szCs w:val="20"/>
                <w:lang w:val="hy-AM" w:eastAsia="en-US"/>
              </w:rPr>
            </w:pPr>
            <w:r w:rsidRPr="00DF02A9">
              <w:rPr>
                <w:rFonts w:ascii="Sylfaen" w:hAnsi="Sylfaen" w:cs="Sylfaen"/>
                <w:sz w:val="20"/>
                <w:szCs w:val="20"/>
                <w:lang w:val="hy-AM" w:eastAsia="en-US"/>
              </w:rPr>
              <w:t>- համաչափ պակասացնել ապրանքի գինը;</w:t>
            </w:r>
          </w:p>
          <w:p w:rsidR="00F53640" w:rsidRPr="00DF02A9" w:rsidRDefault="00F53640" w:rsidP="00F53640">
            <w:pPr>
              <w:shd w:val="clear" w:color="auto" w:fill="FFFFFF" w:themeFill="background1"/>
              <w:jc w:val="both"/>
              <w:rPr>
                <w:rFonts w:ascii="Sylfaen" w:hAnsi="Sylfaen" w:cs="Sylfaen"/>
                <w:sz w:val="20"/>
                <w:szCs w:val="20"/>
                <w:lang w:val="hy-AM" w:eastAsia="en-US"/>
              </w:rPr>
            </w:pPr>
            <w:r w:rsidRPr="00DF02A9">
              <w:rPr>
                <w:rFonts w:ascii="Sylfaen" w:hAnsi="Sylfaen" w:cs="Sylfaen"/>
                <w:sz w:val="20"/>
                <w:szCs w:val="20"/>
                <w:lang w:val="hy-AM" w:eastAsia="en-US"/>
              </w:rPr>
              <w:t>-հատուցել  Գնորդին ապրանքի թերությունները վերացնելու համար կատարած բոլոր ծախսերը;</w:t>
            </w:r>
          </w:p>
          <w:p w:rsidR="00F53640" w:rsidRPr="00DF02A9" w:rsidRDefault="00F53640" w:rsidP="00F53640">
            <w:pPr>
              <w:shd w:val="clear" w:color="auto" w:fill="FFFFFF" w:themeFill="background1"/>
              <w:jc w:val="both"/>
              <w:rPr>
                <w:rFonts w:ascii="Sylfaen" w:hAnsi="Sylfaen" w:cs="Sylfaen"/>
                <w:sz w:val="20"/>
                <w:szCs w:val="20"/>
                <w:lang w:val="hy-AM" w:eastAsia="en-US"/>
              </w:rPr>
            </w:pPr>
            <w:r w:rsidRPr="00DF02A9">
              <w:rPr>
                <w:rFonts w:ascii="Sylfaen" w:hAnsi="Sylfaen" w:cs="Sylfaen"/>
                <w:sz w:val="20"/>
                <w:szCs w:val="20"/>
                <w:lang w:val="hy-AM" w:eastAsia="en-US"/>
              </w:rPr>
              <w:t xml:space="preserve">-անհատույց փոխարինել անպատշաճ որակի կամ Պայմանագրին չհամապատասխանող </w:t>
            </w:r>
            <w:r w:rsidRPr="00DF02A9">
              <w:rPr>
                <w:rFonts w:ascii="Sylfaen" w:hAnsi="Sylfaen" w:cs="Sylfaen"/>
                <w:color w:val="000000" w:themeColor="text1"/>
                <w:sz w:val="20"/>
                <w:szCs w:val="20"/>
                <w:lang w:val="hy-AM" w:eastAsia="en-US"/>
              </w:rPr>
              <w:t>Ա</w:t>
            </w:r>
            <w:r w:rsidRPr="00DF02A9">
              <w:rPr>
                <w:rFonts w:ascii="Sylfaen" w:hAnsi="Sylfaen" w:cs="Sylfaen"/>
                <w:sz w:val="20"/>
                <w:szCs w:val="20"/>
                <w:lang w:val="hy-AM" w:eastAsia="en-US"/>
              </w:rPr>
              <w:t xml:space="preserve">պրանքը: </w:t>
            </w:r>
          </w:p>
          <w:p w:rsidR="00F53640" w:rsidRPr="00DF02A9" w:rsidRDefault="00F53640" w:rsidP="00F53640">
            <w:pPr>
              <w:shd w:val="clear" w:color="auto" w:fill="FFFFFF" w:themeFill="background1"/>
              <w:jc w:val="both"/>
              <w:rPr>
                <w:rFonts w:ascii="Sylfaen" w:hAnsi="Sylfaen"/>
                <w:color w:val="000000" w:themeColor="text1"/>
                <w:sz w:val="20"/>
                <w:szCs w:val="20"/>
                <w:lang w:val="hy-AM" w:eastAsia="en-US"/>
              </w:rPr>
            </w:pPr>
          </w:p>
        </w:tc>
        <w:tc>
          <w:tcPr>
            <w:tcW w:w="4992"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sz w:val="20"/>
                <w:szCs w:val="20"/>
                <w:lang w:eastAsia="en-US"/>
              </w:rPr>
            </w:pPr>
            <w:r w:rsidRPr="00DF02A9">
              <w:rPr>
                <w:rFonts w:ascii="Sylfaen" w:hAnsi="Sylfaen"/>
                <w:sz w:val="20"/>
                <w:szCs w:val="20"/>
                <w:lang w:eastAsia="en-US"/>
              </w:rPr>
              <w:t xml:space="preserve">5.1.3. В случае нарушения Поставщиком условий Договора о качестве, комплектности, количестве и ассортименте, Покупатель совместно   с   представителем Поставщика составляет aкт о недостатках товара. Поставщик после подписания </w:t>
            </w:r>
            <w:r w:rsidRPr="00DF02A9">
              <w:rPr>
                <w:rFonts w:ascii="Sylfaen" w:hAnsi="Sylfaen"/>
                <w:sz w:val="20"/>
                <w:szCs w:val="20"/>
                <w:lang w:val="en-US" w:eastAsia="en-US"/>
              </w:rPr>
              <w:t>a</w:t>
            </w:r>
            <w:r w:rsidRPr="00DF02A9">
              <w:rPr>
                <w:rFonts w:ascii="Sylfaen" w:hAnsi="Sylfaen"/>
                <w:sz w:val="20"/>
                <w:szCs w:val="20"/>
                <w:lang w:eastAsia="en-US"/>
              </w:rPr>
              <w:t xml:space="preserve">кта обязуется в </w:t>
            </w:r>
            <w:r w:rsidRPr="00DF02A9">
              <w:rPr>
                <w:rFonts w:ascii="Sylfaen" w:hAnsi="Sylfaen"/>
                <w:color w:val="000000" w:themeColor="text1"/>
                <w:sz w:val="20"/>
                <w:szCs w:val="20"/>
                <w:lang w:eastAsia="en-US"/>
              </w:rPr>
              <w:t>течение 10 (десяти) рабочих дней устранить</w:t>
            </w:r>
            <w:r w:rsidRPr="00DF02A9">
              <w:rPr>
                <w:rFonts w:ascii="Sylfaen" w:hAnsi="Sylfaen"/>
                <w:sz w:val="20"/>
                <w:szCs w:val="20"/>
                <w:lang w:eastAsia="en-US"/>
              </w:rPr>
              <w:t xml:space="preserve"> недостатки Товара, или по выбору Покупателя:</w:t>
            </w:r>
          </w:p>
          <w:p w:rsidR="00F53640" w:rsidRPr="00DF02A9" w:rsidRDefault="00F53640" w:rsidP="00F53640">
            <w:pPr>
              <w:shd w:val="clear" w:color="auto" w:fill="FFFFFF" w:themeFill="background1"/>
              <w:jc w:val="both"/>
              <w:rPr>
                <w:rFonts w:ascii="Sylfaen" w:hAnsi="Sylfaen"/>
                <w:sz w:val="20"/>
                <w:szCs w:val="20"/>
                <w:lang w:eastAsia="en-US"/>
              </w:rPr>
            </w:pPr>
            <w:r w:rsidRPr="00DF02A9">
              <w:rPr>
                <w:rFonts w:ascii="Sylfaen" w:hAnsi="Sylfaen"/>
                <w:sz w:val="20"/>
                <w:szCs w:val="20"/>
                <w:lang w:eastAsia="en-US"/>
              </w:rPr>
              <w:t xml:space="preserve">-пропорционально снизить цену Товара; </w:t>
            </w:r>
          </w:p>
          <w:p w:rsidR="00F53640" w:rsidRPr="00DF02A9" w:rsidRDefault="00F53640" w:rsidP="00F53640">
            <w:pPr>
              <w:shd w:val="clear" w:color="auto" w:fill="FFFFFF" w:themeFill="background1"/>
              <w:jc w:val="both"/>
              <w:rPr>
                <w:rFonts w:ascii="Sylfaen" w:hAnsi="Sylfaen"/>
                <w:sz w:val="20"/>
                <w:szCs w:val="20"/>
                <w:lang w:eastAsia="en-US"/>
              </w:rPr>
            </w:pPr>
            <w:r w:rsidRPr="00DF02A9">
              <w:rPr>
                <w:rFonts w:ascii="Sylfaen" w:hAnsi="Sylfaen"/>
                <w:sz w:val="20"/>
                <w:szCs w:val="20"/>
                <w:lang w:eastAsia="en-US"/>
              </w:rPr>
              <w:t>-возместить все затраты Покупателя на устранение недостатков Товара.</w:t>
            </w:r>
          </w:p>
          <w:p w:rsidR="00F53640" w:rsidRPr="00DF02A9" w:rsidRDefault="00F53640" w:rsidP="00F53640">
            <w:pPr>
              <w:jc w:val="both"/>
              <w:rPr>
                <w:rFonts w:ascii="Sylfaen" w:hAnsi="Sylfaen"/>
                <w:sz w:val="20"/>
                <w:szCs w:val="20"/>
                <w:lang w:eastAsia="en-US"/>
              </w:rPr>
            </w:pPr>
            <w:r w:rsidRPr="00DF02A9">
              <w:rPr>
                <w:rFonts w:ascii="Sylfaen" w:hAnsi="Sylfaen"/>
                <w:sz w:val="20"/>
                <w:szCs w:val="20"/>
                <w:lang w:eastAsia="en-US"/>
              </w:rPr>
              <w:t>-безвозмездно заменить Товар ненадлежащего качества или не соответствующего положениям Договора.</w:t>
            </w:r>
          </w:p>
          <w:p w:rsidR="00F53640" w:rsidRPr="00DF02A9" w:rsidRDefault="00F53640" w:rsidP="00F53640">
            <w:pPr>
              <w:jc w:val="both"/>
              <w:rPr>
                <w:rFonts w:ascii="Sylfaen" w:hAnsi="Sylfaen"/>
                <w:sz w:val="20"/>
                <w:szCs w:val="20"/>
                <w:lang w:eastAsia="en-US"/>
              </w:rPr>
            </w:pPr>
            <w:r w:rsidRPr="00DF02A9">
              <w:rPr>
                <w:rFonts w:ascii="Sylfaen" w:hAnsi="Sylfaen"/>
                <w:sz w:val="20"/>
                <w:szCs w:val="20"/>
                <w:lang w:eastAsia="en-US"/>
              </w:rPr>
              <w:t xml:space="preserve"> </w:t>
            </w:r>
          </w:p>
        </w:tc>
      </w:tr>
      <w:tr w:rsidR="00F53640" w:rsidRPr="00F53640" w:rsidTr="00C028BD">
        <w:trPr>
          <w:trHeight w:val="325"/>
        </w:trPr>
        <w:tc>
          <w:tcPr>
            <w:tcW w:w="5386"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olor w:val="000000" w:themeColor="text1"/>
                <w:sz w:val="20"/>
                <w:szCs w:val="20"/>
                <w:lang w:val="hy-AM" w:eastAsia="en-US"/>
              </w:rPr>
            </w:pPr>
            <w:r w:rsidRPr="00DF02A9">
              <w:rPr>
                <w:rFonts w:ascii="Sylfaen" w:hAnsi="Sylfaen"/>
                <w:color w:val="000000" w:themeColor="text1"/>
                <w:sz w:val="20"/>
                <w:szCs w:val="20"/>
                <w:lang w:val="hy-AM" w:eastAsia="en-US"/>
              </w:rPr>
              <w:t>5.2. Մատակարարը իրավունք ունի՝</w:t>
            </w:r>
          </w:p>
        </w:tc>
        <w:tc>
          <w:tcPr>
            <w:tcW w:w="4992"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olor w:val="000000" w:themeColor="text1"/>
                <w:sz w:val="20"/>
                <w:szCs w:val="20"/>
                <w:lang w:val="en-US" w:eastAsia="en-US"/>
              </w:rPr>
            </w:pPr>
            <w:r w:rsidRPr="00DF02A9">
              <w:rPr>
                <w:rFonts w:ascii="Sylfaen" w:hAnsi="Sylfaen"/>
                <w:color w:val="000000" w:themeColor="text1"/>
                <w:sz w:val="20"/>
                <w:szCs w:val="20"/>
                <w:lang w:val="en-US" w:eastAsia="en-US"/>
              </w:rPr>
              <w:t>5.2. Поставщик имеет право:</w:t>
            </w:r>
          </w:p>
        </w:tc>
      </w:tr>
      <w:tr w:rsidR="00F53640" w:rsidRPr="00F53640" w:rsidTr="00C028BD">
        <w:tc>
          <w:tcPr>
            <w:tcW w:w="5386"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olor w:val="000000" w:themeColor="text1"/>
                <w:sz w:val="20"/>
                <w:szCs w:val="20"/>
                <w:lang w:val="hy-AM" w:eastAsia="en-US"/>
              </w:rPr>
            </w:pPr>
            <w:r w:rsidRPr="00DF02A9">
              <w:rPr>
                <w:rFonts w:ascii="Sylfaen" w:hAnsi="Sylfaen"/>
                <w:color w:val="000000" w:themeColor="text1"/>
                <w:sz w:val="20"/>
                <w:szCs w:val="20"/>
                <w:lang w:val="hy-AM" w:eastAsia="en-US"/>
              </w:rPr>
              <w:t>5.2.1.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p w:rsidR="00F53640" w:rsidRPr="00DF02A9" w:rsidRDefault="00F53640" w:rsidP="00F53640">
            <w:pPr>
              <w:shd w:val="clear" w:color="auto" w:fill="FFFFFF" w:themeFill="background1"/>
              <w:jc w:val="both"/>
              <w:rPr>
                <w:rFonts w:ascii="Sylfaen" w:hAnsi="Sylfaen" w:cs="Sylfaen"/>
                <w:sz w:val="20"/>
                <w:szCs w:val="20"/>
                <w:lang w:val="hy-AM" w:eastAsia="en-US"/>
              </w:rPr>
            </w:pPr>
          </w:p>
        </w:tc>
        <w:tc>
          <w:tcPr>
            <w:tcW w:w="4992"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b/>
                <w:sz w:val="20"/>
                <w:szCs w:val="20"/>
                <w:lang w:eastAsia="en-US"/>
              </w:rPr>
            </w:pPr>
            <w:r w:rsidRPr="00DF02A9">
              <w:rPr>
                <w:rFonts w:ascii="Sylfaen" w:hAnsi="Sylfaen"/>
                <w:color w:val="000000" w:themeColor="text1"/>
                <w:sz w:val="20"/>
                <w:szCs w:val="20"/>
                <w:lang w:eastAsia="en-US"/>
              </w:rPr>
              <w:t xml:space="preserve">5.2.1.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w:t>
            </w:r>
          </w:p>
        </w:tc>
      </w:tr>
      <w:tr w:rsidR="00F53640" w:rsidRPr="00F53640" w:rsidTr="00C028BD">
        <w:tc>
          <w:tcPr>
            <w:tcW w:w="5386"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s="Sylfaen"/>
                <w:sz w:val="20"/>
                <w:szCs w:val="20"/>
                <w:lang w:val="hy-AM" w:eastAsia="en-US"/>
              </w:rPr>
            </w:pPr>
            <w:r w:rsidRPr="00DF02A9">
              <w:rPr>
                <w:rFonts w:ascii="Sylfaen" w:hAnsi="Sylfaen"/>
                <w:color w:val="000000" w:themeColor="text1"/>
                <w:sz w:val="20"/>
                <w:szCs w:val="20"/>
                <w:lang w:val="hy-AM" w:eastAsia="en-US"/>
              </w:rPr>
              <w:t>5.3. Գնորդը պարտավոր է՝</w:t>
            </w:r>
          </w:p>
        </w:tc>
        <w:tc>
          <w:tcPr>
            <w:tcW w:w="4992"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sz w:val="20"/>
                <w:szCs w:val="20"/>
                <w:lang w:eastAsia="en-US"/>
              </w:rPr>
            </w:pPr>
            <w:r w:rsidRPr="00DF02A9">
              <w:rPr>
                <w:rFonts w:ascii="Sylfaen" w:hAnsi="Sylfaen"/>
                <w:color w:val="000000" w:themeColor="text1"/>
                <w:sz w:val="20"/>
                <w:szCs w:val="20"/>
                <w:lang w:val="en-US" w:eastAsia="en-US"/>
              </w:rPr>
              <w:t>5.3. Покупатель обязан:</w:t>
            </w:r>
          </w:p>
        </w:tc>
      </w:tr>
      <w:tr w:rsidR="00F53640" w:rsidRPr="00F53640" w:rsidTr="00C028BD">
        <w:tc>
          <w:tcPr>
            <w:tcW w:w="5386"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s="Sylfaen"/>
                <w:sz w:val="20"/>
                <w:szCs w:val="20"/>
                <w:lang w:val="hy-AM" w:eastAsia="en-US"/>
              </w:rPr>
            </w:pPr>
            <w:r w:rsidRPr="00DF02A9">
              <w:rPr>
                <w:rFonts w:ascii="Sylfaen" w:hAnsi="Sylfaen"/>
                <w:color w:val="000000" w:themeColor="text1"/>
                <w:sz w:val="20"/>
                <w:szCs w:val="20"/>
                <w:lang w:val="hy-AM" w:eastAsia="en-US"/>
              </w:rPr>
              <w:t>5.3.1.  Ընդունել Ապրանքը, իրականացնել ստուգում ըստ քանակի և որակի և  ստորագրել հանձնման-ընդունման Ակտը:</w:t>
            </w:r>
          </w:p>
        </w:tc>
        <w:tc>
          <w:tcPr>
            <w:tcW w:w="4992"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olor w:val="000000" w:themeColor="text1"/>
                <w:sz w:val="20"/>
                <w:szCs w:val="20"/>
                <w:lang w:eastAsia="en-US"/>
              </w:rPr>
            </w:pPr>
            <w:r w:rsidRPr="00DF02A9">
              <w:rPr>
                <w:rFonts w:ascii="Sylfaen" w:hAnsi="Sylfaen"/>
                <w:color w:val="000000" w:themeColor="text1"/>
                <w:sz w:val="20"/>
                <w:szCs w:val="20"/>
                <w:lang w:eastAsia="en-US"/>
              </w:rPr>
              <w:t>5.3.1.  Принять Товар,</w:t>
            </w:r>
            <w:r w:rsidRPr="00DF02A9">
              <w:rPr>
                <w:rFonts w:ascii="Sylfaen" w:hAnsi="Sylfaen"/>
                <w:color w:val="000000" w:themeColor="text1"/>
                <w:sz w:val="20"/>
                <w:szCs w:val="20"/>
                <w:lang w:val="hy-AM" w:eastAsia="en-US"/>
              </w:rPr>
              <w:t xml:space="preserve"> </w:t>
            </w:r>
            <w:r w:rsidRPr="00DF02A9">
              <w:rPr>
                <w:rFonts w:ascii="Sylfaen" w:hAnsi="Sylfaen"/>
                <w:color w:val="000000" w:themeColor="text1"/>
                <w:sz w:val="20"/>
                <w:szCs w:val="20"/>
                <w:lang w:eastAsia="en-US"/>
              </w:rPr>
              <w:t>осуществить проверку при приемке Товара по количеству и качеству</w:t>
            </w:r>
            <w:r w:rsidRPr="00DF02A9">
              <w:rPr>
                <w:rFonts w:ascii="Sylfaen" w:hAnsi="Sylfaen"/>
                <w:color w:val="FF0000"/>
                <w:sz w:val="20"/>
                <w:szCs w:val="20"/>
                <w:lang w:val="hy-AM" w:eastAsia="en-US"/>
              </w:rPr>
              <w:t>,</w:t>
            </w:r>
            <w:r w:rsidRPr="00DF02A9">
              <w:rPr>
                <w:rFonts w:ascii="Sylfaen" w:hAnsi="Sylfaen"/>
                <w:color w:val="000000" w:themeColor="text1"/>
                <w:sz w:val="20"/>
                <w:szCs w:val="20"/>
                <w:lang w:eastAsia="en-US"/>
              </w:rPr>
              <w:t xml:space="preserve"> подписать Акт сдачи-приема.</w:t>
            </w:r>
          </w:p>
        </w:tc>
      </w:tr>
      <w:tr w:rsidR="00F53640" w:rsidRPr="00F53640" w:rsidTr="00C028BD">
        <w:tc>
          <w:tcPr>
            <w:tcW w:w="5386"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sz w:val="20"/>
                <w:szCs w:val="20"/>
                <w:lang w:val="hy-AM" w:eastAsia="en-US"/>
              </w:rPr>
            </w:pPr>
            <w:r w:rsidRPr="00DF02A9">
              <w:rPr>
                <w:rFonts w:ascii="Sylfaen" w:hAnsi="Sylfaen"/>
                <w:color w:val="000000" w:themeColor="text1"/>
                <w:sz w:val="20"/>
                <w:szCs w:val="20"/>
                <w:lang w:val="hy-AM" w:eastAsia="en-US"/>
              </w:rPr>
              <w:t xml:space="preserve">5.3.2. Պայմանագրում նշված ժամկետում վճարել Ապրանքի </w:t>
            </w:r>
            <w:r w:rsidRPr="00DF02A9">
              <w:rPr>
                <w:rFonts w:ascii="Sylfaen" w:hAnsi="Sylfaen"/>
                <w:sz w:val="20"/>
                <w:szCs w:val="20"/>
                <w:lang w:val="hy-AM" w:eastAsia="en-US"/>
              </w:rPr>
              <w:t xml:space="preserve">դիմաց: </w:t>
            </w:r>
          </w:p>
          <w:p w:rsidR="00F53640" w:rsidRPr="00DF02A9" w:rsidRDefault="00F53640" w:rsidP="00F53640">
            <w:pPr>
              <w:shd w:val="clear" w:color="auto" w:fill="FFFFFF" w:themeFill="background1"/>
              <w:jc w:val="both"/>
              <w:rPr>
                <w:rFonts w:ascii="Sylfaen" w:hAnsi="Sylfaen" w:cs="Sylfaen"/>
                <w:sz w:val="20"/>
                <w:szCs w:val="20"/>
                <w:lang w:val="hy-AM" w:eastAsia="en-US"/>
              </w:rPr>
            </w:pPr>
          </w:p>
        </w:tc>
        <w:tc>
          <w:tcPr>
            <w:tcW w:w="4992"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olor w:val="000000" w:themeColor="text1"/>
                <w:sz w:val="20"/>
                <w:szCs w:val="20"/>
                <w:lang w:eastAsia="en-US"/>
              </w:rPr>
            </w:pPr>
            <w:r w:rsidRPr="00DF02A9">
              <w:rPr>
                <w:rFonts w:ascii="Sylfaen" w:hAnsi="Sylfaen"/>
                <w:color w:val="000000" w:themeColor="text1"/>
                <w:sz w:val="20"/>
                <w:szCs w:val="20"/>
                <w:lang w:eastAsia="en-US"/>
              </w:rPr>
              <w:t>5.3.2. Оплатить Товар в срок, установленный Договором.</w:t>
            </w:r>
          </w:p>
        </w:tc>
      </w:tr>
      <w:tr w:rsidR="00F53640" w:rsidRPr="00F53640" w:rsidTr="00C028BD">
        <w:tc>
          <w:tcPr>
            <w:tcW w:w="5386"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olor w:val="000000" w:themeColor="text1"/>
                <w:sz w:val="20"/>
                <w:szCs w:val="20"/>
                <w:lang w:val="hy-AM" w:eastAsia="en-US"/>
              </w:rPr>
            </w:pPr>
            <w:r w:rsidRPr="00DF02A9">
              <w:rPr>
                <w:rFonts w:ascii="Sylfaen" w:hAnsi="Sylfaen"/>
                <w:color w:val="000000" w:themeColor="text1"/>
                <w:sz w:val="20"/>
                <w:szCs w:val="20"/>
                <w:lang w:val="hy-AM" w:eastAsia="en-US"/>
              </w:rPr>
              <w:t>5.4. Գնորդն իրավունք ունի՝</w:t>
            </w:r>
          </w:p>
        </w:tc>
        <w:tc>
          <w:tcPr>
            <w:tcW w:w="4992"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olor w:val="000000" w:themeColor="text1"/>
                <w:sz w:val="20"/>
                <w:szCs w:val="20"/>
                <w:lang w:val="en-US" w:eastAsia="en-US"/>
              </w:rPr>
            </w:pPr>
            <w:r w:rsidRPr="00DF02A9">
              <w:rPr>
                <w:rFonts w:ascii="Sylfaen" w:hAnsi="Sylfaen"/>
                <w:color w:val="000000" w:themeColor="text1"/>
                <w:sz w:val="20"/>
                <w:szCs w:val="20"/>
                <w:lang w:val="en-US" w:eastAsia="en-US"/>
              </w:rPr>
              <w:t>5.4. Покупатель имеет право:</w:t>
            </w:r>
          </w:p>
        </w:tc>
      </w:tr>
      <w:tr w:rsidR="00F53640" w:rsidRPr="00F53640" w:rsidTr="00C028BD">
        <w:tc>
          <w:tcPr>
            <w:tcW w:w="5386"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b/>
                <w:sz w:val="20"/>
                <w:szCs w:val="20"/>
                <w:lang w:val="hy-AM" w:eastAsia="en-US"/>
              </w:rPr>
            </w:pPr>
            <w:r w:rsidRPr="00DF02A9">
              <w:rPr>
                <w:rFonts w:ascii="Sylfaen" w:hAnsi="Sylfaen"/>
                <w:color w:val="000000" w:themeColor="text1"/>
                <w:sz w:val="20"/>
                <w:szCs w:val="20"/>
                <w:lang w:val="hy-AM" w:eastAsia="en-US"/>
              </w:rPr>
              <w:t xml:space="preserve">5.4.1. Հրաժարվել անպատշաճ որակի Ապրանքի </w:t>
            </w:r>
            <w:r w:rsidRPr="00DF02A9">
              <w:rPr>
                <w:rFonts w:ascii="Sylfaen" w:hAnsi="Sylfaen"/>
                <w:sz w:val="20"/>
                <w:szCs w:val="20"/>
                <w:lang w:val="hy-AM" w:eastAsia="en-US"/>
              </w:rPr>
              <w:t>դիմաց</w:t>
            </w:r>
            <w:r w:rsidRPr="00DF02A9">
              <w:rPr>
                <w:rFonts w:ascii="Sylfaen" w:hAnsi="Sylfaen"/>
                <w:color w:val="000000" w:themeColor="text1"/>
                <w:sz w:val="20"/>
                <w:szCs w:val="20"/>
                <w:lang w:val="hy-AM" w:eastAsia="en-US"/>
              </w:rPr>
              <w:t xml:space="preserve"> վճարելուց, իսկ եթե վճարել է, ապա պահանջել վերադարձնելու վճարված գումարը՝ մինչև Ապրանքի թերությունները վերացնելը կամ փոխարինելը:</w:t>
            </w:r>
          </w:p>
        </w:tc>
        <w:tc>
          <w:tcPr>
            <w:tcW w:w="4992"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olor w:val="000000" w:themeColor="text1"/>
                <w:sz w:val="20"/>
                <w:szCs w:val="20"/>
                <w:lang w:eastAsia="en-US"/>
              </w:rPr>
            </w:pPr>
            <w:r w:rsidRPr="00DF02A9">
              <w:rPr>
                <w:rFonts w:ascii="Sylfaen" w:hAnsi="Sylfaen"/>
                <w:color w:val="000000" w:themeColor="text1"/>
                <w:sz w:val="20"/>
                <w:szCs w:val="20"/>
                <w:lang w:eastAsia="en-US"/>
              </w:rPr>
              <w:t>5.4.1.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rsidR="00F53640" w:rsidRPr="00DF02A9" w:rsidRDefault="00F53640" w:rsidP="00F53640">
            <w:pPr>
              <w:shd w:val="clear" w:color="auto" w:fill="FFFFFF" w:themeFill="background1"/>
              <w:jc w:val="both"/>
              <w:rPr>
                <w:rFonts w:ascii="Sylfaen" w:hAnsi="Sylfaen"/>
                <w:b/>
                <w:sz w:val="20"/>
                <w:szCs w:val="20"/>
                <w:lang w:eastAsia="en-US"/>
              </w:rPr>
            </w:pPr>
          </w:p>
        </w:tc>
      </w:tr>
      <w:tr w:rsidR="00F53640" w:rsidRPr="00F53640" w:rsidTr="00C028BD">
        <w:tc>
          <w:tcPr>
            <w:tcW w:w="5386"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olor w:val="000000" w:themeColor="text1"/>
                <w:sz w:val="20"/>
                <w:szCs w:val="20"/>
                <w:lang w:val="hy-AM" w:eastAsia="en-US"/>
              </w:rPr>
            </w:pPr>
            <w:r w:rsidRPr="00DF02A9">
              <w:rPr>
                <w:rFonts w:ascii="Sylfaen" w:hAnsi="Sylfaen"/>
                <w:color w:val="000000" w:themeColor="text1"/>
                <w:sz w:val="20"/>
                <w:szCs w:val="20"/>
                <w:lang w:val="hy-AM" w:eastAsia="en-US"/>
              </w:rPr>
              <w:t xml:space="preserve">5.4.2. Մատակարարին ծանուցելուց հետո, հրաժարվել ժամկետանց մատակարարված Ապրանքն ընդունելուց, </w:t>
            </w:r>
            <w:r w:rsidRPr="00DF02A9">
              <w:rPr>
                <w:rFonts w:ascii="Sylfaen" w:hAnsi="Sylfaen"/>
                <w:color w:val="000000" w:themeColor="text1"/>
                <w:sz w:val="20"/>
                <w:szCs w:val="20"/>
                <w:lang w:val="hy-AM" w:eastAsia="en-US"/>
              </w:rPr>
              <w:lastRenderedPageBreak/>
              <w:t xml:space="preserve">եթե այլ </w:t>
            </w:r>
            <w:r w:rsidRPr="00DF02A9">
              <w:rPr>
                <w:rFonts w:ascii="Sylfaen" w:hAnsi="Sylfaen"/>
                <w:sz w:val="20"/>
                <w:szCs w:val="20"/>
                <w:lang w:val="hy-AM" w:eastAsia="en-US"/>
              </w:rPr>
              <w:t>բան նախատեսված չէ Պայմանագրով: Մինչև Մատակարարի կողմից ծանուցում ստանալը մատակարարված Ապրանքը Գնորդը պարտավոր է ընդունել և վճարել դրա դիմաց:</w:t>
            </w:r>
          </w:p>
          <w:p w:rsidR="00F53640" w:rsidRPr="00DF02A9" w:rsidRDefault="00F53640" w:rsidP="00F53640">
            <w:pPr>
              <w:shd w:val="clear" w:color="auto" w:fill="FFFFFF" w:themeFill="background1"/>
              <w:jc w:val="both"/>
              <w:rPr>
                <w:rFonts w:ascii="Sylfaen" w:hAnsi="Sylfaen" w:cs="Sylfaen"/>
                <w:sz w:val="20"/>
                <w:szCs w:val="20"/>
                <w:lang w:val="hy-AM" w:eastAsia="en-US"/>
              </w:rPr>
            </w:pPr>
          </w:p>
          <w:p w:rsidR="00F53640" w:rsidRPr="00DF02A9" w:rsidRDefault="00F53640" w:rsidP="00F53640">
            <w:pPr>
              <w:shd w:val="clear" w:color="auto" w:fill="FFFFFF" w:themeFill="background1"/>
              <w:jc w:val="both"/>
              <w:rPr>
                <w:rFonts w:ascii="Sylfaen" w:hAnsi="Sylfaen" w:cs="Sylfaen"/>
                <w:sz w:val="20"/>
                <w:szCs w:val="20"/>
                <w:lang w:val="hy-AM" w:eastAsia="en-US"/>
              </w:rPr>
            </w:pPr>
          </w:p>
        </w:tc>
        <w:tc>
          <w:tcPr>
            <w:tcW w:w="4992"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color w:val="000000" w:themeColor="text1"/>
                <w:sz w:val="20"/>
                <w:szCs w:val="20"/>
                <w:lang w:eastAsia="en-US"/>
              </w:rPr>
            </w:pPr>
            <w:r w:rsidRPr="00DF02A9">
              <w:rPr>
                <w:rFonts w:ascii="Sylfaen" w:hAnsi="Sylfaen"/>
                <w:color w:val="000000" w:themeColor="text1"/>
                <w:sz w:val="20"/>
                <w:szCs w:val="20"/>
                <w:lang w:eastAsia="en-US"/>
              </w:rPr>
              <w:lastRenderedPageBreak/>
              <w:t xml:space="preserve">5.4.2. После уведомления Поставщика, отказаться от принятия Товара, поставка которого просрочена, если </w:t>
            </w:r>
            <w:r w:rsidRPr="00DF02A9">
              <w:rPr>
                <w:rFonts w:ascii="Sylfaen" w:hAnsi="Sylfaen"/>
                <w:color w:val="000000" w:themeColor="text1"/>
                <w:sz w:val="20"/>
                <w:szCs w:val="20"/>
                <w:lang w:eastAsia="en-US"/>
              </w:rPr>
              <w:lastRenderedPageBreak/>
              <w:t>в Договоре не предусмотрено иное. Товар, поставленный до получения Поставщиком уведомления, Покупатель обязан принять и оплатить.</w:t>
            </w:r>
          </w:p>
        </w:tc>
      </w:tr>
      <w:tr w:rsidR="00F53640" w:rsidRPr="00F53640" w:rsidTr="00C028BD">
        <w:tc>
          <w:tcPr>
            <w:tcW w:w="5386" w:type="dxa"/>
            <w:tcBorders>
              <w:top w:val="nil"/>
              <w:left w:val="nil"/>
              <w:bottom w:val="nil"/>
              <w:right w:val="nil"/>
            </w:tcBorders>
          </w:tcPr>
          <w:p w:rsidR="00F53640" w:rsidRPr="00DF02A9" w:rsidRDefault="00F53640" w:rsidP="00F53640">
            <w:pPr>
              <w:tabs>
                <w:tab w:val="left" w:pos="132"/>
              </w:tabs>
              <w:jc w:val="center"/>
              <w:rPr>
                <w:rFonts w:ascii="Sylfaen" w:hAnsi="Sylfaen" w:cs="Sylfaen"/>
                <w:b/>
                <w:sz w:val="20"/>
                <w:szCs w:val="20"/>
                <w:lang w:val="hy-AM" w:eastAsia="en-US"/>
              </w:rPr>
            </w:pPr>
            <w:r w:rsidRPr="00DF02A9">
              <w:rPr>
                <w:rFonts w:ascii="Sylfaen" w:hAnsi="Sylfaen"/>
                <w:b/>
                <w:sz w:val="20"/>
                <w:szCs w:val="20"/>
                <w:lang w:val="pt-BR" w:eastAsia="en-US"/>
              </w:rPr>
              <w:lastRenderedPageBreak/>
              <w:t>6</w:t>
            </w:r>
            <w:r w:rsidRPr="00DF02A9">
              <w:rPr>
                <w:rFonts w:ascii="Sylfaen" w:hAnsi="Sylfaen"/>
                <w:b/>
                <w:sz w:val="20"/>
                <w:szCs w:val="20"/>
                <w:lang w:val="hy-AM" w:eastAsia="en-US"/>
              </w:rPr>
              <w:t xml:space="preserve">.  </w:t>
            </w:r>
            <w:r w:rsidRPr="00DF02A9">
              <w:rPr>
                <w:rFonts w:ascii="Sylfaen" w:hAnsi="Sylfaen" w:cs="Sylfaen"/>
                <w:b/>
                <w:sz w:val="20"/>
                <w:szCs w:val="20"/>
                <w:lang w:val="hy-AM" w:eastAsia="en-US"/>
              </w:rPr>
              <w:t xml:space="preserve"> Անհաղթահարելի ուժի ազդեցությունը </w:t>
            </w:r>
          </w:p>
          <w:p w:rsidR="00F53640" w:rsidRPr="00DF02A9" w:rsidRDefault="00F53640" w:rsidP="00F53640">
            <w:pPr>
              <w:tabs>
                <w:tab w:val="left" w:pos="132"/>
              </w:tabs>
              <w:jc w:val="center"/>
              <w:rPr>
                <w:rFonts w:ascii="Sylfaen" w:hAnsi="Sylfaen" w:cs="Times Armenian"/>
                <w:b/>
                <w:sz w:val="20"/>
                <w:szCs w:val="20"/>
                <w:lang w:val="hy-AM" w:eastAsia="en-US"/>
              </w:rPr>
            </w:pPr>
            <w:r w:rsidRPr="00DF02A9">
              <w:rPr>
                <w:rFonts w:ascii="Sylfaen" w:hAnsi="Sylfaen" w:cs="Times Armenian"/>
                <w:b/>
                <w:sz w:val="20"/>
                <w:szCs w:val="20"/>
                <w:lang w:val="hy-AM" w:eastAsia="en-US"/>
              </w:rPr>
              <w:t>(</w:t>
            </w:r>
            <w:r w:rsidRPr="00DF02A9">
              <w:rPr>
                <w:rFonts w:ascii="Sylfaen" w:hAnsi="Sylfaen" w:cs="Sylfaen"/>
                <w:b/>
                <w:sz w:val="20"/>
                <w:szCs w:val="20"/>
                <w:lang w:val="hy-AM" w:eastAsia="en-US"/>
              </w:rPr>
              <w:t>ՖՈՐՍ</w:t>
            </w:r>
            <w:r w:rsidRPr="00DF02A9">
              <w:rPr>
                <w:rFonts w:ascii="Sylfaen" w:hAnsi="Sylfaen" w:cs="Times Armenian"/>
                <w:b/>
                <w:sz w:val="20"/>
                <w:szCs w:val="20"/>
                <w:lang w:val="hy-AM" w:eastAsia="en-US"/>
              </w:rPr>
              <w:t>-</w:t>
            </w:r>
            <w:r w:rsidRPr="00DF02A9">
              <w:rPr>
                <w:rFonts w:ascii="Sylfaen" w:hAnsi="Sylfaen" w:cs="Sylfaen"/>
                <w:b/>
                <w:sz w:val="20"/>
                <w:szCs w:val="20"/>
                <w:lang w:val="hy-AM" w:eastAsia="en-US"/>
              </w:rPr>
              <w:t>ՄԱԺՈՐ</w:t>
            </w:r>
            <w:r w:rsidRPr="00DF02A9">
              <w:rPr>
                <w:rFonts w:ascii="Sylfaen" w:hAnsi="Sylfaen" w:cs="Times Armenian"/>
                <w:b/>
                <w:sz w:val="20"/>
                <w:szCs w:val="20"/>
                <w:lang w:val="hy-AM" w:eastAsia="en-US"/>
              </w:rPr>
              <w:t>)</w:t>
            </w:r>
          </w:p>
          <w:p w:rsidR="00F53640" w:rsidRPr="00DF02A9" w:rsidRDefault="00F53640" w:rsidP="00F53640">
            <w:pPr>
              <w:tabs>
                <w:tab w:val="left" w:pos="132"/>
              </w:tabs>
              <w:jc w:val="center"/>
              <w:rPr>
                <w:rFonts w:ascii="Sylfaen" w:hAnsi="Sylfaen" w:cs="Times Armenian"/>
                <w:b/>
                <w:sz w:val="20"/>
                <w:szCs w:val="20"/>
                <w:lang w:val="hy-AM" w:eastAsia="en-US"/>
              </w:rPr>
            </w:pPr>
          </w:p>
          <w:p w:rsidR="00F53640" w:rsidRPr="00DF02A9" w:rsidRDefault="00F53640" w:rsidP="00F53640">
            <w:pPr>
              <w:tabs>
                <w:tab w:val="left" w:pos="132"/>
              </w:tabs>
              <w:jc w:val="both"/>
              <w:rPr>
                <w:rFonts w:ascii="Sylfaen" w:hAnsi="Sylfaen"/>
                <w:color w:val="000000" w:themeColor="text1"/>
                <w:sz w:val="20"/>
                <w:szCs w:val="20"/>
                <w:lang w:val="hy-AM" w:eastAsia="en-US"/>
              </w:rPr>
            </w:pPr>
            <w:r w:rsidRPr="00DF02A9">
              <w:rPr>
                <w:rFonts w:ascii="Sylfaen" w:hAnsi="Sylfaen"/>
                <w:sz w:val="20"/>
                <w:szCs w:val="20"/>
                <w:lang w:val="hy-AM" w:eastAsia="en-US"/>
              </w:rPr>
              <w:t>6.1</w:t>
            </w:r>
            <w:r w:rsidRPr="00DF02A9">
              <w:rPr>
                <w:rFonts w:ascii="Sylfaen" w:hAnsi="Sylfaen" w:cs="Sylfaen"/>
                <w:sz w:val="20"/>
                <w:szCs w:val="20"/>
                <w:lang w:val="pt-BR" w:eastAsia="en-US"/>
              </w:rPr>
              <w:t xml:space="preserve">. </w:t>
            </w:r>
            <w:r w:rsidRPr="00DF02A9">
              <w:rPr>
                <w:rFonts w:ascii="Sylfaen" w:hAnsi="Sylfaen"/>
                <w:color w:val="000000" w:themeColor="text1"/>
                <w:sz w:val="20"/>
                <w:szCs w:val="20"/>
                <w:lang w:val="hy-AM" w:eastAsia="en-US"/>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rsidR="00F53640" w:rsidRPr="00DF02A9" w:rsidRDefault="00F53640" w:rsidP="00F53640">
            <w:pPr>
              <w:tabs>
                <w:tab w:val="left" w:pos="132"/>
              </w:tabs>
              <w:jc w:val="both"/>
              <w:rPr>
                <w:rFonts w:ascii="Sylfaen" w:hAnsi="Sylfaen"/>
                <w:color w:val="000000" w:themeColor="text1"/>
                <w:sz w:val="20"/>
                <w:szCs w:val="20"/>
                <w:lang w:val="hy-AM" w:eastAsia="en-US"/>
              </w:rPr>
            </w:pPr>
          </w:p>
          <w:p w:rsidR="00F53640" w:rsidRPr="00DF02A9" w:rsidRDefault="00F53640" w:rsidP="00F53640">
            <w:pPr>
              <w:tabs>
                <w:tab w:val="left" w:pos="132"/>
              </w:tabs>
              <w:jc w:val="both"/>
              <w:rPr>
                <w:rFonts w:ascii="Sylfaen" w:hAnsi="Sylfaen"/>
                <w:color w:val="000000" w:themeColor="text1"/>
                <w:sz w:val="20"/>
                <w:szCs w:val="20"/>
                <w:lang w:val="hy-AM" w:eastAsia="en-US"/>
              </w:rPr>
            </w:pPr>
          </w:p>
        </w:tc>
        <w:tc>
          <w:tcPr>
            <w:tcW w:w="4992" w:type="dxa"/>
            <w:tcBorders>
              <w:top w:val="nil"/>
              <w:left w:val="nil"/>
              <w:bottom w:val="nil"/>
              <w:right w:val="nil"/>
            </w:tcBorders>
          </w:tcPr>
          <w:p w:rsidR="00F53640" w:rsidRPr="00DF02A9" w:rsidRDefault="00F53640" w:rsidP="00F53640">
            <w:pPr>
              <w:shd w:val="clear" w:color="auto" w:fill="FFFFFF" w:themeFill="background1"/>
              <w:jc w:val="center"/>
              <w:rPr>
                <w:rFonts w:ascii="Sylfaen" w:hAnsi="Sylfaen"/>
                <w:b/>
                <w:sz w:val="20"/>
                <w:szCs w:val="20"/>
                <w:lang w:val="hy-AM" w:eastAsia="en-US"/>
              </w:rPr>
            </w:pPr>
            <w:r w:rsidRPr="00DF02A9">
              <w:rPr>
                <w:rFonts w:ascii="Sylfaen" w:hAnsi="Sylfaen"/>
                <w:b/>
                <w:sz w:val="20"/>
                <w:szCs w:val="20"/>
                <w:lang w:eastAsia="en-US"/>
              </w:rPr>
              <w:t xml:space="preserve">6. </w:t>
            </w:r>
            <w:r w:rsidRPr="00DF02A9">
              <w:rPr>
                <w:rFonts w:ascii="Sylfaen" w:hAnsi="Sylfaen"/>
                <w:b/>
                <w:sz w:val="20"/>
                <w:szCs w:val="20"/>
                <w:lang w:val="hy-AM" w:eastAsia="en-US"/>
              </w:rPr>
              <w:t>Oбстоятельства непреодолимой силы</w:t>
            </w:r>
          </w:p>
          <w:p w:rsidR="00F53640" w:rsidRPr="00DF02A9" w:rsidRDefault="00F53640" w:rsidP="00F53640">
            <w:pPr>
              <w:shd w:val="clear" w:color="auto" w:fill="FFFFFF" w:themeFill="background1"/>
              <w:jc w:val="center"/>
              <w:rPr>
                <w:rFonts w:ascii="Sylfaen" w:hAnsi="Sylfaen"/>
                <w:b/>
                <w:sz w:val="20"/>
                <w:szCs w:val="20"/>
                <w:lang w:val="hy-AM" w:eastAsia="en-US"/>
              </w:rPr>
            </w:pPr>
            <w:r w:rsidRPr="00DF02A9">
              <w:rPr>
                <w:rFonts w:ascii="Sylfaen" w:hAnsi="Sylfaen"/>
                <w:b/>
                <w:sz w:val="20"/>
                <w:szCs w:val="20"/>
                <w:lang w:eastAsia="en-US"/>
              </w:rPr>
              <w:t>(ФОРС-МАЖОР)</w:t>
            </w:r>
            <w:r w:rsidRPr="00DF02A9">
              <w:rPr>
                <w:rFonts w:ascii="Sylfaen" w:hAnsi="Sylfaen"/>
                <w:b/>
                <w:sz w:val="20"/>
                <w:szCs w:val="20"/>
                <w:lang w:val="hy-AM" w:eastAsia="en-US"/>
              </w:rPr>
              <w:t xml:space="preserve"> </w:t>
            </w:r>
          </w:p>
          <w:p w:rsidR="00F53640" w:rsidRPr="00DF02A9" w:rsidRDefault="00F53640" w:rsidP="00F53640">
            <w:pPr>
              <w:shd w:val="clear" w:color="auto" w:fill="FFFFFF" w:themeFill="background1"/>
              <w:jc w:val="center"/>
              <w:rPr>
                <w:rFonts w:ascii="Sylfaen" w:hAnsi="Sylfaen"/>
                <w:b/>
                <w:sz w:val="20"/>
                <w:szCs w:val="20"/>
                <w:lang w:val="hy-AM" w:eastAsia="en-US"/>
              </w:rPr>
            </w:pPr>
          </w:p>
          <w:p w:rsidR="00F53640" w:rsidRPr="00DF02A9" w:rsidRDefault="00F53640" w:rsidP="00F53640">
            <w:pPr>
              <w:shd w:val="clear" w:color="auto" w:fill="FFFFFF" w:themeFill="background1"/>
              <w:jc w:val="both"/>
              <w:rPr>
                <w:rFonts w:ascii="Sylfaen" w:hAnsi="Sylfaen"/>
                <w:sz w:val="20"/>
                <w:szCs w:val="20"/>
                <w:lang w:eastAsia="en-US"/>
              </w:rPr>
            </w:pPr>
            <w:r w:rsidRPr="00DF02A9">
              <w:rPr>
                <w:rFonts w:ascii="Sylfaen" w:hAnsi="Sylfaen"/>
                <w:sz w:val="20"/>
                <w:szCs w:val="20"/>
                <w:lang w:eastAsia="en-US"/>
              </w:rPr>
              <w:t>6.1.  Стороны освобождаются от ответственности за частичное или полное неисполнение обязательств по Договору, если неисполнение являлось</w:t>
            </w:r>
            <w:r w:rsidRPr="00DF02A9">
              <w:rPr>
                <w:rFonts w:ascii="Sylfaen" w:hAnsi="Sylfaen"/>
                <w:color w:val="FF0000"/>
                <w:sz w:val="20"/>
                <w:szCs w:val="20"/>
                <w:lang w:eastAsia="en-US"/>
              </w:rPr>
              <w:t xml:space="preserve"> </w:t>
            </w:r>
            <w:r w:rsidRPr="00DF02A9">
              <w:rPr>
                <w:rFonts w:ascii="Sylfaen" w:hAnsi="Sylfaen"/>
                <w:sz w:val="20"/>
                <w:szCs w:val="20"/>
                <w:lang w:eastAsia="en-US"/>
              </w:rPr>
              <w:t xml:space="preserve">следствием обстоятельств непреодолимой силы, возникших после заключения Договора в результате событий </w:t>
            </w:r>
            <w:r w:rsidRPr="00DF02A9">
              <w:rPr>
                <w:rFonts w:ascii="Sylfaen" w:hAnsi="Sylfaen"/>
                <w:sz w:val="20"/>
                <w:szCs w:val="20"/>
                <w:lang w:val="hy-AM" w:eastAsia="en-US"/>
              </w:rPr>
              <w:t>непреодолимой силы</w:t>
            </w:r>
            <w:r w:rsidRPr="00DF02A9">
              <w:rPr>
                <w:rFonts w:ascii="Sylfaen" w:hAnsi="Sylfaen"/>
                <w:sz w:val="20"/>
                <w:szCs w:val="20"/>
                <w:lang w:eastAsia="en-US"/>
              </w:rPr>
              <w:t>,</w:t>
            </w:r>
            <w:r w:rsidRPr="00DF02A9">
              <w:rPr>
                <w:rFonts w:ascii="Sylfaen" w:hAnsi="Sylfaen"/>
                <w:sz w:val="20"/>
                <w:szCs w:val="20"/>
                <w:lang w:val="hy-AM" w:eastAsia="en-US"/>
              </w:rPr>
              <w:t xml:space="preserve"> </w:t>
            </w:r>
            <w:r w:rsidRPr="00DF02A9">
              <w:rPr>
                <w:rFonts w:ascii="Sylfaen" w:hAnsi="Sylfaen"/>
                <w:sz w:val="20"/>
                <w:szCs w:val="20"/>
                <w:lang w:eastAsia="en-US"/>
              </w:rPr>
              <w:t>которые стороны не могли предвидеть или предотвратить на момент заключения Договора.</w:t>
            </w:r>
          </w:p>
        </w:tc>
      </w:tr>
      <w:tr w:rsidR="00F53640" w:rsidRPr="00F53640" w:rsidTr="00C028BD">
        <w:tc>
          <w:tcPr>
            <w:tcW w:w="5386"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sz w:val="20"/>
                <w:szCs w:val="20"/>
                <w:lang w:val="hy-AM" w:eastAsia="en-US"/>
              </w:rPr>
            </w:pPr>
            <w:r w:rsidRPr="00DF02A9">
              <w:rPr>
                <w:rFonts w:ascii="Sylfaen" w:hAnsi="Sylfaen" w:cs="Sylfaen"/>
                <w:sz w:val="20"/>
                <w:szCs w:val="20"/>
                <w:lang w:val="pt-BR" w:eastAsia="en-US"/>
              </w:rPr>
              <w:t>6.2.</w:t>
            </w:r>
            <w:r w:rsidRPr="00DF02A9">
              <w:rPr>
                <w:rFonts w:ascii="Sylfaen" w:hAnsi="Sylfaen" w:cs="Sylfaen"/>
                <w:sz w:val="20"/>
                <w:szCs w:val="20"/>
                <w:shd w:val="clear" w:color="auto" w:fill="FFFFFF"/>
                <w:lang w:val="hy-AM" w:eastAsia="en-US"/>
              </w:rPr>
              <w:t xml:space="preserve"> Անհաղթահարելի</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shd w:val="clear" w:color="auto" w:fill="FFFFFF"/>
                <w:lang w:val="hy-AM" w:eastAsia="en-US"/>
              </w:rPr>
              <w:t>ուժի</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shd w:val="clear" w:color="auto" w:fill="FFFFFF"/>
                <w:lang w:val="hy-AM" w:eastAsia="en-US"/>
              </w:rPr>
              <w:t>հանգամանքների</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shd w:val="clear" w:color="auto" w:fill="FFFFFF"/>
                <w:lang w:val="hy-AM" w:eastAsia="en-US"/>
              </w:rPr>
              <w:t>առաջացումը</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shd w:val="clear" w:color="auto" w:fill="FFFFFF"/>
                <w:lang w:val="hy-AM" w:eastAsia="en-US"/>
              </w:rPr>
              <w:t>Կողմերը</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shd w:val="clear" w:color="auto" w:fill="FFFFFF"/>
                <w:lang w:val="hy-AM" w:eastAsia="en-US"/>
              </w:rPr>
              <w:t>պետք</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shd w:val="clear" w:color="auto" w:fill="FFFFFF"/>
                <w:lang w:val="hy-AM" w:eastAsia="en-US"/>
              </w:rPr>
              <w:t>է</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shd w:val="clear" w:color="auto" w:fill="FFFFFF"/>
                <w:lang w:val="hy-AM" w:eastAsia="en-US"/>
              </w:rPr>
              <w:t>հաստատեն</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shd w:val="clear" w:color="auto" w:fill="FFFFFF"/>
                <w:lang w:val="hy-AM" w:eastAsia="en-US"/>
              </w:rPr>
              <w:t>իրավասու</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shd w:val="clear" w:color="auto" w:fill="FFFFFF"/>
                <w:lang w:val="hy-AM" w:eastAsia="en-US"/>
              </w:rPr>
              <w:t>մարմինների</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shd w:val="clear" w:color="auto" w:fill="FFFFFF"/>
                <w:lang w:val="hy-AM" w:eastAsia="en-US"/>
              </w:rPr>
              <w:t>փաստաթղթերով</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shd w:val="clear" w:color="auto" w:fill="FFFFFF"/>
                <w:lang w:val="hy-AM" w:eastAsia="en-US"/>
              </w:rPr>
              <w:t>այդպիսի</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shd w:val="clear" w:color="auto" w:fill="FFFFFF"/>
                <w:lang w:val="hy-AM" w:eastAsia="en-US"/>
              </w:rPr>
              <w:t>հանգամանքների</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shd w:val="clear" w:color="auto" w:fill="FFFFFF"/>
                <w:lang w:val="hy-AM" w:eastAsia="en-US"/>
              </w:rPr>
              <w:t>առաջացման</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shd w:val="clear" w:color="auto" w:fill="FFFFFF"/>
                <w:lang w:val="hy-AM" w:eastAsia="en-US"/>
              </w:rPr>
              <w:t>պահից</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shd w:val="clear" w:color="auto" w:fill="FFFFFF"/>
                <w:lang w:val="hy-AM" w:eastAsia="en-US"/>
              </w:rPr>
              <w:t>սկսած</w:t>
            </w:r>
            <w:r w:rsidRPr="00DF02A9">
              <w:rPr>
                <w:rFonts w:ascii="Sylfaen" w:hAnsi="Sylfaen"/>
                <w:sz w:val="20"/>
                <w:szCs w:val="20"/>
                <w:shd w:val="clear" w:color="auto" w:fill="FFFFFF"/>
                <w:lang w:val="hy-AM" w:eastAsia="en-US"/>
              </w:rPr>
              <w:t xml:space="preserve"> 10 - </w:t>
            </w:r>
            <w:r w:rsidRPr="00DF02A9">
              <w:rPr>
                <w:rFonts w:ascii="Sylfaen" w:hAnsi="Sylfaen" w:cs="Sylfaen"/>
                <w:sz w:val="20"/>
                <w:szCs w:val="20"/>
                <w:shd w:val="clear" w:color="auto" w:fill="FFFFFF"/>
                <w:lang w:val="hy-AM" w:eastAsia="en-US"/>
              </w:rPr>
              <w:t>օրյա</w:t>
            </w:r>
            <w:r w:rsidRPr="00DF02A9">
              <w:rPr>
                <w:rFonts w:ascii="Sylfaen" w:hAnsi="Sylfaen"/>
                <w:sz w:val="20"/>
                <w:szCs w:val="20"/>
                <w:shd w:val="clear" w:color="auto" w:fill="FFFFFF"/>
                <w:lang w:val="hy-AM" w:eastAsia="en-US"/>
              </w:rPr>
              <w:t xml:space="preserve"> </w:t>
            </w:r>
            <w:r w:rsidRPr="00DF02A9">
              <w:rPr>
                <w:rFonts w:ascii="Sylfaen" w:hAnsi="Sylfaen" w:cs="Sylfaen"/>
                <w:sz w:val="20"/>
                <w:szCs w:val="20"/>
                <w:shd w:val="clear" w:color="auto" w:fill="FFFFFF"/>
                <w:lang w:val="hy-AM" w:eastAsia="en-US"/>
              </w:rPr>
              <w:t>ժամկետում</w:t>
            </w:r>
            <w:r w:rsidRPr="00DF02A9">
              <w:rPr>
                <w:rFonts w:ascii="Sylfaen" w:hAnsi="Sylfaen"/>
                <w:sz w:val="20"/>
                <w:szCs w:val="20"/>
                <w:shd w:val="clear" w:color="auto" w:fill="FFFFFF"/>
                <w:lang w:val="hy-AM" w:eastAsia="en-US"/>
              </w:rPr>
              <w:t>:</w:t>
            </w:r>
          </w:p>
        </w:tc>
        <w:tc>
          <w:tcPr>
            <w:tcW w:w="4992" w:type="dxa"/>
            <w:tcBorders>
              <w:top w:val="nil"/>
              <w:left w:val="nil"/>
              <w:bottom w:val="nil"/>
              <w:right w:val="nil"/>
            </w:tcBorders>
          </w:tcPr>
          <w:p w:rsidR="00F53640" w:rsidRPr="00DF02A9" w:rsidRDefault="00F53640" w:rsidP="00F53640">
            <w:pPr>
              <w:widowControl w:val="0"/>
              <w:shd w:val="clear" w:color="auto" w:fill="FFFFFF"/>
              <w:autoSpaceDE w:val="0"/>
              <w:autoSpaceDN w:val="0"/>
              <w:adjustRightInd w:val="0"/>
              <w:jc w:val="both"/>
              <w:rPr>
                <w:rFonts w:ascii="Sylfaen" w:hAnsi="Sylfaen"/>
                <w:sz w:val="20"/>
                <w:szCs w:val="20"/>
                <w:lang w:eastAsia="en-US"/>
              </w:rPr>
            </w:pPr>
            <w:r w:rsidRPr="00DF02A9">
              <w:rPr>
                <w:rFonts w:ascii="Sylfaen" w:hAnsi="Sylfaen"/>
                <w:sz w:val="20"/>
                <w:szCs w:val="20"/>
                <w:lang w:eastAsia="en-US"/>
              </w:rPr>
              <w:t>6.2. Наступление обстоятельств непреодолимой силы,</w:t>
            </w:r>
            <w:r w:rsidRPr="00DF02A9">
              <w:rPr>
                <w:rFonts w:ascii="Sylfaen" w:hAnsi="Sylfaen"/>
                <w:b/>
                <w:sz w:val="20"/>
                <w:szCs w:val="20"/>
                <w:lang w:eastAsia="en-US"/>
              </w:rPr>
              <w:t xml:space="preserve"> </w:t>
            </w:r>
            <w:r w:rsidRPr="00DF02A9">
              <w:rPr>
                <w:rFonts w:ascii="Sylfaen" w:hAnsi="Sylfaen"/>
                <w:sz w:val="20"/>
                <w:szCs w:val="20"/>
                <w:lang w:eastAsia="en-US"/>
              </w:rPr>
              <w:t>Стороны должны подтвердить документами компетентных органов в 10-дневный срок с момента возникновения таких обстоятельств.</w:t>
            </w:r>
          </w:p>
          <w:p w:rsidR="00F53640" w:rsidRPr="00DF02A9" w:rsidRDefault="00F53640" w:rsidP="00F53640">
            <w:pPr>
              <w:widowControl w:val="0"/>
              <w:shd w:val="clear" w:color="auto" w:fill="FFFFFF"/>
              <w:autoSpaceDE w:val="0"/>
              <w:autoSpaceDN w:val="0"/>
              <w:adjustRightInd w:val="0"/>
              <w:jc w:val="both"/>
              <w:rPr>
                <w:rFonts w:ascii="Sylfaen" w:hAnsi="Sylfaen"/>
                <w:sz w:val="20"/>
                <w:szCs w:val="20"/>
                <w:lang w:eastAsia="en-US"/>
              </w:rPr>
            </w:pPr>
          </w:p>
        </w:tc>
      </w:tr>
      <w:tr w:rsidR="00F53640" w:rsidRPr="00F53640" w:rsidTr="00C028BD">
        <w:trPr>
          <w:trHeight w:val="1367"/>
        </w:trPr>
        <w:tc>
          <w:tcPr>
            <w:tcW w:w="5386" w:type="dxa"/>
            <w:tcBorders>
              <w:top w:val="nil"/>
              <w:left w:val="nil"/>
              <w:bottom w:val="nil"/>
              <w:right w:val="nil"/>
            </w:tcBorders>
          </w:tcPr>
          <w:p w:rsidR="00F53640" w:rsidRPr="00DF02A9" w:rsidRDefault="00F53640" w:rsidP="00F53640">
            <w:pPr>
              <w:shd w:val="clear" w:color="auto" w:fill="FFFFFF" w:themeFill="background1"/>
              <w:jc w:val="both"/>
              <w:rPr>
                <w:rFonts w:ascii="Sylfaen" w:hAnsi="Sylfaen"/>
                <w:sz w:val="20"/>
                <w:szCs w:val="20"/>
                <w:lang w:val="hy-AM" w:eastAsia="en-US"/>
              </w:rPr>
            </w:pPr>
            <w:r w:rsidRPr="00DF02A9">
              <w:rPr>
                <w:rFonts w:ascii="Sylfaen" w:hAnsi="Sylfaen" w:cs="Sylfaen"/>
                <w:sz w:val="20"/>
                <w:szCs w:val="20"/>
                <w:lang w:val="hy-AM" w:eastAsia="en-US"/>
              </w:rPr>
              <w:t>6.3.</w:t>
            </w:r>
            <w:r w:rsidRPr="00DF02A9">
              <w:rPr>
                <w:rFonts w:ascii="Sylfaen" w:hAnsi="Sylfaen" w:cs="Sylfaen"/>
                <w:sz w:val="20"/>
                <w:szCs w:val="20"/>
                <w:shd w:val="clear" w:color="auto" w:fill="FFFFFF"/>
                <w:lang w:val="hy-AM" w:eastAsia="en-US"/>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DF02A9">
              <w:rPr>
                <w:rFonts w:ascii="Sylfaen" w:hAnsi="Sylfaen"/>
                <w:sz w:val="20"/>
                <w:szCs w:val="20"/>
                <w:lang w:val="hy-AM" w:eastAsia="en-US"/>
              </w:rPr>
              <w:t>:</w:t>
            </w:r>
          </w:p>
          <w:p w:rsidR="00F53640" w:rsidRPr="00DF02A9" w:rsidRDefault="00F53640" w:rsidP="00F53640">
            <w:pPr>
              <w:shd w:val="clear" w:color="auto" w:fill="FFFFFF" w:themeFill="background1"/>
              <w:jc w:val="both"/>
              <w:rPr>
                <w:rFonts w:ascii="Sylfaen" w:hAnsi="Sylfaen" w:cs="Sylfaen"/>
                <w:sz w:val="20"/>
                <w:szCs w:val="20"/>
                <w:lang w:val="hy-AM" w:eastAsia="en-US"/>
              </w:rPr>
            </w:pPr>
          </w:p>
          <w:p w:rsidR="00F53640" w:rsidRPr="00DF02A9" w:rsidRDefault="00F53640" w:rsidP="00F53640">
            <w:pPr>
              <w:shd w:val="clear" w:color="auto" w:fill="FFFFFF" w:themeFill="background1"/>
              <w:jc w:val="both"/>
              <w:rPr>
                <w:rFonts w:ascii="Sylfaen" w:hAnsi="Sylfaen" w:cs="Sylfaen"/>
                <w:sz w:val="20"/>
                <w:szCs w:val="20"/>
                <w:lang w:val="hy-AM" w:eastAsia="en-US"/>
              </w:rPr>
            </w:pPr>
          </w:p>
        </w:tc>
        <w:tc>
          <w:tcPr>
            <w:tcW w:w="4992" w:type="dxa"/>
            <w:tcBorders>
              <w:top w:val="nil"/>
              <w:left w:val="nil"/>
              <w:bottom w:val="nil"/>
              <w:right w:val="nil"/>
            </w:tcBorders>
          </w:tcPr>
          <w:p w:rsidR="00F53640" w:rsidRPr="00DF02A9" w:rsidRDefault="00F53640" w:rsidP="00F53640">
            <w:pPr>
              <w:widowControl w:val="0"/>
              <w:shd w:val="clear" w:color="auto" w:fill="FFFFFF"/>
              <w:autoSpaceDE w:val="0"/>
              <w:autoSpaceDN w:val="0"/>
              <w:adjustRightInd w:val="0"/>
              <w:jc w:val="both"/>
              <w:rPr>
                <w:rFonts w:ascii="Sylfaen" w:hAnsi="Sylfaen"/>
                <w:sz w:val="20"/>
                <w:szCs w:val="20"/>
                <w:lang w:val="hy-AM" w:eastAsia="en-US"/>
              </w:rPr>
            </w:pPr>
            <w:r w:rsidRPr="00DF02A9">
              <w:rPr>
                <w:rFonts w:ascii="Sylfaen" w:hAnsi="Sylfaen"/>
                <w:sz w:val="20"/>
                <w:szCs w:val="20"/>
                <w:lang w:val="hy-AM" w:eastAsia="en-US"/>
              </w:rPr>
              <w:t>6.3</w:t>
            </w:r>
            <w:r w:rsidRPr="00DF02A9">
              <w:rPr>
                <w:rFonts w:ascii="Sylfaen" w:hAnsi="Sylfaen"/>
                <w:sz w:val="20"/>
                <w:szCs w:val="20"/>
                <w:lang w:eastAsia="en-US"/>
              </w:rPr>
              <w:t xml:space="preserve"> Если обстоятельств</w:t>
            </w:r>
            <w:r w:rsidRPr="00DF02A9">
              <w:rPr>
                <w:rFonts w:ascii="Sylfaen" w:hAnsi="Sylfaen"/>
                <w:sz w:val="20"/>
                <w:szCs w:val="20"/>
                <w:lang w:val="en-US" w:eastAsia="en-US"/>
              </w:rPr>
              <w:t>a</w:t>
            </w:r>
            <w:r w:rsidRPr="00DF02A9">
              <w:rPr>
                <w:rFonts w:ascii="Sylfaen" w:hAnsi="Sylfaen"/>
                <w:sz w:val="20"/>
                <w:szCs w:val="20"/>
                <w:lang w:eastAsia="en-US"/>
              </w:rPr>
              <w:t xml:space="preserve"> непреодолимой силы</w:t>
            </w:r>
            <w:r w:rsidRPr="00DF02A9">
              <w:rPr>
                <w:rFonts w:ascii="Sylfaen" w:hAnsi="Sylfaen"/>
                <w:b/>
                <w:sz w:val="20"/>
                <w:szCs w:val="20"/>
                <w:lang w:val="hy-AM" w:eastAsia="en-US"/>
              </w:rPr>
              <w:t xml:space="preserve"> </w:t>
            </w:r>
            <w:r w:rsidRPr="00DF02A9">
              <w:rPr>
                <w:rFonts w:ascii="Sylfaen" w:hAnsi="Sylfaen"/>
                <w:sz w:val="20"/>
                <w:szCs w:val="20"/>
                <w:lang w:eastAsia="en-US"/>
              </w:rPr>
              <w:t xml:space="preserve">продолжаются более 1 (одного) месяца, каждая из Сторон имеет право расторгнуть Договор, письменно уведомив об этом другую </w:t>
            </w:r>
            <w:r w:rsidRPr="00DF02A9">
              <w:rPr>
                <w:rFonts w:ascii="Sylfaen" w:hAnsi="Sylfaen"/>
                <w:sz w:val="20"/>
                <w:szCs w:val="20"/>
                <w:lang w:val="en-US" w:eastAsia="en-US"/>
              </w:rPr>
              <w:t>Сторону.</w:t>
            </w:r>
          </w:p>
        </w:tc>
      </w:tr>
      <w:tr w:rsidR="00F53640" w:rsidRPr="00F53640" w:rsidTr="00C028BD">
        <w:tc>
          <w:tcPr>
            <w:tcW w:w="5386" w:type="dxa"/>
            <w:tcBorders>
              <w:top w:val="nil"/>
              <w:left w:val="nil"/>
              <w:bottom w:val="nil"/>
              <w:right w:val="nil"/>
            </w:tcBorders>
          </w:tcPr>
          <w:p w:rsidR="00F53640" w:rsidRPr="00DF02A9" w:rsidRDefault="00F53640" w:rsidP="00F53640">
            <w:pPr>
              <w:tabs>
                <w:tab w:val="left" w:pos="132"/>
              </w:tabs>
              <w:ind w:firstLine="91"/>
              <w:jc w:val="center"/>
              <w:rPr>
                <w:rFonts w:ascii="Sylfaen" w:hAnsi="Sylfaen" w:cs="Sylfaen"/>
                <w:b/>
                <w:sz w:val="20"/>
                <w:szCs w:val="20"/>
                <w:lang w:val="hy-AM" w:eastAsia="en-US"/>
              </w:rPr>
            </w:pPr>
            <w:r w:rsidRPr="00DF02A9">
              <w:rPr>
                <w:rFonts w:ascii="Sylfaen" w:hAnsi="Sylfaen" w:cs="Sylfaen"/>
                <w:b/>
                <w:sz w:val="20"/>
                <w:szCs w:val="20"/>
                <w:lang w:val="hy-AM" w:eastAsia="en-US"/>
              </w:rPr>
              <w:t>7</w:t>
            </w:r>
            <w:r w:rsidRPr="00DF02A9">
              <w:rPr>
                <w:rFonts w:ascii="Sylfaen" w:hAnsi="Sylfaen" w:cs="Sylfaen"/>
                <w:b/>
                <w:sz w:val="20"/>
                <w:szCs w:val="20"/>
                <w:lang w:val="pt-BR" w:eastAsia="en-US"/>
              </w:rPr>
              <w:t>.</w:t>
            </w:r>
            <w:r w:rsidRPr="00DF02A9">
              <w:rPr>
                <w:rFonts w:ascii="Sylfaen" w:hAnsi="Sylfaen"/>
                <w:b/>
                <w:sz w:val="20"/>
                <w:szCs w:val="20"/>
                <w:lang w:val="pt-BR" w:eastAsia="en-US"/>
              </w:rPr>
              <w:t xml:space="preserve"> </w:t>
            </w:r>
            <w:r w:rsidRPr="00DF02A9">
              <w:rPr>
                <w:rFonts w:ascii="Sylfaen" w:hAnsi="Sylfaen" w:cs="Sylfaen"/>
                <w:b/>
                <w:sz w:val="20"/>
                <w:szCs w:val="20"/>
                <w:lang w:val="hy-AM" w:eastAsia="en-US"/>
              </w:rPr>
              <w:t>Կողմերի</w:t>
            </w:r>
            <w:r w:rsidRPr="00DF02A9">
              <w:rPr>
                <w:rFonts w:ascii="Sylfaen" w:hAnsi="Sylfaen"/>
                <w:b/>
                <w:sz w:val="20"/>
                <w:szCs w:val="20"/>
                <w:lang w:val="hy-AM" w:eastAsia="en-US"/>
              </w:rPr>
              <w:t xml:space="preserve"> </w:t>
            </w:r>
            <w:r w:rsidRPr="00DF02A9">
              <w:rPr>
                <w:rFonts w:ascii="Sylfaen" w:hAnsi="Sylfaen" w:cs="Sylfaen"/>
                <w:b/>
                <w:sz w:val="20"/>
                <w:szCs w:val="20"/>
                <w:lang w:val="hy-AM" w:eastAsia="en-US"/>
              </w:rPr>
              <w:t>պատասխանատվությունը</w:t>
            </w:r>
          </w:p>
          <w:p w:rsidR="00F53640" w:rsidRPr="00DF02A9" w:rsidRDefault="00F53640" w:rsidP="00F53640">
            <w:pPr>
              <w:tabs>
                <w:tab w:val="left" w:pos="132"/>
              </w:tabs>
              <w:ind w:firstLine="91"/>
              <w:jc w:val="center"/>
              <w:rPr>
                <w:rFonts w:ascii="Sylfaen" w:hAnsi="Sylfaen" w:cs="Sylfaen"/>
                <w:b/>
                <w:sz w:val="20"/>
                <w:szCs w:val="20"/>
                <w:lang w:val="pt-BR" w:eastAsia="en-US"/>
              </w:rPr>
            </w:pPr>
          </w:p>
          <w:p w:rsidR="00F53640" w:rsidRPr="00DF02A9" w:rsidRDefault="00F53640" w:rsidP="00F53640">
            <w:pPr>
              <w:tabs>
                <w:tab w:val="left" w:pos="132"/>
              </w:tabs>
              <w:jc w:val="both"/>
              <w:rPr>
                <w:rFonts w:ascii="Sylfaen" w:hAnsi="Sylfaen" w:cs="Sylfaen"/>
                <w:sz w:val="20"/>
                <w:szCs w:val="20"/>
                <w:lang w:val="hy-AM" w:eastAsia="en-US"/>
              </w:rPr>
            </w:pPr>
            <w:r w:rsidRPr="00DF02A9">
              <w:rPr>
                <w:rFonts w:ascii="Sylfaen" w:hAnsi="Sylfaen" w:cs="Sylfaen"/>
                <w:sz w:val="20"/>
                <w:szCs w:val="20"/>
                <w:lang w:val="hy-AM" w:eastAsia="en-US"/>
              </w:rPr>
              <w:t>7</w:t>
            </w:r>
            <w:r w:rsidRPr="00DF02A9">
              <w:rPr>
                <w:rFonts w:ascii="Sylfaen" w:hAnsi="Sylfaen" w:cs="Sylfaen"/>
                <w:sz w:val="20"/>
                <w:szCs w:val="20"/>
                <w:lang w:val="pt-BR" w:eastAsia="en-US"/>
              </w:rPr>
              <w:t>.1</w:t>
            </w:r>
            <w:r w:rsidRPr="00DF02A9">
              <w:rPr>
                <w:rFonts w:ascii="Sylfaen" w:hAnsi="Sylfaen"/>
                <w:sz w:val="20"/>
                <w:szCs w:val="20"/>
                <w:lang w:val="pt-BR" w:eastAsia="en-US"/>
              </w:rPr>
              <w:t xml:space="preserve">. </w:t>
            </w:r>
            <w:r w:rsidRPr="00DF02A9">
              <w:rPr>
                <w:rFonts w:ascii="Sylfaen" w:hAnsi="Sylfaen" w:cs="Sylfaen"/>
                <w:sz w:val="20"/>
                <w:szCs w:val="20"/>
                <w:lang w:val="hy-AM" w:eastAsia="en-US"/>
              </w:rPr>
              <w:t>Ապրանքի</w:t>
            </w:r>
            <w:r w:rsidRPr="00DF02A9">
              <w:rPr>
                <w:rFonts w:ascii="Sylfaen" w:hAnsi="Sylfaen"/>
                <w:sz w:val="20"/>
                <w:szCs w:val="20"/>
                <w:lang w:val="pt-BR" w:eastAsia="en-US"/>
              </w:rPr>
              <w:t xml:space="preserve"> </w:t>
            </w:r>
            <w:r w:rsidRPr="00DF02A9">
              <w:rPr>
                <w:rFonts w:ascii="Sylfaen" w:hAnsi="Sylfaen" w:cs="Sylfaen"/>
                <w:sz w:val="20"/>
                <w:szCs w:val="20"/>
                <w:lang w:val="hy-AM" w:eastAsia="en-US"/>
              </w:rPr>
              <w:t>մատակարաման</w:t>
            </w:r>
            <w:r w:rsidRPr="00DF02A9">
              <w:rPr>
                <w:rFonts w:ascii="Sylfaen" w:hAnsi="Sylfaen"/>
                <w:sz w:val="20"/>
                <w:szCs w:val="20"/>
                <w:lang w:val="pt-BR" w:eastAsia="en-US"/>
              </w:rPr>
              <w:t xml:space="preserve"> </w:t>
            </w:r>
            <w:r w:rsidRPr="00DF02A9">
              <w:rPr>
                <w:rFonts w:ascii="Sylfaen" w:hAnsi="Sylfaen" w:cs="Sylfaen"/>
                <w:sz w:val="20"/>
                <w:szCs w:val="20"/>
                <w:lang w:val="hy-AM" w:eastAsia="en-US"/>
              </w:rPr>
              <w:t>ուշացման</w:t>
            </w:r>
            <w:r w:rsidRPr="00DF02A9">
              <w:rPr>
                <w:rFonts w:ascii="Sylfaen" w:hAnsi="Sylfaen"/>
                <w:sz w:val="20"/>
                <w:szCs w:val="20"/>
                <w:lang w:val="pt-BR" w:eastAsia="en-US"/>
              </w:rPr>
              <w:t xml:space="preserve"> </w:t>
            </w:r>
            <w:r w:rsidRPr="00DF02A9">
              <w:rPr>
                <w:rFonts w:ascii="Sylfaen" w:hAnsi="Sylfaen" w:cs="Sylfaen"/>
                <w:sz w:val="20"/>
                <w:szCs w:val="20"/>
                <w:lang w:val="hy-AM" w:eastAsia="en-US"/>
              </w:rPr>
              <w:t>կամ</w:t>
            </w:r>
            <w:r w:rsidRPr="00DF02A9">
              <w:rPr>
                <w:rFonts w:ascii="Sylfaen" w:hAnsi="Sylfaen"/>
                <w:sz w:val="20"/>
                <w:szCs w:val="20"/>
                <w:lang w:val="pt-BR" w:eastAsia="en-US"/>
              </w:rPr>
              <w:t xml:space="preserve"> </w:t>
            </w:r>
            <w:r w:rsidRPr="00DF02A9">
              <w:rPr>
                <w:rFonts w:ascii="Sylfaen" w:hAnsi="Sylfaen" w:cs="Sylfaen"/>
                <w:sz w:val="20"/>
                <w:szCs w:val="20"/>
                <w:lang w:val="hy-AM" w:eastAsia="en-US"/>
              </w:rPr>
              <w:t>թերի</w:t>
            </w:r>
            <w:r w:rsidRPr="00DF02A9">
              <w:rPr>
                <w:rFonts w:ascii="Sylfaen" w:hAnsi="Sylfaen"/>
                <w:sz w:val="20"/>
                <w:szCs w:val="20"/>
                <w:lang w:val="pt-BR" w:eastAsia="en-US"/>
              </w:rPr>
              <w:t xml:space="preserve"> </w:t>
            </w:r>
            <w:r w:rsidRPr="00DF02A9">
              <w:rPr>
                <w:rFonts w:ascii="Sylfaen" w:hAnsi="Sylfaen" w:cs="Sylfaen"/>
                <w:sz w:val="20"/>
                <w:szCs w:val="20"/>
                <w:lang w:val="hy-AM" w:eastAsia="en-US"/>
              </w:rPr>
              <w:t>մատակարարման</w:t>
            </w:r>
            <w:r w:rsidRPr="00DF02A9">
              <w:rPr>
                <w:rFonts w:ascii="Sylfaen" w:hAnsi="Sylfaen"/>
                <w:sz w:val="20"/>
                <w:szCs w:val="20"/>
                <w:lang w:val="pt-BR" w:eastAsia="en-US"/>
              </w:rPr>
              <w:t xml:space="preserve"> </w:t>
            </w:r>
            <w:r w:rsidRPr="00DF02A9">
              <w:rPr>
                <w:rFonts w:ascii="Sylfaen" w:hAnsi="Sylfaen" w:cs="Sylfaen"/>
                <w:sz w:val="20"/>
                <w:szCs w:val="20"/>
                <w:lang w:val="hy-AM" w:eastAsia="en-US"/>
              </w:rPr>
              <w:t>դեպքում</w:t>
            </w:r>
            <w:r w:rsidRPr="00DF02A9">
              <w:rPr>
                <w:rFonts w:ascii="Sylfaen" w:hAnsi="Sylfaen"/>
                <w:sz w:val="20"/>
                <w:szCs w:val="20"/>
                <w:lang w:val="pt-BR" w:eastAsia="en-US"/>
              </w:rPr>
              <w:t xml:space="preserve"> </w:t>
            </w:r>
            <w:r w:rsidRPr="00DF02A9">
              <w:rPr>
                <w:rFonts w:ascii="Sylfaen" w:hAnsi="Sylfaen" w:cs="Sylfaen"/>
                <w:sz w:val="20"/>
                <w:szCs w:val="20"/>
                <w:lang w:val="hy-AM" w:eastAsia="en-US"/>
              </w:rPr>
              <w:t>Գնորդը</w:t>
            </w:r>
            <w:r w:rsidRPr="00DF02A9">
              <w:rPr>
                <w:rFonts w:ascii="Sylfaen" w:hAnsi="Sylfaen"/>
                <w:sz w:val="20"/>
                <w:szCs w:val="20"/>
                <w:lang w:val="pt-BR" w:eastAsia="en-US"/>
              </w:rPr>
              <w:t xml:space="preserve"> </w:t>
            </w:r>
            <w:r w:rsidRPr="00DF02A9">
              <w:rPr>
                <w:rFonts w:ascii="Sylfaen" w:hAnsi="Sylfaen" w:cs="Sylfaen"/>
                <w:sz w:val="20"/>
                <w:szCs w:val="20"/>
                <w:lang w:val="hy-AM" w:eastAsia="en-US"/>
              </w:rPr>
              <w:t>իրավունք ունի</w:t>
            </w:r>
            <w:r w:rsidRPr="00DF02A9">
              <w:rPr>
                <w:rFonts w:ascii="Sylfaen" w:hAnsi="Sylfaen"/>
                <w:sz w:val="20"/>
                <w:szCs w:val="20"/>
                <w:lang w:val="hy-AM" w:eastAsia="en-US"/>
              </w:rPr>
              <w:t xml:space="preserve"> </w:t>
            </w:r>
            <w:r w:rsidRPr="00DF02A9">
              <w:rPr>
                <w:rFonts w:ascii="Sylfaen" w:hAnsi="Sylfaen"/>
                <w:sz w:val="20"/>
                <w:szCs w:val="20"/>
                <w:lang w:val="pt-BR" w:eastAsia="en-US"/>
              </w:rPr>
              <w:t xml:space="preserve"> </w:t>
            </w:r>
            <w:r w:rsidRPr="00DF02A9">
              <w:rPr>
                <w:rFonts w:ascii="Sylfaen" w:hAnsi="Sylfaen" w:cs="Sylfaen"/>
                <w:sz w:val="20"/>
                <w:szCs w:val="20"/>
                <w:lang w:val="hy-AM" w:eastAsia="en-US"/>
              </w:rPr>
              <w:t>Մատակարարից</w:t>
            </w:r>
            <w:r w:rsidRPr="00DF02A9">
              <w:rPr>
                <w:rFonts w:ascii="Sylfaen" w:hAnsi="Sylfaen"/>
                <w:sz w:val="20"/>
                <w:szCs w:val="20"/>
                <w:lang w:val="pt-BR" w:eastAsia="en-US"/>
              </w:rPr>
              <w:t xml:space="preserve"> </w:t>
            </w:r>
            <w:r w:rsidRPr="00DF02A9">
              <w:rPr>
                <w:rFonts w:ascii="Sylfaen" w:hAnsi="Sylfaen" w:cs="Sylfaen"/>
                <w:sz w:val="20"/>
                <w:szCs w:val="20"/>
                <w:lang w:val="hy-AM" w:eastAsia="en-US"/>
              </w:rPr>
              <w:t>գանձել</w:t>
            </w:r>
            <w:r w:rsidRPr="00DF02A9">
              <w:rPr>
                <w:rFonts w:ascii="Sylfaen" w:hAnsi="Sylfaen"/>
                <w:sz w:val="20"/>
                <w:szCs w:val="20"/>
                <w:lang w:val="pt-BR" w:eastAsia="en-US"/>
              </w:rPr>
              <w:t xml:space="preserve"> 0,</w:t>
            </w:r>
            <w:r w:rsidRPr="00DF02A9">
              <w:rPr>
                <w:rFonts w:ascii="Sylfaen" w:hAnsi="Sylfaen"/>
                <w:sz w:val="20"/>
                <w:szCs w:val="20"/>
                <w:lang w:val="hy-AM" w:eastAsia="en-US"/>
              </w:rPr>
              <w:t>13</w:t>
            </w:r>
            <w:r w:rsidRPr="00DF02A9">
              <w:rPr>
                <w:rFonts w:ascii="Sylfaen" w:hAnsi="Sylfaen"/>
                <w:sz w:val="20"/>
                <w:szCs w:val="20"/>
                <w:lang w:val="pt-BR" w:eastAsia="en-US"/>
              </w:rPr>
              <w:t xml:space="preserve">% </w:t>
            </w:r>
            <w:r w:rsidRPr="00DF02A9">
              <w:rPr>
                <w:rFonts w:ascii="Sylfaen" w:hAnsi="Sylfaen" w:cs="Sylfaen"/>
                <w:sz w:val="20"/>
                <w:szCs w:val="20"/>
                <w:lang w:val="hy-AM" w:eastAsia="en-US"/>
              </w:rPr>
              <w:t>տույժ՝</w:t>
            </w:r>
            <w:r w:rsidRPr="00DF02A9">
              <w:rPr>
                <w:rFonts w:ascii="Sylfaen" w:hAnsi="Sylfaen"/>
                <w:sz w:val="20"/>
                <w:szCs w:val="20"/>
                <w:lang w:val="pt-BR" w:eastAsia="en-US"/>
              </w:rPr>
              <w:t xml:space="preserve"> </w:t>
            </w:r>
            <w:r w:rsidRPr="00DF02A9">
              <w:rPr>
                <w:rFonts w:ascii="Sylfaen" w:hAnsi="Sylfaen" w:cs="Sylfaen"/>
                <w:sz w:val="20"/>
                <w:szCs w:val="20"/>
                <w:lang w:val="hy-AM" w:eastAsia="en-US"/>
              </w:rPr>
              <w:t>թերի</w:t>
            </w:r>
            <w:r w:rsidRPr="00DF02A9">
              <w:rPr>
                <w:rFonts w:ascii="Sylfaen" w:hAnsi="Sylfaen"/>
                <w:sz w:val="20"/>
                <w:szCs w:val="20"/>
                <w:lang w:val="pt-BR" w:eastAsia="en-US"/>
              </w:rPr>
              <w:t xml:space="preserve"> </w:t>
            </w:r>
            <w:r w:rsidRPr="00DF02A9">
              <w:rPr>
                <w:rFonts w:ascii="Sylfaen" w:hAnsi="Sylfaen" w:cs="Sylfaen"/>
                <w:sz w:val="20"/>
                <w:szCs w:val="20"/>
                <w:lang w:val="hy-AM" w:eastAsia="en-US"/>
              </w:rPr>
              <w:t>մատակարարված Ապրանքի արժեքից, ուշացման ամեն օրվա համար, մինչև պարտականությունների փաստացի կատարումը, բայց ոչ ավել քան Ապրանքի ընդհանուր արժեքի 10%-ից:</w:t>
            </w:r>
          </w:p>
          <w:p w:rsidR="00F53640" w:rsidRPr="00DF02A9" w:rsidRDefault="00F53640" w:rsidP="00F53640">
            <w:pPr>
              <w:tabs>
                <w:tab w:val="left" w:pos="132"/>
              </w:tabs>
              <w:jc w:val="both"/>
              <w:rPr>
                <w:rFonts w:ascii="Sylfaen" w:hAnsi="Sylfaen"/>
                <w:sz w:val="20"/>
                <w:szCs w:val="20"/>
                <w:lang w:val="hy-AM" w:eastAsia="en-US"/>
              </w:rPr>
            </w:pPr>
          </w:p>
        </w:tc>
        <w:tc>
          <w:tcPr>
            <w:tcW w:w="4992" w:type="dxa"/>
            <w:tcBorders>
              <w:top w:val="nil"/>
              <w:left w:val="nil"/>
              <w:bottom w:val="nil"/>
              <w:right w:val="nil"/>
            </w:tcBorders>
          </w:tcPr>
          <w:p w:rsidR="00F53640" w:rsidRPr="00DF02A9" w:rsidRDefault="00F53640" w:rsidP="00F53640">
            <w:pPr>
              <w:jc w:val="center"/>
              <w:rPr>
                <w:rFonts w:ascii="Sylfaen" w:hAnsi="Sylfaen"/>
                <w:b/>
                <w:sz w:val="20"/>
                <w:szCs w:val="20"/>
                <w:lang w:eastAsia="en-US"/>
              </w:rPr>
            </w:pPr>
            <w:r w:rsidRPr="00DF02A9">
              <w:rPr>
                <w:rFonts w:ascii="Sylfaen" w:hAnsi="Sylfaen"/>
                <w:b/>
                <w:sz w:val="20"/>
                <w:szCs w:val="20"/>
                <w:lang w:val="pt-BR" w:eastAsia="en-US"/>
              </w:rPr>
              <w:t xml:space="preserve">7. </w:t>
            </w:r>
            <w:r w:rsidRPr="00DF02A9">
              <w:rPr>
                <w:rFonts w:ascii="Sylfaen" w:hAnsi="Sylfaen"/>
                <w:b/>
                <w:sz w:val="20"/>
                <w:szCs w:val="20"/>
                <w:lang w:eastAsia="en-US"/>
              </w:rPr>
              <w:t>Ответственность сторон</w:t>
            </w:r>
          </w:p>
          <w:p w:rsidR="00F53640" w:rsidRPr="00DF02A9" w:rsidRDefault="00F53640" w:rsidP="00F53640">
            <w:pPr>
              <w:jc w:val="center"/>
              <w:rPr>
                <w:rFonts w:ascii="Sylfaen" w:hAnsi="Sylfaen"/>
                <w:b/>
                <w:sz w:val="20"/>
                <w:szCs w:val="20"/>
                <w:lang w:val="pt-BR" w:eastAsia="en-US"/>
              </w:rPr>
            </w:pPr>
          </w:p>
          <w:p w:rsidR="00F53640" w:rsidRPr="00DF02A9" w:rsidRDefault="00F53640" w:rsidP="00F53640">
            <w:pPr>
              <w:jc w:val="both"/>
              <w:rPr>
                <w:rFonts w:ascii="Sylfaen" w:hAnsi="Sylfaen"/>
                <w:sz w:val="20"/>
                <w:szCs w:val="20"/>
                <w:lang w:eastAsia="en-US"/>
              </w:rPr>
            </w:pPr>
            <w:r w:rsidRPr="00DF02A9">
              <w:rPr>
                <w:rFonts w:ascii="Sylfaen" w:hAnsi="Sylfaen"/>
                <w:sz w:val="20"/>
                <w:szCs w:val="20"/>
                <w:lang w:eastAsia="en-US"/>
              </w:rPr>
              <w:t xml:space="preserve">7.1. За просрочку поставки или недопоставку Товара Покупатель в праве взыскать с Поставщика пени в размере 0.13 % от стоимости, не поставленного в срок Товара за каждый день просрочки до фактического исполнения обязательства, но не более </w:t>
            </w:r>
            <w:r w:rsidRPr="00DF02A9">
              <w:rPr>
                <w:rFonts w:ascii="Sylfaen" w:hAnsi="Sylfaen"/>
                <w:sz w:val="20"/>
                <w:szCs w:val="20"/>
                <w:lang w:val="hy-AM" w:eastAsia="en-US"/>
              </w:rPr>
              <w:t>10</w:t>
            </w:r>
            <w:r w:rsidRPr="00DF02A9">
              <w:rPr>
                <w:rFonts w:ascii="Sylfaen" w:hAnsi="Sylfaen"/>
                <w:sz w:val="20"/>
                <w:szCs w:val="20"/>
                <w:lang w:eastAsia="en-US"/>
              </w:rPr>
              <w:t>% от общей стоимости Товара.</w:t>
            </w:r>
          </w:p>
        </w:tc>
      </w:tr>
      <w:tr w:rsidR="00F53640" w:rsidRPr="00F53640" w:rsidTr="00C028BD">
        <w:tc>
          <w:tcPr>
            <w:tcW w:w="5386" w:type="dxa"/>
            <w:tcBorders>
              <w:top w:val="nil"/>
              <w:left w:val="nil"/>
              <w:bottom w:val="nil"/>
              <w:right w:val="nil"/>
            </w:tcBorders>
          </w:tcPr>
          <w:p w:rsidR="00F53640" w:rsidRPr="00DF02A9" w:rsidRDefault="00F53640" w:rsidP="00F53640">
            <w:pPr>
              <w:tabs>
                <w:tab w:val="left" w:pos="132"/>
              </w:tabs>
              <w:jc w:val="both"/>
              <w:rPr>
                <w:rFonts w:ascii="Sylfaen" w:hAnsi="Sylfaen" w:cs="Sylfaen"/>
                <w:sz w:val="20"/>
                <w:szCs w:val="20"/>
                <w:lang w:val="pt-BR" w:eastAsia="en-US"/>
              </w:rPr>
            </w:pPr>
            <w:r w:rsidRPr="00DF02A9">
              <w:rPr>
                <w:rFonts w:ascii="Sylfaen" w:hAnsi="Sylfaen" w:cs="Sylfaen"/>
                <w:sz w:val="20"/>
                <w:szCs w:val="20"/>
                <w:lang w:val="hy-AM" w:eastAsia="en-US"/>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արժեքի 10%-ից:</w:t>
            </w:r>
          </w:p>
        </w:tc>
        <w:tc>
          <w:tcPr>
            <w:tcW w:w="4992" w:type="dxa"/>
            <w:tcBorders>
              <w:top w:val="nil"/>
              <w:left w:val="nil"/>
              <w:bottom w:val="nil"/>
              <w:right w:val="nil"/>
            </w:tcBorders>
          </w:tcPr>
          <w:p w:rsidR="00F53640" w:rsidRPr="00DF02A9" w:rsidRDefault="00F53640" w:rsidP="00F53640">
            <w:pPr>
              <w:jc w:val="both"/>
              <w:rPr>
                <w:rFonts w:ascii="Sylfaen" w:hAnsi="Sylfaen"/>
                <w:sz w:val="20"/>
                <w:szCs w:val="20"/>
                <w:lang w:eastAsia="en-US"/>
              </w:rPr>
            </w:pPr>
            <w:r w:rsidRPr="00DF02A9">
              <w:rPr>
                <w:rFonts w:ascii="Sylfaen" w:hAnsi="Sylfaen"/>
                <w:sz w:val="20"/>
                <w:szCs w:val="20"/>
                <w:lang w:eastAsia="en-US"/>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sidRPr="00DF02A9">
              <w:rPr>
                <w:rFonts w:ascii="Sylfaen" w:hAnsi="Sylfaen"/>
                <w:sz w:val="20"/>
                <w:szCs w:val="20"/>
                <w:lang w:val="hy-AM" w:eastAsia="en-US"/>
              </w:rPr>
              <w:t>10</w:t>
            </w:r>
            <w:r w:rsidRPr="00DF02A9">
              <w:rPr>
                <w:rFonts w:ascii="Sylfaen" w:hAnsi="Sylfaen"/>
                <w:sz w:val="20"/>
                <w:szCs w:val="20"/>
                <w:lang w:eastAsia="en-US"/>
              </w:rPr>
              <w:t>% от общей стоимости Товара.</w:t>
            </w:r>
          </w:p>
          <w:p w:rsidR="00F53640" w:rsidRPr="00DF02A9" w:rsidRDefault="00F53640" w:rsidP="00F53640">
            <w:pPr>
              <w:jc w:val="both"/>
              <w:rPr>
                <w:rFonts w:ascii="Sylfaen" w:hAnsi="Sylfaen"/>
                <w:sz w:val="20"/>
                <w:szCs w:val="20"/>
                <w:lang w:eastAsia="en-US"/>
              </w:rPr>
            </w:pPr>
          </w:p>
        </w:tc>
      </w:tr>
      <w:tr w:rsidR="00F53640" w:rsidRPr="00F53640" w:rsidTr="00C028BD">
        <w:trPr>
          <w:trHeight w:val="1330"/>
        </w:trPr>
        <w:tc>
          <w:tcPr>
            <w:tcW w:w="5386" w:type="dxa"/>
            <w:tcBorders>
              <w:top w:val="nil"/>
              <w:left w:val="nil"/>
              <w:bottom w:val="nil"/>
              <w:right w:val="nil"/>
            </w:tcBorders>
          </w:tcPr>
          <w:p w:rsidR="00F53640" w:rsidRPr="00DF02A9" w:rsidRDefault="00F53640" w:rsidP="00F53640">
            <w:pPr>
              <w:autoSpaceDE w:val="0"/>
              <w:autoSpaceDN w:val="0"/>
              <w:adjustRightInd w:val="0"/>
              <w:jc w:val="both"/>
              <w:rPr>
                <w:rFonts w:ascii="Sylfaen" w:hAnsi="Sylfaen" w:cs="Sylfaen"/>
                <w:sz w:val="20"/>
                <w:szCs w:val="20"/>
                <w:lang w:val="hy-AM" w:eastAsia="en-US"/>
              </w:rPr>
            </w:pPr>
          </w:p>
          <w:p w:rsidR="00F53640" w:rsidRPr="00DF02A9" w:rsidRDefault="00F53640" w:rsidP="00F53640">
            <w:pPr>
              <w:autoSpaceDE w:val="0"/>
              <w:autoSpaceDN w:val="0"/>
              <w:adjustRightInd w:val="0"/>
              <w:jc w:val="both"/>
              <w:rPr>
                <w:rFonts w:ascii="Sylfaen" w:hAnsi="Sylfaen" w:cs="Sylfaen"/>
                <w:sz w:val="20"/>
                <w:szCs w:val="20"/>
                <w:lang w:val="hy-AM" w:eastAsia="en-US"/>
              </w:rPr>
            </w:pPr>
            <w:r w:rsidRPr="00DF02A9">
              <w:rPr>
                <w:rFonts w:ascii="Sylfaen" w:hAnsi="Sylfaen" w:cs="Sylfaen"/>
                <w:sz w:val="20"/>
                <w:szCs w:val="20"/>
                <w:lang w:val="hy-AM" w:eastAsia="en-US"/>
              </w:rPr>
              <w:t>7.3. Տուժանքների վճարումը Կողմերին չի ազատում իրենց պայմանագրային պարտավորությունների ամբողջական կատարումից և խախտումները վերացնելու պարտավորություններից:</w:t>
            </w:r>
          </w:p>
        </w:tc>
        <w:tc>
          <w:tcPr>
            <w:tcW w:w="4992" w:type="dxa"/>
            <w:tcBorders>
              <w:top w:val="nil"/>
              <w:left w:val="nil"/>
              <w:bottom w:val="nil"/>
              <w:right w:val="nil"/>
            </w:tcBorders>
          </w:tcPr>
          <w:p w:rsidR="00F53640" w:rsidRPr="00DF02A9" w:rsidRDefault="00F53640" w:rsidP="00F53640">
            <w:pPr>
              <w:widowControl w:val="0"/>
              <w:tabs>
                <w:tab w:val="left" w:pos="-240"/>
                <w:tab w:val="left" w:pos="709"/>
                <w:tab w:val="left" w:pos="7982"/>
              </w:tabs>
              <w:suppressAutoHyphens/>
              <w:jc w:val="both"/>
              <w:rPr>
                <w:rFonts w:ascii="Sylfaen" w:hAnsi="Sylfaen"/>
                <w:sz w:val="20"/>
                <w:szCs w:val="20"/>
                <w:lang w:val="hy-AM" w:eastAsia="en-US"/>
              </w:rPr>
            </w:pPr>
          </w:p>
          <w:p w:rsidR="00F53640" w:rsidRPr="00DF02A9" w:rsidRDefault="00F53640" w:rsidP="00F53640">
            <w:pPr>
              <w:widowControl w:val="0"/>
              <w:tabs>
                <w:tab w:val="left" w:pos="-240"/>
                <w:tab w:val="left" w:pos="709"/>
                <w:tab w:val="left" w:pos="7982"/>
              </w:tabs>
              <w:suppressAutoHyphens/>
              <w:jc w:val="both"/>
              <w:rPr>
                <w:rFonts w:ascii="Sylfaen" w:hAnsi="Sylfaen"/>
                <w:sz w:val="20"/>
                <w:szCs w:val="20"/>
                <w:lang w:eastAsia="en-US"/>
              </w:rPr>
            </w:pPr>
            <w:r w:rsidRPr="00DF02A9">
              <w:rPr>
                <w:rFonts w:ascii="Sylfaen" w:hAnsi="Sylfaen"/>
                <w:sz w:val="20"/>
                <w:szCs w:val="20"/>
                <w:lang w:val="hy-AM" w:eastAsia="en-US"/>
              </w:rPr>
              <w:t>7.</w:t>
            </w:r>
            <w:r w:rsidRPr="00DF02A9">
              <w:rPr>
                <w:rFonts w:ascii="Sylfaen" w:hAnsi="Sylfaen"/>
                <w:sz w:val="20"/>
                <w:szCs w:val="20"/>
                <w:lang w:eastAsia="en-US"/>
              </w:rPr>
              <w:t>3</w:t>
            </w:r>
            <w:r w:rsidRPr="00DF02A9">
              <w:rPr>
                <w:rFonts w:ascii="Sylfaen" w:hAnsi="Sylfaen"/>
                <w:sz w:val="20"/>
                <w:szCs w:val="20"/>
                <w:lang w:val="hy-AM" w:eastAsia="en-US"/>
              </w:rPr>
              <w:t xml:space="preserve"> </w:t>
            </w:r>
            <w:r w:rsidRPr="00DF02A9">
              <w:rPr>
                <w:rFonts w:ascii="Sylfaen" w:hAnsi="Sylfaen"/>
                <w:sz w:val="20"/>
                <w:szCs w:val="20"/>
                <w:lang w:eastAsia="en-US"/>
              </w:rPr>
              <w:t>Уплата неустойки не освобождает Стороны от полного исполнения своих договорных обязательств и обязательств по устранению нарушений.</w:t>
            </w:r>
          </w:p>
        </w:tc>
      </w:tr>
      <w:tr w:rsidR="00F53640" w:rsidRPr="00F53640" w:rsidTr="00C028BD">
        <w:tc>
          <w:tcPr>
            <w:tcW w:w="5386" w:type="dxa"/>
            <w:tcBorders>
              <w:top w:val="nil"/>
              <w:left w:val="nil"/>
              <w:bottom w:val="nil"/>
              <w:right w:val="nil"/>
            </w:tcBorders>
          </w:tcPr>
          <w:p w:rsidR="00F53640" w:rsidRPr="00DF02A9" w:rsidRDefault="00F53640" w:rsidP="00F53640">
            <w:pPr>
              <w:autoSpaceDE w:val="0"/>
              <w:autoSpaceDN w:val="0"/>
              <w:adjustRightInd w:val="0"/>
              <w:jc w:val="center"/>
              <w:rPr>
                <w:rFonts w:ascii="Sylfaen" w:hAnsi="Sylfaen" w:cs="Sylfaen"/>
                <w:sz w:val="20"/>
                <w:szCs w:val="20"/>
                <w:lang w:val="hy-AM" w:eastAsia="en-US"/>
              </w:rPr>
            </w:pPr>
            <w:r w:rsidRPr="00DF02A9">
              <w:rPr>
                <w:rFonts w:ascii="Sylfaen" w:hAnsi="Sylfaen" w:cs="Sylfaen"/>
                <w:sz w:val="20"/>
                <w:szCs w:val="20"/>
                <w:lang w:val="hy-AM" w:eastAsia="en-US"/>
              </w:rPr>
              <w:t xml:space="preserve"> </w:t>
            </w:r>
          </w:p>
          <w:p w:rsidR="00F53640" w:rsidRPr="00DF02A9" w:rsidRDefault="00F53640" w:rsidP="00F53640">
            <w:pPr>
              <w:autoSpaceDE w:val="0"/>
              <w:autoSpaceDN w:val="0"/>
              <w:adjustRightInd w:val="0"/>
              <w:jc w:val="center"/>
              <w:rPr>
                <w:rFonts w:ascii="Sylfaen" w:hAnsi="Sylfaen" w:cs="Sylfaen"/>
                <w:sz w:val="20"/>
                <w:szCs w:val="20"/>
                <w:lang w:val="hy-AM" w:eastAsia="en-US"/>
              </w:rPr>
            </w:pPr>
          </w:p>
          <w:p w:rsidR="00F53640" w:rsidRPr="00DF02A9" w:rsidRDefault="00F53640" w:rsidP="00F53640">
            <w:pPr>
              <w:autoSpaceDE w:val="0"/>
              <w:autoSpaceDN w:val="0"/>
              <w:adjustRightInd w:val="0"/>
              <w:jc w:val="center"/>
              <w:rPr>
                <w:rFonts w:ascii="Sylfaen" w:hAnsi="Sylfaen" w:cs="Sylfaen"/>
                <w:b/>
                <w:sz w:val="20"/>
                <w:szCs w:val="20"/>
                <w:lang w:val="hy-AM" w:eastAsia="en-US"/>
              </w:rPr>
            </w:pPr>
            <w:r w:rsidRPr="00DF02A9">
              <w:rPr>
                <w:rFonts w:ascii="Sylfaen" w:hAnsi="Sylfaen" w:cs="Sylfaen"/>
                <w:b/>
                <w:sz w:val="20"/>
                <w:szCs w:val="20"/>
                <w:lang w:val="pt-BR" w:eastAsia="en-US"/>
              </w:rPr>
              <w:t>8.</w:t>
            </w:r>
            <w:r w:rsidRPr="00DF02A9">
              <w:rPr>
                <w:rFonts w:ascii="Sylfaen" w:hAnsi="Sylfaen" w:cs="Sylfaen"/>
                <w:b/>
                <w:sz w:val="20"/>
                <w:szCs w:val="20"/>
                <w:lang w:val="hy-AM" w:eastAsia="en-US"/>
              </w:rPr>
              <w:t xml:space="preserve"> Պայմանագրի</w:t>
            </w:r>
            <w:r w:rsidRPr="00DF02A9">
              <w:rPr>
                <w:rFonts w:ascii="Sylfaen" w:hAnsi="Sylfaen"/>
                <w:b/>
                <w:sz w:val="20"/>
                <w:szCs w:val="20"/>
                <w:lang w:val="hy-AM" w:eastAsia="en-US"/>
              </w:rPr>
              <w:t xml:space="preserve"> </w:t>
            </w:r>
            <w:r w:rsidRPr="00DF02A9">
              <w:rPr>
                <w:rFonts w:ascii="Sylfaen" w:hAnsi="Sylfaen" w:cs="Sylfaen"/>
                <w:b/>
                <w:sz w:val="20"/>
                <w:szCs w:val="20"/>
                <w:lang w:val="hy-AM" w:eastAsia="en-US"/>
              </w:rPr>
              <w:t>գործողության</w:t>
            </w:r>
            <w:r w:rsidRPr="00DF02A9">
              <w:rPr>
                <w:rFonts w:ascii="Sylfaen" w:hAnsi="Sylfaen"/>
                <w:b/>
                <w:sz w:val="20"/>
                <w:szCs w:val="20"/>
                <w:lang w:val="hy-AM" w:eastAsia="en-US"/>
              </w:rPr>
              <w:t xml:space="preserve"> </w:t>
            </w:r>
            <w:r w:rsidRPr="00DF02A9">
              <w:rPr>
                <w:rFonts w:ascii="Sylfaen" w:hAnsi="Sylfaen" w:cs="Sylfaen"/>
                <w:b/>
                <w:sz w:val="20"/>
                <w:szCs w:val="20"/>
                <w:lang w:val="hy-AM" w:eastAsia="en-US"/>
              </w:rPr>
              <w:t>ժամկետը</w:t>
            </w:r>
          </w:p>
        </w:tc>
        <w:tc>
          <w:tcPr>
            <w:tcW w:w="4992" w:type="dxa"/>
            <w:tcBorders>
              <w:top w:val="nil"/>
              <w:left w:val="nil"/>
              <w:bottom w:val="nil"/>
              <w:right w:val="nil"/>
            </w:tcBorders>
          </w:tcPr>
          <w:p w:rsidR="00F53640" w:rsidRPr="00DF02A9" w:rsidRDefault="00F53640" w:rsidP="00F53640">
            <w:pPr>
              <w:widowControl w:val="0"/>
              <w:tabs>
                <w:tab w:val="left" w:pos="-240"/>
                <w:tab w:val="left" w:pos="709"/>
                <w:tab w:val="left" w:pos="7982"/>
              </w:tabs>
              <w:suppressAutoHyphens/>
              <w:jc w:val="center"/>
              <w:rPr>
                <w:rFonts w:ascii="Sylfaen" w:hAnsi="Sylfaen"/>
                <w:b/>
                <w:sz w:val="20"/>
                <w:szCs w:val="20"/>
                <w:lang w:eastAsia="en-US"/>
              </w:rPr>
            </w:pPr>
          </w:p>
          <w:p w:rsidR="00F53640" w:rsidRPr="00DF02A9" w:rsidRDefault="00F53640" w:rsidP="00F53640">
            <w:pPr>
              <w:widowControl w:val="0"/>
              <w:tabs>
                <w:tab w:val="left" w:pos="-240"/>
                <w:tab w:val="left" w:pos="709"/>
                <w:tab w:val="left" w:pos="7982"/>
              </w:tabs>
              <w:suppressAutoHyphens/>
              <w:jc w:val="center"/>
              <w:rPr>
                <w:rFonts w:ascii="Sylfaen" w:hAnsi="Sylfaen"/>
                <w:b/>
                <w:sz w:val="20"/>
                <w:szCs w:val="20"/>
                <w:lang w:eastAsia="en-US"/>
              </w:rPr>
            </w:pPr>
          </w:p>
          <w:p w:rsidR="00F53640" w:rsidRPr="00DF02A9" w:rsidRDefault="00F53640" w:rsidP="00F53640">
            <w:pPr>
              <w:widowControl w:val="0"/>
              <w:tabs>
                <w:tab w:val="left" w:pos="-240"/>
                <w:tab w:val="left" w:pos="709"/>
                <w:tab w:val="left" w:pos="7982"/>
              </w:tabs>
              <w:suppressAutoHyphens/>
              <w:jc w:val="center"/>
              <w:rPr>
                <w:rFonts w:ascii="Sylfaen" w:hAnsi="Sylfaen"/>
                <w:sz w:val="20"/>
                <w:szCs w:val="20"/>
                <w:lang w:val="hy-AM" w:eastAsia="en-US"/>
              </w:rPr>
            </w:pPr>
            <w:r w:rsidRPr="00DF02A9">
              <w:rPr>
                <w:rFonts w:ascii="Sylfaen" w:hAnsi="Sylfaen"/>
                <w:b/>
                <w:sz w:val="20"/>
                <w:szCs w:val="20"/>
                <w:lang w:eastAsia="en-US"/>
              </w:rPr>
              <w:t>8.</w:t>
            </w:r>
            <w:r w:rsidRPr="00DF02A9">
              <w:rPr>
                <w:rFonts w:ascii="Sylfaen" w:hAnsi="Sylfaen"/>
                <w:b/>
                <w:sz w:val="20"/>
                <w:szCs w:val="20"/>
                <w:lang w:val="en-US" w:eastAsia="en-US"/>
              </w:rPr>
              <w:t xml:space="preserve"> Срок действия </w:t>
            </w:r>
            <w:r w:rsidRPr="00DF02A9">
              <w:rPr>
                <w:rFonts w:ascii="Sylfaen" w:hAnsi="Sylfaen"/>
                <w:b/>
                <w:sz w:val="20"/>
                <w:szCs w:val="20"/>
                <w:lang w:eastAsia="en-US"/>
              </w:rPr>
              <w:t>Д</w:t>
            </w:r>
            <w:r w:rsidRPr="00DF02A9">
              <w:rPr>
                <w:rFonts w:ascii="Sylfaen" w:hAnsi="Sylfaen"/>
                <w:b/>
                <w:sz w:val="20"/>
                <w:szCs w:val="20"/>
                <w:lang w:val="en-US" w:eastAsia="en-US"/>
              </w:rPr>
              <w:t>оговора</w:t>
            </w:r>
          </w:p>
        </w:tc>
      </w:tr>
      <w:tr w:rsidR="00F53640" w:rsidRPr="009C228B" w:rsidTr="00C028BD">
        <w:tc>
          <w:tcPr>
            <w:tcW w:w="5386"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sz w:val="20"/>
                <w:szCs w:val="20"/>
                <w:lang w:val="hy-AM" w:eastAsia="en-US"/>
              </w:rPr>
            </w:pPr>
          </w:p>
          <w:p w:rsidR="00F53640" w:rsidRPr="009C228B" w:rsidRDefault="00F53640" w:rsidP="00F53640">
            <w:pPr>
              <w:shd w:val="clear" w:color="auto" w:fill="FFFFFF" w:themeFill="background1"/>
              <w:jc w:val="both"/>
              <w:rPr>
                <w:rFonts w:ascii="Sylfaen" w:hAnsi="Sylfaen"/>
                <w:sz w:val="20"/>
                <w:szCs w:val="20"/>
                <w:lang w:val="hy-AM" w:eastAsia="en-US"/>
              </w:rPr>
            </w:pPr>
            <w:r w:rsidRPr="009C228B">
              <w:rPr>
                <w:rFonts w:ascii="Sylfaen" w:hAnsi="Sylfaen"/>
                <w:sz w:val="20"/>
                <w:szCs w:val="20"/>
                <w:lang w:val="hy-AM" w:eastAsia="en-US"/>
              </w:rPr>
              <w:t xml:space="preserve">8.1. </w:t>
            </w:r>
            <w:r w:rsidRPr="009C228B">
              <w:rPr>
                <w:rFonts w:ascii="Sylfaen" w:hAnsi="Sylfaen" w:cs="Sylfaen"/>
                <w:sz w:val="20"/>
                <w:szCs w:val="20"/>
                <w:lang w:val="hy-AM" w:eastAsia="en-US"/>
              </w:rPr>
              <w:t>Պայմանագիրն</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ուժի</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մեջ</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է</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մտնում</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Կողմերի</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ստորագրման</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ամսաթվից</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և</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գործում</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է</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 xml:space="preserve">մինչև </w:t>
            </w:r>
            <w:r w:rsidR="00EA5015" w:rsidRPr="009C228B">
              <w:rPr>
                <w:rFonts w:ascii="Sylfaen" w:hAnsi="Sylfaen" w:cs="Sylfaen"/>
                <w:sz w:val="20"/>
                <w:szCs w:val="20"/>
                <w:lang w:val="hy-AM" w:eastAsia="en-US"/>
              </w:rPr>
              <w:t>31</w:t>
            </w:r>
            <w:r w:rsidRPr="009C228B">
              <w:rPr>
                <w:rFonts w:ascii="Sylfaen" w:hAnsi="Sylfaen" w:cs="Sylfaen"/>
                <w:sz w:val="20"/>
                <w:szCs w:val="20"/>
                <w:lang w:val="hy-AM" w:eastAsia="en-US"/>
              </w:rPr>
              <w:t>.</w:t>
            </w:r>
            <w:r w:rsidR="00EA5015" w:rsidRPr="009C228B">
              <w:rPr>
                <w:rFonts w:ascii="Sylfaen" w:hAnsi="Sylfaen" w:cs="Sylfaen"/>
                <w:sz w:val="20"/>
                <w:szCs w:val="20"/>
                <w:lang w:val="hy-AM" w:eastAsia="en-US"/>
              </w:rPr>
              <w:t>12</w:t>
            </w:r>
            <w:r w:rsidRPr="009C228B">
              <w:rPr>
                <w:rFonts w:ascii="Sylfaen" w:hAnsi="Sylfaen" w:cs="Sylfaen"/>
                <w:sz w:val="20"/>
                <w:szCs w:val="20"/>
                <w:lang w:val="hy-AM" w:eastAsia="en-US"/>
              </w:rPr>
              <w:t>.</w:t>
            </w:r>
            <w:r w:rsidR="00EA5015" w:rsidRPr="009C228B">
              <w:rPr>
                <w:rFonts w:ascii="Sylfaen" w:hAnsi="Sylfaen" w:cs="Sylfaen"/>
                <w:sz w:val="20"/>
                <w:szCs w:val="20"/>
                <w:lang w:val="hy-AM" w:eastAsia="en-US"/>
              </w:rPr>
              <w:t>2026</w:t>
            </w:r>
            <w:r w:rsidRPr="009C228B">
              <w:rPr>
                <w:rFonts w:ascii="Sylfaen" w:hAnsi="Sylfaen" w:cs="Sylfaen"/>
                <w:sz w:val="20"/>
                <w:szCs w:val="20"/>
                <w:lang w:val="hy-AM" w:eastAsia="en-US"/>
              </w:rPr>
              <w:t>թ., իսկ փոխհաշվարկների մասով՝ մինչև դրանց ամբողջական կատարումը։</w:t>
            </w:r>
          </w:p>
          <w:p w:rsidR="00F53640" w:rsidRPr="009C228B" w:rsidRDefault="00F53640" w:rsidP="00F53640">
            <w:pPr>
              <w:shd w:val="clear" w:color="auto" w:fill="FFFFFF" w:themeFill="background1"/>
              <w:jc w:val="both"/>
              <w:rPr>
                <w:rFonts w:ascii="Sylfaen" w:hAnsi="Sylfaen" w:cs="Sylfaen"/>
                <w:sz w:val="20"/>
                <w:szCs w:val="20"/>
                <w:lang w:val="hy-AM" w:eastAsia="en-US"/>
              </w:rPr>
            </w:pPr>
          </w:p>
        </w:tc>
        <w:tc>
          <w:tcPr>
            <w:tcW w:w="4992" w:type="dxa"/>
            <w:tcBorders>
              <w:top w:val="nil"/>
              <w:left w:val="nil"/>
              <w:bottom w:val="nil"/>
              <w:right w:val="nil"/>
            </w:tcBorders>
          </w:tcPr>
          <w:p w:rsidR="00F53640" w:rsidRPr="009C228B" w:rsidRDefault="00F53640" w:rsidP="00F53640">
            <w:pPr>
              <w:widowControl w:val="0"/>
              <w:tabs>
                <w:tab w:val="left" w:pos="-240"/>
                <w:tab w:val="left" w:pos="709"/>
                <w:tab w:val="left" w:pos="7982"/>
              </w:tabs>
              <w:suppressAutoHyphens/>
              <w:jc w:val="both"/>
              <w:rPr>
                <w:rFonts w:ascii="Sylfaen" w:hAnsi="Sylfaen"/>
                <w:sz w:val="20"/>
                <w:szCs w:val="20"/>
                <w:lang w:val="hy-AM" w:eastAsia="en-US"/>
              </w:rPr>
            </w:pPr>
          </w:p>
          <w:p w:rsidR="00F53640" w:rsidRPr="009C228B" w:rsidRDefault="00F53640" w:rsidP="00EA5015">
            <w:pPr>
              <w:widowControl w:val="0"/>
              <w:tabs>
                <w:tab w:val="left" w:pos="-240"/>
                <w:tab w:val="left" w:pos="709"/>
                <w:tab w:val="left" w:pos="7982"/>
              </w:tabs>
              <w:suppressAutoHyphens/>
              <w:jc w:val="both"/>
              <w:rPr>
                <w:sz w:val="20"/>
                <w:szCs w:val="20"/>
                <w:lang w:val="hy-AM" w:eastAsia="en-US"/>
              </w:rPr>
            </w:pPr>
            <w:r w:rsidRPr="009C228B">
              <w:rPr>
                <w:rFonts w:ascii="Sylfaen" w:hAnsi="Sylfaen"/>
                <w:sz w:val="20"/>
                <w:szCs w:val="20"/>
                <w:lang w:val="hy-AM" w:eastAsia="en-US"/>
              </w:rPr>
              <w:t>8.1</w:t>
            </w:r>
            <w:r w:rsidRPr="009C228B">
              <w:rPr>
                <w:rFonts w:ascii="Sylfaen" w:hAnsi="Sylfaen"/>
                <w:sz w:val="20"/>
                <w:szCs w:val="20"/>
                <w:lang w:eastAsia="en-US"/>
              </w:rPr>
              <w:t xml:space="preserve"> Договор вступает в силу с даты его подписания</w:t>
            </w:r>
            <w:r w:rsidRPr="009C228B">
              <w:rPr>
                <w:rFonts w:ascii="Sylfaen" w:hAnsi="Sylfaen"/>
                <w:sz w:val="20"/>
                <w:szCs w:val="20"/>
                <w:lang w:val="hy-AM" w:eastAsia="en-US"/>
              </w:rPr>
              <w:t xml:space="preserve"> </w:t>
            </w:r>
            <w:r w:rsidRPr="009C228B">
              <w:rPr>
                <w:rFonts w:ascii="Sylfaen" w:hAnsi="Sylfaen"/>
                <w:sz w:val="20"/>
                <w:szCs w:val="20"/>
                <w:lang w:eastAsia="en-US"/>
              </w:rPr>
              <w:t xml:space="preserve">Сторонами и действует до </w:t>
            </w:r>
            <w:r w:rsidR="00EA5015" w:rsidRPr="009C228B">
              <w:rPr>
                <w:rFonts w:ascii="Sylfaen" w:hAnsi="Sylfaen"/>
                <w:sz w:val="20"/>
                <w:szCs w:val="20"/>
                <w:lang w:eastAsia="en-US"/>
              </w:rPr>
              <w:t>31</w:t>
            </w:r>
            <w:r w:rsidRPr="009C228B">
              <w:rPr>
                <w:rFonts w:ascii="Sylfaen" w:hAnsi="Sylfaen"/>
                <w:sz w:val="20"/>
                <w:szCs w:val="20"/>
                <w:lang w:eastAsia="en-US"/>
              </w:rPr>
              <w:t>.</w:t>
            </w:r>
            <w:r w:rsidR="00EA5015" w:rsidRPr="009C228B">
              <w:rPr>
                <w:rFonts w:ascii="Sylfaen" w:hAnsi="Sylfaen"/>
                <w:sz w:val="20"/>
                <w:szCs w:val="20"/>
                <w:lang w:eastAsia="en-US"/>
              </w:rPr>
              <w:t>12</w:t>
            </w:r>
            <w:r w:rsidRPr="009C228B">
              <w:rPr>
                <w:rFonts w:ascii="Sylfaen" w:hAnsi="Sylfaen"/>
                <w:sz w:val="20"/>
                <w:szCs w:val="20"/>
                <w:lang w:eastAsia="en-US"/>
              </w:rPr>
              <w:t>.</w:t>
            </w:r>
            <w:r w:rsidR="00EA5015" w:rsidRPr="009C228B">
              <w:rPr>
                <w:rFonts w:ascii="Sylfaen" w:hAnsi="Sylfaen"/>
                <w:sz w:val="20"/>
                <w:szCs w:val="20"/>
                <w:lang w:eastAsia="en-US"/>
              </w:rPr>
              <w:t>2026</w:t>
            </w:r>
            <w:r w:rsidRPr="009C228B">
              <w:rPr>
                <w:rFonts w:ascii="Sylfaen" w:hAnsi="Sylfaen"/>
                <w:sz w:val="20"/>
                <w:szCs w:val="20"/>
                <w:lang w:eastAsia="en-US"/>
              </w:rPr>
              <w:t>г.</w:t>
            </w:r>
            <w:r w:rsidRPr="009C228B">
              <w:rPr>
                <w:rFonts w:ascii="Sylfaen" w:hAnsi="Sylfaen"/>
                <w:sz w:val="20"/>
                <w:szCs w:val="20"/>
                <w:lang w:val="hy-AM" w:eastAsia="en-US"/>
              </w:rPr>
              <w:t>,</w:t>
            </w:r>
            <w:r w:rsidRPr="009C228B">
              <w:rPr>
                <w:rFonts w:ascii="Sylfaen" w:hAnsi="Sylfaen"/>
                <w:sz w:val="20"/>
                <w:szCs w:val="20"/>
                <w:lang w:eastAsia="en-US"/>
              </w:rPr>
              <w:t xml:space="preserve"> а в части взаиморасчетов</w:t>
            </w:r>
            <w:r w:rsidRPr="009C228B">
              <w:rPr>
                <w:rFonts w:ascii="Sylfaen" w:hAnsi="Sylfaen"/>
                <w:sz w:val="20"/>
                <w:szCs w:val="20"/>
                <w:lang w:val="hy-AM" w:eastAsia="en-US"/>
              </w:rPr>
              <w:t>-</w:t>
            </w:r>
            <w:r w:rsidRPr="009C228B">
              <w:rPr>
                <w:rFonts w:ascii="Sylfaen" w:hAnsi="Sylfaen"/>
                <w:sz w:val="20"/>
                <w:szCs w:val="20"/>
                <w:lang w:eastAsia="en-US"/>
              </w:rPr>
              <w:t xml:space="preserve"> до полного их исполнения</w:t>
            </w:r>
            <w:r w:rsidRPr="009C228B">
              <w:rPr>
                <w:sz w:val="20"/>
                <w:szCs w:val="20"/>
                <w:lang w:val="hy-AM" w:eastAsia="en-US"/>
              </w:rPr>
              <w:t>․</w:t>
            </w:r>
          </w:p>
        </w:tc>
      </w:tr>
      <w:tr w:rsidR="00F53640" w:rsidRPr="009C228B" w:rsidTr="00C028BD">
        <w:trPr>
          <w:trHeight w:val="582"/>
        </w:trPr>
        <w:tc>
          <w:tcPr>
            <w:tcW w:w="5386"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sz w:val="20"/>
                <w:szCs w:val="20"/>
                <w:vertAlign w:val="superscript"/>
                <w:lang w:eastAsia="en-US"/>
              </w:rPr>
            </w:pPr>
            <w:r w:rsidRPr="009C228B">
              <w:rPr>
                <w:rFonts w:ascii="Sylfaen" w:hAnsi="Sylfaen"/>
                <w:sz w:val="20"/>
                <w:szCs w:val="20"/>
                <w:lang w:val="hy-AM" w:eastAsia="en-US"/>
              </w:rPr>
              <w:t>8</w:t>
            </w:r>
            <w:r w:rsidRPr="009C228B">
              <w:rPr>
                <w:rFonts w:ascii="Sylfaen" w:hAnsi="Sylfaen" w:cs="Sylfaen"/>
                <w:sz w:val="20"/>
                <w:szCs w:val="20"/>
                <w:lang w:val="hy-AM" w:eastAsia="en-US"/>
              </w:rPr>
              <w:t>.2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r w:rsidRPr="009C228B">
              <w:rPr>
                <w:rFonts w:ascii="Sylfaen" w:hAnsi="Sylfaen" w:cs="Sylfaen"/>
                <w:sz w:val="20"/>
                <w:szCs w:val="20"/>
                <w:vertAlign w:val="superscript"/>
                <w:lang w:val="hy-AM" w:eastAsia="en-US"/>
              </w:rPr>
              <w:t>1</w:t>
            </w:r>
          </w:p>
        </w:tc>
        <w:tc>
          <w:tcPr>
            <w:tcW w:w="4992" w:type="dxa"/>
            <w:tcBorders>
              <w:top w:val="nil"/>
              <w:left w:val="nil"/>
              <w:bottom w:val="nil"/>
              <w:right w:val="nil"/>
            </w:tcBorders>
          </w:tcPr>
          <w:p w:rsidR="00F53640" w:rsidRPr="009C228B" w:rsidRDefault="00F53640" w:rsidP="00F53640">
            <w:pPr>
              <w:widowControl w:val="0"/>
              <w:tabs>
                <w:tab w:val="left" w:pos="-240"/>
                <w:tab w:val="left" w:pos="709"/>
                <w:tab w:val="left" w:pos="7982"/>
              </w:tabs>
              <w:suppressAutoHyphens/>
              <w:jc w:val="both"/>
              <w:rPr>
                <w:rFonts w:ascii="Sylfaen" w:hAnsi="Sylfaen"/>
                <w:sz w:val="20"/>
                <w:szCs w:val="20"/>
                <w:lang w:eastAsia="en-US"/>
              </w:rPr>
            </w:pPr>
            <w:r w:rsidRPr="009C228B">
              <w:rPr>
                <w:rFonts w:ascii="Sylfaen" w:hAnsi="Sylfaen"/>
                <w:sz w:val="20"/>
                <w:szCs w:val="20"/>
                <w:lang w:eastAsia="en-US"/>
              </w:rPr>
              <w:t>8.2 По соглашению сторон Договор может быть пролонгирован на каждый последующий год, путем заключения дополнительного соглашения, в случае не увеличения стоимости за единицу Товара.</w:t>
            </w:r>
            <w:r w:rsidRPr="009C228B">
              <w:rPr>
                <w:rFonts w:ascii="Sylfaen" w:hAnsi="Sylfaen"/>
                <w:sz w:val="20"/>
                <w:szCs w:val="20"/>
                <w:vertAlign w:val="superscript"/>
                <w:lang w:eastAsia="en-US"/>
              </w:rPr>
              <w:footnoteReference w:id="2"/>
            </w:r>
          </w:p>
        </w:tc>
      </w:tr>
      <w:tr w:rsidR="00F53640" w:rsidRPr="009C228B" w:rsidTr="00C028BD">
        <w:tc>
          <w:tcPr>
            <w:tcW w:w="5386"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s="Sylfaen"/>
                <w:sz w:val="20"/>
                <w:szCs w:val="20"/>
                <w:lang w:val="hy-AM" w:eastAsia="en-US"/>
              </w:rPr>
            </w:pPr>
          </w:p>
          <w:p w:rsidR="00F53640" w:rsidRPr="009C228B" w:rsidRDefault="00F53640" w:rsidP="00F53640">
            <w:pPr>
              <w:shd w:val="clear" w:color="auto" w:fill="FFFFFF" w:themeFill="background1"/>
              <w:jc w:val="both"/>
              <w:rPr>
                <w:rFonts w:ascii="Sylfaen" w:hAnsi="Sylfaen"/>
                <w:sz w:val="20"/>
                <w:szCs w:val="20"/>
                <w:lang w:val="pt-BR" w:eastAsia="en-US"/>
              </w:rPr>
            </w:pPr>
            <w:r w:rsidRPr="009C228B">
              <w:rPr>
                <w:rFonts w:ascii="Sylfaen" w:hAnsi="Sylfaen" w:cs="Sylfaen"/>
                <w:sz w:val="20"/>
                <w:szCs w:val="20"/>
                <w:lang w:val="hy-AM" w:eastAsia="en-US"/>
              </w:rPr>
              <w:t>8.3. Պայմանագիրը</w:t>
            </w:r>
            <w:r w:rsidRPr="009C228B">
              <w:rPr>
                <w:rFonts w:ascii="Sylfaen" w:hAnsi="Sylfaen"/>
                <w:sz w:val="20"/>
                <w:szCs w:val="20"/>
                <w:lang w:val="pt-BR" w:eastAsia="en-US"/>
              </w:rPr>
              <w:t xml:space="preserve"> </w:t>
            </w:r>
            <w:r w:rsidRPr="009C228B">
              <w:rPr>
                <w:rFonts w:ascii="Sylfaen" w:hAnsi="Sylfaen" w:cs="Sylfaen"/>
                <w:sz w:val="20"/>
                <w:szCs w:val="20"/>
                <w:lang w:val="hy-AM" w:eastAsia="en-US"/>
              </w:rPr>
              <w:t>կարող</w:t>
            </w:r>
            <w:r w:rsidRPr="009C228B">
              <w:rPr>
                <w:rFonts w:ascii="Sylfaen" w:hAnsi="Sylfaen"/>
                <w:sz w:val="20"/>
                <w:szCs w:val="20"/>
                <w:lang w:val="pt-BR" w:eastAsia="en-US"/>
              </w:rPr>
              <w:t xml:space="preserve"> </w:t>
            </w:r>
            <w:r w:rsidRPr="009C228B">
              <w:rPr>
                <w:rFonts w:ascii="Sylfaen" w:hAnsi="Sylfaen" w:cs="Sylfaen"/>
                <w:sz w:val="20"/>
                <w:szCs w:val="20"/>
                <w:lang w:val="hy-AM" w:eastAsia="en-US"/>
              </w:rPr>
              <w:t>է</w:t>
            </w:r>
            <w:r w:rsidRPr="009C228B">
              <w:rPr>
                <w:rFonts w:ascii="Sylfaen" w:hAnsi="Sylfaen"/>
                <w:sz w:val="20"/>
                <w:szCs w:val="20"/>
                <w:lang w:val="pt-BR" w:eastAsia="en-US"/>
              </w:rPr>
              <w:t xml:space="preserve">  </w:t>
            </w:r>
            <w:r w:rsidRPr="009C228B">
              <w:rPr>
                <w:rFonts w:ascii="Sylfaen" w:hAnsi="Sylfaen" w:cs="Sylfaen"/>
                <w:sz w:val="20"/>
                <w:szCs w:val="20"/>
                <w:lang w:val="hy-AM" w:eastAsia="en-US"/>
              </w:rPr>
              <w:t>վաղաժամկետ</w:t>
            </w:r>
            <w:r w:rsidRPr="009C228B">
              <w:rPr>
                <w:rFonts w:ascii="Sylfaen" w:hAnsi="Sylfaen"/>
                <w:sz w:val="20"/>
                <w:szCs w:val="20"/>
                <w:lang w:val="pt-BR" w:eastAsia="en-US"/>
              </w:rPr>
              <w:t xml:space="preserve"> </w:t>
            </w:r>
            <w:r w:rsidRPr="009C228B">
              <w:rPr>
                <w:rFonts w:ascii="Sylfaen" w:hAnsi="Sylfaen" w:cs="Sylfaen"/>
                <w:sz w:val="20"/>
                <w:szCs w:val="20"/>
                <w:lang w:val="hy-AM" w:eastAsia="en-US"/>
              </w:rPr>
              <w:t>լուծվել</w:t>
            </w:r>
            <w:r w:rsidRPr="009C228B">
              <w:rPr>
                <w:rFonts w:ascii="Sylfaen" w:hAnsi="Sylfaen"/>
                <w:sz w:val="20"/>
                <w:szCs w:val="20"/>
                <w:lang w:val="pt-BR" w:eastAsia="en-US"/>
              </w:rPr>
              <w:t>.</w:t>
            </w:r>
          </w:p>
          <w:p w:rsidR="00F53640" w:rsidRPr="009C228B" w:rsidRDefault="00F53640" w:rsidP="00F53640">
            <w:pPr>
              <w:shd w:val="clear" w:color="auto" w:fill="FFFFFF" w:themeFill="background1"/>
              <w:jc w:val="both"/>
              <w:rPr>
                <w:rFonts w:ascii="Sylfaen" w:hAnsi="Sylfaen"/>
                <w:sz w:val="20"/>
                <w:szCs w:val="20"/>
                <w:lang w:val="pt-BR" w:eastAsia="en-US"/>
              </w:rPr>
            </w:pPr>
            <w:r w:rsidRPr="009C228B">
              <w:rPr>
                <w:rFonts w:ascii="Sylfaen" w:hAnsi="Sylfaen"/>
                <w:sz w:val="20"/>
                <w:szCs w:val="20"/>
                <w:lang w:val="pt-BR" w:eastAsia="en-US"/>
              </w:rPr>
              <w:t xml:space="preserve">- </w:t>
            </w:r>
            <w:r w:rsidRPr="009C228B">
              <w:rPr>
                <w:rFonts w:ascii="Sylfaen" w:hAnsi="Sylfaen" w:cs="Sylfaen"/>
                <w:sz w:val="20"/>
                <w:szCs w:val="20"/>
                <w:lang w:val="en-US" w:eastAsia="en-US"/>
              </w:rPr>
              <w:t>Կողմերի</w:t>
            </w:r>
            <w:r w:rsidRPr="009C228B">
              <w:rPr>
                <w:rFonts w:ascii="Sylfaen" w:hAnsi="Sylfaen"/>
                <w:sz w:val="20"/>
                <w:szCs w:val="20"/>
                <w:lang w:val="pt-BR" w:eastAsia="en-US"/>
              </w:rPr>
              <w:t xml:space="preserve"> </w:t>
            </w:r>
            <w:r w:rsidRPr="009C228B">
              <w:rPr>
                <w:rFonts w:ascii="Sylfaen" w:hAnsi="Sylfaen" w:cs="Sylfaen"/>
                <w:sz w:val="20"/>
                <w:szCs w:val="20"/>
                <w:lang w:val="en-US" w:eastAsia="en-US"/>
              </w:rPr>
              <w:t>գրավոր</w:t>
            </w:r>
            <w:r w:rsidRPr="009C228B">
              <w:rPr>
                <w:rFonts w:ascii="Sylfaen" w:hAnsi="Sylfaen"/>
                <w:sz w:val="20"/>
                <w:szCs w:val="20"/>
                <w:lang w:val="pt-BR" w:eastAsia="en-US"/>
              </w:rPr>
              <w:t xml:space="preserve"> </w:t>
            </w:r>
            <w:r w:rsidRPr="009C228B">
              <w:rPr>
                <w:rFonts w:ascii="Sylfaen" w:hAnsi="Sylfaen" w:cs="Sylfaen"/>
                <w:sz w:val="20"/>
                <w:szCs w:val="20"/>
                <w:lang w:val="en-US" w:eastAsia="en-US"/>
              </w:rPr>
              <w:t>համաձայնությամբ</w:t>
            </w:r>
            <w:r w:rsidRPr="009C228B">
              <w:rPr>
                <w:rFonts w:ascii="Sylfaen" w:hAnsi="Sylfaen"/>
                <w:sz w:val="20"/>
                <w:szCs w:val="20"/>
                <w:lang w:val="pt-BR" w:eastAsia="en-US"/>
              </w:rPr>
              <w:t>,</w:t>
            </w:r>
          </w:p>
          <w:p w:rsidR="00F53640" w:rsidRPr="009C228B" w:rsidRDefault="00F53640" w:rsidP="00F53640">
            <w:pPr>
              <w:shd w:val="clear" w:color="auto" w:fill="FFFFFF" w:themeFill="background1"/>
              <w:jc w:val="both"/>
              <w:rPr>
                <w:rFonts w:ascii="Sylfaen" w:hAnsi="Sylfaen"/>
                <w:sz w:val="20"/>
                <w:szCs w:val="20"/>
                <w:lang w:val="pt-BR" w:eastAsia="en-US"/>
              </w:rPr>
            </w:pPr>
            <w:r w:rsidRPr="009C228B">
              <w:rPr>
                <w:rFonts w:ascii="Sylfaen" w:hAnsi="Sylfaen"/>
                <w:sz w:val="20"/>
                <w:szCs w:val="20"/>
                <w:lang w:val="pt-BR" w:eastAsia="en-US"/>
              </w:rPr>
              <w:t>-</w:t>
            </w:r>
            <w:r w:rsidRPr="009C228B">
              <w:rPr>
                <w:rFonts w:ascii="Sylfaen" w:hAnsi="Sylfaen" w:cs="Sylfaen"/>
                <w:sz w:val="20"/>
                <w:szCs w:val="20"/>
                <w:lang w:val="hy-AM" w:eastAsia="en-US"/>
              </w:rPr>
              <w:t>Պայմանագրի</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Կողմի</w:t>
            </w:r>
            <w:r w:rsidRPr="009C228B">
              <w:rPr>
                <w:rFonts w:ascii="Sylfaen" w:hAnsi="Sylfaen"/>
                <w:sz w:val="20"/>
                <w:szCs w:val="20"/>
                <w:lang w:val="pt-BR" w:eastAsia="en-US"/>
              </w:rPr>
              <w:t xml:space="preserve"> </w:t>
            </w:r>
            <w:r w:rsidRPr="009C228B">
              <w:rPr>
                <w:rFonts w:ascii="Sylfaen" w:hAnsi="Sylfaen" w:cs="Sylfaen"/>
                <w:sz w:val="20"/>
                <w:szCs w:val="20"/>
                <w:lang w:val="en-US" w:eastAsia="en-US"/>
              </w:rPr>
              <w:t>նախաձեռնությամբ</w:t>
            </w:r>
            <w:r w:rsidRPr="009C228B">
              <w:rPr>
                <w:rFonts w:ascii="Sylfaen" w:hAnsi="Sylfaen"/>
                <w:sz w:val="20"/>
                <w:szCs w:val="20"/>
                <w:lang w:val="pt-BR" w:eastAsia="en-US"/>
              </w:rPr>
              <w:t xml:space="preserve">` </w:t>
            </w:r>
            <w:r w:rsidRPr="009C228B">
              <w:rPr>
                <w:rFonts w:ascii="Sylfaen" w:hAnsi="Sylfaen" w:cs="Sylfaen"/>
                <w:sz w:val="20"/>
                <w:szCs w:val="20"/>
                <w:lang w:val="en-US" w:eastAsia="en-US"/>
              </w:rPr>
              <w:t>միակողմանի</w:t>
            </w:r>
            <w:r w:rsidRPr="009C228B">
              <w:rPr>
                <w:rFonts w:ascii="Sylfaen" w:hAnsi="Sylfaen"/>
                <w:sz w:val="20"/>
                <w:szCs w:val="20"/>
                <w:lang w:val="pt-BR" w:eastAsia="en-US"/>
              </w:rPr>
              <w:t xml:space="preserve"> </w:t>
            </w:r>
            <w:r w:rsidRPr="009C228B">
              <w:rPr>
                <w:rFonts w:ascii="Sylfaen" w:hAnsi="Sylfaen" w:cs="Sylfaen"/>
                <w:sz w:val="20"/>
                <w:szCs w:val="20"/>
                <w:lang w:val="en-US" w:eastAsia="en-US"/>
              </w:rPr>
              <w:t>կարգով</w:t>
            </w:r>
            <w:r w:rsidRPr="009C228B">
              <w:rPr>
                <w:rFonts w:ascii="Sylfaen" w:hAnsi="Sylfaen"/>
                <w:sz w:val="20"/>
                <w:szCs w:val="20"/>
                <w:lang w:val="pt-BR" w:eastAsia="en-US"/>
              </w:rPr>
              <w:t xml:space="preserve">, </w:t>
            </w:r>
            <w:r w:rsidRPr="009C228B">
              <w:rPr>
                <w:rFonts w:ascii="Sylfaen" w:hAnsi="Sylfaen" w:cs="Sylfaen"/>
                <w:sz w:val="20"/>
                <w:szCs w:val="20"/>
                <w:lang w:val="hy-AM" w:eastAsia="en-US"/>
              </w:rPr>
              <w:t>եթե</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մյուս</w:t>
            </w:r>
            <w:r w:rsidRPr="009C228B">
              <w:rPr>
                <w:rFonts w:ascii="Sylfaen" w:hAnsi="Sylfaen"/>
                <w:sz w:val="20"/>
                <w:szCs w:val="20"/>
                <w:lang w:val="pt-BR" w:eastAsia="en-US"/>
              </w:rPr>
              <w:t xml:space="preserve"> </w:t>
            </w:r>
            <w:r w:rsidRPr="009C228B">
              <w:rPr>
                <w:rFonts w:ascii="Sylfaen" w:hAnsi="Sylfaen" w:cs="Sylfaen"/>
                <w:sz w:val="20"/>
                <w:szCs w:val="20"/>
                <w:lang w:val="en-US" w:eastAsia="en-US"/>
              </w:rPr>
              <w:t>Կողմը</w:t>
            </w:r>
            <w:r w:rsidRPr="009C228B">
              <w:rPr>
                <w:rFonts w:ascii="Sylfaen" w:hAnsi="Sylfaen"/>
                <w:sz w:val="20"/>
                <w:szCs w:val="20"/>
                <w:lang w:val="pt-BR" w:eastAsia="en-US"/>
              </w:rPr>
              <w:t xml:space="preserve"> </w:t>
            </w:r>
            <w:r w:rsidRPr="009C228B">
              <w:rPr>
                <w:rFonts w:ascii="Sylfaen" w:hAnsi="Sylfaen" w:cs="Sylfaen"/>
                <w:sz w:val="20"/>
                <w:szCs w:val="20"/>
                <w:lang w:val="en-US" w:eastAsia="en-US"/>
              </w:rPr>
              <w:t>խախտել</w:t>
            </w:r>
            <w:r w:rsidRPr="009C228B">
              <w:rPr>
                <w:rFonts w:ascii="Sylfaen" w:hAnsi="Sylfaen"/>
                <w:sz w:val="20"/>
                <w:szCs w:val="20"/>
                <w:lang w:val="pt-BR" w:eastAsia="en-US"/>
              </w:rPr>
              <w:t xml:space="preserve"> </w:t>
            </w:r>
            <w:r w:rsidRPr="009C228B">
              <w:rPr>
                <w:rFonts w:ascii="Sylfaen" w:hAnsi="Sylfaen" w:cs="Sylfaen"/>
                <w:sz w:val="20"/>
                <w:szCs w:val="20"/>
                <w:lang w:val="en-US" w:eastAsia="en-US"/>
              </w:rPr>
              <w:t>է</w:t>
            </w:r>
            <w:r w:rsidRPr="009C228B">
              <w:rPr>
                <w:rFonts w:ascii="Sylfaen" w:hAnsi="Sylfaen"/>
                <w:sz w:val="20"/>
                <w:szCs w:val="20"/>
                <w:lang w:val="pt-BR" w:eastAsia="en-US"/>
              </w:rPr>
              <w:t xml:space="preserve"> </w:t>
            </w:r>
            <w:r w:rsidRPr="009C228B">
              <w:rPr>
                <w:rFonts w:ascii="Sylfaen" w:hAnsi="Sylfaen" w:cs="Sylfaen"/>
                <w:sz w:val="20"/>
                <w:szCs w:val="20"/>
                <w:lang w:val="en-US" w:eastAsia="en-US"/>
              </w:rPr>
              <w:t>պայմանագրային</w:t>
            </w:r>
            <w:r w:rsidRPr="009C228B">
              <w:rPr>
                <w:rFonts w:ascii="Sylfaen" w:hAnsi="Sylfaen"/>
                <w:sz w:val="20"/>
                <w:szCs w:val="20"/>
                <w:lang w:val="pt-BR" w:eastAsia="en-US"/>
              </w:rPr>
              <w:t xml:space="preserve"> </w:t>
            </w:r>
            <w:r w:rsidRPr="009C228B">
              <w:rPr>
                <w:rFonts w:ascii="Sylfaen" w:hAnsi="Sylfaen" w:cs="Sylfaen"/>
                <w:sz w:val="20"/>
                <w:szCs w:val="20"/>
                <w:lang w:val="en-US" w:eastAsia="en-US"/>
              </w:rPr>
              <w:t>պարտավորությունները</w:t>
            </w:r>
            <w:r w:rsidRPr="009C228B">
              <w:rPr>
                <w:rFonts w:ascii="Sylfaen" w:hAnsi="Sylfaen"/>
                <w:sz w:val="20"/>
                <w:szCs w:val="20"/>
                <w:lang w:val="pt-BR" w:eastAsia="en-US"/>
              </w:rPr>
              <w:t>,</w:t>
            </w:r>
          </w:p>
          <w:p w:rsidR="00F53640" w:rsidRPr="009C228B" w:rsidRDefault="00F53640" w:rsidP="00F53640">
            <w:pPr>
              <w:shd w:val="clear" w:color="auto" w:fill="FFFFFF" w:themeFill="background1"/>
              <w:jc w:val="both"/>
              <w:rPr>
                <w:rFonts w:ascii="Sylfaen" w:hAnsi="Sylfaen"/>
                <w:sz w:val="20"/>
                <w:szCs w:val="20"/>
                <w:lang w:val="pt-BR" w:eastAsia="en-US"/>
              </w:rPr>
            </w:pPr>
            <w:r w:rsidRPr="009C228B">
              <w:rPr>
                <w:rFonts w:ascii="Sylfaen" w:hAnsi="Sylfaen"/>
                <w:sz w:val="20"/>
                <w:szCs w:val="20"/>
                <w:lang w:val="pt-BR" w:eastAsia="en-US"/>
              </w:rPr>
              <w:t>-</w:t>
            </w:r>
            <w:r w:rsidRPr="009C228B">
              <w:rPr>
                <w:rFonts w:ascii="Sylfaen" w:hAnsi="Sylfaen" w:cs="Sylfaen"/>
                <w:sz w:val="20"/>
                <w:szCs w:val="20"/>
                <w:lang w:val="en-US" w:eastAsia="en-US"/>
              </w:rPr>
              <w:t>ՀՀ</w:t>
            </w:r>
            <w:r w:rsidRPr="009C228B">
              <w:rPr>
                <w:rFonts w:ascii="Sylfaen" w:hAnsi="Sylfaen"/>
                <w:sz w:val="20"/>
                <w:szCs w:val="20"/>
                <w:lang w:val="pt-BR" w:eastAsia="en-US"/>
              </w:rPr>
              <w:t xml:space="preserve"> </w:t>
            </w:r>
            <w:r w:rsidRPr="009C228B">
              <w:rPr>
                <w:rFonts w:ascii="Sylfaen" w:hAnsi="Sylfaen" w:cs="Sylfaen"/>
                <w:sz w:val="20"/>
                <w:szCs w:val="20"/>
                <w:lang w:val="en-US" w:eastAsia="en-US"/>
              </w:rPr>
              <w:t>գործող</w:t>
            </w:r>
            <w:r w:rsidRPr="009C228B">
              <w:rPr>
                <w:rFonts w:ascii="Sylfaen" w:hAnsi="Sylfaen"/>
                <w:sz w:val="20"/>
                <w:szCs w:val="20"/>
                <w:lang w:val="pt-BR" w:eastAsia="en-US"/>
              </w:rPr>
              <w:t xml:space="preserve"> </w:t>
            </w:r>
            <w:r w:rsidRPr="009C228B">
              <w:rPr>
                <w:rFonts w:ascii="Sylfaen" w:hAnsi="Sylfaen" w:cs="Sylfaen"/>
                <w:sz w:val="20"/>
                <w:szCs w:val="20"/>
                <w:lang w:val="en-US" w:eastAsia="en-US"/>
              </w:rPr>
              <w:t>օրենսդրությամբ</w:t>
            </w:r>
            <w:r w:rsidRPr="009C228B">
              <w:rPr>
                <w:rFonts w:ascii="Sylfaen" w:hAnsi="Sylfaen"/>
                <w:sz w:val="20"/>
                <w:szCs w:val="20"/>
                <w:lang w:val="pt-BR" w:eastAsia="en-US"/>
              </w:rPr>
              <w:t xml:space="preserve"> </w:t>
            </w:r>
            <w:r w:rsidRPr="009C228B">
              <w:rPr>
                <w:rFonts w:ascii="Sylfaen" w:hAnsi="Sylfaen" w:cs="Sylfaen"/>
                <w:sz w:val="20"/>
                <w:szCs w:val="20"/>
                <w:lang w:val="en-US" w:eastAsia="en-US"/>
              </w:rPr>
              <w:t>նախատեսված</w:t>
            </w:r>
            <w:r w:rsidRPr="009C228B">
              <w:rPr>
                <w:rFonts w:ascii="Sylfaen" w:hAnsi="Sylfaen"/>
                <w:sz w:val="20"/>
                <w:szCs w:val="20"/>
                <w:lang w:val="pt-BR" w:eastAsia="en-US"/>
              </w:rPr>
              <w:t xml:space="preserve"> </w:t>
            </w:r>
            <w:r w:rsidRPr="009C228B">
              <w:rPr>
                <w:rFonts w:ascii="Sylfaen" w:hAnsi="Sylfaen" w:cs="Sylfaen"/>
                <w:sz w:val="20"/>
                <w:szCs w:val="20"/>
                <w:lang w:val="en-US" w:eastAsia="en-US"/>
              </w:rPr>
              <w:t>այլ</w:t>
            </w:r>
            <w:r w:rsidRPr="009C228B">
              <w:rPr>
                <w:rFonts w:ascii="Sylfaen" w:hAnsi="Sylfaen"/>
                <w:sz w:val="20"/>
                <w:szCs w:val="20"/>
                <w:lang w:val="pt-BR" w:eastAsia="en-US"/>
              </w:rPr>
              <w:t xml:space="preserve"> </w:t>
            </w:r>
            <w:r w:rsidRPr="009C228B">
              <w:rPr>
                <w:rFonts w:ascii="Sylfaen" w:hAnsi="Sylfaen" w:cs="Sylfaen"/>
                <w:sz w:val="20"/>
                <w:szCs w:val="20"/>
                <w:lang w:val="en-US" w:eastAsia="en-US"/>
              </w:rPr>
              <w:t>դեպքերում</w:t>
            </w:r>
            <w:r w:rsidRPr="009C228B">
              <w:rPr>
                <w:rFonts w:ascii="Sylfaen" w:hAnsi="Sylfaen"/>
                <w:sz w:val="20"/>
                <w:szCs w:val="20"/>
                <w:lang w:val="pt-BR" w:eastAsia="en-US"/>
              </w:rPr>
              <w:t>:</w:t>
            </w:r>
          </w:p>
          <w:p w:rsidR="00F53640" w:rsidRPr="009C228B" w:rsidRDefault="00F53640" w:rsidP="00F53640">
            <w:pPr>
              <w:autoSpaceDE w:val="0"/>
              <w:autoSpaceDN w:val="0"/>
              <w:adjustRightInd w:val="0"/>
              <w:jc w:val="both"/>
              <w:rPr>
                <w:rFonts w:ascii="Sylfaen" w:hAnsi="Sylfaen" w:cs="Sylfaen"/>
                <w:sz w:val="20"/>
                <w:szCs w:val="20"/>
                <w:lang w:val="pt-BR" w:eastAsia="en-US"/>
              </w:rPr>
            </w:pPr>
          </w:p>
          <w:p w:rsidR="00F53640" w:rsidRPr="009C228B" w:rsidRDefault="00F53640" w:rsidP="00F53640">
            <w:pPr>
              <w:autoSpaceDE w:val="0"/>
              <w:autoSpaceDN w:val="0"/>
              <w:adjustRightInd w:val="0"/>
              <w:jc w:val="both"/>
              <w:rPr>
                <w:rFonts w:ascii="Sylfaen" w:hAnsi="Sylfaen" w:cs="Sylfaen"/>
                <w:sz w:val="20"/>
                <w:szCs w:val="20"/>
                <w:lang w:val="pt-BR" w:eastAsia="en-US"/>
              </w:rPr>
            </w:pPr>
          </w:p>
        </w:tc>
        <w:tc>
          <w:tcPr>
            <w:tcW w:w="4992"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sz w:val="20"/>
                <w:szCs w:val="20"/>
                <w:lang w:val="hy-AM" w:eastAsia="en-US"/>
              </w:rPr>
            </w:pPr>
          </w:p>
          <w:p w:rsidR="00F53640" w:rsidRPr="009C228B" w:rsidRDefault="00F53640" w:rsidP="00F53640">
            <w:pPr>
              <w:shd w:val="clear" w:color="auto" w:fill="FFFFFF" w:themeFill="background1"/>
              <w:jc w:val="both"/>
              <w:rPr>
                <w:rFonts w:ascii="Sylfaen" w:hAnsi="Sylfaen"/>
                <w:sz w:val="20"/>
                <w:szCs w:val="20"/>
                <w:lang w:eastAsia="en-US"/>
              </w:rPr>
            </w:pPr>
            <w:r w:rsidRPr="009C228B">
              <w:rPr>
                <w:rFonts w:ascii="Sylfaen" w:hAnsi="Sylfaen"/>
                <w:sz w:val="20"/>
                <w:szCs w:val="20"/>
                <w:lang w:val="hy-AM" w:eastAsia="en-US"/>
              </w:rPr>
              <w:t>8</w:t>
            </w:r>
            <w:r w:rsidRPr="009C228B">
              <w:rPr>
                <w:rFonts w:ascii="Sylfaen" w:hAnsi="Sylfaen"/>
                <w:sz w:val="20"/>
                <w:szCs w:val="20"/>
                <w:lang w:eastAsia="en-US"/>
              </w:rPr>
              <w:t>.3. Договор может быть расторгнут досрочно:</w:t>
            </w:r>
          </w:p>
          <w:p w:rsidR="00F53640" w:rsidRPr="009C228B" w:rsidRDefault="00F53640" w:rsidP="00F53640">
            <w:pPr>
              <w:shd w:val="clear" w:color="auto" w:fill="FFFFFF" w:themeFill="background1"/>
              <w:jc w:val="both"/>
              <w:rPr>
                <w:rFonts w:ascii="Sylfaen" w:hAnsi="Sylfaen"/>
                <w:sz w:val="20"/>
                <w:szCs w:val="20"/>
                <w:lang w:eastAsia="en-US"/>
              </w:rPr>
            </w:pPr>
            <w:r w:rsidRPr="009C228B">
              <w:rPr>
                <w:rFonts w:ascii="Sylfaen" w:hAnsi="Sylfaen"/>
                <w:sz w:val="20"/>
                <w:szCs w:val="20"/>
                <w:lang w:eastAsia="en-US"/>
              </w:rPr>
              <w:t>-по письменному согласию Сторон;</w:t>
            </w:r>
          </w:p>
          <w:p w:rsidR="00F53640" w:rsidRPr="009C228B" w:rsidRDefault="00F53640" w:rsidP="00F53640">
            <w:pPr>
              <w:shd w:val="clear" w:color="auto" w:fill="FFFFFF" w:themeFill="background1"/>
              <w:jc w:val="both"/>
              <w:rPr>
                <w:rFonts w:ascii="Sylfaen" w:hAnsi="Sylfaen"/>
                <w:sz w:val="20"/>
                <w:szCs w:val="20"/>
                <w:lang w:eastAsia="en-US"/>
              </w:rPr>
            </w:pPr>
            <w:r w:rsidRPr="009C228B">
              <w:rPr>
                <w:rFonts w:ascii="Sylfaen" w:hAnsi="Sylfaen"/>
                <w:sz w:val="20"/>
                <w:szCs w:val="20"/>
                <w:lang w:eastAsia="en-US"/>
              </w:rPr>
              <w:t>-по инициативе Стороны Договора в одностороннем порядке, в случае нарушения другой Стороной Договорных обязательств;</w:t>
            </w:r>
          </w:p>
          <w:p w:rsidR="00F53640" w:rsidRPr="009C228B" w:rsidRDefault="00F53640" w:rsidP="00F53640">
            <w:pPr>
              <w:shd w:val="clear" w:color="auto" w:fill="FFFFFF" w:themeFill="background1"/>
              <w:jc w:val="both"/>
              <w:rPr>
                <w:rFonts w:ascii="Sylfaen" w:hAnsi="Sylfaen"/>
                <w:sz w:val="20"/>
                <w:szCs w:val="20"/>
                <w:lang w:eastAsia="en-US"/>
              </w:rPr>
            </w:pPr>
            <w:r w:rsidRPr="009C228B">
              <w:rPr>
                <w:rFonts w:ascii="Sylfaen" w:hAnsi="Sylfaen"/>
                <w:sz w:val="20"/>
                <w:szCs w:val="20"/>
                <w:lang w:eastAsia="en-US"/>
              </w:rPr>
              <w:t>-в иных случаях, предусмотренных действующим законодательством РА.</w:t>
            </w:r>
          </w:p>
          <w:p w:rsidR="00F53640" w:rsidRPr="009C228B" w:rsidRDefault="00F53640" w:rsidP="00F53640">
            <w:pPr>
              <w:shd w:val="clear" w:color="auto" w:fill="FFFFFF" w:themeFill="background1"/>
              <w:jc w:val="both"/>
              <w:rPr>
                <w:rFonts w:ascii="Sylfaen" w:hAnsi="Sylfaen"/>
                <w:sz w:val="20"/>
                <w:szCs w:val="20"/>
                <w:lang w:eastAsia="en-US"/>
              </w:rPr>
            </w:pPr>
          </w:p>
          <w:p w:rsidR="00F53640" w:rsidRPr="009C228B" w:rsidRDefault="00F53640" w:rsidP="00F53640">
            <w:pPr>
              <w:shd w:val="clear" w:color="auto" w:fill="FFFFFF" w:themeFill="background1"/>
              <w:jc w:val="both"/>
              <w:rPr>
                <w:rFonts w:ascii="Sylfaen" w:hAnsi="Sylfaen"/>
                <w:sz w:val="20"/>
                <w:szCs w:val="20"/>
                <w:lang w:eastAsia="en-US"/>
              </w:rPr>
            </w:pPr>
          </w:p>
        </w:tc>
      </w:tr>
      <w:tr w:rsidR="00F53640" w:rsidRPr="009C228B" w:rsidTr="00C028BD">
        <w:tc>
          <w:tcPr>
            <w:tcW w:w="5386" w:type="dxa"/>
            <w:tcBorders>
              <w:top w:val="nil"/>
              <w:left w:val="nil"/>
              <w:bottom w:val="nil"/>
              <w:right w:val="nil"/>
            </w:tcBorders>
          </w:tcPr>
          <w:p w:rsidR="00F53640" w:rsidRPr="009C228B" w:rsidRDefault="00F53640" w:rsidP="00F53640">
            <w:pPr>
              <w:shd w:val="clear" w:color="auto" w:fill="FFFFFF" w:themeFill="background1"/>
              <w:jc w:val="center"/>
              <w:rPr>
                <w:rFonts w:ascii="Sylfaen" w:hAnsi="Sylfaen"/>
                <w:b/>
                <w:color w:val="000000" w:themeColor="text1"/>
                <w:sz w:val="20"/>
                <w:szCs w:val="20"/>
                <w:lang w:val="hy-AM" w:eastAsia="en-US"/>
              </w:rPr>
            </w:pPr>
          </w:p>
          <w:p w:rsidR="00F53640" w:rsidRPr="009C228B" w:rsidRDefault="00F53640" w:rsidP="00F53640">
            <w:pPr>
              <w:shd w:val="clear" w:color="auto" w:fill="FFFFFF" w:themeFill="background1"/>
              <w:jc w:val="center"/>
              <w:rPr>
                <w:rFonts w:ascii="Sylfaen" w:hAnsi="Sylfaen"/>
                <w:b/>
                <w:color w:val="000000" w:themeColor="text1"/>
                <w:sz w:val="20"/>
                <w:szCs w:val="20"/>
                <w:lang w:val="hy-AM" w:eastAsia="en-US"/>
              </w:rPr>
            </w:pPr>
            <w:r w:rsidRPr="009C228B">
              <w:rPr>
                <w:rFonts w:ascii="Sylfaen" w:hAnsi="Sylfaen"/>
                <w:b/>
                <w:color w:val="000000" w:themeColor="text1"/>
                <w:sz w:val="20"/>
                <w:szCs w:val="20"/>
                <w:lang w:val="hy-AM" w:eastAsia="en-US"/>
              </w:rPr>
              <w:t xml:space="preserve">9. </w:t>
            </w:r>
            <w:r w:rsidRPr="009C228B">
              <w:rPr>
                <w:rFonts w:ascii="Sylfaen" w:hAnsi="Sylfaen" w:cs="Sylfaen"/>
                <w:b/>
                <w:color w:val="000000" w:themeColor="text1"/>
                <w:sz w:val="20"/>
                <w:szCs w:val="20"/>
                <w:lang w:val="hy-AM" w:eastAsia="en-US"/>
              </w:rPr>
              <w:t>Վեճերի</w:t>
            </w:r>
            <w:r w:rsidRPr="009C228B">
              <w:rPr>
                <w:rFonts w:ascii="Sylfaen" w:hAnsi="Sylfaen"/>
                <w:b/>
                <w:color w:val="000000" w:themeColor="text1"/>
                <w:sz w:val="20"/>
                <w:szCs w:val="20"/>
                <w:lang w:val="hy-AM" w:eastAsia="en-US"/>
              </w:rPr>
              <w:t xml:space="preserve"> </w:t>
            </w:r>
            <w:r w:rsidRPr="009C228B">
              <w:rPr>
                <w:rFonts w:ascii="Sylfaen" w:hAnsi="Sylfaen" w:cs="Sylfaen"/>
                <w:b/>
                <w:color w:val="000000" w:themeColor="text1"/>
                <w:sz w:val="20"/>
                <w:szCs w:val="20"/>
                <w:lang w:val="hy-AM" w:eastAsia="en-US"/>
              </w:rPr>
              <w:t>լուծուման կարգը</w:t>
            </w:r>
          </w:p>
          <w:p w:rsidR="00F53640" w:rsidRPr="009C228B" w:rsidRDefault="00F53640" w:rsidP="00F53640">
            <w:pPr>
              <w:shd w:val="clear" w:color="auto" w:fill="FFFFFF" w:themeFill="background1"/>
              <w:jc w:val="both"/>
              <w:rPr>
                <w:rFonts w:ascii="Sylfaen" w:hAnsi="Sylfaen" w:cs="Sylfaen"/>
                <w:sz w:val="20"/>
                <w:szCs w:val="20"/>
                <w:lang w:val="hy-AM" w:eastAsia="en-US"/>
              </w:rPr>
            </w:pPr>
          </w:p>
        </w:tc>
        <w:tc>
          <w:tcPr>
            <w:tcW w:w="4992" w:type="dxa"/>
            <w:tcBorders>
              <w:top w:val="nil"/>
              <w:left w:val="nil"/>
              <w:bottom w:val="nil"/>
              <w:right w:val="nil"/>
            </w:tcBorders>
          </w:tcPr>
          <w:p w:rsidR="00F53640" w:rsidRPr="009C228B" w:rsidRDefault="00F53640" w:rsidP="00F53640">
            <w:pPr>
              <w:shd w:val="clear" w:color="auto" w:fill="FFFFFF" w:themeFill="background1"/>
              <w:jc w:val="center"/>
              <w:rPr>
                <w:rFonts w:ascii="Sylfaen" w:hAnsi="Sylfaen"/>
                <w:b/>
                <w:color w:val="000000" w:themeColor="text1"/>
                <w:sz w:val="20"/>
                <w:szCs w:val="20"/>
                <w:lang w:val="hy-AM" w:eastAsia="en-US"/>
              </w:rPr>
            </w:pPr>
          </w:p>
          <w:p w:rsidR="00F53640" w:rsidRPr="009C228B" w:rsidRDefault="00F53640" w:rsidP="00F53640">
            <w:pPr>
              <w:shd w:val="clear" w:color="auto" w:fill="FFFFFF" w:themeFill="background1"/>
              <w:jc w:val="center"/>
              <w:rPr>
                <w:rFonts w:ascii="Sylfaen" w:hAnsi="Sylfaen"/>
                <w:b/>
                <w:color w:val="000000" w:themeColor="text1"/>
                <w:sz w:val="20"/>
                <w:szCs w:val="20"/>
                <w:lang w:val="en-US" w:eastAsia="en-US"/>
              </w:rPr>
            </w:pPr>
            <w:r w:rsidRPr="009C228B">
              <w:rPr>
                <w:rFonts w:ascii="Sylfaen" w:hAnsi="Sylfaen"/>
                <w:b/>
                <w:color w:val="000000" w:themeColor="text1"/>
                <w:sz w:val="20"/>
                <w:szCs w:val="20"/>
                <w:lang w:val="hy-AM" w:eastAsia="en-US"/>
              </w:rPr>
              <w:t>9</w:t>
            </w:r>
            <w:r w:rsidRPr="009C228B">
              <w:rPr>
                <w:rFonts w:ascii="Sylfaen" w:hAnsi="Sylfaen"/>
                <w:b/>
                <w:color w:val="000000" w:themeColor="text1"/>
                <w:sz w:val="20"/>
                <w:szCs w:val="20"/>
                <w:lang w:val="en-US" w:eastAsia="en-US"/>
              </w:rPr>
              <w:t>.</w:t>
            </w:r>
            <w:r w:rsidRPr="009C228B">
              <w:rPr>
                <w:rFonts w:ascii="Sylfaen" w:hAnsi="Sylfaen"/>
                <w:b/>
                <w:color w:val="000000" w:themeColor="text1"/>
                <w:sz w:val="20"/>
                <w:szCs w:val="20"/>
                <w:lang w:val="en-US" w:eastAsia="en-US"/>
              </w:rPr>
              <w:tab/>
              <w:t>Порядок разрешения споров</w:t>
            </w:r>
          </w:p>
          <w:p w:rsidR="00F53640" w:rsidRPr="009C228B" w:rsidRDefault="00F53640" w:rsidP="00F53640">
            <w:pPr>
              <w:shd w:val="clear" w:color="auto" w:fill="FFFFFF" w:themeFill="background1"/>
              <w:jc w:val="both"/>
              <w:rPr>
                <w:rFonts w:ascii="Sylfaen" w:hAnsi="Sylfaen"/>
                <w:sz w:val="20"/>
                <w:szCs w:val="20"/>
                <w:lang w:val="hy-AM" w:eastAsia="en-US"/>
              </w:rPr>
            </w:pPr>
          </w:p>
        </w:tc>
      </w:tr>
      <w:tr w:rsidR="00F53640" w:rsidRPr="009C228B" w:rsidTr="00C028BD">
        <w:tc>
          <w:tcPr>
            <w:tcW w:w="5386"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sz w:val="20"/>
                <w:szCs w:val="20"/>
                <w:lang w:val="hy-AM" w:eastAsia="en-US"/>
              </w:rPr>
            </w:pPr>
            <w:r w:rsidRPr="009C228B">
              <w:rPr>
                <w:rFonts w:ascii="Sylfaen" w:hAnsi="Sylfaen"/>
                <w:color w:val="000000" w:themeColor="text1"/>
                <w:sz w:val="20"/>
                <w:szCs w:val="20"/>
                <w:lang w:val="hy-AM" w:eastAsia="en-US"/>
              </w:rPr>
              <w:t xml:space="preserve">9.1. </w:t>
            </w:r>
            <w:r w:rsidRPr="009C228B">
              <w:rPr>
                <w:rFonts w:ascii="Sylfaen" w:hAnsi="Sylfaen"/>
                <w:sz w:val="20"/>
                <w:szCs w:val="20"/>
                <w:lang w:val="hy-AM" w:eastAsia="en-US"/>
              </w:rPr>
              <w:t>Պայմանագրի կատար</w:t>
            </w:r>
            <w:r w:rsidRPr="009C228B">
              <w:rPr>
                <w:rFonts w:ascii="Sylfaen" w:hAnsi="Sylfaen"/>
                <w:sz w:val="20"/>
                <w:szCs w:val="20"/>
                <w:lang w:val="hy-AM" w:eastAsia="en-US"/>
              </w:rPr>
              <w:softHyphen/>
              <w:t>ման ժամանակ ծագող բոլոր վեճերը և տարաձայնությունները լուծվում են բանակցությունների միջոցով:</w:t>
            </w:r>
          </w:p>
          <w:p w:rsidR="00F53640" w:rsidRPr="009C228B" w:rsidRDefault="00F53640" w:rsidP="00F53640">
            <w:pPr>
              <w:shd w:val="clear" w:color="auto" w:fill="FFFFFF" w:themeFill="background1"/>
              <w:jc w:val="both"/>
              <w:rPr>
                <w:rFonts w:ascii="Sylfaen" w:hAnsi="Sylfaen" w:cs="Sylfaen"/>
                <w:sz w:val="20"/>
                <w:szCs w:val="20"/>
                <w:lang w:val="hy-AM" w:eastAsia="en-US"/>
              </w:rPr>
            </w:pPr>
          </w:p>
          <w:p w:rsidR="00F53640" w:rsidRPr="009C228B" w:rsidRDefault="00F53640" w:rsidP="00F53640">
            <w:pPr>
              <w:shd w:val="clear" w:color="auto" w:fill="FFFFFF" w:themeFill="background1"/>
              <w:jc w:val="both"/>
              <w:rPr>
                <w:rFonts w:ascii="Sylfaen" w:hAnsi="Sylfaen" w:cs="Sylfaen"/>
                <w:sz w:val="20"/>
                <w:szCs w:val="20"/>
                <w:lang w:val="hy-AM" w:eastAsia="en-US"/>
              </w:rPr>
            </w:pPr>
          </w:p>
        </w:tc>
        <w:tc>
          <w:tcPr>
            <w:tcW w:w="4992"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olor w:val="000000" w:themeColor="text1"/>
                <w:sz w:val="20"/>
                <w:szCs w:val="20"/>
                <w:lang w:eastAsia="en-US"/>
              </w:rPr>
            </w:pPr>
            <w:r w:rsidRPr="009C228B">
              <w:rPr>
                <w:rFonts w:ascii="Sylfaen" w:hAnsi="Sylfaen"/>
                <w:color w:val="000000" w:themeColor="text1"/>
                <w:sz w:val="20"/>
                <w:szCs w:val="20"/>
                <w:lang w:val="hy-AM" w:eastAsia="en-US"/>
              </w:rPr>
              <w:t>9</w:t>
            </w:r>
            <w:r w:rsidRPr="009C228B">
              <w:rPr>
                <w:rFonts w:ascii="Sylfaen" w:hAnsi="Sylfaen"/>
                <w:color w:val="000000" w:themeColor="text1"/>
                <w:sz w:val="20"/>
                <w:szCs w:val="20"/>
                <w:lang w:eastAsia="en-US"/>
              </w:rPr>
              <w:t xml:space="preserve">.1. </w:t>
            </w:r>
            <w:r w:rsidRPr="009C228B">
              <w:rPr>
                <w:rFonts w:ascii="Sylfaen" w:hAnsi="Sylfaen"/>
                <w:sz w:val="20"/>
                <w:szCs w:val="20"/>
              </w:rPr>
              <w:t>Все споры и разногласия, возникающие при исполнении Договора, решаются Сторонами путем переговоров.</w:t>
            </w:r>
          </w:p>
        </w:tc>
      </w:tr>
      <w:tr w:rsidR="00F53640" w:rsidRPr="009C228B" w:rsidTr="00C028BD">
        <w:tc>
          <w:tcPr>
            <w:tcW w:w="5386"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olor w:val="000000" w:themeColor="text1"/>
                <w:sz w:val="20"/>
                <w:szCs w:val="20"/>
                <w:lang w:val="hy-AM" w:eastAsia="en-US"/>
              </w:rPr>
            </w:pPr>
            <w:r w:rsidRPr="009C228B">
              <w:rPr>
                <w:rFonts w:ascii="Sylfaen" w:hAnsi="Sylfaen"/>
                <w:color w:val="000000" w:themeColor="text1"/>
                <w:sz w:val="20"/>
                <w:szCs w:val="20"/>
                <w:lang w:val="hy-AM" w:eastAsia="en-US"/>
              </w:rPr>
              <w:t>9.2. Բանակցային ճանապարհով վեճերի չկարգավորման դեպքում վեճերը լուծվում են դատական կարգով` ՀՀ գործող օրենսդրությանը համապատասխան:</w:t>
            </w:r>
          </w:p>
          <w:p w:rsidR="00F53640" w:rsidRPr="009C228B" w:rsidRDefault="00F53640" w:rsidP="00F53640">
            <w:pPr>
              <w:shd w:val="clear" w:color="auto" w:fill="FFFFFF" w:themeFill="background1"/>
              <w:jc w:val="both"/>
              <w:rPr>
                <w:rFonts w:ascii="Sylfaen" w:hAnsi="Sylfaen"/>
                <w:color w:val="000000" w:themeColor="text1"/>
                <w:sz w:val="20"/>
                <w:szCs w:val="20"/>
                <w:lang w:val="hy-AM" w:eastAsia="en-US"/>
              </w:rPr>
            </w:pPr>
          </w:p>
        </w:tc>
        <w:tc>
          <w:tcPr>
            <w:tcW w:w="4992"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olor w:val="000000" w:themeColor="text1"/>
                <w:sz w:val="20"/>
                <w:szCs w:val="20"/>
                <w:lang w:eastAsia="en-US"/>
              </w:rPr>
            </w:pPr>
            <w:r w:rsidRPr="009C228B">
              <w:rPr>
                <w:rFonts w:ascii="Sylfaen" w:hAnsi="Sylfaen"/>
                <w:color w:val="000000" w:themeColor="text1"/>
                <w:sz w:val="20"/>
                <w:szCs w:val="20"/>
                <w:lang w:eastAsia="en-US"/>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F53640" w:rsidRPr="009C228B" w:rsidTr="00C028BD">
        <w:tc>
          <w:tcPr>
            <w:tcW w:w="5386" w:type="dxa"/>
            <w:tcBorders>
              <w:top w:val="nil"/>
              <w:left w:val="nil"/>
              <w:bottom w:val="nil"/>
              <w:right w:val="nil"/>
            </w:tcBorders>
          </w:tcPr>
          <w:p w:rsidR="00F53640" w:rsidRPr="009C228B" w:rsidRDefault="00F53640" w:rsidP="00F53640">
            <w:pPr>
              <w:shd w:val="clear" w:color="auto" w:fill="FFFFFF" w:themeFill="background1"/>
              <w:rPr>
                <w:rFonts w:ascii="Sylfaen" w:hAnsi="Sylfaen"/>
                <w:b/>
                <w:color w:val="000000" w:themeColor="text1"/>
                <w:sz w:val="20"/>
                <w:szCs w:val="20"/>
                <w:lang w:val="hy-AM" w:eastAsia="en-US"/>
              </w:rPr>
            </w:pPr>
          </w:p>
          <w:p w:rsidR="00F53640" w:rsidRPr="009C228B" w:rsidRDefault="00F53640" w:rsidP="00F53640">
            <w:pPr>
              <w:shd w:val="clear" w:color="auto" w:fill="FFFFFF" w:themeFill="background1"/>
              <w:rPr>
                <w:rFonts w:ascii="Sylfaen" w:hAnsi="Sylfaen"/>
                <w:b/>
                <w:color w:val="000000" w:themeColor="text1"/>
                <w:sz w:val="20"/>
                <w:szCs w:val="20"/>
                <w:lang w:val="hy-AM" w:eastAsia="en-US"/>
              </w:rPr>
            </w:pPr>
          </w:p>
          <w:p w:rsidR="00F53640" w:rsidRPr="009C228B" w:rsidRDefault="00F53640" w:rsidP="00F53640">
            <w:pPr>
              <w:shd w:val="clear" w:color="auto" w:fill="FFFFFF" w:themeFill="background1"/>
              <w:ind w:firstLine="708"/>
              <w:jc w:val="center"/>
              <w:rPr>
                <w:rFonts w:ascii="Sylfaen" w:hAnsi="Sylfaen"/>
                <w:b/>
                <w:color w:val="000000" w:themeColor="text1"/>
                <w:sz w:val="20"/>
                <w:szCs w:val="20"/>
                <w:lang w:val="hy-AM" w:eastAsia="en-US"/>
              </w:rPr>
            </w:pPr>
            <w:r w:rsidRPr="009C228B">
              <w:rPr>
                <w:rFonts w:ascii="Sylfaen" w:hAnsi="Sylfaen"/>
                <w:b/>
                <w:color w:val="000000" w:themeColor="text1"/>
                <w:sz w:val="20"/>
                <w:szCs w:val="20"/>
                <w:lang w:val="hy-AM" w:eastAsia="en-US"/>
              </w:rPr>
              <w:t xml:space="preserve">10. </w:t>
            </w:r>
            <w:r w:rsidRPr="009C228B">
              <w:rPr>
                <w:rFonts w:ascii="Sylfaen" w:hAnsi="Sylfaen" w:cs="Sylfaen"/>
                <w:b/>
                <w:color w:val="000000" w:themeColor="text1"/>
                <w:sz w:val="20"/>
                <w:szCs w:val="20"/>
                <w:lang w:val="hy-AM" w:eastAsia="en-US"/>
              </w:rPr>
              <w:t>Գաղտնիություն</w:t>
            </w:r>
          </w:p>
          <w:p w:rsidR="00F53640" w:rsidRPr="009C228B" w:rsidRDefault="00F53640" w:rsidP="00F53640">
            <w:pPr>
              <w:shd w:val="clear" w:color="auto" w:fill="FFFFFF" w:themeFill="background1"/>
              <w:jc w:val="both"/>
              <w:rPr>
                <w:rFonts w:ascii="Sylfaen" w:hAnsi="Sylfaen" w:cs="Sylfaen"/>
                <w:sz w:val="20"/>
                <w:szCs w:val="20"/>
                <w:lang w:val="hy-AM" w:eastAsia="en-US"/>
              </w:rPr>
            </w:pPr>
          </w:p>
        </w:tc>
        <w:tc>
          <w:tcPr>
            <w:tcW w:w="4992" w:type="dxa"/>
            <w:tcBorders>
              <w:top w:val="nil"/>
              <w:left w:val="nil"/>
              <w:bottom w:val="nil"/>
              <w:right w:val="nil"/>
            </w:tcBorders>
          </w:tcPr>
          <w:p w:rsidR="00F53640" w:rsidRPr="009C228B" w:rsidRDefault="00F53640" w:rsidP="00F53640">
            <w:pPr>
              <w:shd w:val="clear" w:color="auto" w:fill="FFFFFF" w:themeFill="background1"/>
              <w:ind w:firstLine="708"/>
              <w:jc w:val="center"/>
              <w:rPr>
                <w:rFonts w:ascii="Sylfaen" w:hAnsi="Sylfaen"/>
                <w:b/>
                <w:color w:val="000000" w:themeColor="text1"/>
                <w:sz w:val="20"/>
                <w:szCs w:val="20"/>
                <w:lang w:val="en-US" w:eastAsia="en-US"/>
              </w:rPr>
            </w:pPr>
          </w:p>
          <w:p w:rsidR="00F53640" w:rsidRPr="009C228B" w:rsidRDefault="00F53640" w:rsidP="00F53640">
            <w:pPr>
              <w:shd w:val="clear" w:color="auto" w:fill="FFFFFF" w:themeFill="background1"/>
              <w:ind w:firstLine="708"/>
              <w:jc w:val="center"/>
              <w:rPr>
                <w:rFonts w:ascii="Sylfaen" w:hAnsi="Sylfaen"/>
                <w:b/>
                <w:color w:val="000000" w:themeColor="text1"/>
                <w:sz w:val="20"/>
                <w:szCs w:val="20"/>
                <w:lang w:val="en-US" w:eastAsia="en-US"/>
              </w:rPr>
            </w:pPr>
          </w:p>
          <w:p w:rsidR="00F53640" w:rsidRPr="009C228B" w:rsidRDefault="00F53640" w:rsidP="00F53640">
            <w:pPr>
              <w:shd w:val="clear" w:color="auto" w:fill="FFFFFF" w:themeFill="background1"/>
              <w:ind w:firstLine="708"/>
              <w:jc w:val="center"/>
              <w:rPr>
                <w:rFonts w:ascii="Sylfaen" w:hAnsi="Sylfaen"/>
                <w:b/>
                <w:color w:val="000000" w:themeColor="text1"/>
                <w:sz w:val="20"/>
                <w:szCs w:val="20"/>
                <w:lang w:val="en-US" w:eastAsia="en-US"/>
              </w:rPr>
            </w:pPr>
            <w:r w:rsidRPr="009C228B">
              <w:rPr>
                <w:rFonts w:ascii="Sylfaen" w:hAnsi="Sylfaen"/>
                <w:b/>
                <w:color w:val="000000" w:themeColor="text1"/>
                <w:sz w:val="20"/>
                <w:szCs w:val="20"/>
                <w:lang w:val="en-US" w:eastAsia="en-US"/>
              </w:rPr>
              <w:t>10. Конфиденциальность</w:t>
            </w:r>
          </w:p>
          <w:p w:rsidR="00F53640" w:rsidRPr="009C228B" w:rsidRDefault="00F53640" w:rsidP="00F53640">
            <w:pPr>
              <w:shd w:val="clear" w:color="auto" w:fill="FFFFFF" w:themeFill="background1"/>
              <w:jc w:val="both"/>
              <w:rPr>
                <w:rFonts w:ascii="Sylfaen" w:hAnsi="Sylfaen"/>
                <w:sz w:val="20"/>
                <w:szCs w:val="20"/>
                <w:lang w:val="hy-AM" w:eastAsia="en-US"/>
              </w:rPr>
            </w:pPr>
          </w:p>
        </w:tc>
      </w:tr>
      <w:tr w:rsidR="00F53640" w:rsidRPr="009C228B" w:rsidTr="00C028BD">
        <w:tc>
          <w:tcPr>
            <w:tcW w:w="5386"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sz w:val="20"/>
                <w:szCs w:val="20"/>
                <w:lang w:val="hy-AM" w:eastAsia="en-US"/>
              </w:rPr>
            </w:pPr>
            <w:r w:rsidRPr="009C228B">
              <w:rPr>
                <w:rFonts w:ascii="Sylfaen" w:hAnsi="Sylfaen"/>
                <w:color w:val="000000" w:themeColor="text1"/>
                <w:sz w:val="20"/>
                <w:szCs w:val="20"/>
                <w:lang w:val="hy-AM" w:eastAsia="en-US"/>
              </w:rPr>
              <w:t xml:space="preserve">10.1. </w:t>
            </w:r>
            <w:r w:rsidRPr="009C228B">
              <w:rPr>
                <w:rFonts w:ascii="Sylfaen" w:hAnsi="Sylfaen" w:cs="Sylfaen"/>
                <w:sz w:val="20"/>
                <w:szCs w:val="20"/>
                <w:lang w:val="hy-AM" w:eastAsia="en-US"/>
              </w:rPr>
              <w:t>Կողմերը</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պարտավորվում</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են</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չհրապարակել</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այն</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տեղեկատվությունը</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որն</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իրենց</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հայտնի</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է</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դարձել</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Պայմանագրով</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նախատեսված</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պարտավորությունների</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կատարման</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ընթացքում</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բացառությամբ</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ՀՀ</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գործող</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օրենսդրությամբ</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նախատեսված</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դեպքերի</w:t>
            </w:r>
            <w:r w:rsidRPr="009C228B">
              <w:rPr>
                <w:rFonts w:ascii="Sylfaen" w:hAnsi="Sylfaen"/>
                <w:sz w:val="20"/>
                <w:szCs w:val="20"/>
                <w:lang w:val="hy-AM" w:eastAsia="en-US"/>
              </w:rPr>
              <w:t>:</w:t>
            </w:r>
          </w:p>
        </w:tc>
        <w:tc>
          <w:tcPr>
            <w:tcW w:w="4992"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sz w:val="20"/>
                <w:szCs w:val="20"/>
                <w:lang w:eastAsia="en-US"/>
              </w:rPr>
            </w:pPr>
            <w:r w:rsidRPr="009C228B">
              <w:rPr>
                <w:rFonts w:ascii="Sylfaen" w:hAnsi="Sylfaen"/>
                <w:color w:val="000000" w:themeColor="text1"/>
                <w:sz w:val="20"/>
                <w:szCs w:val="20"/>
                <w:lang w:eastAsia="en-US"/>
              </w:rPr>
              <w:t xml:space="preserve">10.1. </w:t>
            </w:r>
            <w:r w:rsidRPr="009C228B">
              <w:rPr>
                <w:rFonts w:ascii="Sylfaen" w:hAnsi="Sylfaen"/>
                <w:sz w:val="20"/>
                <w:szCs w:val="20"/>
                <w:lang w:eastAsia="en-US"/>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F53640" w:rsidRPr="009C228B" w:rsidTr="00C028BD">
        <w:tc>
          <w:tcPr>
            <w:tcW w:w="5386" w:type="dxa"/>
            <w:tcBorders>
              <w:top w:val="nil"/>
              <w:left w:val="nil"/>
              <w:bottom w:val="nil"/>
              <w:right w:val="nil"/>
            </w:tcBorders>
          </w:tcPr>
          <w:p w:rsidR="00F53640" w:rsidRPr="009C228B" w:rsidRDefault="00F53640" w:rsidP="00F53640">
            <w:pPr>
              <w:shd w:val="clear" w:color="auto" w:fill="FFFFFF" w:themeFill="background1"/>
              <w:jc w:val="center"/>
              <w:rPr>
                <w:rFonts w:ascii="Sylfaen" w:hAnsi="Sylfaen"/>
                <w:b/>
                <w:color w:val="000000" w:themeColor="text1"/>
                <w:sz w:val="20"/>
                <w:szCs w:val="20"/>
                <w:lang w:val="hy-AM" w:eastAsia="en-US"/>
              </w:rPr>
            </w:pPr>
          </w:p>
          <w:p w:rsidR="00F53640" w:rsidRPr="009C228B" w:rsidRDefault="00F53640" w:rsidP="00F53640">
            <w:pPr>
              <w:shd w:val="clear" w:color="auto" w:fill="FFFFFF" w:themeFill="background1"/>
              <w:jc w:val="center"/>
              <w:rPr>
                <w:rFonts w:ascii="Sylfaen" w:hAnsi="Sylfaen"/>
                <w:b/>
                <w:color w:val="000000" w:themeColor="text1"/>
                <w:sz w:val="20"/>
                <w:szCs w:val="20"/>
                <w:lang w:val="hy-AM" w:eastAsia="en-US"/>
              </w:rPr>
            </w:pPr>
            <w:r w:rsidRPr="009C228B">
              <w:rPr>
                <w:rFonts w:ascii="Sylfaen" w:hAnsi="Sylfaen"/>
                <w:b/>
                <w:color w:val="000000" w:themeColor="text1"/>
                <w:sz w:val="20"/>
                <w:szCs w:val="20"/>
                <w:lang w:val="hy-AM" w:eastAsia="en-US"/>
              </w:rPr>
              <w:t xml:space="preserve">11. </w:t>
            </w:r>
            <w:r w:rsidRPr="009C228B">
              <w:rPr>
                <w:rFonts w:ascii="Sylfaen" w:hAnsi="Sylfaen" w:cs="Sylfaen"/>
                <w:b/>
                <w:color w:val="000000" w:themeColor="text1"/>
                <w:sz w:val="20"/>
                <w:szCs w:val="20"/>
                <w:lang w:val="hy-AM" w:eastAsia="en-US"/>
              </w:rPr>
              <w:t>Այլ</w:t>
            </w:r>
            <w:r w:rsidRPr="009C228B">
              <w:rPr>
                <w:rFonts w:ascii="Sylfaen" w:hAnsi="Sylfaen"/>
                <w:b/>
                <w:color w:val="000000" w:themeColor="text1"/>
                <w:sz w:val="20"/>
                <w:szCs w:val="20"/>
                <w:lang w:val="hy-AM" w:eastAsia="en-US"/>
              </w:rPr>
              <w:t xml:space="preserve">  </w:t>
            </w:r>
            <w:r w:rsidRPr="009C228B">
              <w:rPr>
                <w:rFonts w:ascii="Sylfaen" w:hAnsi="Sylfaen" w:cs="Sylfaen"/>
                <w:b/>
                <w:color w:val="000000" w:themeColor="text1"/>
                <w:sz w:val="20"/>
                <w:szCs w:val="20"/>
                <w:lang w:val="hy-AM" w:eastAsia="en-US"/>
              </w:rPr>
              <w:t>պայմաններ</w:t>
            </w:r>
          </w:p>
          <w:p w:rsidR="00F53640" w:rsidRPr="009C228B" w:rsidRDefault="00F53640" w:rsidP="00F53640">
            <w:pPr>
              <w:shd w:val="clear" w:color="auto" w:fill="FFFFFF" w:themeFill="background1"/>
              <w:jc w:val="both"/>
              <w:rPr>
                <w:rFonts w:ascii="Sylfaen" w:hAnsi="Sylfaen" w:cs="Sylfaen"/>
                <w:sz w:val="20"/>
                <w:szCs w:val="20"/>
                <w:lang w:val="hy-AM" w:eastAsia="en-US"/>
              </w:rPr>
            </w:pPr>
          </w:p>
        </w:tc>
        <w:tc>
          <w:tcPr>
            <w:tcW w:w="4992" w:type="dxa"/>
            <w:tcBorders>
              <w:top w:val="nil"/>
              <w:left w:val="nil"/>
              <w:bottom w:val="nil"/>
              <w:right w:val="nil"/>
            </w:tcBorders>
          </w:tcPr>
          <w:p w:rsidR="00F53640" w:rsidRPr="009C228B" w:rsidRDefault="00F53640" w:rsidP="00F53640">
            <w:pPr>
              <w:shd w:val="clear" w:color="auto" w:fill="FFFFFF" w:themeFill="background1"/>
              <w:jc w:val="center"/>
              <w:rPr>
                <w:rFonts w:ascii="Sylfaen" w:hAnsi="Sylfaen"/>
                <w:b/>
                <w:color w:val="000000" w:themeColor="text1"/>
                <w:sz w:val="20"/>
                <w:szCs w:val="20"/>
                <w:lang w:val="en-US" w:eastAsia="en-US"/>
              </w:rPr>
            </w:pPr>
          </w:p>
          <w:p w:rsidR="00F53640" w:rsidRPr="009C228B" w:rsidRDefault="00F53640" w:rsidP="00F53640">
            <w:pPr>
              <w:shd w:val="clear" w:color="auto" w:fill="FFFFFF" w:themeFill="background1"/>
              <w:jc w:val="center"/>
              <w:rPr>
                <w:rFonts w:ascii="Sylfaen" w:hAnsi="Sylfaen"/>
                <w:b/>
                <w:color w:val="000000" w:themeColor="text1"/>
                <w:sz w:val="20"/>
                <w:szCs w:val="20"/>
                <w:lang w:val="en-US" w:eastAsia="en-US"/>
              </w:rPr>
            </w:pPr>
            <w:r w:rsidRPr="009C228B">
              <w:rPr>
                <w:rFonts w:ascii="Sylfaen" w:hAnsi="Sylfaen"/>
                <w:b/>
                <w:color w:val="000000" w:themeColor="text1"/>
                <w:sz w:val="20"/>
                <w:szCs w:val="20"/>
                <w:lang w:val="en-US" w:eastAsia="en-US"/>
              </w:rPr>
              <w:t>11. Иные условия</w:t>
            </w:r>
          </w:p>
          <w:p w:rsidR="00F53640" w:rsidRPr="009C228B" w:rsidRDefault="00F53640" w:rsidP="00F53640">
            <w:pPr>
              <w:shd w:val="clear" w:color="auto" w:fill="FFFFFF" w:themeFill="background1"/>
              <w:jc w:val="both"/>
              <w:rPr>
                <w:rFonts w:ascii="Sylfaen" w:hAnsi="Sylfaen"/>
                <w:sz w:val="20"/>
                <w:szCs w:val="20"/>
                <w:lang w:val="hy-AM" w:eastAsia="en-US"/>
              </w:rPr>
            </w:pPr>
          </w:p>
        </w:tc>
      </w:tr>
      <w:tr w:rsidR="00F53640" w:rsidRPr="009C228B" w:rsidTr="00C028BD">
        <w:tc>
          <w:tcPr>
            <w:tcW w:w="5386"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olor w:val="000000" w:themeColor="text1"/>
                <w:sz w:val="20"/>
                <w:szCs w:val="20"/>
                <w:lang w:val="hy-AM" w:eastAsia="en-US"/>
              </w:rPr>
            </w:pPr>
            <w:r w:rsidRPr="009C228B">
              <w:rPr>
                <w:rFonts w:ascii="Sylfaen" w:hAnsi="Sylfaen"/>
                <w:color w:val="000000" w:themeColor="text1"/>
                <w:sz w:val="20"/>
                <w:szCs w:val="20"/>
                <w:lang w:val="hy-AM" w:eastAsia="en-US"/>
              </w:rPr>
              <w:t xml:space="preserve">11.1. </w:t>
            </w:r>
            <w:r w:rsidRPr="009C228B">
              <w:rPr>
                <w:rFonts w:ascii="Sylfaen" w:hAnsi="Sylfaen" w:cs="Sylfaen"/>
                <w:color w:val="000000" w:themeColor="text1"/>
                <w:sz w:val="20"/>
                <w:szCs w:val="20"/>
                <w:lang w:val="hy-AM" w:eastAsia="en-US"/>
              </w:rPr>
              <w:t>Պայմանագրի բոլոր փոփոխությունները և լրացումները ձևակերպվում են գրավոր ձևով և հաստատվում Կողմերի</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կողմից</w:t>
            </w:r>
            <w:r w:rsidRPr="009C228B">
              <w:rPr>
                <w:rFonts w:ascii="Sylfaen" w:hAnsi="Sylfaen"/>
                <w:color w:val="000000" w:themeColor="text1"/>
                <w:sz w:val="20"/>
                <w:szCs w:val="20"/>
                <w:lang w:val="hy-AM" w:eastAsia="en-US"/>
              </w:rPr>
              <w:t>:</w:t>
            </w:r>
          </w:p>
          <w:p w:rsidR="00F53640" w:rsidRPr="009C228B" w:rsidRDefault="00F53640" w:rsidP="00F53640">
            <w:pPr>
              <w:shd w:val="clear" w:color="auto" w:fill="FFFFFF" w:themeFill="background1"/>
              <w:jc w:val="both"/>
              <w:rPr>
                <w:rFonts w:ascii="Sylfaen" w:hAnsi="Sylfaen" w:cs="Sylfaen"/>
                <w:color w:val="000000" w:themeColor="text1"/>
                <w:sz w:val="20"/>
                <w:szCs w:val="20"/>
                <w:lang w:val="hy-AM" w:eastAsia="en-US"/>
              </w:rPr>
            </w:pPr>
          </w:p>
          <w:p w:rsidR="00F53640" w:rsidRPr="009C228B" w:rsidRDefault="00F53640" w:rsidP="00F53640">
            <w:pPr>
              <w:shd w:val="clear" w:color="auto" w:fill="FFFFFF" w:themeFill="background1"/>
              <w:jc w:val="both"/>
              <w:rPr>
                <w:rFonts w:ascii="Sylfaen" w:hAnsi="Sylfaen" w:cs="Sylfaen"/>
                <w:color w:val="000000" w:themeColor="text1"/>
                <w:sz w:val="20"/>
                <w:szCs w:val="20"/>
                <w:lang w:val="hy-AM" w:eastAsia="en-US"/>
              </w:rPr>
            </w:pPr>
          </w:p>
        </w:tc>
        <w:tc>
          <w:tcPr>
            <w:tcW w:w="4992"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olor w:val="000000" w:themeColor="text1"/>
                <w:sz w:val="20"/>
                <w:szCs w:val="20"/>
                <w:lang w:eastAsia="en-US"/>
              </w:rPr>
            </w:pPr>
            <w:r w:rsidRPr="009C228B">
              <w:rPr>
                <w:rFonts w:ascii="Sylfaen" w:hAnsi="Sylfaen"/>
                <w:color w:val="000000" w:themeColor="text1"/>
                <w:sz w:val="20"/>
                <w:szCs w:val="20"/>
                <w:lang w:eastAsia="en-US"/>
              </w:rPr>
              <w:t>11.1. Все изменения и дополнения к Договору оформляются письменно и утверждаются Сторонами.</w:t>
            </w:r>
          </w:p>
        </w:tc>
      </w:tr>
      <w:tr w:rsidR="00F53640" w:rsidRPr="009C228B" w:rsidTr="00C028BD">
        <w:tc>
          <w:tcPr>
            <w:tcW w:w="5386"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olor w:val="000000" w:themeColor="text1"/>
                <w:sz w:val="20"/>
                <w:szCs w:val="20"/>
                <w:shd w:val="clear" w:color="auto" w:fill="FFFFFF"/>
                <w:lang w:val="hy-AM" w:eastAsia="en-US"/>
              </w:rPr>
            </w:pPr>
            <w:r w:rsidRPr="009C228B">
              <w:rPr>
                <w:rFonts w:ascii="Sylfaen" w:hAnsi="Sylfaen"/>
                <w:color w:val="000000" w:themeColor="text1"/>
                <w:sz w:val="20"/>
                <w:szCs w:val="20"/>
                <w:lang w:val="hy-AM" w:eastAsia="en-US"/>
              </w:rPr>
              <w:lastRenderedPageBreak/>
              <w:t xml:space="preserve">11.2. </w:t>
            </w:r>
            <w:r w:rsidRPr="009C228B">
              <w:rPr>
                <w:rFonts w:ascii="Sylfaen" w:hAnsi="Sylfaen"/>
                <w:color w:val="000000" w:themeColor="text1"/>
                <w:sz w:val="20"/>
                <w:szCs w:val="20"/>
                <w:shd w:val="clear" w:color="auto" w:fill="FFFFFF"/>
                <w:lang w:val="hy-AM" w:eastAsia="en-US"/>
              </w:rPr>
              <w:t>Պայմանագրի ստորագրման պահից բոլոր նախնական բանակցությունները և նամակագրությունը Պայմանագրի կնքման հետ կապված դառնում են անվավեր:</w:t>
            </w:r>
          </w:p>
          <w:p w:rsidR="00F53640" w:rsidRPr="009C228B" w:rsidRDefault="00F53640" w:rsidP="00F53640">
            <w:pPr>
              <w:shd w:val="clear" w:color="auto" w:fill="FFFFFF" w:themeFill="background1"/>
              <w:jc w:val="both"/>
              <w:rPr>
                <w:rFonts w:ascii="Sylfaen" w:hAnsi="Sylfaen"/>
                <w:color w:val="000000" w:themeColor="text1"/>
                <w:sz w:val="20"/>
                <w:szCs w:val="20"/>
                <w:lang w:val="hy-AM" w:eastAsia="en-US"/>
              </w:rPr>
            </w:pPr>
          </w:p>
          <w:p w:rsidR="00F53640" w:rsidRPr="009C228B" w:rsidRDefault="00F53640" w:rsidP="00F53640">
            <w:pPr>
              <w:shd w:val="clear" w:color="auto" w:fill="FFFFFF" w:themeFill="background1"/>
              <w:jc w:val="both"/>
              <w:rPr>
                <w:rFonts w:ascii="Sylfaen" w:hAnsi="Sylfaen"/>
                <w:color w:val="000000" w:themeColor="text1"/>
                <w:sz w:val="20"/>
                <w:szCs w:val="20"/>
                <w:lang w:val="hy-AM" w:eastAsia="en-US"/>
              </w:rPr>
            </w:pPr>
          </w:p>
        </w:tc>
        <w:tc>
          <w:tcPr>
            <w:tcW w:w="4992"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olor w:val="000000" w:themeColor="text1"/>
                <w:sz w:val="20"/>
                <w:szCs w:val="20"/>
                <w:lang w:eastAsia="en-US"/>
              </w:rPr>
            </w:pPr>
            <w:r w:rsidRPr="009C228B">
              <w:rPr>
                <w:rFonts w:ascii="Sylfaen" w:hAnsi="Sylfaen"/>
                <w:color w:val="000000" w:themeColor="text1"/>
                <w:sz w:val="20"/>
                <w:szCs w:val="20"/>
                <w:lang w:eastAsia="en-US"/>
              </w:rPr>
              <w:t xml:space="preserve">11.2. С момента подписания Договора все предварительные переговоры и переписка, связанные с заключением Договора, утрачивают силу. </w:t>
            </w:r>
          </w:p>
        </w:tc>
      </w:tr>
      <w:tr w:rsidR="00F53640" w:rsidRPr="009C228B" w:rsidTr="00C028BD">
        <w:tc>
          <w:tcPr>
            <w:tcW w:w="5386"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olor w:val="000000" w:themeColor="text1"/>
                <w:sz w:val="20"/>
                <w:szCs w:val="20"/>
                <w:lang w:val="hy-AM" w:eastAsia="en-US"/>
              </w:rPr>
            </w:pPr>
            <w:r w:rsidRPr="009C228B">
              <w:rPr>
                <w:rFonts w:ascii="Sylfaen" w:hAnsi="Sylfaen"/>
                <w:color w:val="000000" w:themeColor="text1"/>
                <w:sz w:val="20"/>
                <w:szCs w:val="20"/>
                <w:lang w:val="hy-AM" w:eastAsia="en-US"/>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992"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olor w:val="000000" w:themeColor="text1"/>
                <w:sz w:val="20"/>
                <w:szCs w:val="20"/>
                <w:lang w:eastAsia="en-US"/>
              </w:rPr>
            </w:pPr>
            <w:r w:rsidRPr="009C228B">
              <w:rPr>
                <w:rFonts w:ascii="Sylfaen" w:hAnsi="Sylfaen"/>
                <w:color w:val="000000" w:themeColor="text1"/>
                <w:sz w:val="20"/>
                <w:szCs w:val="20"/>
                <w:lang w:eastAsia="en-US"/>
              </w:rPr>
              <w:t>11.3. Ни одна</w:t>
            </w:r>
            <w:r w:rsidRPr="009C228B">
              <w:rPr>
                <w:rFonts w:ascii="Sylfaen" w:hAnsi="Sylfaen"/>
                <w:sz w:val="20"/>
                <w:szCs w:val="20"/>
                <w:lang w:eastAsia="en-US"/>
              </w:rPr>
              <w:t xml:space="preserve"> Сторона </w:t>
            </w:r>
            <w:r w:rsidRPr="009C228B">
              <w:rPr>
                <w:rFonts w:ascii="Sylfaen" w:hAnsi="Sylfaen"/>
                <w:color w:val="000000" w:themeColor="text1"/>
                <w:sz w:val="20"/>
                <w:szCs w:val="20"/>
                <w:lang w:eastAsia="en-US"/>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F53640" w:rsidRPr="009C228B" w:rsidRDefault="00F53640" w:rsidP="00F53640">
            <w:pPr>
              <w:shd w:val="clear" w:color="auto" w:fill="FFFFFF" w:themeFill="background1"/>
              <w:jc w:val="both"/>
              <w:rPr>
                <w:rFonts w:ascii="Sylfaen" w:hAnsi="Sylfaen"/>
                <w:sz w:val="20"/>
                <w:szCs w:val="20"/>
                <w:lang w:val="hy-AM" w:eastAsia="en-US"/>
              </w:rPr>
            </w:pPr>
          </w:p>
        </w:tc>
      </w:tr>
      <w:tr w:rsidR="00F53640" w:rsidRPr="009C228B" w:rsidTr="00C028BD">
        <w:trPr>
          <w:trHeight w:val="2817"/>
        </w:trPr>
        <w:tc>
          <w:tcPr>
            <w:tcW w:w="5386"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olor w:val="000000" w:themeColor="text1"/>
                <w:sz w:val="20"/>
                <w:szCs w:val="20"/>
                <w:lang w:val="hy-AM" w:eastAsia="en-US"/>
              </w:rPr>
            </w:pPr>
          </w:p>
          <w:p w:rsidR="00F53640" w:rsidRPr="009C228B" w:rsidRDefault="00F53640" w:rsidP="00F53640">
            <w:pPr>
              <w:shd w:val="clear" w:color="auto" w:fill="FFFFFF" w:themeFill="background1"/>
              <w:jc w:val="both"/>
              <w:rPr>
                <w:rFonts w:ascii="Sylfaen" w:hAnsi="Sylfaen"/>
                <w:color w:val="000000" w:themeColor="text1"/>
                <w:sz w:val="20"/>
                <w:szCs w:val="20"/>
                <w:lang w:val="hy-AM" w:eastAsia="en-US"/>
              </w:rPr>
            </w:pPr>
          </w:p>
          <w:p w:rsidR="00F53640" w:rsidRPr="009C228B" w:rsidRDefault="00F53640" w:rsidP="00F53640">
            <w:pPr>
              <w:shd w:val="clear" w:color="auto" w:fill="FFFFFF" w:themeFill="background1"/>
              <w:jc w:val="both"/>
              <w:rPr>
                <w:rFonts w:ascii="Sylfaen" w:hAnsi="Sylfaen"/>
                <w:sz w:val="20"/>
                <w:szCs w:val="20"/>
                <w:lang w:val="hy-AM" w:eastAsia="en-US"/>
              </w:rPr>
            </w:pPr>
            <w:r w:rsidRPr="009C228B">
              <w:rPr>
                <w:rFonts w:ascii="Sylfaen" w:hAnsi="Sylfaen"/>
                <w:color w:val="000000" w:themeColor="text1"/>
                <w:sz w:val="20"/>
                <w:szCs w:val="20"/>
                <w:lang w:val="hy-AM" w:eastAsia="en-US"/>
              </w:rPr>
              <w:t xml:space="preserve">11.4  Կողմերը պարտավորվում են հնգօրյա ժամկետում գրավոր տեղեկացնել միմյանց իրավաբանական և/կամ փաստացի հասցեի փոփոխության, բանկային </w:t>
            </w:r>
            <w:r w:rsidRPr="009C228B">
              <w:rPr>
                <w:rFonts w:ascii="Sylfaen" w:hAnsi="Sylfaen" w:cs="Sylfaen"/>
                <w:color w:val="000000" w:themeColor="text1"/>
                <w:sz w:val="20"/>
                <w:szCs w:val="20"/>
                <w:lang w:val="hy-AM" w:eastAsia="en-US"/>
              </w:rPr>
              <w:t>վավերապայմանների</w:t>
            </w:r>
            <w:r w:rsidRPr="009C228B">
              <w:rPr>
                <w:rFonts w:ascii="Sylfaen" w:hAnsi="Sylfaen" w:cs="Sylfaen"/>
                <w:b/>
                <w:color w:val="000000" w:themeColor="text1"/>
                <w:sz w:val="20"/>
                <w:szCs w:val="20"/>
                <w:lang w:val="hy-AM" w:eastAsia="en-US"/>
              </w:rPr>
              <w:t xml:space="preserve"> </w:t>
            </w:r>
            <w:r w:rsidRPr="009C228B">
              <w:rPr>
                <w:rFonts w:ascii="Sylfaen" w:hAnsi="Sylfaen"/>
                <w:color w:val="000000" w:themeColor="text1"/>
                <w:sz w:val="20"/>
                <w:szCs w:val="20"/>
                <w:lang w:val="hy-AM" w:eastAsia="en-US"/>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9C228B">
              <w:rPr>
                <w:rFonts w:ascii="Sylfaen" w:hAnsi="Sylfaen"/>
                <w:sz w:val="20"/>
                <w:szCs w:val="20"/>
                <w:lang w:val="hy-AM" w:eastAsia="en-US"/>
              </w:rPr>
              <w:t xml:space="preserve">ստորագրել լրացուցիչ համաձայնագիր, որում կորոշվի </w:t>
            </w:r>
            <w:r w:rsidRPr="009C228B">
              <w:rPr>
                <w:rFonts w:ascii="Sylfaen" w:hAnsi="Sylfaen"/>
                <w:color w:val="000000" w:themeColor="text1"/>
                <w:sz w:val="20"/>
                <w:szCs w:val="20"/>
                <w:lang w:val="hy-AM" w:eastAsia="en-US"/>
              </w:rPr>
              <w:t>Կ</w:t>
            </w:r>
            <w:r w:rsidRPr="009C228B">
              <w:rPr>
                <w:rFonts w:ascii="Sylfaen" w:hAnsi="Sylfaen"/>
                <w:sz w:val="20"/>
                <w:szCs w:val="20"/>
                <w:lang w:val="hy-AM" w:eastAsia="en-US"/>
              </w:rPr>
              <w:t>ողմերի միջև հարաբերությունների կարգը:</w:t>
            </w:r>
          </w:p>
        </w:tc>
        <w:tc>
          <w:tcPr>
            <w:tcW w:w="4992"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olor w:val="000000" w:themeColor="text1"/>
                <w:sz w:val="20"/>
                <w:szCs w:val="20"/>
                <w:lang w:val="hy-AM" w:eastAsia="en-US"/>
              </w:rPr>
            </w:pPr>
          </w:p>
          <w:p w:rsidR="00F53640" w:rsidRPr="009C228B" w:rsidRDefault="00F53640" w:rsidP="00F53640">
            <w:pPr>
              <w:shd w:val="clear" w:color="auto" w:fill="FFFFFF" w:themeFill="background1"/>
              <w:jc w:val="both"/>
              <w:rPr>
                <w:rFonts w:ascii="Sylfaen" w:hAnsi="Sylfaen"/>
                <w:color w:val="000000" w:themeColor="text1"/>
                <w:sz w:val="20"/>
                <w:szCs w:val="20"/>
                <w:lang w:val="hy-AM" w:eastAsia="en-US"/>
              </w:rPr>
            </w:pPr>
          </w:p>
          <w:p w:rsidR="00F53640" w:rsidRPr="009C228B" w:rsidRDefault="00F53640" w:rsidP="00F53640">
            <w:pPr>
              <w:shd w:val="clear" w:color="auto" w:fill="FFFFFF" w:themeFill="background1"/>
              <w:jc w:val="both"/>
              <w:rPr>
                <w:rFonts w:ascii="Sylfaen" w:hAnsi="Sylfaen"/>
                <w:sz w:val="20"/>
                <w:szCs w:val="20"/>
                <w:lang w:eastAsia="en-US"/>
              </w:rPr>
            </w:pPr>
            <w:r w:rsidRPr="009C228B">
              <w:rPr>
                <w:rFonts w:ascii="Sylfaen" w:hAnsi="Sylfaen"/>
                <w:color w:val="000000" w:themeColor="text1"/>
                <w:sz w:val="20"/>
                <w:szCs w:val="20"/>
                <w:lang w:eastAsia="en-US"/>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9C228B">
              <w:rPr>
                <w:rFonts w:ascii="Sylfaen" w:hAnsi="Sylfaen"/>
                <w:sz w:val="20"/>
                <w:szCs w:val="20"/>
                <w:lang w:eastAsia="en-US"/>
              </w:rPr>
              <w:t xml:space="preserve">ый срок обязуется подписать с Покупателем дополнительное соглашение в котором будет определен порядок взаимоотношений между </w:t>
            </w:r>
            <w:r w:rsidRPr="009C228B">
              <w:rPr>
                <w:rFonts w:ascii="Sylfaen" w:hAnsi="Sylfaen"/>
                <w:color w:val="000000" w:themeColor="text1"/>
                <w:sz w:val="20"/>
                <w:szCs w:val="20"/>
                <w:lang w:eastAsia="en-US"/>
              </w:rPr>
              <w:t>С</w:t>
            </w:r>
            <w:r w:rsidRPr="009C228B">
              <w:rPr>
                <w:rFonts w:ascii="Sylfaen" w:hAnsi="Sylfaen"/>
                <w:sz w:val="20"/>
                <w:szCs w:val="20"/>
                <w:lang w:eastAsia="en-US"/>
              </w:rPr>
              <w:t>торонами.</w:t>
            </w:r>
          </w:p>
        </w:tc>
      </w:tr>
      <w:tr w:rsidR="00F53640" w:rsidRPr="009C228B" w:rsidTr="00C028BD">
        <w:tc>
          <w:tcPr>
            <w:tcW w:w="5386"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s="Sylfaen"/>
                <w:color w:val="000000" w:themeColor="text1"/>
                <w:sz w:val="4"/>
                <w:szCs w:val="4"/>
                <w:lang w:eastAsia="en-US"/>
              </w:rPr>
            </w:pPr>
          </w:p>
          <w:p w:rsidR="00F53640" w:rsidRPr="009C228B" w:rsidRDefault="00F53640" w:rsidP="00F53640">
            <w:pPr>
              <w:shd w:val="clear" w:color="auto" w:fill="FFFFFF" w:themeFill="background1"/>
              <w:jc w:val="both"/>
              <w:rPr>
                <w:rFonts w:ascii="Sylfaen" w:hAnsi="Sylfaen"/>
                <w:color w:val="000000" w:themeColor="text1"/>
                <w:sz w:val="20"/>
                <w:szCs w:val="20"/>
                <w:lang w:val="hy-AM" w:eastAsia="en-US"/>
              </w:rPr>
            </w:pPr>
            <w:r w:rsidRPr="009C228B">
              <w:rPr>
                <w:rFonts w:ascii="Sylfaen" w:hAnsi="Sylfaen" w:cs="Sylfaen"/>
                <w:color w:val="000000" w:themeColor="text1"/>
                <w:sz w:val="20"/>
                <w:szCs w:val="20"/>
                <w:lang w:val="hy-AM" w:eastAsia="en-US"/>
              </w:rPr>
              <w:t>11</w:t>
            </w:r>
            <w:r w:rsidRPr="009C228B">
              <w:rPr>
                <w:color w:val="000000" w:themeColor="text1"/>
                <w:sz w:val="20"/>
                <w:szCs w:val="20"/>
                <w:lang w:val="hy-AM" w:eastAsia="en-US"/>
              </w:rPr>
              <w:t>․</w:t>
            </w:r>
            <w:r w:rsidRPr="009C228B">
              <w:rPr>
                <w:rFonts w:ascii="Sylfaen" w:hAnsi="Sylfaen" w:cs="Sylfaen"/>
                <w:color w:val="000000" w:themeColor="text1"/>
                <w:sz w:val="20"/>
                <w:szCs w:val="20"/>
                <w:lang w:val="hy-AM" w:eastAsia="en-US"/>
              </w:rPr>
              <w:t>5</w:t>
            </w:r>
            <w:r w:rsidRPr="009C228B">
              <w:rPr>
                <w:color w:val="000000" w:themeColor="text1"/>
                <w:sz w:val="20"/>
                <w:szCs w:val="20"/>
                <w:lang w:val="hy-AM" w:eastAsia="en-US"/>
              </w:rPr>
              <w:t>․</w:t>
            </w:r>
            <w:r w:rsidRPr="009C228B">
              <w:rPr>
                <w:rFonts w:ascii="Sylfaen" w:hAnsi="Sylfaen" w:cs="Sylfaen"/>
                <w:color w:val="000000" w:themeColor="text1"/>
                <w:sz w:val="20"/>
                <w:szCs w:val="20"/>
                <w:lang w:val="hy-AM" w:eastAsia="en-US"/>
              </w:rPr>
              <w:t xml:space="preserve"> Պայմանագիրը</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կազմված</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է</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հայերեն</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և</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ռուսերեն</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լեզուներով</w:t>
            </w:r>
            <w:r w:rsidRPr="009C228B">
              <w:rPr>
                <w:rFonts w:ascii="Sylfaen" w:hAnsi="Sylfaen"/>
                <w:color w:val="000000" w:themeColor="text1"/>
                <w:sz w:val="20"/>
                <w:szCs w:val="20"/>
                <w:lang w:val="hy-AM" w:eastAsia="en-US"/>
              </w:rPr>
              <w:t>, 3 (</w:t>
            </w:r>
            <w:r w:rsidRPr="009C228B">
              <w:rPr>
                <w:rFonts w:ascii="Sylfaen" w:hAnsi="Sylfaen" w:cs="Sylfaen"/>
                <w:color w:val="000000" w:themeColor="text1"/>
                <w:sz w:val="20"/>
                <w:szCs w:val="20"/>
                <w:lang w:val="hy-AM" w:eastAsia="en-US"/>
              </w:rPr>
              <w:t>երեք)</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օրինակից</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որոնք</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ունեն</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հավասար</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իրավաբանական</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ուժ</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երկու</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օրինակ</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Գնորդին</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մեկ</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օրինակ՝</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Մատակարարին</w:t>
            </w:r>
            <w:r w:rsidRPr="009C228B">
              <w:rPr>
                <w:rFonts w:ascii="Sylfaen" w:hAnsi="Sylfaen"/>
                <w:color w:val="000000" w:themeColor="text1"/>
                <w:sz w:val="20"/>
                <w:szCs w:val="20"/>
                <w:lang w:val="hy-AM" w:eastAsia="en-US"/>
              </w:rPr>
              <w:t>:</w:t>
            </w:r>
          </w:p>
        </w:tc>
        <w:tc>
          <w:tcPr>
            <w:tcW w:w="4992"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olor w:val="000000" w:themeColor="text1"/>
                <w:sz w:val="4"/>
                <w:szCs w:val="4"/>
                <w:lang w:val="hy-AM" w:eastAsia="en-US"/>
              </w:rPr>
            </w:pPr>
          </w:p>
          <w:p w:rsidR="00F53640" w:rsidRPr="009C228B" w:rsidRDefault="00F53640" w:rsidP="00F53640">
            <w:pPr>
              <w:shd w:val="clear" w:color="auto" w:fill="FFFFFF" w:themeFill="background1"/>
              <w:jc w:val="both"/>
              <w:rPr>
                <w:rFonts w:ascii="Sylfaen" w:hAnsi="Sylfaen"/>
                <w:sz w:val="20"/>
                <w:szCs w:val="20"/>
                <w:lang w:eastAsia="en-US"/>
              </w:rPr>
            </w:pPr>
            <w:r w:rsidRPr="009C228B">
              <w:rPr>
                <w:rFonts w:ascii="Sylfaen" w:hAnsi="Sylfaen"/>
                <w:color w:val="000000" w:themeColor="text1"/>
                <w:sz w:val="20"/>
                <w:szCs w:val="20"/>
                <w:lang w:eastAsia="en-US"/>
              </w:rPr>
              <w:t>11.5</w:t>
            </w:r>
            <w:r w:rsidRPr="009C228B">
              <w:rPr>
                <w:rFonts w:ascii="Sylfaen" w:hAnsi="Sylfaen"/>
                <w:sz w:val="20"/>
                <w:szCs w:val="20"/>
                <w:lang w:eastAsia="en-US"/>
              </w:rPr>
              <w:t>.   Договор составлен на армянском и русском языках, в 3 (трех) экземплярах, которые имеют равную юридическую силу, два экземпляра Покупателю, один - Поставщику.</w:t>
            </w:r>
          </w:p>
        </w:tc>
      </w:tr>
      <w:tr w:rsidR="00F53640" w:rsidRPr="009C228B" w:rsidTr="00C028BD">
        <w:trPr>
          <w:trHeight w:val="825"/>
        </w:trPr>
        <w:tc>
          <w:tcPr>
            <w:tcW w:w="5386"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olor w:val="000000" w:themeColor="text1"/>
                <w:sz w:val="2"/>
                <w:szCs w:val="2"/>
                <w:lang w:val="hy-AM" w:eastAsia="en-US"/>
              </w:rPr>
            </w:pPr>
          </w:p>
          <w:p w:rsidR="00F53640" w:rsidRPr="009C228B" w:rsidRDefault="00F53640" w:rsidP="00D306B0">
            <w:pPr>
              <w:shd w:val="clear" w:color="auto" w:fill="FFFFFF" w:themeFill="background1"/>
              <w:jc w:val="both"/>
              <w:rPr>
                <w:rFonts w:ascii="Sylfaen" w:hAnsi="Sylfaen"/>
                <w:color w:val="000000" w:themeColor="text1"/>
                <w:sz w:val="20"/>
                <w:szCs w:val="20"/>
                <w:lang w:val="hy-AM" w:eastAsia="en-US"/>
              </w:rPr>
            </w:pPr>
            <w:r w:rsidRPr="009C228B">
              <w:rPr>
                <w:rFonts w:ascii="Sylfaen" w:hAnsi="Sylfaen"/>
                <w:color w:val="000000" w:themeColor="text1"/>
                <w:sz w:val="20"/>
                <w:szCs w:val="20"/>
                <w:lang w:val="hy-AM" w:eastAsia="en-US"/>
              </w:rPr>
              <w:t xml:space="preserve">11.6.  </w:t>
            </w:r>
            <w:sdt>
              <w:sdtPr>
                <w:rPr>
                  <w:rFonts w:ascii="Sylfaen" w:hAnsi="Sylfaen"/>
                  <w:color w:val="000000" w:themeColor="text1"/>
                  <w:sz w:val="20"/>
                  <w:szCs w:val="20"/>
                  <w:lang w:val="hy-AM" w:eastAsia="en-US"/>
                </w:rPr>
                <w:id w:val="-138811713"/>
                <w:placeholder>
                  <w:docPart w:val="89DC087351534851BBF164DF0C11091A"/>
                </w:placeholder>
              </w:sdtPr>
              <w:sdtEndPr>
                <w:rPr>
                  <w:lang w:val="en-US"/>
                </w:rPr>
              </w:sdtEndPr>
              <w:sdtContent>
                <w:r w:rsidRPr="009C228B">
                  <w:rPr>
                    <w:rFonts w:ascii="Sylfaen" w:hAnsi="Sylfaen"/>
                    <w:color w:val="000000" w:themeColor="text1"/>
                    <w:sz w:val="20"/>
                    <w:szCs w:val="20"/>
                    <w:lang w:val="hy-AM" w:eastAsia="en-US"/>
                  </w:rPr>
                  <w:t xml:space="preserve">Թիվ 1 </w:t>
                </w:r>
              </w:sdtContent>
            </w:sdt>
            <w:r w:rsidRPr="009C228B">
              <w:rPr>
                <w:rFonts w:ascii="Sylfaen" w:hAnsi="Sylfaen" w:cs="Sylfaen"/>
                <w:color w:val="000000" w:themeColor="text1"/>
                <w:sz w:val="20"/>
                <w:szCs w:val="20"/>
                <w:lang w:val="hy-AM" w:eastAsia="en-US"/>
              </w:rPr>
              <w:t xml:space="preserve">Հավելվածը /Մասնագիր № 1/   </w:t>
            </w:r>
            <w:r w:rsidR="00D306B0" w:rsidRPr="009C228B">
              <w:rPr>
                <w:rFonts w:ascii="Sylfaen" w:hAnsi="Sylfaen" w:cs="Sylfaen"/>
                <w:color w:val="000000" w:themeColor="text1"/>
                <w:sz w:val="20"/>
                <w:szCs w:val="20"/>
                <w:lang w:val="hy-AM" w:eastAsia="en-US"/>
              </w:rPr>
              <w:t>և 2 /</w:t>
            </w:r>
            <w:r w:rsidR="00D306B0" w:rsidRPr="009C228B">
              <w:rPr>
                <w:lang w:val="hy-AM"/>
              </w:rPr>
              <w:t xml:space="preserve"> </w:t>
            </w:r>
            <w:r w:rsidR="00D306B0" w:rsidRPr="009C228B">
              <w:rPr>
                <w:rFonts w:ascii="Sylfaen" w:hAnsi="Sylfaen" w:cs="Sylfaen"/>
                <w:color w:val="000000" w:themeColor="text1"/>
                <w:sz w:val="20"/>
                <w:szCs w:val="20"/>
                <w:lang w:val="hy-AM" w:eastAsia="en-US"/>
              </w:rPr>
              <w:t xml:space="preserve">Տեխնիկական առաջադրանք/ </w:t>
            </w:r>
            <w:r w:rsidRPr="009C228B">
              <w:rPr>
                <w:rFonts w:ascii="Sylfaen" w:hAnsi="Sylfaen" w:cs="Sylfaen"/>
                <w:color w:val="000000" w:themeColor="text1"/>
                <w:sz w:val="20"/>
                <w:szCs w:val="20"/>
                <w:lang w:val="hy-AM" w:eastAsia="en-US"/>
              </w:rPr>
              <w:t>հանդիսանում</w:t>
            </w:r>
            <w:r w:rsidRPr="009C228B">
              <w:rPr>
                <w:rFonts w:ascii="Sylfaen" w:hAnsi="Sylfaen"/>
                <w:color w:val="000000" w:themeColor="text1"/>
                <w:sz w:val="20"/>
                <w:szCs w:val="20"/>
                <w:lang w:val="hy-AM" w:eastAsia="en-US"/>
              </w:rPr>
              <w:t xml:space="preserve"> </w:t>
            </w:r>
            <w:r w:rsidR="00D306B0" w:rsidRPr="009C228B">
              <w:rPr>
                <w:rFonts w:ascii="Sylfaen" w:hAnsi="Sylfaen" w:cs="Sylfaen"/>
                <w:color w:val="000000" w:themeColor="text1"/>
                <w:sz w:val="20"/>
                <w:szCs w:val="20"/>
                <w:lang w:val="hy-AM" w:eastAsia="en-US"/>
              </w:rPr>
              <w:t>են</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Պայմանագրի</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անբաժանելի</w:t>
            </w:r>
            <w:r w:rsidRPr="009C228B">
              <w:rPr>
                <w:rFonts w:ascii="Sylfaen" w:hAnsi="Sylfaen"/>
                <w:color w:val="000000" w:themeColor="text1"/>
                <w:sz w:val="20"/>
                <w:szCs w:val="20"/>
                <w:lang w:val="hy-AM" w:eastAsia="en-US"/>
              </w:rPr>
              <w:t xml:space="preserve"> </w:t>
            </w:r>
            <w:r w:rsidRPr="009C228B">
              <w:rPr>
                <w:rFonts w:ascii="Sylfaen" w:hAnsi="Sylfaen" w:cs="Sylfaen"/>
                <w:color w:val="000000" w:themeColor="text1"/>
                <w:sz w:val="20"/>
                <w:szCs w:val="20"/>
                <w:lang w:val="hy-AM" w:eastAsia="en-US"/>
              </w:rPr>
              <w:t>մասը</w:t>
            </w:r>
            <w:r w:rsidRPr="009C228B">
              <w:rPr>
                <w:rFonts w:ascii="Sylfaen" w:hAnsi="Sylfaen"/>
                <w:color w:val="000000" w:themeColor="text1"/>
                <w:sz w:val="20"/>
                <w:szCs w:val="20"/>
                <w:lang w:val="hy-AM" w:eastAsia="en-US"/>
              </w:rPr>
              <w:t xml:space="preserve">:   </w:t>
            </w:r>
          </w:p>
        </w:tc>
        <w:tc>
          <w:tcPr>
            <w:tcW w:w="4992"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olor w:val="000000" w:themeColor="text1"/>
                <w:sz w:val="2"/>
                <w:szCs w:val="2"/>
                <w:lang w:val="hy-AM" w:eastAsia="en-US"/>
              </w:rPr>
            </w:pPr>
          </w:p>
          <w:p w:rsidR="00F53640" w:rsidRPr="009C228B" w:rsidRDefault="00F53640" w:rsidP="00B40F1B">
            <w:pPr>
              <w:shd w:val="clear" w:color="auto" w:fill="FFFFFF" w:themeFill="background1"/>
              <w:jc w:val="both"/>
              <w:rPr>
                <w:rFonts w:ascii="Sylfaen" w:hAnsi="Sylfaen"/>
                <w:color w:val="000000" w:themeColor="text1"/>
                <w:sz w:val="20"/>
                <w:szCs w:val="20"/>
                <w:lang w:eastAsia="en-US"/>
              </w:rPr>
            </w:pPr>
            <w:r w:rsidRPr="009C228B">
              <w:rPr>
                <w:rFonts w:ascii="Sylfaen" w:hAnsi="Sylfaen"/>
                <w:color w:val="000000" w:themeColor="text1"/>
                <w:sz w:val="20"/>
                <w:szCs w:val="20"/>
                <w:lang w:val="hy-AM" w:eastAsia="en-US"/>
              </w:rPr>
              <w:t>11</w:t>
            </w:r>
            <w:r w:rsidRPr="009C228B">
              <w:rPr>
                <w:rFonts w:ascii="Sylfaen" w:hAnsi="Sylfaen"/>
                <w:color w:val="000000" w:themeColor="text1"/>
                <w:sz w:val="20"/>
                <w:szCs w:val="20"/>
                <w:lang w:eastAsia="en-US"/>
              </w:rPr>
              <w:t xml:space="preserve">.6.  Приложение </w:t>
            </w:r>
            <w:sdt>
              <w:sdtPr>
                <w:rPr>
                  <w:rFonts w:ascii="Sylfaen" w:hAnsi="Sylfaen"/>
                  <w:color w:val="000000" w:themeColor="text1"/>
                  <w:sz w:val="20"/>
                  <w:szCs w:val="20"/>
                  <w:lang w:val="en-US" w:eastAsia="en-US"/>
                </w:rPr>
                <w:id w:val="1498767034"/>
                <w:placeholder>
                  <w:docPart w:val="E3C87059FF674EE3A15693ECB2AB83AA"/>
                </w:placeholder>
              </w:sdtPr>
              <w:sdtEndPr/>
              <w:sdtContent>
                <w:r w:rsidRPr="009C228B">
                  <w:rPr>
                    <w:rFonts w:ascii="Sylfaen" w:hAnsi="Sylfaen"/>
                    <w:color w:val="000000" w:themeColor="text1"/>
                    <w:sz w:val="20"/>
                    <w:szCs w:val="20"/>
                    <w:lang w:eastAsia="en-US"/>
                  </w:rPr>
                  <w:t>№</w:t>
                </w:r>
                <w:sdt>
                  <w:sdtPr>
                    <w:rPr>
                      <w:rFonts w:ascii="Sylfaen" w:hAnsi="Sylfaen"/>
                      <w:color w:val="000000" w:themeColor="text1"/>
                      <w:sz w:val="20"/>
                      <w:szCs w:val="20"/>
                      <w:lang w:val="en-US" w:eastAsia="en-US"/>
                    </w:rPr>
                    <w:id w:val="1812973496"/>
                    <w:placeholder>
                      <w:docPart w:val="E3C87059FF674EE3A15693ECB2AB83AA"/>
                    </w:placeholder>
                  </w:sdtPr>
                  <w:sdtEndPr/>
                  <w:sdtContent>
                    <w:r w:rsidRPr="009C228B">
                      <w:rPr>
                        <w:rFonts w:ascii="Sylfaen" w:hAnsi="Sylfaen"/>
                        <w:color w:val="000000" w:themeColor="text1"/>
                        <w:sz w:val="20"/>
                        <w:szCs w:val="20"/>
                        <w:lang w:eastAsia="en-US"/>
                      </w:rPr>
                      <w:t xml:space="preserve">1 (Спецификация № 1) </w:t>
                    </w:r>
                    <w:r w:rsidR="00B40F1B" w:rsidRPr="009C228B">
                      <w:rPr>
                        <w:rFonts w:ascii="Sylfaen" w:hAnsi="Sylfaen"/>
                        <w:color w:val="000000" w:themeColor="text1"/>
                        <w:sz w:val="20"/>
                        <w:szCs w:val="20"/>
                        <w:lang w:eastAsia="en-US"/>
                      </w:rPr>
                      <w:t>и №2 (Техническое задание)</w:t>
                    </w:r>
                  </w:sdtContent>
                </w:sdt>
              </w:sdtContent>
            </w:sdt>
            <w:r w:rsidRPr="009C228B">
              <w:rPr>
                <w:rFonts w:ascii="Sylfaen" w:hAnsi="Sylfaen"/>
                <w:color w:val="000000" w:themeColor="text1"/>
                <w:sz w:val="20"/>
                <w:szCs w:val="20"/>
                <w:lang w:eastAsia="en-US"/>
              </w:rPr>
              <w:t xml:space="preserve"> явля</w:t>
            </w:r>
            <w:r w:rsidR="00B40F1B" w:rsidRPr="009C228B">
              <w:rPr>
                <w:rFonts w:ascii="Sylfaen" w:hAnsi="Sylfaen"/>
                <w:color w:val="000000" w:themeColor="text1"/>
                <w:sz w:val="20"/>
                <w:szCs w:val="20"/>
                <w:lang w:val="hy-AM" w:eastAsia="en-US"/>
              </w:rPr>
              <w:t>.</w:t>
            </w:r>
            <w:r w:rsidRPr="009C228B">
              <w:rPr>
                <w:rFonts w:ascii="Sylfaen" w:hAnsi="Sylfaen"/>
                <w:color w:val="000000" w:themeColor="text1"/>
                <w:sz w:val="20"/>
                <w:szCs w:val="20"/>
                <w:lang w:eastAsia="en-US"/>
              </w:rPr>
              <w:t>тся неотъемлемой частью Договора.</w:t>
            </w:r>
          </w:p>
        </w:tc>
      </w:tr>
      <w:tr w:rsidR="00F53640" w:rsidRPr="009C228B" w:rsidTr="00C028BD">
        <w:tc>
          <w:tcPr>
            <w:tcW w:w="5386"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s="Sylfaen"/>
                <w:sz w:val="20"/>
                <w:szCs w:val="20"/>
                <w:lang w:val="hy-AM" w:eastAsia="en-US"/>
              </w:rPr>
            </w:pPr>
          </w:p>
        </w:tc>
        <w:tc>
          <w:tcPr>
            <w:tcW w:w="4992" w:type="dxa"/>
            <w:tcBorders>
              <w:top w:val="nil"/>
              <w:left w:val="nil"/>
              <w:bottom w:val="nil"/>
              <w:right w:val="nil"/>
            </w:tcBorders>
          </w:tcPr>
          <w:p w:rsidR="00F53640" w:rsidRPr="009C228B" w:rsidRDefault="00F53640" w:rsidP="00F53640">
            <w:pPr>
              <w:shd w:val="clear" w:color="auto" w:fill="FFFFFF" w:themeFill="background1"/>
              <w:jc w:val="both"/>
              <w:rPr>
                <w:rFonts w:ascii="Sylfaen" w:hAnsi="Sylfaen"/>
                <w:color w:val="000000" w:themeColor="text1"/>
                <w:sz w:val="20"/>
                <w:szCs w:val="20"/>
                <w:lang w:eastAsia="en-US"/>
              </w:rPr>
            </w:pPr>
          </w:p>
        </w:tc>
      </w:tr>
      <w:tr w:rsidR="00F53640" w:rsidRPr="009C228B" w:rsidTr="00C028BD">
        <w:tc>
          <w:tcPr>
            <w:tcW w:w="5386" w:type="dxa"/>
            <w:tcBorders>
              <w:top w:val="nil"/>
              <w:left w:val="nil"/>
              <w:bottom w:val="nil"/>
              <w:right w:val="nil"/>
            </w:tcBorders>
          </w:tcPr>
          <w:p w:rsidR="00F53640" w:rsidRPr="009C228B" w:rsidRDefault="00F53640" w:rsidP="00F53640">
            <w:pPr>
              <w:tabs>
                <w:tab w:val="left" w:pos="132"/>
              </w:tabs>
              <w:ind w:firstLine="91"/>
              <w:jc w:val="center"/>
              <w:rPr>
                <w:rFonts w:ascii="Sylfaen" w:hAnsi="Sylfaen" w:cs="Sylfaen"/>
                <w:b/>
                <w:sz w:val="20"/>
                <w:szCs w:val="20"/>
                <w:lang w:eastAsia="en-US"/>
              </w:rPr>
            </w:pPr>
          </w:p>
          <w:p w:rsidR="00F53640" w:rsidRPr="009C228B" w:rsidRDefault="00F53640" w:rsidP="00F53640">
            <w:pPr>
              <w:tabs>
                <w:tab w:val="left" w:pos="132"/>
              </w:tabs>
              <w:ind w:firstLine="91"/>
              <w:jc w:val="center"/>
              <w:rPr>
                <w:rFonts w:ascii="Sylfaen" w:hAnsi="Sylfaen" w:cs="Sylfaen"/>
                <w:b/>
                <w:sz w:val="20"/>
                <w:szCs w:val="20"/>
                <w:lang w:eastAsia="en-US"/>
              </w:rPr>
            </w:pPr>
            <w:r w:rsidRPr="009C228B">
              <w:rPr>
                <w:rFonts w:ascii="Sylfaen" w:hAnsi="Sylfaen" w:cs="Sylfaen"/>
                <w:b/>
                <w:sz w:val="20"/>
                <w:szCs w:val="20"/>
                <w:lang w:eastAsia="en-US"/>
              </w:rPr>
              <w:t xml:space="preserve">12. </w:t>
            </w:r>
            <w:r w:rsidRPr="009C228B">
              <w:rPr>
                <w:rFonts w:ascii="Sylfaen" w:hAnsi="Sylfaen" w:cs="Sylfaen"/>
                <w:b/>
                <w:sz w:val="20"/>
                <w:szCs w:val="20"/>
                <w:lang w:val="hy-AM" w:eastAsia="en-US"/>
              </w:rPr>
              <w:t>Կողմերի</w:t>
            </w:r>
            <w:r w:rsidRPr="009C228B">
              <w:rPr>
                <w:rFonts w:ascii="Sylfaen" w:hAnsi="Sylfaen" w:cs="Sylfaen"/>
                <w:b/>
                <w:sz w:val="20"/>
                <w:szCs w:val="20"/>
                <w:lang w:val="pt-BR" w:eastAsia="en-US"/>
              </w:rPr>
              <w:t xml:space="preserve"> </w:t>
            </w:r>
            <w:r w:rsidRPr="009C228B">
              <w:rPr>
                <w:rFonts w:ascii="Sylfaen" w:hAnsi="Sylfaen" w:cs="Sylfaen"/>
                <w:b/>
                <w:sz w:val="20"/>
                <w:szCs w:val="20"/>
                <w:lang w:val="hy-AM" w:eastAsia="en-US"/>
              </w:rPr>
              <w:t>իրավաբանական</w:t>
            </w:r>
            <w:r w:rsidRPr="009C228B">
              <w:rPr>
                <w:rFonts w:ascii="Sylfaen" w:hAnsi="Sylfaen" w:cs="Sylfaen"/>
                <w:b/>
                <w:sz w:val="20"/>
                <w:szCs w:val="20"/>
                <w:lang w:val="pt-BR" w:eastAsia="en-US"/>
              </w:rPr>
              <w:t xml:space="preserve"> </w:t>
            </w:r>
            <w:r w:rsidRPr="009C228B">
              <w:rPr>
                <w:rFonts w:ascii="Sylfaen" w:hAnsi="Sylfaen" w:cs="Sylfaen"/>
                <w:b/>
                <w:sz w:val="20"/>
                <w:szCs w:val="20"/>
                <w:lang w:val="hy-AM" w:eastAsia="en-US"/>
              </w:rPr>
              <w:t>հասցեները</w:t>
            </w:r>
            <w:r w:rsidRPr="009C228B">
              <w:rPr>
                <w:rFonts w:ascii="Sylfaen" w:hAnsi="Sylfaen" w:cs="Sylfaen"/>
                <w:b/>
                <w:sz w:val="20"/>
                <w:szCs w:val="20"/>
                <w:lang w:val="pt-BR" w:eastAsia="en-US"/>
              </w:rPr>
              <w:t xml:space="preserve">, </w:t>
            </w:r>
            <w:r w:rsidRPr="009C228B">
              <w:rPr>
                <w:rFonts w:ascii="Sylfaen" w:hAnsi="Sylfaen" w:cs="Sylfaen"/>
                <w:b/>
                <w:sz w:val="20"/>
                <w:szCs w:val="20"/>
                <w:lang w:val="hy-AM" w:eastAsia="en-US"/>
              </w:rPr>
              <w:t>բանկային</w:t>
            </w:r>
            <w:r w:rsidRPr="009C228B">
              <w:rPr>
                <w:rFonts w:ascii="Sylfaen" w:hAnsi="Sylfaen" w:cs="Sylfaen"/>
                <w:b/>
                <w:sz w:val="20"/>
                <w:szCs w:val="20"/>
                <w:lang w:val="pt-BR" w:eastAsia="en-US"/>
              </w:rPr>
              <w:t xml:space="preserve"> </w:t>
            </w:r>
            <w:r w:rsidRPr="009C228B">
              <w:rPr>
                <w:rFonts w:ascii="Sylfaen" w:hAnsi="Sylfaen" w:cs="Sylfaen"/>
                <w:b/>
                <w:sz w:val="20"/>
                <w:szCs w:val="20"/>
                <w:lang w:val="hy-AM" w:eastAsia="en-US"/>
              </w:rPr>
              <w:t>վավերապայմանները</w:t>
            </w:r>
            <w:r w:rsidRPr="009C228B">
              <w:rPr>
                <w:rFonts w:ascii="Sylfaen" w:hAnsi="Sylfaen" w:cs="Sylfaen"/>
                <w:b/>
                <w:sz w:val="20"/>
                <w:szCs w:val="20"/>
                <w:lang w:val="pt-BR" w:eastAsia="en-US"/>
              </w:rPr>
              <w:t xml:space="preserve"> </w:t>
            </w:r>
            <w:r w:rsidRPr="009C228B">
              <w:rPr>
                <w:rFonts w:ascii="Sylfaen" w:hAnsi="Sylfaen" w:cs="Sylfaen"/>
                <w:b/>
                <w:sz w:val="20"/>
                <w:szCs w:val="20"/>
                <w:lang w:val="hy-AM" w:eastAsia="en-US"/>
              </w:rPr>
              <w:t>և</w:t>
            </w:r>
            <w:r w:rsidRPr="009C228B">
              <w:rPr>
                <w:rFonts w:ascii="Sylfaen" w:hAnsi="Sylfaen" w:cs="Sylfaen"/>
                <w:b/>
                <w:sz w:val="20"/>
                <w:szCs w:val="20"/>
                <w:lang w:val="pt-BR" w:eastAsia="en-US"/>
              </w:rPr>
              <w:t xml:space="preserve"> </w:t>
            </w:r>
            <w:r w:rsidRPr="009C228B">
              <w:rPr>
                <w:rFonts w:ascii="Sylfaen" w:hAnsi="Sylfaen" w:cs="Sylfaen"/>
                <w:b/>
                <w:sz w:val="20"/>
                <w:szCs w:val="20"/>
                <w:lang w:val="hy-AM" w:eastAsia="en-US"/>
              </w:rPr>
              <w:t>ստորագրությունները</w:t>
            </w:r>
          </w:p>
        </w:tc>
        <w:tc>
          <w:tcPr>
            <w:tcW w:w="4992" w:type="dxa"/>
            <w:tcBorders>
              <w:top w:val="nil"/>
              <w:left w:val="nil"/>
              <w:bottom w:val="nil"/>
              <w:right w:val="nil"/>
            </w:tcBorders>
          </w:tcPr>
          <w:p w:rsidR="00F53640" w:rsidRPr="009C228B" w:rsidRDefault="00F53640" w:rsidP="00F53640">
            <w:pPr>
              <w:shd w:val="clear" w:color="auto" w:fill="FFFFFF" w:themeFill="background1"/>
              <w:jc w:val="center"/>
              <w:rPr>
                <w:rFonts w:ascii="Sylfaen" w:hAnsi="Sylfaen"/>
                <w:b/>
                <w:color w:val="000000" w:themeColor="text1"/>
                <w:sz w:val="20"/>
                <w:szCs w:val="20"/>
                <w:lang w:eastAsia="en-US"/>
              </w:rPr>
            </w:pPr>
          </w:p>
          <w:p w:rsidR="00F53640" w:rsidRPr="009C228B" w:rsidRDefault="00F53640" w:rsidP="00F53640">
            <w:pPr>
              <w:shd w:val="clear" w:color="auto" w:fill="FFFFFF" w:themeFill="background1"/>
              <w:jc w:val="center"/>
              <w:rPr>
                <w:rFonts w:ascii="Sylfaen" w:hAnsi="Sylfaen"/>
                <w:b/>
                <w:color w:val="000000" w:themeColor="text1"/>
                <w:sz w:val="20"/>
                <w:szCs w:val="20"/>
                <w:lang w:eastAsia="en-US"/>
              </w:rPr>
            </w:pPr>
            <w:r w:rsidRPr="009C228B">
              <w:rPr>
                <w:rFonts w:ascii="Sylfaen" w:hAnsi="Sylfaen"/>
                <w:b/>
                <w:color w:val="000000" w:themeColor="text1"/>
                <w:sz w:val="20"/>
                <w:szCs w:val="20"/>
                <w:lang w:eastAsia="en-US"/>
              </w:rPr>
              <w:t>12. Юридические адреса, банковские реквизиты и подписи сторон</w:t>
            </w:r>
          </w:p>
          <w:p w:rsidR="00F53640" w:rsidRPr="009C228B" w:rsidRDefault="00F53640" w:rsidP="00F53640">
            <w:pPr>
              <w:jc w:val="center"/>
              <w:rPr>
                <w:rFonts w:ascii="Sylfaen" w:hAnsi="Sylfaen"/>
                <w:sz w:val="20"/>
                <w:szCs w:val="20"/>
                <w:lang w:eastAsia="en-US"/>
              </w:rPr>
            </w:pPr>
          </w:p>
        </w:tc>
      </w:tr>
      <w:tr w:rsidR="00F53640" w:rsidRPr="009C228B" w:rsidTr="00C028BD">
        <w:trPr>
          <w:trHeight w:val="80"/>
        </w:trPr>
        <w:tc>
          <w:tcPr>
            <w:tcW w:w="5386" w:type="dxa"/>
            <w:tcBorders>
              <w:top w:val="nil"/>
              <w:left w:val="nil"/>
              <w:bottom w:val="nil"/>
              <w:right w:val="nil"/>
            </w:tcBorders>
          </w:tcPr>
          <w:p w:rsidR="00F53640" w:rsidRPr="009C228B" w:rsidRDefault="00F53640" w:rsidP="00F53640">
            <w:pPr>
              <w:spacing w:before="120" w:after="120"/>
              <w:jc w:val="center"/>
              <w:rPr>
                <w:rFonts w:ascii="Sylfaen" w:hAnsi="Sylfaen" w:cs="Sylfaen"/>
                <w:b/>
                <w:sz w:val="21"/>
                <w:szCs w:val="21"/>
                <w:lang w:val="hy-AM" w:eastAsia="en-US"/>
              </w:rPr>
            </w:pPr>
            <w:r w:rsidRPr="009C228B">
              <w:rPr>
                <w:rFonts w:ascii="Sylfaen" w:hAnsi="Sylfaen" w:cs="Sylfaen"/>
                <w:b/>
                <w:sz w:val="21"/>
                <w:szCs w:val="21"/>
                <w:lang w:val="hy-AM" w:eastAsia="en-US"/>
              </w:rPr>
              <w:t>«Գնորդ»</w:t>
            </w:r>
          </w:p>
        </w:tc>
        <w:tc>
          <w:tcPr>
            <w:tcW w:w="4992" w:type="dxa"/>
            <w:tcBorders>
              <w:top w:val="nil"/>
              <w:left w:val="nil"/>
              <w:bottom w:val="nil"/>
              <w:right w:val="nil"/>
            </w:tcBorders>
          </w:tcPr>
          <w:p w:rsidR="00F53640" w:rsidRPr="009C228B" w:rsidRDefault="00F53640" w:rsidP="00F53640">
            <w:pPr>
              <w:spacing w:before="120" w:after="120"/>
              <w:jc w:val="center"/>
              <w:rPr>
                <w:rFonts w:ascii="Sylfaen" w:hAnsi="Sylfaen"/>
                <w:b/>
                <w:sz w:val="21"/>
                <w:szCs w:val="21"/>
                <w:lang w:val="hy-AM" w:eastAsia="en-US"/>
              </w:rPr>
            </w:pPr>
            <w:r w:rsidRPr="009C228B">
              <w:rPr>
                <w:rFonts w:ascii="Sylfaen" w:hAnsi="Sylfaen"/>
                <w:b/>
                <w:sz w:val="21"/>
                <w:szCs w:val="21"/>
                <w:lang w:val="hy-AM" w:eastAsia="en-US"/>
              </w:rPr>
              <w:t>«</w:t>
            </w:r>
            <w:r w:rsidRPr="009C228B">
              <w:rPr>
                <w:rFonts w:ascii="Sylfaen" w:hAnsi="Sylfaen"/>
                <w:b/>
                <w:sz w:val="21"/>
                <w:szCs w:val="21"/>
                <w:lang w:val="en-US" w:eastAsia="en-US"/>
              </w:rPr>
              <w:t>Покупатель</w:t>
            </w:r>
            <w:r w:rsidRPr="009C228B">
              <w:rPr>
                <w:rFonts w:ascii="Sylfaen" w:hAnsi="Sylfaen"/>
                <w:b/>
                <w:sz w:val="21"/>
                <w:szCs w:val="21"/>
                <w:lang w:val="hy-AM" w:eastAsia="en-US"/>
              </w:rPr>
              <w:t>»</w:t>
            </w:r>
          </w:p>
        </w:tc>
      </w:tr>
      <w:tr w:rsidR="00F53640" w:rsidRPr="009C228B" w:rsidTr="00C028BD">
        <w:trPr>
          <w:trHeight w:val="80"/>
        </w:trPr>
        <w:tc>
          <w:tcPr>
            <w:tcW w:w="5386" w:type="dxa"/>
            <w:tcBorders>
              <w:top w:val="nil"/>
              <w:left w:val="nil"/>
              <w:bottom w:val="nil"/>
              <w:right w:val="nil"/>
            </w:tcBorders>
          </w:tcPr>
          <w:p w:rsidR="00F53640" w:rsidRPr="009C228B" w:rsidRDefault="00F53640" w:rsidP="00F53640">
            <w:pPr>
              <w:shd w:val="clear" w:color="auto" w:fill="FFFFFF" w:themeFill="background1"/>
              <w:jc w:val="center"/>
              <w:rPr>
                <w:rFonts w:ascii="Sylfaen" w:hAnsi="Sylfaen"/>
                <w:sz w:val="20"/>
                <w:szCs w:val="20"/>
                <w:lang w:val="hy-AM" w:eastAsia="en-US"/>
              </w:rPr>
            </w:pPr>
            <w:r w:rsidRPr="009C228B">
              <w:rPr>
                <w:rFonts w:ascii="Sylfaen" w:hAnsi="Sylfaen" w:cs="Sylfaen"/>
                <w:sz w:val="20"/>
                <w:szCs w:val="20"/>
                <w:lang w:val="hy-AM" w:eastAsia="en-US"/>
              </w:rPr>
              <w:t>«Հարավկովկասյան</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երկաթուղի</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ՓԲԸ</w:t>
            </w:r>
          </w:p>
          <w:p w:rsidR="00F53640" w:rsidRPr="009C228B" w:rsidRDefault="00F53640" w:rsidP="00F53640">
            <w:pPr>
              <w:shd w:val="clear" w:color="auto" w:fill="FFFFFF" w:themeFill="background1"/>
              <w:jc w:val="center"/>
              <w:rPr>
                <w:rFonts w:ascii="Sylfaen" w:hAnsi="Sylfaen"/>
                <w:sz w:val="20"/>
                <w:szCs w:val="20"/>
                <w:lang w:val="hy-AM" w:eastAsia="en-US"/>
              </w:rPr>
            </w:pPr>
            <w:r w:rsidRPr="009C228B">
              <w:rPr>
                <w:rFonts w:ascii="Sylfaen" w:hAnsi="Sylfaen" w:cs="Sylfaen"/>
                <w:sz w:val="20"/>
                <w:szCs w:val="20"/>
                <w:lang w:val="hy-AM" w:eastAsia="en-US"/>
              </w:rPr>
              <w:t>Հասցե՝ ՀՀ</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ք</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Երևան</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Տիգրան</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Մեծի</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պող</w:t>
            </w:r>
            <w:r w:rsidRPr="009C228B">
              <w:rPr>
                <w:rFonts w:ascii="Sylfaen" w:hAnsi="Sylfaen"/>
                <w:sz w:val="20"/>
                <w:szCs w:val="20"/>
                <w:lang w:val="hy-AM" w:eastAsia="en-US"/>
              </w:rPr>
              <w:t>. 50</w:t>
            </w:r>
          </w:p>
          <w:p w:rsidR="00F53640" w:rsidRPr="009C228B" w:rsidRDefault="00F53640" w:rsidP="00F53640">
            <w:pPr>
              <w:shd w:val="clear" w:color="auto" w:fill="FFFFFF" w:themeFill="background1"/>
              <w:jc w:val="center"/>
              <w:rPr>
                <w:rFonts w:ascii="Sylfaen" w:hAnsi="Sylfaen" w:cs="Sylfaen"/>
                <w:sz w:val="20"/>
                <w:szCs w:val="20"/>
                <w:lang w:val="hy-AM" w:eastAsia="en-US"/>
              </w:rPr>
            </w:pPr>
            <w:r w:rsidRPr="009C228B">
              <w:rPr>
                <w:rFonts w:ascii="Sylfaen" w:hAnsi="Sylfaen" w:cs="Sylfaen"/>
                <w:sz w:val="20"/>
                <w:szCs w:val="20"/>
                <w:lang w:val="hy-AM" w:eastAsia="en-US"/>
              </w:rPr>
              <w:t>ՀՎՀՀ 00448268</w:t>
            </w:r>
          </w:p>
          <w:p w:rsidR="00F53640" w:rsidRPr="009C228B" w:rsidRDefault="00F53640" w:rsidP="00F53640">
            <w:pPr>
              <w:shd w:val="clear" w:color="auto" w:fill="FFFFFF" w:themeFill="background1"/>
              <w:jc w:val="center"/>
              <w:rPr>
                <w:rFonts w:ascii="Sylfaen" w:hAnsi="Sylfaen" w:cs="Sylfaen"/>
                <w:sz w:val="20"/>
                <w:szCs w:val="20"/>
                <w:lang w:val="hy-AM" w:eastAsia="en-US"/>
              </w:rPr>
            </w:pPr>
            <w:r w:rsidRPr="009C228B">
              <w:rPr>
                <w:rFonts w:ascii="Sylfaen" w:hAnsi="Sylfaen" w:cs="Sylfaen"/>
                <w:sz w:val="20"/>
                <w:szCs w:val="20"/>
                <w:lang w:val="hy-AM" w:eastAsia="en-US"/>
              </w:rPr>
              <w:t>Բանկ՝ «Բանկ ՎՏԲ –Հայաստան» ՓԲԸ</w:t>
            </w:r>
          </w:p>
          <w:p w:rsidR="00F53640" w:rsidRPr="009C228B" w:rsidRDefault="00F53640" w:rsidP="00F53640">
            <w:pPr>
              <w:shd w:val="clear" w:color="auto" w:fill="FFFFFF" w:themeFill="background1"/>
              <w:jc w:val="center"/>
              <w:rPr>
                <w:rFonts w:ascii="Sylfaen" w:hAnsi="Sylfaen" w:cs="Sylfaen"/>
                <w:sz w:val="20"/>
                <w:szCs w:val="20"/>
                <w:lang w:val="hy-AM" w:eastAsia="en-US"/>
              </w:rPr>
            </w:pPr>
            <w:r w:rsidRPr="009C228B">
              <w:rPr>
                <w:rFonts w:ascii="Sylfaen" w:hAnsi="Sylfaen" w:cs="Sylfaen"/>
                <w:sz w:val="20"/>
                <w:szCs w:val="20"/>
                <w:lang w:val="hy-AM" w:eastAsia="en-US"/>
              </w:rPr>
              <w:t>Էրեբունի մ/ճ</w:t>
            </w:r>
          </w:p>
          <w:p w:rsidR="00F53640" w:rsidRPr="009C228B" w:rsidRDefault="00F53640" w:rsidP="00F53640">
            <w:pPr>
              <w:spacing w:before="120" w:after="120"/>
              <w:jc w:val="center"/>
              <w:rPr>
                <w:rFonts w:ascii="Sylfaen" w:hAnsi="Sylfaen" w:cs="Sylfaen"/>
                <w:sz w:val="20"/>
                <w:szCs w:val="20"/>
                <w:lang w:val="hy-AM" w:eastAsia="en-US"/>
              </w:rPr>
            </w:pPr>
            <w:r w:rsidRPr="009C228B">
              <w:rPr>
                <w:rFonts w:ascii="Sylfaen" w:hAnsi="Sylfaen" w:cs="Sylfaen"/>
                <w:sz w:val="20"/>
                <w:szCs w:val="20"/>
                <w:lang w:val="hy-AM" w:eastAsia="en-US"/>
              </w:rPr>
              <w:t>Հ/Հ՝ 16041102326200</w:t>
            </w:r>
          </w:p>
          <w:p w:rsidR="00F53640" w:rsidRPr="009C228B" w:rsidRDefault="00F53640" w:rsidP="00F53640">
            <w:pPr>
              <w:spacing w:before="120" w:after="120"/>
              <w:jc w:val="center"/>
              <w:rPr>
                <w:rFonts w:ascii="Sylfaen" w:hAnsi="Sylfaen" w:cs="Sylfaen"/>
                <w:b/>
                <w:sz w:val="20"/>
                <w:szCs w:val="20"/>
                <w:lang w:val="hy-AM" w:eastAsia="en-US"/>
              </w:rPr>
            </w:pPr>
          </w:p>
        </w:tc>
        <w:tc>
          <w:tcPr>
            <w:tcW w:w="4992" w:type="dxa"/>
            <w:tcBorders>
              <w:top w:val="nil"/>
              <w:left w:val="nil"/>
              <w:bottom w:val="nil"/>
              <w:right w:val="nil"/>
            </w:tcBorders>
          </w:tcPr>
          <w:p w:rsidR="00F53640" w:rsidRPr="009C228B" w:rsidRDefault="00F53640" w:rsidP="00F53640">
            <w:pPr>
              <w:jc w:val="center"/>
              <w:rPr>
                <w:rFonts w:ascii="Sylfaen" w:hAnsi="Sylfaen"/>
                <w:sz w:val="20"/>
                <w:szCs w:val="20"/>
                <w:lang w:eastAsia="en-US"/>
              </w:rPr>
            </w:pPr>
            <w:r w:rsidRPr="009C228B">
              <w:rPr>
                <w:rFonts w:ascii="Sylfaen" w:hAnsi="Sylfaen"/>
                <w:sz w:val="20"/>
                <w:szCs w:val="20"/>
                <w:lang w:eastAsia="en-US"/>
              </w:rPr>
              <w:t xml:space="preserve">ЗАО </w:t>
            </w:r>
            <w:r w:rsidRPr="009C228B">
              <w:rPr>
                <w:rFonts w:ascii="Sylfaen" w:hAnsi="Sylfaen"/>
                <w:sz w:val="20"/>
                <w:szCs w:val="20"/>
                <w:lang w:val="hy-AM" w:eastAsia="en-US"/>
              </w:rPr>
              <w:t>«</w:t>
            </w:r>
            <w:r w:rsidRPr="009C228B">
              <w:rPr>
                <w:rFonts w:ascii="Sylfaen" w:hAnsi="Sylfaen"/>
                <w:sz w:val="20"/>
                <w:szCs w:val="20"/>
                <w:lang w:eastAsia="en-US"/>
              </w:rPr>
              <w:t>Южно-Кавказская железная дорога</w:t>
            </w:r>
            <w:r w:rsidRPr="009C228B">
              <w:rPr>
                <w:rFonts w:ascii="Sylfaen" w:hAnsi="Sylfaen"/>
                <w:sz w:val="20"/>
                <w:szCs w:val="20"/>
                <w:lang w:val="hy-AM" w:eastAsia="en-US"/>
              </w:rPr>
              <w:t>»</w:t>
            </w:r>
          </w:p>
          <w:p w:rsidR="00F53640" w:rsidRPr="009C228B" w:rsidRDefault="00F53640" w:rsidP="00F53640">
            <w:pPr>
              <w:jc w:val="center"/>
              <w:rPr>
                <w:rFonts w:ascii="Sylfaen" w:hAnsi="Sylfaen"/>
                <w:sz w:val="20"/>
                <w:szCs w:val="20"/>
                <w:lang w:eastAsia="en-US"/>
              </w:rPr>
            </w:pPr>
            <w:r w:rsidRPr="009C228B">
              <w:rPr>
                <w:rFonts w:ascii="Sylfaen" w:hAnsi="Sylfaen"/>
                <w:sz w:val="20"/>
                <w:szCs w:val="20"/>
                <w:lang w:eastAsia="en-US"/>
              </w:rPr>
              <w:t>Адрес:</w:t>
            </w:r>
            <w:r w:rsidRPr="009C228B">
              <w:rPr>
                <w:rFonts w:ascii="Sylfaen" w:hAnsi="Sylfaen"/>
                <w:sz w:val="20"/>
                <w:szCs w:val="20"/>
                <w:lang w:val="hy-AM" w:eastAsia="en-US"/>
              </w:rPr>
              <w:t xml:space="preserve"> </w:t>
            </w:r>
            <w:r w:rsidRPr="009C228B">
              <w:rPr>
                <w:rFonts w:ascii="Sylfaen" w:hAnsi="Sylfaen"/>
                <w:sz w:val="20"/>
                <w:szCs w:val="20"/>
                <w:lang w:eastAsia="en-US"/>
              </w:rPr>
              <w:t>РА, г. Ереван, проспект Тигран Меца 50</w:t>
            </w:r>
          </w:p>
          <w:p w:rsidR="00F53640" w:rsidRPr="009C228B" w:rsidRDefault="00F53640" w:rsidP="00F53640">
            <w:pPr>
              <w:jc w:val="center"/>
              <w:rPr>
                <w:rFonts w:ascii="Sylfaen" w:hAnsi="Sylfaen"/>
                <w:sz w:val="20"/>
                <w:szCs w:val="20"/>
                <w:lang w:eastAsia="en-US"/>
              </w:rPr>
            </w:pPr>
            <w:r w:rsidRPr="009C228B">
              <w:rPr>
                <w:rFonts w:ascii="Sylfaen" w:hAnsi="Sylfaen"/>
                <w:sz w:val="20"/>
                <w:szCs w:val="20"/>
                <w:lang w:eastAsia="en-US"/>
              </w:rPr>
              <w:t xml:space="preserve">ИНН: 00448268 </w:t>
            </w:r>
          </w:p>
          <w:p w:rsidR="00F53640" w:rsidRPr="009C228B" w:rsidRDefault="00F53640" w:rsidP="00F53640">
            <w:pPr>
              <w:jc w:val="center"/>
              <w:rPr>
                <w:rFonts w:ascii="Sylfaen" w:hAnsi="Sylfaen"/>
                <w:sz w:val="20"/>
                <w:szCs w:val="20"/>
                <w:lang w:eastAsia="en-US"/>
              </w:rPr>
            </w:pPr>
            <w:r w:rsidRPr="009C228B">
              <w:rPr>
                <w:rFonts w:ascii="Sylfaen" w:hAnsi="Sylfaen"/>
                <w:sz w:val="20"/>
                <w:szCs w:val="20"/>
                <w:lang w:eastAsia="en-US"/>
              </w:rPr>
              <w:t xml:space="preserve">Банк: ЗАО </w:t>
            </w:r>
            <w:r w:rsidRPr="009C228B">
              <w:rPr>
                <w:rFonts w:ascii="Sylfaen" w:hAnsi="Sylfaen"/>
                <w:sz w:val="20"/>
                <w:szCs w:val="20"/>
                <w:lang w:val="hy-AM" w:eastAsia="en-US"/>
              </w:rPr>
              <w:t>«</w:t>
            </w:r>
            <w:r w:rsidRPr="009C228B">
              <w:rPr>
                <w:rFonts w:ascii="Sylfaen" w:hAnsi="Sylfaen"/>
                <w:sz w:val="20"/>
                <w:szCs w:val="20"/>
                <w:lang w:eastAsia="en-US"/>
              </w:rPr>
              <w:t>Банк ВТБ</w:t>
            </w:r>
            <w:r w:rsidRPr="009C228B">
              <w:rPr>
                <w:rFonts w:ascii="Sylfaen" w:hAnsi="Sylfaen"/>
                <w:sz w:val="20"/>
                <w:szCs w:val="20"/>
                <w:lang w:val="hy-AM" w:eastAsia="en-US"/>
              </w:rPr>
              <w:t>-</w:t>
            </w:r>
            <w:r w:rsidRPr="009C228B">
              <w:rPr>
                <w:rFonts w:ascii="Sylfaen" w:hAnsi="Sylfaen"/>
                <w:sz w:val="20"/>
                <w:szCs w:val="20"/>
                <w:lang w:eastAsia="en-US"/>
              </w:rPr>
              <w:t>Армения</w:t>
            </w:r>
            <w:r w:rsidRPr="009C228B">
              <w:rPr>
                <w:rFonts w:ascii="Sylfaen" w:hAnsi="Sylfaen"/>
                <w:sz w:val="20"/>
                <w:szCs w:val="20"/>
                <w:lang w:val="hy-AM" w:eastAsia="en-US"/>
              </w:rPr>
              <w:t>»</w:t>
            </w:r>
            <w:r w:rsidRPr="009C228B">
              <w:rPr>
                <w:rFonts w:ascii="Sylfaen" w:hAnsi="Sylfaen"/>
                <w:sz w:val="20"/>
                <w:szCs w:val="20"/>
                <w:lang w:eastAsia="en-US"/>
              </w:rPr>
              <w:t xml:space="preserve"> </w:t>
            </w:r>
          </w:p>
          <w:p w:rsidR="00F53640" w:rsidRPr="009C228B" w:rsidRDefault="00F53640" w:rsidP="00F53640">
            <w:pPr>
              <w:jc w:val="center"/>
              <w:rPr>
                <w:rFonts w:ascii="Sylfaen" w:hAnsi="Sylfaen"/>
                <w:sz w:val="20"/>
                <w:szCs w:val="20"/>
                <w:lang w:eastAsia="en-US"/>
              </w:rPr>
            </w:pPr>
            <w:r w:rsidRPr="009C228B">
              <w:rPr>
                <w:rFonts w:ascii="Sylfaen" w:hAnsi="Sylfaen"/>
                <w:sz w:val="20"/>
                <w:szCs w:val="20"/>
                <w:lang w:eastAsia="en-US"/>
              </w:rPr>
              <w:t>филиал Эребуни</w:t>
            </w:r>
          </w:p>
          <w:p w:rsidR="00F53640" w:rsidRPr="009C228B" w:rsidRDefault="00F53640" w:rsidP="00F53640">
            <w:pPr>
              <w:spacing w:before="120" w:after="120"/>
              <w:jc w:val="center"/>
              <w:rPr>
                <w:rFonts w:ascii="Sylfaen" w:hAnsi="Sylfaen"/>
                <w:b/>
                <w:sz w:val="20"/>
                <w:szCs w:val="20"/>
                <w:lang w:val="hy-AM" w:eastAsia="en-US"/>
              </w:rPr>
            </w:pPr>
            <w:r w:rsidRPr="009C228B">
              <w:rPr>
                <w:rFonts w:ascii="Sylfaen" w:hAnsi="Sylfaen"/>
                <w:sz w:val="20"/>
                <w:szCs w:val="20"/>
                <w:lang w:eastAsia="en-US"/>
              </w:rPr>
              <w:t>р/с: 16041102326200</w:t>
            </w:r>
          </w:p>
        </w:tc>
      </w:tr>
      <w:tr w:rsidR="00F53640" w:rsidRPr="009C228B" w:rsidTr="00C028BD">
        <w:trPr>
          <w:trHeight w:val="906"/>
        </w:trPr>
        <w:tc>
          <w:tcPr>
            <w:tcW w:w="5386" w:type="dxa"/>
            <w:tcBorders>
              <w:top w:val="nil"/>
              <w:left w:val="nil"/>
              <w:bottom w:val="nil"/>
              <w:right w:val="nil"/>
            </w:tcBorders>
          </w:tcPr>
          <w:p w:rsidR="00F53640" w:rsidRPr="009C228B" w:rsidRDefault="00F53640" w:rsidP="00F53640">
            <w:pPr>
              <w:jc w:val="both"/>
              <w:rPr>
                <w:rFonts w:ascii="Sylfaen" w:hAnsi="Sylfaen" w:cs="Sylfaen"/>
                <w:sz w:val="20"/>
                <w:szCs w:val="20"/>
                <w:lang w:val="hy-AM" w:eastAsia="en-US"/>
              </w:rPr>
            </w:pPr>
            <w:r w:rsidRPr="009C228B">
              <w:rPr>
                <w:rFonts w:ascii="Sylfaen" w:hAnsi="Sylfaen" w:cs="Sylfaen"/>
                <w:sz w:val="20"/>
                <w:szCs w:val="20"/>
                <w:lang w:val="hy-AM" w:eastAsia="en-US"/>
              </w:rPr>
              <w:t xml:space="preserve">Գլխավոր </w:t>
            </w:r>
          </w:p>
          <w:p w:rsidR="00F53640" w:rsidRPr="009C228B" w:rsidRDefault="00F53640" w:rsidP="00F53640">
            <w:pPr>
              <w:jc w:val="both"/>
              <w:rPr>
                <w:rFonts w:ascii="Sylfaen" w:hAnsi="Sylfaen" w:cs="Sylfaen"/>
                <w:sz w:val="20"/>
                <w:szCs w:val="20"/>
                <w:lang w:val="hy-AM" w:eastAsia="en-US"/>
              </w:rPr>
            </w:pPr>
            <w:r w:rsidRPr="009C228B">
              <w:rPr>
                <w:rFonts w:ascii="Sylfaen" w:hAnsi="Sylfaen" w:cs="Sylfaen"/>
                <w:sz w:val="20"/>
                <w:szCs w:val="20"/>
                <w:lang w:val="hy-AM" w:eastAsia="en-US"/>
              </w:rPr>
              <w:t>տնօրեն`</w:t>
            </w:r>
            <w:r w:rsidRPr="009C228B">
              <w:rPr>
                <w:rFonts w:ascii="Sylfaen" w:hAnsi="Sylfaen"/>
                <w:sz w:val="20"/>
                <w:szCs w:val="20"/>
                <w:lang w:val="hy-AM" w:eastAsia="en-US"/>
              </w:rPr>
              <w:t>____________________</w:t>
            </w:r>
            <w:r w:rsidRPr="009C228B">
              <w:rPr>
                <w:rFonts w:ascii="Sylfaen" w:hAnsi="Sylfaen"/>
                <w:sz w:val="20"/>
                <w:szCs w:val="20"/>
                <w:lang w:eastAsia="en-US"/>
              </w:rPr>
              <w:t>_____</w:t>
            </w:r>
            <w:r w:rsidRPr="009C228B">
              <w:rPr>
                <w:rFonts w:ascii="Sylfaen" w:hAnsi="Sylfaen"/>
                <w:sz w:val="20"/>
                <w:szCs w:val="20"/>
                <w:lang w:val="hy-AM" w:eastAsia="en-US"/>
              </w:rPr>
              <w:t>__</w:t>
            </w:r>
            <w:r w:rsidRPr="009C228B">
              <w:rPr>
                <w:rFonts w:ascii="Sylfaen" w:hAnsi="Sylfaen" w:cs="Sylfaen"/>
                <w:sz w:val="20"/>
                <w:szCs w:val="20"/>
                <w:lang w:val="hy-AM" w:eastAsia="en-US"/>
              </w:rPr>
              <w:t xml:space="preserve"> Ա.Վ.Մելնիկով</w:t>
            </w:r>
          </w:p>
          <w:p w:rsidR="00F53640" w:rsidRPr="009C228B" w:rsidRDefault="00F53640" w:rsidP="00F53640">
            <w:pPr>
              <w:rPr>
                <w:rFonts w:ascii="Sylfaen" w:hAnsi="Sylfaen" w:cs="Sylfaen"/>
                <w:sz w:val="20"/>
                <w:szCs w:val="20"/>
                <w:lang w:val="hy-AM" w:eastAsia="en-US"/>
              </w:rPr>
            </w:pPr>
            <w:r w:rsidRPr="009C228B">
              <w:rPr>
                <w:rFonts w:ascii="Sylfaen" w:hAnsi="Sylfaen" w:cs="Sylfaen"/>
                <w:sz w:val="20"/>
                <w:szCs w:val="20"/>
                <w:lang w:val="hy-AM" w:eastAsia="en-US"/>
              </w:rPr>
              <w:t xml:space="preserve">                            </w:t>
            </w:r>
            <w:r w:rsidRPr="009C228B">
              <w:rPr>
                <w:rFonts w:ascii="Sylfaen" w:hAnsi="Sylfaen" w:cs="Sylfaen"/>
                <w:sz w:val="20"/>
                <w:szCs w:val="20"/>
                <w:lang w:eastAsia="en-US"/>
              </w:rPr>
              <w:t xml:space="preserve"> </w:t>
            </w:r>
            <w:r w:rsidRPr="009C228B">
              <w:rPr>
                <w:rFonts w:ascii="Sylfaen" w:hAnsi="Sylfaen" w:cs="Sylfaen"/>
                <w:sz w:val="20"/>
                <w:szCs w:val="20"/>
                <w:lang w:val="hy-AM" w:eastAsia="en-US"/>
              </w:rPr>
              <w:t xml:space="preserve"> </w:t>
            </w:r>
            <w:r w:rsidRPr="009C228B">
              <w:rPr>
                <w:rFonts w:ascii="Sylfaen" w:hAnsi="Sylfaen" w:cs="Sylfaen"/>
                <w:color w:val="000000" w:themeColor="text1"/>
                <w:sz w:val="22"/>
                <w:szCs w:val="22"/>
                <w:vertAlign w:val="superscript"/>
                <w:lang w:val="hy-AM" w:eastAsia="en-US"/>
              </w:rPr>
              <w:t>ԿՏ ստորագրություն</w:t>
            </w:r>
          </w:p>
        </w:tc>
        <w:tc>
          <w:tcPr>
            <w:tcW w:w="4992" w:type="dxa"/>
            <w:tcBorders>
              <w:top w:val="nil"/>
              <w:left w:val="nil"/>
              <w:bottom w:val="nil"/>
              <w:right w:val="nil"/>
            </w:tcBorders>
          </w:tcPr>
          <w:p w:rsidR="00F53640" w:rsidRPr="009C228B" w:rsidRDefault="00F53640" w:rsidP="00F53640">
            <w:pPr>
              <w:rPr>
                <w:rFonts w:ascii="Sylfaen" w:hAnsi="Sylfaen"/>
                <w:sz w:val="20"/>
                <w:szCs w:val="20"/>
                <w:lang w:val="hy-AM" w:eastAsia="en-US"/>
              </w:rPr>
            </w:pPr>
            <w:r w:rsidRPr="009C228B">
              <w:rPr>
                <w:rFonts w:ascii="Sylfaen" w:hAnsi="Sylfaen"/>
                <w:sz w:val="20"/>
                <w:szCs w:val="20"/>
                <w:lang w:val="hy-AM" w:eastAsia="en-US"/>
              </w:rPr>
              <w:t xml:space="preserve">Генеральный  </w:t>
            </w:r>
          </w:p>
          <w:p w:rsidR="00F53640" w:rsidRPr="009C228B" w:rsidRDefault="00F53640" w:rsidP="00F53640">
            <w:pPr>
              <w:rPr>
                <w:rFonts w:ascii="Sylfaen" w:hAnsi="Sylfaen"/>
                <w:sz w:val="20"/>
                <w:szCs w:val="20"/>
                <w:lang w:val="hy-AM" w:eastAsia="en-US"/>
              </w:rPr>
            </w:pPr>
            <w:r w:rsidRPr="009C228B">
              <w:rPr>
                <w:rFonts w:ascii="Sylfaen" w:hAnsi="Sylfaen"/>
                <w:sz w:val="20"/>
                <w:szCs w:val="20"/>
                <w:lang w:val="hy-AM" w:eastAsia="en-US"/>
              </w:rPr>
              <w:t>директор:___________</w:t>
            </w:r>
            <w:r w:rsidRPr="009C228B">
              <w:rPr>
                <w:rFonts w:ascii="Sylfaen" w:hAnsi="Sylfaen"/>
                <w:sz w:val="20"/>
                <w:szCs w:val="20"/>
                <w:lang w:eastAsia="en-US"/>
              </w:rPr>
              <w:t>__</w:t>
            </w:r>
            <w:r w:rsidRPr="009C228B">
              <w:rPr>
                <w:rFonts w:ascii="Sylfaen" w:hAnsi="Sylfaen"/>
                <w:sz w:val="20"/>
                <w:szCs w:val="20"/>
                <w:lang w:val="hy-AM" w:eastAsia="en-US"/>
              </w:rPr>
              <w:t>___________А.В. Мельников</w:t>
            </w:r>
          </w:p>
          <w:p w:rsidR="00F53640" w:rsidRPr="009C228B" w:rsidRDefault="00F53640" w:rsidP="00F53640">
            <w:pPr>
              <w:jc w:val="center"/>
              <w:rPr>
                <w:rFonts w:ascii="Sylfaen" w:hAnsi="Sylfaen"/>
                <w:color w:val="000000" w:themeColor="text1"/>
                <w:sz w:val="22"/>
                <w:szCs w:val="22"/>
                <w:vertAlign w:val="superscript"/>
                <w:lang w:eastAsia="en-US"/>
              </w:rPr>
            </w:pPr>
            <w:r w:rsidRPr="009C228B">
              <w:rPr>
                <w:rFonts w:ascii="Sylfaen" w:hAnsi="Sylfaen"/>
                <w:color w:val="000000" w:themeColor="text1"/>
                <w:sz w:val="22"/>
                <w:szCs w:val="22"/>
                <w:vertAlign w:val="superscript"/>
                <w:lang w:eastAsia="en-US"/>
              </w:rPr>
              <w:t>МП подпись</w:t>
            </w:r>
          </w:p>
          <w:p w:rsidR="00F53640" w:rsidRPr="009C228B" w:rsidRDefault="00F53640" w:rsidP="00F53640">
            <w:pPr>
              <w:ind w:left="-142"/>
              <w:rPr>
                <w:rFonts w:ascii="Sylfaen" w:hAnsi="Sylfaen"/>
                <w:sz w:val="20"/>
                <w:szCs w:val="20"/>
                <w:lang w:val="hy-AM" w:eastAsia="en-US"/>
              </w:rPr>
            </w:pPr>
          </w:p>
        </w:tc>
      </w:tr>
      <w:tr w:rsidR="00F53640" w:rsidRPr="009C228B" w:rsidTr="00C028BD">
        <w:trPr>
          <w:trHeight w:val="3004"/>
        </w:trPr>
        <w:tc>
          <w:tcPr>
            <w:tcW w:w="5386" w:type="dxa"/>
            <w:tcBorders>
              <w:top w:val="nil"/>
              <w:left w:val="nil"/>
              <w:bottom w:val="nil"/>
              <w:right w:val="nil"/>
            </w:tcBorders>
          </w:tcPr>
          <w:p w:rsidR="00F53640" w:rsidRPr="009C228B" w:rsidRDefault="00F53640" w:rsidP="00F53640">
            <w:pPr>
              <w:shd w:val="clear" w:color="auto" w:fill="FFFFFF" w:themeFill="background1"/>
              <w:jc w:val="center"/>
              <w:rPr>
                <w:rFonts w:ascii="Sylfaen" w:hAnsi="Sylfaen" w:cs="Sylfaen"/>
                <w:b/>
                <w:sz w:val="20"/>
                <w:szCs w:val="20"/>
                <w:lang w:val="hy-AM" w:eastAsia="en-US"/>
              </w:rPr>
            </w:pPr>
          </w:p>
          <w:p w:rsidR="00F53640" w:rsidRPr="009C228B" w:rsidRDefault="00F53640" w:rsidP="00F53640">
            <w:pPr>
              <w:shd w:val="clear" w:color="auto" w:fill="FFFFFF" w:themeFill="background1"/>
              <w:jc w:val="center"/>
              <w:rPr>
                <w:rFonts w:ascii="Sylfaen" w:hAnsi="Sylfaen" w:cs="Sylfaen"/>
                <w:b/>
                <w:sz w:val="21"/>
                <w:szCs w:val="21"/>
                <w:lang w:val="hy-AM" w:eastAsia="en-US"/>
              </w:rPr>
            </w:pPr>
            <w:r w:rsidRPr="009C228B">
              <w:rPr>
                <w:rFonts w:ascii="Sylfaen" w:hAnsi="Sylfaen" w:cs="Sylfaen"/>
                <w:b/>
                <w:sz w:val="21"/>
                <w:szCs w:val="21"/>
                <w:lang w:val="hy-AM" w:eastAsia="en-US"/>
              </w:rPr>
              <w:t>«Մատակարար»</w:t>
            </w:r>
          </w:p>
          <w:p w:rsidR="00F53640" w:rsidRPr="009C228B" w:rsidRDefault="00760E03" w:rsidP="00F53640">
            <w:pPr>
              <w:shd w:val="clear" w:color="auto" w:fill="FFFFFF" w:themeFill="background1"/>
              <w:jc w:val="center"/>
              <w:rPr>
                <w:rFonts w:ascii="Sylfaen" w:hAnsi="Sylfaen"/>
                <w:sz w:val="21"/>
                <w:szCs w:val="21"/>
                <w:lang w:val="hy-AM" w:eastAsia="en-US"/>
              </w:rPr>
            </w:pPr>
            <w:sdt>
              <w:sdtPr>
                <w:rPr>
                  <w:rFonts w:ascii="Sylfaen" w:eastAsia="Calibri" w:hAnsi="Sylfaen"/>
                  <w:sz w:val="21"/>
                  <w:szCs w:val="21"/>
                  <w:lang w:val="en-US" w:eastAsia="en-US"/>
                </w:rPr>
                <w:id w:val="-2055614735"/>
                <w:placeholder>
                  <w:docPart w:val="7D3A2871F9134F128CCBF8479EAB0C42"/>
                </w:placeholder>
              </w:sdtPr>
              <w:sdtEndPr/>
              <w:sdtContent>
                <w:r w:rsidR="00F53640" w:rsidRPr="009C228B">
                  <w:rPr>
                    <w:sz w:val="21"/>
                    <w:szCs w:val="21"/>
                    <w:lang w:val="hy-AM" w:eastAsia="en-US"/>
                  </w:rPr>
                  <w:t xml:space="preserve"> </w:t>
                </w:r>
                <w:r w:rsidR="00F53640" w:rsidRPr="009C228B">
                  <w:rPr>
                    <w:rFonts w:ascii="Sylfaen" w:eastAsia="Calibri" w:hAnsi="Sylfaen"/>
                    <w:sz w:val="21"/>
                    <w:szCs w:val="21"/>
                    <w:lang w:val="hy-AM" w:eastAsia="en-US"/>
                  </w:rPr>
                  <w:t>«__________»_____</w:t>
                </w:r>
              </w:sdtContent>
            </w:sdt>
          </w:p>
          <w:p w:rsidR="00F53640" w:rsidRPr="009C228B" w:rsidRDefault="00F53640" w:rsidP="00F53640">
            <w:pPr>
              <w:shd w:val="clear" w:color="auto" w:fill="FFFFFF" w:themeFill="background1"/>
              <w:jc w:val="center"/>
              <w:rPr>
                <w:rFonts w:ascii="Sylfaen" w:hAnsi="Sylfaen" w:cs="Sylfaen"/>
                <w:sz w:val="20"/>
                <w:szCs w:val="20"/>
                <w:lang w:val="hy-AM" w:eastAsia="en-US"/>
              </w:rPr>
            </w:pPr>
            <w:r w:rsidRPr="009C228B">
              <w:rPr>
                <w:rFonts w:ascii="Sylfaen" w:hAnsi="Sylfaen" w:cs="Sylfaen"/>
                <w:sz w:val="20"/>
                <w:szCs w:val="20"/>
                <w:lang w:val="hy-AM" w:eastAsia="en-US"/>
              </w:rPr>
              <w:t>Հասցե՝</w:t>
            </w:r>
            <w:r w:rsidRPr="009C228B">
              <w:rPr>
                <w:rFonts w:ascii="Sylfaen" w:hAnsi="Sylfaen"/>
                <w:sz w:val="20"/>
                <w:szCs w:val="20"/>
                <w:lang w:val="hy-AM" w:eastAsia="en-US"/>
              </w:rPr>
              <w:t xml:space="preserve"> </w:t>
            </w:r>
            <w:r w:rsidRPr="009C228B">
              <w:rPr>
                <w:rFonts w:ascii="Sylfaen" w:hAnsi="Sylfaen"/>
                <w:i/>
                <w:color w:val="1F4E79" w:themeColor="accent1" w:themeShade="80"/>
                <w:sz w:val="21"/>
                <w:szCs w:val="21"/>
                <w:lang w:val="hy-AM" w:eastAsia="en-US"/>
              </w:rPr>
              <w:t>ՀՀ, ք. Երևան</w:t>
            </w:r>
            <w:r w:rsidRPr="009C228B">
              <w:rPr>
                <w:rFonts w:ascii="Sylfaen" w:hAnsi="Sylfaen"/>
                <w:sz w:val="21"/>
                <w:szCs w:val="21"/>
                <w:lang w:val="hy-AM" w:eastAsia="en-US"/>
              </w:rPr>
              <w:t xml:space="preserve">, </w:t>
            </w:r>
            <w:r w:rsidRPr="009C228B">
              <w:rPr>
                <w:rFonts w:ascii="Sylfaen" w:hAnsi="Sylfaen" w:cs="Sylfaen"/>
                <w:sz w:val="21"/>
                <w:szCs w:val="21"/>
                <w:lang w:val="hy-AM" w:eastAsia="en-US"/>
              </w:rPr>
              <w:t>__________</w:t>
            </w:r>
          </w:p>
          <w:p w:rsidR="00F53640" w:rsidRPr="009C228B" w:rsidRDefault="00F53640" w:rsidP="00F53640">
            <w:pPr>
              <w:shd w:val="clear" w:color="auto" w:fill="FFFFFF" w:themeFill="background1"/>
              <w:jc w:val="center"/>
              <w:rPr>
                <w:rFonts w:ascii="Sylfaen" w:hAnsi="Sylfaen" w:cs="Sylfaen"/>
                <w:sz w:val="20"/>
                <w:szCs w:val="20"/>
                <w:lang w:val="hy-AM" w:eastAsia="en-US"/>
              </w:rPr>
            </w:pPr>
            <w:r w:rsidRPr="009C228B">
              <w:rPr>
                <w:rFonts w:ascii="Sylfaen" w:hAnsi="Sylfaen" w:cs="Sylfaen"/>
                <w:sz w:val="20"/>
                <w:szCs w:val="20"/>
                <w:lang w:val="hy-AM" w:eastAsia="en-US"/>
              </w:rPr>
              <w:t>ՀՎՀՀ՝</w:t>
            </w:r>
            <w:r w:rsidRPr="009C228B">
              <w:rPr>
                <w:rFonts w:ascii="Sylfaen" w:hAnsi="Sylfaen"/>
                <w:sz w:val="20"/>
                <w:szCs w:val="20"/>
                <w:lang w:val="hy-AM" w:eastAsia="en-US"/>
              </w:rPr>
              <w:t xml:space="preserve">  </w:t>
            </w:r>
            <w:r w:rsidRPr="009C228B">
              <w:rPr>
                <w:rFonts w:ascii="Sylfaen" w:hAnsi="Sylfaen" w:cs="Sylfaen"/>
                <w:sz w:val="21"/>
                <w:szCs w:val="21"/>
                <w:lang w:val="hy-AM" w:eastAsia="en-US"/>
              </w:rPr>
              <w:t>__________</w:t>
            </w:r>
            <w:r w:rsidRPr="009C228B">
              <w:rPr>
                <w:rFonts w:ascii="Sylfaen" w:hAnsi="Sylfaen" w:cs="Sylfaen"/>
                <w:sz w:val="20"/>
                <w:szCs w:val="20"/>
                <w:lang w:val="hy-AM" w:eastAsia="en-US"/>
              </w:rPr>
              <w:t xml:space="preserve"> </w:t>
            </w:r>
          </w:p>
          <w:p w:rsidR="00F53640" w:rsidRPr="009C228B" w:rsidRDefault="00F53640" w:rsidP="00F53640">
            <w:pPr>
              <w:shd w:val="clear" w:color="auto" w:fill="FFFFFF" w:themeFill="background1"/>
              <w:jc w:val="center"/>
              <w:rPr>
                <w:rFonts w:ascii="Sylfaen" w:hAnsi="Sylfaen" w:cs="Sylfaen"/>
                <w:sz w:val="20"/>
                <w:szCs w:val="20"/>
                <w:lang w:val="hy-AM" w:eastAsia="en-US"/>
              </w:rPr>
            </w:pPr>
            <w:r w:rsidRPr="009C228B">
              <w:rPr>
                <w:rFonts w:ascii="Sylfaen" w:hAnsi="Sylfaen" w:cs="Sylfaen"/>
                <w:sz w:val="20"/>
                <w:szCs w:val="20"/>
                <w:lang w:val="hy-AM" w:eastAsia="en-US"/>
              </w:rPr>
              <w:t xml:space="preserve">Բանկ՝ </w:t>
            </w:r>
            <w:r w:rsidRPr="009C228B">
              <w:rPr>
                <w:rFonts w:ascii="Sylfaen" w:hAnsi="Sylfaen" w:cs="Sylfaen"/>
                <w:sz w:val="21"/>
                <w:szCs w:val="21"/>
                <w:lang w:val="hy-AM" w:eastAsia="en-US"/>
              </w:rPr>
              <w:t xml:space="preserve"> «_______» _____</w:t>
            </w:r>
          </w:p>
          <w:p w:rsidR="00F53640" w:rsidRPr="009C228B" w:rsidRDefault="00F53640" w:rsidP="00F53640">
            <w:pPr>
              <w:shd w:val="clear" w:color="auto" w:fill="FFFFFF" w:themeFill="background1"/>
              <w:jc w:val="center"/>
              <w:rPr>
                <w:rFonts w:ascii="Sylfaen" w:hAnsi="Sylfaen"/>
                <w:sz w:val="20"/>
                <w:szCs w:val="20"/>
                <w:lang w:val="hy-AM" w:eastAsia="en-US"/>
              </w:rPr>
            </w:pPr>
            <w:r w:rsidRPr="009C228B">
              <w:rPr>
                <w:rFonts w:ascii="Sylfaen" w:hAnsi="Sylfaen"/>
                <w:sz w:val="20"/>
                <w:szCs w:val="20"/>
                <w:lang w:val="hy-AM" w:eastAsia="en-US"/>
              </w:rPr>
              <w:t xml:space="preserve">հ/հ՝ </w:t>
            </w:r>
            <w:r w:rsidRPr="009C228B">
              <w:rPr>
                <w:rFonts w:ascii="Sylfaen" w:hAnsi="Sylfaen" w:cs="Sylfaen"/>
                <w:sz w:val="21"/>
                <w:szCs w:val="21"/>
                <w:lang w:val="hy-AM" w:eastAsia="en-US"/>
              </w:rPr>
              <w:t>____________________</w:t>
            </w:r>
          </w:p>
          <w:p w:rsidR="00F53640" w:rsidRPr="009C228B" w:rsidRDefault="00F53640" w:rsidP="00F53640">
            <w:pPr>
              <w:shd w:val="clear" w:color="auto" w:fill="FFFFFF" w:themeFill="background1"/>
              <w:jc w:val="center"/>
              <w:rPr>
                <w:rFonts w:ascii="Sylfaen" w:hAnsi="Sylfaen" w:cs="Sylfaen"/>
                <w:sz w:val="21"/>
                <w:szCs w:val="21"/>
                <w:lang w:val="hy-AM" w:eastAsia="en-US"/>
              </w:rPr>
            </w:pPr>
            <w:r w:rsidRPr="009C228B">
              <w:rPr>
                <w:rFonts w:ascii="Sylfaen" w:hAnsi="Sylfaen"/>
                <w:sz w:val="20"/>
                <w:szCs w:val="20"/>
                <w:lang w:val="hy-AM" w:eastAsia="en-US"/>
              </w:rPr>
              <w:t>Հեռ</w:t>
            </w:r>
            <w:r w:rsidRPr="009C228B">
              <w:rPr>
                <w:sz w:val="20"/>
                <w:szCs w:val="20"/>
                <w:lang w:val="hy-AM" w:eastAsia="en-US"/>
              </w:rPr>
              <w:t xml:space="preserve">․ </w:t>
            </w:r>
            <w:r w:rsidRPr="009C228B">
              <w:rPr>
                <w:rFonts w:ascii="Sylfaen" w:hAnsi="Sylfaen" w:cs="Sylfaen"/>
                <w:sz w:val="21"/>
                <w:szCs w:val="21"/>
                <w:lang w:val="hy-AM" w:eastAsia="en-US"/>
              </w:rPr>
              <w:t>__________</w:t>
            </w:r>
          </w:p>
          <w:p w:rsidR="00F53640" w:rsidRPr="009C228B" w:rsidRDefault="00F53640" w:rsidP="00F53640">
            <w:pPr>
              <w:shd w:val="clear" w:color="auto" w:fill="FFFFFF" w:themeFill="background1"/>
              <w:jc w:val="center"/>
              <w:rPr>
                <w:rFonts w:ascii="Sylfaen" w:hAnsi="Sylfaen"/>
                <w:sz w:val="20"/>
                <w:szCs w:val="20"/>
                <w:lang w:val="hy-AM" w:eastAsia="en-US"/>
              </w:rPr>
            </w:pPr>
            <w:r w:rsidRPr="009C228B">
              <w:rPr>
                <w:rFonts w:ascii="Sylfaen" w:hAnsi="Sylfaen"/>
                <w:sz w:val="20"/>
                <w:szCs w:val="20"/>
                <w:lang w:val="hy-AM" w:eastAsia="en-US"/>
              </w:rPr>
              <w:t>Էլ</w:t>
            </w:r>
            <w:r w:rsidRPr="009C228B">
              <w:rPr>
                <w:sz w:val="20"/>
                <w:szCs w:val="20"/>
                <w:lang w:val="hy-AM" w:eastAsia="en-US"/>
              </w:rPr>
              <w:t>․</w:t>
            </w:r>
            <w:r w:rsidRPr="009C228B">
              <w:rPr>
                <w:rFonts w:ascii="Sylfaen" w:hAnsi="Sylfaen"/>
                <w:sz w:val="20"/>
                <w:szCs w:val="20"/>
                <w:lang w:val="hy-AM" w:eastAsia="en-US"/>
              </w:rPr>
              <w:t xml:space="preserve"> </w:t>
            </w:r>
            <w:r w:rsidRPr="009C228B">
              <w:rPr>
                <w:rFonts w:ascii="Sylfaen" w:hAnsi="Sylfaen" w:cs="Sylfaen"/>
                <w:sz w:val="20"/>
                <w:szCs w:val="20"/>
                <w:lang w:val="hy-AM" w:eastAsia="en-US"/>
              </w:rPr>
              <w:t>հասցե</w:t>
            </w:r>
            <w:r w:rsidRPr="009C228B">
              <w:rPr>
                <w:rFonts w:ascii="Sylfaen" w:hAnsi="Sylfaen"/>
                <w:sz w:val="20"/>
                <w:szCs w:val="20"/>
                <w:lang w:val="hy-AM" w:eastAsia="en-US"/>
              </w:rPr>
              <w:t>՝</w:t>
            </w:r>
            <w:r w:rsidRPr="009C228B">
              <w:rPr>
                <w:rFonts w:ascii="Sylfaen" w:hAnsi="Sylfaen"/>
                <w:sz w:val="20"/>
                <w:szCs w:val="20"/>
                <w:lang w:eastAsia="en-US"/>
              </w:rPr>
              <w:t xml:space="preserve"> </w:t>
            </w:r>
            <w:r w:rsidRPr="009C228B">
              <w:rPr>
                <w:rFonts w:ascii="Sylfaen" w:hAnsi="Sylfaen" w:cs="Sylfaen"/>
                <w:sz w:val="21"/>
                <w:szCs w:val="21"/>
                <w:lang w:val="hy-AM" w:eastAsia="en-US"/>
              </w:rPr>
              <w:t>____________________</w:t>
            </w:r>
          </w:p>
          <w:p w:rsidR="00F53640" w:rsidRPr="009C228B" w:rsidRDefault="00F53640" w:rsidP="00F53640">
            <w:pPr>
              <w:shd w:val="clear" w:color="auto" w:fill="FFFFFF" w:themeFill="background1"/>
              <w:jc w:val="center"/>
              <w:rPr>
                <w:rFonts w:ascii="Sylfaen" w:hAnsi="Sylfaen"/>
                <w:sz w:val="20"/>
                <w:szCs w:val="20"/>
                <w:lang w:val="hy-AM" w:eastAsia="en-US"/>
              </w:rPr>
            </w:pPr>
          </w:p>
          <w:p w:rsidR="00F53640" w:rsidRPr="009C228B" w:rsidRDefault="00F53640" w:rsidP="00F53640">
            <w:pPr>
              <w:shd w:val="clear" w:color="auto" w:fill="FFFFFF" w:themeFill="background1"/>
              <w:jc w:val="center"/>
              <w:rPr>
                <w:rFonts w:ascii="Sylfaen" w:hAnsi="Sylfaen"/>
                <w:sz w:val="20"/>
                <w:szCs w:val="20"/>
                <w:lang w:val="hy-AM" w:eastAsia="en-US"/>
              </w:rPr>
            </w:pPr>
          </w:p>
        </w:tc>
        <w:tc>
          <w:tcPr>
            <w:tcW w:w="4992" w:type="dxa"/>
            <w:tcBorders>
              <w:top w:val="nil"/>
              <w:left w:val="nil"/>
              <w:bottom w:val="nil"/>
              <w:right w:val="nil"/>
            </w:tcBorders>
            <w:shd w:val="clear" w:color="auto" w:fill="auto"/>
          </w:tcPr>
          <w:p w:rsidR="00F53640" w:rsidRPr="009C228B" w:rsidRDefault="00F53640" w:rsidP="00F53640">
            <w:pPr>
              <w:jc w:val="center"/>
              <w:rPr>
                <w:rFonts w:ascii="Sylfaen" w:hAnsi="Sylfaen"/>
                <w:b/>
                <w:sz w:val="20"/>
                <w:szCs w:val="20"/>
                <w:lang w:val="hy-AM" w:eastAsia="en-US"/>
              </w:rPr>
            </w:pPr>
          </w:p>
          <w:p w:rsidR="00F53640" w:rsidRPr="009C228B" w:rsidRDefault="00F53640" w:rsidP="00F53640">
            <w:pPr>
              <w:jc w:val="center"/>
              <w:rPr>
                <w:rFonts w:ascii="Sylfaen" w:hAnsi="Sylfaen"/>
                <w:b/>
                <w:sz w:val="21"/>
                <w:szCs w:val="21"/>
                <w:lang w:val="hy-AM" w:eastAsia="en-US"/>
              </w:rPr>
            </w:pPr>
            <w:r w:rsidRPr="009C228B">
              <w:rPr>
                <w:rFonts w:ascii="Sylfaen" w:hAnsi="Sylfaen"/>
                <w:b/>
                <w:sz w:val="21"/>
                <w:szCs w:val="21"/>
                <w:lang w:val="hy-AM" w:eastAsia="en-US"/>
              </w:rPr>
              <w:t>«Поставщик»</w:t>
            </w:r>
          </w:p>
          <w:p w:rsidR="00F53640" w:rsidRPr="009C228B" w:rsidRDefault="00760E03" w:rsidP="00F53640">
            <w:pPr>
              <w:shd w:val="clear" w:color="auto" w:fill="FFFFFF" w:themeFill="background1"/>
              <w:jc w:val="center"/>
              <w:rPr>
                <w:rFonts w:ascii="Sylfaen" w:hAnsi="Sylfaen"/>
                <w:sz w:val="21"/>
                <w:szCs w:val="21"/>
                <w:lang w:val="hy-AM" w:eastAsia="en-US"/>
              </w:rPr>
            </w:pPr>
            <w:sdt>
              <w:sdtPr>
                <w:rPr>
                  <w:rFonts w:ascii="Sylfaen" w:eastAsia="Calibri" w:hAnsi="Sylfaen"/>
                  <w:sz w:val="21"/>
                  <w:szCs w:val="21"/>
                  <w:lang w:val="en-US" w:eastAsia="en-US"/>
                </w:rPr>
                <w:id w:val="1271975657"/>
                <w:placeholder>
                  <w:docPart w:val="8D1EFB5FA6BA4F45924FB2FE6282ECA2"/>
                </w:placeholder>
              </w:sdtPr>
              <w:sdtEndPr/>
              <w:sdtContent>
                <w:r w:rsidR="00F53640" w:rsidRPr="009C228B">
                  <w:rPr>
                    <w:rFonts w:ascii="Sylfaen" w:hAnsi="Sylfaen" w:cs="Sylfaen"/>
                    <w:sz w:val="21"/>
                    <w:szCs w:val="21"/>
                    <w:lang w:val="hy-AM" w:eastAsia="en-US"/>
                  </w:rPr>
                  <w:t>_____</w:t>
                </w:r>
                <w:r w:rsidR="00F53640" w:rsidRPr="009C228B">
                  <w:rPr>
                    <w:rFonts w:ascii="Sylfaen" w:eastAsia="Calibri" w:hAnsi="Sylfaen"/>
                    <w:sz w:val="21"/>
                    <w:szCs w:val="21"/>
                    <w:lang w:val="hy-AM" w:eastAsia="en-US"/>
                  </w:rPr>
                  <w:t xml:space="preserve"> «</w:t>
                </w:r>
                <w:r w:rsidR="00F53640" w:rsidRPr="009C228B">
                  <w:rPr>
                    <w:rFonts w:ascii="Sylfaen" w:hAnsi="Sylfaen" w:cs="Sylfaen"/>
                    <w:sz w:val="21"/>
                    <w:szCs w:val="21"/>
                    <w:lang w:val="hy-AM" w:eastAsia="en-US"/>
                  </w:rPr>
                  <w:t>__________</w:t>
                </w:r>
                <w:r w:rsidR="00F53640" w:rsidRPr="009C228B">
                  <w:rPr>
                    <w:rFonts w:ascii="Sylfaen" w:eastAsia="Calibri" w:hAnsi="Sylfaen"/>
                    <w:sz w:val="21"/>
                    <w:szCs w:val="21"/>
                    <w:lang w:val="hy-AM" w:eastAsia="en-US"/>
                  </w:rPr>
                  <w:t>»</w:t>
                </w:r>
              </w:sdtContent>
            </w:sdt>
          </w:p>
          <w:p w:rsidR="00F53640" w:rsidRPr="009C228B" w:rsidRDefault="00F53640" w:rsidP="00F53640">
            <w:pPr>
              <w:shd w:val="clear" w:color="auto" w:fill="FFFFFF" w:themeFill="background1"/>
              <w:jc w:val="center"/>
              <w:outlineLvl w:val="0"/>
              <w:rPr>
                <w:rFonts w:ascii="Sylfaen" w:hAnsi="Sylfaen"/>
                <w:sz w:val="20"/>
                <w:szCs w:val="20"/>
                <w:lang w:val="hy-AM" w:eastAsia="en-US"/>
              </w:rPr>
            </w:pPr>
            <w:r w:rsidRPr="009C228B">
              <w:rPr>
                <w:rFonts w:ascii="Sylfaen" w:hAnsi="Sylfaen"/>
                <w:sz w:val="20"/>
                <w:szCs w:val="20"/>
                <w:lang w:val="hy-AM" w:eastAsia="en-US"/>
              </w:rPr>
              <w:t xml:space="preserve"> </w:t>
            </w:r>
            <w:bookmarkStart w:id="50" w:name="_Toc237534739"/>
            <w:bookmarkStart w:id="51" w:name="_Toc237534967"/>
            <w:r w:rsidRPr="009C228B">
              <w:rPr>
                <w:rFonts w:ascii="Sylfaen" w:hAnsi="Sylfaen"/>
                <w:sz w:val="20"/>
                <w:szCs w:val="20"/>
                <w:lang w:val="hy-AM" w:eastAsia="en-US"/>
              </w:rPr>
              <w:t>Адрес:</w:t>
            </w:r>
            <w:r w:rsidRPr="009C228B">
              <w:rPr>
                <w:rFonts w:ascii="Sylfaen" w:hAnsi="Sylfaen"/>
                <w:i/>
                <w:color w:val="1F4E79" w:themeColor="accent1" w:themeShade="80"/>
                <w:sz w:val="21"/>
                <w:szCs w:val="21"/>
                <w:lang w:val="hy-AM" w:eastAsia="en-US"/>
              </w:rPr>
              <w:t xml:space="preserve"> РА, г. Ереван</w:t>
            </w:r>
            <w:r w:rsidRPr="009C228B">
              <w:rPr>
                <w:rFonts w:ascii="Sylfaen" w:hAnsi="Sylfaen"/>
                <w:sz w:val="21"/>
                <w:szCs w:val="21"/>
                <w:lang w:val="hy-AM" w:eastAsia="en-US"/>
              </w:rPr>
              <w:t xml:space="preserve">, </w:t>
            </w:r>
            <w:r w:rsidRPr="009C228B">
              <w:rPr>
                <w:rFonts w:ascii="Sylfaen" w:hAnsi="Sylfaen" w:cs="Sylfaen"/>
                <w:sz w:val="21"/>
                <w:szCs w:val="21"/>
                <w:lang w:val="hy-AM" w:eastAsia="en-US"/>
              </w:rPr>
              <w:t>__________</w:t>
            </w:r>
            <w:bookmarkEnd w:id="50"/>
            <w:bookmarkEnd w:id="51"/>
          </w:p>
          <w:p w:rsidR="00F53640" w:rsidRPr="009C228B" w:rsidRDefault="00F53640" w:rsidP="00F53640">
            <w:pPr>
              <w:shd w:val="clear" w:color="auto" w:fill="FFFFFF" w:themeFill="background1"/>
              <w:jc w:val="center"/>
              <w:rPr>
                <w:rFonts w:ascii="Sylfaen" w:hAnsi="Sylfaen" w:cs="Sylfaen"/>
                <w:sz w:val="21"/>
                <w:szCs w:val="21"/>
                <w:lang w:val="hy-AM" w:eastAsia="en-US"/>
              </w:rPr>
            </w:pPr>
            <w:r w:rsidRPr="009C228B">
              <w:rPr>
                <w:rFonts w:ascii="Sylfaen" w:hAnsi="Sylfaen"/>
                <w:sz w:val="20"/>
                <w:szCs w:val="20"/>
                <w:lang w:val="hy-AM" w:eastAsia="en-US"/>
              </w:rPr>
              <w:t xml:space="preserve">ИНН: </w:t>
            </w:r>
            <w:r w:rsidRPr="009C228B">
              <w:rPr>
                <w:rFonts w:ascii="Sylfaen" w:hAnsi="Sylfaen" w:cs="Sylfaen"/>
                <w:sz w:val="21"/>
                <w:szCs w:val="21"/>
                <w:lang w:val="hy-AM" w:eastAsia="en-US"/>
              </w:rPr>
              <w:t>__________</w:t>
            </w:r>
          </w:p>
          <w:p w:rsidR="00F53640" w:rsidRPr="009C228B" w:rsidRDefault="00F53640" w:rsidP="00F53640">
            <w:pPr>
              <w:shd w:val="clear" w:color="auto" w:fill="FFFFFF" w:themeFill="background1"/>
              <w:jc w:val="center"/>
              <w:rPr>
                <w:rFonts w:ascii="Sylfaen" w:hAnsi="Sylfaen"/>
                <w:sz w:val="20"/>
                <w:szCs w:val="20"/>
                <w:lang w:val="hy-AM" w:eastAsia="en-US"/>
              </w:rPr>
            </w:pPr>
            <w:r w:rsidRPr="009C228B">
              <w:rPr>
                <w:rFonts w:ascii="Sylfaen" w:hAnsi="Sylfaen"/>
                <w:sz w:val="20"/>
                <w:szCs w:val="20"/>
                <w:lang w:val="hy-AM" w:eastAsia="en-US"/>
              </w:rPr>
              <w:t xml:space="preserve">Банк: </w:t>
            </w:r>
            <w:r w:rsidRPr="009C228B">
              <w:rPr>
                <w:rFonts w:ascii="Sylfaen" w:hAnsi="Sylfaen" w:cs="Sylfaen"/>
                <w:sz w:val="21"/>
                <w:szCs w:val="21"/>
                <w:lang w:eastAsia="en-US"/>
              </w:rPr>
              <w:t>_____</w:t>
            </w:r>
            <w:r w:rsidRPr="009C228B">
              <w:rPr>
                <w:rFonts w:ascii="Sylfaen" w:hAnsi="Sylfaen"/>
                <w:sz w:val="21"/>
                <w:szCs w:val="21"/>
                <w:lang w:val="hy-AM" w:eastAsia="en-US"/>
              </w:rPr>
              <w:t xml:space="preserve"> «</w:t>
            </w:r>
            <w:r w:rsidRPr="009C228B">
              <w:rPr>
                <w:rFonts w:ascii="Sylfaen" w:hAnsi="Sylfaen" w:cs="Sylfaen"/>
                <w:sz w:val="21"/>
                <w:szCs w:val="21"/>
                <w:lang w:eastAsia="en-US"/>
              </w:rPr>
              <w:t>__________</w:t>
            </w:r>
            <w:r w:rsidRPr="009C228B">
              <w:rPr>
                <w:rFonts w:ascii="Sylfaen" w:hAnsi="Sylfaen"/>
                <w:sz w:val="21"/>
                <w:szCs w:val="21"/>
                <w:lang w:val="hy-AM" w:eastAsia="en-US"/>
              </w:rPr>
              <w:t>»</w:t>
            </w:r>
          </w:p>
          <w:p w:rsidR="00F53640" w:rsidRPr="009C228B" w:rsidRDefault="00F53640" w:rsidP="00F53640">
            <w:pPr>
              <w:shd w:val="clear" w:color="auto" w:fill="FFFFFF" w:themeFill="background1"/>
              <w:jc w:val="center"/>
              <w:rPr>
                <w:rFonts w:ascii="Sylfaen" w:hAnsi="Sylfaen"/>
                <w:sz w:val="20"/>
                <w:szCs w:val="20"/>
                <w:lang w:eastAsia="en-US"/>
              </w:rPr>
            </w:pPr>
            <w:r w:rsidRPr="009C228B">
              <w:rPr>
                <w:rFonts w:ascii="Sylfaen" w:hAnsi="Sylfaen"/>
                <w:sz w:val="20"/>
                <w:szCs w:val="20"/>
                <w:lang w:val="hy-AM" w:eastAsia="en-US"/>
              </w:rPr>
              <w:t>р/с:</w:t>
            </w:r>
            <w:r w:rsidRPr="009C228B">
              <w:rPr>
                <w:lang w:val="hy-AM" w:eastAsia="en-US"/>
              </w:rPr>
              <w:t xml:space="preserve"> </w:t>
            </w:r>
            <w:r w:rsidRPr="009C228B">
              <w:rPr>
                <w:rFonts w:ascii="Sylfaen" w:hAnsi="Sylfaen" w:cs="Sylfaen"/>
                <w:sz w:val="21"/>
                <w:szCs w:val="21"/>
                <w:lang w:val="hy-AM" w:eastAsia="en-US"/>
              </w:rPr>
              <w:t>__________</w:t>
            </w:r>
            <w:r w:rsidRPr="009C228B">
              <w:rPr>
                <w:rFonts w:ascii="Sylfaen" w:hAnsi="Sylfaen" w:cs="Sylfaen"/>
                <w:sz w:val="21"/>
                <w:szCs w:val="21"/>
                <w:lang w:eastAsia="en-US"/>
              </w:rPr>
              <w:t>___________</w:t>
            </w:r>
            <w:r w:rsidRPr="009C228B">
              <w:rPr>
                <w:rFonts w:ascii="Sylfaen" w:hAnsi="Sylfaen"/>
                <w:sz w:val="20"/>
                <w:szCs w:val="20"/>
                <w:lang w:val="hy-AM" w:eastAsia="en-US"/>
              </w:rPr>
              <w:t xml:space="preserve"> </w:t>
            </w:r>
          </w:p>
          <w:p w:rsidR="00F53640" w:rsidRPr="009C228B" w:rsidRDefault="00F53640" w:rsidP="00F53640">
            <w:pPr>
              <w:rPr>
                <w:rFonts w:ascii="Sylfaen" w:hAnsi="Sylfaen" w:cs="Sylfaen"/>
                <w:sz w:val="20"/>
                <w:szCs w:val="20"/>
                <w:lang w:eastAsia="en-US"/>
              </w:rPr>
            </w:pPr>
            <w:r w:rsidRPr="009C228B">
              <w:rPr>
                <w:rFonts w:ascii="Sylfaen" w:hAnsi="Sylfaen"/>
                <w:sz w:val="20"/>
                <w:szCs w:val="20"/>
                <w:lang w:val="hy-AM" w:eastAsia="en-US"/>
              </w:rPr>
              <w:t xml:space="preserve">                      Тел</w:t>
            </w:r>
            <w:r w:rsidRPr="009C228B">
              <w:rPr>
                <w:rFonts w:ascii="Sylfaen" w:hAnsi="Sylfaen"/>
                <w:sz w:val="20"/>
                <w:szCs w:val="20"/>
                <w:lang w:eastAsia="en-US"/>
              </w:rPr>
              <w:t>.:</w:t>
            </w:r>
            <w:r w:rsidRPr="009C228B">
              <w:rPr>
                <w:rFonts w:ascii="Sylfaen" w:hAnsi="Sylfaen"/>
                <w:sz w:val="20"/>
                <w:szCs w:val="20"/>
                <w:lang w:val="hy-AM" w:eastAsia="en-US"/>
              </w:rPr>
              <w:t xml:space="preserve">  </w:t>
            </w:r>
            <w:r w:rsidRPr="009C228B">
              <w:rPr>
                <w:rFonts w:ascii="Sylfaen" w:hAnsi="Sylfaen" w:cs="Sylfaen"/>
                <w:sz w:val="21"/>
                <w:szCs w:val="21"/>
                <w:lang w:val="hy-AM" w:eastAsia="en-US"/>
              </w:rPr>
              <w:t>__________</w:t>
            </w:r>
          </w:p>
          <w:p w:rsidR="00F53640" w:rsidRPr="009C228B" w:rsidRDefault="00F53640" w:rsidP="00F53640">
            <w:pPr>
              <w:jc w:val="center"/>
              <w:rPr>
                <w:rFonts w:ascii="Sylfaen" w:hAnsi="Sylfaen"/>
                <w:sz w:val="20"/>
                <w:szCs w:val="20"/>
                <w:lang w:eastAsia="en-US"/>
              </w:rPr>
            </w:pPr>
            <w:r w:rsidRPr="009C228B">
              <w:rPr>
                <w:rFonts w:ascii="Sylfaen" w:hAnsi="Sylfaen" w:cs="Sylfaen"/>
                <w:sz w:val="20"/>
                <w:szCs w:val="20"/>
                <w:lang w:eastAsia="en-US"/>
              </w:rPr>
              <w:t xml:space="preserve">Эл. адрес: </w:t>
            </w:r>
            <w:r w:rsidRPr="009C228B">
              <w:rPr>
                <w:rFonts w:ascii="Sylfaen" w:hAnsi="Sylfaen" w:cs="Sylfaen"/>
                <w:sz w:val="21"/>
                <w:szCs w:val="21"/>
                <w:lang w:val="hy-AM" w:eastAsia="en-US"/>
              </w:rPr>
              <w:t>____________________</w:t>
            </w:r>
          </w:p>
        </w:tc>
      </w:tr>
      <w:tr w:rsidR="00F53640" w:rsidRPr="009C228B" w:rsidTr="00C028BD">
        <w:trPr>
          <w:trHeight w:val="906"/>
        </w:trPr>
        <w:tc>
          <w:tcPr>
            <w:tcW w:w="5386" w:type="dxa"/>
            <w:tcBorders>
              <w:top w:val="nil"/>
              <w:left w:val="nil"/>
              <w:bottom w:val="nil"/>
              <w:right w:val="nil"/>
            </w:tcBorders>
          </w:tcPr>
          <w:p w:rsidR="00F53640" w:rsidRPr="009C228B" w:rsidRDefault="00F53640" w:rsidP="00F53640">
            <w:pPr>
              <w:shd w:val="clear" w:color="auto" w:fill="FFFFFF" w:themeFill="background1"/>
              <w:rPr>
                <w:rFonts w:ascii="Sylfaen" w:eastAsia="Calibri" w:hAnsi="Sylfaen"/>
                <w:color w:val="000000" w:themeColor="text1"/>
                <w:sz w:val="20"/>
                <w:szCs w:val="20"/>
                <w:lang w:eastAsia="en-US"/>
              </w:rPr>
            </w:pPr>
            <w:r w:rsidRPr="009C228B">
              <w:rPr>
                <w:rFonts w:ascii="Sylfaen" w:eastAsia="Calibri" w:hAnsi="Sylfaen" w:cs="Sylfaen"/>
                <w:i/>
                <w:color w:val="1F4E79" w:themeColor="accent1" w:themeShade="80"/>
                <w:sz w:val="21"/>
                <w:szCs w:val="21"/>
                <w:lang w:val="hy-AM" w:eastAsia="en-US"/>
              </w:rPr>
              <w:t>Պաշտոն</w:t>
            </w:r>
            <w:r w:rsidRPr="009C228B">
              <w:rPr>
                <w:rFonts w:ascii="Sylfaen" w:eastAsia="Calibri" w:hAnsi="Sylfaen" w:cs="Sylfaen"/>
                <w:sz w:val="21"/>
                <w:szCs w:val="21"/>
                <w:lang w:val="hy-AM" w:eastAsia="en-US"/>
              </w:rPr>
              <w:t>՝</w:t>
            </w:r>
            <w:r w:rsidRPr="009C228B">
              <w:rPr>
                <w:rFonts w:ascii="Sylfaen" w:eastAsia="Calibri" w:hAnsi="Sylfaen" w:cs="Sylfaen"/>
                <w:sz w:val="21"/>
                <w:szCs w:val="21"/>
                <w:lang w:eastAsia="en-US"/>
              </w:rPr>
              <w:t xml:space="preserve">  </w:t>
            </w:r>
            <w:r w:rsidRPr="009C228B">
              <w:rPr>
                <w:rFonts w:ascii="Sylfaen" w:hAnsi="Sylfaen" w:cs="Sylfaen"/>
                <w:color w:val="000000" w:themeColor="text1"/>
                <w:sz w:val="20"/>
                <w:szCs w:val="20"/>
                <w:lang w:val="hy-AM" w:eastAsia="en-US"/>
              </w:rPr>
              <w:t>_____</w:t>
            </w:r>
            <w:r w:rsidRPr="009C228B">
              <w:rPr>
                <w:rFonts w:ascii="Sylfaen" w:hAnsi="Sylfaen" w:cs="Sylfaen"/>
                <w:color w:val="000000" w:themeColor="text1"/>
                <w:sz w:val="20"/>
                <w:szCs w:val="20"/>
                <w:lang w:eastAsia="en-US"/>
              </w:rPr>
              <w:t>__________</w:t>
            </w:r>
            <w:r w:rsidRPr="009C228B">
              <w:rPr>
                <w:rFonts w:ascii="Sylfaen" w:hAnsi="Sylfaen" w:cs="Sylfaen"/>
                <w:color w:val="000000" w:themeColor="text1"/>
                <w:sz w:val="20"/>
                <w:szCs w:val="20"/>
                <w:lang w:val="hy-AM" w:eastAsia="en-US"/>
              </w:rPr>
              <w:t>_______</w:t>
            </w:r>
            <w:r w:rsidRPr="009C228B">
              <w:rPr>
                <w:rFonts w:ascii="Sylfaen" w:hAnsi="Sylfaen" w:cs="Sylfaen"/>
                <w:color w:val="000000" w:themeColor="text1"/>
                <w:sz w:val="20"/>
                <w:szCs w:val="20"/>
                <w:lang w:eastAsia="en-US"/>
              </w:rPr>
              <w:t>______</w:t>
            </w:r>
            <w:r w:rsidRPr="009C228B">
              <w:rPr>
                <w:rFonts w:ascii="Sylfaen" w:hAnsi="Sylfaen" w:cs="Sylfaen"/>
                <w:color w:val="000000" w:themeColor="text1"/>
                <w:sz w:val="20"/>
                <w:szCs w:val="20"/>
                <w:lang w:val="hy-AM" w:eastAsia="en-US"/>
              </w:rPr>
              <w:t xml:space="preserve"> </w:t>
            </w:r>
            <w:r w:rsidRPr="009C228B">
              <w:rPr>
                <w:rFonts w:ascii="Sylfaen" w:hAnsi="Sylfaen" w:cs="Sylfaen"/>
                <w:color w:val="000000" w:themeColor="text1"/>
                <w:sz w:val="20"/>
                <w:szCs w:val="20"/>
                <w:lang w:eastAsia="en-US"/>
              </w:rPr>
              <w:t xml:space="preserve"> </w:t>
            </w:r>
            <w:r w:rsidRPr="009C228B">
              <w:rPr>
                <w:rFonts w:ascii="Sylfaen" w:hAnsi="Sylfaen" w:cs="Sylfaen"/>
                <w:i/>
                <w:color w:val="1F4E79" w:themeColor="accent1" w:themeShade="80"/>
                <w:sz w:val="21"/>
                <w:szCs w:val="21"/>
                <w:lang w:val="hy-AM" w:eastAsia="en-US" w:bidi="he-IL"/>
              </w:rPr>
              <w:t>ԱԱՀ</w:t>
            </w:r>
          </w:p>
          <w:p w:rsidR="00F53640" w:rsidRPr="009C228B" w:rsidRDefault="00F53640" w:rsidP="00F53640">
            <w:pPr>
              <w:jc w:val="both"/>
              <w:rPr>
                <w:rFonts w:ascii="Sylfaen" w:hAnsi="Sylfaen" w:cs="Sylfaen"/>
                <w:color w:val="000000" w:themeColor="text1"/>
                <w:sz w:val="22"/>
                <w:szCs w:val="22"/>
                <w:vertAlign w:val="superscript"/>
                <w:lang w:val="hy-AM" w:eastAsia="en-US"/>
              </w:rPr>
            </w:pPr>
            <w:r w:rsidRPr="009C228B">
              <w:rPr>
                <w:rFonts w:ascii="Sylfaen" w:hAnsi="Sylfaen" w:cs="Sylfaen"/>
                <w:color w:val="000000" w:themeColor="text1"/>
                <w:sz w:val="22"/>
                <w:szCs w:val="22"/>
                <w:vertAlign w:val="superscript"/>
                <w:lang w:eastAsia="en-US"/>
              </w:rPr>
              <w:t xml:space="preserve">                                                         </w:t>
            </w:r>
            <w:r w:rsidRPr="009C228B">
              <w:rPr>
                <w:rFonts w:ascii="Sylfaen" w:hAnsi="Sylfaen" w:cs="Sylfaen"/>
                <w:color w:val="000000" w:themeColor="text1"/>
                <w:sz w:val="22"/>
                <w:szCs w:val="22"/>
                <w:vertAlign w:val="superscript"/>
                <w:lang w:val="hy-AM" w:eastAsia="en-US"/>
              </w:rPr>
              <w:t>ԿՏ ստորագրություն</w:t>
            </w:r>
          </w:p>
        </w:tc>
        <w:tc>
          <w:tcPr>
            <w:tcW w:w="4992" w:type="dxa"/>
            <w:tcBorders>
              <w:top w:val="nil"/>
              <w:left w:val="nil"/>
              <w:bottom w:val="nil"/>
              <w:right w:val="nil"/>
            </w:tcBorders>
            <w:shd w:val="clear" w:color="auto" w:fill="auto"/>
          </w:tcPr>
          <w:p w:rsidR="00F53640" w:rsidRPr="009C228B" w:rsidRDefault="00F53640" w:rsidP="00F53640">
            <w:pPr>
              <w:ind w:left="-142"/>
              <w:jc w:val="right"/>
              <w:rPr>
                <w:rFonts w:ascii="Sylfaen" w:hAnsi="Sylfaen" w:cs="Sylfaen"/>
                <w:sz w:val="21"/>
                <w:szCs w:val="21"/>
                <w:lang w:eastAsia="en-US" w:bidi="he-IL"/>
              </w:rPr>
            </w:pPr>
            <w:r w:rsidRPr="009C228B">
              <w:rPr>
                <w:rFonts w:ascii="Sylfaen" w:hAnsi="Sylfaen"/>
                <w:i/>
                <w:color w:val="1F4E79" w:themeColor="accent1" w:themeShade="80"/>
                <w:sz w:val="20"/>
                <w:szCs w:val="20"/>
                <w:lang w:eastAsia="en-US"/>
              </w:rPr>
              <w:t xml:space="preserve">Должность </w:t>
            </w:r>
            <w:r w:rsidRPr="009C228B">
              <w:rPr>
                <w:rFonts w:eastAsia="Calibri"/>
                <w:color w:val="000000" w:themeColor="text1"/>
                <w:sz w:val="20"/>
                <w:szCs w:val="20"/>
                <w:lang w:eastAsia="en-US"/>
              </w:rPr>
              <w:t>:  _____________________________</w:t>
            </w:r>
            <w:r w:rsidRPr="009C228B">
              <w:rPr>
                <w:rFonts w:ascii="Sylfaen" w:hAnsi="Sylfaen" w:cs="Sylfaen"/>
                <w:color w:val="000000" w:themeColor="text1"/>
                <w:sz w:val="21"/>
                <w:szCs w:val="21"/>
                <w:lang w:eastAsia="en-US" w:bidi="he-IL"/>
              </w:rPr>
              <w:t xml:space="preserve"> </w:t>
            </w:r>
            <w:r w:rsidRPr="009C228B">
              <w:rPr>
                <w:rFonts w:ascii="Sylfaen" w:hAnsi="Sylfaen" w:cs="Sylfaen"/>
                <w:color w:val="1F4E79" w:themeColor="accent1" w:themeShade="80"/>
                <w:sz w:val="21"/>
                <w:szCs w:val="21"/>
                <w:lang w:eastAsia="en-US" w:bidi="he-IL"/>
              </w:rPr>
              <w:t>ФИО</w:t>
            </w:r>
          </w:p>
          <w:p w:rsidR="00F53640" w:rsidRPr="009C228B" w:rsidRDefault="00F53640" w:rsidP="00F53640">
            <w:pPr>
              <w:rPr>
                <w:rFonts w:ascii="Sylfaen" w:hAnsi="Sylfaen"/>
                <w:color w:val="000000" w:themeColor="text1"/>
                <w:sz w:val="22"/>
                <w:szCs w:val="22"/>
                <w:vertAlign w:val="superscript"/>
                <w:lang w:eastAsia="en-US"/>
              </w:rPr>
            </w:pPr>
            <w:r w:rsidRPr="009C228B">
              <w:rPr>
                <w:rFonts w:ascii="Sylfaen" w:hAnsi="Sylfaen"/>
                <w:color w:val="000000" w:themeColor="text1"/>
                <w:sz w:val="22"/>
                <w:szCs w:val="22"/>
                <w:vertAlign w:val="superscript"/>
                <w:lang w:eastAsia="en-US"/>
              </w:rPr>
              <w:t xml:space="preserve">                                                                          МП подпись     </w:t>
            </w:r>
          </w:p>
          <w:p w:rsidR="00F53640" w:rsidRPr="009C228B" w:rsidRDefault="00F53640" w:rsidP="00F53640">
            <w:pPr>
              <w:rPr>
                <w:rFonts w:ascii="Sylfaen" w:hAnsi="Sylfaen"/>
                <w:color w:val="000000" w:themeColor="text1"/>
                <w:sz w:val="20"/>
                <w:szCs w:val="20"/>
                <w:lang w:val="hy-AM" w:eastAsia="en-US"/>
              </w:rPr>
            </w:pPr>
          </w:p>
        </w:tc>
      </w:tr>
    </w:tbl>
    <w:p w:rsidR="00F53640" w:rsidRPr="009C228B" w:rsidRDefault="00F53640" w:rsidP="00F53640">
      <w:pPr>
        <w:widowControl w:val="0"/>
        <w:autoSpaceDE w:val="0"/>
        <w:autoSpaceDN w:val="0"/>
        <w:adjustRightInd w:val="0"/>
        <w:jc w:val="right"/>
        <w:rPr>
          <w:rFonts w:ascii="Sylfaen" w:hAnsi="Sylfaen"/>
          <w:sz w:val="20"/>
          <w:szCs w:val="20"/>
          <w:lang w:eastAsia="en-US"/>
        </w:rPr>
      </w:pPr>
    </w:p>
    <w:p w:rsidR="00F53640" w:rsidRPr="009C228B" w:rsidRDefault="00F53640" w:rsidP="00F53640">
      <w:pPr>
        <w:widowControl w:val="0"/>
        <w:autoSpaceDE w:val="0"/>
        <w:autoSpaceDN w:val="0"/>
        <w:adjustRightInd w:val="0"/>
        <w:jc w:val="right"/>
        <w:rPr>
          <w:rFonts w:ascii="Sylfaen" w:hAnsi="Sylfaen"/>
          <w:sz w:val="20"/>
          <w:szCs w:val="20"/>
          <w:lang w:eastAsia="en-US"/>
        </w:rPr>
      </w:pPr>
      <w:r w:rsidRPr="009C228B">
        <w:rPr>
          <w:rFonts w:ascii="Sylfaen" w:hAnsi="Sylfaen"/>
          <w:sz w:val="20"/>
          <w:szCs w:val="20"/>
          <w:lang w:eastAsia="en-US"/>
        </w:rPr>
        <w:br w:type="page"/>
      </w:r>
    </w:p>
    <w:p w:rsidR="00F53640" w:rsidRPr="009C228B" w:rsidRDefault="00F53640" w:rsidP="00F53640">
      <w:pPr>
        <w:widowControl w:val="0"/>
        <w:autoSpaceDE w:val="0"/>
        <w:autoSpaceDN w:val="0"/>
        <w:adjustRightInd w:val="0"/>
        <w:jc w:val="right"/>
        <w:rPr>
          <w:rFonts w:ascii="Sylfaen" w:hAnsi="Sylfaen"/>
          <w:sz w:val="20"/>
          <w:szCs w:val="20"/>
          <w:lang w:eastAsia="en-US"/>
        </w:rPr>
      </w:pPr>
    </w:p>
    <w:p w:rsidR="00F53640" w:rsidRPr="009C228B" w:rsidRDefault="00F53640" w:rsidP="00F53640">
      <w:pPr>
        <w:widowControl w:val="0"/>
        <w:autoSpaceDE w:val="0"/>
        <w:autoSpaceDN w:val="0"/>
        <w:adjustRightInd w:val="0"/>
        <w:jc w:val="right"/>
        <w:rPr>
          <w:rFonts w:ascii="Sylfaen" w:hAnsi="Sylfaen"/>
          <w:sz w:val="20"/>
          <w:szCs w:val="20"/>
          <w:lang w:eastAsia="en-US"/>
        </w:rPr>
      </w:pPr>
      <w:r w:rsidRPr="009C228B">
        <w:rPr>
          <w:rFonts w:ascii="Sylfaen" w:hAnsi="Sylfaen"/>
          <w:sz w:val="20"/>
          <w:szCs w:val="20"/>
          <w:lang w:eastAsia="en-US"/>
        </w:rPr>
        <w:t>Приложение № 1/Հավելված № 1</w:t>
      </w:r>
    </w:p>
    <w:p w:rsidR="00F53640" w:rsidRPr="009C228B" w:rsidRDefault="00F53640" w:rsidP="00F53640">
      <w:pPr>
        <w:widowControl w:val="0"/>
        <w:autoSpaceDE w:val="0"/>
        <w:autoSpaceDN w:val="0"/>
        <w:adjustRightInd w:val="0"/>
        <w:jc w:val="right"/>
        <w:rPr>
          <w:rFonts w:ascii="Sylfaen" w:hAnsi="Sylfaen"/>
          <w:sz w:val="20"/>
          <w:szCs w:val="20"/>
          <w:lang w:eastAsia="en-US"/>
        </w:rPr>
      </w:pPr>
      <w:r w:rsidRPr="009C228B">
        <w:rPr>
          <w:rFonts w:ascii="Sylfaen" w:hAnsi="Sylfaen"/>
          <w:sz w:val="20"/>
          <w:szCs w:val="20"/>
          <w:lang w:eastAsia="en-US"/>
        </w:rPr>
        <w:t xml:space="preserve">                                                            к Договору №_____/ թիվ ____________ Պայմանագրի</w:t>
      </w:r>
    </w:p>
    <w:p w:rsidR="00F53640" w:rsidRPr="009C228B" w:rsidRDefault="00F53640" w:rsidP="00F53640">
      <w:pPr>
        <w:widowControl w:val="0"/>
        <w:autoSpaceDE w:val="0"/>
        <w:autoSpaceDN w:val="0"/>
        <w:adjustRightInd w:val="0"/>
        <w:jc w:val="right"/>
        <w:rPr>
          <w:rFonts w:ascii="Sylfaen" w:hAnsi="Sylfaen"/>
          <w:sz w:val="20"/>
          <w:szCs w:val="20"/>
          <w:lang w:eastAsia="en-US"/>
        </w:rPr>
      </w:pPr>
      <w:r w:rsidRPr="009C228B">
        <w:rPr>
          <w:rFonts w:ascii="Sylfaen" w:hAnsi="Sylfaen"/>
          <w:sz w:val="20"/>
          <w:szCs w:val="20"/>
          <w:lang w:eastAsia="en-US"/>
        </w:rPr>
        <w:t xml:space="preserve">                  Спецификация № 1 к Договору ________________ от «____» __________ 202 г.</w:t>
      </w:r>
    </w:p>
    <w:p w:rsidR="00F53640" w:rsidRPr="009C228B" w:rsidRDefault="00F53640" w:rsidP="00F53640">
      <w:pPr>
        <w:tabs>
          <w:tab w:val="left" w:pos="8610"/>
        </w:tabs>
        <w:jc w:val="right"/>
        <w:rPr>
          <w:rFonts w:ascii="Sylfaen" w:hAnsi="Sylfaen"/>
          <w:sz w:val="20"/>
          <w:szCs w:val="20"/>
          <w:lang w:eastAsia="en-US"/>
        </w:rPr>
      </w:pPr>
      <w:r w:rsidRPr="009C228B">
        <w:rPr>
          <w:rFonts w:ascii="Sylfaen" w:hAnsi="Sylfaen"/>
          <w:sz w:val="20"/>
          <w:szCs w:val="20"/>
          <w:lang w:eastAsia="en-US"/>
        </w:rPr>
        <w:t xml:space="preserve">                   Մասնագիր № 1 «____»</w:t>
      </w:r>
      <w:r w:rsidRPr="009C228B">
        <w:rPr>
          <w:rFonts w:ascii="Sylfaen" w:hAnsi="Sylfaen"/>
          <w:sz w:val="20"/>
          <w:szCs w:val="20"/>
          <w:lang w:val="hy-AM" w:eastAsia="en-US"/>
        </w:rPr>
        <w:t xml:space="preserve"> </w:t>
      </w:r>
      <w:r w:rsidRPr="009C228B">
        <w:rPr>
          <w:rFonts w:ascii="Sylfaen" w:hAnsi="Sylfaen"/>
          <w:sz w:val="20"/>
          <w:szCs w:val="20"/>
          <w:lang w:eastAsia="en-US"/>
        </w:rPr>
        <w:t xml:space="preserve">  ____________ 202 թ.  թիվ __________Պայմանագրի</w:t>
      </w:r>
    </w:p>
    <w:p w:rsidR="00F53640" w:rsidRPr="009C228B" w:rsidRDefault="00F53640" w:rsidP="00F53640">
      <w:pPr>
        <w:tabs>
          <w:tab w:val="left" w:pos="8610"/>
        </w:tabs>
        <w:jc w:val="right"/>
        <w:rPr>
          <w:rFonts w:ascii="Sylfaen" w:hAnsi="Sylfaen"/>
          <w:sz w:val="20"/>
          <w:szCs w:val="20"/>
          <w:lang w:eastAsia="en-US"/>
        </w:rPr>
      </w:pPr>
    </w:p>
    <w:p w:rsidR="00F53640" w:rsidRPr="009C228B" w:rsidRDefault="00F53640" w:rsidP="00F53640">
      <w:pPr>
        <w:tabs>
          <w:tab w:val="left" w:pos="8610"/>
        </w:tabs>
        <w:jc w:val="right"/>
        <w:rPr>
          <w:rFonts w:ascii="Sylfaen" w:hAnsi="Sylfaen"/>
          <w:sz w:val="20"/>
          <w:szCs w:val="20"/>
          <w:lang w:eastAsia="en-US"/>
        </w:rPr>
      </w:pPr>
    </w:p>
    <w:p w:rsidR="00F53640" w:rsidRPr="009C228B" w:rsidRDefault="00F53640" w:rsidP="00F53640">
      <w:pPr>
        <w:widowControl w:val="0"/>
        <w:autoSpaceDE w:val="0"/>
        <w:autoSpaceDN w:val="0"/>
        <w:adjustRightInd w:val="0"/>
        <w:jc w:val="center"/>
        <w:rPr>
          <w:rFonts w:ascii="Sylfaen" w:hAnsi="Sylfaen"/>
          <w:b/>
          <w:color w:val="000000"/>
          <w:sz w:val="20"/>
          <w:szCs w:val="20"/>
          <w:lang w:eastAsia="en-US"/>
        </w:rPr>
      </w:pPr>
      <w:r w:rsidRPr="009C228B">
        <w:rPr>
          <w:rFonts w:ascii="Sylfaen" w:hAnsi="Sylfaen"/>
          <w:b/>
          <w:color w:val="000000"/>
          <w:sz w:val="20"/>
          <w:szCs w:val="20"/>
          <w:lang w:eastAsia="en-US"/>
        </w:rPr>
        <w:t xml:space="preserve">Спецификация № 1/Մասնագիր </w:t>
      </w:r>
      <w:r w:rsidRPr="009C228B">
        <w:rPr>
          <w:rFonts w:ascii="Sylfaen" w:hAnsi="Sylfaen"/>
          <w:b/>
          <w:color w:val="000000"/>
          <w:sz w:val="20"/>
          <w:szCs w:val="20"/>
          <w:lang w:val="hy-AM" w:eastAsia="en-US"/>
        </w:rPr>
        <w:t xml:space="preserve">թիվ </w:t>
      </w:r>
      <w:r w:rsidRPr="009C228B">
        <w:rPr>
          <w:rFonts w:ascii="Sylfaen" w:hAnsi="Sylfaen"/>
          <w:b/>
          <w:color w:val="000000"/>
          <w:sz w:val="20"/>
          <w:szCs w:val="20"/>
          <w:lang w:eastAsia="en-US"/>
        </w:rPr>
        <w:t>1</w:t>
      </w:r>
    </w:p>
    <w:p w:rsidR="00F53640" w:rsidRPr="009C228B" w:rsidRDefault="00F53640" w:rsidP="00F53640">
      <w:pPr>
        <w:widowControl w:val="0"/>
        <w:autoSpaceDE w:val="0"/>
        <w:autoSpaceDN w:val="0"/>
        <w:adjustRightInd w:val="0"/>
        <w:jc w:val="center"/>
        <w:rPr>
          <w:rFonts w:ascii="Sylfaen" w:hAnsi="Sylfaen"/>
          <w:b/>
          <w:color w:val="000000"/>
          <w:sz w:val="20"/>
          <w:szCs w:val="20"/>
          <w:lang w:eastAsia="en-US"/>
        </w:rPr>
      </w:pPr>
    </w:p>
    <w:p w:rsidR="00F53640" w:rsidRPr="009C228B" w:rsidRDefault="00F53640" w:rsidP="00F53640">
      <w:pPr>
        <w:widowControl w:val="0"/>
        <w:autoSpaceDE w:val="0"/>
        <w:autoSpaceDN w:val="0"/>
        <w:adjustRightInd w:val="0"/>
        <w:jc w:val="center"/>
        <w:rPr>
          <w:rFonts w:ascii="Sylfaen" w:hAnsi="Sylfaen"/>
          <w:b/>
          <w:color w:val="000000"/>
          <w:sz w:val="6"/>
          <w:szCs w:val="6"/>
          <w:lang w:eastAsia="en-US"/>
        </w:rPr>
      </w:pPr>
    </w:p>
    <w:tbl>
      <w:tblPr>
        <w:tblW w:w="10773" w:type="dxa"/>
        <w:tblInd w:w="-5" w:type="dxa"/>
        <w:tblLayout w:type="fixed"/>
        <w:tblLook w:val="04A0" w:firstRow="1" w:lastRow="0" w:firstColumn="1" w:lastColumn="0" w:noHBand="0" w:noVBand="1"/>
      </w:tblPr>
      <w:tblGrid>
        <w:gridCol w:w="426"/>
        <w:gridCol w:w="992"/>
        <w:gridCol w:w="1559"/>
        <w:gridCol w:w="567"/>
        <w:gridCol w:w="992"/>
        <w:gridCol w:w="709"/>
        <w:gridCol w:w="1276"/>
        <w:gridCol w:w="1417"/>
        <w:gridCol w:w="1276"/>
        <w:gridCol w:w="236"/>
        <w:gridCol w:w="1323"/>
      </w:tblGrid>
      <w:tr w:rsidR="00F53640" w:rsidRPr="005F321C" w:rsidTr="00C028BD">
        <w:trPr>
          <w:trHeight w:val="688"/>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53640" w:rsidRPr="009C228B" w:rsidRDefault="00F53640" w:rsidP="00F53640">
            <w:pPr>
              <w:jc w:val="center"/>
              <w:rPr>
                <w:rFonts w:ascii="Sylfaen" w:hAnsi="Sylfaen"/>
                <w:b/>
                <w:bCs/>
                <w:color w:val="000000"/>
                <w:sz w:val="18"/>
              </w:rPr>
            </w:pPr>
            <w:r w:rsidRPr="009C228B">
              <w:rPr>
                <w:rFonts w:eastAsia="Calibri"/>
                <w:sz w:val="26"/>
                <w:szCs w:val="26"/>
                <w:lang w:val="hy-AM" w:eastAsia="en-US"/>
              </w:rPr>
              <w:tab/>
            </w:r>
            <w:r w:rsidRPr="009C228B">
              <w:rPr>
                <w:rFonts w:ascii="Sylfaen" w:hAnsi="Sylfaen"/>
                <w:b/>
                <w:bCs/>
                <w:color w:val="000000"/>
                <w:sz w:val="1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53640" w:rsidRPr="009C228B" w:rsidRDefault="00F53640" w:rsidP="00F53640">
            <w:pPr>
              <w:jc w:val="center"/>
              <w:rPr>
                <w:rFonts w:ascii="Sylfaen" w:hAnsi="Sylfaen"/>
                <w:b/>
                <w:bCs/>
                <w:color w:val="000000"/>
                <w:sz w:val="18"/>
              </w:rPr>
            </w:pPr>
            <w:r w:rsidRPr="009C228B">
              <w:rPr>
                <w:rFonts w:ascii="Sylfaen" w:eastAsia="Calibri" w:hAnsi="Sylfaen"/>
                <w:b/>
                <w:bCs/>
                <w:sz w:val="18"/>
                <w:szCs w:val="26"/>
                <w:lang w:val="en-US" w:eastAsia="en-US"/>
              </w:rPr>
              <w:t>Код</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F53640" w:rsidRPr="009C228B" w:rsidRDefault="00F53640" w:rsidP="00F53640">
            <w:pPr>
              <w:jc w:val="center"/>
              <w:rPr>
                <w:rFonts w:ascii="Sylfaen" w:eastAsia="Calibri" w:hAnsi="Sylfaen"/>
                <w:b/>
                <w:bCs/>
                <w:sz w:val="18"/>
                <w:szCs w:val="26"/>
                <w:lang w:val="en-US" w:eastAsia="en-US"/>
              </w:rPr>
            </w:pPr>
          </w:p>
          <w:p w:rsidR="00F53640" w:rsidRPr="009C228B" w:rsidRDefault="00F53640" w:rsidP="00F53640">
            <w:pPr>
              <w:jc w:val="center"/>
              <w:rPr>
                <w:rFonts w:ascii="Sylfaen" w:hAnsi="Sylfaen"/>
                <w:b/>
                <w:bCs/>
                <w:color w:val="000000"/>
                <w:sz w:val="18"/>
              </w:rPr>
            </w:pPr>
            <w:r w:rsidRPr="009C228B">
              <w:rPr>
                <w:rFonts w:ascii="Sylfaen" w:eastAsia="Calibri" w:hAnsi="Sylfaen"/>
                <w:b/>
                <w:bCs/>
                <w:sz w:val="18"/>
                <w:szCs w:val="26"/>
                <w:lang w:val="en-US" w:eastAsia="en-US"/>
              </w:rPr>
              <w:t>Наименование / Ապրանքի անվանումը</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F53640" w:rsidRPr="009C228B" w:rsidRDefault="00F53640" w:rsidP="00F53640">
            <w:pPr>
              <w:jc w:val="center"/>
              <w:rPr>
                <w:rFonts w:ascii="Sylfaen" w:eastAsia="Calibri" w:hAnsi="Sylfaen"/>
                <w:b/>
                <w:bCs/>
                <w:sz w:val="18"/>
                <w:szCs w:val="26"/>
                <w:lang w:val="en-US" w:eastAsia="en-US"/>
              </w:rPr>
            </w:pPr>
          </w:p>
          <w:p w:rsidR="00F53640" w:rsidRPr="009C228B" w:rsidRDefault="00F53640" w:rsidP="00F53640">
            <w:pPr>
              <w:jc w:val="center"/>
              <w:rPr>
                <w:rFonts w:ascii="Sylfaen" w:eastAsia="Calibri" w:hAnsi="Sylfaen"/>
                <w:b/>
                <w:bCs/>
                <w:sz w:val="18"/>
                <w:szCs w:val="26"/>
                <w:lang w:val="en-US" w:eastAsia="en-US"/>
              </w:rPr>
            </w:pPr>
            <w:r w:rsidRPr="009C228B">
              <w:rPr>
                <w:rFonts w:ascii="Sylfaen" w:eastAsia="Calibri" w:hAnsi="Sylfaen"/>
                <w:b/>
                <w:bCs/>
                <w:sz w:val="18"/>
                <w:szCs w:val="26"/>
                <w:lang w:val="en-US" w:eastAsia="en-US"/>
              </w:rPr>
              <w:t>ед. изм/չմ</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53640" w:rsidRPr="009C228B" w:rsidRDefault="00F53640" w:rsidP="00F53640">
            <w:pPr>
              <w:jc w:val="center"/>
              <w:rPr>
                <w:rFonts w:ascii="Sylfaen" w:eastAsia="Calibri" w:hAnsi="Sylfaen"/>
                <w:b/>
                <w:bCs/>
                <w:sz w:val="18"/>
                <w:szCs w:val="26"/>
                <w:lang w:eastAsia="en-US"/>
              </w:rPr>
            </w:pPr>
          </w:p>
          <w:p w:rsidR="00F53640" w:rsidRPr="009C228B" w:rsidRDefault="00F53640" w:rsidP="00F53640">
            <w:pPr>
              <w:jc w:val="center"/>
              <w:rPr>
                <w:rFonts w:ascii="Sylfaen" w:hAnsi="Sylfaen"/>
                <w:b/>
                <w:bCs/>
                <w:color w:val="000000"/>
                <w:sz w:val="18"/>
              </w:rPr>
            </w:pPr>
            <w:r w:rsidRPr="009C228B">
              <w:rPr>
                <w:rFonts w:ascii="Sylfaen" w:eastAsia="Calibri" w:hAnsi="Sylfaen"/>
                <w:b/>
                <w:bCs/>
                <w:sz w:val="18"/>
                <w:szCs w:val="26"/>
                <w:lang w:eastAsia="en-US"/>
              </w:rPr>
              <w:t xml:space="preserve">Размер/ </w:t>
            </w:r>
            <w:r w:rsidRPr="009C228B">
              <w:rPr>
                <w:rFonts w:ascii="Sylfaen" w:eastAsia="Calibri" w:hAnsi="Sylfaen"/>
                <w:b/>
                <w:bCs/>
                <w:sz w:val="18"/>
                <w:szCs w:val="26"/>
                <w:lang w:val="hy-AM" w:eastAsia="en-US"/>
              </w:rPr>
              <w:t>չափս</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F53640" w:rsidRPr="009C228B" w:rsidRDefault="00F53640" w:rsidP="00F53640">
            <w:pPr>
              <w:jc w:val="center"/>
              <w:rPr>
                <w:rFonts w:ascii="Sylfaen" w:hAnsi="Sylfaen"/>
                <w:b/>
                <w:bCs/>
                <w:color w:val="000000"/>
                <w:sz w:val="18"/>
              </w:rPr>
            </w:pPr>
            <w:r w:rsidRPr="009C228B">
              <w:rPr>
                <w:rFonts w:ascii="Sylfaen" w:eastAsia="Calibri" w:hAnsi="Sylfaen"/>
                <w:b/>
                <w:bCs/>
                <w:sz w:val="18"/>
                <w:szCs w:val="26"/>
                <w:lang w:val="en-US" w:eastAsia="en-US"/>
              </w:rPr>
              <w:t>Кол-во /  Քանակ</w:t>
            </w:r>
          </w:p>
        </w:tc>
        <w:tc>
          <w:tcPr>
            <w:tcW w:w="1276" w:type="dxa"/>
            <w:tcBorders>
              <w:top w:val="single" w:sz="4" w:space="0" w:color="auto"/>
              <w:left w:val="nil"/>
              <w:bottom w:val="single" w:sz="4" w:space="0" w:color="auto"/>
              <w:right w:val="single" w:sz="4" w:space="0" w:color="auto"/>
            </w:tcBorders>
            <w:vAlign w:val="center"/>
          </w:tcPr>
          <w:p w:rsidR="00F53640" w:rsidRPr="009C228B" w:rsidRDefault="00F53640" w:rsidP="00F53640">
            <w:pPr>
              <w:jc w:val="center"/>
              <w:rPr>
                <w:rFonts w:ascii="Sylfaen" w:hAnsi="Sylfaen"/>
                <w:b/>
                <w:bCs/>
                <w:color w:val="000000"/>
                <w:sz w:val="18"/>
              </w:rPr>
            </w:pPr>
            <w:r w:rsidRPr="009C228B">
              <w:rPr>
                <w:rFonts w:ascii="Sylfaen" w:eastAsia="Calibri" w:hAnsi="Sylfaen"/>
                <w:b/>
                <w:bCs/>
                <w:sz w:val="18"/>
                <w:szCs w:val="26"/>
                <w:lang w:eastAsia="en-US"/>
              </w:rPr>
              <w:t xml:space="preserve">Цена за единицу в драмах РА без  НДС/ </w:t>
            </w:r>
            <w:r w:rsidRPr="009C228B">
              <w:rPr>
                <w:rFonts w:ascii="Sylfaen" w:eastAsia="Calibri" w:hAnsi="Sylfaen"/>
                <w:b/>
                <w:bCs/>
                <w:sz w:val="18"/>
                <w:szCs w:val="26"/>
                <w:lang w:val="en-US" w:eastAsia="en-US"/>
              </w:rPr>
              <w:t>Միավորի</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en-US" w:eastAsia="en-US"/>
              </w:rPr>
              <w:t>գինը</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en-US" w:eastAsia="en-US"/>
              </w:rPr>
              <w:t>ՀՀ</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en-US" w:eastAsia="en-US"/>
              </w:rPr>
              <w:t>դրամ՝</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hy-AM" w:eastAsia="en-US"/>
              </w:rPr>
              <w:t>առանց</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en-US" w:eastAsia="en-US"/>
              </w:rPr>
              <w:t>ԱԱՀ</w:t>
            </w:r>
          </w:p>
        </w:tc>
        <w:tc>
          <w:tcPr>
            <w:tcW w:w="1417" w:type="dxa"/>
            <w:tcBorders>
              <w:top w:val="single" w:sz="4" w:space="0" w:color="auto"/>
              <w:left w:val="single" w:sz="4" w:space="0" w:color="auto"/>
              <w:bottom w:val="single" w:sz="4" w:space="0" w:color="auto"/>
              <w:right w:val="single" w:sz="4" w:space="0" w:color="auto"/>
            </w:tcBorders>
            <w:vAlign w:val="center"/>
          </w:tcPr>
          <w:p w:rsidR="00F53640" w:rsidRPr="009C228B" w:rsidRDefault="00F53640" w:rsidP="00F53640">
            <w:pPr>
              <w:jc w:val="center"/>
              <w:rPr>
                <w:rFonts w:ascii="Sylfaen" w:hAnsi="Sylfaen"/>
                <w:b/>
                <w:bCs/>
                <w:color w:val="000000"/>
                <w:sz w:val="18"/>
              </w:rPr>
            </w:pPr>
            <w:r w:rsidRPr="009C228B">
              <w:rPr>
                <w:rFonts w:ascii="Sylfaen" w:eastAsia="Calibri" w:hAnsi="Sylfaen"/>
                <w:b/>
                <w:bCs/>
                <w:sz w:val="18"/>
                <w:szCs w:val="26"/>
                <w:lang w:val="hy-AM" w:eastAsia="en-US"/>
              </w:rPr>
              <w:t xml:space="preserve">Сумма в драмах </w:t>
            </w:r>
            <w:r w:rsidRPr="009C228B">
              <w:rPr>
                <w:rFonts w:ascii="Sylfaen" w:eastAsia="Calibri" w:hAnsi="Sylfaen"/>
                <w:b/>
                <w:bCs/>
                <w:sz w:val="18"/>
                <w:szCs w:val="26"/>
                <w:lang w:eastAsia="en-US"/>
              </w:rPr>
              <w:t xml:space="preserve">РА без  НДС/ </w:t>
            </w:r>
            <w:r w:rsidRPr="009C228B">
              <w:rPr>
                <w:rFonts w:ascii="Sylfaen" w:eastAsia="Calibri" w:hAnsi="Sylfaen"/>
                <w:b/>
                <w:bCs/>
                <w:sz w:val="18"/>
                <w:szCs w:val="26"/>
                <w:lang w:val="en-US" w:eastAsia="en-US"/>
              </w:rPr>
              <w:t>Միավորի</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en-US" w:eastAsia="en-US"/>
              </w:rPr>
              <w:t>գինը</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en-US" w:eastAsia="en-US"/>
              </w:rPr>
              <w:t>ՀՀ</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en-US" w:eastAsia="en-US"/>
              </w:rPr>
              <w:t>դրամ՝</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hy-AM" w:eastAsia="en-US"/>
              </w:rPr>
              <w:t>առանց</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en-US" w:eastAsia="en-US"/>
              </w:rPr>
              <w:t>ԱԱՀ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640" w:rsidRPr="009C228B" w:rsidRDefault="00F53640" w:rsidP="00F53640">
            <w:pPr>
              <w:jc w:val="center"/>
              <w:rPr>
                <w:rFonts w:ascii="Sylfaen" w:hAnsi="Sylfaen"/>
                <w:b/>
                <w:bCs/>
                <w:color w:val="000000"/>
                <w:sz w:val="18"/>
              </w:rPr>
            </w:pPr>
            <w:r w:rsidRPr="009C228B">
              <w:rPr>
                <w:rFonts w:ascii="Sylfaen" w:eastAsia="Calibri" w:hAnsi="Sylfaen"/>
                <w:b/>
                <w:bCs/>
                <w:sz w:val="18"/>
                <w:szCs w:val="26"/>
                <w:lang w:eastAsia="en-US"/>
              </w:rPr>
              <w:t xml:space="preserve">Цена за единицу в драмах РА с  НДС/ </w:t>
            </w:r>
            <w:r w:rsidRPr="009C228B">
              <w:rPr>
                <w:rFonts w:ascii="Sylfaen" w:eastAsia="Calibri" w:hAnsi="Sylfaen"/>
                <w:b/>
                <w:bCs/>
                <w:sz w:val="18"/>
                <w:szCs w:val="26"/>
                <w:lang w:val="en-US" w:eastAsia="en-US"/>
              </w:rPr>
              <w:t>Միավորի</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en-US" w:eastAsia="en-US"/>
              </w:rPr>
              <w:t>գինը</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en-US" w:eastAsia="en-US"/>
              </w:rPr>
              <w:t>ՀՀ</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en-US" w:eastAsia="en-US"/>
              </w:rPr>
              <w:t>դրամ՝</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en-US" w:eastAsia="en-US"/>
              </w:rPr>
              <w:t>ներառյալ</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en-US" w:eastAsia="en-US"/>
              </w:rPr>
              <w:t>ԱԱՀ</w:t>
            </w:r>
          </w:p>
        </w:tc>
        <w:tc>
          <w:tcPr>
            <w:tcW w:w="236" w:type="dxa"/>
            <w:tcBorders>
              <w:top w:val="single" w:sz="4" w:space="0" w:color="auto"/>
              <w:left w:val="nil"/>
              <w:bottom w:val="single" w:sz="4" w:space="0" w:color="auto"/>
              <w:right w:val="nil"/>
            </w:tcBorders>
          </w:tcPr>
          <w:p w:rsidR="00F53640" w:rsidRPr="009C228B" w:rsidRDefault="00F53640" w:rsidP="00F53640">
            <w:pPr>
              <w:jc w:val="center"/>
              <w:rPr>
                <w:rFonts w:ascii="Sylfaen" w:eastAsia="Calibri" w:hAnsi="Sylfaen"/>
                <w:b/>
                <w:bCs/>
                <w:sz w:val="18"/>
                <w:szCs w:val="26"/>
                <w:lang w:val="hy-AM" w:eastAsia="en-US"/>
              </w:rPr>
            </w:pPr>
          </w:p>
        </w:tc>
        <w:tc>
          <w:tcPr>
            <w:tcW w:w="1323" w:type="dxa"/>
            <w:tcBorders>
              <w:top w:val="single" w:sz="4" w:space="0" w:color="auto"/>
              <w:left w:val="nil"/>
              <w:bottom w:val="single" w:sz="4" w:space="0" w:color="auto"/>
              <w:right w:val="single" w:sz="4" w:space="0" w:color="auto"/>
            </w:tcBorders>
            <w:shd w:val="clear" w:color="auto" w:fill="auto"/>
            <w:vAlign w:val="center"/>
            <w:hideMark/>
          </w:tcPr>
          <w:p w:rsidR="00F53640" w:rsidRPr="009C228B" w:rsidRDefault="00F53640" w:rsidP="00F53640">
            <w:pPr>
              <w:jc w:val="center"/>
              <w:rPr>
                <w:rFonts w:ascii="Sylfaen" w:hAnsi="Sylfaen"/>
                <w:b/>
                <w:bCs/>
                <w:color w:val="000000"/>
                <w:sz w:val="18"/>
                <w:lang w:val="hy-AM"/>
              </w:rPr>
            </w:pPr>
            <w:r w:rsidRPr="009C228B">
              <w:rPr>
                <w:rFonts w:ascii="Sylfaen" w:eastAsia="Calibri" w:hAnsi="Sylfaen"/>
                <w:b/>
                <w:bCs/>
                <w:sz w:val="18"/>
                <w:szCs w:val="26"/>
                <w:lang w:val="hy-AM" w:eastAsia="en-US"/>
              </w:rPr>
              <w:t>Сумма в драмах РА с НДС/Ընդհանուր արժեքը ՀՀ դրամ՝ ներառյալ ԱԱՀ</w:t>
            </w:r>
          </w:p>
        </w:tc>
      </w:tr>
      <w:tr w:rsidR="00F53640" w:rsidRPr="009C228B" w:rsidTr="00C028BD">
        <w:trPr>
          <w:trHeight w:val="80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53640" w:rsidRPr="009C228B" w:rsidRDefault="00F53640" w:rsidP="00F53640">
            <w:pPr>
              <w:jc w:val="center"/>
              <w:rPr>
                <w:rFonts w:ascii="Sylfaen" w:eastAsia="Calibri" w:hAnsi="Sylfaen"/>
                <w:b/>
                <w:bCs/>
                <w:sz w:val="18"/>
                <w:szCs w:val="26"/>
                <w:lang w:val="en-US" w:eastAsia="en-US"/>
              </w:rPr>
            </w:pPr>
            <w:r w:rsidRPr="009C228B">
              <w:rPr>
                <w:rFonts w:ascii="Sylfaen" w:eastAsia="Calibri" w:hAnsi="Sylfaen"/>
                <w:b/>
                <w:bCs/>
                <w:sz w:val="18"/>
                <w:szCs w:val="26"/>
                <w:lang w:val="en-US" w:eastAsia="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53640" w:rsidRPr="009C228B" w:rsidRDefault="00F53640" w:rsidP="00F53640">
            <w:pPr>
              <w:jc w:val="center"/>
              <w:rPr>
                <w:rFonts w:ascii="Sylfaen" w:eastAsia="Calibri" w:hAnsi="Sylfaen"/>
                <w:b/>
                <w:bCs/>
                <w:sz w:val="18"/>
                <w:szCs w:val="26"/>
                <w:lang w:val="en-US" w:eastAsia="en-US"/>
              </w:rPr>
            </w:pPr>
            <w:r w:rsidRPr="009C228B">
              <w:rPr>
                <w:rFonts w:ascii="Sylfaen" w:eastAsia="Calibri" w:hAnsi="Sylfaen"/>
                <w:b/>
                <w:bCs/>
                <w:sz w:val="18"/>
                <w:szCs w:val="26"/>
                <w:lang w:val="en-US" w:eastAsia="en-US"/>
              </w:rPr>
              <w:t>5864000111</w:t>
            </w:r>
          </w:p>
        </w:tc>
        <w:tc>
          <w:tcPr>
            <w:tcW w:w="1559" w:type="dxa"/>
            <w:tcBorders>
              <w:top w:val="single" w:sz="4" w:space="0" w:color="auto"/>
              <w:left w:val="nil"/>
              <w:bottom w:val="single" w:sz="4" w:space="0" w:color="auto"/>
              <w:right w:val="single" w:sz="4" w:space="0" w:color="auto"/>
            </w:tcBorders>
            <w:shd w:val="clear" w:color="auto" w:fill="auto"/>
            <w:vAlign w:val="center"/>
          </w:tcPr>
          <w:p w:rsidR="00F53640" w:rsidRPr="009C228B" w:rsidRDefault="00F53640" w:rsidP="00F53640">
            <w:pPr>
              <w:jc w:val="center"/>
              <w:rPr>
                <w:rFonts w:ascii="Sylfaen" w:eastAsia="Calibri" w:hAnsi="Sylfaen"/>
                <w:b/>
                <w:bCs/>
                <w:sz w:val="18"/>
                <w:szCs w:val="26"/>
                <w:lang w:val="en-US" w:eastAsia="en-US"/>
              </w:rPr>
            </w:pPr>
            <w:r w:rsidRPr="009C228B">
              <w:rPr>
                <w:rFonts w:ascii="Sylfaen" w:eastAsia="Calibri" w:hAnsi="Sylfaen"/>
                <w:b/>
                <w:bCs/>
                <w:sz w:val="18"/>
                <w:szCs w:val="26"/>
                <w:lang w:val="en-US" w:eastAsia="en-US"/>
              </w:rPr>
              <w:t>ШПАЛА ЖЕЛЕЗОБЕТОННАЯ</w:t>
            </w:r>
          </w:p>
        </w:tc>
        <w:tc>
          <w:tcPr>
            <w:tcW w:w="567" w:type="dxa"/>
            <w:tcBorders>
              <w:top w:val="single" w:sz="4" w:space="0" w:color="auto"/>
              <w:left w:val="nil"/>
              <w:bottom w:val="single" w:sz="4" w:space="0" w:color="auto"/>
              <w:right w:val="single" w:sz="4" w:space="0" w:color="auto"/>
            </w:tcBorders>
            <w:shd w:val="clear" w:color="auto" w:fill="auto"/>
            <w:vAlign w:val="center"/>
          </w:tcPr>
          <w:p w:rsidR="00F53640" w:rsidRPr="009C228B" w:rsidRDefault="00F53640" w:rsidP="00F53640">
            <w:pPr>
              <w:jc w:val="center"/>
              <w:rPr>
                <w:rFonts w:ascii="Sylfaen" w:eastAsia="Calibri" w:hAnsi="Sylfaen"/>
                <w:b/>
                <w:bCs/>
                <w:sz w:val="18"/>
                <w:szCs w:val="26"/>
                <w:lang w:val="en-US" w:eastAsia="en-US"/>
              </w:rPr>
            </w:pPr>
            <w:r w:rsidRPr="009C228B">
              <w:rPr>
                <w:rFonts w:ascii="Sylfaen" w:eastAsia="Calibri" w:hAnsi="Sylfaen"/>
                <w:b/>
                <w:bCs/>
                <w:sz w:val="18"/>
                <w:szCs w:val="26"/>
                <w:lang w:val="en-US" w:eastAsia="en-US"/>
              </w:rPr>
              <w:t>шт</w:t>
            </w:r>
          </w:p>
          <w:p w:rsidR="00F53640" w:rsidRPr="009C228B" w:rsidRDefault="00F53640" w:rsidP="00F53640">
            <w:pPr>
              <w:jc w:val="center"/>
              <w:rPr>
                <w:rFonts w:ascii="Sylfaen" w:eastAsia="Calibri" w:hAnsi="Sylfaen"/>
                <w:b/>
                <w:bCs/>
                <w:sz w:val="18"/>
                <w:szCs w:val="26"/>
                <w:lang w:val="en-US" w:eastAsia="en-US"/>
              </w:rPr>
            </w:pPr>
          </w:p>
        </w:tc>
        <w:tc>
          <w:tcPr>
            <w:tcW w:w="992" w:type="dxa"/>
            <w:tcBorders>
              <w:top w:val="nil"/>
              <w:left w:val="single" w:sz="4" w:space="0" w:color="auto"/>
              <w:bottom w:val="single" w:sz="4" w:space="0" w:color="auto"/>
              <w:right w:val="single" w:sz="4" w:space="0" w:color="auto"/>
            </w:tcBorders>
            <w:shd w:val="clear" w:color="auto" w:fill="auto"/>
            <w:vAlign w:val="center"/>
          </w:tcPr>
          <w:p w:rsidR="00F53640" w:rsidRPr="009C228B" w:rsidRDefault="00F53640" w:rsidP="00F53640">
            <w:pPr>
              <w:jc w:val="center"/>
              <w:rPr>
                <w:rFonts w:ascii="Sylfaen" w:eastAsia="Calibri" w:hAnsi="Sylfaen"/>
                <w:b/>
                <w:bCs/>
                <w:sz w:val="18"/>
                <w:szCs w:val="26"/>
                <w:lang w:val="en-US" w:eastAsia="en-US"/>
              </w:rPr>
            </w:pPr>
            <w:r w:rsidRPr="009C228B">
              <w:rPr>
                <w:rFonts w:ascii="Sylfaen" w:eastAsia="Calibri" w:hAnsi="Sylfaen"/>
                <w:b/>
                <w:bCs/>
                <w:sz w:val="18"/>
                <w:szCs w:val="26"/>
                <w:lang w:val="en-US" w:eastAsia="en-US"/>
              </w:rPr>
              <w:t>Ш1</w:t>
            </w:r>
          </w:p>
        </w:tc>
        <w:tc>
          <w:tcPr>
            <w:tcW w:w="709" w:type="dxa"/>
            <w:tcBorders>
              <w:top w:val="nil"/>
              <w:left w:val="nil"/>
              <w:bottom w:val="single" w:sz="4" w:space="0" w:color="auto"/>
              <w:right w:val="single" w:sz="4" w:space="0" w:color="auto"/>
            </w:tcBorders>
            <w:shd w:val="clear" w:color="auto" w:fill="auto"/>
            <w:vAlign w:val="center"/>
          </w:tcPr>
          <w:p w:rsidR="00F53640" w:rsidRPr="009C228B" w:rsidRDefault="00F53640" w:rsidP="00F53640">
            <w:pPr>
              <w:jc w:val="center"/>
              <w:rPr>
                <w:rFonts w:ascii="Sylfaen" w:eastAsia="Calibri" w:hAnsi="Sylfaen"/>
                <w:b/>
                <w:bCs/>
                <w:sz w:val="18"/>
                <w:szCs w:val="26"/>
                <w:lang w:val="en-US" w:eastAsia="en-US"/>
              </w:rPr>
            </w:pPr>
            <w:r w:rsidRPr="009C228B">
              <w:rPr>
                <w:rFonts w:ascii="Sylfaen" w:eastAsia="Calibri" w:hAnsi="Sylfaen"/>
                <w:b/>
                <w:bCs/>
                <w:sz w:val="18"/>
                <w:szCs w:val="26"/>
                <w:lang w:val="en-US" w:eastAsia="en-US"/>
              </w:rPr>
              <w:t>11500</w:t>
            </w:r>
          </w:p>
          <w:p w:rsidR="00F53640" w:rsidRPr="009C228B" w:rsidRDefault="00F53640" w:rsidP="00F53640">
            <w:pPr>
              <w:jc w:val="center"/>
              <w:rPr>
                <w:rFonts w:ascii="Sylfaen" w:eastAsia="Calibri" w:hAnsi="Sylfaen"/>
                <w:b/>
                <w:bCs/>
                <w:sz w:val="18"/>
                <w:szCs w:val="26"/>
                <w:lang w:val="en-US" w:eastAsia="en-US"/>
              </w:rPr>
            </w:pPr>
          </w:p>
        </w:tc>
        <w:tc>
          <w:tcPr>
            <w:tcW w:w="1276" w:type="dxa"/>
            <w:tcBorders>
              <w:top w:val="single" w:sz="4" w:space="0" w:color="auto"/>
              <w:left w:val="nil"/>
              <w:bottom w:val="single" w:sz="4" w:space="0" w:color="auto"/>
              <w:right w:val="single" w:sz="4" w:space="0" w:color="auto"/>
            </w:tcBorders>
            <w:vAlign w:val="center"/>
          </w:tcPr>
          <w:p w:rsidR="00F53640" w:rsidRPr="009C228B" w:rsidRDefault="00F53640" w:rsidP="00F53640">
            <w:pPr>
              <w:jc w:val="center"/>
              <w:rPr>
                <w:rFonts w:ascii="Sylfaen" w:eastAsia="Calibri" w:hAnsi="Sylfaen"/>
                <w:b/>
                <w:bCs/>
                <w:sz w:val="18"/>
                <w:szCs w:val="26"/>
                <w:lang w:val="en-US"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F53640" w:rsidRPr="009C228B" w:rsidRDefault="00F53640" w:rsidP="00F53640">
            <w:pPr>
              <w:jc w:val="center"/>
              <w:rPr>
                <w:rFonts w:ascii="Sylfaen" w:eastAsia="Calibri" w:hAnsi="Sylfaen"/>
                <w:b/>
                <w:bCs/>
                <w:sz w:val="18"/>
                <w:szCs w:val="26"/>
                <w:lang w:val="en-US" w:eastAsia="en-US"/>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F53640" w:rsidRPr="009C228B" w:rsidRDefault="00F53640" w:rsidP="00F53640">
            <w:pPr>
              <w:jc w:val="center"/>
              <w:rPr>
                <w:rFonts w:ascii="Sylfaen" w:eastAsia="Calibri" w:hAnsi="Sylfaen"/>
                <w:b/>
                <w:bCs/>
                <w:sz w:val="18"/>
                <w:szCs w:val="26"/>
                <w:lang w:val="en-US" w:eastAsia="en-US"/>
              </w:rPr>
            </w:pPr>
          </w:p>
        </w:tc>
        <w:tc>
          <w:tcPr>
            <w:tcW w:w="236" w:type="dxa"/>
            <w:tcBorders>
              <w:top w:val="nil"/>
              <w:left w:val="nil"/>
              <w:bottom w:val="single" w:sz="4" w:space="0" w:color="auto"/>
              <w:right w:val="nil"/>
            </w:tcBorders>
          </w:tcPr>
          <w:p w:rsidR="00F53640" w:rsidRPr="009C228B" w:rsidRDefault="00F53640" w:rsidP="00F53640">
            <w:pPr>
              <w:jc w:val="center"/>
              <w:rPr>
                <w:rFonts w:ascii="Sylfaen" w:eastAsia="Calibri" w:hAnsi="Sylfaen"/>
                <w:b/>
                <w:bCs/>
                <w:sz w:val="18"/>
                <w:szCs w:val="26"/>
                <w:lang w:val="en-US" w:eastAsia="en-US"/>
              </w:rPr>
            </w:pPr>
          </w:p>
        </w:tc>
        <w:tc>
          <w:tcPr>
            <w:tcW w:w="1323" w:type="dxa"/>
            <w:tcBorders>
              <w:top w:val="nil"/>
              <w:left w:val="nil"/>
              <w:bottom w:val="single" w:sz="4" w:space="0" w:color="auto"/>
              <w:right w:val="single" w:sz="4" w:space="0" w:color="auto"/>
            </w:tcBorders>
            <w:shd w:val="clear" w:color="auto" w:fill="auto"/>
            <w:vAlign w:val="center"/>
            <w:hideMark/>
          </w:tcPr>
          <w:p w:rsidR="00F53640" w:rsidRPr="009C228B" w:rsidRDefault="00F53640" w:rsidP="00F53640">
            <w:pPr>
              <w:jc w:val="center"/>
              <w:rPr>
                <w:rFonts w:ascii="Sylfaen" w:eastAsia="Calibri" w:hAnsi="Sylfaen"/>
                <w:b/>
                <w:bCs/>
                <w:sz w:val="18"/>
                <w:szCs w:val="26"/>
                <w:lang w:val="en-US" w:eastAsia="en-US"/>
              </w:rPr>
            </w:pPr>
          </w:p>
        </w:tc>
      </w:tr>
      <w:tr w:rsidR="00F53640" w:rsidRPr="009C228B" w:rsidTr="00C028BD">
        <w:trPr>
          <w:trHeight w:val="788"/>
        </w:trPr>
        <w:tc>
          <w:tcPr>
            <w:tcW w:w="10773" w:type="dxa"/>
            <w:gridSpan w:val="11"/>
            <w:tcBorders>
              <w:top w:val="nil"/>
              <w:left w:val="single" w:sz="4" w:space="0" w:color="auto"/>
              <w:bottom w:val="single" w:sz="4" w:space="0" w:color="auto"/>
              <w:right w:val="single" w:sz="4" w:space="0" w:color="auto"/>
            </w:tcBorders>
            <w:shd w:val="clear" w:color="000000" w:fill="FFFFFF"/>
            <w:vAlign w:val="center"/>
            <w:hideMark/>
          </w:tcPr>
          <w:p w:rsidR="00F53640" w:rsidRPr="009C228B" w:rsidRDefault="00F53640" w:rsidP="00F53640">
            <w:pPr>
              <w:jc w:val="center"/>
              <w:rPr>
                <w:rFonts w:ascii="Sylfaen" w:eastAsia="Calibri" w:hAnsi="Sylfaen"/>
                <w:b/>
                <w:bCs/>
                <w:sz w:val="18"/>
                <w:szCs w:val="26"/>
                <w:lang w:eastAsia="en-US"/>
              </w:rPr>
            </w:pPr>
            <w:r w:rsidRPr="009C228B">
              <w:rPr>
                <w:rFonts w:ascii="Sylfaen" w:eastAsia="Calibri" w:hAnsi="Sylfaen"/>
                <w:b/>
                <w:bCs/>
                <w:sz w:val="18"/>
                <w:szCs w:val="26"/>
                <w:lang w:eastAsia="en-US"/>
              </w:rPr>
              <w:t>Итого:          __________ (_____________) драм РА , включая НДС</w:t>
            </w:r>
          </w:p>
          <w:p w:rsidR="00F53640" w:rsidRPr="009C228B" w:rsidRDefault="00F53640" w:rsidP="00F53640">
            <w:pPr>
              <w:jc w:val="center"/>
              <w:rPr>
                <w:rFonts w:ascii="Sylfaen" w:eastAsia="Calibri" w:hAnsi="Sylfaen"/>
                <w:b/>
                <w:bCs/>
                <w:sz w:val="18"/>
                <w:szCs w:val="26"/>
                <w:lang w:eastAsia="en-US"/>
              </w:rPr>
            </w:pPr>
          </w:p>
          <w:p w:rsidR="00F53640" w:rsidRPr="009C228B" w:rsidRDefault="00F53640" w:rsidP="00F53640">
            <w:pPr>
              <w:jc w:val="center"/>
              <w:rPr>
                <w:rFonts w:ascii="Sylfaen" w:eastAsia="Calibri" w:hAnsi="Sylfaen"/>
                <w:b/>
                <w:bCs/>
                <w:sz w:val="18"/>
                <w:szCs w:val="26"/>
                <w:lang w:eastAsia="en-US"/>
              </w:rPr>
            </w:pPr>
            <w:r w:rsidRPr="009C228B">
              <w:rPr>
                <w:rFonts w:ascii="Sylfaen" w:eastAsia="Calibri" w:hAnsi="Sylfaen"/>
                <w:b/>
                <w:bCs/>
                <w:sz w:val="18"/>
                <w:szCs w:val="26"/>
                <w:lang w:val="en-US" w:eastAsia="en-US"/>
              </w:rPr>
              <w:t>Ընդամենը</w:t>
            </w:r>
            <w:r w:rsidRPr="009C228B">
              <w:rPr>
                <w:rFonts w:ascii="Sylfaen" w:eastAsia="Calibri" w:hAnsi="Sylfaen"/>
                <w:b/>
                <w:bCs/>
                <w:sz w:val="18"/>
                <w:szCs w:val="26"/>
                <w:lang w:eastAsia="en-US"/>
              </w:rPr>
              <w:t xml:space="preserve">`  ___________(_____________) </w:t>
            </w:r>
            <w:r w:rsidRPr="009C228B">
              <w:rPr>
                <w:rFonts w:ascii="Sylfaen" w:eastAsia="Calibri" w:hAnsi="Sylfaen"/>
                <w:b/>
                <w:bCs/>
                <w:sz w:val="18"/>
                <w:szCs w:val="26"/>
                <w:lang w:val="en-US" w:eastAsia="en-US"/>
              </w:rPr>
              <w:t>ՀՀ</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en-US" w:eastAsia="en-US"/>
              </w:rPr>
              <w:t>դրամ՝</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en-US" w:eastAsia="en-US"/>
              </w:rPr>
              <w:t>ներառյալ</w:t>
            </w:r>
            <w:r w:rsidRPr="009C228B">
              <w:rPr>
                <w:rFonts w:ascii="Sylfaen" w:eastAsia="Calibri" w:hAnsi="Sylfaen"/>
                <w:b/>
                <w:bCs/>
                <w:sz w:val="18"/>
                <w:szCs w:val="26"/>
                <w:lang w:eastAsia="en-US"/>
              </w:rPr>
              <w:t xml:space="preserve"> </w:t>
            </w:r>
            <w:r w:rsidRPr="009C228B">
              <w:rPr>
                <w:rFonts w:ascii="Sylfaen" w:eastAsia="Calibri" w:hAnsi="Sylfaen"/>
                <w:b/>
                <w:bCs/>
                <w:sz w:val="18"/>
                <w:szCs w:val="26"/>
                <w:lang w:val="en-US" w:eastAsia="en-US"/>
              </w:rPr>
              <w:t>ԱԱՀ </w:t>
            </w:r>
          </w:p>
        </w:tc>
      </w:tr>
    </w:tbl>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p w:rsidR="00F53640" w:rsidRPr="009C228B" w:rsidRDefault="00F53640" w:rsidP="00F53640">
      <w:pPr>
        <w:tabs>
          <w:tab w:val="left" w:pos="8610"/>
        </w:tabs>
        <w:jc w:val="right"/>
        <w:rPr>
          <w:rFonts w:ascii="Sylfaen" w:hAnsi="Sylfaen"/>
          <w:sz w:val="2"/>
          <w:szCs w:val="2"/>
          <w:lang w:val="hy-AM" w:eastAsia="en-US"/>
        </w:rPr>
      </w:pPr>
    </w:p>
    <w:tbl>
      <w:tblPr>
        <w:tblStyle w:val="141"/>
        <w:tblW w:w="1105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248"/>
        <w:gridCol w:w="5457"/>
      </w:tblGrid>
      <w:tr w:rsidR="00F53640" w:rsidRPr="009C228B" w:rsidTr="00EA5015">
        <w:trPr>
          <w:trHeight w:val="1651"/>
        </w:trPr>
        <w:tc>
          <w:tcPr>
            <w:tcW w:w="5352" w:type="dxa"/>
          </w:tcPr>
          <w:p w:rsidR="00F53640" w:rsidRPr="009C228B" w:rsidRDefault="00F53640" w:rsidP="00F53640">
            <w:pPr>
              <w:spacing w:line="276" w:lineRule="auto"/>
              <w:jc w:val="center"/>
              <w:rPr>
                <w:rFonts w:ascii="Sylfaen" w:eastAsiaTheme="minorHAnsi" w:hAnsi="Sylfaen"/>
                <w:b/>
                <w:sz w:val="21"/>
                <w:szCs w:val="21"/>
                <w:lang w:val="hy-AM" w:eastAsia="en-US"/>
              </w:rPr>
            </w:pPr>
            <w:r w:rsidRPr="009C228B">
              <w:rPr>
                <w:rFonts w:ascii="Sylfaen" w:eastAsiaTheme="minorHAnsi" w:hAnsi="Sylfaen"/>
                <w:b/>
                <w:sz w:val="21"/>
                <w:szCs w:val="21"/>
                <w:lang w:val="hy-AM" w:eastAsia="en-US"/>
              </w:rPr>
              <w:t>«Գնորդ»</w:t>
            </w:r>
          </w:p>
          <w:p w:rsidR="00F53640" w:rsidRPr="009C228B" w:rsidRDefault="00F53640" w:rsidP="00F53640">
            <w:pPr>
              <w:spacing w:line="276" w:lineRule="auto"/>
              <w:jc w:val="center"/>
              <w:rPr>
                <w:rFonts w:ascii="Sylfaen" w:eastAsiaTheme="minorHAnsi" w:hAnsi="Sylfaen"/>
                <w:sz w:val="21"/>
                <w:szCs w:val="21"/>
                <w:lang w:val="hy-AM" w:eastAsia="en-US"/>
              </w:rPr>
            </w:pPr>
            <w:r w:rsidRPr="009C228B">
              <w:rPr>
                <w:rFonts w:ascii="Sylfaen" w:eastAsiaTheme="minorHAnsi" w:hAnsi="Sylfaen"/>
                <w:sz w:val="21"/>
                <w:szCs w:val="21"/>
                <w:lang w:val="hy-AM" w:eastAsia="en-US"/>
              </w:rPr>
              <w:t>«Հարավկովկասյան երկաթուղի» ՓԲԸ</w:t>
            </w:r>
          </w:p>
          <w:p w:rsidR="00F53640" w:rsidRPr="009C228B" w:rsidRDefault="00F53640" w:rsidP="00F53640">
            <w:pPr>
              <w:spacing w:after="200" w:line="276" w:lineRule="auto"/>
              <w:rPr>
                <w:rFonts w:ascii="Sylfaen" w:eastAsiaTheme="minorHAnsi" w:hAnsi="Sylfaen"/>
                <w:b/>
                <w:sz w:val="21"/>
                <w:szCs w:val="21"/>
                <w:lang w:val="hy-AM" w:eastAsia="en-US"/>
              </w:rPr>
            </w:pPr>
          </w:p>
          <w:p w:rsidR="00F53640" w:rsidRPr="009C228B" w:rsidRDefault="00F53640" w:rsidP="00F53640">
            <w:pPr>
              <w:spacing w:after="200" w:line="276" w:lineRule="auto"/>
              <w:rPr>
                <w:rFonts w:ascii="Sylfaen" w:eastAsiaTheme="minorHAnsi" w:hAnsi="Sylfaen"/>
                <w:b/>
                <w:sz w:val="10"/>
                <w:szCs w:val="10"/>
                <w:lang w:val="hy-AM" w:eastAsia="en-US"/>
              </w:rPr>
            </w:pPr>
          </w:p>
          <w:p w:rsidR="00F53640" w:rsidRPr="009C228B" w:rsidRDefault="00F53640" w:rsidP="00F53640">
            <w:pPr>
              <w:spacing w:after="200" w:line="276" w:lineRule="auto"/>
              <w:rPr>
                <w:rFonts w:ascii="Sylfaen" w:eastAsiaTheme="minorHAnsi" w:hAnsi="Sylfaen"/>
                <w:b/>
                <w:sz w:val="10"/>
                <w:szCs w:val="10"/>
                <w:lang w:val="hy-AM" w:eastAsia="en-US"/>
              </w:rPr>
            </w:pPr>
          </w:p>
          <w:p w:rsidR="00F53640" w:rsidRPr="009C228B" w:rsidRDefault="00F53640" w:rsidP="00F53640">
            <w:pPr>
              <w:rPr>
                <w:rFonts w:ascii="Sylfaen" w:eastAsiaTheme="minorHAnsi" w:hAnsi="Sylfaen"/>
                <w:sz w:val="21"/>
                <w:szCs w:val="21"/>
                <w:lang w:val="hy-AM" w:eastAsia="en-US"/>
              </w:rPr>
            </w:pPr>
            <w:r w:rsidRPr="009C228B">
              <w:rPr>
                <w:rFonts w:ascii="Sylfaen" w:eastAsiaTheme="minorHAnsi" w:hAnsi="Sylfaen"/>
                <w:sz w:val="21"/>
                <w:szCs w:val="21"/>
                <w:lang w:val="hy-AM" w:eastAsia="en-US"/>
              </w:rPr>
              <w:t xml:space="preserve">Գլխավոր </w:t>
            </w:r>
          </w:p>
          <w:p w:rsidR="00F53640" w:rsidRPr="009C228B" w:rsidRDefault="00F53640" w:rsidP="00F53640">
            <w:pPr>
              <w:rPr>
                <w:rFonts w:ascii="Sylfaen" w:eastAsiaTheme="minorHAnsi" w:hAnsi="Sylfaen"/>
                <w:b/>
                <w:sz w:val="21"/>
                <w:szCs w:val="21"/>
                <w:lang w:val="hy-AM" w:eastAsia="en-US"/>
              </w:rPr>
            </w:pPr>
            <w:r w:rsidRPr="009C228B">
              <w:rPr>
                <w:rFonts w:ascii="Sylfaen" w:eastAsiaTheme="minorHAnsi" w:hAnsi="Sylfaen"/>
                <w:sz w:val="21"/>
                <w:szCs w:val="21"/>
                <w:lang w:val="hy-AM" w:eastAsia="en-US"/>
              </w:rPr>
              <w:t>տնօրեն՝ ___________________  Ա</w:t>
            </w:r>
            <w:r w:rsidRPr="009C228B">
              <w:rPr>
                <w:rFonts w:ascii="Sylfaen" w:eastAsia="MS Mincho" w:hAnsi="Sylfaen"/>
                <w:sz w:val="21"/>
                <w:szCs w:val="21"/>
                <w:lang w:val="hy-AM" w:eastAsia="en-US"/>
              </w:rPr>
              <w:t>.</w:t>
            </w:r>
            <w:r w:rsidRPr="009C228B">
              <w:rPr>
                <w:rFonts w:ascii="Sylfaen" w:eastAsiaTheme="minorHAnsi" w:hAnsi="Sylfaen"/>
                <w:sz w:val="21"/>
                <w:szCs w:val="21"/>
                <w:lang w:val="hy-AM" w:eastAsia="en-US"/>
              </w:rPr>
              <w:t>Վ. Մելնիկով</w:t>
            </w:r>
          </w:p>
        </w:tc>
        <w:tc>
          <w:tcPr>
            <w:tcW w:w="248" w:type="dxa"/>
          </w:tcPr>
          <w:p w:rsidR="00F53640" w:rsidRPr="009C228B" w:rsidRDefault="00F53640" w:rsidP="00F53640">
            <w:pPr>
              <w:spacing w:after="200" w:line="276" w:lineRule="auto"/>
              <w:rPr>
                <w:rFonts w:ascii="Sylfaen" w:eastAsia="Calibri" w:hAnsi="Sylfaen"/>
                <w:sz w:val="20"/>
                <w:szCs w:val="20"/>
                <w:lang w:val="hy-AM" w:eastAsia="en-US"/>
              </w:rPr>
            </w:pPr>
          </w:p>
        </w:tc>
        <w:tc>
          <w:tcPr>
            <w:tcW w:w="5457" w:type="dxa"/>
          </w:tcPr>
          <w:p w:rsidR="00F53640" w:rsidRPr="009C228B" w:rsidRDefault="00F53640" w:rsidP="00F53640">
            <w:pPr>
              <w:spacing w:line="360" w:lineRule="auto"/>
              <w:jc w:val="center"/>
              <w:rPr>
                <w:rFonts w:eastAsiaTheme="minorHAnsi"/>
                <w:b/>
                <w:sz w:val="21"/>
                <w:szCs w:val="21"/>
                <w:lang w:val="hy-AM" w:eastAsia="en-US"/>
              </w:rPr>
            </w:pPr>
            <w:r w:rsidRPr="009C228B">
              <w:rPr>
                <w:rFonts w:eastAsiaTheme="minorHAnsi"/>
                <w:b/>
                <w:sz w:val="21"/>
                <w:szCs w:val="21"/>
                <w:lang w:val="hy-AM" w:eastAsia="en-US"/>
              </w:rPr>
              <w:t>«Покупатель»</w:t>
            </w:r>
          </w:p>
          <w:p w:rsidR="00F53640" w:rsidRPr="009C228B" w:rsidRDefault="00F53640" w:rsidP="00F53640">
            <w:pPr>
              <w:spacing w:line="360" w:lineRule="auto"/>
              <w:jc w:val="center"/>
              <w:rPr>
                <w:rFonts w:eastAsiaTheme="minorHAnsi"/>
                <w:sz w:val="21"/>
                <w:szCs w:val="21"/>
                <w:lang w:val="hy-AM" w:eastAsia="en-US"/>
              </w:rPr>
            </w:pPr>
            <w:r w:rsidRPr="009C228B">
              <w:rPr>
                <w:rFonts w:eastAsiaTheme="minorHAnsi"/>
                <w:sz w:val="21"/>
                <w:szCs w:val="21"/>
                <w:lang w:val="hy-AM" w:eastAsia="en-US"/>
              </w:rPr>
              <w:t>ЗАО «Южно-Кавказская железная дорога»</w:t>
            </w:r>
          </w:p>
          <w:p w:rsidR="00F53640" w:rsidRPr="009C228B" w:rsidRDefault="00F53640" w:rsidP="00F53640">
            <w:pPr>
              <w:jc w:val="center"/>
              <w:rPr>
                <w:rFonts w:eastAsiaTheme="minorHAnsi"/>
                <w:sz w:val="21"/>
                <w:szCs w:val="21"/>
                <w:lang w:val="hy-AM" w:eastAsia="en-US"/>
              </w:rPr>
            </w:pPr>
          </w:p>
          <w:p w:rsidR="00F53640" w:rsidRPr="009C228B" w:rsidRDefault="00F53640" w:rsidP="00F53640">
            <w:pPr>
              <w:jc w:val="center"/>
              <w:rPr>
                <w:rFonts w:eastAsiaTheme="minorHAnsi"/>
                <w:sz w:val="21"/>
                <w:szCs w:val="21"/>
                <w:lang w:val="hy-AM" w:eastAsia="en-US"/>
              </w:rPr>
            </w:pPr>
          </w:p>
          <w:p w:rsidR="00F53640" w:rsidRPr="009C228B" w:rsidRDefault="00F53640" w:rsidP="00F53640">
            <w:pPr>
              <w:jc w:val="center"/>
              <w:rPr>
                <w:rFonts w:eastAsiaTheme="minorHAnsi"/>
                <w:sz w:val="21"/>
                <w:szCs w:val="21"/>
                <w:lang w:val="hy-AM" w:eastAsia="en-US"/>
              </w:rPr>
            </w:pPr>
          </w:p>
          <w:p w:rsidR="00F53640" w:rsidRPr="009C228B" w:rsidRDefault="00F53640" w:rsidP="00F53640">
            <w:pPr>
              <w:jc w:val="center"/>
              <w:rPr>
                <w:rFonts w:eastAsiaTheme="minorHAnsi"/>
                <w:sz w:val="21"/>
                <w:szCs w:val="21"/>
                <w:lang w:val="hy-AM" w:eastAsia="en-US"/>
              </w:rPr>
            </w:pPr>
          </w:p>
          <w:p w:rsidR="00F53640" w:rsidRPr="009C228B" w:rsidRDefault="00F53640" w:rsidP="00F53640">
            <w:pPr>
              <w:jc w:val="center"/>
              <w:rPr>
                <w:rFonts w:eastAsiaTheme="minorHAnsi"/>
                <w:sz w:val="21"/>
                <w:szCs w:val="21"/>
                <w:lang w:val="hy-AM" w:eastAsia="en-US"/>
              </w:rPr>
            </w:pPr>
          </w:p>
          <w:p w:rsidR="00F53640" w:rsidRPr="009C228B" w:rsidRDefault="00F53640" w:rsidP="00F53640">
            <w:pPr>
              <w:jc w:val="center"/>
              <w:rPr>
                <w:rFonts w:eastAsiaTheme="minorHAnsi"/>
                <w:sz w:val="4"/>
                <w:szCs w:val="4"/>
                <w:lang w:val="hy-AM" w:eastAsia="en-US"/>
              </w:rPr>
            </w:pPr>
          </w:p>
          <w:p w:rsidR="00F53640" w:rsidRPr="009C228B" w:rsidRDefault="00F53640" w:rsidP="00F53640">
            <w:pPr>
              <w:jc w:val="both"/>
              <w:rPr>
                <w:rFonts w:eastAsiaTheme="minorHAnsi"/>
                <w:sz w:val="21"/>
                <w:szCs w:val="21"/>
                <w:lang w:val="hy-AM" w:eastAsia="en-US"/>
              </w:rPr>
            </w:pPr>
            <w:r w:rsidRPr="009C228B">
              <w:rPr>
                <w:rFonts w:eastAsiaTheme="minorHAnsi"/>
                <w:sz w:val="21"/>
                <w:szCs w:val="21"/>
                <w:lang w:val="hy-AM" w:eastAsia="en-US"/>
              </w:rPr>
              <w:t>Генеральный</w:t>
            </w:r>
          </w:p>
          <w:p w:rsidR="00F53640" w:rsidRPr="009C228B" w:rsidRDefault="00F53640" w:rsidP="00F53640">
            <w:pPr>
              <w:jc w:val="both"/>
              <w:rPr>
                <w:rFonts w:eastAsiaTheme="minorHAnsi"/>
                <w:sz w:val="21"/>
                <w:szCs w:val="21"/>
                <w:lang w:val="hy-AM" w:eastAsia="en-US"/>
              </w:rPr>
            </w:pPr>
            <w:r w:rsidRPr="009C228B">
              <w:rPr>
                <w:rFonts w:eastAsiaTheme="minorHAnsi"/>
                <w:sz w:val="21"/>
                <w:szCs w:val="21"/>
                <w:lang w:val="hy-AM" w:eastAsia="en-US"/>
              </w:rPr>
              <w:t>директор։    __________</w:t>
            </w:r>
            <w:r w:rsidRPr="009C228B">
              <w:rPr>
                <w:rFonts w:eastAsiaTheme="minorHAnsi"/>
                <w:sz w:val="21"/>
                <w:szCs w:val="21"/>
                <w:lang w:eastAsia="en-US"/>
              </w:rPr>
              <w:t>______</w:t>
            </w:r>
            <w:r w:rsidRPr="009C228B">
              <w:rPr>
                <w:rFonts w:eastAsiaTheme="minorHAnsi"/>
                <w:sz w:val="21"/>
                <w:szCs w:val="21"/>
                <w:lang w:val="hy-AM" w:eastAsia="en-US"/>
              </w:rPr>
              <w:t>__ А. В. Мельников</w:t>
            </w:r>
          </w:p>
        </w:tc>
      </w:tr>
      <w:tr w:rsidR="00F53640" w:rsidRPr="009C228B" w:rsidTr="00EA5015">
        <w:trPr>
          <w:trHeight w:val="1212"/>
        </w:trPr>
        <w:tc>
          <w:tcPr>
            <w:tcW w:w="5352" w:type="dxa"/>
          </w:tcPr>
          <w:p w:rsidR="00F53640" w:rsidRPr="009C228B" w:rsidRDefault="00F53640" w:rsidP="00F53640">
            <w:pPr>
              <w:spacing w:line="276" w:lineRule="auto"/>
              <w:jc w:val="center"/>
              <w:rPr>
                <w:rFonts w:ascii="Sylfaen" w:eastAsiaTheme="minorHAnsi" w:hAnsi="Sylfaen"/>
                <w:b/>
                <w:sz w:val="21"/>
                <w:szCs w:val="21"/>
                <w:lang w:val="hy-AM" w:eastAsia="en-US"/>
              </w:rPr>
            </w:pPr>
            <w:r w:rsidRPr="009C228B">
              <w:rPr>
                <w:rFonts w:ascii="Sylfaen" w:eastAsiaTheme="minorHAnsi" w:hAnsi="Sylfaen"/>
                <w:b/>
                <w:sz w:val="21"/>
                <w:szCs w:val="21"/>
                <w:lang w:val="hy-AM" w:eastAsia="en-US"/>
              </w:rPr>
              <w:t xml:space="preserve"> </w:t>
            </w:r>
          </w:p>
          <w:p w:rsidR="00F53640" w:rsidRPr="009C228B" w:rsidRDefault="00F53640" w:rsidP="00F53640">
            <w:pPr>
              <w:spacing w:line="276" w:lineRule="auto"/>
              <w:jc w:val="center"/>
              <w:rPr>
                <w:rFonts w:ascii="Sylfaen" w:eastAsiaTheme="minorHAnsi" w:hAnsi="Sylfaen"/>
                <w:b/>
                <w:sz w:val="21"/>
                <w:szCs w:val="21"/>
                <w:lang w:val="hy-AM" w:eastAsia="en-US"/>
              </w:rPr>
            </w:pPr>
          </w:p>
          <w:p w:rsidR="00F53640" w:rsidRPr="009C228B" w:rsidRDefault="00F53640" w:rsidP="00F53640">
            <w:pPr>
              <w:spacing w:line="276" w:lineRule="auto"/>
              <w:jc w:val="center"/>
              <w:rPr>
                <w:rFonts w:ascii="Sylfaen" w:eastAsiaTheme="minorHAnsi" w:hAnsi="Sylfaen"/>
                <w:b/>
                <w:sz w:val="21"/>
                <w:szCs w:val="21"/>
                <w:lang w:val="hy-AM" w:eastAsia="en-US"/>
              </w:rPr>
            </w:pPr>
          </w:p>
          <w:p w:rsidR="00F53640" w:rsidRPr="009C228B" w:rsidRDefault="00F53640" w:rsidP="00F53640">
            <w:pPr>
              <w:spacing w:line="276" w:lineRule="auto"/>
              <w:jc w:val="center"/>
              <w:rPr>
                <w:rFonts w:ascii="Sylfaen" w:eastAsiaTheme="minorHAnsi" w:hAnsi="Sylfaen"/>
                <w:b/>
                <w:sz w:val="21"/>
                <w:szCs w:val="21"/>
                <w:lang w:val="hy-AM" w:eastAsia="en-US"/>
              </w:rPr>
            </w:pPr>
            <w:r w:rsidRPr="009C228B">
              <w:rPr>
                <w:rFonts w:ascii="Sylfaen" w:eastAsiaTheme="minorHAnsi" w:hAnsi="Sylfaen"/>
                <w:b/>
                <w:sz w:val="21"/>
                <w:szCs w:val="21"/>
                <w:lang w:val="hy-AM" w:eastAsia="en-US"/>
              </w:rPr>
              <w:t>«Մատակարար»</w:t>
            </w:r>
          </w:p>
          <w:p w:rsidR="00F53640" w:rsidRPr="009C228B" w:rsidRDefault="00760E03" w:rsidP="00F53640">
            <w:pPr>
              <w:spacing w:line="276" w:lineRule="auto"/>
              <w:jc w:val="center"/>
              <w:rPr>
                <w:rFonts w:ascii="Sylfaen" w:eastAsiaTheme="minorHAnsi" w:hAnsi="Sylfaen"/>
                <w:b/>
                <w:sz w:val="21"/>
                <w:szCs w:val="21"/>
                <w:lang w:val="hy-AM" w:eastAsia="en-US"/>
              </w:rPr>
            </w:pPr>
            <w:sdt>
              <w:sdtPr>
                <w:rPr>
                  <w:rFonts w:ascii="Sylfaen" w:eastAsia="Calibri" w:hAnsi="Sylfaen"/>
                  <w:sz w:val="21"/>
                  <w:szCs w:val="21"/>
                  <w:lang w:val="en-US" w:eastAsia="en-US"/>
                </w:rPr>
                <w:id w:val="-1702230467"/>
                <w:placeholder>
                  <w:docPart w:val="4D071BE9C470415CA5F98F6B858D4F14"/>
                </w:placeholder>
              </w:sdtPr>
              <w:sdtEndPr/>
              <w:sdtContent>
                <w:r w:rsidR="00F53640" w:rsidRPr="009C228B">
                  <w:rPr>
                    <w:rFonts w:ascii="Sylfaen" w:eastAsia="Calibri" w:hAnsi="Sylfaen"/>
                    <w:sz w:val="21"/>
                    <w:szCs w:val="21"/>
                    <w:lang w:val="hy-AM" w:eastAsia="en-US"/>
                  </w:rPr>
                  <w:t>«</w:t>
                </w:r>
                <w:r w:rsidR="00F53640" w:rsidRPr="009C228B">
                  <w:rPr>
                    <w:rFonts w:ascii="Sylfaen" w:hAnsi="Sylfaen" w:cs="Sylfaen"/>
                    <w:sz w:val="21"/>
                    <w:szCs w:val="21"/>
                    <w:lang w:val="hy-AM" w:eastAsia="en-US"/>
                  </w:rPr>
                  <w:t>__________</w:t>
                </w:r>
                <w:r w:rsidR="00F53640" w:rsidRPr="009C228B">
                  <w:rPr>
                    <w:rFonts w:ascii="Sylfaen" w:eastAsia="Calibri" w:hAnsi="Sylfaen"/>
                    <w:sz w:val="21"/>
                    <w:szCs w:val="21"/>
                    <w:lang w:val="hy-AM" w:eastAsia="en-US"/>
                  </w:rPr>
                  <w:t>»</w:t>
                </w:r>
                <w:r w:rsidR="00F53640" w:rsidRPr="009C228B">
                  <w:rPr>
                    <w:rFonts w:ascii="Sylfaen" w:hAnsi="Sylfaen" w:cs="Sylfaen"/>
                    <w:sz w:val="21"/>
                    <w:szCs w:val="21"/>
                    <w:lang w:val="hy-AM" w:eastAsia="en-US"/>
                  </w:rPr>
                  <w:t>_____</w:t>
                </w:r>
              </w:sdtContent>
            </w:sdt>
          </w:p>
          <w:p w:rsidR="00F53640" w:rsidRPr="009C228B" w:rsidRDefault="00F53640" w:rsidP="00F53640">
            <w:pPr>
              <w:spacing w:line="276" w:lineRule="auto"/>
              <w:rPr>
                <w:rFonts w:ascii="Sylfaen" w:eastAsiaTheme="minorHAnsi" w:hAnsi="Sylfaen"/>
                <w:b/>
                <w:sz w:val="21"/>
                <w:szCs w:val="21"/>
                <w:lang w:val="hy-AM" w:eastAsia="en-US"/>
              </w:rPr>
            </w:pPr>
          </w:p>
          <w:p w:rsidR="00F53640" w:rsidRPr="009C228B" w:rsidRDefault="00F53640" w:rsidP="00F53640">
            <w:pPr>
              <w:spacing w:line="276" w:lineRule="auto"/>
              <w:rPr>
                <w:rFonts w:ascii="Sylfaen" w:eastAsiaTheme="minorHAnsi" w:hAnsi="Sylfaen"/>
                <w:b/>
                <w:sz w:val="21"/>
                <w:szCs w:val="21"/>
                <w:lang w:val="hy-AM" w:eastAsia="en-US"/>
              </w:rPr>
            </w:pPr>
          </w:p>
          <w:p w:rsidR="00F53640" w:rsidRPr="009C228B" w:rsidRDefault="00F53640" w:rsidP="00F53640">
            <w:pPr>
              <w:shd w:val="clear" w:color="auto" w:fill="FFFFFF" w:themeFill="background1"/>
              <w:rPr>
                <w:rFonts w:ascii="Sylfaen" w:eastAsia="Calibri" w:hAnsi="Sylfaen"/>
                <w:color w:val="000000" w:themeColor="text1"/>
                <w:sz w:val="21"/>
                <w:szCs w:val="21"/>
                <w:lang w:val="hy-AM" w:eastAsia="en-US"/>
              </w:rPr>
            </w:pPr>
            <w:r w:rsidRPr="009C228B">
              <w:rPr>
                <w:rFonts w:ascii="Sylfaen" w:eastAsia="Calibri" w:hAnsi="Sylfaen" w:cs="Sylfaen"/>
                <w:i/>
                <w:color w:val="1F4E79" w:themeColor="accent1" w:themeShade="80"/>
                <w:sz w:val="21"/>
                <w:szCs w:val="21"/>
                <w:lang w:val="hy-AM" w:eastAsia="en-US"/>
              </w:rPr>
              <w:t>Պաշտոն</w:t>
            </w:r>
            <w:r w:rsidRPr="009C228B">
              <w:rPr>
                <w:rFonts w:ascii="Sylfaen" w:eastAsia="Calibri" w:hAnsi="Sylfaen" w:cs="Sylfaen"/>
                <w:sz w:val="21"/>
                <w:szCs w:val="21"/>
                <w:lang w:val="hy-AM" w:eastAsia="en-US"/>
              </w:rPr>
              <w:t xml:space="preserve">՝  </w:t>
            </w:r>
            <w:r w:rsidRPr="009C228B">
              <w:rPr>
                <w:rFonts w:ascii="Sylfaen" w:hAnsi="Sylfaen" w:cs="Sylfaen"/>
                <w:color w:val="000000" w:themeColor="text1"/>
                <w:sz w:val="21"/>
                <w:szCs w:val="21"/>
                <w:lang w:val="hy-AM" w:eastAsia="en-US"/>
              </w:rPr>
              <w:t xml:space="preserve">_________________________  </w:t>
            </w:r>
            <w:r w:rsidRPr="009C228B">
              <w:rPr>
                <w:rFonts w:ascii="Sylfaen" w:hAnsi="Sylfaen" w:cs="Sylfaen"/>
                <w:i/>
                <w:color w:val="1F4E79" w:themeColor="accent1" w:themeShade="80"/>
                <w:sz w:val="21"/>
                <w:szCs w:val="21"/>
                <w:lang w:val="hy-AM" w:eastAsia="en-US" w:bidi="he-IL"/>
              </w:rPr>
              <w:t>ԱԱՀ</w:t>
            </w:r>
          </w:p>
          <w:p w:rsidR="00F53640" w:rsidRPr="009C228B" w:rsidRDefault="00F53640" w:rsidP="00F53640">
            <w:pPr>
              <w:shd w:val="clear" w:color="auto" w:fill="FFFFFF" w:themeFill="background1"/>
              <w:jc w:val="center"/>
              <w:rPr>
                <w:rFonts w:eastAsia="Calibri"/>
                <w:sz w:val="21"/>
                <w:szCs w:val="21"/>
                <w:lang w:val="hy-AM" w:eastAsia="en-US"/>
              </w:rPr>
            </w:pPr>
            <w:r w:rsidRPr="009C228B">
              <w:rPr>
                <w:rFonts w:ascii="Sylfaen" w:hAnsi="Sylfaen" w:cs="Sylfaen"/>
                <w:color w:val="000000" w:themeColor="text1"/>
                <w:sz w:val="21"/>
                <w:szCs w:val="21"/>
                <w:vertAlign w:val="superscript"/>
                <w:lang w:val="hy-AM" w:eastAsia="en-US"/>
              </w:rPr>
              <w:t xml:space="preserve">                                ԿՏ ստորագրություն</w:t>
            </w:r>
            <w:r w:rsidRPr="009C228B">
              <w:rPr>
                <w:rFonts w:ascii="Sylfaen" w:eastAsiaTheme="minorHAnsi" w:hAnsi="Sylfaen"/>
                <w:b/>
                <w:sz w:val="21"/>
                <w:szCs w:val="21"/>
                <w:lang w:val="hy-AM" w:eastAsia="en-US"/>
              </w:rPr>
              <w:t xml:space="preserve"> </w:t>
            </w:r>
          </w:p>
        </w:tc>
        <w:tc>
          <w:tcPr>
            <w:tcW w:w="248" w:type="dxa"/>
          </w:tcPr>
          <w:p w:rsidR="00F53640" w:rsidRPr="009C228B" w:rsidRDefault="00F53640" w:rsidP="00F53640">
            <w:pPr>
              <w:spacing w:after="200" w:line="276" w:lineRule="auto"/>
              <w:rPr>
                <w:rFonts w:ascii="Sylfaen" w:eastAsia="Calibri" w:hAnsi="Sylfaen"/>
                <w:sz w:val="20"/>
                <w:szCs w:val="20"/>
                <w:lang w:val="hy-AM" w:eastAsia="en-US"/>
              </w:rPr>
            </w:pPr>
          </w:p>
        </w:tc>
        <w:tc>
          <w:tcPr>
            <w:tcW w:w="5457" w:type="dxa"/>
          </w:tcPr>
          <w:p w:rsidR="00F53640" w:rsidRPr="009C228B" w:rsidRDefault="00F53640" w:rsidP="00F53640">
            <w:pPr>
              <w:rPr>
                <w:rFonts w:eastAsiaTheme="minorHAnsi"/>
                <w:b/>
                <w:sz w:val="21"/>
                <w:szCs w:val="21"/>
                <w:lang w:val="hy-AM" w:eastAsia="en-US"/>
              </w:rPr>
            </w:pPr>
          </w:p>
          <w:p w:rsidR="00F53640" w:rsidRPr="009C228B" w:rsidRDefault="00F53640" w:rsidP="00F53640">
            <w:pPr>
              <w:rPr>
                <w:rFonts w:eastAsiaTheme="minorHAnsi"/>
                <w:b/>
                <w:sz w:val="21"/>
                <w:szCs w:val="21"/>
                <w:lang w:val="hy-AM" w:eastAsia="en-US"/>
              </w:rPr>
            </w:pPr>
          </w:p>
          <w:p w:rsidR="00F53640" w:rsidRPr="009C228B" w:rsidRDefault="00F53640" w:rsidP="00F53640">
            <w:pPr>
              <w:rPr>
                <w:rFonts w:eastAsiaTheme="minorHAnsi"/>
                <w:b/>
                <w:sz w:val="21"/>
                <w:szCs w:val="21"/>
                <w:lang w:val="hy-AM" w:eastAsia="en-US"/>
              </w:rPr>
            </w:pPr>
          </w:p>
          <w:p w:rsidR="00F53640" w:rsidRPr="009C228B" w:rsidRDefault="00F53640" w:rsidP="00F53640">
            <w:pPr>
              <w:rPr>
                <w:rFonts w:eastAsiaTheme="minorHAnsi"/>
                <w:b/>
                <w:sz w:val="4"/>
                <w:szCs w:val="4"/>
                <w:lang w:val="hy-AM" w:eastAsia="en-US"/>
              </w:rPr>
            </w:pPr>
          </w:p>
          <w:p w:rsidR="00F53640" w:rsidRPr="009C228B" w:rsidRDefault="00F53640" w:rsidP="00F53640">
            <w:pPr>
              <w:rPr>
                <w:rFonts w:eastAsiaTheme="minorHAnsi"/>
                <w:b/>
                <w:sz w:val="4"/>
                <w:szCs w:val="4"/>
                <w:lang w:val="hy-AM" w:eastAsia="en-US"/>
              </w:rPr>
            </w:pPr>
          </w:p>
          <w:p w:rsidR="00F53640" w:rsidRPr="009C228B" w:rsidRDefault="00F53640" w:rsidP="00F53640">
            <w:pPr>
              <w:rPr>
                <w:rFonts w:eastAsiaTheme="minorHAnsi"/>
                <w:b/>
                <w:sz w:val="4"/>
                <w:szCs w:val="4"/>
                <w:lang w:val="hy-AM" w:eastAsia="en-US"/>
              </w:rPr>
            </w:pPr>
          </w:p>
          <w:p w:rsidR="00F53640" w:rsidRPr="009C228B" w:rsidRDefault="00F53640" w:rsidP="00F53640">
            <w:pPr>
              <w:rPr>
                <w:rFonts w:eastAsiaTheme="minorHAnsi"/>
                <w:b/>
                <w:sz w:val="4"/>
                <w:szCs w:val="4"/>
                <w:lang w:val="hy-AM" w:eastAsia="en-US"/>
              </w:rPr>
            </w:pPr>
          </w:p>
          <w:p w:rsidR="00F53640" w:rsidRPr="009C228B" w:rsidRDefault="00F53640" w:rsidP="00F53640">
            <w:pPr>
              <w:rPr>
                <w:rFonts w:eastAsiaTheme="minorHAnsi"/>
                <w:b/>
                <w:sz w:val="4"/>
                <w:szCs w:val="4"/>
                <w:lang w:val="hy-AM" w:eastAsia="en-US"/>
              </w:rPr>
            </w:pPr>
          </w:p>
          <w:p w:rsidR="00F53640" w:rsidRPr="009C228B" w:rsidRDefault="00F53640" w:rsidP="00F53640">
            <w:pPr>
              <w:spacing w:line="276" w:lineRule="auto"/>
              <w:jc w:val="center"/>
              <w:rPr>
                <w:rFonts w:eastAsiaTheme="minorHAnsi"/>
                <w:b/>
                <w:sz w:val="21"/>
                <w:szCs w:val="21"/>
                <w:lang w:eastAsia="en-US"/>
              </w:rPr>
            </w:pPr>
            <w:r w:rsidRPr="009C228B">
              <w:rPr>
                <w:rFonts w:eastAsiaTheme="minorHAnsi"/>
                <w:b/>
                <w:sz w:val="21"/>
                <w:szCs w:val="21"/>
                <w:lang w:val="hy-AM" w:eastAsia="en-US"/>
              </w:rPr>
              <w:t xml:space="preserve"> </w:t>
            </w:r>
            <w:r w:rsidRPr="009C228B">
              <w:rPr>
                <w:rFonts w:eastAsiaTheme="minorHAnsi"/>
                <w:b/>
                <w:sz w:val="21"/>
                <w:szCs w:val="21"/>
                <w:lang w:eastAsia="en-US"/>
              </w:rPr>
              <w:t>«Поставщик»</w:t>
            </w:r>
          </w:p>
          <w:p w:rsidR="00F53640" w:rsidRPr="009C228B" w:rsidRDefault="00760E03" w:rsidP="00F53640">
            <w:pPr>
              <w:spacing w:line="360" w:lineRule="auto"/>
              <w:jc w:val="center"/>
              <w:rPr>
                <w:rFonts w:eastAsiaTheme="minorHAnsi"/>
                <w:sz w:val="21"/>
                <w:szCs w:val="21"/>
                <w:lang w:eastAsia="en-US"/>
              </w:rPr>
            </w:pPr>
            <w:sdt>
              <w:sdtPr>
                <w:rPr>
                  <w:rFonts w:eastAsia="Calibri"/>
                  <w:sz w:val="21"/>
                  <w:szCs w:val="21"/>
                  <w:lang w:val="en-US" w:eastAsia="en-US"/>
                </w:rPr>
                <w:id w:val="1052664384"/>
                <w:placeholder>
                  <w:docPart w:val="E52DE11AC97D4EC1834BF5970EA8F4EF"/>
                </w:placeholder>
              </w:sdtPr>
              <w:sdtEndPr/>
              <w:sdtContent>
                <w:r w:rsidR="00F53640" w:rsidRPr="009C228B">
                  <w:rPr>
                    <w:sz w:val="21"/>
                    <w:szCs w:val="21"/>
                    <w:lang w:val="hy-AM" w:eastAsia="en-US"/>
                  </w:rPr>
                  <w:t>_____</w:t>
                </w:r>
                <w:r w:rsidR="00F53640" w:rsidRPr="009C228B">
                  <w:rPr>
                    <w:rFonts w:eastAsia="Calibri"/>
                    <w:sz w:val="21"/>
                    <w:szCs w:val="21"/>
                    <w:lang w:val="hy-AM" w:eastAsia="en-US"/>
                  </w:rPr>
                  <w:t xml:space="preserve"> «</w:t>
                </w:r>
                <w:r w:rsidR="00F53640" w:rsidRPr="009C228B">
                  <w:rPr>
                    <w:sz w:val="21"/>
                    <w:szCs w:val="21"/>
                    <w:lang w:val="hy-AM" w:eastAsia="en-US"/>
                  </w:rPr>
                  <w:t>__________</w:t>
                </w:r>
                <w:r w:rsidR="00F53640" w:rsidRPr="009C228B">
                  <w:rPr>
                    <w:rFonts w:eastAsia="Calibri"/>
                    <w:sz w:val="21"/>
                    <w:szCs w:val="21"/>
                    <w:lang w:val="hy-AM" w:eastAsia="en-US"/>
                  </w:rPr>
                  <w:t>»</w:t>
                </w:r>
              </w:sdtContent>
            </w:sdt>
          </w:p>
          <w:p w:rsidR="00F53640" w:rsidRPr="009C228B" w:rsidRDefault="00F53640" w:rsidP="00F53640">
            <w:pPr>
              <w:spacing w:line="360" w:lineRule="auto"/>
              <w:rPr>
                <w:rFonts w:eastAsiaTheme="minorHAnsi"/>
                <w:sz w:val="4"/>
                <w:szCs w:val="4"/>
                <w:lang w:eastAsia="en-US"/>
              </w:rPr>
            </w:pPr>
          </w:p>
          <w:p w:rsidR="00F53640" w:rsidRPr="009C228B" w:rsidRDefault="00F53640" w:rsidP="00F53640">
            <w:pPr>
              <w:spacing w:line="360" w:lineRule="auto"/>
              <w:rPr>
                <w:rFonts w:eastAsiaTheme="minorHAnsi"/>
                <w:sz w:val="4"/>
                <w:szCs w:val="4"/>
                <w:lang w:eastAsia="en-US"/>
              </w:rPr>
            </w:pPr>
          </w:p>
          <w:p w:rsidR="00F53640" w:rsidRPr="009C228B" w:rsidRDefault="00F53640" w:rsidP="00F53640">
            <w:pPr>
              <w:spacing w:line="360" w:lineRule="auto"/>
              <w:rPr>
                <w:rFonts w:eastAsiaTheme="minorHAnsi"/>
                <w:sz w:val="4"/>
                <w:szCs w:val="4"/>
                <w:lang w:eastAsia="en-US"/>
              </w:rPr>
            </w:pPr>
          </w:p>
          <w:p w:rsidR="00F53640" w:rsidRPr="009C228B" w:rsidRDefault="00F53640" w:rsidP="00F53640">
            <w:pPr>
              <w:spacing w:line="360" w:lineRule="auto"/>
              <w:rPr>
                <w:rFonts w:eastAsiaTheme="minorHAnsi"/>
                <w:sz w:val="4"/>
                <w:szCs w:val="4"/>
                <w:lang w:eastAsia="en-US"/>
              </w:rPr>
            </w:pPr>
          </w:p>
          <w:p w:rsidR="00F53640" w:rsidRPr="009C228B" w:rsidRDefault="00F53640" w:rsidP="00F53640">
            <w:pPr>
              <w:spacing w:line="360" w:lineRule="auto"/>
              <w:rPr>
                <w:rFonts w:eastAsiaTheme="minorHAnsi"/>
                <w:sz w:val="4"/>
                <w:szCs w:val="4"/>
                <w:lang w:eastAsia="en-US"/>
              </w:rPr>
            </w:pPr>
          </w:p>
          <w:p w:rsidR="00F53640" w:rsidRPr="009C228B" w:rsidRDefault="00F53640" w:rsidP="00F53640">
            <w:pPr>
              <w:spacing w:line="360" w:lineRule="auto"/>
              <w:rPr>
                <w:rFonts w:eastAsiaTheme="minorHAnsi"/>
                <w:sz w:val="4"/>
                <w:szCs w:val="4"/>
                <w:lang w:eastAsia="en-US"/>
              </w:rPr>
            </w:pPr>
          </w:p>
          <w:p w:rsidR="00F53640" w:rsidRPr="009C228B" w:rsidRDefault="00F53640" w:rsidP="00F53640">
            <w:pPr>
              <w:spacing w:line="360" w:lineRule="auto"/>
              <w:rPr>
                <w:rFonts w:eastAsiaTheme="minorHAnsi"/>
                <w:sz w:val="4"/>
                <w:szCs w:val="4"/>
                <w:lang w:eastAsia="en-US"/>
              </w:rPr>
            </w:pPr>
          </w:p>
          <w:p w:rsidR="00F53640" w:rsidRPr="009C228B" w:rsidRDefault="00F53640" w:rsidP="00F53640">
            <w:pPr>
              <w:spacing w:line="360" w:lineRule="auto"/>
              <w:rPr>
                <w:rFonts w:eastAsiaTheme="minorHAnsi"/>
                <w:sz w:val="4"/>
                <w:szCs w:val="4"/>
                <w:lang w:eastAsia="en-US"/>
              </w:rPr>
            </w:pPr>
          </w:p>
          <w:p w:rsidR="00F53640" w:rsidRPr="009C228B" w:rsidRDefault="00F53640" w:rsidP="00F53640">
            <w:pPr>
              <w:spacing w:line="360" w:lineRule="auto"/>
              <w:rPr>
                <w:rFonts w:eastAsiaTheme="minorHAnsi"/>
                <w:sz w:val="4"/>
                <w:szCs w:val="4"/>
                <w:lang w:eastAsia="en-US"/>
              </w:rPr>
            </w:pPr>
          </w:p>
          <w:p w:rsidR="00F53640" w:rsidRPr="009C228B" w:rsidRDefault="00F53640" w:rsidP="00F53640">
            <w:pPr>
              <w:ind w:left="-142"/>
              <w:jc w:val="right"/>
              <w:rPr>
                <w:sz w:val="21"/>
                <w:szCs w:val="21"/>
                <w:lang w:eastAsia="en-US" w:bidi="he-IL"/>
              </w:rPr>
            </w:pPr>
            <w:r w:rsidRPr="009C228B">
              <w:rPr>
                <w:i/>
                <w:color w:val="1F4E79" w:themeColor="accent1" w:themeShade="80"/>
                <w:sz w:val="21"/>
                <w:szCs w:val="21"/>
                <w:lang w:eastAsia="en-US"/>
              </w:rPr>
              <w:t>Должность</w:t>
            </w:r>
            <w:r w:rsidRPr="009C228B">
              <w:rPr>
                <w:rFonts w:eastAsia="Calibri"/>
                <w:color w:val="000000" w:themeColor="text1"/>
                <w:sz w:val="21"/>
                <w:szCs w:val="21"/>
                <w:lang w:eastAsia="en-US"/>
              </w:rPr>
              <w:t>: ____________________________</w:t>
            </w:r>
            <w:r w:rsidRPr="009C228B">
              <w:rPr>
                <w:color w:val="000000" w:themeColor="text1"/>
                <w:sz w:val="21"/>
                <w:szCs w:val="21"/>
                <w:lang w:eastAsia="en-US" w:bidi="he-IL"/>
              </w:rPr>
              <w:t xml:space="preserve"> </w:t>
            </w:r>
            <w:r w:rsidRPr="009C228B">
              <w:rPr>
                <w:color w:val="1F4E79" w:themeColor="accent1" w:themeShade="80"/>
                <w:sz w:val="21"/>
                <w:szCs w:val="21"/>
                <w:lang w:eastAsia="en-US" w:bidi="he-IL"/>
              </w:rPr>
              <w:t>ФИО</w:t>
            </w:r>
          </w:p>
          <w:p w:rsidR="00F53640" w:rsidRPr="009C228B" w:rsidRDefault="00F53640" w:rsidP="00F53640">
            <w:pPr>
              <w:rPr>
                <w:color w:val="000000" w:themeColor="text1"/>
                <w:sz w:val="21"/>
                <w:szCs w:val="21"/>
                <w:vertAlign w:val="superscript"/>
                <w:lang w:eastAsia="en-US"/>
              </w:rPr>
            </w:pPr>
            <w:r w:rsidRPr="009C228B">
              <w:rPr>
                <w:color w:val="000000" w:themeColor="text1"/>
                <w:sz w:val="21"/>
                <w:szCs w:val="21"/>
                <w:vertAlign w:val="superscript"/>
                <w:lang w:eastAsia="en-US"/>
              </w:rPr>
              <w:t xml:space="preserve">                                                                          МП подпись     </w:t>
            </w:r>
          </w:p>
          <w:p w:rsidR="00F53640" w:rsidRPr="009C228B" w:rsidRDefault="00F53640" w:rsidP="00F53640">
            <w:pPr>
              <w:spacing w:after="200" w:line="276" w:lineRule="auto"/>
              <w:rPr>
                <w:rFonts w:eastAsia="Calibri"/>
                <w:sz w:val="21"/>
                <w:szCs w:val="21"/>
                <w:lang w:val="hy-AM" w:eastAsia="en-US"/>
              </w:rPr>
            </w:pPr>
          </w:p>
        </w:tc>
      </w:tr>
    </w:tbl>
    <w:p w:rsidR="002C32A4" w:rsidRPr="009C228B" w:rsidRDefault="002C32A4" w:rsidP="007D78E3"/>
    <w:p w:rsidR="002C32A4" w:rsidRPr="009C228B" w:rsidRDefault="002C32A4">
      <w:pPr>
        <w:spacing w:after="160" w:line="259" w:lineRule="auto"/>
      </w:pPr>
      <w:r w:rsidRPr="009C228B">
        <w:br w:type="page"/>
      </w:r>
    </w:p>
    <w:p w:rsidR="002C32A4" w:rsidRPr="009C228B" w:rsidRDefault="002C32A4" w:rsidP="002C32A4">
      <w:pPr>
        <w:widowControl w:val="0"/>
        <w:autoSpaceDE w:val="0"/>
        <w:autoSpaceDN w:val="0"/>
        <w:adjustRightInd w:val="0"/>
        <w:jc w:val="right"/>
        <w:rPr>
          <w:rFonts w:ascii="Sylfaen" w:hAnsi="Sylfaen"/>
          <w:sz w:val="20"/>
          <w:szCs w:val="20"/>
          <w:lang w:eastAsia="en-US"/>
        </w:rPr>
      </w:pPr>
      <w:r w:rsidRPr="009C228B">
        <w:rPr>
          <w:rFonts w:ascii="Sylfaen" w:hAnsi="Sylfaen"/>
          <w:sz w:val="20"/>
          <w:szCs w:val="20"/>
          <w:lang w:eastAsia="en-US"/>
        </w:rPr>
        <w:lastRenderedPageBreak/>
        <w:t>Приложение № 2/Հավելված № 2</w:t>
      </w:r>
    </w:p>
    <w:p w:rsidR="002C32A4" w:rsidRPr="009C228B" w:rsidRDefault="002C32A4" w:rsidP="002C32A4">
      <w:pPr>
        <w:widowControl w:val="0"/>
        <w:autoSpaceDE w:val="0"/>
        <w:autoSpaceDN w:val="0"/>
        <w:adjustRightInd w:val="0"/>
        <w:jc w:val="right"/>
        <w:rPr>
          <w:rFonts w:ascii="Sylfaen" w:hAnsi="Sylfaen"/>
          <w:sz w:val="20"/>
          <w:szCs w:val="20"/>
          <w:lang w:eastAsia="en-US"/>
        </w:rPr>
      </w:pPr>
      <w:r w:rsidRPr="009C228B">
        <w:rPr>
          <w:rFonts w:ascii="Sylfaen" w:hAnsi="Sylfaen"/>
          <w:sz w:val="20"/>
          <w:szCs w:val="20"/>
          <w:lang w:eastAsia="en-US"/>
        </w:rPr>
        <w:t xml:space="preserve">                                                            к Договору №_____/ թիվ ____________ Պայմանագրի</w:t>
      </w:r>
    </w:p>
    <w:p w:rsidR="002C32A4" w:rsidRPr="009C228B" w:rsidRDefault="002C32A4" w:rsidP="002C32A4">
      <w:pPr>
        <w:jc w:val="center"/>
        <w:rPr>
          <w:b/>
        </w:rPr>
      </w:pPr>
    </w:p>
    <w:p w:rsidR="002C32A4" w:rsidRPr="009C228B" w:rsidRDefault="002C32A4" w:rsidP="002C32A4">
      <w:pPr>
        <w:jc w:val="center"/>
        <w:rPr>
          <w:b/>
        </w:rPr>
      </w:pPr>
    </w:p>
    <w:p w:rsidR="002C32A4" w:rsidRPr="009C228B" w:rsidRDefault="002C32A4" w:rsidP="002C32A4">
      <w:pPr>
        <w:jc w:val="center"/>
        <w:rPr>
          <w:b/>
        </w:rPr>
      </w:pPr>
    </w:p>
    <w:p w:rsidR="002C32A4" w:rsidRPr="009C228B" w:rsidRDefault="002C32A4" w:rsidP="002C32A4">
      <w:pPr>
        <w:jc w:val="center"/>
        <w:rPr>
          <w:b/>
        </w:rPr>
      </w:pPr>
      <w:r w:rsidRPr="009C228B">
        <w:rPr>
          <w:b/>
        </w:rPr>
        <w:t>ТЕХНИЧЕСКОЕ ЗАДАНИЕ  НА ПОСТАВКУ</w:t>
      </w:r>
    </w:p>
    <w:p w:rsidR="002C32A4" w:rsidRPr="009C228B" w:rsidRDefault="002C32A4" w:rsidP="002C32A4">
      <w:pPr>
        <w:jc w:val="center"/>
        <w:rPr>
          <w:b/>
        </w:rPr>
      </w:pPr>
      <w:r w:rsidRPr="009C228B">
        <w:rPr>
          <w:b/>
        </w:rPr>
        <w:t>ШПАЛ ЖЕЛЕЗОБЕТОННЫХ ТИП Ш-1</w:t>
      </w:r>
    </w:p>
    <w:p w:rsidR="002C32A4" w:rsidRPr="009C228B" w:rsidRDefault="002C32A4" w:rsidP="002C32A4">
      <w:pPr>
        <w:jc w:val="center"/>
        <w:rPr>
          <w:b/>
        </w:rPr>
      </w:pPr>
      <w:r w:rsidRPr="009C228B">
        <w:rPr>
          <w:b/>
        </w:rPr>
        <w:t>для железных дорог широкой колеи</w:t>
      </w:r>
    </w:p>
    <w:p w:rsidR="002C32A4" w:rsidRPr="009C228B" w:rsidRDefault="002C32A4" w:rsidP="002C32A4">
      <w:pPr>
        <w:overflowPunct w:val="0"/>
        <w:jc w:val="both"/>
        <w:rPr>
          <w:color w:val="00000A"/>
        </w:rPr>
      </w:pPr>
    </w:p>
    <w:p w:rsidR="002C32A4" w:rsidRPr="009C228B" w:rsidRDefault="002C32A4" w:rsidP="002C32A4">
      <w:pPr>
        <w:overflowPunct w:val="0"/>
        <w:jc w:val="both"/>
        <w:rPr>
          <w:b/>
          <w:color w:val="00000A"/>
        </w:rPr>
      </w:pPr>
      <w:r w:rsidRPr="009C228B">
        <w:rPr>
          <w:b/>
          <w:color w:val="00000A"/>
        </w:rPr>
        <w:t>1. Назначение.</w:t>
      </w:r>
    </w:p>
    <w:p w:rsidR="002C32A4" w:rsidRPr="009C228B" w:rsidRDefault="002C32A4" w:rsidP="002C32A4">
      <w:pPr>
        <w:overflowPunct w:val="0"/>
        <w:spacing w:line="276" w:lineRule="auto"/>
        <w:ind w:right="538"/>
        <w:jc w:val="both"/>
        <w:rPr>
          <w:rFonts w:ascii="Open Sans" w:hAnsi="Open Sans"/>
          <w:color w:val="333333"/>
        </w:rPr>
      </w:pPr>
      <w:r w:rsidRPr="009C228B">
        <w:rPr>
          <w:color w:val="00000A"/>
        </w:rPr>
        <w:t>Шпалы железобетонные типа Ш-1 предназначены для ремонта железнодорожных путей ЗАО «ЮКЖД».</w:t>
      </w:r>
    </w:p>
    <w:p w:rsidR="002C32A4" w:rsidRPr="009C228B" w:rsidRDefault="002C32A4" w:rsidP="002C32A4">
      <w:pPr>
        <w:overflowPunct w:val="0"/>
        <w:jc w:val="both"/>
        <w:rPr>
          <w:rFonts w:ascii="Open Sans" w:hAnsi="Open Sans"/>
          <w:color w:val="333333"/>
        </w:rPr>
      </w:pPr>
    </w:p>
    <w:p w:rsidR="002C32A4" w:rsidRPr="009C228B" w:rsidRDefault="002C32A4" w:rsidP="002C32A4">
      <w:pPr>
        <w:overflowPunct w:val="0"/>
        <w:jc w:val="both"/>
        <w:rPr>
          <w:rFonts w:ascii="Open Sans" w:hAnsi="Open Sans"/>
          <w:b/>
          <w:color w:val="333333"/>
        </w:rPr>
      </w:pPr>
      <w:r w:rsidRPr="009C228B">
        <w:rPr>
          <w:rFonts w:ascii="Open Sans" w:hAnsi="Open Sans"/>
          <w:b/>
          <w:color w:val="333333"/>
        </w:rPr>
        <w:t>2.Основные технические характеристики.</w:t>
      </w:r>
    </w:p>
    <w:tbl>
      <w:tblPr>
        <w:tblW w:w="10280" w:type="dxa"/>
        <w:tblInd w:w="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4A0" w:firstRow="1" w:lastRow="0" w:firstColumn="1" w:lastColumn="0" w:noHBand="0" w:noVBand="1"/>
      </w:tblPr>
      <w:tblGrid>
        <w:gridCol w:w="709"/>
        <w:gridCol w:w="6027"/>
        <w:gridCol w:w="1276"/>
        <w:gridCol w:w="2268"/>
      </w:tblGrid>
      <w:tr w:rsidR="002C32A4" w:rsidRPr="009C228B" w:rsidTr="002C32A4">
        <w:trPr>
          <w:trHeight w:val="791"/>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C32A4" w:rsidRPr="009C228B" w:rsidRDefault="002C32A4" w:rsidP="00C028BD">
            <w:pPr>
              <w:overflowPunct w:val="0"/>
              <w:jc w:val="both"/>
              <w:rPr>
                <w:color w:val="00000A"/>
              </w:rPr>
            </w:pPr>
            <w:r w:rsidRPr="009C228B">
              <w:rPr>
                <w:color w:val="00000A"/>
              </w:rPr>
              <w:t>№ п/п</w:t>
            </w:r>
          </w:p>
        </w:tc>
        <w:tc>
          <w:tcPr>
            <w:tcW w:w="602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C32A4" w:rsidRPr="009C228B" w:rsidRDefault="002C32A4" w:rsidP="00C028BD">
            <w:pPr>
              <w:overflowPunct w:val="0"/>
              <w:jc w:val="both"/>
              <w:rPr>
                <w:color w:val="00000A"/>
              </w:rPr>
            </w:pPr>
            <w:r w:rsidRPr="009C228B">
              <w:rPr>
                <w:color w:val="00000A"/>
              </w:rPr>
              <w:t xml:space="preserve">         Наименование параметра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C32A4" w:rsidRPr="009C228B" w:rsidRDefault="002C32A4" w:rsidP="00C028BD">
            <w:pPr>
              <w:overflowPunct w:val="0"/>
              <w:jc w:val="both"/>
              <w:rPr>
                <w:color w:val="00000A"/>
              </w:rPr>
            </w:pPr>
            <w:r w:rsidRPr="009C228B">
              <w:rPr>
                <w:color w:val="00000A"/>
              </w:rPr>
              <w:t xml:space="preserve">       Ед. измерения</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C32A4" w:rsidRPr="009C228B" w:rsidRDefault="002C32A4" w:rsidP="00C028BD">
            <w:pPr>
              <w:overflowPunct w:val="0"/>
              <w:jc w:val="both"/>
              <w:rPr>
                <w:color w:val="00000A"/>
              </w:rPr>
            </w:pPr>
            <w:r w:rsidRPr="009C228B">
              <w:rPr>
                <w:color w:val="00000A"/>
              </w:rPr>
              <w:t xml:space="preserve">             Величина </w:t>
            </w:r>
          </w:p>
        </w:tc>
      </w:tr>
      <w:tr w:rsidR="002C32A4" w:rsidRPr="009C228B" w:rsidTr="002C32A4">
        <w:trPr>
          <w:trHeight w:val="413"/>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C32A4" w:rsidRPr="009C228B" w:rsidRDefault="002C32A4" w:rsidP="00C028BD">
            <w:pPr>
              <w:overflowPunct w:val="0"/>
              <w:jc w:val="center"/>
              <w:rPr>
                <w:color w:val="00000A"/>
              </w:rPr>
            </w:pPr>
            <w:r w:rsidRPr="009C228B">
              <w:rPr>
                <w:color w:val="00000A"/>
              </w:rPr>
              <w:t>1</w:t>
            </w:r>
          </w:p>
        </w:tc>
        <w:tc>
          <w:tcPr>
            <w:tcW w:w="6027" w:type="dxa"/>
            <w:tcBorders>
              <w:top w:val="single" w:sz="4" w:space="0" w:color="00000A"/>
              <w:left w:val="single" w:sz="4" w:space="0" w:color="00000A"/>
              <w:bottom w:val="single" w:sz="4" w:space="0" w:color="00000A"/>
              <w:right w:val="single" w:sz="4" w:space="0" w:color="00000A"/>
            </w:tcBorders>
            <w:shd w:val="clear" w:color="auto" w:fill="FFFFFF"/>
            <w:hideMark/>
          </w:tcPr>
          <w:p w:rsidR="002C32A4" w:rsidRPr="009C228B" w:rsidRDefault="00760E03" w:rsidP="00C028BD">
            <w:pPr>
              <w:overflowPunct w:val="0"/>
              <w:jc w:val="both"/>
              <w:rPr>
                <w:color w:val="00000A"/>
              </w:rPr>
            </w:pPr>
            <w:hyperlink r:id="rId19" w:tgtFrame="_blank" w:history="1">
              <w:r w:rsidR="002C32A4" w:rsidRPr="009C228B">
                <w:rPr>
                  <w:rStyle w:val="ad"/>
                  <w:rFonts w:cs="TimesNewRomanPS-BoldMT"/>
                  <w:bCs/>
                  <w:color w:val="000000"/>
                </w:rPr>
                <w:t>Тип</w:t>
              </w:r>
            </w:hyperlink>
            <w:r w:rsidR="002C32A4" w:rsidRPr="009C228B">
              <w:t xml:space="preserve"> шпалы по ГОСТ 33320-2015</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2C32A4" w:rsidRPr="009C228B" w:rsidRDefault="002C32A4" w:rsidP="00C028BD">
            <w:pPr>
              <w:overflowPunct w:val="0"/>
              <w:jc w:val="both"/>
              <w:rPr>
                <w:color w:val="00000A"/>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C32A4" w:rsidRPr="009C228B" w:rsidRDefault="002C32A4" w:rsidP="00C028BD">
            <w:pPr>
              <w:overflowPunct w:val="0"/>
              <w:jc w:val="center"/>
              <w:rPr>
                <w:color w:val="00000A"/>
              </w:rPr>
            </w:pPr>
            <w:r w:rsidRPr="009C228B">
              <w:rPr>
                <w:color w:val="00000A"/>
              </w:rPr>
              <w:t>Ш-1</w:t>
            </w:r>
          </w:p>
        </w:tc>
      </w:tr>
      <w:tr w:rsidR="002C32A4" w:rsidRPr="009C228B" w:rsidTr="002C32A4">
        <w:trPr>
          <w:trHeight w:val="413"/>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lang w:val="en-US"/>
              </w:rPr>
            </w:pPr>
            <w:r w:rsidRPr="009C228B">
              <w:rPr>
                <w:color w:val="00000A"/>
                <w:lang w:val="en-US"/>
              </w:rPr>
              <w:t>2</w:t>
            </w:r>
          </w:p>
        </w:tc>
        <w:tc>
          <w:tcPr>
            <w:tcW w:w="6027" w:type="dxa"/>
            <w:tcBorders>
              <w:top w:val="single" w:sz="4" w:space="0" w:color="00000A"/>
              <w:left w:val="single" w:sz="4" w:space="0" w:color="00000A"/>
              <w:bottom w:val="single" w:sz="4" w:space="0" w:color="00000A"/>
              <w:right w:val="single" w:sz="4" w:space="0" w:color="00000A"/>
            </w:tcBorders>
            <w:shd w:val="clear" w:color="auto" w:fill="FFFFFF"/>
          </w:tcPr>
          <w:p w:rsidR="002C32A4" w:rsidRPr="009C228B" w:rsidRDefault="002C32A4" w:rsidP="00C028BD">
            <w:pPr>
              <w:overflowPunct w:val="0"/>
              <w:jc w:val="both"/>
            </w:pPr>
            <w:r w:rsidRPr="009C228B">
              <w:t>Номинальная ширина колеи</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2C32A4" w:rsidRPr="009C228B" w:rsidRDefault="002C32A4" w:rsidP="00C028BD">
            <w:pPr>
              <w:overflowPunct w:val="0"/>
              <w:jc w:val="center"/>
              <w:rPr>
                <w:color w:val="00000A"/>
              </w:rPr>
            </w:pPr>
            <w:r w:rsidRPr="009C228B">
              <w:rPr>
                <w:color w:val="00000A"/>
              </w:rPr>
              <w:t>мм</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rPr>
            </w:pPr>
            <w:r w:rsidRPr="009C228B">
              <w:rPr>
                <w:color w:val="00000A"/>
              </w:rPr>
              <w:t>1526</w:t>
            </w:r>
          </w:p>
        </w:tc>
      </w:tr>
      <w:tr w:rsidR="002C32A4" w:rsidRPr="009C228B" w:rsidTr="002C32A4">
        <w:trPr>
          <w:trHeight w:val="413"/>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rPr>
            </w:pPr>
            <w:r w:rsidRPr="009C228B">
              <w:rPr>
                <w:color w:val="00000A"/>
              </w:rPr>
              <w:t>3</w:t>
            </w:r>
          </w:p>
        </w:tc>
        <w:tc>
          <w:tcPr>
            <w:tcW w:w="6027" w:type="dxa"/>
            <w:tcBorders>
              <w:top w:val="single" w:sz="4" w:space="0" w:color="00000A"/>
              <w:left w:val="single" w:sz="4" w:space="0" w:color="00000A"/>
              <w:bottom w:val="single" w:sz="4" w:space="0" w:color="00000A"/>
              <w:right w:val="single" w:sz="4" w:space="0" w:color="00000A"/>
            </w:tcBorders>
            <w:shd w:val="clear" w:color="auto" w:fill="FFFFFF"/>
          </w:tcPr>
          <w:p w:rsidR="002C32A4" w:rsidRPr="009C228B" w:rsidRDefault="002C32A4" w:rsidP="00C028BD">
            <w:pPr>
              <w:overflowPunct w:val="0"/>
              <w:jc w:val="both"/>
            </w:pPr>
            <w:r w:rsidRPr="009C228B">
              <w:t>Допустимые отклонения от номинальных размеров:</w:t>
            </w:r>
          </w:p>
          <w:p w:rsidR="002C32A4" w:rsidRPr="009C228B" w:rsidRDefault="002C32A4" w:rsidP="00C028BD">
            <w:pPr>
              <w:overflowPunct w:val="0"/>
              <w:jc w:val="both"/>
            </w:pPr>
            <w:r w:rsidRPr="009C228B">
              <w:t>-ширины колеи</w:t>
            </w:r>
          </w:p>
          <w:p w:rsidR="002C32A4" w:rsidRPr="009C228B" w:rsidRDefault="002C32A4" w:rsidP="00C028BD">
            <w:pPr>
              <w:overflowPunct w:val="0"/>
              <w:jc w:val="both"/>
            </w:pPr>
            <w:r w:rsidRPr="009C228B">
              <w:t>- подрельсовой площадки</w:t>
            </w:r>
          </w:p>
          <w:p w:rsidR="002C32A4" w:rsidRPr="009C228B" w:rsidRDefault="002C32A4" w:rsidP="00C028BD">
            <w:pPr>
              <w:overflowPunct w:val="0"/>
              <w:jc w:val="both"/>
            </w:pPr>
            <w:r w:rsidRPr="009C228B">
              <w:t>-высоты в подрельсовом сечении</w:t>
            </w:r>
          </w:p>
          <w:p w:rsidR="002C32A4" w:rsidRPr="009C228B" w:rsidRDefault="002C32A4" w:rsidP="00C028BD">
            <w:pPr>
              <w:overflowPunct w:val="0"/>
              <w:jc w:val="both"/>
            </w:pPr>
            <w:r w:rsidRPr="009C228B">
              <w:t>-высоты в среднем сечении:</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2C32A4" w:rsidRPr="009C228B" w:rsidRDefault="002C32A4" w:rsidP="00C028BD">
            <w:pPr>
              <w:overflowPunct w:val="0"/>
              <w:jc w:val="center"/>
              <w:rPr>
                <w:color w:val="00000A"/>
              </w:rPr>
            </w:pPr>
          </w:p>
          <w:p w:rsidR="002C32A4" w:rsidRPr="009C228B" w:rsidRDefault="002C32A4" w:rsidP="00C028BD">
            <w:pPr>
              <w:overflowPunct w:val="0"/>
              <w:jc w:val="center"/>
              <w:rPr>
                <w:color w:val="00000A"/>
              </w:rPr>
            </w:pPr>
          </w:p>
          <w:p w:rsidR="002C32A4" w:rsidRPr="009C228B" w:rsidRDefault="002C32A4" w:rsidP="00C028BD">
            <w:pPr>
              <w:overflowPunct w:val="0"/>
              <w:jc w:val="center"/>
              <w:rPr>
                <w:color w:val="00000A"/>
              </w:rPr>
            </w:pPr>
            <w:r w:rsidRPr="009C228B">
              <w:rPr>
                <w:color w:val="00000A"/>
              </w:rPr>
              <w:t>мм</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rPr>
            </w:pPr>
          </w:p>
          <w:p w:rsidR="002C32A4" w:rsidRPr="009C228B" w:rsidRDefault="002C32A4" w:rsidP="00C028BD">
            <w:pPr>
              <w:overflowPunct w:val="0"/>
              <w:jc w:val="center"/>
              <w:rPr>
                <w:color w:val="00000A"/>
              </w:rPr>
            </w:pPr>
          </w:p>
          <w:p w:rsidR="002C32A4" w:rsidRPr="009C228B" w:rsidRDefault="002C32A4" w:rsidP="00C028BD">
            <w:pPr>
              <w:overflowPunct w:val="0"/>
              <w:jc w:val="center"/>
              <w:rPr>
                <w:color w:val="00000A"/>
              </w:rPr>
            </w:pPr>
            <w:r w:rsidRPr="009C228B">
              <w:rPr>
                <w:color w:val="00000A"/>
              </w:rPr>
              <w:t>±2</w:t>
            </w:r>
          </w:p>
          <w:p w:rsidR="002C32A4" w:rsidRPr="009C228B" w:rsidRDefault="002C32A4" w:rsidP="00C028BD">
            <w:pPr>
              <w:overflowPunct w:val="0"/>
              <w:jc w:val="center"/>
              <w:rPr>
                <w:color w:val="00000A"/>
              </w:rPr>
            </w:pPr>
            <w:r w:rsidRPr="009C228B">
              <w:rPr>
                <w:color w:val="00000A"/>
              </w:rPr>
              <w:t>+1/-2</w:t>
            </w:r>
          </w:p>
          <w:p w:rsidR="002C32A4" w:rsidRPr="009C228B" w:rsidRDefault="002C32A4" w:rsidP="00C028BD">
            <w:pPr>
              <w:overflowPunct w:val="0"/>
              <w:rPr>
                <w:color w:val="00000A"/>
              </w:rPr>
            </w:pPr>
            <w:r w:rsidRPr="009C228B">
              <w:rPr>
                <w:color w:val="00000A"/>
              </w:rPr>
              <w:t xml:space="preserve">                  +8/-3</w:t>
            </w:r>
          </w:p>
          <w:p w:rsidR="002C32A4" w:rsidRPr="009C228B" w:rsidRDefault="002C32A4" w:rsidP="00C028BD">
            <w:pPr>
              <w:overflowPunct w:val="0"/>
              <w:jc w:val="center"/>
              <w:rPr>
                <w:color w:val="00000A"/>
              </w:rPr>
            </w:pPr>
            <w:r w:rsidRPr="009C228B">
              <w:rPr>
                <w:color w:val="00000A"/>
              </w:rPr>
              <w:t>+8/-3</w:t>
            </w:r>
          </w:p>
        </w:tc>
      </w:tr>
      <w:tr w:rsidR="002C32A4" w:rsidRPr="009C228B" w:rsidTr="002C32A4">
        <w:trPr>
          <w:trHeight w:val="413"/>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rPr>
            </w:pPr>
            <w:r w:rsidRPr="009C228B">
              <w:rPr>
                <w:color w:val="00000A"/>
              </w:rPr>
              <w:t>4</w:t>
            </w:r>
          </w:p>
        </w:tc>
        <w:tc>
          <w:tcPr>
            <w:tcW w:w="6027" w:type="dxa"/>
            <w:tcBorders>
              <w:top w:val="single" w:sz="4" w:space="0" w:color="00000A"/>
              <w:left w:val="single" w:sz="4" w:space="0" w:color="00000A"/>
              <w:bottom w:val="single" w:sz="4" w:space="0" w:color="00000A"/>
              <w:right w:val="single" w:sz="4" w:space="0" w:color="00000A"/>
            </w:tcBorders>
            <w:shd w:val="clear" w:color="auto" w:fill="FFFFFF"/>
          </w:tcPr>
          <w:p w:rsidR="002C32A4" w:rsidRPr="009C228B" w:rsidRDefault="002C32A4" w:rsidP="00C028BD">
            <w:pPr>
              <w:overflowPunct w:val="0"/>
              <w:jc w:val="both"/>
            </w:pPr>
            <w:r w:rsidRPr="009C228B">
              <w:t>Подуклонка подрельсовых площадок</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2C32A4" w:rsidRPr="009C228B" w:rsidRDefault="002C32A4" w:rsidP="00C028BD">
            <w:pPr>
              <w:overflowPunct w:val="0"/>
              <w:jc w:val="center"/>
              <w:rPr>
                <w:color w:val="00000A"/>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rPr>
            </w:pPr>
            <w:r w:rsidRPr="009C228B">
              <w:rPr>
                <w:color w:val="00000A"/>
              </w:rPr>
              <w:t>От 1/18 до 1/22</w:t>
            </w:r>
          </w:p>
        </w:tc>
      </w:tr>
      <w:tr w:rsidR="002C32A4" w:rsidRPr="009C228B" w:rsidTr="002C32A4">
        <w:trPr>
          <w:trHeight w:val="413"/>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rPr>
            </w:pPr>
            <w:r w:rsidRPr="009C228B">
              <w:rPr>
                <w:color w:val="00000A"/>
              </w:rPr>
              <w:t>5</w:t>
            </w:r>
          </w:p>
        </w:tc>
        <w:tc>
          <w:tcPr>
            <w:tcW w:w="6027" w:type="dxa"/>
            <w:tcBorders>
              <w:top w:val="single" w:sz="4" w:space="0" w:color="00000A"/>
              <w:left w:val="single" w:sz="4" w:space="0" w:color="00000A"/>
              <w:bottom w:val="single" w:sz="4" w:space="0" w:color="00000A"/>
              <w:right w:val="single" w:sz="4" w:space="0" w:color="00000A"/>
            </w:tcBorders>
            <w:shd w:val="clear" w:color="auto" w:fill="FFFFFF"/>
          </w:tcPr>
          <w:p w:rsidR="002C32A4" w:rsidRPr="009C228B" w:rsidRDefault="002C32A4" w:rsidP="00C028BD">
            <w:pPr>
              <w:overflowPunct w:val="0"/>
              <w:jc w:val="both"/>
            </w:pPr>
            <w:r w:rsidRPr="009C228B">
              <w:t>Пропеллерность расположения подрельсовых площадок по длине шпалы не более</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2C32A4" w:rsidRPr="009C228B" w:rsidRDefault="002C32A4" w:rsidP="00C028BD">
            <w:pPr>
              <w:overflowPunct w:val="0"/>
              <w:jc w:val="center"/>
              <w:rPr>
                <w:color w:val="00000A"/>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rPr>
            </w:pPr>
            <w:r w:rsidRPr="009C228B">
              <w:rPr>
                <w:color w:val="00000A"/>
              </w:rPr>
              <w:t>1/80</w:t>
            </w:r>
          </w:p>
        </w:tc>
      </w:tr>
      <w:tr w:rsidR="002C32A4" w:rsidRPr="009C228B" w:rsidTr="002C32A4">
        <w:trPr>
          <w:trHeight w:val="413"/>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rPr>
            </w:pPr>
            <w:r w:rsidRPr="009C228B">
              <w:rPr>
                <w:color w:val="00000A"/>
              </w:rPr>
              <w:t>6</w:t>
            </w:r>
          </w:p>
        </w:tc>
        <w:tc>
          <w:tcPr>
            <w:tcW w:w="6027" w:type="dxa"/>
            <w:tcBorders>
              <w:top w:val="single" w:sz="4" w:space="0" w:color="00000A"/>
              <w:left w:val="single" w:sz="4" w:space="0" w:color="00000A"/>
              <w:bottom w:val="single" w:sz="4" w:space="0" w:color="00000A"/>
              <w:right w:val="single" w:sz="4" w:space="0" w:color="00000A"/>
            </w:tcBorders>
            <w:shd w:val="clear" w:color="auto" w:fill="FFFFFF"/>
          </w:tcPr>
          <w:p w:rsidR="002C32A4" w:rsidRPr="009C228B" w:rsidRDefault="002C32A4" w:rsidP="00C028BD">
            <w:pPr>
              <w:overflowPunct w:val="0"/>
              <w:jc w:val="both"/>
            </w:pPr>
            <w:r w:rsidRPr="009C228B">
              <w:t>Отклонение от прямолинейности в плоскости подрельсовых подкладок по длине и ширине, не более</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2C32A4" w:rsidRPr="009C228B" w:rsidRDefault="002C32A4" w:rsidP="00C028BD">
            <w:pPr>
              <w:overflowPunct w:val="0"/>
              <w:rPr>
                <w:color w:val="00000A"/>
              </w:rPr>
            </w:pPr>
          </w:p>
          <w:p w:rsidR="002C32A4" w:rsidRPr="009C228B" w:rsidRDefault="002C32A4" w:rsidP="00C028BD">
            <w:r w:rsidRPr="009C228B">
              <w:t xml:space="preserve">     мм</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rPr>
            </w:pPr>
            <w:r w:rsidRPr="009C228B">
              <w:rPr>
                <w:color w:val="00000A"/>
              </w:rPr>
              <w:t>1</w:t>
            </w:r>
          </w:p>
        </w:tc>
      </w:tr>
      <w:tr w:rsidR="002C32A4" w:rsidRPr="009C228B" w:rsidTr="002C32A4">
        <w:trPr>
          <w:trHeight w:val="418"/>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rPr>
            </w:pPr>
            <w:r w:rsidRPr="009C228B">
              <w:rPr>
                <w:color w:val="00000A"/>
              </w:rPr>
              <w:t>7</w:t>
            </w:r>
          </w:p>
        </w:tc>
        <w:tc>
          <w:tcPr>
            <w:tcW w:w="6027" w:type="dxa"/>
            <w:tcBorders>
              <w:top w:val="single" w:sz="4" w:space="0" w:color="00000A"/>
              <w:left w:val="single" w:sz="4" w:space="0" w:color="00000A"/>
              <w:bottom w:val="single" w:sz="4" w:space="0" w:color="00000A"/>
              <w:right w:val="single" w:sz="4" w:space="0" w:color="00000A"/>
            </w:tcBorders>
            <w:shd w:val="clear" w:color="auto" w:fill="FFFFFF"/>
          </w:tcPr>
          <w:p w:rsidR="002C32A4" w:rsidRPr="009C228B" w:rsidRDefault="002C32A4" w:rsidP="00C028BD">
            <w:pPr>
              <w:overflowPunct w:val="0"/>
              <w:jc w:val="both"/>
            </w:pPr>
            <w:r w:rsidRPr="009C228B">
              <w:t>Габаритные размеры шпалы</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rPr>
            </w:pPr>
            <w:r w:rsidRPr="009C228B">
              <w:rPr>
                <w:color w:val="00000A"/>
              </w:rPr>
              <w:t>мм</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rPr>
            </w:pPr>
            <w:r w:rsidRPr="009C228B">
              <w:rPr>
                <w:color w:val="00000A"/>
              </w:rPr>
              <w:t>305х229х2700</w:t>
            </w:r>
          </w:p>
        </w:tc>
      </w:tr>
      <w:tr w:rsidR="002C32A4" w:rsidRPr="009C228B" w:rsidTr="002C32A4">
        <w:trPr>
          <w:trHeight w:val="418"/>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rPr>
            </w:pPr>
            <w:r w:rsidRPr="009C228B">
              <w:rPr>
                <w:color w:val="00000A"/>
              </w:rPr>
              <w:t>8</w:t>
            </w:r>
          </w:p>
        </w:tc>
        <w:tc>
          <w:tcPr>
            <w:tcW w:w="6027" w:type="dxa"/>
            <w:tcBorders>
              <w:top w:val="single" w:sz="4" w:space="0" w:color="00000A"/>
              <w:left w:val="single" w:sz="4" w:space="0" w:color="00000A"/>
              <w:bottom w:val="single" w:sz="4" w:space="0" w:color="00000A"/>
              <w:right w:val="single" w:sz="4" w:space="0" w:color="00000A"/>
            </w:tcBorders>
            <w:shd w:val="clear" w:color="auto" w:fill="FFFFFF"/>
          </w:tcPr>
          <w:p w:rsidR="002C32A4" w:rsidRPr="009C228B" w:rsidRDefault="002C32A4" w:rsidP="00C028BD">
            <w:pPr>
              <w:overflowPunct w:val="0"/>
              <w:jc w:val="both"/>
            </w:pPr>
            <w:r w:rsidRPr="009C228B">
              <w:t>Контрольные нагрузки при испытании на трещиностойкость:</w:t>
            </w:r>
          </w:p>
          <w:p w:rsidR="002C32A4" w:rsidRPr="009C228B" w:rsidRDefault="002C32A4" w:rsidP="00C028BD">
            <w:pPr>
              <w:overflowPunct w:val="0"/>
              <w:jc w:val="both"/>
            </w:pPr>
            <w:r w:rsidRPr="009C228B">
              <w:t>-в подрельсовом сечении (нагрузка вниз), не менее:</w:t>
            </w:r>
          </w:p>
          <w:p w:rsidR="002C32A4" w:rsidRPr="009C228B" w:rsidRDefault="002C32A4" w:rsidP="00C028BD">
            <w:pPr>
              <w:overflowPunct w:val="0"/>
              <w:jc w:val="both"/>
            </w:pPr>
            <w:r w:rsidRPr="009C228B">
              <w:t>-в среднем сечении (нагрузка вверх) не менее:</w:t>
            </w:r>
          </w:p>
          <w:p w:rsidR="002C32A4" w:rsidRPr="009C228B" w:rsidRDefault="002C32A4" w:rsidP="00C028BD">
            <w:pPr>
              <w:overflowPunct w:val="0"/>
              <w:jc w:val="both"/>
            </w:pPr>
            <w:r w:rsidRPr="009C228B">
              <w:t>- среднем сечении (нагрузка вниз) не менее:</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rPr>
            </w:pPr>
          </w:p>
          <w:p w:rsidR="002C32A4" w:rsidRPr="009C228B" w:rsidRDefault="002C32A4" w:rsidP="00C028BD">
            <w:pPr>
              <w:overflowPunct w:val="0"/>
              <w:jc w:val="center"/>
              <w:rPr>
                <w:color w:val="00000A"/>
              </w:rPr>
            </w:pPr>
          </w:p>
          <w:p w:rsidR="002C32A4" w:rsidRPr="009C228B" w:rsidRDefault="002C32A4" w:rsidP="00C028BD">
            <w:pPr>
              <w:overflowPunct w:val="0"/>
              <w:jc w:val="center"/>
              <w:rPr>
                <w:color w:val="00000A"/>
              </w:rPr>
            </w:pPr>
            <w:r w:rsidRPr="009C228B">
              <w:rPr>
                <w:color w:val="00000A"/>
              </w:rPr>
              <w:t>кН(тс)</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rPr>
            </w:pPr>
          </w:p>
          <w:p w:rsidR="002C32A4" w:rsidRPr="009C228B" w:rsidRDefault="002C32A4" w:rsidP="00C028BD"/>
          <w:p w:rsidR="002C32A4" w:rsidRPr="009C228B" w:rsidRDefault="002C32A4" w:rsidP="00C028BD">
            <w:pPr>
              <w:jc w:val="center"/>
            </w:pPr>
          </w:p>
          <w:p w:rsidR="002C32A4" w:rsidRPr="009C228B" w:rsidRDefault="002C32A4" w:rsidP="00C028BD">
            <w:pPr>
              <w:jc w:val="center"/>
            </w:pPr>
            <w:r w:rsidRPr="009C228B">
              <w:t>123(12,5)</w:t>
            </w:r>
          </w:p>
          <w:p w:rsidR="002C32A4" w:rsidRPr="009C228B" w:rsidRDefault="002C32A4" w:rsidP="00C028BD">
            <w:pPr>
              <w:jc w:val="center"/>
            </w:pPr>
          </w:p>
          <w:p w:rsidR="002C32A4" w:rsidRPr="009C228B" w:rsidRDefault="002C32A4" w:rsidP="00C028BD">
            <w:pPr>
              <w:jc w:val="center"/>
            </w:pPr>
            <w:r w:rsidRPr="009C228B">
              <w:t>98(10.0)</w:t>
            </w:r>
          </w:p>
          <w:p w:rsidR="002C32A4" w:rsidRPr="009C228B" w:rsidRDefault="002C32A4" w:rsidP="00C028BD">
            <w:pPr>
              <w:jc w:val="center"/>
            </w:pPr>
          </w:p>
          <w:p w:rsidR="002C32A4" w:rsidRPr="009C228B" w:rsidRDefault="002C32A4" w:rsidP="00C028BD">
            <w:pPr>
              <w:jc w:val="center"/>
            </w:pPr>
            <w:r w:rsidRPr="009C228B">
              <w:t>44(4,5)</w:t>
            </w:r>
          </w:p>
        </w:tc>
      </w:tr>
    </w:tbl>
    <w:p w:rsidR="002C32A4" w:rsidRPr="009C228B" w:rsidRDefault="002C32A4" w:rsidP="002C32A4">
      <w:pPr>
        <w:overflowPunct w:val="0"/>
        <w:jc w:val="both"/>
        <w:rPr>
          <w:rFonts w:ascii="Open Sans" w:hAnsi="Open Sans"/>
          <w:b/>
          <w:color w:val="333333"/>
        </w:rPr>
      </w:pPr>
    </w:p>
    <w:p w:rsidR="002C32A4" w:rsidRPr="009C228B" w:rsidRDefault="002C32A4" w:rsidP="002C32A4">
      <w:pPr>
        <w:overflowPunct w:val="0"/>
        <w:jc w:val="both"/>
        <w:rPr>
          <w:b/>
          <w:color w:val="00000A"/>
        </w:rPr>
      </w:pPr>
    </w:p>
    <w:p w:rsidR="002C32A4" w:rsidRPr="009C228B" w:rsidRDefault="002C32A4" w:rsidP="002C32A4">
      <w:pPr>
        <w:overflowPunct w:val="0"/>
        <w:jc w:val="both"/>
        <w:rPr>
          <w:b/>
          <w:color w:val="00000A"/>
        </w:rPr>
      </w:pPr>
      <w:r w:rsidRPr="009C228B">
        <w:rPr>
          <w:b/>
          <w:color w:val="00000A"/>
        </w:rPr>
        <w:t>3. Дополнительный объем поставки в 2026 году.</w:t>
      </w:r>
    </w:p>
    <w:tbl>
      <w:tblPr>
        <w:tblW w:w="10276" w:type="dxa"/>
        <w:tblInd w:w="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63" w:type="dxa"/>
        </w:tblCellMar>
        <w:tblLook w:val="04A0" w:firstRow="1" w:lastRow="0" w:firstColumn="1" w:lastColumn="0" w:noHBand="0" w:noVBand="1"/>
      </w:tblPr>
      <w:tblGrid>
        <w:gridCol w:w="689"/>
        <w:gridCol w:w="4066"/>
        <w:gridCol w:w="2146"/>
        <w:gridCol w:w="3375"/>
      </w:tblGrid>
      <w:tr w:rsidR="002C32A4" w:rsidRPr="009C228B" w:rsidTr="002C32A4">
        <w:trPr>
          <w:trHeight w:val="835"/>
        </w:trPr>
        <w:tc>
          <w:tcPr>
            <w:tcW w:w="68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C32A4" w:rsidRPr="009C228B" w:rsidRDefault="002C32A4" w:rsidP="00C028BD">
            <w:pPr>
              <w:overflowPunct w:val="0"/>
              <w:jc w:val="center"/>
              <w:rPr>
                <w:color w:val="00000A"/>
              </w:rPr>
            </w:pPr>
            <w:r w:rsidRPr="009C228B">
              <w:rPr>
                <w:color w:val="00000A"/>
              </w:rPr>
              <w:t>№ п/п</w:t>
            </w:r>
          </w:p>
        </w:tc>
        <w:tc>
          <w:tcPr>
            <w:tcW w:w="406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C32A4" w:rsidRPr="009C228B" w:rsidRDefault="002C32A4" w:rsidP="00C028BD">
            <w:pPr>
              <w:overflowPunct w:val="0"/>
              <w:jc w:val="center"/>
              <w:rPr>
                <w:b/>
                <w:color w:val="00000A"/>
              </w:rPr>
            </w:pPr>
            <w:r w:rsidRPr="009C228B">
              <w:rPr>
                <w:b/>
                <w:color w:val="00000A"/>
              </w:rPr>
              <w:t>Наименование</w:t>
            </w:r>
          </w:p>
        </w:tc>
        <w:tc>
          <w:tcPr>
            <w:tcW w:w="214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b/>
                <w:color w:val="00000A"/>
              </w:rPr>
            </w:pPr>
            <w:r w:rsidRPr="009C228B">
              <w:rPr>
                <w:b/>
                <w:color w:val="00000A"/>
              </w:rPr>
              <w:t>Ед. изм.</w:t>
            </w:r>
          </w:p>
        </w:tc>
        <w:tc>
          <w:tcPr>
            <w:tcW w:w="337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C32A4" w:rsidRPr="009C228B" w:rsidRDefault="002C32A4" w:rsidP="00C028BD">
            <w:pPr>
              <w:overflowPunct w:val="0"/>
              <w:jc w:val="center"/>
              <w:rPr>
                <w:b/>
                <w:color w:val="00000A"/>
              </w:rPr>
            </w:pPr>
            <w:r w:rsidRPr="009C228B">
              <w:rPr>
                <w:b/>
                <w:color w:val="00000A"/>
              </w:rPr>
              <w:t>Общее   кол-во</w:t>
            </w:r>
          </w:p>
        </w:tc>
      </w:tr>
      <w:tr w:rsidR="002C32A4" w:rsidRPr="009C228B" w:rsidTr="002C32A4">
        <w:trPr>
          <w:trHeight w:val="552"/>
        </w:trPr>
        <w:tc>
          <w:tcPr>
            <w:tcW w:w="68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C32A4" w:rsidRPr="009C228B" w:rsidRDefault="002C32A4" w:rsidP="00C028BD">
            <w:pPr>
              <w:overflowPunct w:val="0"/>
              <w:jc w:val="center"/>
              <w:rPr>
                <w:color w:val="00000A"/>
              </w:rPr>
            </w:pPr>
            <w:r w:rsidRPr="009C228B">
              <w:rPr>
                <w:color w:val="00000A"/>
              </w:rPr>
              <w:t>1</w:t>
            </w:r>
          </w:p>
        </w:tc>
        <w:tc>
          <w:tcPr>
            <w:tcW w:w="406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C32A4" w:rsidRPr="009C228B" w:rsidRDefault="00760E03" w:rsidP="00C028BD">
            <w:pPr>
              <w:overflowPunct w:val="0"/>
              <w:jc w:val="center"/>
              <w:rPr>
                <w:color w:val="00000A"/>
              </w:rPr>
            </w:pPr>
            <w:hyperlink r:id="rId20" w:tgtFrame="_blank" w:history="1">
              <w:r w:rsidR="002C32A4" w:rsidRPr="009C228B">
                <w:rPr>
                  <w:rStyle w:val="ad"/>
                  <w:rFonts w:cs="TimesNewRomanPS-BoldMT"/>
                  <w:bCs/>
                  <w:color w:val="000000"/>
                </w:rPr>
                <w:t xml:space="preserve">Шпала железобетонная тип </w:t>
              </w:r>
            </w:hyperlink>
            <w:r w:rsidR="002C32A4" w:rsidRPr="009C228B">
              <w:t>Ш-1</w:t>
            </w:r>
            <w:r w:rsidR="002C32A4" w:rsidRPr="009C228B">
              <w:rPr>
                <w:color w:val="00000A"/>
              </w:rPr>
              <w:t xml:space="preserve"> </w:t>
            </w:r>
          </w:p>
        </w:tc>
        <w:tc>
          <w:tcPr>
            <w:tcW w:w="214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C32A4" w:rsidRPr="009C228B" w:rsidRDefault="002C32A4" w:rsidP="00C028BD">
            <w:pPr>
              <w:overflowPunct w:val="0"/>
              <w:jc w:val="center"/>
              <w:rPr>
                <w:color w:val="00000A"/>
              </w:rPr>
            </w:pPr>
            <w:r w:rsidRPr="009C228B">
              <w:rPr>
                <w:color w:val="00000A"/>
              </w:rPr>
              <w:t>Шт.</w:t>
            </w:r>
          </w:p>
        </w:tc>
        <w:tc>
          <w:tcPr>
            <w:tcW w:w="337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C32A4" w:rsidRPr="009C228B" w:rsidRDefault="002C32A4" w:rsidP="00C028BD">
            <w:pPr>
              <w:overflowPunct w:val="0"/>
              <w:jc w:val="center"/>
              <w:rPr>
                <w:lang w:val="en-US"/>
              </w:rPr>
            </w:pPr>
            <w:r w:rsidRPr="009C228B">
              <w:rPr>
                <w:lang w:val="en-US"/>
              </w:rPr>
              <w:t>11500</w:t>
            </w:r>
          </w:p>
        </w:tc>
      </w:tr>
    </w:tbl>
    <w:p w:rsidR="002C32A4" w:rsidRPr="009C228B" w:rsidRDefault="002C32A4" w:rsidP="002C32A4">
      <w:pPr>
        <w:overflowPunct w:val="0"/>
        <w:jc w:val="both"/>
        <w:rPr>
          <w:b/>
          <w:color w:val="00000A"/>
        </w:rPr>
      </w:pPr>
    </w:p>
    <w:p w:rsidR="002C32A4" w:rsidRPr="009C228B" w:rsidRDefault="002C32A4" w:rsidP="002C32A4">
      <w:pPr>
        <w:overflowPunct w:val="0"/>
        <w:ind w:left="142" w:right="397" w:firstLine="567"/>
        <w:jc w:val="both"/>
        <w:rPr>
          <w:b/>
          <w:color w:val="00000A"/>
        </w:rPr>
      </w:pPr>
      <w:r w:rsidRPr="009C228B">
        <w:rPr>
          <w:b/>
          <w:color w:val="00000A"/>
        </w:rPr>
        <w:t>4. Технические требования.</w:t>
      </w:r>
    </w:p>
    <w:p w:rsidR="002C32A4" w:rsidRPr="009C228B" w:rsidRDefault="002C32A4" w:rsidP="002C32A4">
      <w:pPr>
        <w:overflowPunct w:val="0"/>
        <w:spacing w:line="276" w:lineRule="auto"/>
        <w:ind w:left="142" w:right="397" w:firstLine="567"/>
        <w:jc w:val="both"/>
        <w:rPr>
          <w:color w:val="00000A"/>
        </w:rPr>
      </w:pPr>
      <w:r w:rsidRPr="009C228B">
        <w:rPr>
          <w:color w:val="00000A"/>
        </w:rPr>
        <w:lastRenderedPageBreak/>
        <w:t>4.1. Железобетонные шпалы типа Ш-</w:t>
      </w:r>
      <w:r w:rsidRPr="009C228B">
        <w:rPr>
          <w:b/>
          <w:color w:val="00000A"/>
        </w:rPr>
        <w:t xml:space="preserve">1 </w:t>
      </w:r>
      <w:r w:rsidRPr="009C228B">
        <w:rPr>
          <w:rStyle w:val="ac"/>
          <w:b w:val="0"/>
        </w:rPr>
        <w:t xml:space="preserve">предварительно напряженные для железных дорог </w:t>
      </w:r>
      <w:r w:rsidRPr="009C228B">
        <w:rPr>
          <w:color w:val="00000A"/>
        </w:rPr>
        <w:t xml:space="preserve">должны быть изготовлены в соответствии требований </w:t>
      </w:r>
      <w:r w:rsidRPr="009C228B">
        <w:t>ГОСТ 33320-2015</w:t>
      </w:r>
      <w:r w:rsidRPr="009C228B">
        <w:rPr>
          <w:rStyle w:val="ac"/>
          <w:b w:val="0"/>
        </w:rPr>
        <w:t xml:space="preserve"> под ширину колеи 1526 мм </w:t>
      </w:r>
      <w:r w:rsidRPr="009C228B">
        <w:rPr>
          <w:color w:val="00000A"/>
        </w:rPr>
        <w:t xml:space="preserve"> </w:t>
      </w:r>
      <w:r w:rsidRPr="009C228B">
        <w:t>по технологической документации предприятия- изготовителя.</w:t>
      </w:r>
    </w:p>
    <w:p w:rsidR="002C32A4" w:rsidRPr="009C228B" w:rsidRDefault="002C32A4" w:rsidP="002C32A4">
      <w:pPr>
        <w:overflowPunct w:val="0"/>
        <w:spacing w:line="276" w:lineRule="auto"/>
        <w:ind w:left="142" w:right="397" w:firstLine="567"/>
        <w:jc w:val="both"/>
      </w:pPr>
      <w:r w:rsidRPr="009C228B">
        <w:t xml:space="preserve">4.2. Толщина защитного слоя бетона от верхней поверхности шпалы до крайнего ряда рабочей арматуры должна быть не менее 25 мм и от нижней поверхности - не менее 30 мм. </w:t>
      </w:r>
    </w:p>
    <w:p w:rsidR="002C32A4" w:rsidRPr="009C228B" w:rsidRDefault="002C32A4" w:rsidP="002C32A4">
      <w:pPr>
        <w:overflowPunct w:val="0"/>
        <w:spacing w:line="276" w:lineRule="auto"/>
        <w:ind w:left="142" w:right="397" w:firstLine="567"/>
        <w:jc w:val="both"/>
      </w:pPr>
      <w:r w:rsidRPr="009C228B">
        <w:t>4.3. На бетонной поверхности шпал не допускаются:</w:t>
      </w:r>
    </w:p>
    <w:p w:rsidR="002C32A4" w:rsidRPr="009C228B" w:rsidRDefault="002C32A4" w:rsidP="002C32A4">
      <w:pPr>
        <w:overflowPunct w:val="0"/>
        <w:spacing w:line="276" w:lineRule="auto"/>
        <w:ind w:left="142" w:right="397" w:firstLine="567"/>
        <w:jc w:val="both"/>
      </w:pPr>
      <w:r w:rsidRPr="009C228B">
        <w:t xml:space="preserve"> - трещины, за исключением усадочных, с раскрытием не более 0,1 мм;</w:t>
      </w:r>
    </w:p>
    <w:p w:rsidR="002C32A4" w:rsidRPr="009C228B" w:rsidRDefault="002C32A4" w:rsidP="002C32A4">
      <w:pPr>
        <w:overflowPunct w:val="0"/>
        <w:spacing w:line="276" w:lineRule="auto"/>
        <w:ind w:left="142" w:right="397" w:firstLine="567"/>
        <w:jc w:val="both"/>
      </w:pPr>
      <w:r w:rsidRPr="009C228B">
        <w:t xml:space="preserve"> - местные наплывы бетона на подрельсовых площадках, </w:t>
      </w:r>
    </w:p>
    <w:p w:rsidR="002C32A4" w:rsidRPr="009C228B" w:rsidRDefault="002C32A4" w:rsidP="002C32A4">
      <w:pPr>
        <w:overflowPunct w:val="0"/>
        <w:spacing w:line="276" w:lineRule="auto"/>
        <w:ind w:left="142" w:right="397" w:firstLine="567"/>
        <w:jc w:val="both"/>
      </w:pPr>
      <w:r w:rsidRPr="009C228B">
        <w:t>- раковины на кромках упорных плоскостей и выкружках подрельсовых площадок глубиной более 10мм и длиной более15мм; сколы бетона глубиной более 10 мм и длиной более 30 мм;</w:t>
      </w:r>
    </w:p>
    <w:p w:rsidR="002C32A4" w:rsidRPr="009C228B" w:rsidRDefault="002C32A4" w:rsidP="002C32A4">
      <w:pPr>
        <w:overflowPunct w:val="0"/>
        <w:spacing w:line="276" w:lineRule="auto"/>
        <w:ind w:left="142" w:right="397" w:firstLine="567"/>
        <w:jc w:val="both"/>
      </w:pPr>
      <w:r w:rsidRPr="009C228B">
        <w:t>-раковины на подрельсовых площадках и верхней поверхности шпалы глубиной более 10 мм и длиной более30 мм; сколы бетона глубиной более 15 мм и длиной более 60 мм;</w:t>
      </w:r>
    </w:p>
    <w:p w:rsidR="002C32A4" w:rsidRPr="009C228B" w:rsidRDefault="002C32A4" w:rsidP="002C32A4">
      <w:pPr>
        <w:overflowPunct w:val="0"/>
        <w:spacing w:line="276" w:lineRule="auto"/>
        <w:ind w:left="142" w:right="397" w:firstLine="567"/>
        <w:jc w:val="both"/>
      </w:pPr>
      <w:r w:rsidRPr="009C228B">
        <w:t>- раковины на остальных участках верхней, боковой и торцевой поверхностей глубиной не более 15 мм и длиной не более 60 мм;</w:t>
      </w:r>
    </w:p>
    <w:p w:rsidR="002C32A4" w:rsidRPr="009C228B" w:rsidRDefault="002C32A4" w:rsidP="002C32A4">
      <w:pPr>
        <w:overflowPunct w:val="0"/>
        <w:spacing w:line="276" w:lineRule="auto"/>
        <w:ind w:left="142" w:right="397" w:firstLine="567"/>
        <w:jc w:val="both"/>
      </w:pPr>
      <w:r w:rsidRPr="009C228B">
        <w:t xml:space="preserve">4.4. В каналах для закладных болтов должны быть установлены вкладыши из полимерного материала, обеспечивающие геометрические размеры канала и электрическое сопротивление шпал. </w:t>
      </w:r>
    </w:p>
    <w:p w:rsidR="002C32A4" w:rsidRPr="009C228B" w:rsidRDefault="002C32A4" w:rsidP="002C32A4">
      <w:pPr>
        <w:overflowPunct w:val="0"/>
        <w:spacing w:line="276" w:lineRule="auto"/>
        <w:ind w:left="142" w:right="397" w:firstLine="567"/>
        <w:jc w:val="both"/>
      </w:pPr>
      <w:r w:rsidRPr="009C228B">
        <w:t>4.5. В каналах для болтов и шурупов не допускаются наплывы бетона, препятствующие установке закладных болтов.</w:t>
      </w:r>
    </w:p>
    <w:p w:rsidR="002C32A4" w:rsidRPr="009C228B" w:rsidRDefault="002C32A4" w:rsidP="002C32A4">
      <w:pPr>
        <w:overflowPunct w:val="0"/>
        <w:spacing w:line="276" w:lineRule="auto"/>
        <w:ind w:left="142" w:right="397" w:firstLine="567"/>
        <w:jc w:val="both"/>
      </w:pPr>
      <w:r w:rsidRPr="009C228B">
        <w:t>4.6. Нижняя поверхность шпал должна быть шероховатой, образованной выступающими из бетона частицами заполнителя, но ровной.</w:t>
      </w:r>
    </w:p>
    <w:p w:rsidR="002C32A4" w:rsidRPr="009C228B" w:rsidRDefault="002C32A4" w:rsidP="002C32A4">
      <w:pPr>
        <w:overflowPunct w:val="0"/>
        <w:spacing w:line="276" w:lineRule="auto"/>
        <w:ind w:left="142" w:right="397" w:firstLine="567"/>
        <w:jc w:val="both"/>
      </w:pPr>
      <w:r w:rsidRPr="009C228B">
        <w:t xml:space="preserve"> 4.7. Концы стержневой арматуры не должны выступать за торцевые поверхности шпалы. Для шпал с проволочной арматурой допускается выступ концов арматуры не более 20 мм.</w:t>
      </w:r>
    </w:p>
    <w:p w:rsidR="002C32A4" w:rsidRPr="009C228B" w:rsidRDefault="002C32A4" w:rsidP="002C32A4">
      <w:pPr>
        <w:overflowPunct w:val="0"/>
        <w:spacing w:line="276" w:lineRule="auto"/>
        <w:ind w:left="142" w:right="397" w:firstLine="567"/>
        <w:jc w:val="both"/>
      </w:pPr>
      <w:r w:rsidRPr="009C228B">
        <w:t xml:space="preserve">4.8. Марка бетона по морозостойкости для всех типов шпал должна быть не ниже F 200 согласно строительным нормам и правилам, действующим на территории государства. </w:t>
      </w:r>
    </w:p>
    <w:p w:rsidR="002C32A4" w:rsidRPr="009C228B" w:rsidRDefault="002C32A4" w:rsidP="002C32A4">
      <w:pPr>
        <w:overflowPunct w:val="0"/>
        <w:spacing w:line="276" w:lineRule="auto"/>
        <w:ind w:left="142" w:right="397" w:firstLine="567"/>
        <w:jc w:val="both"/>
      </w:pPr>
      <w:r w:rsidRPr="009C228B">
        <w:t xml:space="preserve">4.9. Шпалы должны быть изготовлены  из тяжелого бетона класса прочности на сжатие не ниже В40 по ГОСТ 26633 или техническим нормативно-правовым актам (ТНПА) страны-изготовителя. </w:t>
      </w:r>
    </w:p>
    <w:p w:rsidR="002C32A4" w:rsidRPr="009C228B" w:rsidRDefault="002C32A4" w:rsidP="002C32A4">
      <w:pPr>
        <w:overflowPunct w:val="0"/>
        <w:spacing w:line="276" w:lineRule="auto"/>
        <w:ind w:left="142" w:right="397" w:firstLine="567"/>
        <w:jc w:val="both"/>
      </w:pPr>
      <w:r w:rsidRPr="009C228B">
        <w:t>4.10. Материалы, применяемые для изготовления бетонной смеси, должны соответствовать требованиям ГОСТ 26633, нормативным и техническим документам на эти материалы и иметь документ о качестве.</w:t>
      </w:r>
    </w:p>
    <w:p w:rsidR="002C32A4" w:rsidRPr="009C228B" w:rsidRDefault="002C32A4" w:rsidP="002C32A4">
      <w:pPr>
        <w:overflowPunct w:val="0"/>
        <w:spacing w:line="276" w:lineRule="auto"/>
        <w:ind w:left="142" w:right="397" w:firstLine="567"/>
        <w:jc w:val="both"/>
      </w:pPr>
      <w:r w:rsidRPr="009C228B">
        <w:t xml:space="preserve">4.11.Передаточная и отпускная прочность бетона шпал должна быть не ниже 34 МПа (349 кгс/см ). </w:t>
      </w:r>
    </w:p>
    <w:p w:rsidR="002C32A4" w:rsidRPr="009C228B" w:rsidRDefault="002C32A4" w:rsidP="002C32A4">
      <w:pPr>
        <w:overflowPunct w:val="0"/>
        <w:spacing w:line="276" w:lineRule="auto"/>
        <w:ind w:left="142" w:right="397" w:firstLine="567"/>
        <w:jc w:val="both"/>
      </w:pPr>
      <w:r w:rsidRPr="009C228B">
        <w:t>4.12. Водоцементное отношение должно быть не более 0,35.</w:t>
      </w:r>
    </w:p>
    <w:p w:rsidR="002C32A4" w:rsidRPr="009C228B" w:rsidRDefault="002C32A4" w:rsidP="002C32A4">
      <w:pPr>
        <w:overflowPunct w:val="0"/>
        <w:spacing w:line="276" w:lineRule="auto"/>
        <w:ind w:left="142" w:right="397" w:firstLine="567"/>
        <w:jc w:val="both"/>
      </w:pPr>
      <w:r w:rsidRPr="009C228B">
        <w:t>4.13. В качестве вяжущего материала должен применяться портландцемент ПЦ-ДО марки не ниже 500.</w:t>
      </w:r>
    </w:p>
    <w:p w:rsidR="002C32A4" w:rsidRPr="009C228B" w:rsidRDefault="002C32A4" w:rsidP="002C32A4">
      <w:pPr>
        <w:overflowPunct w:val="0"/>
        <w:spacing w:line="276" w:lineRule="auto"/>
        <w:ind w:left="142" w:right="397" w:firstLine="567"/>
        <w:jc w:val="both"/>
      </w:pPr>
      <w:r w:rsidRPr="009C228B">
        <w:t>4.14. В качестве крупного заполнителя для бетона шпал должен  применяться щебень плотных горных пород (плотностью 2,0-2,8 г/см ) по ГОСТ 8267 из изверженных пород марки не ниже 1200 и метаморфических пород марки не ниже 1000, с наибольшей крупностью 20 мм. Применение гравия не допускается.</w:t>
      </w:r>
    </w:p>
    <w:p w:rsidR="002C32A4" w:rsidRPr="009C228B" w:rsidRDefault="002C32A4" w:rsidP="002C32A4">
      <w:pPr>
        <w:overflowPunct w:val="0"/>
        <w:spacing w:line="276" w:lineRule="auto"/>
        <w:ind w:left="142" w:right="397" w:firstLine="567"/>
        <w:jc w:val="both"/>
      </w:pPr>
      <w:r w:rsidRPr="009C228B">
        <w:t xml:space="preserve">4.15 Содержание в щебне зерен пластинчатой (лещадной) и игловатой формы не должно превышать 15% по массе. </w:t>
      </w:r>
    </w:p>
    <w:p w:rsidR="002C32A4" w:rsidRPr="009C228B" w:rsidRDefault="002C32A4" w:rsidP="002C32A4">
      <w:pPr>
        <w:overflowPunct w:val="0"/>
        <w:spacing w:line="276" w:lineRule="auto"/>
        <w:ind w:left="142" w:right="397" w:firstLine="567"/>
        <w:jc w:val="both"/>
      </w:pPr>
      <w:r w:rsidRPr="009C228B">
        <w:t>4.16. Морозостойкость щебня должна быть не ниже нормированной марки бетона по морозостойкости F 200.</w:t>
      </w:r>
    </w:p>
    <w:p w:rsidR="002C32A4" w:rsidRPr="009C228B" w:rsidRDefault="002C32A4" w:rsidP="002C32A4">
      <w:pPr>
        <w:overflowPunct w:val="0"/>
        <w:spacing w:line="276" w:lineRule="auto"/>
        <w:ind w:left="142" w:right="397" w:firstLine="567"/>
        <w:jc w:val="both"/>
      </w:pPr>
      <w:r w:rsidRPr="009C228B">
        <w:lastRenderedPageBreak/>
        <w:t xml:space="preserve"> 4.17. Количество пылевидных и глинистых частиц, определяемых методом отмучивания, не должно превышать 1% от массы щебня. </w:t>
      </w:r>
    </w:p>
    <w:p w:rsidR="002C32A4" w:rsidRPr="009C228B" w:rsidRDefault="002C32A4" w:rsidP="002C32A4">
      <w:pPr>
        <w:overflowPunct w:val="0"/>
        <w:spacing w:line="276" w:lineRule="auto"/>
        <w:ind w:left="142" w:right="397" w:firstLine="567"/>
        <w:jc w:val="both"/>
      </w:pPr>
      <w:r w:rsidRPr="009C228B">
        <w:t xml:space="preserve">4.18. В качестве мелкого заполнителя для бетонов должен применяться природный, обогащенный, дробленый песок и из отсевов дробления, отвечающий требованиям ГОСТ 26633, ГОСТ 8736 и ГОСТ 31424. Содержание в песке пылевидных, глинистых и илистых частиц, определяемых методом мокрого просеивания по ГОСТ 8269.0, не должно превышать 2% по массе, а содержание глины в комках - не более 0,25% по массе. </w:t>
      </w:r>
    </w:p>
    <w:p w:rsidR="002C32A4" w:rsidRPr="009C228B" w:rsidRDefault="002C32A4" w:rsidP="002C32A4">
      <w:pPr>
        <w:overflowPunct w:val="0"/>
        <w:spacing w:line="276" w:lineRule="auto"/>
        <w:ind w:left="142" w:right="397" w:firstLine="567"/>
        <w:jc w:val="both"/>
      </w:pPr>
      <w:r w:rsidRPr="009C228B">
        <w:t>4.19. В качестве напрягаемой арматуры могут  применяться следующие  материалы в соответствии с технической документацией на шпалы;</w:t>
      </w:r>
    </w:p>
    <w:p w:rsidR="002C32A4" w:rsidRPr="009C228B" w:rsidRDefault="002C32A4" w:rsidP="002C32A4">
      <w:pPr>
        <w:overflowPunct w:val="0"/>
        <w:spacing w:line="276" w:lineRule="auto"/>
        <w:ind w:left="142" w:right="397" w:firstLine="567"/>
        <w:jc w:val="both"/>
      </w:pPr>
      <w:r w:rsidRPr="009C228B">
        <w:t xml:space="preserve"> - стальная холоднотянутая  проволока гладкая и периодического профиля диаметром от 3 до 8 мм, не ниже класса прочности В1200; </w:t>
      </w:r>
    </w:p>
    <w:p w:rsidR="002C32A4" w:rsidRPr="009C228B" w:rsidRDefault="002C32A4" w:rsidP="002C32A4">
      <w:pPr>
        <w:overflowPunct w:val="0"/>
        <w:spacing w:line="276" w:lineRule="auto"/>
        <w:ind w:left="142" w:right="397" w:firstLine="567"/>
        <w:jc w:val="both"/>
      </w:pPr>
      <w:r w:rsidRPr="009C228B">
        <w:t>- арматурная холоднодеформированная гладкая и периодического профиля сталь диаметром от 8 до 10 мм, не ниже класса прочности А1400К;</w:t>
      </w:r>
    </w:p>
    <w:p w:rsidR="002C32A4" w:rsidRPr="009C228B" w:rsidRDefault="002C32A4" w:rsidP="002C32A4">
      <w:pPr>
        <w:overflowPunct w:val="0"/>
        <w:spacing w:line="276" w:lineRule="auto"/>
        <w:ind w:left="142" w:right="397" w:firstLine="567"/>
        <w:jc w:val="both"/>
      </w:pPr>
      <w:r w:rsidRPr="009C228B">
        <w:t xml:space="preserve"> - горячекатаная и термомеханически упрочненная гладкая арматура и периодического профиля диаметром от 8 до 10 мм, не ниже класса прочности А1200К;</w:t>
      </w:r>
    </w:p>
    <w:p w:rsidR="002C32A4" w:rsidRPr="009C228B" w:rsidRDefault="002C32A4" w:rsidP="002C32A4">
      <w:pPr>
        <w:overflowPunct w:val="0"/>
        <w:spacing w:line="276" w:lineRule="auto"/>
        <w:ind w:left="142" w:right="397" w:firstLine="567"/>
        <w:jc w:val="both"/>
      </w:pPr>
      <w:r w:rsidRPr="009C228B">
        <w:t xml:space="preserve"> - арматурные канаты диаметром от 6 до 14 мм, не ниже класса прочности К1500К. </w:t>
      </w:r>
    </w:p>
    <w:p w:rsidR="002C32A4" w:rsidRPr="009C228B" w:rsidRDefault="002C32A4" w:rsidP="002C32A4">
      <w:pPr>
        <w:overflowPunct w:val="0"/>
        <w:spacing w:line="276" w:lineRule="auto"/>
        <w:ind w:left="142" w:right="397" w:firstLine="567"/>
        <w:jc w:val="both"/>
      </w:pPr>
      <w:r w:rsidRPr="009C228B">
        <w:t xml:space="preserve">Арматура с гладким профилем может применяться только с концевыми анкерами. </w:t>
      </w:r>
    </w:p>
    <w:p w:rsidR="002C32A4" w:rsidRPr="009C228B" w:rsidRDefault="002C32A4" w:rsidP="002C32A4">
      <w:pPr>
        <w:overflowPunct w:val="0"/>
        <w:spacing w:line="276" w:lineRule="auto"/>
        <w:ind w:left="142" w:right="397" w:firstLine="567"/>
        <w:jc w:val="both"/>
      </w:pPr>
      <w:r w:rsidRPr="009C228B">
        <w:t xml:space="preserve">4.20. Диаметр и класс прочности арматуры, число и расположение арматурных элементов, отклонения от номинального числа арматурных элементов и значение начального натяжения всей арматуры должны быть указаны в технической документации на шпалы. </w:t>
      </w:r>
    </w:p>
    <w:p w:rsidR="002C32A4" w:rsidRPr="009C228B" w:rsidRDefault="002C32A4" w:rsidP="002C32A4">
      <w:pPr>
        <w:overflowPunct w:val="0"/>
        <w:spacing w:line="276" w:lineRule="auto"/>
        <w:ind w:left="142" w:right="397" w:firstLine="567"/>
        <w:jc w:val="both"/>
      </w:pPr>
      <w:r w:rsidRPr="009C228B">
        <w:t>4.2.1. закладные элементы в железобетонной шпале должны  обеспечивать возможность применения скреплений марки  КБ.</w:t>
      </w:r>
    </w:p>
    <w:p w:rsidR="002C32A4" w:rsidRPr="009C228B" w:rsidRDefault="002C32A4" w:rsidP="002C32A4">
      <w:pPr>
        <w:overflowPunct w:val="0"/>
        <w:spacing w:line="276" w:lineRule="auto"/>
        <w:ind w:left="142" w:right="397" w:firstLine="567"/>
        <w:jc w:val="both"/>
      </w:pPr>
      <w:r w:rsidRPr="009C228B">
        <w:t xml:space="preserve">4.22. Поверхность закладных элементов, находящихся в контакте с бетоном, должна быть очищена от грязи, масла, ржавчины, спекания и других загрязнений. </w:t>
      </w:r>
    </w:p>
    <w:p w:rsidR="002C32A4" w:rsidRPr="009C228B" w:rsidRDefault="002C32A4" w:rsidP="002C32A4">
      <w:pPr>
        <w:overflowPunct w:val="0"/>
        <w:spacing w:line="276" w:lineRule="auto"/>
        <w:ind w:left="142" w:right="397" w:firstLine="567"/>
        <w:jc w:val="both"/>
        <w:rPr>
          <w:b/>
        </w:rPr>
      </w:pPr>
    </w:p>
    <w:p w:rsidR="002C32A4" w:rsidRPr="009C228B" w:rsidRDefault="002C32A4" w:rsidP="002C32A4">
      <w:pPr>
        <w:overflowPunct w:val="0"/>
        <w:spacing w:line="276" w:lineRule="auto"/>
        <w:ind w:left="142" w:right="397" w:firstLine="567"/>
        <w:jc w:val="both"/>
        <w:rPr>
          <w:b/>
        </w:rPr>
      </w:pPr>
      <w:r w:rsidRPr="009C228B">
        <w:rPr>
          <w:b/>
        </w:rPr>
        <w:t xml:space="preserve"> 5. Маркировка шпал.</w:t>
      </w:r>
    </w:p>
    <w:p w:rsidR="002C32A4" w:rsidRPr="009C228B" w:rsidRDefault="002C32A4" w:rsidP="002C32A4">
      <w:pPr>
        <w:overflowPunct w:val="0"/>
        <w:spacing w:line="276" w:lineRule="auto"/>
        <w:ind w:left="142" w:right="397" w:firstLine="567"/>
        <w:jc w:val="both"/>
      </w:pPr>
      <w:r w:rsidRPr="009C228B">
        <w:t xml:space="preserve"> Маркировка шпал штампованием должна содержать следующую информацию:</w:t>
      </w:r>
    </w:p>
    <w:p w:rsidR="002C32A4" w:rsidRPr="009C228B" w:rsidRDefault="002C32A4" w:rsidP="002C32A4">
      <w:pPr>
        <w:overflowPunct w:val="0"/>
        <w:spacing w:line="276" w:lineRule="auto"/>
        <w:ind w:left="142" w:right="397" w:firstLine="567"/>
        <w:jc w:val="both"/>
      </w:pPr>
      <w:r w:rsidRPr="009C228B">
        <w:t>1 - тип шпалы;</w:t>
      </w:r>
    </w:p>
    <w:p w:rsidR="002C32A4" w:rsidRPr="009C228B" w:rsidRDefault="002C32A4" w:rsidP="002C32A4">
      <w:pPr>
        <w:overflowPunct w:val="0"/>
        <w:spacing w:line="276" w:lineRule="auto"/>
        <w:ind w:left="142" w:right="397" w:firstLine="567"/>
        <w:jc w:val="both"/>
      </w:pPr>
      <w:r w:rsidRPr="009C228B">
        <w:t>2 -  знак предприятия - изготовителя;</w:t>
      </w:r>
    </w:p>
    <w:p w:rsidR="002C32A4" w:rsidRPr="009C228B" w:rsidRDefault="002C32A4" w:rsidP="002C32A4">
      <w:pPr>
        <w:overflowPunct w:val="0"/>
        <w:spacing w:line="276" w:lineRule="auto"/>
        <w:ind w:left="142" w:right="397" w:firstLine="567"/>
        <w:jc w:val="both"/>
      </w:pPr>
      <w:r w:rsidRPr="009C228B">
        <w:t>3 - год изготовления, последние 2 цифры (не менее чем у 20% шпал в партии);</w:t>
      </w:r>
    </w:p>
    <w:p w:rsidR="002C32A4" w:rsidRPr="009C228B" w:rsidRDefault="002C32A4" w:rsidP="002C32A4">
      <w:pPr>
        <w:overflowPunct w:val="0"/>
        <w:spacing w:line="276" w:lineRule="auto"/>
        <w:ind w:left="142" w:right="397" w:firstLine="567"/>
        <w:jc w:val="both"/>
      </w:pPr>
      <w:r w:rsidRPr="009C228B">
        <w:t>4 - на верхнем скосе конца шпалы последние 2 цифры - размер ширины колеи.</w:t>
      </w:r>
    </w:p>
    <w:p w:rsidR="002C32A4" w:rsidRPr="009C228B" w:rsidRDefault="002C32A4" w:rsidP="002C32A4">
      <w:pPr>
        <w:overflowPunct w:val="0"/>
        <w:ind w:left="142" w:right="397" w:firstLine="567"/>
        <w:jc w:val="both"/>
        <w:rPr>
          <w:color w:val="00000A"/>
        </w:rPr>
      </w:pPr>
      <w:r w:rsidRPr="009C228B">
        <w:rPr>
          <w:b/>
          <w:color w:val="00000A"/>
        </w:rPr>
        <w:t>6. Требования к поставщику</w:t>
      </w:r>
      <w:r w:rsidRPr="009C228B">
        <w:rPr>
          <w:color w:val="00000A"/>
        </w:rPr>
        <w:t>.</w:t>
      </w:r>
    </w:p>
    <w:p w:rsidR="002C32A4" w:rsidRPr="009C228B" w:rsidRDefault="002C32A4" w:rsidP="002C32A4">
      <w:pPr>
        <w:overflowPunct w:val="0"/>
        <w:ind w:left="142" w:right="397" w:firstLine="567"/>
        <w:jc w:val="both"/>
        <w:rPr>
          <w:color w:val="00000A"/>
        </w:rPr>
      </w:pPr>
    </w:p>
    <w:p w:rsidR="002C32A4" w:rsidRPr="009C228B" w:rsidRDefault="002C32A4" w:rsidP="002C32A4">
      <w:pPr>
        <w:overflowPunct w:val="0"/>
        <w:spacing w:line="276" w:lineRule="auto"/>
        <w:ind w:left="142" w:right="397" w:firstLine="567"/>
        <w:jc w:val="both"/>
        <w:rPr>
          <w:color w:val="00000A"/>
        </w:rPr>
      </w:pPr>
      <w:r w:rsidRPr="009C228B">
        <w:rPr>
          <w:color w:val="00000A"/>
        </w:rPr>
        <w:t>6.1. Товар должен иметь сертификат соответствия, выданный организацией, имеющую лицензию на право сертификации ж.б. шпал для ж.д. пути. Копия лицензии должна быть предъявлена вместе с сертификатом.</w:t>
      </w:r>
    </w:p>
    <w:p w:rsidR="002C32A4" w:rsidRPr="009C228B" w:rsidRDefault="002C32A4" w:rsidP="002C32A4">
      <w:pPr>
        <w:overflowPunct w:val="0"/>
        <w:spacing w:line="276" w:lineRule="auto"/>
        <w:ind w:left="142" w:right="397" w:firstLine="567"/>
        <w:jc w:val="both"/>
      </w:pPr>
      <w:r w:rsidRPr="009C228B">
        <w:t xml:space="preserve">6.2. Поставщик должен иметь опыт изготовления и поставки ж. б. шпал. В качестве подтверждения опыта работы поставщик должен предъявить в составе  заявки копии исполненных договоров с подтверждающими документами об их исполнении за период 2024-2026гг. на сумму </w:t>
      </w:r>
      <w:r w:rsidRPr="009C228B">
        <w:rPr>
          <w:b/>
        </w:rPr>
        <w:t>не менее 50%</w:t>
      </w:r>
      <w:r w:rsidRPr="009C228B">
        <w:t xml:space="preserve"> от начальной максимальной цены.</w:t>
      </w:r>
    </w:p>
    <w:p w:rsidR="002C32A4" w:rsidRPr="009C228B" w:rsidRDefault="002C32A4" w:rsidP="002C32A4">
      <w:pPr>
        <w:overflowPunct w:val="0"/>
        <w:spacing w:line="276" w:lineRule="auto"/>
        <w:ind w:left="142" w:right="397" w:firstLine="567"/>
        <w:jc w:val="both"/>
      </w:pPr>
      <w:r w:rsidRPr="009C228B">
        <w:t>6.3. Поставщик должен иметь технологическое оборудование:</w:t>
      </w:r>
    </w:p>
    <w:p w:rsidR="002C32A4" w:rsidRPr="009C228B" w:rsidRDefault="002C32A4" w:rsidP="002C32A4">
      <w:pPr>
        <w:overflowPunct w:val="0"/>
        <w:spacing w:line="276" w:lineRule="auto"/>
        <w:ind w:left="142" w:right="397" w:firstLine="567"/>
        <w:jc w:val="both"/>
      </w:pPr>
      <w:r w:rsidRPr="009C228B">
        <w:t>- формы для изготовления ж. б. шпал содержащие не менее 100 ячеек для одновременной загрузки.</w:t>
      </w:r>
    </w:p>
    <w:p w:rsidR="002C32A4" w:rsidRPr="009C228B" w:rsidRDefault="002C32A4" w:rsidP="002C32A4">
      <w:pPr>
        <w:overflowPunct w:val="0"/>
        <w:spacing w:line="276" w:lineRule="auto"/>
        <w:ind w:left="142" w:right="397" w:firstLine="567"/>
        <w:jc w:val="both"/>
      </w:pPr>
      <w:r w:rsidRPr="009C228B">
        <w:t>-пропарочные камеры с ёмкостью не менее 100 ячеек для одновременной загрузки;</w:t>
      </w:r>
    </w:p>
    <w:p w:rsidR="002C32A4" w:rsidRPr="009C228B" w:rsidRDefault="002C32A4" w:rsidP="002C32A4">
      <w:pPr>
        <w:overflowPunct w:val="0"/>
        <w:spacing w:line="276" w:lineRule="auto"/>
        <w:ind w:left="142" w:right="397" w:firstLine="567"/>
        <w:jc w:val="both"/>
      </w:pPr>
      <w:r w:rsidRPr="009C228B">
        <w:t>-Вибростолы (вибростенды) с ёмкостью не менее 100 ячеек для одновременной загрузки;</w:t>
      </w:r>
    </w:p>
    <w:p w:rsidR="002C32A4" w:rsidRPr="009C228B" w:rsidRDefault="002C32A4" w:rsidP="002C32A4">
      <w:pPr>
        <w:overflowPunct w:val="0"/>
        <w:spacing w:line="276" w:lineRule="auto"/>
        <w:ind w:left="142" w:right="397" w:firstLine="425"/>
        <w:jc w:val="both"/>
      </w:pPr>
      <w:r w:rsidRPr="009C228B">
        <w:rPr>
          <w:b/>
        </w:rPr>
        <w:lastRenderedPageBreak/>
        <w:tab/>
      </w:r>
      <w:r w:rsidRPr="009C228B">
        <w:t>Наличие оборудования подтверждается отдельной справкой в составе конкурсной заявки. Заказчик оставляет за собой право проверить наличие технологического оборудования у победителя, после чего принять решение о заключении договора или отклонения заявки в случае несоответствия техническому заданию.</w:t>
      </w:r>
    </w:p>
    <w:p w:rsidR="002C32A4" w:rsidRPr="009C228B" w:rsidRDefault="002C32A4" w:rsidP="002C32A4">
      <w:pPr>
        <w:overflowPunct w:val="0"/>
        <w:spacing w:line="276" w:lineRule="auto"/>
        <w:ind w:left="142" w:right="397" w:firstLine="567"/>
        <w:jc w:val="both"/>
        <w:rPr>
          <w:color w:val="00000A"/>
        </w:rPr>
      </w:pPr>
    </w:p>
    <w:p w:rsidR="002C32A4" w:rsidRPr="009C228B" w:rsidRDefault="002C32A4" w:rsidP="002C32A4">
      <w:pPr>
        <w:overflowPunct w:val="0"/>
        <w:jc w:val="both"/>
        <w:rPr>
          <w:b/>
          <w:color w:val="00000A"/>
        </w:rPr>
      </w:pPr>
    </w:p>
    <w:p w:rsidR="002C32A4" w:rsidRPr="009C228B" w:rsidRDefault="002C32A4" w:rsidP="002C32A4">
      <w:pPr>
        <w:overflowPunct w:val="0"/>
        <w:ind w:right="397" w:firstLine="851"/>
        <w:jc w:val="both"/>
        <w:rPr>
          <w:b/>
          <w:color w:val="00000A"/>
        </w:rPr>
      </w:pPr>
      <w:r w:rsidRPr="009C228B">
        <w:rPr>
          <w:b/>
          <w:color w:val="00000A"/>
        </w:rPr>
        <w:t>7. Правила приемки Продукции.</w:t>
      </w:r>
    </w:p>
    <w:p w:rsidR="002C32A4" w:rsidRPr="009C228B" w:rsidRDefault="002C32A4" w:rsidP="002C32A4">
      <w:pPr>
        <w:overflowPunct w:val="0"/>
        <w:spacing w:line="276" w:lineRule="auto"/>
        <w:ind w:left="142" w:right="397" w:firstLine="567"/>
        <w:jc w:val="both"/>
        <w:rPr>
          <w:color w:val="00000A"/>
        </w:rPr>
      </w:pPr>
      <w:r w:rsidRPr="009C228B">
        <w:rPr>
          <w:color w:val="00000A"/>
        </w:rPr>
        <w:tab/>
        <w:t>Приемка Продукции осуществляется представителем Заказчика совместно  с представителем Предприятия-изготовителя.</w:t>
      </w:r>
    </w:p>
    <w:p w:rsidR="002C32A4" w:rsidRPr="009C228B" w:rsidRDefault="002C32A4" w:rsidP="002C32A4">
      <w:pPr>
        <w:overflowPunct w:val="0"/>
        <w:spacing w:line="276" w:lineRule="auto"/>
        <w:ind w:left="142" w:right="397" w:firstLine="567"/>
        <w:jc w:val="both"/>
      </w:pPr>
      <w:r w:rsidRPr="009C228B">
        <w:t>7.1. Качество бетонных поверхностей по наплывам бетона контролировать путем сплошного визуального контроля. Глубина и наибольший размер раковин и околов бетона контролируется штангенциркулем типа I по ГОСТ 166 (пункт 1.1).</w:t>
      </w:r>
    </w:p>
    <w:p w:rsidR="002C32A4" w:rsidRPr="009C228B" w:rsidRDefault="002C32A4" w:rsidP="002C32A4">
      <w:pPr>
        <w:overflowPunct w:val="0"/>
        <w:spacing w:line="276" w:lineRule="auto"/>
        <w:ind w:left="142" w:right="397" w:firstLine="567"/>
        <w:jc w:val="both"/>
      </w:pPr>
      <w:r w:rsidRPr="009C228B">
        <w:t xml:space="preserve">7.2. Отсутствие в каналах шпалы наплывов бетона, препятствующих установке и повороту болта в рабочее положение, проверяется контрольным инструментом, рабочий орган которого имеет форму закладного болта по ГОСТ 16017 с наибольшим верхним допуском в размерах головки (или закладным болтом). Проверяются все четыре канала контролируемой шпалы. </w:t>
      </w:r>
    </w:p>
    <w:p w:rsidR="002C32A4" w:rsidRPr="009C228B" w:rsidRDefault="002C32A4" w:rsidP="002C32A4">
      <w:pPr>
        <w:overflowPunct w:val="0"/>
        <w:spacing w:line="276" w:lineRule="auto"/>
        <w:ind w:left="142" w:right="397" w:firstLine="567"/>
        <w:jc w:val="both"/>
      </w:pPr>
      <w:r w:rsidRPr="009C228B">
        <w:t>7.3. Для контроля геометрических размеров ж. б. шпалы применяются измерительные инструменты и специальные шаблоны.</w:t>
      </w:r>
    </w:p>
    <w:p w:rsidR="002C32A4" w:rsidRPr="009C228B" w:rsidRDefault="002C32A4" w:rsidP="002C32A4">
      <w:pPr>
        <w:overflowPunct w:val="0"/>
        <w:spacing w:line="276" w:lineRule="auto"/>
        <w:ind w:left="142" w:right="397" w:firstLine="567"/>
        <w:jc w:val="both"/>
        <w:rPr>
          <w:color w:val="00000A"/>
        </w:rPr>
      </w:pPr>
      <w:r w:rsidRPr="009C228B">
        <w:t>7.4. Маркировка шпал контролируется  визуальным осмотром.</w:t>
      </w:r>
    </w:p>
    <w:p w:rsidR="002C32A4" w:rsidRPr="009C228B" w:rsidRDefault="002C32A4" w:rsidP="002C32A4">
      <w:pPr>
        <w:overflowPunct w:val="0"/>
        <w:ind w:left="142" w:right="397" w:firstLine="567"/>
        <w:jc w:val="both"/>
        <w:rPr>
          <w:b/>
          <w:color w:val="00000A"/>
        </w:rPr>
      </w:pPr>
    </w:p>
    <w:p w:rsidR="002C32A4" w:rsidRPr="009C228B" w:rsidRDefault="002C32A4" w:rsidP="002C32A4">
      <w:pPr>
        <w:overflowPunct w:val="0"/>
        <w:ind w:left="142" w:right="397" w:firstLine="567"/>
        <w:jc w:val="both"/>
        <w:rPr>
          <w:b/>
          <w:color w:val="00000A"/>
        </w:rPr>
      </w:pPr>
      <w:r w:rsidRPr="009C228B">
        <w:rPr>
          <w:b/>
          <w:color w:val="00000A"/>
        </w:rPr>
        <w:t>8.  Адрес и срок поставки .</w:t>
      </w:r>
    </w:p>
    <w:p w:rsidR="002C32A4" w:rsidRPr="009C228B" w:rsidRDefault="002C32A4" w:rsidP="002C32A4">
      <w:pPr>
        <w:overflowPunct w:val="0"/>
        <w:ind w:left="142" w:right="397" w:firstLine="567"/>
        <w:jc w:val="both"/>
      </w:pPr>
      <w:r w:rsidRPr="009C228B">
        <w:t>8.1. Поставку шпал осуществить по адресу: Республика Армения, г. Масис, ул. Ширака, «Путевая машинная станция Масис».</w:t>
      </w:r>
    </w:p>
    <w:p w:rsidR="002C32A4" w:rsidRPr="009C228B" w:rsidRDefault="002C32A4" w:rsidP="002C32A4">
      <w:pPr>
        <w:overflowPunct w:val="0"/>
        <w:ind w:left="142" w:right="397" w:firstLine="567"/>
        <w:jc w:val="both"/>
        <w:rPr>
          <w:b/>
        </w:rPr>
      </w:pPr>
      <w:r w:rsidRPr="009C228B">
        <w:t xml:space="preserve">8.2. Товар поставляется любым видом транспорта, на условиях DAP, с погрузкой на ж.д. платформы за счёт средств Поставщика. </w:t>
      </w:r>
    </w:p>
    <w:p w:rsidR="002C32A4" w:rsidRPr="009C228B" w:rsidRDefault="002C32A4" w:rsidP="002C32A4">
      <w:pPr>
        <w:overflowPunct w:val="0"/>
        <w:ind w:left="142" w:right="397" w:firstLine="567"/>
        <w:jc w:val="both"/>
        <w:rPr>
          <w:color w:val="00000A"/>
        </w:rPr>
      </w:pPr>
      <w:r w:rsidRPr="009C228B">
        <w:rPr>
          <w:color w:val="00000A"/>
        </w:rPr>
        <w:t>8.3. Срок поставки шпал – до 15 декабря 2026г.</w:t>
      </w:r>
    </w:p>
    <w:p w:rsidR="002C32A4" w:rsidRPr="009C228B" w:rsidRDefault="002C32A4" w:rsidP="002C32A4">
      <w:pPr>
        <w:overflowPunct w:val="0"/>
        <w:ind w:left="142" w:right="397" w:firstLine="567"/>
        <w:jc w:val="both"/>
        <w:rPr>
          <w:b/>
          <w:color w:val="00000A"/>
        </w:rPr>
      </w:pPr>
    </w:p>
    <w:p w:rsidR="002C32A4" w:rsidRPr="009C228B" w:rsidRDefault="002C32A4" w:rsidP="002C32A4">
      <w:pPr>
        <w:overflowPunct w:val="0"/>
        <w:ind w:left="142" w:right="397" w:firstLine="567"/>
        <w:jc w:val="both"/>
        <w:rPr>
          <w:b/>
          <w:color w:val="00000A"/>
        </w:rPr>
      </w:pPr>
      <w:r w:rsidRPr="009C228B">
        <w:rPr>
          <w:b/>
          <w:color w:val="00000A"/>
        </w:rPr>
        <w:t>9. Требования к охране окружающей среды.</w:t>
      </w:r>
    </w:p>
    <w:p w:rsidR="002C32A4" w:rsidRPr="009C228B" w:rsidRDefault="002C32A4" w:rsidP="002C32A4">
      <w:pPr>
        <w:overflowPunct w:val="0"/>
        <w:spacing w:line="276" w:lineRule="auto"/>
        <w:ind w:left="142" w:right="397" w:firstLine="567"/>
        <w:jc w:val="both"/>
        <w:rPr>
          <w:color w:val="00000A"/>
        </w:rPr>
      </w:pPr>
      <w:r w:rsidRPr="009C228B">
        <w:rPr>
          <w:color w:val="00000A"/>
        </w:rPr>
        <w:t>Поставляемая  продукция  должна быть экологически безопасна и не должна наносить вред окружающей среде.</w:t>
      </w:r>
    </w:p>
    <w:p w:rsidR="002C32A4" w:rsidRPr="009C228B" w:rsidRDefault="002C32A4" w:rsidP="002C32A4">
      <w:pPr>
        <w:overflowPunct w:val="0"/>
        <w:spacing w:line="276" w:lineRule="auto"/>
        <w:ind w:left="142" w:right="397" w:firstLine="567"/>
        <w:jc w:val="both"/>
        <w:rPr>
          <w:b/>
          <w:color w:val="00000A"/>
        </w:rPr>
      </w:pPr>
    </w:p>
    <w:p w:rsidR="002C32A4" w:rsidRPr="009C228B" w:rsidRDefault="002C32A4" w:rsidP="002C32A4">
      <w:pPr>
        <w:overflowPunct w:val="0"/>
        <w:ind w:left="142" w:right="397" w:firstLine="567"/>
        <w:jc w:val="both"/>
        <w:rPr>
          <w:b/>
          <w:color w:val="00000A"/>
        </w:rPr>
      </w:pPr>
      <w:r w:rsidRPr="009C228B">
        <w:rPr>
          <w:b/>
          <w:color w:val="00000A"/>
        </w:rPr>
        <w:t>10. Гарантийные обязательства.</w:t>
      </w:r>
    </w:p>
    <w:p w:rsidR="002C32A4" w:rsidRPr="009C228B" w:rsidRDefault="002C32A4" w:rsidP="002C32A4">
      <w:pPr>
        <w:overflowPunct w:val="0"/>
        <w:ind w:left="142" w:right="397" w:firstLine="567"/>
        <w:jc w:val="both"/>
      </w:pPr>
      <w:r w:rsidRPr="009C228B">
        <w:t>Предприятие - изготовитель гарантирует соответствие выпускаемых железобетонных шпал требованиям стандарта 33320-2015 при соблюдении заказчиком условий транспортирования, хранения и эксплуатации.</w:t>
      </w:r>
    </w:p>
    <w:p w:rsidR="002C32A4" w:rsidRPr="002C32A4" w:rsidRDefault="002C32A4" w:rsidP="002C32A4">
      <w:pPr>
        <w:overflowPunct w:val="0"/>
        <w:ind w:left="142" w:right="397" w:firstLine="567"/>
        <w:jc w:val="both"/>
        <w:rPr>
          <w:color w:val="00000A"/>
        </w:rPr>
      </w:pPr>
      <w:r w:rsidRPr="009C228B">
        <w:t xml:space="preserve"> Гарантийный срок эксплуатации шпал должен составлять не менее 10 (десяти) лет со дня укладки их в железнодорожный путь или не менее 300 млн. тонн брутто пропущенного тоннажа при условии выполнения установленных правил транспортирования, выгрузки, хранения, сборки рельсошпальной решётки, укладки в путь и эксплуатации.</w:t>
      </w:r>
    </w:p>
    <w:p w:rsidR="005F321C" w:rsidRDefault="005F321C">
      <w:pPr>
        <w:spacing w:after="160" w:line="259" w:lineRule="auto"/>
      </w:pPr>
      <w:r>
        <w:br w:type="page"/>
      </w:r>
    </w:p>
    <w:p w:rsidR="005F321C" w:rsidRPr="009F58C2" w:rsidRDefault="005F321C" w:rsidP="005F321C">
      <w:pPr>
        <w:pStyle w:val="3"/>
        <w:spacing w:before="0" w:after="0" w:line="276" w:lineRule="auto"/>
        <w:jc w:val="right"/>
        <w:rPr>
          <w:rFonts w:ascii="Times New Roman" w:hAnsi="Times New Roman" w:cs="Times New Roman"/>
          <w:b w:val="0"/>
          <w:sz w:val="28"/>
          <w:szCs w:val="28"/>
        </w:rPr>
      </w:pPr>
      <w:bookmarkStart w:id="52" w:name="_Toc237526458"/>
      <w:bookmarkStart w:id="53" w:name="_Toc237534968"/>
      <w:r w:rsidRPr="009F58C2">
        <w:rPr>
          <w:rFonts w:ascii="Times New Roman" w:hAnsi="Times New Roman" w:cs="Times New Roman"/>
          <w:b w:val="0"/>
          <w:sz w:val="28"/>
          <w:szCs w:val="28"/>
        </w:rPr>
        <w:lastRenderedPageBreak/>
        <w:t>Приложение №6</w:t>
      </w:r>
      <w:bookmarkEnd w:id="52"/>
      <w:bookmarkEnd w:id="53"/>
      <w:r w:rsidRPr="009F58C2">
        <w:rPr>
          <w:rFonts w:ascii="Times New Roman" w:hAnsi="Times New Roman" w:cs="Times New Roman"/>
          <w:b w:val="0"/>
          <w:sz w:val="28"/>
          <w:szCs w:val="28"/>
        </w:rPr>
        <w:t xml:space="preserve"> </w:t>
      </w:r>
    </w:p>
    <w:p w:rsidR="005F321C" w:rsidRPr="009F58C2" w:rsidRDefault="005F321C" w:rsidP="005F321C">
      <w:pPr>
        <w:pStyle w:val="ConsPlusNormal"/>
        <w:jc w:val="right"/>
      </w:pPr>
      <w:r w:rsidRPr="009F58C2">
        <w:t>к извещению о проведении запроса котировок №ЮКЖД-ЗКЦ 026/10</w:t>
      </w:r>
      <w:r w:rsidR="00453FAB">
        <w:t>1</w:t>
      </w:r>
      <w:r w:rsidRPr="009F58C2">
        <w:t xml:space="preserve">         </w:t>
      </w:r>
    </w:p>
    <w:p w:rsidR="005F321C" w:rsidRPr="009F58C2" w:rsidRDefault="005F321C" w:rsidP="005F321C">
      <w:pPr>
        <w:pStyle w:val="a5"/>
        <w:suppressAutoHyphens/>
        <w:ind w:right="306"/>
        <w:jc w:val="center"/>
        <w:rPr>
          <w:rFonts w:eastAsia="Times New Roman" w:cs="Cambria"/>
          <w:b/>
          <w:sz w:val="24"/>
        </w:rPr>
      </w:pPr>
    </w:p>
    <w:p w:rsidR="005F321C" w:rsidRPr="002B4D2E" w:rsidRDefault="005F321C" w:rsidP="005F321C">
      <w:pPr>
        <w:pStyle w:val="a5"/>
        <w:suppressAutoHyphens/>
        <w:ind w:right="306"/>
        <w:jc w:val="center"/>
        <w:rPr>
          <w:color w:val="000000"/>
          <w:szCs w:val="26"/>
        </w:rPr>
      </w:pPr>
      <w:r w:rsidRPr="009F58C2">
        <w:rPr>
          <w:color w:val="000000"/>
          <w:szCs w:val="26"/>
        </w:rPr>
        <w:t>Сведения об опыте участника</w:t>
      </w:r>
      <w:r w:rsidRPr="002B4D2E">
        <w:rPr>
          <w:color w:val="000000"/>
          <w:szCs w:val="26"/>
        </w:rPr>
        <w:t xml:space="preserve"> </w:t>
      </w:r>
    </w:p>
    <w:p w:rsidR="005F321C" w:rsidRPr="002B4D2E" w:rsidRDefault="005F321C" w:rsidP="005F321C">
      <w:pPr>
        <w:pStyle w:val="a5"/>
        <w:suppressAutoHyphens/>
        <w:ind w:right="306"/>
        <w:jc w:val="center"/>
        <w:rPr>
          <w:color w:val="000000"/>
          <w:sz w:val="24"/>
        </w:rPr>
      </w:pPr>
    </w:p>
    <w:p w:rsidR="005F321C" w:rsidRPr="002B4D2E" w:rsidRDefault="005F321C" w:rsidP="005F321C">
      <w:pPr>
        <w:pStyle w:val="a5"/>
        <w:suppressAutoHyphens/>
        <w:ind w:right="306"/>
        <w:jc w:val="center"/>
        <w:rPr>
          <w:color w:val="000000"/>
          <w:sz w:val="24"/>
        </w:rPr>
      </w:pPr>
      <w:r w:rsidRPr="002B4D2E">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5F321C" w:rsidRPr="002B4D2E" w:rsidTr="00F246F8">
        <w:trPr>
          <w:trHeight w:val="951"/>
        </w:trPr>
        <w:tc>
          <w:tcPr>
            <w:tcW w:w="681" w:type="dxa"/>
          </w:tcPr>
          <w:p w:rsidR="005F321C" w:rsidRPr="002B4D2E" w:rsidRDefault="005F321C" w:rsidP="00F246F8">
            <w:pPr>
              <w:pStyle w:val="a5"/>
              <w:suppressAutoHyphens/>
              <w:ind w:firstLine="0"/>
              <w:jc w:val="left"/>
              <w:rPr>
                <w:color w:val="000000"/>
                <w:sz w:val="24"/>
              </w:rPr>
            </w:pPr>
            <w:r w:rsidRPr="002B4D2E">
              <w:rPr>
                <w:color w:val="000000"/>
                <w:sz w:val="24"/>
              </w:rPr>
              <w:t>Год заключения договора</w:t>
            </w:r>
          </w:p>
        </w:tc>
        <w:tc>
          <w:tcPr>
            <w:tcW w:w="1314" w:type="dxa"/>
          </w:tcPr>
          <w:p w:rsidR="005F321C" w:rsidRPr="002B4D2E" w:rsidRDefault="005F321C" w:rsidP="00F246F8">
            <w:pPr>
              <w:pStyle w:val="a5"/>
              <w:suppressAutoHyphens/>
              <w:ind w:firstLine="0"/>
              <w:jc w:val="left"/>
              <w:rPr>
                <w:color w:val="000000"/>
                <w:sz w:val="24"/>
              </w:rPr>
            </w:pPr>
            <w:r w:rsidRPr="002B4D2E">
              <w:rPr>
                <w:color w:val="000000"/>
                <w:sz w:val="24"/>
              </w:rPr>
              <w:t>Реквизиты договора</w:t>
            </w:r>
          </w:p>
        </w:tc>
        <w:tc>
          <w:tcPr>
            <w:tcW w:w="1741" w:type="dxa"/>
          </w:tcPr>
          <w:p w:rsidR="005F321C" w:rsidRPr="002B4D2E" w:rsidRDefault="005F321C" w:rsidP="00F246F8">
            <w:pPr>
              <w:pStyle w:val="a5"/>
              <w:suppressAutoHyphens/>
              <w:ind w:right="306" w:firstLine="0"/>
              <w:jc w:val="left"/>
              <w:rPr>
                <w:color w:val="000000"/>
                <w:sz w:val="24"/>
              </w:rPr>
            </w:pPr>
            <w:r w:rsidRPr="002B4D2E">
              <w:rPr>
                <w:color w:val="000000"/>
                <w:sz w:val="24"/>
              </w:rPr>
              <w:t>Контрагент</w:t>
            </w:r>
          </w:p>
          <w:p w:rsidR="005F321C" w:rsidRPr="002B4D2E" w:rsidRDefault="005F321C" w:rsidP="00F246F8">
            <w:pPr>
              <w:pStyle w:val="a5"/>
              <w:suppressAutoHyphens/>
              <w:ind w:right="34" w:firstLine="0"/>
              <w:jc w:val="left"/>
              <w:rPr>
                <w:color w:val="000000"/>
                <w:sz w:val="24"/>
              </w:rPr>
            </w:pPr>
            <w:r w:rsidRPr="002B4D2E">
              <w:rPr>
                <w:color w:val="000000"/>
                <w:sz w:val="24"/>
              </w:rPr>
              <w:t>(с указанием филиала, представительства, подразделения которое выступает от имени юридического лица)</w:t>
            </w:r>
          </w:p>
        </w:tc>
        <w:tc>
          <w:tcPr>
            <w:tcW w:w="1886" w:type="dxa"/>
          </w:tcPr>
          <w:p w:rsidR="005F321C" w:rsidRPr="002B4D2E" w:rsidRDefault="005F321C" w:rsidP="00F246F8">
            <w:pPr>
              <w:pStyle w:val="a5"/>
              <w:suppressAutoHyphens/>
              <w:ind w:firstLine="0"/>
              <w:jc w:val="left"/>
              <w:rPr>
                <w:color w:val="000000"/>
                <w:sz w:val="24"/>
              </w:rPr>
            </w:pPr>
            <w:r w:rsidRPr="002B4D2E">
              <w:rPr>
                <w:color w:val="000000"/>
                <w:sz w:val="24"/>
              </w:rPr>
              <w:t>Срок действия договора (момент вступления в силу, срок действия, дата окончательного исполнения)</w:t>
            </w:r>
          </w:p>
        </w:tc>
        <w:tc>
          <w:tcPr>
            <w:tcW w:w="1741" w:type="dxa"/>
          </w:tcPr>
          <w:p w:rsidR="005F321C" w:rsidRPr="002B4D2E" w:rsidRDefault="005F321C" w:rsidP="00F246F8">
            <w:pPr>
              <w:pStyle w:val="a5"/>
              <w:suppressAutoHyphens/>
              <w:ind w:firstLine="0"/>
              <w:jc w:val="left"/>
              <w:rPr>
                <w:color w:val="000000"/>
                <w:sz w:val="24"/>
              </w:rPr>
            </w:pPr>
            <w:r w:rsidRPr="002B4D2E">
              <w:rPr>
                <w:color w:val="000000"/>
                <w:sz w:val="24"/>
              </w:rPr>
              <w:t xml:space="preserve"> Предмет договора (указываются только договоры о наличии требуемого опыта)</w:t>
            </w:r>
          </w:p>
        </w:tc>
        <w:tc>
          <w:tcPr>
            <w:tcW w:w="1741" w:type="dxa"/>
          </w:tcPr>
          <w:p w:rsidR="005F321C" w:rsidRPr="002B4D2E" w:rsidRDefault="005F321C" w:rsidP="00F246F8">
            <w:pPr>
              <w:pStyle w:val="a5"/>
              <w:suppressAutoHyphens/>
              <w:ind w:firstLine="0"/>
              <w:jc w:val="left"/>
              <w:rPr>
                <w:color w:val="000000"/>
                <w:sz w:val="24"/>
              </w:rPr>
            </w:pPr>
            <w:r w:rsidRPr="002B4D2E">
              <w:rPr>
                <w:color w:val="000000"/>
                <w:sz w:val="24"/>
              </w:rPr>
              <w:t>Сумма договора (без учета НДС и с учетом НДС с указанием стоимости в год либо иной отчетный период)</w:t>
            </w:r>
          </w:p>
        </w:tc>
        <w:tc>
          <w:tcPr>
            <w:tcW w:w="2031" w:type="dxa"/>
          </w:tcPr>
          <w:p w:rsidR="005F321C" w:rsidRPr="002B4D2E" w:rsidRDefault="005F321C" w:rsidP="00F246F8">
            <w:pPr>
              <w:pStyle w:val="a5"/>
              <w:suppressAutoHyphens/>
              <w:ind w:right="-115" w:firstLine="0"/>
              <w:jc w:val="left"/>
              <w:rPr>
                <w:color w:val="000000"/>
                <w:sz w:val="24"/>
              </w:rPr>
            </w:pPr>
            <w:r w:rsidRPr="002B4D2E">
              <w:rPr>
                <w:color w:val="000000"/>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5F321C" w:rsidRPr="002B4D2E" w:rsidTr="00F246F8">
        <w:trPr>
          <w:trHeight w:val="77"/>
        </w:trPr>
        <w:tc>
          <w:tcPr>
            <w:tcW w:w="681" w:type="dxa"/>
          </w:tcPr>
          <w:p w:rsidR="005F321C" w:rsidRPr="002B4D2E" w:rsidRDefault="005F321C" w:rsidP="00F246F8">
            <w:pPr>
              <w:pStyle w:val="a5"/>
              <w:suppressAutoHyphens/>
              <w:ind w:right="306" w:firstLine="0"/>
              <w:jc w:val="left"/>
              <w:rPr>
                <w:color w:val="000000"/>
                <w:sz w:val="24"/>
              </w:rPr>
            </w:pPr>
          </w:p>
        </w:tc>
        <w:tc>
          <w:tcPr>
            <w:tcW w:w="1314"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1886"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2031" w:type="dxa"/>
          </w:tcPr>
          <w:p w:rsidR="005F321C" w:rsidRPr="002B4D2E" w:rsidRDefault="005F321C" w:rsidP="00F246F8">
            <w:pPr>
              <w:pStyle w:val="a5"/>
              <w:suppressAutoHyphens/>
              <w:ind w:right="306" w:firstLine="0"/>
              <w:jc w:val="left"/>
              <w:rPr>
                <w:color w:val="000000"/>
                <w:sz w:val="24"/>
              </w:rPr>
            </w:pPr>
          </w:p>
        </w:tc>
      </w:tr>
      <w:tr w:rsidR="005F321C" w:rsidRPr="002B4D2E" w:rsidTr="00F246F8">
        <w:trPr>
          <w:trHeight w:val="77"/>
        </w:trPr>
        <w:tc>
          <w:tcPr>
            <w:tcW w:w="681" w:type="dxa"/>
          </w:tcPr>
          <w:p w:rsidR="005F321C" w:rsidRPr="002B4D2E" w:rsidRDefault="005F321C" w:rsidP="00F246F8">
            <w:pPr>
              <w:pStyle w:val="a5"/>
              <w:suppressAutoHyphens/>
              <w:ind w:right="306" w:firstLine="0"/>
              <w:jc w:val="left"/>
              <w:rPr>
                <w:color w:val="000000"/>
                <w:sz w:val="24"/>
              </w:rPr>
            </w:pPr>
          </w:p>
        </w:tc>
        <w:tc>
          <w:tcPr>
            <w:tcW w:w="1314"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1886"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2031" w:type="dxa"/>
          </w:tcPr>
          <w:p w:rsidR="005F321C" w:rsidRPr="002B4D2E" w:rsidRDefault="005F321C" w:rsidP="00F246F8">
            <w:pPr>
              <w:pStyle w:val="a5"/>
              <w:suppressAutoHyphens/>
              <w:ind w:right="306" w:firstLine="0"/>
              <w:jc w:val="left"/>
              <w:rPr>
                <w:color w:val="000000"/>
                <w:sz w:val="24"/>
              </w:rPr>
            </w:pPr>
          </w:p>
        </w:tc>
      </w:tr>
      <w:tr w:rsidR="005F321C" w:rsidRPr="002B4D2E" w:rsidTr="00F246F8">
        <w:trPr>
          <w:trHeight w:val="77"/>
        </w:trPr>
        <w:tc>
          <w:tcPr>
            <w:tcW w:w="681" w:type="dxa"/>
          </w:tcPr>
          <w:p w:rsidR="005F321C" w:rsidRPr="002B4D2E" w:rsidRDefault="005F321C" w:rsidP="00F246F8">
            <w:pPr>
              <w:pStyle w:val="a5"/>
              <w:suppressAutoHyphens/>
              <w:ind w:right="306" w:firstLine="0"/>
              <w:jc w:val="left"/>
              <w:rPr>
                <w:color w:val="000000"/>
                <w:sz w:val="24"/>
              </w:rPr>
            </w:pPr>
          </w:p>
        </w:tc>
        <w:tc>
          <w:tcPr>
            <w:tcW w:w="1314"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1886"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2031" w:type="dxa"/>
          </w:tcPr>
          <w:p w:rsidR="005F321C" w:rsidRPr="002B4D2E" w:rsidRDefault="005F321C" w:rsidP="00F246F8">
            <w:pPr>
              <w:pStyle w:val="a5"/>
              <w:suppressAutoHyphens/>
              <w:ind w:right="306" w:firstLine="0"/>
              <w:jc w:val="left"/>
              <w:rPr>
                <w:color w:val="000000"/>
                <w:sz w:val="24"/>
              </w:rPr>
            </w:pPr>
          </w:p>
        </w:tc>
      </w:tr>
      <w:tr w:rsidR="005F321C" w:rsidRPr="002B4D2E" w:rsidTr="00F246F8">
        <w:trPr>
          <w:trHeight w:val="77"/>
        </w:trPr>
        <w:tc>
          <w:tcPr>
            <w:tcW w:w="681" w:type="dxa"/>
          </w:tcPr>
          <w:p w:rsidR="005F321C" w:rsidRPr="002B4D2E" w:rsidRDefault="005F321C" w:rsidP="00F246F8">
            <w:pPr>
              <w:pStyle w:val="a5"/>
              <w:suppressAutoHyphens/>
              <w:ind w:right="306" w:firstLine="0"/>
              <w:jc w:val="left"/>
              <w:rPr>
                <w:color w:val="000000"/>
                <w:sz w:val="24"/>
              </w:rPr>
            </w:pPr>
          </w:p>
        </w:tc>
        <w:tc>
          <w:tcPr>
            <w:tcW w:w="1314"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1886"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2031" w:type="dxa"/>
          </w:tcPr>
          <w:p w:rsidR="005F321C" w:rsidRPr="002B4D2E" w:rsidRDefault="005F321C" w:rsidP="00F246F8">
            <w:pPr>
              <w:pStyle w:val="a5"/>
              <w:suppressAutoHyphens/>
              <w:ind w:right="306" w:firstLine="0"/>
              <w:jc w:val="left"/>
              <w:rPr>
                <w:color w:val="000000"/>
                <w:sz w:val="24"/>
              </w:rPr>
            </w:pPr>
          </w:p>
        </w:tc>
      </w:tr>
      <w:tr w:rsidR="005F321C" w:rsidRPr="002B4D2E" w:rsidTr="00F246F8">
        <w:trPr>
          <w:trHeight w:val="77"/>
        </w:trPr>
        <w:tc>
          <w:tcPr>
            <w:tcW w:w="681" w:type="dxa"/>
          </w:tcPr>
          <w:p w:rsidR="005F321C" w:rsidRPr="002B4D2E" w:rsidRDefault="005F321C" w:rsidP="00F246F8">
            <w:pPr>
              <w:pStyle w:val="a5"/>
              <w:suppressAutoHyphens/>
              <w:ind w:right="306" w:firstLine="0"/>
              <w:jc w:val="left"/>
              <w:rPr>
                <w:color w:val="000000"/>
                <w:sz w:val="24"/>
              </w:rPr>
            </w:pPr>
          </w:p>
        </w:tc>
        <w:tc>
          <w:tcPr>
            <w:tcW w:w="1314"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1886"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2031" w:type="dxa"/>
          </w:tcPr>
          <w:p w:rsidR="005F321C" w:rsidRPr="002B4D2E" w:rsidRDefault="005F321C" w:rsidP="00F246F8">
            <w:pPr>
              <w:pStyle w:val="a5"/>
              <w:suppressAutoHyphens/>
              <w:ind w:right="306" w:firstLine="0"/>
              <w:jc w:val="left"/>
              <w:rPr>
                <w:color w:val="000000"/>
                <w:sz w:val="24"/>
              </w:rPr>
            </w:pPr>
            <w:r w:rsidRPr="002B4D2E">
              <w:rPr>
                <w:color w:val="000000"/>
                <w:sz w:val="24"/>
              </w:rPr>
              <w:t xml:space="preserve">Итого по договору </w:t>
            </w:r>
            <w:r w:rsidRPr="002B4D2E">
              <w:rPr>
                <w:i/>
                <w:color w:val="000000"/>
                <w:sz w:val="24"/>
              </w:rPr>
              <w:t>(указывается суммарная стоимость по каждому договору)</w:t>
            </w:r>
          </w:p>
        </w:tc>
      </w:tr>
      <w:tr w:rsidR="005F321C" w:rsidRPr="002B4D2E" w:rsidTr="00F246F8">
        <w:trPr>
          <w:trHeight w:val="77"/>
        </w:trPr>
        <w:tc>
          <w:tcPr>
            <w:tcW w:w="681" w:type="dxa"/>
          </w:tcPr>
          <w:p w:rsidR="005F321C" w:rsidRPr="002B4D2E" w:rsidRDefault="005F321C" w:rsidP="00F246F8">
            <w:pPr>
              <w:pStyle w:val="a5"/>
              <w:suppressAutoHyphens/>
              <w:ind w:right="306" w:firstLine="0"/>
              <w:jc w:val="left"/>
              <w:rPr>
                <w:color w:val="000000"/>
                <w:sz w:val="24"/>
              </w:rPr>
            </w:pPr>
          </w:p>
        </w:tc>
        <w:tc>
          <w:tcPr>
            <w:tcW w:w="1314"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1886"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1741" w:type="dxa"/>
          </w:tcPr>
          <w:p w:rsidR="005F321C" w:rsidRPr="002B4D2E" w:rsidRDefault="005F321C" w:rsidP="00F246F8">
            <w:pPr>
              <w:pStyle w:val="a5"/>
              <w:suppressAutoHyphens/>
              <w:ind w:right="306" w:firstLine="0"/>
              <w:jc w:val="left"/>
              <w:rPr>
                <w:color w:val="000000"/>
                <w:sz w:val="24"/>
              </w:rPr>
            </w:pPr>
          </w:p>
        </w:tc>
        <w:tc>
          <w:tcPr>
            <w:tcW w:w="2031" w:type="dxa"/>
          </w:tcPr>
          <w:p w:rsidR="005F321C" w:rsidRPr="002B4D2E" w:rsidRDefault="005F321C" w:rsidP="00F246F8">
            <w:pPr>
              <w:pStyle w:val="a5"/>
              <w:suppressAutoHyphens/>
              <w:ind w:right="306" w:firstLine="0"/>
              <w:jc w:val="left"/>
              <w:rPr>
                <w:color w:val="000000"/>
                <w:sz w:val="24"/>
              </w:rPr>
            </w:pPr>
          </w:p>
        </w:tc>
      </w:tr>
    </w:tbl>
    <w:p w:rsidR="005F321C" w:rsidRPr="002B4D2E" w:rsidRDefault="005F321C" w:rsidP="005F321C">
      <w:pPr>
        <w:pStyle w:val="ConsNonformat"/>
        <w:widowControl/>
        <w:spacing w:line="360" w:lineRule="exact"/>
        <w:jc w:val="both"/>
        <w:rPr>
          <w:rFonts w:ascii="Times New Roman" w:hAnsi="Times New Roman"/>
          <w:color w:val="000000"/>
          <w:sz w:val="24"/>
          <w:szCs w:val="24"/>
        </w:rPr>
      </w:pPr>
    </w:p>
    <w:p w:rsidR="005F321C" w:rsidRPr="002B4D2E" w:rsidRDefault="005F321C" w:rsidP="005F321C">
      <w:pPr>
        <w:pStyle w:val="ConsNonformat"/>
        <w:widowControl/>
        <w:spacing w:line="360" w:lineRule="exact"/>
        <w:ind w:left="708" w:hanging="708"/>
        <w:jc w:val="both"/>
        <w:rPr>
          <w:rFonts w:ascii="Times New Roman" w:hAnsi="Times New Roman"/>
          <w:color w:val="000000"/>
          <w:sz w:val="24"/>
          <w:szCs w:val="24"/>
        </w:rPr>
      </w:pPr>
      <w:r w:rsidRPr="002B4D2E">
        <w:rPr>
          <w:rFonts w:ascii="Times New Roman" w:hAnsi="Times New Roman"/>
          <w:color w:val="000000"/>
          <w:sz w:val="24"/>
          <w:szCs w:val="24"/>
        </w:rPr>
        <w:t>Датировано "_____" ____________________ 2026 г.</w:t>
      </w:r>
    </w:p>
    <w:p w:rsidR="005F321C" w:rsidRPr="002B4D2E" w:rsidRDefault="005F321C" w:rsidP="005F321C">
      <w:pPr>
        <w:spacing w:line="360" w:lineRule="exact"/>
        <w:jc w:val="center"/>
        <w:rPr>
          <w:color w:val="000000"/>
        </w:rPr>
      </w:pPr>
    </w:p>
    <w:p w:rsidR="005F321C" w:rsidRPr="002B4D2E" w:rsidRDefault="005F321C" w:rsidP="005F321C">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Имеющий полномочия подписать техническое предложение участника от имени ________________________________________________________</w:t>
      </w:r>
    </w:p>
    <w:p w:rsidR="005F321C" w:rsidRPr="002B4D2E" w:rsidRDefault="005F321C" w:rsidP="005F321C">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(Полное наименование участника)</w:t>
      </w:r>
    </w:p>
    <w:p w:rsidR="005F321C" w:rsidRPr="002B4D2E" w:rsidRDefault="005F321C" w:rsidP="005F321C">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______________________________________________________</w:t>
      </w:r>
    </w:p>
    <w:p w:rsidR="005F321C" w:rsidRPr="002B4D2E" w:rsidRDefault="005F321C" w:rsidP="005F321C">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 xml:space="preserve">(Должность, подпись, ФИО)                                                </w:t>
      </w:r>
    </w:p>
    <w:p w:rsidR="005F321C" w:rsidRPr="000C3434" w:rsidRDefault="005F321C" w:rsidP="005F321C">
      <w:pPr>
        <w:pStyle w:val="ConsNonformat"/>
        <w:widowControl/>
        <w:spacing w:line="360" w:lineRule="exact"/>
        <w:ind w:firstLine="567"/>
        <w:jc w:val="both"/>
        <w:rPr>
          <w:rFonts w:ascii="Sylfaen" w:hAnsi="Sylfaen"/>
          <w:lang w:val="hy-AM"/>
        </w:rPr>
      </w:pPr>
      <w:r w:rsidRPr="002B4D2E">
        <w:rPr>
          <w:rFonts w:ascii="Times New Roman" w:hAnsi="Times New Roman"/>
          <w:color w:val="000000"/>
          <w:sz w:val="24"/>
          <w:szCs w:val="24"/>
        </w:rPr>
        <w:t>Печать (при наличии)</w:t>
      </w:r>
    </w:p>
    <w:p w:rsidR="005F321C" w:rsidRPr="00A01910" w:rsidRDefault="005F321C" w:rsidP="005F321C">
      <w:pPr>
        <w:rPr>
          <w:rFonts w:eastAsia="Calibri"/>
          <w:color w:val="FF0000"/>
          <w:lang w:eastAsia="en-US"/>
        </w:rPr>
      </w:pPr>
    </w:p>
    <w:p w:rsidR="007D78E3" w:rsidRPr="007A6288" w:rsidRDefault="007D78E3" w:rsidP="002C32A4">
      <w:pPr>
        <w:ind w:left="142" w:right="397" w:firstLine="567"/>
      </w:pPr>
    </w:p>
    <w:sectPr w:rsidR="007D78E3" w:rsidRPr="007A6288" w:rsidSect="009B7284">
      <w:headerReference w:type="default" r:id="rId21"/>
      <w:footerReference w:type="default" r:id="rId22"/>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8BD" w:rsidRDefault="00C028BD" w:rsidP="0064449E">
      <w:r>
        <w:separator/>
      </w:r>
    </w:p>
  </w:endnote>
  <w:endnote w:type="continuationSeparator" w:id="0">
    <w:p w:rsidR="00C028BD" w:rsidRDefault="00C028BD"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Open Sans">
    <w:altName w:val="Times New Roman"/>
    <w:charset w:val="CC"/>
    <w:family w:val="roman"/>
    <w:pitch w:val="variable"/>
  </w:font>
  <w:font w:name="TimesNewRomanPS-BoldMT">
    <w:panose1 w:val="00000000000000000000"/>
    <w:charset w:val="00"/>
    <w:family w:val="roman"/>
    <w:notTrueType/>
    <w:pitch w:val="default"/>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8BD" w:rsidRDefault="00C028BD">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8BD" w:rsidRDefault="00C028BD">
    <w:pPr>
      <w:pStyle w:val="af3"/>
      <w:jc w:val="right"/>
    </w:pPr>
  </w:p>
  <w:p w:rsidR="00C028BD" w:rsidRDefault="00C028BD">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8BD" w:rsidRDefault="00C028BD">
    <w:pPr>
      <w:pStyle w:val="af3"/>
      <w:jc w:val="right"/>
    </w:pPr>
  </w:p>
  <w:p w:rsidR="00C028BD" w:rsidRDefault="00C028BD">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8BD" w:rsidRDefault="00C028BD" w:rsidP="0064449E">
      <w:r>
        <w:separator/>
      </w:r>
    </w:p>
  </w:footnote>
  <w:footnote w:type="continuationSeparator" w:id="0">
    <w:p w:rsidR="00C028BD" w:rsidRDefault="00C028BD" w:rsidP="0064449E">
      <w:r>
        <w:continuationSeparator/>
      </w:r>
    </w:p>
  </w:footnote>
  <w:footnote w:id="1">
    <w:p w:rsidR="00C028BD" w:rsidRPr="00C15AE2" w:rsidRDefault="00C028BD" w:rsidP="00D65389">
      <w:pPr>
        <w:pStyle w:val="a8"/>
        <w:rPr>
          <w:i/>
        </w:rPr>
      </w:pPr>
      <w:r>
        <w:rPr>
          <w:rStyle w:val="a7"/>
        </w:rPr>
        <w:footnoteRef/>
      </w:r>
      <w:r>
        <w:t xml:space="preserve"> </w:t>
      </w:r>
      <w:r w:rsidRPr="00734234">
        <w:rPr>
          <w:i/>
        </w:rPr>
        <w:t>В случае если участник не является плательщиком НДС, то должен указать цену в соответствии с действующим в отношении его режимом налогообложения</w:t>
      </w:r>
      <w:r>
        <w:rPr>
          <w:i/>
        </w:rPr>
        <w:t>.</w:t>
      </w:r>
    </w:p>
  </w:footnote>
  <w:footnote w:id="2">
    <w:p w:rsidR="00C028BD" w:rsidRPr="00826060" w:rsidRDefault="00C028BD" w:rsidP="00F53640">
      <w:pPr>
        <w:pStyle w:val="a8"/>
        <w:rPr>
          <w:lang w:val="hy-AM"/>
        </w:rPr>
      </w:pPr>
      <w:r>
        <w:rPr>
          <w:rStyle w:val="a7"/>
        </w:rPr>
        <w:footnoteRef/>
      </w:r>
      <w:r w:rsidRPr="00DD7B38">
        <w:t xml:space="preserve"> </w:t>
      </w:r>
      <w:r w:rsidRPr="00E12E41">
        <w:rPr>
          <w:sz w:val="18"/>
          <w:szCs w:val="18"/>
        </w:rPr>
        <w:t xml:space="preserve">Սույն կետը կարող է նախատեսվել </w:t>
      </w:r>
      <w:r>
        <w:rPr>
          <w:sz w:val="18"/>
          <w:szCs w:val="18"/>
          <w:lang w:val="hy-AM"/>
        </w:rPr>
        <w:t>«</w:t>
      </w:r>
      <w:r w:rsidRPr="00E12E41">
        <w:rPr>
          <w:sz w:val="18"/>
          <w:szCs w:val="18"/>
        </w:rPr>
        <w:t>ՀԿԵ</w:t>
      </w:r>
      <w:r>
        <w:rPr>
          <w:sz w:val="18"/>
          <w:szCs w:val="18"/>
          <w:lang w:val="hy-AM"/>
        </w:rPr>
        <w:t>»</w:t>
      </w:r>
      <w:r w:rsidRPr="00E12E41">
        <w:rPr>
          <w:sz w:val="18"/>
          <w:szCs w:val="18"/>
        </w:rPr>
        <w:t xml:space="preserve"> ՓԲԸ համապատասխան որոշման </w:t>
      </w:r>
      <w:r w:rsidRPr="00E12E41">
        <w:rPr>
          <w:sz w:val="18"/>
          <w:szCs w:val="18"/>
          <w:lang w:val="hy-AM"/>
        </w:rPr>
        <w:t>հիման վրա՝</w:t>
      </w:r>
      <w:r w:rsidRPr="00E12E41">
        <w:rPr>
          <w:sz w:val="18"/>
          <w:szCs w:val="18"/>
        </w:rPr>
        <w:t xml:space="preserve"> մինչև Պայմանագրի կնքումը</w:t>
      </w:r>
      <w:r w:rsidRPr="00E12E41">
        <w:rPr>
          <w:sz w:val="18"/>
          <w:szCs w:val="18"/>
          <w:lang w:val="hy-AM"/>
        </w:rPr>
        <w:t>։</w:t>
      </w:r>
      <w:r w:rsidRPr="00E12E41">
        <w:rPr>
          <w:sz w:val="18"/>
          <w:szCs w:val="18"/>
        </w:rPr>
        <w:t xml:space="preserve"> /Данный пункт может быть предусмотрен на основании соответствующего решения ЗАО «ЮКЖД» до заключения Договора</w:t>
      </w:r>
      <w:r w:rsidRPr="00E12E41">
        <w:rPr>
          <w:sz w:val="18"/>
          <w:szCs w:val="18"/>
          <w:lang w:val="hy-AM"/>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8BD" w:rsidRDefault="00C028BD">
    <w:pPr>
      <w:pStyle w:val="af1"/>
      <w:jc w:val="center"/>
    </w:pPr>
    <w:r>
      <w:fldChar w:fldCharType="begin"/>
    </w:r>
    <w:r>
      <w:instrText xml:space="preserve"> PAGE   \* MERGEFORMAT </w:instrText>
    </w:r>
    <w:r>
      <w:fldChar w:fldCharType="separate"/>
    </w:r>
    <w:r>
      <w:rPr>
        <w:noProof/>
      </w:rPr>
      <w:t>7</w:t>
    </w:r>
    <w:r>
      <w:fldChar w:fldCharType="end"/>
    </w:r>
  </w:p>
  <w:p w:rsidR="00C028BD" w:rsidRDefault="00C028BD">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8BD" w:rsidRDefault="00C028BD">
    <w:pPr>
      <w:pStyle w:val="af1"/>
      <w:jc w:val="center"/>
    </w:pPr>
    <w:r>
      <w:fldChar w:fldCharType="begin"/>
    </w:r>
    <w:r>
      <w:instrText xml:space="preserve"> PAGE   \* MERGEFORMAT </w:instrText>
    </w:r>
    <w:r>
      <w:fldChar w:fldCharType="separate"/>
    </w:r>
    <w:r w:rsidR="00760E03">
      <w:rPr>
        <w:noProof/>
      </w:rPr>
      <w:t>6</w:t>
    </w:r>
    <w:r>
      <w:fldChar w:fldCharType="end"/>
    </w:r>
  </w:p>
  <w:p w:rsidR="00C028BD" w:rsidRDefault="00C028BD">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8BD" w:rsidRDefault="00C028BD">
    <w:pPr>
      <w:pStyle w:val="af1"/>
      <w:jc w:val="center"/>
    </w:pPr>
    <w:r>
      <w:fldChar w:fldCharType="begin"/>
    </w:r>
    <w:r>
      <w:instrText xml:space="preserve"> PAGE   \* MERGEFORMAT </w:instrText>
    </w:r>
    <w:r>
      <w:fldChar w:fldCharType="separate"/>
    </w:r>
    <w:r w:rsidR="00760E03">
      <w:rPr>
        <w:noProof/>
      </w:rPr>
      <w:t>5</w:t>
    </w:r>
    <w:r>
      <w:fldChar w:fldCharType="end"/>
    </w:r>
  </w:p>
  <w:p w:rsidR="00C028BD" w:rsidRPr="00345A79" w:rsidRDefault="00C028BD" w:rsidP="00866831">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8BD" w:rsidRDefault="00C028BD">
    <w:pPr>
      <w:pStyle w:val="af1"/>
      <w:jc w:val="center"/>
    </w:pPr>
  </w:p>
  <w:p w:rsidR="00C028BD" w:rsidRDefault="00C028BD" w:rsidP="00866831">
    <w:pPr>
      <w:pStyle w:val="af1"/>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8BD" w:rsidRDefault="00C028BD">
    <w:pPr>
      <w:pStyle w:val="af1"/>
    </w:pPr>
    <w:r>
      <w:t xml:space="preserve">                                    </w:t>
    </w:r>
    <w:r>
      <w:tab/>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8BD" w:rsidRDefault="00C028BD">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4270335"/>
    <w:multiLevelType w:val="multilevel"/>
    <w:tmpl w:val="DD3A8F52"/>
    <w:lvl w:ilvl="0">
      <w:start w:val="1"/>
      <w:numFmt w:val="decimal"/>
      <w:lvlText w:val="%1."/>
      <w:lvlJc w:val="left"/>
      <w:pPr>
        <w:ind w:left="360" w:hanging="360"/>
      </w:pPr>
    </w:lvl>
    <w:lvl w:ilvl="1">
      <w:start w:val="1"/>
      <w:numFmt w:val="decimal"/>
      <w:lvlText w:val="%1.%2."/>
      <w:lvlJc w:val="left"/>
      <w:pPr>
        <w:ind w:left="792" w:hanging="432"/>
      </w:pPr>
      <w:rPr>
        <w:b w:val="0"/>
        <w:strike w:val="0"/>
        <w:color w:val="auto"/>
      </w:rPr>
    </w:lvl>
    <w:lvl w:ilvl="2">
      <w:start w:val="1"/>
      <w:numFmt w:val="decimal"/>
      <w:lvlText w:val="%1.%2.%3."/>
      <w:lvlJc w:val="left"/>
      <w:pPr>
        <w:ind w:left="646"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3D2BAE"/>
    <w:multiLevelType w:val="hybridMultilevel"/>
    <w:tmpl w:val="9732D730"/>
    <w:lvl w:ilvl="0" w:tplc="A04AC47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D702AF"/>
    <w:multiLevelType w:val="multilevel"/>
    <w:tmpl w:val="22EACE3E"/>
    <w:lvl w:ilvl="0">
      <w:start w:val="2"/>
      <w:numFmt w:val="decimal"/>
      <w:lvlText w:val="%1."/>
      <w:lvlJc w:val="left"/>
      <w:pPr>
        <w:tabs>
          <w:tab w:val="num" w:pos="420"/>
        </w:tabs>
        <w:ind w:left="420" w:hanging="420"/>
      </w:pPr>
      <w:rPr>
        <w:u w:val="single"/>
      </w:rPr>
    </w:lvl>
    <w:lvl w:ilvl="1">
      <w:start w:val="2"/>
      <w:numFmt w:val="decimal"/>
      <w:lvlText w:val="%1.%2."/>
      <w:lvlJc w:val="left"/>
      <w:pPr>
        <w:tabs>
          <w:tab w:val="num" w:pos="1440"/>
        </w:tabs>
        <w:ind w:left="1440" w:hanging="720"/>
      </w:pPr>
      <w:rPr>
        <w:u w:val="none"/>
      </w:rPr>
    </w:lvl>
    <w:lvl w:ilvl="2">
      <w:start w:val="1"/>
      <w:numFmt w:val="decimal"/>
      <w:lvlText w:val="%1.%2.%3."/>
      <w:lvlJc w:val="left"/>
      <w:pPr>
        <w:tabs>
          <w:tab w:val="num" w:pos="720"/>
        </w:tabs>
        <w:ind w:left="720" w:hanging="720"/>
      </w:pPr>
      <w:rPr>
        <w:u w:val="none"/>
      </w:rPr>
    </w:lvl>
    <w:lvl w:ilvl="3">
      <w:start w:val="1"/>
      <w:numFmt w:val="decimal"/>
      <w:lvlText w:val="%1.%2.%3.%4."/>
      <w:lvlJc w:val="left"/>
      <w:pPr>
        <w:tabs>
          <w:tab w:val="num" w:pos="3240"/>
        </w:tabs>
        <w:ind w:left="3240" w:hanging="1080"/>
      </w:pPr>
      <w:rPr>
        <w:u w:val="single"/>
      </w:rPr>
    </w:lvl>
    <w:lvl w:ilvl="4">
      <w:start w:val="1"/>
      <w:numFmt w:val="decimal"/>
      <w:lvlText w:val="%1.%2.%3.%4.%5."/>
      <w:lvlJc w:val="left"/>
      <w:pPr>
        <w:tabs>
          <w:tab w:val="num" w:pos="3960"/>
        </w:tabs>
        <w:ind w:left="3960" w:hanging="1080"/>
      </w:pPr>
      <w:rPr>
        <w:u w:val="single"/>
      </w:rPr>
    </w:lvl>
    <w:lvl w:ilvl="5">
      <w:start w:val="1"/>
      <w:numFmt w:val="decimal"/>
      <w:lvlText w:val="%1.%2.%3.%4.%5.%6."/>
      <w:lvlJc w:val="left"/>
      <w:pPr>
        <w:tabs>
          <w:tab w:val="num" w:pos="5040"/>
        </w:tabs>
        <w:ind w:left="5040" w:hanging="1440"/>
      </w:pPr>
      <w:rPr>
        <w:u w:val="single"/>
      </w:rPr>
    </w:lvl>
    <w:lvl w:ilvl="6">
      <w:start w:val="1"/>
      <w:numFmt w:val="decimal"/>
      <w:lvlText w:val="%1.%2.%3.%4.%5.%6.%7."/>
      <w:lvlJc w:val="left"/>
      <w:pPr>
        <w:tabs>
          <w:tab w:val="num" w:pos="6120"/>
        </w:tabs>
        <w:ind w:left="6120" w:hanging="1800"/>
      </w:pPr>
      <w:rPr>
        <w:u w:val="single"/>
      </w:rPr>
    </w:lvl>
    <w:lvl w:ilvl="7">
      <w:start w:val="1"/>
      <w:numFmt w:val="decimal"/>
      <w:lvlText w:val="%1.%2.%3.%4.%5.%6.%7.%8."/>
      <w:lvlJc w:val="left"/>
      <w:pPr>
        <w:tabs>
          <w:tab w:val="num" w:pos="6840"/>
        </w:tabs>
        <w:ind w:left="6840" w:hanging="1800"/>
      </w:pPr>
      <w:rPr>
        <w:u w:val="single"/>
      </w:rPr>
    </w:lvl>
    <w:lvl w:ilvl="8">
      <w:start w:val="1"/>
      <w:numFmt w:val="decimal"/>
      <w:lvlText w:val="%1.%2.%3.%4.%5.%6.%7.%8.%9."/>
      <w:lvlJc w:val="left"/>
      <w:pPr>
        <w:tabs>
          <w:tab w:val="num" w:pos="7920"/>
        </w:tabs>
        <w:ind w:left="7920" w:hanging="2160"/>
      </w:pPr>
      <w:rPr>
        <w:u w:val="single"/>
      </w:rPr>
    </w:lvl>
  </w:abstractNum>
  <w:abstractNum w:abstractNumId="7" w15:restartNumberingAfterBreak="0">
    <w:nsid w:val="0A65650C"/>
    <w:multiLevelType w:val="hybridMultilevel"/>
    <w:tmpl w:val="B582A9FA"/>
    <w:lvl w:ilvl="0" w:tplc="D17043F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29523BE"/>
    <w:multiLevelType w:val="hybridMultilevel"/>
    <w:tmpl w:val="F31E4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6B2548B"/>
    <w:multiLevelType w:val="hybridMultilevel"/>
    <w:tmpl w:val="FBE2B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B559CB"/>
    <w:multiLevelType w:val="hybridMultilevel"/>
    <w:tmpl w:val="009CC8EA"/>
    <w:lvl w:ilvl="0" w:tplc="B9C8A924">
      <w:start w:val="19"/>
      <w:numFmt w:val="bullet"/>
      <w:lvlText w:val="-"/>
      <w:lvlJc w:val="left"/>
      <w:pPr>
        <w:tabs>
          <w:tab w:val="num" w:pos="1778"/>
        </w:tabs>
        <w:ind w:left="177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B4B4AE1"/>
    <w:multiLevelType w:val="hybridMultilevel"/>
    <w:tmpl w:val="94C6D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DB4C49"/>
    <w:multiLevelType w:val="hybridMultilevel"/>
    <w:tmpl w:val="B3D22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7"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170027B"/>
    <w:multiLevelType w:val="hybridMultilevel"/>
    <w:tmpl w:val="DCA2D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1A90117"/>
    <w:multiLevelType w:val="hybridMultilevel"/>
    <w:tmpl w:val="77128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34AC5F7F"/>
    <w:multiLevelType w:val="multilevel"/>
    <w:tmpl w:val="D07A557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3ECB4494"/>
    <w:multiLevelType w:val="hybridMultilevel"/>
    <w:tmpl w:val="4600B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D310B1"/>
    <w:multiLevelType w:val="multilevel"/>
    <w:tmpl w:val="903A9908"/>
    <w:lvl w:ilvl="0">
      <w:start w:val="6"/>
      <w:numFmt w:val="decimal"/>
      <w:lvlText w:val="%1."/>
      <w:lvlJc w:val="left"/>
      <w:pPr>
        <w:ind w:left="360" w:hanging="360"/>
      </w:pPr>
      <w:rPr>
        <w:rFonts w:ascii="Sylfaen" w:hAnsi="Sylfaen" w:hint="default"/>
      </w:rPr>
    </w:lvl>
    <w:lvl w:ilvl="1">
      <w:start w:val="1"/>
      <w:numFmt w:val="decimal"/>
      <w:lvlText w:val="%1.%2."/>
      <w:lvlJc w:val="left"/>
      <w:pPr>
        <w:ind w:left="536"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8"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9" w15:restartNumberingAfterBreak="0">
    <w:nsid w:val="43611D38"/>
    <w:multiLevelType w:val="multilevel"/>
    <w:tmpl w:val="7CB259E2"/>
    <w:lvl w:ilvl="0">
      <w:start w:val="6"/>
      <w:numFmt w:val="decimal"/>
      <w:lvlText w:val="%1."/>
      <w:lvlJc w:val="left"/>
      <w:pPr>
        <w:ind w:left="360" w:hanging="360"/>
      </w:pPr>
      <w:rPr>
        <w:rFonts w:hint="default"/>
      </w:rPr>
    </w:lvl>
    <w:lvl w:ilvl="1">
      <w:start w:val="1"/>
      <w:numFmt w:val="decimal"/>
      <w:lvlText w:val="%1.%2."/>
      <w:lvlJc w:val="left"/>
      <w:pPr>
        <w:ind w:left="725" w:hanging="360"/>
      </w:pPr>
      <w:rPr>
        <w:rFonts w:hint="default"/>
      </w:rPr>
    </w:lvl>
    <w:lvl w:ilvl="2">
      <w:start w:val="1"/>
      <w:numFmt w:val="decimal"/>
      <w:lvlText w:val="%1.%2.%3."/>
      <w:lvlJc w:val="left"/>
      <w:pPr>
        <w:ind w:left="1450" w:hanging="720"/>
      </w:pPr>
      <w:rPr>
        <w:rFonts w:hint="default"/>
      </w:rPr>
    </w:lvl>
    <w:lvl w:ilvl="3">
      <w:start w:val="1"/>
      <w:numFmt w:val="decimal"/>
      <w:lvlText w:val="%1.%2.%3.%4."/>
      <w:lvlJc w:val="left"/>
      <w:pPr>
        <w:ind w:left="1815" w:hanging="72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2905" w:hanging="1080"/>
      </w:pPr>
      <w:rPr>
        <w:rFonts w:hint="default"/>
      </w:rPr>
    </w:lvl>
    <w:lvl w:ilvl="6">
      <w:start w:val="1"/>
      <w:numFmt w:val="decimal"/>
      <w:lvlText w:val="%1.%2.%3.%4.%5.%6.%7."/>
      <w:lvlJc w:val="left"/>
      <w:pPr>
        <w:ind w:left="3630" w:hanging="1440"/>
      </w:pPr>
      <w:rPr>
        <w:rFonts w:hint="default"/>
      </w:rPr>
    </w:lvl>
    <w:lvl w:ilvl="7">
      <w:start w:val="1"/>
      <w:numFmt w:val="decimal"/>
      <w:lvlText w:val="%1.%2.%3.%4.%5.%6.%7.%8."/>
      <w:lvlJc w:val="left"/>
      <w:pPr>
        <w:ind w:left="3995" w:hanging="1440"/>
      </w:pPr>
      <w:rPr>
        <w:rFonts w:hint="default"/>
      </w:rPr>
    </w:lvl>
    <w:lvl w:ilvl="8">
      <w:start w:val="1"/>
      <w:numFmt w:val="decimal"/>
      <w:lvlText w:val="%1.%2.%3.%4.%5.%6.%7.%8.%9."/>
      <w:lvlJc w:val="left"/>
      <w:pPr>
        <w:ind w:left="4720" w:hanging="1800"/>
      </w:pPr>
      <w:rPr>
        <w:rFonts w:hint="default"/>
      </w:rPr>
    </w:lvl>
  </w:abstractNum>
  <w:abstractNum w:abstractNumId="30" w15:restartNumberingAfterBreak="0">
    <w:nsid w:val="47467AAE"/>
    <w:multiLevelType w:val="hybridMultilevel"/>
    <w:tmpl w:val="BD18D5D8"/>
    <w:lvl w:ilvl="0" w:tplc="638C899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7B3A90"/>
    <w:multiLevelType w:val="multilevel"/>
    <w:tmpl w:val="E5F22E74"/>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5B3882"/>
    <w:multiLevelType w:val="singleLevel"/>
    <w:tmpl w:val="3BF2114E"/>
    <w:lvl w:ilvl="0">
      <w:start w:val="1"/>
      <w:numFmt w:val="decimal"/>
      <w:lvlText w:val="1.%1."/>
      <w:legacy w:legacy="1" w:legacySpace="0" w:legacyIndent="394"/>
      <w:lvlJc w:val="left"/>
      <w:rPr>
        <w:rFonts w:ascii="Times New Roman" w:hAnsi="Times New Roman" w:cs="Times New Roman" w:hint="default"/>
      </w:rPr>
    </w:lvl>
  </w:abstractNum>
  <w:abstractNum w:abstractNumId="33" w15:restartNumberingAfterBreak="0">
    <w:nsid w:val="501F7F46"/>
    <w:multiLevelType w:val="hybridMultilevel"/>
    <w:tmpl w:val="0688E9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589C314F"/>
    <w:multiLevelType w:val="singleLevel"/>
    <w:tmpl w:val="E5B4C82C"/>
    <w:lvl w:ilvl="0">
      <w:start w:val="1"/>
      <w:numFmt w:val="decimal"/>
      <w:lvlText w:val="3.%1."/>
      <w:legacy w:legacy="1" w:legacySpace="0" w:legacyIndent="446"/>
      <w:lvlJc w:val="left"/>
      <w:rPr>
        <w:rFonts w:ascii="Times New Roman" w:hAnsi="Times New Roman" w:cs="Times New Roman" w:hint="default"/>
      </w:rPr>
    </w:lvl>
  </w:abstractNum>
  <w:abstractNum w:abstractNumId="35"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6" w15:restartNumberingAfterBreak="0">
    <w:nsid w:val="5AF538ED"/>
    <w:multiLevelType w:val="hybridMultilevel"/>
    <w:tmpl w:val="4AE6A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0"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41" w15:restartNumberingAfterBreak="0">
    <w:nsid w:val="65972DB3"/>
    <w:multiLevelType w:val="multilevel"/>
    <w:tmpl w:val="74E4BC3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3" w15:restartNumberingAfterBreak="0">
    <w:nsid w:val="75395B98"/>
    <w:multiLevelType w:val="hybridMultilevel"/>
    <w:tmpl w:val="62F4B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7E77BE"/>
    <w:multiLevelType w:val="hybridMultilevel"/>
    <w:tmpl w:val="F45E4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8F63872"/>
    <w:multiLevelType w:val="multilevel"/>
    <w:tmpl w:val="A692CDFA"/>
    <w:lvl w:ilvl="0">
      <w:start w:val="9"/>
      <w:numFmt w:val="decimal"/>
      <w:lvlText w:val="%1."/>
      <w:lvlJc w:val="left"/>
      <w:pPr>
        <w:ind w:left="480" w:hanging="480"/>
      </w:pPr>
      <w:rPr>
        <w:rFonts w:hint="default"/>
      </w:rPr>
    </w:lvl>
    <w:lvl w:ilvl="1">
      <w:start w:val="1"/>
      <w:numFmt w:val="decimal"/>
      <w:lvlText w:val="%1.%2."/>
      <w:lvlJc w:val="left"/>
      <w:pPr>
        <w:ind w:left="874" w:hanging="48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952" w:hanging="1800"/>
      </w:pPr>
      <w:rPr>
        <w:rFonts w:hint="default"/>
      </w:rPr>
    </w:lvl>
  </w:abstractNum>
  <w:abstractNum w:abstractNumId="46" w15:restartNumberingAfterBreak="0">
    <w:nsid w:val="7C1B5F7F"/>
    <w:multiLevelType w:val="multilevel"/>
    <w:tmpl w:val="D232738E"/>
    <w:lvl w:ilvl="0">
      <w:start w:val="2"/>
      <w:numFmt w:val="decimal"/>
      <w:lvlText w:val="%1."/>
      <w:lvlJc w:val="left"/>
      <w:pPr>
        <w:ind w:left="540" w:hanging="540"/>
      </w:pPr>
      <w:rPr>
        <w:rFonts w:ascii="Sylfaen" w:hAnsi="Sylfaen" w:hint="default"/>
      </w:rPr>
    </w:lvl>
    <w:lvl w:ilvl="1">
      <w:start w:val="2"/>
      <w:numFmt w:val="decimal"/>
      <w:lvlText w:val="%1.%2."/>
      <w:lvlJc w:val="left"/>
      <w:pPr>
        <w:ind w:left="540" w:hanging="54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abstractNum w:abstractNumId="47" w15:restartNumberingAfterBreak="0">
    <w:nsid w:val="7D267B5C"/>
    <w:multiLevelType w:val="hybridMultilevel"/>
    <w:tmpl w:val="E43ED7EC"/>
    <w:lvl w:ilvl="0" w:tplc="63E0EE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8" w15:restartNumberingAfterBreak="0">
    <w:nsid w:val="7FFC3F0E"/>
    <w:multiLevelType w:val="multilevel"/>
    <w:tmpl w:val="6232A1E2"/>
    <w:lvl w:ilvl="0">
      <w:start w:val="1"/>
      <w:numFmt w:val="decimal"/>
      <w:lvlText w:val="%1."/>
      <w:lvlJc w:val="left"/>
      <w:pPr>
        <w:tabs>
          <w:tab w:val="num" w:pos="1020"/>
        </w:tabs>
        <w:ind w:left="1020" w:hanging="510"/>
      </w:pPr>
      <w:rPr>
        <w:b/>
        <w:color w:val="auto"/>
        <w:sz w:val="20"/>
      </w:rPr>
    </w:lvl>
    <w:lvl w:ilvl="1">
      <w:start w:val="1"/>
      <w:numFmt w:val="decimal"/>
      <w:lvlText w:val="%1.%2."/>
      <w:lvlJc w:val="left"/>
      <w:pPr>
        <w:tabs>
          <w:tab w:val="num" w:pos="1230"/>
        </w:tabs>
        <w:ind w:left="1230" w:hanging="720"/>
      </w:pPr>
      <w:rPr>
        <w:sz w:val="20"/>
      </w:rPr>
    </w:lvl>
    <w:lvl w:ilvl="2">
      <w:start w:val="1"/>
      <w:numFmt w:val="decimal"/>
      <w:lvlText w:val="%1.%2.%3."/>
      <w:lvlJc w:val="left"/>
      <w:pPr>
        <w:tabs>
          <w:tab w:val="num" w:pos="1230"/>
        </w:tabs>
        <w:ind w:left="1230" w:hanging="720"/>
      </w:pPr>
    </w:lvl>
    <w:lvl w:ilvl="3">
      <w:start w:val="1"/>
      <w:numFmt w:val="decimal"/>
      <w:lvlText w:val="%1.%2.%3.%4."/>
      <w:lvlJc w:val="left"/>
      <w:pPr>
        <w:tabs>
          <w:tab w:val="num" w:pos="1590"/>
        </w:tabs>
        <w:ind w:left="1590" w:hanging="1080"/>
      </w:pPr>
    </w:lvl>
    <w:lvl w:ilvl="4">
      <w:start w:val="1"/>
      <w:numFmt w:val="decimal"/>
      <w:lvlText w:val="%1.%2.%3.%4.%5."/>
      <w:lvlJc w:val="left"/>
      <w:pPr>
        <w:tabs>
          <w:tab w:val="num" w:pos="1590"/>
        </w:tabs>
        <w:ind w:left="1590" w:hanging="1080"/>
      </w:pPr>
    </w:lvl>
    <w:lvl w:ilvl="5">
      <w:start w:val="1"/>
      <w:numFmt w:val="decimal"/>
      <w:lvlText w:val="%1.%2.%3.%4.%5.%6."/>
      <w:lvlJc w:val="left"/>
      <w:pPr>
        <w:tabs>
          <w:tab w:val="num" w:pos="1950"/>
        </w:tabs>
        <w:ind w:left="1950" w:hanging="1440"/>
      </w:pPr>
    </w:lvl>
    <w:lvl w:ilvl="6">
      <w:start w:val="1"/>
      <w:numFmt w:val="decimal"/>
      <w:lvlText w:val="%1.%2.%3.%4.%5.%6.%7."/>
      <w:lvlJc w:val="left"/>
      <w:pPr>
        <w:tabs>
          <w:tab w:val="num" w:pos="1950"/>
        </w:tabs>
        <w:ind w:left="1950" w:hanging="1440"/>
      </w:pPr>
    </w:lvl>
    <w:lvl w:ilvl="7">
      <w:start w:val="1"/>
      <w:numFmt w:val="decimal"/>
      <w:lvlText w:val="%1.%2.%3.%4.%5.%6.%7.%8."/>
      <w:lvlJc w:val="left"/>
      <w:pPr>
        <w:tabs>
          <w:tab w:val="num" w:pos="2310"/>
        </w:tabs>
        <w:ind w:left="2310" w:hanging="1800"/>
      </w:pPr>
    </w:lvl>
    <w:lvl w:ilvl="8">
      <w:start w:val="1"/>
      <w:numFmt w:val="decimal"/>
      <w:lvlText w:val="%1.%2.%3.%4.%5.%6.%7.%8.%9."/>
      <w:lvlJc w:val="left"/>
      <w:pPr>
        <w:tabs>
          <w:tab w:val="num" w:pos="2310"/>
        </w:tabs>
        <w:ind w:left="2310" w:hanging="1800"/>
      </w:pPr>
    </w:lvl>
  </w:abstractNum>
  <w:num w:numId="1">
    <w:abstractNumId w:val="17"/>
  </w:num>
  <w:num w:numId="2">
    <w:abstractNumId w:val="40"/>
  </w:num>
  <w:num w:numId="3">
    <w:abstractNumId w:val="16"/>
  </w:num>
  <w:num w:numId="4">
    <w:abstractNumId w:val="22"/>
  </w:num>
  <w:num w:numId="5">
    <w:abstractNumId w:val="35"/>
  </w:num>
  <w:num w:numId="6">
    <w:abstractNumId w:val="23"/>
  </w:num>
  <w:num w:numId="7">
    <w:abstractNumId w:val="37"/>
  </w:num>
  <w:num w:numId="8">
    <w:abstractNumId w:val="39"/>
  </w:num>
  <w:num w:numId="9">
    <w:abstractNumId w:val="8"/>
  </w:num>
  <w:num w:numId="10">
    <w:abstractNumId w:val="10"/>
  </w:num>
  <w:num w:numId="11">
    <w:abstractNumId w:val="42"/>
  </w:num>
  <w:num w:numId="12">
    <w:abstractNumId w:val="3"/>
  </w:num>
  <w:num w:numId="13">
    <w:abstractNumId w:val="21"/>
  </w:num>
  <w:num w:numId="14">
    <w:abstractNumId w:val="25"/>
  </w:num>
  <w:num w:numId="15">
    <w:abstractNumId w:val="38"/>
  </w:num>
  <w:num w:numId="16">
    <w:abstractNumId w:val="11"/>
  </w:num>
  <w:num w:numId="17">
    <w:abstractNumId w:val="28"/>
  </w:num>
  <w:num w:numId="18">
    <w:abstractNumId w:val="18"/>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46"/>
  </w:num>
  <w:num w:numId="24">
    <w:abstractNumId w:val="43"/>
  </w:num>
  <w:num w:numId="25">
    <w:abstractNumId w:val="9"/>
  </w:num>
  <w:num w:numId="26">
    <w:abstractNumId w:val="14"/>
  </w:num>
  <w:num w:numId="27">
    <w:abstractNumId w:val="30"/>
  </w:num>
  <w:num w:numId="28">
    <w:abstractNumId w:val="36"/>
  </w:num>
  <w:num w:numId="29">
    <w:abstractNumId w:val="15"/>
  </w:num>
  <w:num w:numId="30">
    <w:abstractNumId w:val="5"/>
  </w:num>
  <w:num w:numId="31">
    <w:abstractNumId w:val="19"/>
  </w:num>
  <w:num w:numId="32">
    <w:abstractNumId w:val="20"/>
  </w:num>
  <w:num w:numId="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41"/>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24"/>
  </w:num>
  <w:num w:numId="39">
    <w:abstractNumId w:val="4"/>
  </w:num>
  <w:num w:numId="40">
    <w:abstractNumId w:val="13"/>
  </w:num>
  <w:num w:numId="41">
    <w:abstractNumId w:val="26"/>
  </w:num>
  <w:num w:numId="42">
    <w:abstractNumId w:val="32"/>
  </w:num>
  <w:num w:numId="43">
    <w:abstractNumId w:val="34"/>
  </w:num>
  <w:num w:numId="44">
    <w:abstractNumId w:val="29"/>
  </w:num>
  <w:num w:numId="45">
    <w:abstractNumId w:val="45"/>
  </w:num>
  <w:num w:numId="46">
    <w:abstractNumId w:val="47"/>
  </w:num>
  <w:num w:numId="47">
    <w:abstractNumId w:val="44"/>
  </w:num>
  <w:num w:numId="48">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70D3"/>
    <w:rsid w:val="0000796A"/>
    <w:rsid w:val="00007E72"/>
    <w:rsid w:val="00010116"/>
    <w:rsid w:val="000110B5"/>
    <w:rsid w:val="00014078"/>
    <w:rsid w:val="00016898"/>
    <w:rsid w:val="00017CBA"/>
    <w:rsid w:val="000202FA"/>
    <w:rsid w:val="00020443"/>
    <w:rsid w:val="000234A4"/>
    <w:rsid w:val="00024C50"/>
    <w:rsid w:val="00025870"/>
    <w:rsid w:val="00027D69"/>
    <w:rsid w:val="000301EB"/>
    <w:rsid w:val="000308BD"/>
    <w:rsid w:val="00035737"/>
    <w:rsid w:val="000358A4"/>
    <w:rsid w:val="00040F1D"/>
    <w:rsid w:val="0004129E"/>
    <w:rsid w:val="0004201D"/>
    <w:rsid w:val="00044764"/>
    <w:rsid w:val="00045D32"/>
    <w:rsid w:val="00046C76"/>
    <w:rsid w:val="00050123"/>
    <w:rsid w:val="00050FF1"/>
    <w:rsid w:val="0005122E"/>
    <w:rsid w:val="000524EE"/>
    <w:rsid w:val="00052DFB"/>
    <w:rsid w:val="000546CF"/>
    <w:rsid w:val="00054E93"/>
    <w:rsid w:val="000556A9"/>
    <w:rsid w:val="00055A7C"/>
    <w:rsid w:val="000566E7"/>
    <w:rsid w:val="0005700A"/>
    <w:rsid w:val="00060B9D"/>
    <w:rsid w:val="000641EA"/>
    <w:rsid w:val="0006434D"/>
    <w:rsid w:val="00064826"/>
    <w:rsid w:val="00067F8F"/>
    <w:rsid w:val="00070EA6"/>
    <w:rsid w:val="0007129B"/>
    <w:rsid w:val="000713C9"/>
    <w:rsid w:val="00071A0B"/>
    <w:rsid w:val="00072B56"/>
    <w:rsid w:val="00072B9F"/>
    <w:rsid w:val="0007302B"/>
    <w:rsid w:val="00073611"/>
    <w:rsid w:val="00073AB2"/>
    <w:rsid w:val="00075C3B"/>
    <w:rsid w:val="00076037"/>
    <w:rsid w:val="00077A95"/>
    <w:rsid w:val="00081123"/>
    <w:rsid w:val="0008315A"/>
    <w:rsid w:val="00084BF2"/>
    <w:rsid w:val="00085238"/>
    <w:rsid w:val="00085AEE"/>
    <w:rsid w:val="00086719"/>
    <w:rsid w:val="00090611"/>
    <w:rsid w:val="000947EA"/>
    <w:rsid w:val="00095075"/>
    <w:rsid w:val="00096B5E"/>
    <w:rsid w:val="000A1A72"/>
    <w:rsid w:val="000A2444"/>
    <w:rsid w:val="000A353C"/>
    <w:rsid w:val="000A3C63"/>
    <w:rsid w:val="000A5821"/>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539"/>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0F74"/>
    <w:rsid w:val="001031A1"/>
    <w:rsid w:val="00103FCE"/>
    <w:rsid w:val="001043BC"/>
    <w:rsid w:val="00106E2D"/>
    <w:rsid w:val="00107CEF"/>
    <w:rsid w:val="0011073B"/>
    <w:rsid w:val="00111115"/>
    <w:rsid w:val="001121C5"/>
    <w:rsid w:val="0011301D"/>
    <w:rsid w:val="00113FC6"/>
    <w:rsid w:val="00115BA4"/>
    <w:rsid w:val="00116E90"/>
    <w:rsid w:val="00120149"/>
    <w:rsid w:val="001204AA"/>
    <w:rsid w:val="00121083"/>
    <w:rsid w:val="0012173F"/>
    <w:rsid w:val="00122CCF"/>
    <w:rsid w:val="00126BB1"/>
    <w:rsid w:val="00127662"/>
    <w:rsid w:val="001310BB"/>
    <w:rsid w:val="00133508"/>
    <w:rsid w:val="001340C5"/>
    <w:rsid w:val="001378EB"/>
    <w:rsid w:val="00140611"/>
    <w:rsid w:val="0014191C"/>
    <w:rsid w:val="00142D71"/>
    <w:rsid w:val="00144D92"/>
    <w:rsid w:val="00145BFC"/>
    <w:rsid w:val="00146758"/>
    <w:rsid w:val="0014729E"/>
    <w:rsid w:val="00147A6A"/>
    <w:rsid w:val="00147B5B"/>
    <w:rsid w:val="001536A2"/>
    <w:rsid w:val="00153E6A"/>
    <w:rsid w:val="001552F1"/>
    <w:rsid w:val="00155A5C"/>
    <w:rsid w:val="00155E41"/>
    <w:rsid w:val="0015679F"/>
    <w:rsid w:val="00156D6B"/>
    <w:rsid w:val="00160C33"/>
    <w:rsid w:val="00162185"/>
    <w:rsid w:val="001621C6"/>
    <w:rsid w:val="00163C71"/>
    <w:rsid w:val="0016519C"/>
    <w:rsid w:val="001652EA"/>
    <w:rsid w:val="001705A9"/>
    <w:rsid w:val="00172BCF"/>
    <w:rsid w:val="001743AB"/>
    <w:rsid w:val="00183262"/>
    <w:rsid w:val="0018454E"/>
    <w:rsid w:val="00184B15"/>
    <w:rsid w:val="00185C90"/>
    <w:rsid w:val="00186400"/>
    <w:rsid w:val="00190A1E"/>
    <w:rsid w:val="00192F6B"/>
    <w:rsid w:val="001938AD"/>
    <w:rsid w:val="0019394C"/>
    <w:rsid w:val="001956FE"/>
    <w:rsid w:val="001A2698"/>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1F68"/>
    <w:rsid w:val="001F2267"/>
    <w:rsid w:val="001F2E4B"/>
    <w:rsid w:val="001F4E0A"/>
    <w:rsid w:val="001F4E5C"/>
    <w:rsid w:val="001F6A87"/>
    <w:rsid w:val="00200894"/>
    <w:rsid w:val="0020107D"/>
    <w:rsid w:val="00202018"/>
    <w:rsid w:val="00203DF0"/>
    <w:rsid w:val="00203FF5"/>
    <w:rsid w:val="0020490C"/>
    <w:rsid w:val="00205C38"/>
    <w:rsid w:val="002073FB"/>
    <w:rsid w:val="002108E2"/>
    <w:rsid w:val="00210A43"/>
    <w:rsid w:val="002170E7"/>
    <w:rsid w:val="002174F5"/>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2D55"/>
    <w:rsid w:val="002669EE"/>
    <w:rsid w:val="00267AEA"/>
    <w:rsid w:val="00267C1C"/>
    <w:rsid w:val="0027120D"/>
    <w:rsid w:val="002712B9"/>
    <w:rsid w:val="002729AB"/>
    <w:rsid w:val="002750F4"/>
    <w:rsid w:val="00275A8C"/>
    <w:rsid w:val="002765F5"/>
    <w:rsid w:val="00277A13"/>
    <w:rsid w:val="002809D7"/>
    <w:rsid w:val="00284B59"/>
    <w:rsid w:val="00287E00"/>
    <w:rsid w:val="00290511"/>
    <w:rsid w:val="00290D32"/>
    <w:rsid w:val="00292BAA"/>
    <w:rsid w:val="00296E49"/>
    <w:rsid w:val="002A390C"/>
    <w:rsid w:val="002A39FC"/>
    <w:rsid w:val="002A6501"/>
    <w:rsid w:val="002A65A7"/>
    <w:rsid w:val="002B01CE"/>
    <w:rsid w:val="002B467C"/>
    <w:rsid w:val="002B5F20"/>
    <w:rsid w:val="002B6080"/>
    <w:rsid w:val="002C054B"/>
    <w:rsid w:val="002C0680"/>
    <w:rsid w:val="002C0A80"/>
    <w:rsid w:val="002C0FD0"/>
    <w:rsid w:val="002C1160"/>
    <w:rsid w:val="002C32A4"/>
    <w:rsid w:val="002C4384"/>
    <w:rsid w:val="002C4C3B"/>
    <w:rsid w:val="002C60A8"/>
    <w:rsid w:val="002C6ED1"/>
    <w:rsid w:val="002C78E7"/>
    <w:rsid w:val="002C7DF2"/>
    <w:rsid w:val="002D0220"/>
    <w:rsid w:val="002D24DA"/>
    <w:rsid w:val="002D40AB"/>
    <w:rsid w:val="002D4F0C"/>
    <w:rsid w:val="002D6B8E"/>
    <w:rsid w:val="002D7E30"/>
    <w:rsid w:val="002E02A4"/>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4B5D"/>
    <w:rsid w:val="00326913"/>
    <w:rsid w:val="00330390"/>
    <w:rsid w:val="00330601"/>
    <w:rsid w:val="00330FB0"/>
    <w:rsid w:val="0033208A"/>
    <w:rsid w:val="00332220"/>
    <w:rsid w:val="00334379"/>
    <w:rsid w:val="00336D22"/>
    <w:rsid w:val="0034002C"/>
    <w:rsid w:val="00340C89"/>
    <w:rsid w:val="003425F6"/>
    <w:rsid w:val="0034464E"/>
    <w:rsid w:val="00344881"/>
    <w:rsid w:val="0034573C"/>
    <w:rsid w:val="003512F8"/>
    <w:rsid w:val="00354AFB"/>
    <w:rsid w:val="00354D3D"/>
    <w:rsid w:val="00354F99"/>
    <w:rsid w:val="0035601A"/>
    <w:rsid w:val="0036330F"/>
    <w:rsid w:val="00364846"/>
    <w:rsid w:val="00365E18"/>
    <w:rsid w:val="003713D5"/>
    <w:rsid w:val="00371717"/>
    <w:rsid w:val="00371FF9"/>
    <w:rsid w:val="00373556"/>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49A7"/>
    <w:rsid w:val="003B7C28"/>
    <w:rsid w:val="003C143D"/>
    <w:rsid w:val="003C2F62"/>
    <w:rsid w:val="003C3282"/>
    <w:rsid w:val="003C3CCB"/>
    <w:rsid w:val="003C4C2F"/>
    <w:rsid w:val="003C6DA9"/>
    <w:rsid w:val="003C7219"/>
    <w:rsid w:val="003C73A5"/>
    <w:rsid w:val="003D7C41"/>
    <w:rsid w:val="003E0853"/>
    <w:rsid w:val="003E0EF6"/>
    <w:rsid w:val="003E0FB7"/>
    <w:rsid w:val="003E2136"/>
    <w:rsid w:val="003E3998"/>
    <w:rsid w:val="003E4A5F"/>
    <w:rsid w:val="003F1EF0"/>
    <w:rsid w:val="003F660A"/>
    <w:rsid w:val="004027EB"/>
    <w:rsid w:val="0040311E"/>
    <w:rsid w:val="00403F69"/>
    <w:rsid w:val="00404DE5"/>
    <w:rsid w:val="0040570E"/>
    <w:rsid w:val="0040636E"/>
    <w:rsid w:val="00411251"/>
    <w:rsid w:val="00412758"/>
    <w:rsid w:val="00415E89"/>
    <w:rsid w:val="00416EC3"/>
    <w:rsid w:val="00420685"/>
    <w:rsid w:val="004207F3"/>
    <w:rsid w:val="004221BF"/>
    <w:rsid w:val="00424D6A"/>
    <w:rsid w:val="00426C3D"/>
    <w:rsid w:val="00426E41"/>
    <w:rsid w:val="00431256"/>
    <w:rsid w:val="00433199"/>
    <w:rsid w:val="004334CB"/>
    <w:rsid w:val="004376EC"/>
    <w:rsid w:val="00442ACA"/>
    <w:rsid w:val="00443AD7"/>
    <w:rsid w:val="004443BA"/>
    <w:rsid w:val="00444D6C"/>
    <w:rsid w:val="004464DA"/>
    <w:rsid w:val="004508C9"/>
    <w:rsid w:val="00451A63"/>
    <w:rsid w:val="0045290C"/>
    <w:rsid w:val="00453BD1"/>
    <w:rsid w:val="00453FAB"/>
    <w:rsid w:val="0045417F"/>
    <w:rsid w:val="0045418E"/>
    <w:rsid w:val="00455458"/>
    <w:rsid w:val="0045661B"/>
    <w:rsid w:val="00460A93"/>
    <w:rsid w:val="00462A5F"/>
    <w:rsid w:val="00464D00"/>
    <w:rsid w:val="0047478D"/>
    <w:rsid w:val="00477CA0"/>
    <w:rsid w:val="004820F1"/>
    <w:rsid w:val="004828E0"/>
    <w:rsid w:val="00483925"/>
    <w:rsid w:val="004854E0"/>
    <w:rsid w:val="00486356"/>
    <w:rsid w:val="00486FCE"/>
    <w:rsid w:val="004874BB"/>
    <w:rsid w:val="00490D8D"/>
    <w:rsid w:val="0049122B"/>
    <w:rsid w:val="00491282"/>
    <w:rsid w:val="004924C6"/>
    <w:rsid w:val="00492AAD"/>
    <w:rsid w:val="00492E5A"/>
    <w:rsid w:val="00494649"/>
    <w:rsid w:val="004A17CA"/>
    <w:rsid w:val="004A5B7C"/>
    <w:rsid w:val="004A797B"/>
    <w:rsid w:val="004B0B0D"/>
    <w:rsid w:val="004B13C8"/>
    <w:rsid w:val="004B1830"/>
    <w:rsid w:val="004B3019"/>
    <w:rsid w:val="004B40CD"/>
    <w:rsid w:val="004B69C8"/>
    <w:rsid w:val="004B76FA"/>
    <w:rsid w:val="004C005A"/>
    <w:rsid w:val="004C0D8A"/>
    <w:rsid w:val="004C1F0D"/>
    <w:rsid w:val="004C27EC"/>
    <w:rsid w:val="004C36DA"/>
    <w:rsid w:val="004C726F"/>
    <w:rsid w:val="004D018A"/>
    <w:rsid w:val="004D02C3"/>
    <w:rsid w:val="004D052F"/>
    <w:rsid w:val="004D0849"/>
    <w:rsid w:val="004D21E8"/>
    <w:rsid w:val="004D2F4B"/>
    <w:rsid w:val="004D3686"/>
    <w:rsid w:val="004D4055"/>
    <w:rsid w:val="004D6A4B"/>
    <w:rsid w:val="004E0052"/>
    <w:rsid w:val="004E0E10"/>
    <w:rsid w:val="004E18E9"/>
    <w:rsid w:val="004E502D"/>
    <w:rsid w:val="004E50CF"/>
    <w:rsid w:val="004E6B12"/>
    <w:rsid w:val="004E6D8B"/>
    <w:rsid w:val="004F0745"/>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0ACF"/>
    <w:rsid w:val="00533668"/>
    <w:rsid w:val="00534942"/>
    <w:rsid w:val="00537836"/>
    <w:rsid w:val="00537C27"/>
    <w:rsid w:val="005407E6"/>
    <w:rsid w:val="00541CFD"/>
    <w:rsid w:val="005420F6"/>
    <w:rsid w:val="005427AB"/>
    <w:rsid w:val="005439C6"/>
    <w:rsid w:val="00543BD8"/>
    <w:rsid w:val="00543E38"/>
    <w:rsid w:val="005444BF"/>
    <w:rsid w:val="005453EF"/>
    <w:rsid w:val="00546EFE"/>
    <w:rsid w:val="005479F2"/>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4967"/>
    <w:rsid w:val="00576676"/>
    <w:rsid w:val="00576D72"/>
    <w:rsid w:val="00580F55"/>
    <w:rsid w:val="00581258"/>
    <w:rsid w:val="00581301"/>
    <w:rsid w:val="00582F0F"/>
    <w:rsid w:val="00583C40"/>
    <w:rsid w:val="0058425D"/>
    <w:rsid w:val="00584FB9"/>
    <w:rsid w:val="005861AD"/>
    <w:rsid w:val="0058740B"/>
    <w:rsid w:val="005874DA"/>
    <w:rsid w:val="00591130"/>
    <w:rsid w:val="00594466"/>
    <w:rsid w:val="00594C8C"/>
    <w:rsid w:val="00595202"/>
    <w:rsid w:val="005A5A5A"/>
    <w:rsid w:val="005A7BE8"/>
    <w:rsid w:val="005B055C"/>
    <w:rsid w:val="005B2AA5"/>
    <w:rsid w:val="005B54A9"/>
    <w:rsid w:val="005B5746"/>
    <w:rsid w:val="005C07DD"/>
    <w:rsid w:val="005C0CFF"/>
    <w:rsid w:val="005C6ECB"/>
    <w:rsid w:val="005C760D"/>
    <w:rsid w:val="005D0CC1"/>
    <w:rsid w:val="005D28D0"/>
    <w:rsid w:val="005D484F"/>
    <w:rsid w:val="005D501D"/>
    <w:rsid w:val="005D6137"/>
    <w:rsid w:val="005D6397"/>
    <w:rsid w:val="005D6D40"/>
    <w:rsid w:val="005E0514"/>
    <w:rsid w:val="005E0E0C"/>
    <w:rsid w:val="005E109D"/>
    <w:rsid w:val="005E10F1"/>
    <w:rsid w:val="005E3551"/>
    <w:rsid w:val="005E45D3"/>
    <w:rsid w:val="005E5F34"/>
    <w:rsid w:val="005F0052"/>
    <w:rsid w:val="005F118A"/>
    <w:rsid w:val="005F191E"/>
    <w:rsid w:val="005F2D45"/>
    <w:rsid w:val="005F321C"/>
    <w:rsid w:val="005F38CA"/>
    <w:rsid w:val="005F4FF6"/>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6BCE"/>
    <w:rsid w:val="006272D9"/>
    <w:rsid w:val="006278D7"/>
    <w:rsid w:val="00627C0A"/>
    <w:rsid w:val="006308C7"/>
    <w:rsid w:val="00630945"/>
    <w:rsid w:val="006331E4"/>
    <w:rsid w:val="006358F3"/>
    <w:rsid w:val="00636048"/>
    <w:rsid w:val="00640CA3"/>
    <w:rsid w:val="006413AD"/>
    <w:rsid w:val="006414EE"/>
    <w:rsid w:val="006417DE"/>
    <w:rsid w:val="00643674"/>
    <w:rsid w:val="0064449E"/>
    <w:rsid w:val="00644CA3"/>
    <w:rsid w:val="0065028C"/>
    <w:rsid w:val="00651F5E"/>
    <w:rsid w:val="0065218A"/>
    <w:rsid w:val="006522FB"/>
    <w:rsid w:val="00652EBF"/>
    <w:rsid w:val="0065328E"/>
    <w:rsid w:val="006560B9"/>
    <w:rsid w:val="006571E0"/>
    <w:rsid w:val="00660892"/>
    <w:rsid w:val="00664379"/>
    <w:rsid w:val="00666C78"/>
    <w:rsid w:val="0067204F"/>
    <w:rsid w:val="00672EE6"/>
    <w:rsid w:val="00673525"/>
    <w:rsid w:val="00674761"/>
    <w:rsid w:val="00674FF5"/>
    <w:rsid w:val="00676411"/>
    <w:rsid w:val="00677536"/>
    <w:rsid w:val="00680BB9"/>
    <w:rsid w:val="0068177D"/>
    <w:rsid w:val="00681EDB"/>
    <w:rsid w:val="006832E7"/>
    <w:rsid w:val="00683C7B"/>
    <w:rsid w:val="00683D77"/>
    <w:rsid w:val="0068440C"/>
    <w:rsid w:val="00684D64"/>
    <w:rsid w:val="0068580E"/>
    <w:rsid w:val="00686235"/>
    <w:rsid w:val="00686BB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356A"/>
    <w:rsid w:val="006B4380"/>
    <w:rsid w:val="006B4451"/>
    <w:rsid w:val="006B5CBE"/>
    <w:rsid w:val="006B6420"/>
    <w:rsid w:val="006C0984"/>
    <w:rsid w:val="006C2F79"/>
    <w:rsid w:val="006C556B"/>
    <w:rsid w:val="006D0049"/>
    <w:rsid w:val="006D15DE"/>
    <w:rsid w:val="006D17EA"/>
    <w:rsid w:val="006D192D"/>
    <w:rsid w:val="006D34CB"/>
    <w:rsid w:val="006D432B"/>
    <w:rsid w:val="006D45A0"/>
    <w:rsid w:val="006D7F03"/>
    <w:rsid w:val="006E13DF"/>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0A1D"/>
    <w:rsid w:val="0070380C"/>
    <w:rsid w:val="00703A1C"/>
    <w:rsid w:val="00703C52"/>
    <w:rsid w:val="00706C4F"/>
    <w:rsid w:val="00710A37"/>
    <w:rsid w:val="00710C89"/>
    <w:rsid w:val="00711706"/>
    <w:rsid w:val="00712982"/>
    <w:rsid w:val="00712DA8"/>
    <w:rsid w:val="00715EB1"/>
    <w:rsid w:val="0071669E"/>
    <w:rsid w:val="00716E9B"/>
    <w:rsid w:val="007177AE"/>
    <w:rsid w:val="00720151"/>
    <w:rsid w:val="00720C49"/>
    <w:rsid w:val="00724C1A"/>
    <w:rsid w:val="00727075"/>
    <w:rsid w:val="00730413"/>
    <w:rsid w:val="007329D1"/>
    <w:rsid w:val="007331E0"/>
    <w:rsid w:val="00733B0B"/>
    <w:rsid w:val="00734041"/>
    <w:rsid w:val="00734234"/>
    <w:rsid w:val="00735503"/>
    <w:rsid w:val="0073568F"/>
    <w:rsid w:val="0073615E"/>
    <w:rsid w:val="00740209"/>
    <w:rsid w:val="00740CAB"/>
    <w:rsid w:val="00741B8D"/>
    <w:rsid w:val="00741FCC"/>
    <w:rsid w:val="00742607"/>
    <w:rsid w:val="00744AAB"/>
    <w:rsid w:val="00745AEF"/>
    <w:rsid w:val="0075268D"/>
    <w:rsid w:val="0075283F"/>
    <w:rsid w:val="007544FA"/>
    <w:rsid w:val="007572A2"/>
    <w:rsid w:val="00760D7E"/>
    <w:rsid w:val="00760E03"/>
    <w:rsid w:val="00765BAF"/>
    <w:rsid w:val="0077142F"/>
    <w:rsid w:val="00771EAB"/>
    <w:rsid w:val="007734BA"/>
    <w:rsid w:val="0077615C"/>
    <w:rsid w:val="00780B63"/>
    <w:rsid w:val="0078473F"/>
    <w:rsid w:val="00784774"/>
    <w:rsid w:val="00785AB9"/>
    <w:rsid w:val="00785F32"/>
    <w:rsid w:val="0079135F"/>
    <w:rsid w:val="00793303"/>
    <w:rsid w:val="0079633D"/>
    <w:rsid w:val="007A02C9"/>
    <w:rsid w:val="007A0641"/>
    <w:rsid w:val="007A1660"/>
    <w:rsid w:val="007A34F1"/>
    <w:rsid w:val="007A44FF"/>
    <w:rsid w:val="007A4EFC"/>
    <w:rsid w:val="007A63BC"/>
    <w:rsid w:val="007A6A93"/>
    <w:rsid w:val="007A7B48"/>
    <w:rsid w:val="007B0703"/>
    <w:rsid w:val="007B0A3D"/>
    <w:rsid w:val="007B6748"/>
    <w:rsid w:val="007B6C18"/>
    <w:rsid w:val="007B747F"/>
    <w:rsid w:val="007C01DF"/>
    <w:rsid w:val="007D1701"/>
    <w:rsid w:val="007D180B"/>
    <w:rsid w:val="007D2D96"/>
    <w:rsid w:val="007D78E3"/>
    <w:rsid w:val="007D7B3A"/>
    <w:rsid w:val="007E0B7C"/>
    <w:rsid w:val="007E1489"/>
    <w:rsid w:val="007E35B6"/>
    <w:rsid w:val="007E4B45"/>
    <w:rsid w:val="007E5959"/>
    <w:rsid w:val="007E595E"/>
    <w:rsid w:val="007E6314"/>
    <w:rsid w:val="007E72B5"/>
    <w:rsid w:val="007E72C5"/>
    <w:rsid w:val="007F1E38"/>
    <w:rsid w:val="007F377D"/>
    <w:rsid w:val="007F3BA0"/>
    <w:rsid w:val="00800209"/>
    <w:rsid w:val="008002C4"/>
    <w:rsid w:val="00800913"/>
    <w:rsid w:val="008038F3"/>
    <w:rsid w:val="00804DBF"/>
    <w:rsid w:val="00805927"/>
    <w:rsid w:val="00812312"/>
    <w:rsid w:val="0081232F"/>
    <w:rsid w:val="00812915"/>
    <w:rsid w:val="00812C30"/>
    <w:rsid w:val="00814D82"/>
    <w:rsid w:val="00815256"/>
    <w:rsid w:val="00815B0A"/>
    <w:rsid w:val="008164EE"/>
    <w:rsid w:val="00816BD4"/>
    <w:rsid w:val="00824BA2"/>
    <w:rsid w:val="00826112"/>
    <w:rsid w:val="00826BAE"/>
    <w:rsid w:val="00827BEB"/>
    <w:rsid w:val="00832C13"/>
    <w:rsid w:val="0083335F"/>
    <w:rsid w:val="00835A56"/>
    <w:rsid w:val="00835FD0"/>
    <w:rsid w:val="0083738C"/>
    <w:rsid w:val="00841DA8"/>
    <w:rsid w:val="008426AB"/>
    <w:rsid w:val="008434BF"/>
    <w:rsid w:val="008460BF"/>
    <w:rsid w:val="008508A4"/>
    <w:rsid w:val="008527CF"/>
    <w:rsid w:val="00854811"/>
    <w:rsid w:val="00854B19"/>
    <w:rsid w:val="00855EB7"/>
    <w:rsid w:val="008564E2"/>
    <w:rsid w:val="008568B6"/>
    <w:rsid w:val="00861179"/>
    <w:rsid w:val="008633EF"/>
    <w:rsid w:val="00863AE1"/>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4455"/>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297"/>
    <w:rsid w:val="008D28D4"/>
    <w:rsid w:val="008D301E"/>
    <w:rsid w:val="008D3822"/>
    <w:rsid w:val="008D55B9"/>
    <w:rsid w:val="008D6043"/>
    <w:rsid w:val="008D7C8A"/>
    <w:rsid w:val="008E6D7B"/>
    <w:rsid w:val="008E79EC"/>
    <w:rsid w:val="008E7E9E"/>
    <w:rsid w:val="008F08F6"/>
    <w:rsid w:val="008F12E8"/>
    <w:rsid w:val="008F1C1E"/>
    <w:rsid w:val="008F2003"/>
    <w:rsid w:val="008F2323"/>
    <w:rsid w:val="008F3DDE"/>
    <w:rsid w:val="008F4501"/>
    <w:rsid w:val="008F4DCE"/>
    <w:rsid w:val="008F7B39"/>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275"/>
    <w:rsid w:val="00937B8D"/>
    <w:rsid w:val="00940C03"/>
    <w:rsid w:val="00941AF0"/>
    <w:rsid w:val="00942562"/>
    <w:rsid w:val="00945327"/>
    <w:rsid w:val="00945D11"/>
    <w:rsid w:val="00946219"/>
    <w:rsid w:val="00946255"/>
    <w:rsid w:val="0095113F"/>
    <w:rsid w:val="009516F9"/>
    <w:rsid w:val="00951F18"/>
    <w:rsid w:val="00953295"/>
    <w:rsid w:val="00954A23"/>
    <w:rsid w:val="00955BAC"/>
    <w:rsid w:val="00957217"/>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029F"/>
    <w:rsid w:val="009914BA"/>
    <w:rsid w:val="0099231D"/>
    <w:rsid w:val="0099392F"/>
    <w:rsid w:val="00995E09"/>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228B"/>
    <w:rsid w:val="009C3FB9"/>
    <w:rsid w:val="009C6DA7"/>
    <w:rsid w:val="009D0DCD"/>
    <w:rsid w:val="009D22E3"/>
    <w:rsid w:val="009D38DE"/>
    <w:rsid w:val="009D6978"/>
    <w:rsid w:val="009E1EDD"/>
    <w:rsid w:val="009E7692"/>
    <w:rsid w:val="009E7BE3"/>
    <w:rsid w:val="009F24A6"/>
    <w:rsid w:val="009F3F83"/>
    <w:rsid w:val="009F5A82"/>
    <w:rsid w:val="009F6689"/>
    <w:rsid w:val="009F6853"/>
    <w:rsid w:val="00A002E0"/>
    <w:rsid w:val="00A003CF"/>
    <w:rsid w:val="00A024DF"/>
    <w:rsid w:val="00A06DBB"/>
    <w:rsid w:val="00A10047"/>
    <w:rsid w:val="00A10406"/>
    <w:rsid w:val="00A1247B"/>
    <w:rsid w:val="00A13BC3"/>
    <w:rsid w:val="00A17353"/>
    <w:rsid w:val="00A174AE"/>
    <w:rsid w:val="00A207A6"/>
    <w:rsid w:val="00A22B6E"/>
    <w:rsid w:val="00A239CB"/>
    <w:rsid w:val="00A23EF8"/>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369D"/>
    <w:rsid w:val="00A569BB"/>
    <w:rsid w:val="00A5705D"/>
    <w:rsid w:val="00A607F8"/>
    <w:rsid w:val="00A633E1"/>
    <w:rsid w:val="00A63A54"/>
    <w:rsid w:val="00A63CA9"/>
    <w:rsid w:val="00A63E64"/>
    <w:rsid w:val="00A6733D"/>
    <w:rsid w:val="00A715D3"/>
    <w:rsid w:val="00A71B36"/>
    <w:rsid w:val="00A71E9D"/>
    <w:rsid w:val="00A729E7"/>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34E"/>
    <w:rsid w:val="00AB083A"/>
    <w:rsid w:val="00AB0AF1"/>
    <w:rsid w:val="00AB3947"/>
    <w:rsid w:val="00AB69BC"/>
    <w:rsid w:val="00AB6E81"/>
    <w:rsid w:val="00AB79A9"/>
    <w:rsid w:val="00AC014B"/>
    <w:rsid w:val="00AC0E58"/>
    <w:rsid w:val="00AC12F0"/>
    <w:rsid w:val="00AC1E26"/>
    <w:rsid w:val="00AC53AE"/>
    <w:rsid w:val="00AC67CB"/>
    <w:rsid w:val="00AC6F4A"/>
    <w:rsid w:val="00AC7624"/>
    <w:rsid w:val="00AD051D"/>
    <w:rsid w:val="00AD3890"/>
    <w:rsid w:val="00AD423F"/>
    <w:rsid w:val="00AD65F8"/>
    <w:rsid w:val="00AD6BDB"/>
    <w:rsid w:val="00AD7095"/>
    <w:rsid w:val="00AD7141"/>
    <w:rsid w:val="00AE0CFB"/>
    <w:rsid w:val="00AE0EE7"/>
    <w:rsid w:val="00AE14C5"/>
    <w:rsid w:val="00AE329E"/>
    <w:rsid w:val="00AE502B"/>
    <w:rsid w:val="00AE60FA"/>
    <w:rsid w:val="00AE64C1"/>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001"/>
    <w:rsid w:val="00B07994"/>
    <w:rsid w:val="00B07B90"/>
    <w:rsid w:val="00B11412"/>
    <w:rsid w:val="00B11565"/>
    <w:rsid w:val="00B119D0"/>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0F1B"/>
    <w:rsid w:val="00B413EF"/>
    <w:rsid w:val="00B41E63"/>
    <w:rsid w:val="00B438AA"/>
    <w:rsid w:val="00B44068"/>
    <w:rsid w:val="00B44A36"/>
    <w:rsid w:val="00B45AA9"/>
    <w:rsid w:val="00B45E6B"/>
    <w:rsid w:val="00B47174"/>
    <w:rsid w:val="00B47C76"/>
    <w:rsid w:val="00B5007A"/>
    <w:rsid w:val="00B50E8A"/>
    <w:rsid w:val="00B52A57"/>
    <w:rsid w:val="00B542F7"/>
    <w:rsid w:val="00B54382"/>
    <w:rsid w:val="00B56414"/>
    <w:rsid w:val="00B62528"/>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166"/>
    <w:rsid w:val="00B83D8F"/>
    <w:rsid w:val="00B84BBF"/>
    <w:rsid w:val="00B85328"/>
    <w:rsid w:val="00B855EB"/>
    <w:rsid w:val="00B9181F"/>
    <w:rsid w:val="00B92960"/>
    <w:rsid w:val="00B92F16"/>
    <w:rsid w:val="00B93450"/>
    <w:rsid w:val="00B93B8D"/>
    <w:rsid w:val="00B95541"/>
    <w:rsid w:val="00B95BF3"/>
    <w:rsid w:val="00B96A5F"/>
    <w:rsid w:val="00B96AD4"/>
    <w:rsid w:val="00B9758E"/>
    <w:rsid w:val="00BA190D"/>
    <w:rsid w:val="00BA316D"/>
    <w:rsid w:val="00BA39E5"/>
    <w:rsid w:val="00BA3E95"/>
    <w:rsid w:val="00BA4EE8"/>
    <w:rsid w:val="00BB081A"/>
    <w:rsid w:val="00BB3E34"/>
    <w:rsid w:val="00BB405B"/>
    <w:rsid w:val="00BB72A0"/>
    <w:rsid w:val="00BC4175"/>
    <w:rsid w:val="00BC5284"/>
    <w:rsid w:val="00BC63C0"/>
    <w:rsid w:val="00BD04FE"/>
    <w:rsid w:val="00BD2297"/>
    <w:rsid w:val="00BD40C4"/>
    <w:rsid w:val="00BD4D0B"/>
    <w:rsid w:val="00BD6B17"/>
    <w:rsid w:val="00BE06C6"/>
    <w:rsid w:val="00BE1385"/>
    <w:rsid w:val="00BE2BC2"/>
    <w:rsid w:val="00BE3ADF"/>
    <w:rsid w:val="00BF2DCC"/>
    <w:rsid w:val="00BF3C23"/>
    <w:rsid w:val="00BF3C47"/>
    <w:rsid w:val="00BF6B88"/>
    <w:rsid w:val="00C028BD"/>
    <w:rsid w:val="00C042EE"/>
    <w:rsid w:val="00C05B85"/>
    <w:rsid w:val="00C108E5"/>
    <w:rsid w:val="00C1193E"/>
    <w:rsid w:val="00C14183"/>
    <w:rsid w:val="00C14C36"/>
    <w:rsid w:val="00C15AE2"/>
    <w:rsid w:val="00C21A97"/>
    <w:rsid w:val="00C2278E"/>
    <w:rsid w:val="00C258B9"/>
    <w:rsid w:val="00C274DC"/>
    <w:rsid w:val="00C33627"/>
    <w:rsid w:val="00C350CA"/>
    <w:rsid w:val="00C367AA"/>
    <w:rsid w:val="00C36FC7"/>
    <w:rsid w:val="00C37AE0"/>
    <w:rsid w:val="00C40915"/>
    <w:rsid w:val="00C414EF"/>
    <w:rsid w:val="00C41778"/>
    <w:rsid w:val="00C41F1B"/>
    <w:rsid w:val="00C42448"/>
    <w:rsid w:val="00C42761"/>
    <w:rsid w:val="00C455E0"/>
    <w:rsid w:val="00C5090A"/>
    <w:rsid w:val="00C51E52"/>
    <w:rsid w:val="00C5637C"/>
    <w:rsid w:val="00C56516"/>
    <w:rsid w:val="00C57F4C"/>
    <w:rsid w:val="00C60ABB"/>
    <w:rsid w:val="00C61074"/>
    <w:rsid w:val="00C62608"/>
    <w:rsid w:val="00C62C0A"/>
    <w:rsid w:val="00C64F06"/>
    <w:rsid w:val="00C65451"/>
    <w:rsid w:val="00C65F57"/>
    <w:rsid w:val="00C71B5A"/>
    <w:rsid w:val="00C75B49"/>
    <w:rsid w:val="00C75FF5"/>
    <w:rsid w:val="00C76A66"/>
    <w:rsid w:val="00C76D18"/>
    <w:rsid w:val="00C76EAA"/>
    <w:rsid w:val="00C77C00"/>
    <w:rsid w:val="00C81082"/>
    <w:rsid w:val="00C82B38"/>
    <w:rsid w:val="00C84AB8"/>
    <w:rsid w:val="00C84D68"/>
    <w:rsid w:val="00C8664B"/>
    <w:rsid w:val="00C86A53"/>
    <w:rsid w:val="00C86C31"/>
    <w:rsid w:val="00C879E1"/>
    <w:rsid w:val="00C9146E"/>
    <w:rsid w:val="00C9247C"/>
    <w:rsid w:val="00C9323C"/>
    <w:rsid w:val="00C941B6"/>
    <w:rsid w:val="00C963A6"/>
    <w:rsid w:val="00CA0CFC"/>
    <w:rsid w:val="00CA2522"/>
    <w:rsid w:val="00CA4BD5"/>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F3417"/>
    <w:rsid w:val="00CF382D"/>
    <w:rsid w:val="00CF6304"/>
    <w:rsid w:val="00D0089F"/>
    <w:rsid w:val="00D01632"/>
    <w:rsid w:val="00D01E09"/>
    <w:rsid w:val="00D01FA2"/>
    <w:rsid w:val="00D05117"/>
    <w:rsid w:val="00D06D91"/>
    <w:rsid w:val="00D10DF0"/>
    <w:rsid w:val="00D116F4"/>
    <w:rsid w:val="00D1536A"/>
    <w:rsid w:val="00D15B73"/>
    <w:rsid w:val="00D20AE0"/>
    <w:rsid w:val="00D214CE"/>
    <w:rsid w:val="00D226CB"/>
    <w:rsid w:val="00D22A97"/>
    <w:rsid w:val="00D22FD2"/>
    <w:rsid w:val="00D2306B"/>
    <w:rsid w:val="00D255CD"/>
    <w:rsid w:val="00D25C3E"/>
    <w:rsid w:val="00D26F9D"/>
    <w:rsid w:val="00D306B0"/>
    <w:rsid w:val="00D339D0"/>
    <w:rsid w:val="00D35E84"/>
    <w:rsid w:val="00D37422"/>
    <w:rsid w:val="00D374C1"/>
    <w:rsid w:val="00D37E65"/>
    <w:rsid w:val="00D44EC2"/>
    <w:rsid w:val="00D45BB2"/>
    <w:rsid w:val="00D51478"/>
    <w:rsid w:val="00D524EA"/>
    <w:rsid w:val="00D52940"/>
    <w:rsid w:val="00D54CB8"/>
    <w:rsid w:val="00D557BB"/>
    <w:rsid w:val="00D56220"/>
    <w:rsid w:val="00D563A4"/>
    <w:rsid w:val="00D57A7A"/>
    <w:rsid w:val="00D63444"/>
    <w:rsid w:val="00D64248"/>
    <w:rsid w:val="00D65389"/>
    <w:rsid w:val="00D6799A"/>
    <w:rsid w:val="00D71209"/>
    <w:rsid w:val="00D71DA1"/>
    <w:rsid w:val="00D7332E"/>
    <w:rsid w:val="00D80E1F"/>
    <w:rsid w:val="00D8213F"/>
    <w:rsid w:val="00D82609"/>
    <w:rsid w:val="00D831E2"/>
    <w:rsid w:val="00D83954"/>
    <w:rsid w:val="00D84236"/>
    <w:rsid w:val="00D86519"/>
    <w:rsid w:val="00D90245"/>
    <w:rsid w:val="00D91C22"/>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54B"/>
    <w:rsid w:val="00DD3C1E"/>
    <w:rsid w:val="00DD5FAD"/>
    <w:rsid w:val="00DD6B6E"/>
    <w:rsid w:val="00DD7530"/>
    <w:rsid w:val="00DD7A1A"/>
    <w:rsid w:val="00DE1EB8"/>
    <w:rsid w:val="00DE24AB"/>
    <w:rsid w:val="00DE2F64"/>
    <w:rsid w:val="00DE3F44"/>
    <w:rsid w:val="00DE47A2"/>
    <w:rsid w:val="00DF02A9"/>
    <w:rsid w:val="00DF0680"/>
    <w:rsid w:val="00DF144B"/>
    <w:rsid w:val="00DF14C2"/>
    <w:rsid w:val="00DF501F"/>
    <w:rsid w:val="00DF5020"/>
    <w:rsid w:val="00DF5419"/>
    <w:rsid w:val="00DF55C4"/>
    <w:rsid w:val="00DF680B"/>
    <w:rsid w:val="00DF72C3"/>
    <w:rsid w:val="00E02636"/>
    <w:rsid w:val="00E02D4B"/>
    <w:rsid w:val="00E0386E"/>
    <w:rsid w:val="00E0396A"/>
    <w:rsid w:val="00E04819"/>
    <w:rsid w:val="00E06BE7"/>
    <w:rsid w:val="00E07303"/>
    <w:rsid w:val="00E078E4"/>
    <w:rsid w:val="00E07B38"/>
    <w:rsid w:val="00E11252"/>
    <w:rsid w:val="00E136F1"/>
    <w:rsid w:val="00E14690"/>
    <w:rsid w:val="00E14D9E"/>
    <w:rsid w:val="00E14F15"/>
    <w:rsid w:val="00E152B1"/>
    <w:rsid w:val="00E15BC4"/>
    <w:rsid w:val="00E1718D"/>
    <w:rsid w:val="00E21676"/>
    <w:rsid w:val="00E231CE"/>
    <w:rsid w:val="00E25A29"/>
    <w:rsid w:val="00E2603B"/>
    <w:rsid w:val="00E26711"/>
    <w:rsid w:val="00E2766B"/>
    <w:rsid w:val="00E30E1B"/>
    <w:rsid w:val="00E3115C"/>
    <w:rsid w:val="00E31A89"/>
    <w:rsid w:val="00E329D2"/>
    <w:rsid w:val="00E334D5"/>
    <w:rsid w:val="00E335FF"/>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0756"/>
    <w:rsid w:val="00E6193D"/>
    <w:rsid w:val="00E62DC6"/>
    <w:rsid w:val="00E638C1"/>
    <w:rsid w:val="00E63E70"/>
    <w:rsid w:val="00E64C71"/>
    <w:rsid w:val="00E65E60"/>
    <w:rsid w:val="00E66383"/>
    <w:rsid w:val="00E665D9"/>
    <w:rsid w:val="00E66A69"/>
    <w:rsid w:val="00E67AF7"/>
    <w:rsid w:val="00E7371E"/>
    <w:rsid w:val="00E74488"/>
    <w:rsid w:val="00E74758"/>
    <w:rsid w:val="00E763B0"/>
    <w:rsid w:val="00E76502"/>
    <w:rsid w:val="00E77368"/>
    <w:rsid w:val="00E77699"/>
    <w:rsid w:val="00E77F6C"/>
    <w:rsid w:val="00E81508"/>
    <w:rsid w:val="00E845E3"/>
    <w:rsid w:val="00E858E3"/>
    <w:rsid w:val="00E8624E"/>
    <w:rsid w:val="00E868CC"/>
    <w:rsid w:val="00E912A9"/>
    <w:rsid w:val="00E92B65"/>
    <w:rsid w:val="00E93C8D"/>
    <w:rsid w:val="00E946C6"/>
    <w:rsid w:val="00E963C4"/>
    <w:rsid w:val="00E97DA3"/>
    <w:rsid w:val="00EA2B81"/>
    <w:rsid w:val="00EA5015"/>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104E6"/>
    <w:rsid w:val="00F105C4"/>
    <w:rsid w:val="00F106C3"/>
    <w:rsid w:val="00F11B30"/>
    <w:rsid w:val="00F125AE"/>
    <w:rsid w:val="00F12605"/>
    <w:rsid w:val="00F1261D"/>
    <w:rsid w:val="00F1365C"/>
    <w:rsid w:val="00F1433F"/>
    <w:rsid w:val="00F167F1"/>
    <w:rsid w:val="00F20A14"/>
    <w:rsid w:val="00F20F12"/>
    <w:rsid w:val="00F24A43"/>
    <w:rsid w:val="00F251CE"/>
    <w:rsid w:val="00F256C8"/>
    <w:rsid w:val="00F25A7C"/>
    <w:rsid w:val="00F25FE1"/>
    <w:rsid w:val="00F27A8E"/>
    <w:rsid w:val="00F30634"/>
    <w:rsid w:val="00F35640"/>
    <w:rsid w:val="00F3692D"/>
    <w:rsid w:val="00F37382"/>
    <w:rsid w:val="00F37C83"/>
    <w:rsid w:val="00F401B0"/>
    <w:rsid w:val="00F41F52"/>
    <w:rsid w:val="00F44372"/>
    <w:rsid w:val="00F44E1F"/>
    <w:rsid w:val="00F46D16"/>
    <w:rsid w:val="00F46FBE"/>
    <w:rsid w:val="00F47187"/>
    <w:rsid w:val="00F4793E"/>
    <w:rsid w:val="00F47C97"/>
    <w:rsid w:val="00F53640"/>
    <w:rsid w:val="00F55568"/>
    <w:rsid w:val="00F55871"/>
    <w:rsid w:val="00F65036"/>
    <w:rsid w:val="00F66606"/>
    <w:rsid w:val="00F71BDA"/>
    <w:rsid w:val="00F72E3B"/>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08A"/>
    <w:rsid w:val="00FB13C3"/>
    <w:rsid w:val="00FB60BD"/>
    <w:rsid w:val="00FB6D28"/>
    <w:rsid w:val="00FB733B"/>
    <w:rsid w:val="00FB7AF0"/>
    <w:rsid w:val="00FB7FEA"/>
    <w:rsid w:val="00FC0D03"/>
    <w:rsid w:val="00FC34A0"/>
    <w:rsid w:val="00FC3831"/>
    <w:rsid w:val="00FC3B4F"/>
    <w:rsid w:val="00FC50C0"/>
    <w:rsid w:val="00FD2D6D"/>
    <w:rsid w:val="00FD371E"/>
    <w:rsid w:val="00FD413F"/>
    <w:rsid w:val="00FD4B62"/>
    <w:rsid w:val="00FD5D0A"/>
    <w:rsid w:val="00FD61A6"/>
    <w:rsid w:val="00FD6537"/>
    <w:rsid w:val="00FD77E9"/>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2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uiPriority w:val="99"/>
    <w:qFormat/>
    <w:rsid w:val="0064449E"/>
    <w:pPr>
      <w:tabs>
        <w:tab w:val="num" w:pos="1296"/>
      </w:tabs>
      <w:spacing w:before="240" w:after="60"/>
      <w:ind w:left="1296" w:hanging="1296"/>
      <w:outlineLvl w:val="6"/>
    </w:pPr>
  </w:style>
  <w:style w:type="paragraph" w:styleId="8">
    <w:name w:val="heading 8"/>
    <w:basedOn w:val="a"/>
    <w:next w:val="a"/>
    <w:link w:val="80"/>
    <w:uiPriority w:val="99"/>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uiPriority w:val="99"/>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64449E"/>
    <w:rPr>
      <w:rFonts w:ascii="Calibri" w:eastAsia="Times New Roman" w:hAnsi="Calibri" w:cs="Calibri"/>
      <w:i/>
      <w:iCs/>
      <w:sz w:val="24"/>
      <w:szCs w:val="24"/>
      <w:lang w:eastAsia="ru-RU"/>
    </w:rPr>
  </w:style>
  <w:style w:type="character" w:customStyle="1" w:styleId="90">
    <w:name w:val="Заголовок 9 Знак"/>
    <w:basedOn w:val="a0"/>
    <w:link w:val="9"/>
    <w:uiPriority w:val="9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uiPriority w:val="99"/>
    <w:rsid w:val="0064449E"/>
    <w:pPr>
      <w:autoSpaceDE w:val="0"/>
      <w:autoSpaceDN w:val="0"/>
      <w:adjustRightInd w:val="0"/>
      <w:ind w:firstLine="720"/>
      <w:jc w:val="both"/>
    </w:pPr>
    <w:rPr>
      <w:b/>
      <w:bCs/>
      <w:i/>
      <w:sz w:val="28"/>
      <w:szCs w:val="28"/>
    </w:rPr>
  </w:style>
  <w:style w:type="paragraph" w:customStyle="1" w:styleId="22">
    <w:name w:val="Обычный2"/>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Знак6"/>
    <w:basedOn w:val="a"/>
    <w:link w:val="af6"/>
    <w:rsid w:val="0064449E"/>
    <w:pPr>
      <w:spacing w:after="120"/>
      <w:ind w:left="283"/>
    </w:pPr>
  </w:style>
  <w:style w:type="character" w:customStyle="1" w:styleId="af6">
    <w:name w:val="Основной текст с отступом Знак"/>
    <w:aliases w:val=" Знак6 Знак,Знак10 Знак,Знак6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uiPriority w:val="99"/>
    <w:rsid w:val="0064449E"/>
    <w:pPr>
      <w:spacing w:after="120"/>
    </w:pPr>
    <w:rPr>
      <w:sz w:val="16"/>
      <w:szCs w:val="16"/>
    </w:rPr>
  </w:style>
  <w:style w:type="character" w:customStyle="1" w:styleId="34">
    <w:name w:val="Основной текст 3 Знак"/>
    <w:basedOn w:val="a0"/>
    <w:link w:val="33"/>
    <w:uiPriority w:val="99"/>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uiPriority w:val="99"/>
    <w:rsid w:val="0064449E"/>
    <w:pPr>
      <w:keepNext/>
      <w:spacing w:before="240" w:after="60"/>
      <w:jc w:val="center"/>
    </w:pPr>
    <w:rPr>
      <w:b/>
      <w:kern w:val="28"/>
      <w:sz w:val="28"/>
      <w:szCs w:val="20"/>
    </w:rPr>
  </w:style>
  <w:style w:type="paragraph" w:styleId="af7">
    <w:name w:val="Subtitle"/>
    <w:basedOn w:val="a"/>
    <w:link w:val="af8"/>
    <w:uiPriority w:val="99"/>
    <w:qFormat/>
    <w:rsid w:val="0064449E"/>
    <w:rPr>
      <w:b/>
      <w:bCs/>
    </w:rPr>
  </w:style>
  <w:style w:type="character" w:customStyle="1" w:styleId="af8">
    <w:name w:val="Подзаголовок Знак"/>
    <w:basedOn w:val="a0"/>
    <w:link w:val="af7"/>
    <w:uiPriority w:val="99"/>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uiPriority w:val="99"/>
    <w:rsid w:val="0064449E"/>
    <w:pPr>
      <w:keepNext/>
      <w:tabs>
        <w:tab w:val="left" w:pos="0"/>
      </w:tabs>
      <w:suppressAutoHyphens/>
      <w:jc w:val="center"/>
    </w:pPr>
    <w:rPr>
      <w:snapToGrid w:val="0"/>
      <w:spacing w:val="-2"/>
      <w:szCs w:val="20"/>
    </w:rPr>
  </w:style>
  <w:style w:type="paragraph" w:customStyle="1" w:styleId="Head71">
    <w:name w:val="Head 7.1"/>
    <w:basedOn w:val="a"/>
    <w:uiPriority w:val="99"/>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7">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8">
    <w:name w:val="Нет списка1"/>
    <w:next w:val="a2"/>
    <w:uiPriority w:val="99"/>
    <w:semiHidden/>
    <w:unhideWhenUsed/>
    <w:rsid w:val="001C115E"/>
  </w:style>
  <w:style w:type="table" w:customStyle="1" w:styleId="19">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a">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b">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uiPriority w:val="99"/>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uiPriority w:val="99"/>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c">
    <w:name w:val="Название1"/>
    <w:basedOn w:val="a"/>
    <w:uiPriority w:val="10"/>
    <w:qFormat/>
    <w:rsid w:val="00F66606"/>
    <w:pPr>
      <w:jc w:val="center"/>
    </w:pPr>
    <w:rPr>
      <w:b/>
      <w:bCs/>
      <w:sz w:val="28"/>
      <w:szCs w:val="28"/>
      <w:lang w:val="en-US"/>
    </w:rPr>
  </w:style>
  <w:style w:type="character" w:customStyle="1" w:styleId="1d">
    <w:name w:val="Основной текст с отступом Знак1"/>
    <w:aliases w:val="Знак6 Знак1,Знак10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e">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f">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0">
    <w:name w:val="Тема примечания Знак1"/>
    <w:basedOn w:val="1f"/>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1">
    <w:name w:val="Основной текст Знак1"/>
    <w:aliases w:val="mins Знак1,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7"/>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0">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1">
    <w:name w:val="Document Map"/>
    <w:basedOn w:val="a"/>
    <w:link w:val="afff2"/>
    <w:semiHidden/>
    <w:rsid w:val="00017CBA"/>
    <w:pPr>
      <w:shd w:val="clear" w:color="auto" w:fill="000080"/>
    </w:pPr>
    <w:rPr>
      <w:rFonts w:ascii="Tahoma" w:hAnsi="Tahoma" w:cs="Tahoma"/>
      <w:sz w:val="20"/>
      <w:szCs w:val="20"/>
    </w:rPr>
  </w:style>
  <w:style w:type="character" w:customStyle="1" w:styleId="afff2">
    <w:name w:val="Схема документа Знак"/>
    <w:basedOn w:val="a0"/>
    <w:link w:val="afff1"/>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2">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3">
    <w:name w:val="Таблица шапка"/>
    <w:basedOn w:val="a"/>
    <w:rsid w:val="00017CBA"/>
    <w:pPr>
      <w:keepNext/>
      <w:spacing w:before="40" w:after="40"/>
      <w:ind w:left="57" w:right="57"/>
    </w:pPr>
    <w:rPr>
      <w:snapToGrid w:val="0"/>
      <w:sz w:val="22"/>
      <w:szCs w:val="20"/>
    </w:rPr>
  </w:style>
  <w:style w:type="paragraph" w:customStyle="1" w:styleId="afff4">
    <w:name w:val="Таблица текст"/>
    <w:basedOn w:val="a"/>
    <w:rsid w:val="00017CBA"/>
    <w:pPr>
      <w:spacing w:before="40" w:after="40"/>
      <w:ind w:left="57" w:right="57"/>
    </w:pPr>
    <w:rPr>
      <w:snapToGrid w:val="0"/>
      <w:szCs w:val="20"/>
    </w:rPr>
  </w:style>
  <w:style w:type="paragraph" w:styleId="afff5">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character" w:customStyle="1" w:styleId="310">
    <w:name w:val="Заголовок 3 Знак1"/>
    <w:aliases w:val="H3 Знак1"/>
    <w:basedOn w:val="a0"/>
    <w:uiPriority w:val="9"/>
    <w:semiHidden/>
    <w:rsid w:val="00583C40"/>
    <w:rPr>
      <w:rFonts w:asciiTheme="majorHAnsi" w:eastAsiaTheme="majorEastAsia" w:hAnsiTheme="majorHAnsi" w:cstheme="majorBidi" w:hint="default"/>
      <w:color w:val="1F4D78" w:themeColor="accent1" w:themeShade="7F"/>
      <w:sz w:val="24"/>
      <w:szCs w:val="24"/>
      <w:lang w:eastAsia="ru-RU"/>
    </w:rPr>
  </w:style>
  <w:style w:type="character" w:customStyle="1" w:styleId="71">
    <w:name w:val="Оглавление 7 Знак"/>
    <w:basedOn w:val="a0"/>
    <w:link w:val="72"/>
    <w:uiPriority w:val="99"/>
    <w:semiHidden/>
    <w:locked/>
    <w:rsid w:val="00583C40"/>
    <w:rPr>
      <w:rFonts w:ascii="Times New Roman" w:eastAsia="Times New Roman" w:hAnsi="Times New Roman" w:cs="Times New Roman"/>
      <w:szCs w:val="24"/>
      <w:lang w:eastAsia="ru-RU"/>
    </w:rPr>
  </w:style>
  <w:style w:type="paragraph" w:styleId="72">
    <w:name w:val="toc 7"/>
    <w:basedOn w:val="a"/>
    <w:next w:val="a"/>
    <w:link w:val="71"/>
    <w:autoRedefine/>
    <w:uiPriority w:val="99"/>
    <w:semiHidden/>
    <w:unhideWhenUsed/>
    <w:rsid w:val="00583C40"/>
    <w:pPr>
      <w:spacing w:after="100"/>
      <w:ind w:left="1440"/>
    </w:pPr>
    <w:rPr>
      <w:sz w:val="22"/>
    </w:rPr>
  </w:style>
  <w:style w:type="character" w:customStyle="1" w:styleId="212">
    <w:name w:val="Текст сноски Знак2 Знак1"/>
    <w:aliases w:val="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0"/>
    <w:uiPriority w:val="99"/>
    <w:semiHidden/>
    <w:rsid w:val="00583C40"/>
    <w:rPr>
      <w:rFonts w:ascii="Times New Roman" w:eastAsia="Times New Roman" w:hAnsi="Times New Roman" w:cs="Times New Roman"/>
      <w:sz w:val="20"/>
      <w:szCs w:val="20"/>
      <w:lang w:val="en-US"/>
    </w:rPr>
  </w:style>
  <w:style w:type="character" w:customStyle="1" w:styleId="1f3">
    <w:name w:val="Верхний колонтитул Знак1"/>
    <w:aliases w:val="Знак11 Знак1"/>
    <w:basedOn w:val="a0"/>
    <w:uiPriority w:val="99"/>
    <w:semiHidden/>
    <w:rsid w:val="00583C40"/>
    <w:rPr>
      <w:rFonts w:ascii="Times New Roman" w:eastAsia="Times New Roman" w:hAnsi="Times New Roman" w:cs="Times New Roman"/>
      <w:sz w:val="24"/>
      <w:szCs w:val="24"/>
      <w:lang w:val="en-US"/>
    </w:rPr>
  </w:style>
  <w:style w:type="character" w:customStyle="1" w:styleId="afff6">
    <w:name w:val="Сноска_"/>
    <w:basedOn w:val="a0"/>
    <w:link w:val="afff7"/>
    <w:uiPriority w:val="99"/>
    <w:locked/>
    <w:rsid w:val="00583C40"/>
    <w:rPr>
      <w:rFonts w:ascii="Arial" w:hAnsi="Arial" w:cs="Arial"/>
      <w:spacing w:val="-10"/>
      <w:sz w:val="17"/>
      <w:szCs w:val="17"/>
      <w:shd w:val="clear" w:color="auto" w:fill="FFFFFF"/>
    </w:rPr>
  </w:style>
  <w:style w:type="paragraph" w:customStyle="1" w:styleId="afff7">
    <w:name w:val="Сноска"/>
    <w:basedOn w:val="a"/>
    <w:link w:val="afff6"/>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4Exact">
    <w:name w:val="Основной текст (4) Exact"/>
    <w:basedOn w:val="a0"/>
    <w:link w:val="44"/>
    <w:uiPriority w:val="99"/>
    <w:locked/>
    <w:rsid w:val="00583C40"/>
    <w:rPr>
      <w:rFonts w:ascii="Arial" w:hAnsi="Arial" w:cs="Arial"/>
      <w:sz w:val="40"/>
      <w:szCs w:val="40"/>
      <w:shd w:val="clear" w:color="auto" w:fill="FFFFFF"/>
    </w:rPr>
  </w:style>
  <w:style w:type="paragraph" w:customStyle="1" w:styleId="44">
    <w:name w:val="Основной текст (4)"/>
    <w:basedOn w:val="a"/>
    <w:link w:val="4Exact"/>
    <w:uiPriority w:val="99"/>
    <w:rsid w:val="00583C40"/>
    <w:pPr>
      <w:widowControl w:val="0"/>
      <w:shd w:val="clear" w:color="auto" w:fill="FFFFFF"/>
      <w:spacing w:after="180" w:line="240" w:lineRule="atLeast"/>
    </w:pPr>
    <w:rPr>
      <w:rFonts w:ascii="Arial" w:eastAsiaTheme="minorHAnsi" w:hAnsi="Arial" w:cs="Arial"/>
      <w:sz w:val="40"/>
      <w:szCs w:val="40"/>
      <w:lang w:eastAsia="en-US"/>
    </w:rPr>
  </w:style>
  <w:style w:type="character" w:customStyle="1" w:styleId="5Exact">
    <w:name w:val="Основной текст (5) Exact"/>
    <w:basedOn w:val="a0"/>
    <w:link w:val="51"/>
    <w:uiPriority w:val="99"/>
    <w:locked/>
    <w:rsid w:val="00583C40"/>
    <w:rPr>
      <w:rFonts w:ascii="Arial" w:hAnsi="Arial" w:cs="Arial"/>
      <w:b/>
      <w:bCs/>
      <w:sz w:val="36"/>
      <w:szCs w:val="36"/>
      <w:shd w:val="clear" w:color="auto" w:fill="FFFFFF"/>
      <w:lang w:val="en-US"/>
    </w:rPr>
  </w:style>
  <w:style w:type="paragraph" w:customStyle="1" w:styleId="51">
    <w:name w:val="Основной текст (5)"/>
    <w:basedOn w:val="a"/>
    <w:link w:val="5Exact"/>
    <w:uiPriority w:val="99"/>
    <w:rsid w:val="00583C40"/>
    <w:pPr>
      <w:widowControl w:val="0"/>
      <w:shd w:val="clear" w:color="auto" w:fill="FFFFFF"/>
      <w:spacing w:before="180" w:after="180" w:line="240" w:lineRule="atLeast"/>
    </w:pPr>
    <w:rPr>
      <w:rFonts w:ascii="Arial" w:eastAsiaTheme="minorHAnsi" w:hAnsi="Arial" w:cs="Arial"/>
      <w:b/>
      <w:bCs/>
      <w:sz w:val="36"/>
      <w:szCs w:val="36"/>
      <w:lang w:val="en-US" w:eastAsia="en-US"/>
    </w:rPr>
  </w:style>
  <w:style w:type="character" w:customStyle="1" w:styleId="2b">
    <w:name w:val="Основной текст (2)_"/>
    <w:basedOn w:val="a0"/>
    <w:link w:val="213"/>
    <w:uiPriority w:val="99"/>
    <w:locked/>
    <w:rsid w:val="00583C40"/>
    <w:rPr>
      <w:rFonts w:ascii="Arial" w:hAnsi="Arial" w:cs="Arial"/>
      <w:b/>
      <w:bCs/>
      <w:sz w:val="18"/>
      <w:szCs w:val="18"/>
      <w:shd w:val="clear" w:color="auto" w:fill="FFFFFF"/>
    </w:rPr>
  </w:style>
  <w:style w:type="paragraph" w:customStyle="1" w:styleId="213">
    <w:name w:val="Основной текст (2)1"/>
    <w:basedOn w:val="a"/>
    <w:link w:val="2b"/>
    <w:uiPriority w:val="99"/>
    <w:rsid w:val="00583C40"/>
    <w:pPr>
      <w:widowControl w:val="0"/>
      <w:shd w:val="clear" w:color="auto" w:fill="FFFFFF"/>
      <w:spacing w:after="60" w:line="240" w:lineRule="atLeast"/>
      <w:ind w:hanging="1320"/>
      <w:jc w:val="right"/>
    </w:pPr>
    <w:rPr>
      <w:rFonts w:ascii="Arial" w:eastAsiaTheme="minorHAnsi" w:hAnsi="Arial" w:cs="Arial"/>
      <w:b/>
      <w:bCs/>
      <w:sz w:val="18"/>
      <w:szCs w:val="18"/>
      <w:lang w:eastAsia="en-US"/>
    </w:rPr>
  </w:style>
  <w:style w:type="character" w:customStyle="1" w:styleId="39">
    <w:name w:val="Основной текст (3)_"/>
    <w:basedOn w:val="a0"/>
    <w:link w:val="3a"/>
    <w:uiPriority w:val="99"/>
    <w:locked/>
    <w:rsid w:val="00583C40"/>
    <w:rPr>
      <w:rFonts w:ascii="Arial" w:hAnsi="Arial" w:cs="Arial"/>
      <w:b/>
      <w:bCs/>
      <w:shd w:val="clear" w:color="auto" w:fill="FFFFFF"/>
    </w:rPr>
  </w:style>
  <w:style w:type="paragraph" w:customStyle="1" w:styleId="3a">
    <w:name w:val="Основной текст (3)"/>
    <w:basedOn w:val="a"/>
    <w:link w:val="39"/>
    <w:uiPriority w:val="99"/>
    <w:rsid w:val="00583C40"/>
    <w:pPr>
      <w:widowControl w:val="0"/>
      <w:shd w:val="clear" w:color="auto" w:fill="FFFFFF"/>
      <w:spacing w:before="960" w:after="120" w:line="240" w:lineRule="atLeast"/>
      <w:jc w:val="right"/>
    </w:pPr>
    <w:rPr>
      <w:rFonts w:ascii="Arial" w:eastAsiaTheme="minorHAnsi" w:hAnsi="Arial" w:cs="Arial"/>
      <w:b/>
      <w:bCs/>
      <w:sz w:val="22"/>
      <w:szCs w:val="22"/>
      <w:lang w:eastAsia="en-US"/>
    </w:rPr>
  </w:style>
  <w:style w:type="character" w:customStyle="1" w:styleId="45">
    <w:name w:val="Заголовок №4_"/>
    <w:basedOn w:val="a0"/>
    <w:link w:val="46"/>
    <w:uiPriority w:val="99"/>
    <w:locked/>
    <w:rsid w:val="00583C40"/>
    <w:rPr>
      <w:rFonts w:ascii="Arial" w:hAnsi="Arial" w:cs="Arial"/>
      <w:sz w:val="40"/>
      <w:szCs w:val="40"/>
      <w:shd w:val="clear" w:color="auto" w:fill="FFFFFF"/>
    </w:rPr>
  </w:style>
  <w:style w:type="paragraph" w:customStyle="1" w:styleId="46">
    <w:name w:val="Заголовок №4"/>
    <w:basedOn w:val="a"/>
    <w:link w:val="45"/>
    <w:uiPriority w:val="99"/>
    <w:rsid w:val="00583C40"/>
    <w:pPr>
      <w:widowControl w:val="0"/>
      <w:shd w:val="clear" w:color="auto" w:fill="FFFFFF"/>
      <w:spacing w:before="420" w:after="1260" w:line="240" w:lineRule="atLeast"/>
      <w:jc w:val="center"/>
      <w:outlineLvl w:val="3"/>
    </w:pPr>
    <w:rPr>
      <w:rFonts w:ascii="Arial" w:eastAsiaTheme="minorHAnsi" w:hAnsi="Arial" w:cs="Arial"/>
      <w:sz w:val="40"/>
      <w:szCs w:val="40"/>
      <w:lang w:eastAsia="en-US"/>
    </w:rPr>
  </w:style>
  <w:style w:type="character" w:customStyle="1" w:styleId="73">
    <w:name w:val="Заголовок №7_"/>
    <w:basedOn w:val="a0"/>
    <w:link w:val="74"/>
    <w:uiPriority w:val="99"/>
    <w:locked/>
    <w:rsid w:val="00583C40"/>
    <w:rPr>
      <w:rFonts w:ascii="Arial" w:hAnsi="Arial" w:cs="Arial"/>
      <w:b/>
      <w:bCs/>
      <w:shd w:val="clear" w:color="auto" w:fill="FFFFFF"/>
    </w:rPr>
  </w:style>
  <w:style w:type="paragraph" w:customStyle="1" w:styleId="74">
    <w:name w:val="Заголовок №7"/>
    <w:basedOn w:val="a"/>
    <w:link w:val="73"/>
    <w:uiPriority w:val="99"/>
    <w:rsid w:val="00583C40"/>
    <w:pPr>
      <w:widowControl w:val="0"/>
      <w:shd w:val="clear" w:color="auto" w:fill="FFFFFF"/>
      <w:spacing w:after="180" w:line="240" w:lineRule="atLeast"/>
      <w:jc w:val="center"/>
      <w:outlineLvl w:val="6"/>
    </w:pPr>
    <w:rPr>
      <w:rFonts w:ascii="Arial" w:eastAsiaTheme="minorHAnsi" w:hAnsi="Arial" w:cs="Arial"/>
      <w:b/>
      <w:bCs/>
      <w:sz w:val="22"/>
      <w:szCs w:val="22"/>
      <w:lang w:eastAsia="en-US"/>
    </w:rPr>
  </w:style>
  <w:style w:type="character" w:customStyle="1" w:styleId="afff8">
    <w:name w:val="Колонтитул_"/>
    <w:basedOn w:val="a0"/>
    <w:link w:val="1f4"/>
    <w:uiPriority w:val="99"/>
    <w:locked/>
    <w:rsid w:val="00583C40"/>
    <w:rPr>
      <w:rFonts w:ascii="Arial" w:hAnsi="Arial" w:cs="Arial"/>
      <w:b/>
      <w:bCs/>
      <w:sz w:val="20"/>
      <w:szCs w:val="20"/>
      <w:shd w:val="clear" w:color="auto" w:fill="FFFFFF"/>
    </w:rPr>
  </w:style>
  <w:style w:type="paragraph" w:customStyle="1" w:styleId="1f4">
    <w:name w:val="Колонтитул1"/>
    <w:basedOn w:val="a"/>
    <w:link w:val="afff8"/>
    <w:uiPriority w:val="99"/>
    <w:rsid w:val="00583C40"/>
    <w:pPr>
      <w:widowControl w:val="0"/>
      <w:shd w:val="clear" w:color="auto" w:fill="FFFFFF"/>
      <w:spacing w:line="240" w:lineRule="atLeast"/>
    </w:pPr>
    <w:rPr>
      <w:rFonts w:ascii="Arial" w:eastAsiaTheme="minorHAnsi" w:hAnsi="Arial" w:cs="Arial"/>
      <w:b/>
      <w:bCs/>
      <w:sz w:val="20"/>
      <w:szCs w:val="20"/>
      <w:lang w:eastAsia="en-US"/>
    </w:rPr>
  </w:style>
  <w:style w:type="character" w:customStyle="1" w:styleId="61">
    <w:name w:val="Основной текст (6)_"/>
    <w:basedOn w:val="a0"/>
    <w:link w:val="62"/>
    <w:uiPriority w:val="99"/>
    <w:locked/>
    <w:rsid w:val="00583C40"/>
    <w:rPr>
      <w:rFonts w:ascii="Arial" w:hAnsi="Arial" w:cs="Arial"/>
      <w:b/>
      <w:bCs/>
      <w:i/>
      <w:iCs/>
      <w:sz w:val="18"/>
      <w:szCs w:val="18"/>
      <w:shd w:val="clear" w:color="auto" w:fill="FFFFFF"/>
    </w:rPr>
  </w:style>
  <w:style w:type="paragraph" w:customStyle="1" w:styleId="62">
    <w:name w:val="Основной текст (6)"/>
    <w:basedOn w:val="a"/>
    <w:link w:val="61"/>
    <w:uiPriority w:val="99"/>
    <w:rsid w:val="00583C40"/>
    <w:pPr>
      <w:widowControl w:val="0"/>
      <w:shd w:val="clear" w:color="auto" w:fill="FFFFFF"/>
      <w:spacing w:before="480" w:after="300" w:line="225" w:lineRule="exact"/>
      <w:jc w:val="both"/>
    </w:pPr>
    <w:rPr>
      <w:rFonts w:ascii="Arial" w:eastAsiaTheme="minorHAnsi" w:hAnsi="Arial" w:cs="Arial"/>
      <w:b/>
      <w:bCs/>
      <w:i/>
      <w:iCs/>
      <w:sz w:val="18"/>
      <w:szCs w:val="18"/>
      <w:lang w:eastAsia="en-US"/>
    </w:rPr>
  </w:style>
  <w:style w:type="character" w:customStyle="1" w:styleId="2Exact">
    <w:name w:val="Заголовок №2 Exact"/>
    <w:basedOn w:val="a0"/>
    <w:link w:val="2c"/>
    <w:uiPriority w:val="99"/>
    <w:locked/>
    <w:rsid w:val="00583C40"/>
    <w:rPr>
      <w:rFonts w:ascii="Arial" w:hAnsi="Arial" w:cs="Arial"/>
      <w:b/>
      <w:bCs/>
      <w:sz w:val="18"/>
      <w:szCs w:val="18"/>
      <w:shd w:val="clear" w:color="auto" w:fill="FFFFFF"/>
    </w:rPr>
  </w:style>
  <w:style w:type="paragraph" w:customStyle="1" w:styleId="2c">
    <w:name w:val="Заголовок №2"/>
    <w:basedOn w:val="a"/>
    <w:link w:val="2Exact"/>
    <w:uiPriority w:val="99"/>
    <w:rsid w:val="00583C40"/>
    <w:pPr>
      <w:widowControl w:val="0"/>
      <w:shd w:val="clear" w:color="auto" w:fill="FFFFFF"/>
      <w:spacing w:line="240" w:lineRule="atLeast"/>
      <w:outlineLvl w:val="1"/>
    </w:pPr>
    <w:rPr>
      <w:rFonts w:ascii="Arial" w:eastAsiaTheme="minorHAnsi" w:hAnsi="Arial" w:cs="Arial"/>
      <w:b/>
      <w:bCs/>
      <w:sz w:val="18"/>
      <w:szCs w:val="18"/>
      <w:lang w:eastAsia="en-US"/>
    </w:rPr>
  </w:style>
  <w:style w:type="character" w:customStyle="1" w:styleId="75">
    <w:name w:val="Основной текст (7)_"/>
    <w:basedOn w:val="a0"/>
    <w:link w:val="76"/>
    <w:uiPriority w:val="99"/>
    <w:locked/>
    <w:rsid w:val="00583C40"/>
    <w:rPr>
      <w:rFonts w:ascii="Arial" w:hAnsi="Arial" w:cs="Arial"/>
      <w:spacing w:val="-10"/>
      <w:sz w:val="17"/>
      <w:szCs w:val="17"/>
      <w:shd w:val="clear" w:color="auto" w:fill="FFFFFF"/>
    </w:rPr>
  </w:style>
  <w:style w:type="paragraph" w:customStyle="1" w:styleId="76">
    <w:name w:val="Основной текст (7)"/>
    <w:basedOn w:val="a"/>
    <w:link w:val="75"/>
    <w:uiPriority w:val="99"/>
    <w:rsid w:val="00583C40"/>
    <w:pPr>
      <w:widowControl w:val="0"/>
      <w:shd w:val="clear" w:color="auto" w:fill="FFFFFF"/>
      <w:spacing w:before="240" w:after="360" w:line="240" w:lineRule="atLeast"/>
      <w:jc w:val="center"/>
    </w:pPr>
    <w:rPr>
      <w:rFonts w:ascii="Arial" w:eastAsiaTheme="minorHAnsi" w:hAnsi="Arial" w:cs="Arial"/>
      <w:spacing w:val="-10"/>
      <w:sz w:val="17"/>
      <w:szCs w:val="17"/>
      <w:lang w:eastAsia="en-US"/>
    </w:rPr>
  </w:style>
  <w:style w:type="character" w:customStyle="1" w:styleId="62Exact">
    <w:name w:val="Заголовок №6 (2) Exact"/>
    <w:basedOn w:val="a0"/>
    <w:link w:val="620"/>
    <w:uiPriority w:val="99"/>
    <w:locked/>
    <w:rsid w:val="00583C40"/>
    <w:rPr>
      <w:rFonts w:ascii="Arial" w:hAnsi="Arial" w:cs="Arial"/>
      <w:sz w:val="20"/>
      <w:szCs w:val="20"/>
      <w:shd w:val="clear" w:color="auto" w:fill="FFFFFF"/>
    </w:rPr>
  </w:style>
  <w:style w:type="paragraph" w:customStyle="1" w:styleId="620">
    <w:name w:val="Заголовок №6 (2)"/>
    <w:basedOn w:val="a"/>
    <w:link w:val="62Exact"/>
    <w:uiPriority w:val="99"/>
    <w:rsid w:val="00583C40"/>
    <w:pPr>
      <w:widowControl w:val="0"/>
      <w:shd w:val="clear" w:color="auto" w:fill="FFFFFF"/>
      <w:spacing w:line="240" w:lineRule="atLeast"/>
      <w:outlineLvl w:val="5"/>
    </w:pPr>
    <w:rPr>
      <w:rFonts w:ascii="Arial" w:eastAsiaTheme="minorHAnsi" w:hAnsi="Arial" w:cs="Arial"/>
      <w:sz w:val="20"/>
      <w:szCs w:val="20"/>
      <w:lang w:eastAsia="en-US"/>
    </w:rPr>
  </w:style>
  <w:style w:type="character" w:customStyle="1" w:styleId="81">
    <w:name w:val="Основной текст (8)_"/>
    <w:basedOn w:val="a0"/>
    <w:link w:val="82"/>
    <w:uiPriority w:val="99"/>
    <w:locked/>
    <w:rsid w:val="00583C40"/>
    <w:rPr>
      <w:rFonts w:ascii="Arial" w:hAnsi="Arial" w:cs="Arial"/>
      <w:sz w:val="20"/>
      <w:szCs w:val="20"/>
      <w:shd w:val="clear" w:color="auto" w:fill="FFFFFF"/>
    </w:rPr>
  </w:style>
  <w:style w:type="paragraph" w:customStyle="1" w:styleId="82">
    <w:name w:val="Основной текст (8)"/>
    <w:basedOn w:val="a"/>
    <w:link w:val="81"/>
    <w:uiPriority w:val="99"/>
    <w:rsid w:val="00583C40"/>
    <w:pPr>
      <w:widowControl w:val="0"/>
      <w:shd w:val="clear" w:color="auto" w:fill="FFFFFF"/>
      <w:spacing w:before="120" w:after="240" w:line="240" w:lineRule="atLeast"/>
      <w:jc w:val="both"/>
    </w:pPr>
    <w:rPr>
      <w:rFonts w:ascii="Arial" w:eastAsiaTheme="minorHAnsi" w:hAnsi="Arial" w:cs="Arial"/>
      <w:sz w:val="20"/>
      <w:szCs w:val="20"/>
      <w:lang w:eastAsia="en-US"/>
    </w:rPr>
  </w:style>
  <w:style w:type="character" w:customStyle="1" w:styleId="afff9">
    <w:name w:val="Подпись к таблице_"/>
    <w:basedOn w:val="a0"/>
    <w:link w:val="afffa"/>
    <w:uiPriority w:val="99"/>
    <w:locked/>
    <w:rsid w:val="00583C40"/>
    <w:rPr>
      <w:rFonts w:ascii="Arial" w:hAnsi="Arial" w:cs="Arial"/>
      <w:spacing w:val="-10"/>
      <w:sz w:val="17"/>
      <w:szCs w:val="17"/>
      <w:shd w:val="clear" w:color="auto" w:fill="FFFFFF"/>
    </w:rPr>
  </w:style>
  <w:style w:type="paragraph" w:customStyle="1" w:styleId="afffa">
    <w:name w:val="Подпись к таблице"/>
    <w:basedOn w:val="a"/>
    <w:link w:val="afff9"/>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2d">
    <w:name w:val="Подпись к таблице (2)_"/>
    <w:basedOn w:val="a0"/>
    <w:link w:val="2e"/>
    <w:uiPriority w:val="99"/>
    <w:locked/>
    <w:rsid w:val="00583C40"/>
    <w:rPr>
      <w:rFonts w:ascii="Arial" w:hAnsi="Arial" w:cs="Arial"/>
      <w:i/>
      <w:iCs/>
      <w:spacing w:val="-10"/>
      <w:sz w:val="18"/>
      <w:szCs w:val="18"/>
      <w:shd w:val="clear" w:color="auto" w:fill="FFFFFF"/>
    </w:rPr>
  </w:style>
  <w:style w:type="paragraph" w:customStyle="1" w:styleId="2e">
    <w:name w:val="Подпись к таблице (2)"/>
    <w:basedOn w:val="a"/>
    <w:link w:val="2d"/>
    <w:uiPriority w:val="99"/>
    <w:rsid w:val="00583C40"/>
    <w:pPr>
      <w:widowControl w:val="0"/>
      <w:shd w:val="clear" w:color="auto" w:fill="FFFFFF"/>
      <w:spacing w:line="240" w:lineRule="atLeast"/>
    </w:pPr>
    <w:rPr>
      <w:rFonts w:ascii="Arial" w:eastAsiaTheme="minorHAnsi" w:hAnsi="Arial" w:cs="Arial"/>
      <w:i/>
      <w:iCs/>
      <w:spacing w:val="-10"/>
      <w:sz w:val="18"/>
      <w:szCs w:val="18"/>
      <w:lang w:eastAsia="en-US"/>
    </w:rPr>
  </w:style>
  <w:style w:type="character" w:customStyle="1" w:styleId="91">
    <w:name w:val="Основной текст (9)_"/>
    <w:basedOn w:val="a0"/>
    <w:link w:val="92"/>
    <w:uiPriority w:val="99"/>
    <w:locked/>
    <w:rsid w:val="00583C40"/>
    <w:rPr>
      <w:rFonts w:ascii="Arial" w:hAnsi="Arial" w:cs="Arial"/>
      <w:i/>
      <w:iCs/>
      <w:spacing w:val="-10"/>
      <w:sz w:val="18"/>
      <w:szCs w:val="18"/>
      <w:shd w:val="clear" w:color="auto" w:fill="FFFFFF"/>
    </w:rPr>
  </w:style>
  <w:style w:type="paragraph" w:customStyle="1" w:styleId="92">
    <w:name w:val="Основной текст (9)"/>
    <w:basedOn w:val="a"/>
    <w:link w:val="91"/>
    <w:uiPriority w:val="99"/>
    <w:rsid w:val="00583C40"/>
    <w:pPr>
      <w:widowControl w:val="0"/>
      <w:shd w:val="clear" w:color="auto" w:fill="FFFFFF"/>
      <w:spacing w:after="240" w:line="240" w:lineRule="atLeast"/>
    </w:pPr>
    <w:rPr>
      <w:rFonts w:ascii="Arial" w:eastAsiaTheme="minorHAnsi" w:hAnsi="Arial" w:cs="Arial"/>
      <w:i/>
      <w:iCs/>
      <w:spacing w:val="-10"/>
      <w:sz w:val="18"/>
      <w:szCs w:val="18"/>
      <w:lang w:eastAsia="en-US"/>
    </w:rPr>
  </w:style>
  <w:style w:type="character" w:customStyle="1" w:styleId="100">
    <w:name w:val="Основной текст (10)_"/>
    <w:basedOn w:val="a0"/>
    <w:link w:val="101"/>
    <w:uiPriority w:val="99"/>
    <w:locked/>
    <w:rsid w:val="00583C40"/>
    <w:rPr>
      <w:rFonts w:ascii="Arial" w:hAnsi="Arial" w:cs="Arial"/>
      <w:spacing w:val="-10"/>
      <w:sz w:val="18"/>
      <w:szCs w:val="18"/>
      <w:shd w:val="clear" w:color="auto" w:fill="FFFFFF"/>
    </w:rPr>
  </w:style>
  <w:style w:type="paragraph" w:customStyle="1" w:styleId="101">
    <w:name w:val="Основной текст (10)"/>
    <w:basedOn w:val="a"/>
    <w:link w:val="100"/>
    <w:uiPriority w:val="99"/>
    <w:rsid w:val="00583C40"/>
    <w:pPr>
      <w:widowControl w:val="0"/>
      <w:shd w:val="clear" w:color="auto" w:fill="FFFFFF"/>
      <w:spacing w:after="120" w:line="216" w:lineRule="exact"/>
      <w:ind w:firstLine="540"/>
      <w:jc w:val="both"/>
    </w:pPr>
    <w:rPr>
      <w:rFonts w:ascii="Arial" w:eastAsiaTheme="minorHAnsi" w:hAnsi="Arial" w:cs="Arial"/>
      <w:spacing w:val="-10"/>
      <w:sz w:val="18"/>
      <w:szCs w:val="18"/>
      <w:lang w:eastAsia="en-US"/>
    </w:rPr>
  </w:style>
  <w:style w:type="character" w:customStyle="1" w:styleId="afffb">
    <w:name w:val="Подпись к картинке_"/>
    <w:basedOn w:val="a0"/>
    <w:link w:val="afffc"/>
    <w:uiPriority w:val="99"/>
    <w:locked/>
    <w:rsid w:val="00583C40"/>
    <w:rPr>
      <w:rFonts w:ascii="Arial" w:hAnsi="Arial" w:cs="Arial"/>
      <w:spacing w:val="-10"/>
      <w:sz w:val="17"/>
      <w:szCs w:val="17"/>
      <w:shd w:val="clear" w:color="auto" w:fill="FFFFFF"/>
    </w:rPr>
  </w:style>
  <w:style w:type="paragraph" w:customStyle="1" w:styleId="afffc">
    <w:name w:val="Подпись к картинке"/>
    <w:basedOn w:val="a"/>
    <w:link w:val="afffb"/>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12Exact">
    <w:name w:val="Основной текст (12) Exact"/>
    <w:basedOn w:val="a0"/>
    <w:link w:val="122"/>
    <w:uiPriority w:val="99"/>
    <w:locked/>
    <w:rsid w:val="00583C40"/>
    <w:rPr>
      <w:rFonts w:ascii="Arial" w:hAnsi="Arial" w:cs="Arial"/>
      <w:sz w:val="13"/>
      <w:szCs w:val="13"/>
      <w:shd w:val="clear" w:color="auto" w:fill="FFFFFF"/>
    </w:rPr>
  </w:style>
  <w:style w:type="paragraph" w:customStyle="1" w:styleId="122">
    <w:name w:val="Основной текст (12)"/>
    <w:basedOn w:val="a"/>
    <w:link w:val="12Exact"/>
    <w:uiPriority w:val="99"/>
    <w:rsid w:val="00583C40"/>
    <w:pPr>
      <w:widowControl w:val="0"/>
      <w:shd w:val="clear" w:color="auto" w:fill="FFFFFF"/>
      <w:spacing w:line="240" w:lineRule="atLeast"/>
    </w:pPr>
    <w:rPr>
      <w:rFonts w:ascii="Arial" w:eastAsiaTheme="minorHAnsi" w:hAnsi="Arial" w:cs="Arial"/>
      <w:sz w:val="13"/>
      <w:szCs w:val="13"/>
      <w:lang w:eastAsia="en-US"/>
    </w:rPr>
  </w:style>
  <w:style w:type="character" w:customStyle="1" w:styleId="13Exact">
    <w:name w:val="Основной текст (13) Exact"/>
    <w:basedOn w:val="a0"/>
    <w:link w:val="131"/>
    <w:uiPriority w:val="99"/>
    <w:locked/>
    <w:rsid w:val="00583C40"/>
    <w:rPr>
      <w:rFonts w:ascii="Arial" w:hAnsi="Arial" w:cs="Arial"/>
      <w:sz w:val="20"/>
      <w:szCs w:val="20"/>
      <w:shd w:val="clear" w:color="auto" w:fill="FFFFFF"/>
    </w:rPr>
  </w:style>
  <w:style w:type="paragraph" w:customStyle="1" w:styleId="131">
    <w:name w:val="Основной текст (13)"/>
    <w:basedOn w:val="a"/>
    <w:link w:val="13Exact"/>
    <w:uiPriority w:val="99"/>
    <w:rsid w:val="00583C40"/>
    <w:pPr>
      <w:widowControl w:val="0"/>
      <w:shd w:val="clear" w:color="auto" w:fill="FFFFFF"/>
      <w:spacing w:line="240" w:lineRule="atLeast"/>
    </w:pPr>
    <w:rPr>
      <w:rFonts w:ascii="Arial" w:eastAsiaTheme="minorHAnsi" w:hAnsi="Arial" w:cs="Arial"/>
      <w:sz w:val="20"/>
      <w:szCs w:val="20"/>
      <w:lang w:eastAsia="en-US"/>
    </w:rPr>
  </w:style>
  <w:style w:type="character" w:customStyle="1" w:styleId="5Exact0">
    <w:name w:val="Заголовок №5 Exact"/>
    <w:basedOn w:val="a0"/>
    <w:link w:val="52"/>
    <w:uiPriority w:val="99"/>
    <w:locked/>
    <w:rsid w:val="00583C40"/>
    <w:rPr>
      <w:rFonts w:ascii="Arial" w:hAnsi="Arial" w:cs="Arial"/>
      <w:spacing w:val="-10"/>
      <w:sz w:val="17"/>
      <w:szCs w:val="17"/>
      <w:shd w:val="clear" w:color="auto" w:fill="FFFFFF"/>
      <w:lang w:val="en-US"/>
    </w:rPr>
  </w:style>
  <w:style w:type="paragraph" w:customStyle="1" w:styleId="52">
    <w:name w:val="Заголовок №5"/>
    <w:basedOn w:val="a"/>
    <w:link w:val="5Exact0"/>
    <w:uiPriority w:val="99"/>
    <w:rsid w:val="00583C40"/>
    <w:pPr>
      <w:widowControl w:val="0"/>
      <w:shd w:val="clear" w:color="auto" w:fill="FFFFFF"/>
      <w:spacing w:line="240" w:lineRule="atLeast"/>
      <w:outlineLvl w:val="4"/>
    </w:pPr>
    <w:rPr>
      <w:rFonts w:ascii="Arial" w:eastAsiaTheme="minorHAnsi" w:hAnsi="Arial" w:cs="Arial"/>
      <w:spacing w:val="-10"/>
      <w:sz w:val="17"/>
      <w:szCs w:val="17"/>
      <w:lang w:val="en-US" w:eastAsia="en-US"/>
    </w:rPr>
  </w:style>
  <w:style w:type="character" w:customStyle="1" w:styleId="14Exact">
    <w:name w:val="Основной текст (14) Exact"/>
    <w:basedOn w:val="a0"/>
    <w:link w:val="140"/>
    <w:uiPriority w:val="99"/>
    <w:locked/>
    <w:rsid w:val="00583C40"/>
    <w:rPr>
      <w:rFonts w:ascii="Arial" w:hAnsi="Arial" w:cs="Arial"/>
      <w:spacing w:val="-20"/>
      <w:sz w:val="20"/>
      <w:szCs w:val="20"/>
      <w:shd w:val="clear" w:color="auto" w:fill="FFFFFF"/>
    </w:rPr>
  </w:style>
  <w:style w:type="paragraph" w:customStyle="1" w:styleId="140">
    <w:name w:val="Основной текст (14)"/>
    <w:basedOn w:val="a"/>
    <w:link w:val="14Exact"/>
    <w:uiPriority w:val="99"/>
    <w:rsid w:val="00583C40"/>
    <w:pPr>
      <w:widowControl w:val="0"/>
      <w:shd w:val="clear" w:color="auto" w:fill="FFFFFF"/>
      <w:spacing w:line="240" w:lineRule="atLeast"/>
    </w:pPr>
    <w:rPr>
      <w:rFonts w:ascii="Arial" w:eastAsiaTheme="minorHAnsi" w:hAnsi="Arial" w:cs="Arial"/>
      <w:spacing w:val="-20"/>
      <w:sz w:val="20"/>
      <w:szCs w:val="20"/>
      <w:lang w:eastAsia="en-US"/>
    </w:rPr>
  </w:style>
  <w:style w:type="character" w:customStyle="1" w:styleId="63">
    <w:name w:val="Заголовок №6_"/>
    <w:basedOn w:val="a0"/>
    <w:link w:val="64"/>
    <w:uiPriority w:val="99"/>
    <w:locked/>
    <w:rsid w:val="00583C40"/>
    <w:rPr>
      <w:rFonts w:ascii="Arial" w:hAnsi="Arial" w:cs="Arial"/>
      <w:b/>
      <w:bCs/>
      <w:sz w:val="18"/>
      <w:szCs w:val="18"/>
      <w:shd w:val="clear" w:color="auto" w:fill="FFFFFF"/>
      <w:lang w:val="en-US"/>
    </w:rPr>
  </w:style>
  <w:style w:type="paragraph" w:customStyle="1" w:styleId="64">
    <w:name w:val="Заголовок №6"/>
    <w:basedOn w:val="a"/>
    <w:link w:val="63"/>
    <w:uiPriority w:val="99"/>
    <w:rsid w:val="00583C40"/>
    <w:pPr>
      <w:widowControl w:val="0"/>
      <w:shd w:val="clear" w:color="auto" w:fill="FFFFFF"/>
      <w:spacing w:before="240" w:after="180" w:line="240" w:lineRule="atLeast"/>
      <w:jc w:val="both"/>
      <w:outlineLvl w:val="5"/>
    </w:pPr>
    <w:rPr>
      <w:rFonts w:ascii="Arial" w:eastAsiaTheme="minorHAnsi" w:hAnsi="Arial" w:cs="Arial"/>
      <w:b/>
      <w:bCs/>
      <w:sz w:val="18"/>
      <w:szCs w:val="18"/>
      <w:lang w:val="en-US" w:eastAsia="en-US"/>
    </w:rPr>
  </w:style>
  <w:style w:type="character" w:customStyle="1" w:styleId="114">
    <w:name w:val="Основной текст (11)_"/>
    <w:basedOn w:val="a0"/>
    <w:link w:val="115"/>
    <w:uiPriority w:val="99"/>
    <w:locked/>
    <w:rsid w:val="00583C40"/>
    <w:rPr>
      <w:rFonts w:ascii="Arial" w:hAnsi="Arial" w:cs="Arial"/>
      <w:sz w:val="19"/>
      <w:szCs w:val="19"/>
      <w:shd w:val="clear" w:color="auto" w:fill="FFFFFF"/>
    </w:rPr>
  </w:style>
  <w:style w:type="paragraph" w:customStyle="1" w:styleId="115">
    <w:name w:val="Основной текст (11)"/>
    <w:basedOn w:val="a"/>
    <w:link w:val="114"/>
    <w:uiPriority w:val="99"/>
    <w:rsid w:val="00583C40"/>
    <w:pPr>
      <w:widowControl w:val="0"/>
      <w:shd w:val="clear" w:color="auto" w:fill="FFFFFF"/>
      <w:spacing w:before="120" w:after="120" w:line="240" w:lineRule="atLeast"/>
      <w:jc w:val="right"/>
    </w:pPr>
    <w:rPr>
      <w:rFonts w:ascii="Arial" w:eastAsiaTheme="minorHAnsi" w:hAnsi="Arial" w:cs="Arial"/>
      <w:sz w:val="19"/>
      <w:szCs w:val="19"/>
      <w:lang w:eastAsia="en-US"/>
    </w:rPr>
  </w:style>
  <w:style w:type="character" w:customStyle="1" w:styleId="1f5">
    <w:name w:val="Заголовок №1_"/>
    <w:basedOn w:val="a0"/>
    <w:link w:val="1f6"/>
    <w:uiPriority w:val="99"/>
    <w:locked/>
    <w:rsid w:val="00583C40"/>
    <w:rPr>
      <w:rFonts w:ascii="Arial" w:hAnsi="Arial" w:cs="Arial"/>
      <w:b/>
      <w:bCs/>
      <w:i/>
      <w:iCs/>
      <w:sz w:val="18"/>
      <w:szCs w:val="18"/>
      <w:shd w:val="clear" w:color="auto" w:fill="FFFFFF"/>
    </w:rPr>
  </w:style>
  <w:style w:type="paragraph" w:customStyle="1" w:styleId="1f6">
    <w:name w:val="Заголовок №1"/>
    <w:basedOn w:val="a"/>
    <w:link w:val="1f5"/>
    <w:uiPriority w:val="99"/>
    <w:rsid w:val="00583C40"/>
    <w:pPr>
      <w:widowControl w:val="0"/>
      <w:shd w:val="clear" w:color="auto" w:fill="FFFFFF"/>
      <w:spacing w:after="300" w:line="162" w:lineRule="exact"/>
      <w:outlineLvl w:val="0"/>
    </w:pPr>
    <w:rPr>
      <w:rFonts w:ascii="Arial" w:eastAsiaTheme="minorHAnsi" w:hAnsi="Arial" w:cs="Arial"/>
      <w:b/>
      <w:bCs/>
      <w:i/>
      <w:iCs/>
      <w:sz w:val="18"/>
      <w:szCs w:val="18"/>
      <w:lang w:eastAsia="en-US"/>
    </w:rPr>
  </w:style>
  <w:style w:type="character" w:customStyle="1" w:styleId="150">
    <w:name w:val="Основной текст (15)_"/>
    <w:basedOn w:val="a0"/>
    <w:link w:val="151"/>
    <w:uiPriority w:val="99"/>
    <w:locked/>
    <w:rsid w:val="00583C40"/>
    <w:rPr>
      <w:rFonts w:ascii="Arial" w:hAnsi="Arial" w:cs="Arial"/>
      <w:sz w:val="14"/>
      <w:szCs w:val="14"/>
      <w:shd w:val="clear" w:color="auto" w:fill="FFFFFF"/>
    </w:rPr>
  </w:style>
  <w:style w:type="paragraph" w:customStyle="1" w:styleId="151">
    <w:name w:val="Основной текст (15)1"/>
    <w:basedOn w:val="a"/>
    <w:link w:val="150"/>
    <w:uiPriority w:val="99"/>
    <w:rsid w:val="00583C40"/>
    <w:pPr>
      <w:widowControl w:val="0"/>
      <w:shd w:val="clear" w:color="auto" w:fill="FFFFFF"/>
      <w:spacing w:after="120" w:line="240" w:lineRule="atLeast"/>
      <w:jc w:val="center"/>
    </w:pPr>
    <w:rPr>
      <w:rFonts w:ascii="Arial" w:eastAsiaTheme="minorHAnsi" w:hAnsi="Arial" w:cs="Arial"/>
      <w:sz w:val="14"/>
      <w:szCs w:val="14"/>
      <w:lang w:eastAsia="en-US"/>
    </w:rPr>
  </w:style>
  <w:style w:type="character" w:customStyle="1" w:styleId="3b">
    <w:name w:val="Подпись к таблице (3)_"/>
    <w:basedOn w:val="a0"/>
    <w:link w:val="3c"/>
    <w:uiPriority w:val="99"/>
    <w:locked/>
    <w:rsid w:val="00583C40"/>
    <w:rPr>
      <w:rFonts w:ascii="Arial" w:hAnsi="Arial" w:cs="Arial"/>
      <w:sz w:val="14"/>
      <w:szCs w:val="14"/>
      <w:shd w:val="clear" w:color="auto" w:fill="FFFFFF"/>
    </w:rPr>
  </w:style>
  <w:style w:type="paragraph" w:customStyle="1" w:styleId="3c">
    <w:name w:val="Подпись к таблице (3)"/>
    <w:basedOn w:val="a"/>
    <w:link w:val="3b"/>
    <w:uiPriority w:val="99"/>
    <w:rsid w:val="00583C40"/>
    <w:pPr>
      <w:widowControl w:val="0"/>
      <w:shd w:val="clear" w:color="auto" w:fill="FFFFFF"/>
      <w:spacing w:line="180" w:lineRule="exact"/>
      <w:jc w:val="both"/>
    </w:pPr>
    <w:rPr>
      <w:rFonts w:ascii="Arial" w:eastAsiaTheme="minorHAnsi" w:hAnsi="Arial" w:cs="Arial"/>
      <w:sz w:val="14"/>
      <w:szCs w:val="14"/>
      <w:lang w:eastAsia="en-US"/>
    </w:rPr>
  </w:style>
  <w:style w:type="character" w:customStyle="1" w:styleId="33pt">
    <w:name w:val="Основной текст (3) + Интервал 3 pt"/>
    <w:basedOn w:val="39"/>
    <w:uiPriority w:val="99"/>
    <w:rsid w:val="00583C40"/>
    <w:rPr>
      <w:rFonts w:ascii="Arial" w:hAnsi="Arial" w:cs="Arial"/>
      <w:b/>
      <w:bCs/>
      <w:spacing w:val="70"/>
      <w:shd w:val="clear" w:color="auto" w:fill="FFFFFF"/>
    </w:rPr>
  </w:style>
  <w:style w:type="character" w:customStyle="1" w:styleId="2f">
    <w:name w:val="Основной текст (2)"/>
    <w:basedOn w:val="2b"/>
    <w:uiPriority w:val="99"/>
    <w:rsid w:val="00583C40"/>
    <w:rPr>
      <w:rFonts w:ascii="Arial" w:hAnsi="Arial" w:cs="Arial"/>
      <w:b/>
      <w:bCs/>
      <w:strike/>
      <w:sz w:val="18"/>
      <w:szCs w:val="18"/>
      <w:shd w:val="clear" w:color="auto" w:fill="FFFFFF"/>
      <w:lang w:val="en-US" w:eastAsia="en-US"/>
    </w:rPr>
  </w:style>
  <w:style w:type="character" w:customStyle="1" w:styleId="210pt">
    <w:name w:val="Основной текст (2) + 10 pt"/>
    <w:aliases w:val="Не полужирный,Интервал -1 pt"/>
    <w:basedOn w:val="2b"/>
    <w:uiPriority w:val="99"/>
    <w:rsid w:val="00583C40"/>
    <w:rPr>
      <w:rFonts w:ascii="Arial" w:hAnsi="Arial" w:cs="Arial"/>
      <w:b w:val="0"/>
      <w:bCs w:val="0"/>
      <w:spacing w:val="-30"/>
      <w:sz w:val="20"/>
      <w:szCs w:val="20"/>
      <w:shd w:val="clear" w:color="auto" w:fill="FFFFFF"/>
    </w:rPr>
  </w:style>
  <w:style w:type="character" w:customStyle="1" w:styleId="215pt">
    <w:name w:val="Основной текст (2) + 15 pt"/>
    <w:aliases w:val="Не полужирный16"/>
    <w:basedOn w:val="2b"/>
    <w:uiPriority w:val="99"/>
    <w:rsid w:val="00583C40"/>
    <w:rPr>
      <w:rFonts w:ascii="Arial" w:hAnsi="Arial" w:cs="Arial"/>
      <w:b w:val="0"/>
      <w:bCs w:val="0"/>
      <w:sz w:val="30"/>
      <w:szCs w:val="30"/>
      <w:shd w:val="clear" w:color="auto" w:fill="FFFFFF"/>
    </w:rPr>
  </w:style>
  <w:style w:type="character" w:customStyle="1" w:styleId="afffd">
    <w:name w:val="Колонтитул + Не полужирный"/>
    <w:basedOn w:val="afff8"/>
    <w:uiPriority w:val="99"/>
    <w:rsid w:val="00583C40"/>
    <w:rPr>
      <w:rFonts w:ascii="Arial" w:hAnsi="Arial" w:cs="Arial"/>
      <w:b w:val="0"/>
      <w:bCs w:val="0"/>
      <w:sz w:val="20"/>
      <w:szCs w:val="20"/>
      <w:shd w:val="clear" w:color="auto" w:fill="FFFFFF"/>
    </w:rPr>
  </w:style>
  <w:style w:type="character" w:customStyle="1" w:styleId="2f0">
    <w:name w:val="Основной текст (2) + Не полужирный"/>
    <w:aliases w:val="Интервал 0 pt"/>
    <w:basedOn w:val="2b"/>
    <w:uiPriority w:val="99"/>
    <w:rsid w:val="00583C40"/>
    <w:rPr>
      <w:rFonts w:ascii="Arial" w:hAnsi="Arial" w:cs="Arial"/>
      <w:b w:val="0"/>
      <w:bCs w:val="0"/>
      <w:spacing w:val="-10"/>
      <w:sz w:val="18"/>
      <w:szCs w:val="18"/>
      <w:shd w:val="clear" w:color="auto" w:fill="FFFFFF"/>
    </w:rPr>
  </w:style>
  <w:style w:type="character" w:customStyle="1" w:styleId="214">
    <w:name w:val="Основной текст (2) + Не полужирный1"/>
    <w:aliases w:val="Курсив,Интервал 0 pt7"/>
    <w:basedOn w:val="2b"/>
    <w:uiPriority w:val="99"/>
    <w:rsid w:val="00583C40"/>
    <w:rPr>
      <w:rFonts w:ascii="Arial" w:hAnsi="Arial" w:cs="Arial"/>
      <w:b w:val="0"/>
      <w:bCs w:val="0"/>
      <w:i/>
      <w:iCs/>
      <w:spacing w:val="-10"/>
      <w:sz w:val="18"/>
      <w:szCs w:val="18"/>
      <w:shd w:val="clear" w:color="auto" w:fill="FFFFFF"/>
      <w:lang w:val="en-US" w:eastAsia="en-US"/>
    </w:rPr>
  </w:style>
  <w:style w:type="character" w:customStyle="1" w:styleId="65">
    <w:name w:val="Основной текст (6) + Не курсив"/>
    <w:basedOn w:val="61"/>
    <w:uiPriority w:val="99"/>
    <w:rsid w:val="00583C40"/>
    <w:rPr>
      <w:rFonts w:ascii="Arial" w:hAnsi="Arial" w:cs="Arial"/>
      <w:b/>
      <w:bCs/>
      <w:i w:val="0"/>
      <w:iCs w:val="0"/>
      <w:spacing w:val="0"/>
      <w:sz w:val="18"/>
      <w:szCs w:val="18"/>
      <w:shd w:val="clear" w:color="auto" w:fill="FFFFFF"/>
    </w:rPr>
  </w:style>
  <w:style w:type="character" w:customStyle="1" w:styleId="afffe">
    <w:name w:val="Колонтитул"/>
    <w:basedOn w:val="afff8"/>
    <w:uiPriority w:val="99"/>
    <w:rsid w:val="00583C40"/>
    <w:rPr>
      <w:rFonts w:ascii="Arial" w:hAnsi="Arial" w:cs="Arial"/>
      <w:b/>
      <w:bCs/>
      <w:sz w:val="20"/>
      <w:szCs w:val="20"/>
      <w:shd w:val="clear" w:color="auto" w:fill="FFFFFF"/>
    </w:rPr>
  </w:style>
  <w:style w:type="character" w:customStyle="1" w:styleId="2Exact0">
    <w:name w:val="Основной текст (2)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7Exact">
    <w:name w:val="Основной текст (7) Exact"/>
    <w:basedOn w:val="a0"/>
    <w:uiPriority w:val="99"/>
    <w:rsid w:val="00583C40"/>
    <w:rPr>
      <w:rFonts w:ascii="Arial" w:hAnsi="Arial" w:cs="Arial" w:hint="default"/>
      <w:strike w:val="0"/>
      <w:dstrike w:val="0"/>
      <w:spacing w:val="-10"/>
      <w:sz w:val="17"/>
      <w:szCs w:val="17"/>
      <w:u w:val="none"/>
      <w:effect w:val="none"/>
    </w:rPr>
  </w:style>
  <w:style w:type="character" w:customStyle="1" w:styleId="62Exact1">
    <w:name w:val="Заголовок №6 (2) Exact1"/>
    <w:basedOn w:val="62Exact"/>
    <w:uiPriority w:val="99"/>
    <w:rsid w:val="00583C40"/>
    <w:rPr>
      <w:rFonts w:ascii="Arial" w:hAnsi="Arial" w:cs="Arial"/>
      <w:sz w:val="20"/>
      <w:szCs w:val="20"/>
      <w:shd w:val="clear" w:color="auto" w:fill="FFFFFF"/>
    </w:rPr>
  </w:style>
  <w:style w:type="character" w:customStyle="1" w:styleId="211pt">
    <w:name w:val="Основной текст (2) + Интервал 11 pt"/>
    <w:basedOn w:val="2b"/>
    <w:uiPriority w:val="99"/>
    <w:rsid w:val="00583C40"/>
    <w:rPr>
      <w:rFonts w:ascii="Arial" w:hAnsi="Arial" w:cs="Arial"/>
      <w:b/>
      <w:bCs/>
      <w:spacing w:val="220"/>
      <w:sz w:val="18"/>
      <w:szCs w:val="18"/>
      <w:shd w:val="clear" w:color="auto" w:fill="FFFFFF"/>
    </w:rPr>
  </w:style>
  <w:style w:type="character" w:customStyle="1" w:styleId="12pt">
    <w:name w:val="Колонтитул + 12 pt"/>
    <w:aliases w:val="Не полужирный15"/>
    <w:basedOn w:val="afff8"/>
    <w:uiPriority w:val="99"/>
    <w:rsid w:val="00583C40"/>
    <w:rPr>
      <w:rFonts w:ascii="Arial" w:hAnsi="Arial" w:cs="Arial"/>
      <w:b w:val="0"/>
      <w:bCs w:val="0"/>
      <w:sz w:val="24"/>
      <w:szCs w:val="24"/>
      <w:shd w:val="clear" w:color="auto" w:fill="FFFFFF"/>
    </w:rPr>
  </w:style>
  <w:style w:type="character" w:customStyle="1" w:styleId="83">
    <w:name w:val="Колонтитул + 8"/>
    <w:aliases w:val="5 pt10,Не полужирный14"/>
    <w:basedOn w:val="afff8"/>
    <w:uiPriority w:val="99"/>
    <w:rsid w:val="00583C40"/>
    <w:rPr>
      <w:rFonts w:ascii="Arial" w:hAnsi="Arial" w:cs="Arial"/>
      <w:b w:val="0"/>
      <w:bCs w:val="0"/>
      <w:sz w:val="17"/>
      <w:szCs w:val="17"/>
      <w:shd w:val="clear" w:color="auto" w:fill="FFFFFF"/>
    </w:rPr>
  </w:style>
  <w:style w:type="character" w:customStyle="1" w:styleId="71pt">
    <w:name w:val="Основной текст (7) + Интервал 1 pt"/>
    <w:basedOn w:val="75"/>
    <w:uiPriority w:val="99"/>
    <w:rsid w:val="00583C40"/>
    <w:rPr>
      <w:rFonts w:ascii="Arial" w:hAnsi="Arial" w:cs="Arial"/>
      <w:spacing w:val="30"/>
      <w:sz w:val="17"/>
      <w:szCs w:val="17"/>
      <w:shd w:val="clear" w:color="auto" w:fill="FFFFFF"/>
    </w:rPr>
  </w:style>
  <w:style w:type="character" w:customStyle="1" w:styleId="2f1">
    <w:name w:val="Основной текст (2) + Курсив"/>
    <w:basedOn w:val="2b"/>
    <w:uiPriority w:val="99"/>
    <w:rsid w:val="00583C40"/>
    <w:rPr>
      <w:rFonts w:ascii="Arial" w:hAnsi="Arial" w:cs="Arial"/>
      <w:b/>
      <w:bCs/>
      <w:i/>
      <w:iCs/>
      <w:sz w:val="18"/>
      <w:szCs w:val="18"/>
      <w:shd w:val="clear" w:color="auto" w:fill="FFFFFF"/>
    </w:rPr>
  </w:style>
  <w:style w:type="character" w:customStyle="1" w:styleId="1pt">
    <w:name w:val="Подпись к таблице + Интервал 1 pt"/>
    <w:basedOn w:val="afff9"/>
    <w:uiPriority w:val="99"/>
    <w:rsid w:val="00583C40"/>
    <w:rPr>
      <w:rFonts w:ascii="Arial" w:hAnsi="Arial" w:cs="Arial"/>
      <w:spacing w:val="30"/>
      <w:sz w:val="17"/>
      <w:szCs w:val="17"/>
      <w:shd w:val="clear" w:color="auto" w:fill="FFFFFF"/>
    </w:rPr>
  </w:style>
  <w:style w:type="character" w:customStyle="1" w:styleId="260">
    <w:name w:val="Основной текст (2) + 6"/>
    <w:aliases w:val="5 pt9,Не полужирный13"/>
    <w:basedOn w:val="2b"/>
    <w:uiPriority w:val="99"/>
    <w:rsid w:val="00583C40"/>
    <w:rPr>
      <w:rFonts w:ascii="Arial" w:hAnsi="Arial" w:cs="Arial"/>
      <w:b w:val="0"/>
      <w:bCs w:val="0"/>
      <w:sz w:val="13"/>
      <w:szCs w:val="13"/>
      <w:shd w:val="clear" w:color="auto" w:fill="FFFFFF"/>
    </w:rPr>
  </w:style>
  <w:style w:type="character" w:customStyle="1" w:styleId="280">
    <w:name w:val="Основной текст (2) + 8"/>
    <w:aliases w:val="5 pt8,Не полужирный12,Интервал 1 pt"/>
    <w:basedOn w:val="2b"/>
    <w:uiPriority w:val="99"/>
    <w:rsid w:val="00583C40"/>
    <w:rPr>
      <w:rFonts w:ascii="Arial" w:hAnsi="Arial" w:cs="Arial"/>
      <w:b w:val="0"/>
      <w:bCs w:val="0"/>
      <w:spacing w:val="30"/>
      <w:sz w:val="17"/>
      <w:szCs w:val="17"/>
      <w:shd w:val="clear" w:color="auto" w:fill="FFFFFF"/>
    </w:rPr>
  </w:style>
  <w:style w:type="character" w:customStyle="1" w:styleId="282">
    <w:name w:val="Основной текст (2) + 82"/>
    <w:aliases w:val="5 pt7,Не полужирный11,Интервал 0 pt6"/>
    <w:basedOn w:val="2b"/>
    <w:uiPriority w:val="99"/>
    <w:rsid w:val="00583C40"/>
    <w:rPr>
      <w:rFonts w:ascii="Arial" w:hAnsi="Arial" w:cs="Arial"/>
      <w:b w:val="0"/>
      <w:bCs w:val="0"/>
      <w:spacing w:val="-10"/>
      <w:sz w:val="17"/>
      <w:szCs w:val="17"/>
      <w:shd w:val="clear" w:color="auto" w:fill="FFFFFF"/>
    </w:rPr>
  </w:style>
  <w:style w:type="character" w:customStyle="1" w:styleId="27pt">
    <w:name w:val="Основной текст (2) + 7 pt"/>
    <w:aliases w:val="Не полужирный10,Курсив5,Интервал 1 pt2"/>
    <w:basedOn w:val="2b"/>
    <w:uiPriority w:val="99"/>
    <w:rsid w:val="00583C40"/>
    <w:rPr>
      <w:rFonts w:ascii="Arial" w:hAnsi="Arial" w:cs="Arial"/>
      <w:b w:val="0"/>
      <w:bCs w:val="0"/>
      <w:i/>
      <w:iCs/>
      <w:spacing w:val="20"/>
      <w:sz w:val="14"/>
      <w:szCs w:val="14"/>
      <w:shd w:val="clear" w:color="auto" w:fill="FFFFFF"/>
    </w:rPr>
  </w:style>
  <w:style w:type="character" w:customStyle="1" w:styleId="101pt">
    <w:name w:val="Основной текст (10) + Интервал 1 pt"/>
    <w:basedOn w:val="100"/>
    <w:uiPriority w:val="99"/>
    <w:rsid w:val="00583C40"/>
    <w:rPr>
      <w:rFonts w:ascii="Arial" w:hAnsi="Arial" w:cs="Arial"/>
      <w:spacing w:val="30"/>
      <w:sz w:val="18"/>
      <w:szCs w:val="18"/>
      <w:shd w:val="clear" w:color="auto" w:fill="FFFFFF"/>
    </w:rPr>
  </w:style>
  <w:style w:type="character" w:customStyle="1" w:styleId="1pt0">
    <w:name w:val="Подпись к картинке + Интервал 1 pt"/>
    <w:basedOn w:val="afffb"/>
    <w:uiPriority w:val="99"/>
    <w:rsid w:val="00583C40"/>
    <w:rPr>
      <w:rFonts w:ascii="Arial" w:hAnsi="Arial" w:cs="Arial"/>
      <w:spacing w:val="30"/>
      <w:sz w:val="17"/>
      <w:szCs w:val="17"/>
      <w:shd w:val="clear" w:color="auto" w:fill="FFFFFF"/>
    </w:rPr>
  </w:style>
  <w:style w:type="character" w:customStyle="1" w:styleId="212pt">
    <w:name w:val="Основной текст (2) + 12 pt"/>
    <w:basedOn w:val="2b"/>
    <w:uiPriority w:val="99"/>
    <w:rsid w:val="00583C40"/>
    <w:rPr>
      <w:rFonts w:ascii="Arial" w:hAnsi="Arial" w:cs="Arial"/>
      <w:b/>
      <w:bCs/>
      <w:sz w:val="24"/>
      <w:szCs w:val="24"/>
      <w:shd w:val="clear" w:color="auto" w:fill="FFFFFF"/>
    </w:rPr>
  </w:style>
  <w:style w:type="character" w:customStyle="1" w:styleId="23pt">
    <w:name w:val="Основной текст (2) + Интервал 3 pt"/>
    <w:basedOn w:val="2b"/>
    <w:uiPriority w:val="99"/>
    <w:rsid w:val="00583C40"/>
    <w:rPr>
      <w:rFonts w:ascii="Arial" w:hAnsi="Arial" w:cs="Arial"/>
      <w:b/>
      <w:bCs/>
      <w:spacing w:val="60"/>
      <w:sz w:val="18"/>
      <w:szCs w:val="18"/>
      <w:shd w:val="clear" w:color="auto" w:fill="FFFFFF"/>
    </w:rPr>
  </w:style>
  <w:style w:type="character" w:customStyle="1" w:styleId="281">
    <w:name w:val="Основной текст (2) + 81"/>
    <w:aliases w:val="5 pt6,Не полужирный9,Интервал 0 pt5"/>
    <w:basedOn w:val="2b"/>
    <w:uiPriority w:val="99"/>
    <w:rsid w:val="00583C40"/>
    <w:rPr>
      <w:rFonts w:ascii="Arial" w:hAnsi="Arial" w:cs="Arial"/>
      <w:b w:val="0"/>
      <w:bCs w:val="0"/>
      <w:spacing w:val="-10"/>
      <w:sz w:val="17"/>
      <w:szCs w:val="17"/>
      <w:shd w:val="clear" w:color="auto" w:fill="FFFFFF"/>
    </w:rPr>
  </w:style>
  <w:style w:type="character" w:customStyle="1" w:styleId="7Exact1">
    <w:name w:val="Основной текст (7) Exact1"/>
    <w:basedOn w:val="75"/>
    <w:uiPriority w:val="99"/>
    <w:rsid w:val="00583C40"/>
    <w:rPr>
      <w:rFonts w:ascii="Arial" w:hAnsi="Arial" w:cs="Arial"/>
      <w:spacing w:val="-10"/>
      <w:sz w:val="17"/>
      <w:szCs w:val="17"/>
      <w:u w:val="single"/>
      <w:shd w:val="clear" w:color="auto" w:fill="FFFFFF"/>
      <w:lang w:val="en-US" w:eastAsia="en-US"/>
    </w:rPr>
  </w:style>
  <w:style w:type="character" w:customStyle="1" w:styleId="77pt">
    <w:name w:val="Основной текст (7) + 7 pt"/>
    <w:aliases w:val="Курсив4,Интервал 0 pt Exact"/>
    <w:basedOn w:val="75"/>
    <w:uiPriority w:val="99"/>
    <w:rsid w:val="00583C40"/>
    <w:rPr>
      <w:rFonts w:ascii="Arial" w:hAnsi="Arial" w:cs="Arial"/>
      <w:i/>
      <w:iCs/>
      <w:spacing w:val="0"/>
      <w:sz w:val="14"/>
      <w:szCs w:val="14"/>
      <w:u w:val="single"/>
      <w:shd w:val="clear" w:color="auto" w:fill="FFFFFF"/>
    </w:rPr>
  </w:style>
  <w:style w:type="character" w:customStyle="1" w:styleId="79pt">
    <w:name w:val="Основной текст (7) + 9 pt"/>
    <w:aliases w:val="Полужирный,Курсив3,Интервал 0 pt Exact2"/>
    <w:basedOn w:val="75"/>
    <w:uiPriority w:val="99"/>
    <w:rsid w:val="00583C40"/>
    <w:rPr>
      <w:rFonts w:ascii="Arial" w:hAnsi="Arial" w:cs="Arial"/>
      <w:b/>
      <w:bCs/>
      <w:i/>
      <w:iCs/>
      <w:spacing w:val="0"/>
      <w:sz w:val="18"/>
      <w:szCs w:val="18"/>
      <w:shd w:val="clear" w:color="auto" w:fill="FFFFFF"/>
    </w:rPr>
  </w:style>
  <w:style w:type="character" w:customStyle="1" w:styleId="137">
    <w:name w:val="Основной текст (13) + 7"/>
    <w:aliases w:val="5 pt Exact"/>
    <w:basedOn w:val="13Exact"/>
    <w:uiPriority w:val="99"/>
    <w:rsid w:val="00583C40"/>
    <w:rPr>
      <w:rFonts w:ascii="Arial" w:hAnsi="Arial" w:cs="Arial"/>
      <w:sz w:val="15"/>
      <w:szCs w:val="15"/>
      <w:shd w:val="clear" w:color="auto" w:fill="FFFFFF"/>
    </w:rPr>
  </w:style>
  <w:style w:type="character" w:customStyle="1" w:styleId="6Exact">
    <w:name w:val="Основной текст (6) Exact"/>
    <w:basedOn w:val="a0"/>
    <w:uiPriority w:val="99"/>
    <w:rsid w:val="00583C40"/>
    <w:rPr>
      <w:rFonts w:ascii="Arial" w:hAnsi="Arial" w:cs="Arial" w:hint="default"/>
      <w:b/>
      <w:bCs/>
      <w:i/>
      <w:iCs/>
      <w:strike w:val="0"/>
      <w:dstrike w:val="0"/>
      <w:sz w:val="18"/>
      <w:szCs w:val="18"/>
      <w:u w:val="none"/>
      <w:effect w:val="none"/>
    </w:rPr>
  </w:style>
  <w:style w:type="character" w:customStyle="1" w:styleId="60ptExact">
    <w:name w:val="Основной текст (6) + Интервал 0 pt Exact"/>
    <w:basedOn w:val="61"/>
    <w:uiPriority w:val="99"/>
    <w:rsid w:val="00583C40"/>
    <w:rPr>
      <w:rFonts w:ascii="Arial" w:hAnsi="Arial" w:cs="Arial"/>
      <w:b/>
      <w:bCs/>
      <w:i/>
      <w:iCs/>
      <w:spacing w:val="10"/>
      <w:sz w:val="18"/>
      <w:szCs w:val="18"/>
      <w:shd w:val="clear" w:color="auto" w:fill="FFFFFF"/>
    </w:rPr>
  </w:style>
  <w:style w:type="character" w:customStyle="1" w:styleId="9Exact">
    <w:name w:val="Основной текст (9) Exact"/>
    <w:basedOn w:val="a0"/>
    <w:uiPriority w:val="99"/>
    <w:rsid w:val="00583C40"/>
    <w:rPr>
      <w:rFonts w:ascii="Arial" w:hAnsi="Arial" w:cs="Arial" w:hint="default"/>
      <w:i/>
      <w:iCs/>
      <w:strike w:val="0"/>
      <w:dstrike w:val="0"/>
      <w:spacing w:val="-10"/>
      <w:sz w:val="18"/>
      <w:szCs w:val="18"/>
      <w:u w:val="none"/>
      <w:effect w:val="none"/>
    </w:rPr>
  </w:style>
  <w:style w:type="character" w:customStyle="1" w:styleId="148">
    <w:name w:val="Основной текст (14) + 8"/>
    <w:aliases w:val="5 pt5,Интервал 0 pt Exact1"/>
    <w:basedOn w:val="14Exact"/>
    <w:uiPriority w:val="99"/>
    <w:rsid w:val="00583C40"/>
    <w:rPr>
      <w:rFonts w:ascii="Arial" w:hAnsi="Arial" w:cs="Arial"/>
      <w:spacing w:val="0"/>
      <w:sz w:val="17"/>
      <w:szCs w:val="17"/>
      <w:shd w:val="clear" w:color="auto" w:fill="FFFFFF"/>
    </w:rPr>
  </w:style>
  <w:style w:type="character" w:customStyle="1" w:styleId="6Exact0">
    <w:name w:val="Заголовок №6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270">
    <w:name w:val="Основной текст (2) + 7"/>
    <w:aliases w:val="5 pt4,Не полужирный8"/>
    <w:basedOn w:val="2b"/>
    <w:uiPriority w:val="99"/>
    <w:rsid w:val="00583C40"/>
    <w:rPr>
      <w:rFonts w:ascii="Arial" w:hAnsi="Arial" w:cs="Arial"/>
      <w:b w:val="0"/>
      <w:bCs w:val="0"/>
      <w:sz w:val="15"/>
      <w:szCs w:val="15"/>
      <w:shd w:val="clear" w:color="auto" w:fill="FFFFFF"/>
    </w:rPr>
  </w:style>
  <w:style w:type="character" w:customStyle="1" w:styleId="1110pt">
    <w:name w:val="Основной текст (11) + 10 pt"/>
    <w:basedOn w:val="114"/>
    <w:uiPriority w:val="99"/>
    <w:rsid w:val="00583C40"/>
    <w:rPr>
      <w:rFonts w:ascii="Arial" w:hAnsi="Arial" w:cs="Arial"/>
      <w:sz w:val="20"/>
      <w:szCs w:val="20"/>
      <w:shd w:val="clear" w:color="auto" w:fill="FFFFFF"/>
    </w:rPr>
  </w:style>
  <w:style w:type="character" w:customStyle="1" w:styleId="263">
    <w:name w:val="Основной текст (2) + 63"/>
    <w:aliases w:val="5 pt3,Не полужирный7,Интервал 1 pt1"/>
    <w:basedOn w:val="2b"/>
    <w:uiPriority w:val="99"/>
    <w:rsid w:val="00583C40"/>
    <w:rPr>
      <w:rFonts w:ascii="Arial" w:hAnsi="Arial" w:cs="Arial"/>
      <w:b w:val="0"/>
      <w:bCs w:val="0"/>
      <w:spacing w:val="20"/>
      <w:sz w:val="13"/>
      <w:szCs w:val="13"/>
      <w:shd w:val="clear" w:color="auto" w:fill="FFFFFF"/>
    </w:rPr>
  </w:style>
  <w:style w:type="character" w:customStyle="1" w:styleId="220">
    <w:name w:val="Основной текст (2) + Курсив2"/>
    <w:aliases w:val="Интервал 0 pt4"/>
    <w:basedOn w:val="2b"/>
    <w:uiPriority w:val="99"/>
    <w:rsid w:val="00583C40"/>
    <w:rPr>
      <w:rFonts w:ascii="Arial" w:hAnsi="Arial" w:cs="Arial"/>
      <w:b/>
      <w:bCs/>
      <w:i/>
      <w:iCs/>
      <w:strike/>
      <w:spacing w:val="10"/>
      <w:sz w:val="18"/>
      <w:szCs w:val="18"/>
      <w:shd w:val="clear" w:color="auto" w:fill="FFFFFF"/>
    </w:rPr>
  </w:style>
  <w:style w:type="character" w:customStyle="1" w:styleId="215">
    <w:name w:val="Основной текст (2) + Курсив1"/>
    <w:aliases w:val="Интервал 0 pt3"/>
    <w:basedOn w:val="2b"/>
    <w:uiPriority w:val="99"/>
    <w:rsid w:val="00583C40"/>
    <w:rPr>
      <w:rFonts w:ascii="Arial" w:hAnsi="Arial" w:cs="Arial"/>
      <w:b/>
      <w:bCs/>
      <w:i/>
      <w:iCs/>
      <w:spacing w:val="10"/>
      <w:sz w:val="18"/>
      <w:szCs w:val="18"/>
      <w:shd w:val="clear" w:color="auto" w:fill="FFFFFF"/>
    </w:rPr>
  </w:style>
  <w:style w:type="character" w:customStyle="1" w:styleId="60pt">
    <w:name w:val="Основной текст (6) + Интервал 0 pt"/>
    <w:basedOn w:val="61"/>
    <w:uiPriority w:val="99"/>
    <w:rsid w:val="00583C40"/>
    <w:rPr>
      <w:rFonts w:ascii="Arial" w:hAnsi="Arial" w:cs="Arial"/>
      <w:b/>
      <w:bCs/>
      <w:i/>
      <w:iCs/>
      <w:spacing w:val="10"/>
      <w:sz w:val="18"/>
      <w:szCs w:val="18"/>
      <w:shd w:val="clear" w:color="auto" w:fill="FFFFFF"/>
    </w:rPr>
  </w:style>
  <w:style w:type="character" w:customStyle="1" w:styleId="66">
    <w:name w:val="Заголовок №6 + Курсив"/>
    <w:aliases w:val="Малые прописные,Интервал 0 pt2"/>
    <w:basedOn w:val="63"/>
    <w:uiPriority w:val="99"/>
    <w:rsid w:val="00583C40"/>
    <w:rPr>
      <w:rFonts w:ascii="Arial" w:hAnsi="Arial" w:cs="Arial"/>
      <w:b/>
      <w:bCs/>
      <w:i/>
      <w:iCs/>
      <w:smallCaps/>
      <w:spacing w:val="10"/>
      <w:sz w:val="18"/>
      <w:szCs w:val="18"/>
      <w:shd w:val="clear" w:color="auto" w:fill="FFFFFF"/>
      <w:lang w:val="en-US"/>
    </w:rPr>
  </w:style>
  <w:style w:type="character" w:customStyle="1" w:styleId="262">
    <w:name w:val="Основной текст (2) + 62"/>
    <w:aliases w:val="5 pt2,Не полужирный6"/>
    <w:basedOn w:val="2b"/>
    <w:uiPriority w:val="99"/>
    <w:rsid w:val="00583C40"/>
    <w:rPr>
      <w:rFonts w:ascii="Arial" w:hAnsi="Arial" w:cs="Arial"/>
      <w:b w:val="0"/>
      <w:bCs w:val="0"/>
      <w:sz w:val="13"/>
      <w:szCs w:val="13"/>
      <w:shd w:val="clear" w:color="auto" w:fill="FFFFFF"/>
    </w:rPr>
  </w:style>
  <w:style w:type="character" w:customStyle="1" w:styleId="15Exact">
    <w:name w:val="Основной текст (15) Exact"/>
    <w:basedOn w:val="a0"/>
    <w:uiPriority w:val="99"/>
    <w:rsid w:val="00583C40"/>
    <w:rPr>
      <w:rFonts w:ascii="Arial" w:hAnsi="Arial" w:cs="Arial" w:hint="default"/>
      <w:strike w:val="0"/>
      <w:dstrike w:val="0"/>
      <w:sz w:val="14"/>
      <w:szCs w:val="14"/>
      <w:u w:val="none"/>
      <w:effect w:val="none"/>
    </w:rPr>
  </w:style>
  <w:style w:type="character" w:customStyle="1" w:styleId="221">
    <w:name w:val="Основной текст (2)2"/>
    <w:basedOn w:val="2b"/>
    <w:uiPriority w:val="99"/>
    <w:rsid w:val="00583C40"/>
    <w:rPr>
      <w:rFonts w:ascii="Arial" w:hAnsi="Arial" w:cs="Arial"/>
      <w:b/>
      <w:bCs/>
      <w:sz w:val="18"/>
      <w:szCs w:val="18"/>
      <w:shd w:val="clear" w:color="auto" w:fill="FFFFFF"/>
    </w:rPr>
  </w:style>
  <w:style w:type="character" w:customStyle="1" w:styleId="77pt1">
    <w:name w:val="Основной текст (7) + 7 pt1"/>
    <w:aliases w:val="Курсив2"/>
    <w:basedOn w:val="75"/>
    <w:uiPriority w:val="99"/>
    <w:rsid w:val="00583C40"/>
    <w:rPr>
      <w:rFonts w:ascii="Arial" w:hAnsi="Arial" w:cs="Arial"/>
      <w:i/>
      <w:iCs/>
      <w:spacing w:val="-10"/>
      <w:sz w:val="14"/>
      <w:szCs w:val="14"/>
      <w:shd w:val="clear" w:color="auto" w:fill="FFFFFF"/>
    </w:rPr>
  </w:style>
  <w:style w:type="character" w:customStyle="1" w:styleId="25pt">
    <w:name w:val="Основной текст (2) + 5 pt"/>
    <w:aliases w:val="Не полужирный5"/>
    <w:basedOn w:val="2b"/>
    <w:uiPriority w:val="99"/>
    <w:rsid w:val="00583C40"/>
    <w:rPr>
      <w:rFonts w:ascii="Arial" w:hAnsi="Arial" w:cs="Arial"/>
      <w:b w:val="0"/>
      <w:bCs w:val="0"/>
      <w:sz w:val="10"/>
      <w:szCs w:val="10"/>
      <w:shd w:val="clear" w:color="auto" w:fill="FFFFFF"/>
    </w:rPr>
  </w:style>
  <w:style w:type="character" w:customStyle="1" w:styleId="261">
    <w:name w:val="Основной текст (2) + 61"/>
    <w:aliases w:val="5 pt1,Не полужирный4"/>
    <w:basedOn w:val="2b"/>
    <w:uiPriority w:val="99"/>
    <w:rsid w:val="00583C40"/>
    <w:rPr>
      <w:rFonts w:ascii="Arial" w:hAnsi="Arial" w:cs="Arial"/>
      <w:b w:val="0"/>
      <w:bCs w:val="0"/>
      <w:sz w:val="13"/>
      <w:szCs w:val="13"/>
      <w:shd w:val="clear" w:color="auto" w:fill="FFFFFF"/>
    </w:rPr>
  </w:style>
  <w:style w:type="character" w:customStyle="1" w:styleId="27pt3">
    <w:name w:val="Основной текст (2) + 7 pt3"/>
    <w:aliases w:val="Не полужирный3,Курсив1,Интервал 0 pt1"/>
    <w:basedOn w:val="2b"/>
    <w:uiPriority w:val="99"/>
    <w:rsid w:val="00583C40"/>
    <w:rPr>
      <w:rFonts w:ascii="Arial" w:hAnsi="Arial" w:cs="Arial"/>
      <w:b w:val="0"/>
      <w:bCs w:val="0"/>
      <w:i/>
      <w:iCs/>
      <w:spacing w:val="-10"/>
      <w:sz w:val="14"/>
      <w:szCs w:val="14"/>
      <w:shd w:val="clear" w:color="auto" w:fill="FFFFFF"/>
    </w:rPr>
  </w:style>
  <w:style w:type="character" w:customStyle="1" w:styleId="77">
    <w:name w:val="Основной текст (7) + Малые прописные"/>
    <w:basedOn w:val="75"/>
    <w:uiPriority w:val="99"/>
    <w:rsid w:val="00583C40"/>
    <w:rPr>
      <w:rFonts w:ascii="Arial" w:hAnsi="Arial" w:cs="Arial"/>
      <w:smallCaps/>
      <w:spacing w:val="-10"/>
      <w:sz w:val="17"/>
      <w:szCs w:val="17"/>
      <w:shd w:val="clear" w:color="auto" w:fill="FFFFFF"/>
    </w:rPr>
  </w:style>
  <w:style w:type="character" w:customStyle="1" w:styleId="27pt2">
    <w:name w:val="Основной текст (2) + 7 pt2"/>
    <w:aliases w:val="Не полужирный2"/>
    <w:basedOn w:val="2b"/>
    <w:uiPriority w:val="99"/>
    <w:rsid w:val="00583C40"/>
    <w:rPr>
      <w:rFonts w:ascii="Arial" w:hAnsi="Arial" w:cs="Arial"/>
      <w:b w:val="0"/>
      <w:bCs w:val="0"/>
      <w:sz w:val="14"/>
      <w:szCs w:val="14"/>
      <w:shd w:val="clear" w:color="auto" w:fill="FFFFFF"/>
    </w:rPr>
  </w:style>
  <w:style w:type="character" w:customStyle="1" w:styleId="27pt1">
    <w:name w:val="Основной текст (2) + 7 pt1"/>
    <w:aliases w:val="Не полужирный1"/>
    <w:basedOn w:val="2b"/>
    <w:uiPriority w:val="99"/>
    <w:rsid w:val="00583C40"/>
    <w:rPr>
      <w:rFonts w:ascii="Arial" w:hAnsi="Arial" w:cs="Arial"/>
      <w:b w:val="0"/>
      <w:bCs w:val="0"/>
      <w:sz w:val="14"/>
      <w:szCs w:val="14"/>
      <w:shd w:val="clear" w:color="auto" w:fill="FFFFFF"/>
    </w:rPr>
  </w:style>
  <w:style w:type="character" w:customStyle="1" w:styleId="152">
    <w:name w:val="Основной текст (15)"/>
    <w:basedOn w:val="150"/>
    <w:uiPriority w:val="99"/>
    <w:rsid w:val="00583C40"/>
    <w:rPr>
      <w:rFonts w:ascii="Arial" w:hAnsi="Arial" w:cs="Arial"/>
      <w:sz w:val="14"/>
      <w:szCs w:val="14"/>
      <w:shd w:val="clear" w:color="auto" w:fill="FFFFFF"/>
      <w:lang w:val="en-US" w:eastAsia="en-US"/>
    </w:rPr>
  </w:style>
  <w:style w:type="table" w:customStyle="1" w:styleId="53">
    <w:name w:val="Сетка таблицы5"/>
    <w:basedOn w:val="a1"/>
    <w:uiPriority w:val="59"/>
    <w:rsid w:val="00583C4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7">
    <w:name w:val="Сетка таблицы6"/>
    <w:basedOn w:val="a1"/>
    <w:next w:val="aff7"/>
    <w:uiPriority w:val="59"/>
    <w:rsid w:val="00F5364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ff7"/>
    <w:uiPriority w:val="59"/>
    <w:rsid w:val="00F53640"/>
    <w:pPr>
      <w:spacing w:after="0" w:line="240" w:lineRule="auto"/>
    </w:pPr>
    <w:rPr>
      <w:rFonts w:ascii="Calibri" w:eastAsia="Calibri" w:hAnsi="Calibri" w:cs="Times New Roman"/>
      <w:lang w:val="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f7"/>
    <w:uiPriority w:val="59"/>
    <w:rsid w:val="00F5364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194970972">
      <w:bodyDiv w:val="1"/>
      <w:marLeft w:val="0"/>
      <w:marRight w:val="0"/>
      <w:marTop w:val="0"/>
      <w:marBottom w:val="0"/>
      <w:divBdr>
        <w:top w:val="none" w:sz="0" w:space="0" w:color="auto"/>
        <w:left w:val="none" w:sz="0" w:space="0" w:color="auto"/>
        <w:bottom w:val="none" w:sz="0" w:space="0" w:color="auto"/>
        <w:right w:val="none" w:sz="0" w:space="0" w:color="auto"/>
      </w:divBdr>
    </w:div>
    <w:div w:id="206571262">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49051188">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3575239">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36309312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54245869">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0113651">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665477101">
      <w:bodyDiv w:val="1"/>
      <w:marLeft w:val="0"/>
      <w:marRight w:val="0"/>
      <w:marTop w:val="0"/>
      <w:marBottom w:val="0"/>
      <w:divBdr>
        <w:top w:val="none" w:sz="0" w:space="0" w:color="auto"/>
        <w:left w:val="none" w:sz="0" w:space="0" w:color="auto"/>
        <w:bottom w:val="none" w:sz="0" w:space="0" w:color="auto"/>
        <w:right w:val="none" w:sz="0" w:space="0" w:color="auto"/>
      </w:divBdr>
    </w:div>
    <w:div w:id="730881444">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773670407">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05933867">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1937444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33388547">
      <w:bodyDiv w:val="1"/>
      <w:marLeft w:val="0"/>
      <w:marRight w:val="0"/>
      <w:marTop w:val="0"/>
      <w:marBottom w:val="0"/>
      <w:divBdr>
        <w:top w:val="none" w:sz="0" w:space="0" w:color="auto"/>
        <w:left w:val="none" w:sz="0" w:space="0" w:color="auto"/>
        <w:bottom w:val="none" w:sz="0" w:space="0" w:color="auto"/>
        <w:right w:val="none" w:sz="0" w:space="0" w:color="auto"/>
      </w:divBdr>
    </w:div>
    <w:div w:id="1235357869">
      <w:bodyDiv w:val="1"/>
      <w:marLeft w:val="0"/>
      <w:marRight w:val="0"/>
      <w:marTop w:val="0"/>
      <w:marBottom w:val="0"/>
      <w:divBdr>
        <w:top w:val="none" w:sz="0" w:space="0" w:color="auto"/>
        <w:left w:val="none" w:sz="0" w:space="0" w:color="auto"/>
        <w:bottom w:val="none" w:sz="0" w:space="0" w:color="auto"/>
        <w:right w:val="none" w:sz="0" w:space="0" w:color="auto"/>
      </w:divBdr>
    </w:div>
    <w:div w:id="1259800376">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298143411">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341735529">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35979560">
      <w:bodyDiv w:val="1"/>
      <w:marLeft w:val="0"/>
      <w:marRight w:val="0"/>
      <w:marTop w:val="0"/>
      <w:marBottom w:val="0"/>
      <w:divBdr>
        <w:top w:val="none" w:sz="0" w:space="0" w:color="auto"/>
        <w:left w:val="none" w:sz="0" w:space="0" w:color="auto"/>
        <w:bottom w:val="none" w:sz="0" w:space="0" w:color="auto"/>
        <w:right w:val="none" w:sz="0" w:space="0" w:color="auto"/>
      </w:divBdr>
    </w:div>
    <w:div w:id="1477793009">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7572075">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659534622">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803385645">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26455225">
      <w:bodyDiv w:val="1"/>
      <w:marLeft w:val="0"/>
      <w:marRight w:val="0"/>
      <w:marTop w:val="0"/>
      <w:marBottom w:val="0"/>
      <w:divBdr>
        <w:top w:val="none" w:sz="0" w:space="0" w:color="auto"/>
        <w:left w:val="none" w:sz="0" w:space="0" w:color="auto"/>
        <w:bottom w:val="none" w:sz="0" w:space="0" w:color="auto"/>
        <w:right w:val="none" w:sz="0" w:space="0" w:color="auto"/>
      </w:divBdr>
    </w:div>
    <w:div w:id="1933079818">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7098252">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002598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yabs.yandex.ru/count/IRRSmQaPod8509q14808CMEHsLe00000E0H00aW2OBm8Q09mfARNi0600U3V_vW1Y069dktw2v01sE2uYWIO0Speo_W5k060b-JJ1C01NDW1keJW1E01sFtV1EW15A02sFY01TW20l02zgxOwmdu0f3nWkQ5ZSUsBe03wygSt0I80z2vgEW8c0EpoZMW0mIe0mgm0mIm106u1Fy1m0G4w0JCqXdu1Csb8eW5pQKYa0Mrw3IW1V6a2gW5WDm8i0M0t0Yu1U2s3S05jUWqo0NWjWtW1GNm1G6O1fANXxi2e0Qki06e1gwm0Sa6c2PjD8te5J3H1f4rLM4feG8PsGO0002mE0000Aa7co2CYgB7OHom1u20c3pG1mBW1uOAyGTQZwmTrWxTPVW70e081D08W8A0WO0Gu0YilC02W0e1mGe00000003mFzWA0k0AW8bw-0h0_1Mg2n0dt2CKco000151jr92QWK0sGkR88oAeiTX7EWBpQKYy0i7w0mBu0q1yWq0-Wq0WWu0YGwu7eNhKRZgFv0Em8Gze0x0X3q0?q=1+&#1096;&#1087;&#1072;&#1083;&#1099;+&#1093;&#1074;&#1086;&#1081;&#1085;&#1099;&#1093;+&#1087;&#1086;&#1088;&#1086;&#1076;+1+&#1090;&#1080;&#1087;&#1072;+&#1087;&#1088;&#1086;&#1087;&#1080;&#1090;&#1072;&#1085;&#1085;&#1099;&#1077;" TargetMode="External"/><Relationship Id="rId20" Type="http://schemas.openxmlformats.org/officeDocument/2006/relationships/hyperlink" Target="http://yabs.yandex.ru/count/IRRSmQaPod8509q14808CMEHsLe00000E0H00aW2OBm8Q09mfARNi0600U3V_vW1Y069dktw2v01sE2uYWIO0Speo_W5k060b-JJ1C01NDW1keJW1E01sFtV1EW15A02sFY01TW20l02zgxOwmdu0f3nWkQ5ZSUsBe03wygSt0I80z2vgEW8c0EpoZMW0mIe0mgm0mIm106u1Fy1m0G4w0JCqXdu1Csb8eW5pQKYa0Mrw3IW1V6a2gW5WDm8i0M0t0Yu1U2s3S05jUWqo0NWjWtW1GNm1G6O1fANXxi2e0Qki06e1gwm0Sa6c2PjD8te5J3H1f4rLM4feG8PsGO0002mE0000Aa7co2CYgB7OHom1u20c3pG1mBW1uOAyGTQZwmTrWxTPVW70e081D08W8A0WO0Gu0YilC02W0e1mGe00000003mFzWA0k0AW8bw-0h0_1Mg2n0dt2CKco000151jr92QWK0sGkR88oAeiTX7EWBpQKYy0i7w0mBu0q1yWq0-Wq0WWu0YGwu7eNhKRZgFv0Em8Gze0x0X3q0?q=1+&#1096;&#1087;&#1072;&#1083;&#1099;+&#1093;&#1074;&#1086;&#1081;&#1085;&#1099;&#1093;+&#1087;&#1086;&#1088;&#1086;&#1076;+1+&#1090;&#1080;&#1087;&#1072;+&#1087;&#1088;&#1086;&#1087;&#1080;&#1090;&#1072;&#1085;&#1085;&#1099;&#10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yabs.yandex.ru/count/IRRSmQaPod8509q14808CMEHsLe00000E0H00aW2OBm8Q09mfARNi0600U3V_vW1Y069dktw2v01sE2uYWIO0Speo_W5k060b-JJ1C01NDW1keJW1E01sFtV1EW15A02sFY01TW20l02zgxOwmdu0f3nWkQ5ZSUsBe03wygSt0I80z2vgEW8c0EpoZMW0mIe0mgm0mIm106u1Fy1m0G4w0JCqXdu1Csb8eW5pQKYa0Mrw3IW1V6a2gW5WDm8i0M0t0Yu1U2s3S05jUWqo0NWjWtW1GNm1G6O1fANXxi2e0Qki06e1gwm0Sa6c2PjD8te5J3H1f4rLM4feG8PsGO0002mE0000Aa7co2CYgB7OHom1u20c3pG1mBW1uOAyGTQZwmTrWxTPVW70e081D08W8A0WO0Gu0YilC02W0e1mGe00000003mFzWA0k0AW8bw-0h0_1Mg2n0dt2CKco000151jr92QWK0sGkR88oAeiTX7EWBpQKYy0i7w0mBu0q1yWq0-Wq0WWu0YGwu7eNhKRZgFv0Em8Gze0x0X3q0?q=1+&#1096;&#1087;&#1072;&#1083;&#1099;+&#1093;&#1074;&#1086;&#1081;&#1085;&#1099;&#1093;+&#1087;&#1086;&#1088;&#1086;&#1076;+1+&#1090;&#1080;&#1087;&#1072;+&#1087;&#1088;&#1086;&#1087;&#1080;&#1090;&#1072;&#1085;&#1085;&#1099;&#1077;"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yabs.yandex.ru/count/IRRSmQaPod8509q14808CMEHsLe00000E0H00aW2OBm8Q09mfARNi0600U3V_vW1Y069dktw2v01sE2uYWIO0Speo_W5k060b-JJ1C01NDW1keJW1E01sFtV1EW15A02sFY01TW20l02zgxOwmdu0f3nWkQ5ZSUsBe03wygSt0I80z2vgEW8c0EpoZMW0mIe0mgm0mIm106u1Fy1m0G4w0JCqXdu1Csb8eW5pQKYa0Mrw3IW1V6a2gW5WDm8i0M0t0Yu1U2s3S05jUWqo0NWjWtW1GNm1G6O1fANXxi2e0Qki06e1gwm0Sa6c2PjD8te5J3H1f4rLM4feG8PsGO0002mE0000Aa7co2CYgB7OHom1u20c3pG1mBW1uOAyGTQZwmTrWxTPVW70e081D08W8A0WO0Gu0YilC02W0e1mGe00000003mFzWA0k0AW8bw-0h0_1Mg2n0dt2CKco000151jr92QWK0sGkR88oAeiTX7EWBpQKYy0i7w0mBu0q1yWq0-Wq0WWu0YGwu7eNhKRZgFv0Em8Gze0x0X3q0?q=1+&#1096;&#1087;&#1072;&#1083;&#1099;+&#1093;&#1074;&#1086;&#1081;&#1085;&#1099;&#1093;+&#1087;&#1086;&#1088;&#1086;&#1076;+1+&#1090;&#1080;&#1087;&#1072;+&#1087;&#1088;&#1086;&#1087;&#1080;&#1090;&#1072;&#1085;&#1085;&#1099;&#1077;"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1A49C9430F4C17A823107C96EF99B0"/>
        <w:category>
          <w:name w:val="Общие"/>
          <w:gallery w:val="placeholder"/>
        </w:category>
        <w:types>
          <w:type w:val="bbPlcHdr"/>
        </w:types>
        <w:behaviors>
          <w:behavior w:val="content"/>
        </w:behaviors>
        <w:guid w:val="{203B4E96-26E6-4614-AE2D-2B338E8B95CA}"/>
      </w:docPartPr>
      <w:docPartBody>
        <w:p w:rsidR="002F7BA2" w:rsidRDefault="00DB6302" w:rsidP="00DB6302">
          <w:pPr>
            <w:pStyle w:val="1B1A49C9430F4C17A823107C96EF99B0"/>
          </w:pPr>
          <w:r w:rsidRPr="00754BF9">
            <w:rPr>
              <w:rStyle w:val="a3"/>
            </w:rPr>
            <w:t>Место для ввода текста.</w:t>
          </w:r>
        </w:p>
      </w:docPartBody>
    </w:docPart>
    <w:docPart>
      <w:docPartPr>
        <w:name w:val="4F79AFDC0DA3427C9D49A22243A8146C"/>
        <w:category>
          <w:name w:val="Общие"/>
          <w:gallery w:val="placeholder"/>
        </w:category>
        <w:types>
          <w:type w:val="bbPlcHdr"/>
        </w:types>
        <w:behaviors>
          <w:behavior w:val="content"/>
        </w:behaviors>
        <w:guid w:val="{B1A22C30-956C-4275-8A1A-DE911F5A42B7}"/>
      </w:docPartPr>
      <w:docPartBody>
        <w:p w:rsidR="002F7BA2" w:rsidRDefault="00DB6302" w:rsidP="00DB6302">
          <w:pPr>
            <w:pStyle w:val="4F79AFDC0DA3427C9D49A22243A8146C"/>
          </w:pPr>
          <w:r w:rsidRPr="00754BF9">
            <w:rPr>
              <w:rStyle w:val="a3"/>
            </w:rPr>
            <w:t>Место для ввода текста.</w:t>
          </w:r>
        </w:p>
      </w:docPartBody>
    </w:docPart>
    <w:docPart>
      <w:docPartPr>
        <w:name w:val="E7293BF9944747C8B9F7D89BEAD54B54"/>
        <w:category>
          <w:name w:val="Общие"/>
          <w:gallery w:val="placeholder"/>
        </w:category>
        <w:types>
          <w:type w:val="bbPlcHdr"/>
        </w:types>
        <w:behaviors>
          <w:behavior w:val="content"/>
        </w:behaviors>
        <w:guid w:val="{7E00B3DF-A9CB-4138-B1B4-00A532DF7D32}"/>
      </w:docPartPr>
      <w:docPartBody>
        <w:p w:rsidR="002F7BA2" w:rsidRDefault="00DB6302" w:rsidP="00DB6302">
          <w:pPr>
            <w:pStyle w:val="E7293BF9944747C8B9F7D89BEAD54B54"/>
          </w:pPr>
          <w:r w:rsidRPr="00754BF9">
            <w:rPr>
              <w:rStyle w:val="a3"/>
            </w:rPr>
            <w:t>Место для ввода текста.</w:t>
          </w:r>
        </w:p>
      </w:docPartBody>
    </w:docPart>
    <w:docPart>
      <w:docPartPr>
        <w:name w:val="89DC087351534851BBF164DF0C11091A"/>
        <w:category>
          <w:name w:val="Общие"/>
          <w:gallery w:val="placeholder"/>
        </w:category>
        <w:types>
          <w:type w:val="bbPlcHdr"/>
        </w:types>
        <w:behaviors>
          <w:behavior w:val="content"/>
        </w:behaviors>
        <w:guid w:val="{01FB111C-9F64-4A95-80CC-54CCE46DF56F}"/>
      </w:docPartPr>
      <w:docPartBody>
        <w:p w:rsidR="002F7BA2" w:rsidRDefault="00DB6302" w:rsidP="00DB6302">
          <w:pPr>
            <w:pStyle w:val="89DC087351534851BBF164DF0C11091A"/>
          </w:pPr>
          <w:r w:rsidRPr="00754BF9">
            <w:rPr>
              <w:rStyle w:val="a3"/>
            </w:rPr>
            <w:t>Место для ввода текста.</w:t>
          </w:r>
        </w:p>
      </w:docPartBody>
    </w:docPart>
    <w:docPart>
      <w:docPartPr>
        <w:name w:val="E3C87059FF674EE3A15693ECB2AB83AA"/>
        <w:category>
          <w:name w:val="Общие"/>
          <w:gallery w:val="placeholder"/>
        </w:category>
        <w:types>
          <w:type w:val="bbPlcHdr"/>
        </w:types>
        <w:behaviors>
          <w:behavior w:val="content"/>
        </w:behaviors>
        <w:guid w:val="{58D35BD9-3202-4FD1-B41B-AC8717FF1479}"/>
      </w:docPartPr>
      <w:docPartBody>
        <w:p w:rsidR="002F7BA2" w:rsidRDefault="00DB6302" w:rsidP="00DB6302">
          <w:pPr>
            <w:pStyle w:val="E3C87059FF674EE3A15693ECB2AB83AA"/>
          </w:pPr>
          <w:r w:rsidRPr="00754BF9">
            <w:rPr>
              <w:rStyle w:val="a3"/>
            </w:rPr>
            <w:t>Место для ввода текста.</w:t>
          </w:r>
        </w:p>
      </w:docPartBody>
    </w:docPart>
    <w:docPart>
      <w:docPartPr>
        <w:name w:val="7D3A2871F9134F128CCBF8479EAB0C42"/>
        <w:category>
          <w:name w:val="Общие"/>
          <w:gallery w:val="placeholder"/>
        </w:category>
        <w:types>
          <w:type w:val="bbPlcHdr"/>
        </w:types>
        <w:behaviors>
          <w:behavior w:val="content"/>
        </w:behaviors>
        <w:guid w:val="{87F84DD5-D02F-4FB5-AB50-8FB53D741BEC}"/>
      </w:docPartPr>
      <w:docPartBody>
        <w:p w:rsidR="002F7BA2" w:rsidRDefault="00DB6302" w:rsidP="00DB6302">
          <w:pPr>
            <w:pStyle w:val="7D3A2871F9134F128CCBF8479EAB0C42"/>
          </w:pPr>
          <w:r w:rsidRPr="00754BF9">
            <w:rPr>
              <w:rStyle w:val="a3"/>
            </w:rPr>
            <w:t>Место для ввода текста.</w:t>
          </w:r>
        </w:p>
      </w:docPartBody>
    </w:docPart>
    <w:docPart>
      <w:docPartPr>
        <w:name w:val="8D1EFB5FA6BA4F45924FB2FE6282ECA2"/>
        <w:category>
          <w:name w:val="Общие"/>
          <w:gallery w:val="placeholder"/>
        </w:category>
        <w:types>
          <w:type w:val="bbPlcHdr"/>
        </w:types>
        <w:behaviors>
          <w:behavior w:val="content"/>
        </w:behaviors>
        <w:guid w:val="{04305A30-20A4-42A1-B5B9-D0E571E906F2}"/>
      </w:docPartPr>
      <w:docPartBody>
        <w:p w:rsidR="002F7BA2" w:rsidRDefault="00DB6302" w:rsidP="00DB6302">
          <w:pPr>
            <w:pStyle w:val="8D1EFB5FA6BA4F45924FB2FE6282ECA2"/>
          </w:pPr>
          <w:r w:rsidRPr="00754BF9">
            <w:rPr>
              <w:rStyle w:val="a3"/>
            </w:rPr>
            <w:t>Место для ввода текста.</w:t>
          </w:r>
        </w:p>
      </w:docPartBody>
    </w:docPart>
    <w:docPart>
      <w:docPartPr>
        <w:name w:val="4D071BE9C470415CA5F98F6B858D4F14"/>
        <w:category>
          <w:name w:val="Общие"/>
          <w:gallery w:val="placeholder"/>
        </w:category>
        <w:types>
          <w:type w:val="bbPlcHdr"/>
        </w:types>
        <w:behaviors>
          <w:behavior w:val="content"/>
        </w:behaviors>
        <w:guid w:val="{CF9400C9-F1FF-4287-ABB3-2DDD8136E8AD}"/>
      </w:docPartPr>
      <w:docPartBody>
        <w:p w:rsidR="002F7BA2" w:rsidRDefault="00DB6302" w:rsidP="00DB6302">
          <w:pPr>
            <w:pStyle w:val="4D071BE9C470415CA5F98F6B858D4F14"/>
          </w:pPr>
          <w:r w:rsidRPr="00754BF9">
            <w:rPr>
              <w:rStyle w:val="a3"/>
            </w:rPr>
            <w:t>Место для ввода текста.</w:t>
          </w:r>
        </w:p>
      </w:docPartBody>
    </w:docPart>
    <w:docPart>
      <w:docPartPr>
        <w:name w:val="E52DE11AC97D4EC1834BF5970EA8F4EF"/>
        <w:category>
          <w:name w:val="Общие"/>
          <w:gallery w:val="placeholder"/>
        </w:category>
        <w:types>
          <w:type w:val="bbPlcHdr"/>
        </w:types>
        <w:behaviors>
          <w:behavior w:val="content"/>
        </w:behaviors>
        <w:guid w:val="{82B1CDC9-1BC6-4354-9B11-3F0B1219269E}"/>
      </w:docPartPr>
      <w:docPartBody>
        <w:p w:rsidR="002F7BA2" w:rsidRDefault="00DB6302" w:rsidP="00DB6302">
          <w:pPr>
            <w:pStyle w:val="E52DE11AC97D4EC1834BF5970EA8F4EF"/>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Open Sans">
    <w:altName w:val="Times New Roman"/>
    <w:charset w:val="CC"/>
    <w:family w:val="roman"/>
    <w:pitch w:val="variable"/>
  </w:font>
  <w:font w:name="TimesNewRomanPS-BoldMT">
    <w:panose1 w:val="00000000000000000000"/>
    <w:charset w:val="00"/>
    <w:family w:val="roman"/>
    <w:notTrueType/>
    <w:pitch w:val="default"/>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57EB9"/>
    <w:rsid w:val="00090156"/>
    <w:rsid w:val="000C2855"/>
    <w:rsid w:val="00113665"/>
    <w:rsid w:val="001440D3"/>
    <w:rsid w:val="00152E6E"/>
    <w:rsid w:val="00160097"/>
    <w:rsid w:val="0017616C"/>
    <w:rsid w:val="001A129B"/>
    <w:rsid w:val="001F3A93"/>
    <w:rsid w:val="002060F7"/>
    <w:rsid w:val="002338BC"/>
    <w:rsid w:val="0024324A"/>
    <w:rsid w:val="002A5EAD"/>
    <w:rsid w:val="002D26C3"/>
    <w:rsid w:val="002F7BA2"/>
    <w:rsid w:val="0035468B"/>
    <w:rsid w:val="004410F9"/>
    <w:rsid w:val="00496C79"/>
    <w:rsid w:val="004B7677"/>
    <w:rsid w:val="00572003"/>
    <w:rsid w:val="0057735C"/>
    <w:rsid w:val="005A0455"/>
    <w:rsid w:val="005C5876"/>
    <w:rsid w:val="005E5252"/>
    <w:rsid w:val="00633F6B"/>
    <w:rsid w:val="00635DA5"/>
    <w:rsid w:val="00675E8A"/>
    <w:rsid w:val="006C348A"/>
    <w:rsid w:val="006F1C41"/>
    <w:rsid w:val="007412EE"/>
    <w:rsid w:val="00763D5E"/>
    <w:rsid w:val="00822724"/>
    <w:rsid w:val="00851728"/>
    <w:rsid w:val="008D1143"/>
    <w:rsid w:val="008F4013"/>
    <w:rsid w:val="0098236B"/>
    <w:rsid w:val="009D3FA2"/>
    <w:rsid w:val="00A06FB2"/>
    <w:rsid w:val="00A21A0D"/>
    <w:rsid w:val="00A30630"/>
    <w:rsid w:val="00AF60FB"/>
    <w:rsid w:val="00B2516D"/>
    <w:rsid w:val="00BD0674"/>
    <w:rsid w:val="00BF3128"/>
    <w:rsid w:val="00C33853"/>
    <w:rsid w:val="00C47ADE"/>
    <w:rsid w:val="00C92701"/>
    <w:rsid w:val="00D30599"/>
    <w:rsid w:val="00D8771E"/>
    <w:rsid w:val="00DB6302"/>
    <w:rsid w:val="00DC758F"/>
    <w:rsid w:val="00DD28FC"/>
    <w:rsid w:val="00E03E3F"/>
    <w:rsid w:val="00E12877"/>
    <w:rsid w:val="00E224CA"/>
    <w:rsid w:val="00E757FC"/>
    <w:rsid w:val="00ED66C7"/>
    <w:rsid w:val="00F3332A"/>
    <w:rsid w:val="00F81449"/>
    <w:rsid w:val="00FA1D60"/>
    <w:rsid w:val="00FC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B6302"/>
    <w:rPr>
      <w:color w:val="808080"/>
    </w:rPr>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9DCE29B216884CDE9B6A6D4F1D63C05A">
    <w:name w:val="9DCE29B216884CDE9B6A6D4F1D63C05A"/>
    <w:rsid w:val="002D26C3"/>
  </w:style>
  <w:style w:type="paragraph" w:customStyle="1" w:styleId="67B1E237B40C40698DDCC9E20ECDCBB4">
    <w:name w:val="67B1E237B40C40698DDCC9E20ECDCBB4"/>
    <w:rsid w:val="002D26C3"/>
  </w:style>
  <w:style w:type="paragraph" w:customStyle="1" w:styleId="8C16501140D242E4AB47A974B652B4B3">
    <w:name w:val="8C16501140D242E4AB47A974B652B4B3"/>
    <w:rsid w:val="002D26C3"/>
  </w:style>
  <w:style w:type="paragraph" w:customStyle="1" w:styleId="1AFF9FC2E4F848ED94A705BF30408A9C">
    <w:name w:val="1AFF9FC2E4F848ED94A705BF30408A9C"/>
    <w:rsid w:val="002D26C3"/>
  </w:style>
  <w:style w:type="paragraph" w:customStyle="1" w:styleId="C1C997D2547647F6BB808BBA0E57C3DB">
    <w:name w:val="C1C997D2547647F6BB808BBA0E57C3DB"/>
    <w:rsid w:val="00FC6E92"/>
  </w:style>
  <w:style w:type="paragraph" w:customStyle="1" w:styleId="CAD6D83F84474613BFA0B3C4F5B21237">
    <w:name w:val="CAD6D83F84474613BFA0B3C4F5B21237"/>
    <w:rsid w:val="00FC6E92"/>
  </w:style>
  <w:style w:type="paragraph" w:customStyle="1" w:styleId="803727A467694115B0805A648F203BB6">
    <w:name w:val="803727A467694115B0805A648F203BB6"/>
    <w:rsid w:val="00FC6E92"/>
  </w:style>
  <w:style w:type="paragraph" w:customStyle="1" w:styleId="1AC7187E5D13431D879192C2F16A3D85">
    <w:name w:val="1AC7187E5D13431D879192C2F16A3D85"/>
    <w:rsid w:val="00FC6E92"/>
  </w:style>
  <w:style w:type="paragraph" w:customStyle="1" w:styleId="5407BBC88FDF46FFA3169B5061BE142D">
    <w:name w:val="5407BBC88FDF46FFA3169B5061BE142D"/>
    <w:rsid w:val="00FC6E92"/>
  </w:style>
  <w:style w:type="paragraph" w:customStyle="1" w:styleId="C4DD2A3EDBB944B5B083FE42A77B709E">
    <w:name w:val="C4DD2A3EDBB944B5B083FE42A77B709E"/>
    <w:rsid w:val="00FC6E92"/>
  </w:style>
  <w:style w:type="paragraph" w:customStyle="1" w:styleId="1301C8FC5AF44924BD9AD4A80D8CDFE5">
    <w:name w:val="1301C8FC5AF44924BD9AD4A80D8CDFE5"/>
    <w:rsid w:val="00FC6E92"/>
  </w:style>
  <w:style w:type="paragraph" w:customStyle="1" w:styleId="A9947047371A41A2A760737CE85E171A">
    <w:name w:val="A9947047371A41A2A760737CE85E171A"/>
    <w:rsid w:val="00FC6E92"/>
  </w:style>
  <w:style w:type="paragraph" w:customStyle="1" w:styleId="0234ECF7FE3E47D9BDB8EF4786E60D1C">
    <w:name w:val="0234ECF7FE3E47D9BDB8EF4786E60D1C"/>
    <w:rsid w:val="00F81449"/>
  </w:style>
  <w:style w:type="paragraph" w:customStyle="1" w:styleId="024D491E89BB4D63835A0CEB9CDEEB95">
    <w:name w:val="024D491E89BB4D63835A0CEB9CDEEB95"/>
    <w:rsid w:val="00F81449"/>
  </w:style>
  <w:style w:type="paragraph" w:customStyle="1" w:styleId="E96E7D0E546843E6BF1B22625D4A63DD">
    <w:name w:val="E96E7D0E546843E6BF1B22625D4A63DD"/>
    <w:rsid w:val="00F81449"/>
  </w:style>
  <w:style w:type="paragraph" w:customStyle="1" w:styleId="FF2B6920F371403F91336129C901E4C9">
    <w:name w:val="FF2B6920F371403F91336129C901E4C9"/>
    <w:rsid w:val="00F81449"/>
  </w:style>
  <w:style w:type="paragraph" w:customStyle="1" w:styleId="9F8494458E0947BCAA34A9E61434D676">
    <w:name w:val="9F8494458E0947BCAA34A9E61434D676"/>
    <w:rsid w:val="00F81449"/>
  </w:style>
  <w:style w:type="paragraph" w:customStyle="1" w:styleId="D8C712C63D98499EAE692A80D47775BE">
    <w:name w:val="D8C712C63D98499EAE692A80D47775BE"/>
    <w:rsid w:val="00F81449"/>
  </w:style>
  <w:style w:type="paragraph" w:customStyle="1" w:styleId="EE2168C06D29447491F9A279D3DCAB6F">
    <w:name w:val="EE2168C06D29447491F9A279D3DCAB6F"/>
    <w:rsid w:val="00F81449"/>
  </w:style>
  <w:style w:type="paragraph" w:customStyle="1" w:styleId="1A3BE7D1E5A642539321846943817AD0">
    <w:name w:val="1A3BE7D1E5A642539321846943817AD0"/>
    <w:rsid w:val="00F81449"/>
  </w:style>
  <w:style w:type="paragraph" w:customStyle="1" w:styleId="D18A4F724C0B4C53BCC64D3FE1E5EC97">
    <w:name w:val="D18A4F724C0B4C53BCC64D3FE1E5EC97"/>
    <w:rsid w:val="00BF3128"/>
  </w:style>
  <w:style w:type="paragraph" w:customStyle="1" w:styleId="346DD42A8EA74612801B8EBFD0EA4A50">
    <w:name w:val="346DD42A8EA74612801B8EBFD0EA4A50"/>
    <w:rsid w:val="00BF3128"/>
  </w:style>
  <w:style w:type="paragraph" w:customStyle="1" w:styleId="BEB632F44EA34C38A952E886CA4B07BA">
    <w:name w:val="BEB632F44EA34C38A952E886CA4B07BA"/>
    <w:rsid w:val="00BF3128"/>
  </w:style>
  <w:style w:type="paragraph" w:customStyle="1" w:styleId="ABDA730AE05540A988E6ADD2149C5929">
    <w:name w:val="ABDA730AE05540A988E6ADD2149C5929"/>
    <w:rsid w:val="00BF3128"/>
  </w:style>
  <w:style w:type="paragraph" w:customStyle="1" w:styleId="D7DB916003DF4AC8B2ED7DE068C8AD57">
    <w:name w:val="D7DB916003DF4AC8B2ED7DE068C8AD57"/>
    <w:rsid w:val="002338BC"/>
  </w:style>
  <w:style w:type="paragraph" w:customStyle="1" w:styleId="0266B164A49B499689BF1E7A5DEF7142">
    <w:name w:val="0266B164A49B499689BF1E7A5DEF7142"/>
    <w:rsid w:val="002338BC"/>
  </w:style>
  <w:style w:type="paragraph" w:customStyle="1" w:styleId="452F304BEC004BF5A3C9C946D27C0589">
    <w:name w:val="452F304BEC004BF5A3C9C946D27C0589"/>
    <w:rsid w:val="002338BC"/>
  </w:style>
  <w:style w:type="paragraph" w:customStyle="1" w:styleId="E7FF0705A3FD486FA8129E25149D37C6">
    <w:name w:val="E7FF0705A3FD486FA8129E25149D37C6"/>
    <w:rsid w:val="002338BC"/>
  </w:style>
  <w:style w:type="paragraph" w:customStyle="1" w:styleId="1966C0E83AF6432793A8E1D1B88B333A">
    <w:name w:val="1966C0E83AF6432793A8E1D1B88B333A"/>
    <w:rsid w:val="002338BC"/>
  </w:style>
  <w:style w:type="paragraph" w:customStyle="1" w:styleId="D2CF73B53AC745B984CA9184113F3DE9">
    <w:name w:val="D2CF73B53AC745B984CA9184113F3DE9"/>
    <w:rsid w:val="002338BC"/>
  </w:style>
  <w:style w:type="paragraph" w:customStyle="1" w:styleId="C3BE345C60584630A09984AFA5BBAD00">
    <w:name w:val="C3BE345C60584630A09984AFA5BBAD00"/>
    <w:rsid w:val="002338BC"/>
  </w:style>
  <w:style w:type="paragraph" w:customStyle="1" w:styleId="32F142178BFC4FC08704894FFF113F9F">
    <w:name w:val="32F142178BFC4FC08704894FFF113F9F"/>
    <w:rsid w:val="00057EB9"/>
  </w:style>
  <w:style w:type="paragraph" w:customStyle="1" w:styleId="A3B96652D690481384CAF882B8DB5593">
    <w:name w:val="A3B96652D690481384CAF882B8DB5593"/>
    <w:rsid w:val="00057EB9"/>
  </w:style>
  <w:style w:type="paragraph" w:customStyle="1" w:styleId="3588FBBD10FC488798CAEBCE057CF658">
    <w:name w:val="3588FBBD10FC488798CAEBCE057CF658"/>
    <w:rsid w:val="00057EB9"/>
  </w:style>
  <w:style w:type="paragraph" w:customStyle="1" w:styleId="C28B0A36DBF1470B964763118579435B">
    <w:name w:val="C28B0A36DBF1470B964763118579435B"/>
    <w:rsid w:val="00057EB9"/>
  </w:style>
  <w:style w:type="paragraph" w:customStyle="1" w:styleId="AB804DB0A8E94BEE85ECF6403B56C9E9">
    <w:name w:val="AB804DB0A8E94BEE85ECF6403B56C9E9"/>
    <w:rsid w:val="0035468B"/>
  </w:style>
  <w:style w:type="paragraph" w:customStyle="1" w:styleId="31486BA18698478E97D21222EC62A495">
    <w:name w:val="31486BA18698478E97D21222EC62A495"/>
    <w:rsid w:val="0035468B"/>
  </w:style>
  <w:style w:type="paragraph" w:customStyle="1" w:styleId="CD71E2CE3A5E44B6A4414FC7C8A08A81">
    <w:name w:val="CD71E2CE3A5E44B6A4414FC7C8A08A81"/>
    <w:rsid w:val="0035468B"/>
  </w:style>
  <w:style w:type="paragraph" w:customStyle="1" w:styleId="3CE89FA56A0C48B3BFF671C584A1CE38">
    <w:name w:val="3CE89FA56A0C48B3BFF671C584A1CE38"/>
    <w:rsid w:val="0035468B"/>
  </w:style>
  <w:style w:type="paragraph" w:customStyle="1" w:styleId="E74250B6E9BB41288768BD33FE272E0D">
    <w:name w:val="E74250B6E9BB41288768BD33FE272E0D"/>
    <w:rsid w:val="0035468B"/>
  </w:style>
  <w:style w:type="paragraph" w:customStyle="1" w:styleId="255ABC52C42E4C4B8C125DD45C84744F">
    <w:name w:val="255ABC52C42E4C4B8C125DD45C84744F"/>
    <w:rsid w:val="0035468B"/>
  </w:style>
  <w:style w:type="paragraph" w:customStyle="1" w:styleId="2DD07418149043DEB1AEFBC5C944A94E">
    <w:name w:val="2DD07418149043DEB1AEFBC5C944A94E"/>
    <w:rsid w:val="0035468B"/>
  </w:style>
  <w:style w:type="paragraph" w:customStyle="1" w:styleId="1B5D18FC8E654B75B75D79F4A5B124E6">
    <w:name w:val="1B5D18FC8E654B75B75D79F4A5B124E6"/>
    <w:rsid w:val="0035468B"/>
  </w:style>
  <w:style w:type="paragraph" w:customStyle="1" w:styleId="C8CC9A124745480287013DE4F82ED71C">
    <w:name w:val="C8CC9A124745480287013DE4F82ED71C"/>
    <w:rsid w:val="0035468B"/>
  </w:style>
  <w:style w:type="paragraph" w:customStyle="1" w:styleId="1B1A49C9430F4C17A823107C96EF99B0">
    <w:name w:val="1B1A49C9430F4C17A823107C96EF99B0"/>
    <w:rsid w:val="00DB6302"/>
  </w:style>
  <w:style w:type="paragraph" w:customStyle="1" w:styleId="4F79AFDC0DA3427C9D49A22243A8146C">
    <w:name w:val="4F79AFDC0DA3427C9D49A22243A8146C"/>
    <w:rsid w:val="00DB6302"/>
  </w:style>
  <w:style w:type="paragraph" w:customStyle="1" w:styleId="E7293BF9944747C8B9F7D89BEAD54B54">
    <w:name w:val="E7293BF9944747C8B9F7D89BEAD54B54"/>
    <w:rsid w:val="00DB6302"/>
  </w:style>
  <w:style w:type="paragraph" w:customStyle="1" w:styleId="89DC087351534851BBF164DF0C11091A">
    <w:name w:val="89DC087351534851BBF164DF0C11091A"/>
    <w:rsid w:val="00DB6302"/>
  </w:style>
  <w:style w:type="paragraph" w:customStyle="1" w:styleId="E3C87059FF674EE3A15693ECB2AB83AA">
    <w:name w:val="E3C87059FF674EE3A15693ECB2AB83AA"/>
    <w:rsid w:val="00DB6302"/>
  </w:style>
  <w:style w:type="paragraph" w:customStyle="1" w:styleId="7D3A2871F9134F128CCBF8479EAB0C42">
    <w:name w:val="7D3A2871F9134F128CCBF8479EAB0C42"/>
    <w:rsid w:val="00DB6302"/>
  </w:style>
  <w:style w:type="paragraph" w:customStyle="1" w:styleId="8D1EFB5FA6BA4F45924FB2FE6282ECA2">
    <w:name w:val="8D1EFB5FA6BA4F45924FB2FE6282ECA2"/>
    <w:rsid w:val="00DB6302"/>
  </w:style>
  <w:style w:type="paragraph" w:customStyle="1" w:styleId="4D071BE9C470415CA5F98F6B858D4F14">
    <w:name w:val="4D071BE9C470415CA5F98F6B858D4F14"/>
    <w:rsid w:val="00DB6302"/>
  </w:style>
  <w:style w:type="paragraph" w:customStyle="1" w:styleId="E52DE11AC97D4EC1834BF5970EA8F4EF">
    <w:name w:val="E52DE11AC97D4EC1834BF5970EA8F4EF"/>
    <w:rsid w:val="00DB63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D3B50-908C-4D16-98D3-E38180503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54</Pages>
  <Words>17368</Words>
  <Characters>99003</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107</cp:revision>
  <cp:lastPrinted>2026-03-03T11:49:00Z</cp:lastPrinted>
  <dcterms:created xsi:type="dcterms:W3CDTF">2026-04-09T12:42:00Z</dcterms:created>
  <dcterms:modified xsi:type="dcterms:W3CDTF">2026-08-13T13:35:00Z</dcterms:modified>
</cp:coreProperties>
</file>