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8144368"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0F568A" w:rsidRDefault="00426C3D" w:rsidP="007572A2">
      <w:pPr>
        <w:jc w:val="center"/>
        <w:rPr>
          <w:b/>
          <w:sz w:val="28"/>
          <w:szCs w:val="28"/>
        </w:rPr>
      </w:pPr>
      <w:r w:rsidRPr="000F568A">
        <w:rPr>
          <w:b/>
          <w:sz w:val="28"/>
          <w:szCs w:val="28"/>
        </w:rPr>
        <w:t xml:space="preserve">Запрос котировок в бумажной форме </w:t>
      </w:r>
    </w:p>
    <w:p w14:paraId="1D824ACE" w14:textId="1D313A89" w:rsidR="00426C3D" w:rsidRPr="00FD245F" w:rsidRDefault="007C4E7A" w:rsidP="005159AC">
      <w:pPr>
        <w:ind w:firstLine="720"/>
        <w:jc w:val="center"/>
        <w:rPr>
          <w:b/>
          <w:bCs/>
          <w:sz w:val="28"/>
          <w:szCs w:val="28"/>
        </w:rPr>
      </w:pPr>
      <w:r w:rsidRPr="000F568A">
        <w:rPr>
          <w:b/>
          <w:bCs/>
          <w:sz w:val="28"/>
          <w:szCs w:val="28"/>
        </w:rPr>
        <w:t xml:space="preserve">на право заключения договора </w:t>
      </w:r>
      <w:r w:rsidR="005D6AAE" w:rsidRPr="000F568A">
        <w:rPr>
          <w:b/>
          <w:bCs/>
          <w:sz w:val="28"/>
          <w:szCs w:val="28"/>
        </w:rPr>
        <w:t xml:space="preserve">на предоставление услуг по </w:t>
      </w:r>
      <w:r w:rsidR="000051E5" w:rsidRPr="000F568A">
        <w:rPr>
          <w:b/>
          <w:bCs/>
          <w:sz w:val="28"/>
          <w:szCs w:val="28"/>
        </w:rPr>
        <w:tab/>
      </w:r>
      <w:r w:rsidR="005159AC" w:rsidRPr="000F568A">
        <w:rPr>
          <w:b/>
          <w:bCs/>
          <w:sz w:val="28"/>
          <w:szCs w:val="28"/>
        </w:rPr>
        <w:tab/>
        <w:t>заделке окон и дверей здание поста ЭЦ (3-х этажный корпус) и пассажирского здания (</w:t>
      </w:r>
      <w:r w:rsidR="007E106B" w:rsidRPr="000F568A">
        <w:rPr>
          <w:b/>
          <w:bCs/>
          <w:sz w:val="28"/>
          <w:szCs w:val="28"/>
        </w:rPr>
        <w:t>одно</w:t>
      </w:r>
      <w:r w:rsidR="005159AC" w:rsidRPr="000F568A">
        <w:rPr>
          <w:b/>
          <w:bCs/>
          <w:sz w:val="28"/>
          <w:szCs w:val="28"/>
        </w:rPr>
        <w:t xml:space="preserve">этажный корпус) станции Какавадзор ЗАО «ЮКЖД» </w:t>
      </w:r>
      <w:r w:rsidR="0035424A" w:rsidRPr="000F568A">
        <w:rPr>
          <w:b/>
          <w:bCs/>
          <w:sz w:val="28"/>
          <w:szCs w:val="28"/>
        </w:rPr>
        <w:t>по коду №ЮКЖД-ЗКЦ 02</w:t>
      </w:r>
      <w:r w:rsidR="00A40C5F" w:rsidRPr="000F568A">
        <w:rPr>
          <w:b/>
          <w:bCs/>
          <w:sz w:val="28"/>
          <w:szCs w:val="28"/>
        </w:rPr>
        <w:t>6</w:t>
      </w:r>
      <w:r w:rsidR="0035424A" w:rsidRPr="000F568A">
        <w:rPr>
          <w:b/>
          <w:bCs/>
          <w:sz w:val="28"/>
          <w:szCs w:val="28"/>
        </w:rPr>
        <w:t>/</w:t>
      </w:r>
      <w:r w:rsidR="006F2DC7" w:rsidRPr="000F568A">
        <w:rPr>
          <w:b/>
          <w:bCs/>
          <w:sz w:val="28"/>
          <w:szCs w:val="28"/>
        </w:rPr>
        <w:t>0</w:t>
      </w:r>
      <w:r w:rsidR="00247F7A" w:rsidRPr="000F568A">
        <w:rPr>
          <w:b/>
          <w:bCs/>
          <w:sz w:val="28"/>
          <w:szCs w:val="28"/>
        </w:rPr>
        <w:t>96</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2A9460E7" w14:textId="77777777" w:rsidR="000F568A" w:rsidRPr="000F568A" w:rsidRDefault="0064449E">
      <w:pPr>
        <w:pStyle w:val="15"/>
        <w:rPr>
          <w:rFonts w:asciiTheme="minorHAnsi" w:eastAsiaTheme="minorEastAsia" w:hAnsiTheme="minorHAnsi" w:cstheme="minorBidi"/>
          <w:noProof/>
          <w:sz w:val="22"/>
          <w:szCs w:val="22"/>
        </w:rPr>
      </w:pPr>
      <w:r w:rsidRPr="000F568A">
        <w:rPr>
          <w:rStyle w:val="ad"/>
          <w:noProof/>
          <w:color w:val="auto"/>
        </w:rPr>
        <w:fldChar w:fldCharType="begin"/>
      </w:r>
      <w:r w:rsidRPr="000F568A">
        <w:rPr>
          <w:rStyle w:val="ad"/>
          <w:noProof/>
          <w:color w:val="auto"/>
        </w:rPr>
        <w:instrText xml:space="preserve"> TOC \o "1-3" \h \z \u </w:instrText>
      </w:r>
      <w:r w:rsidRPr="000F568A">
        <w:rPr>
          <w:rStyle w:val="ad"/>
          <w:noProof/>
          <w:color w:val="auto"/>
        </w:rPr>
        <w:fldChar w:fldCharType="separate"/>
      </w:r>
      <w:hyperlink w:anchor="_Toc237521570" w:history="1">
        <w:r w:rsidR="000F568A" w:rsidRPr="000F568A">
          <w:rPr>
            <w:rStyle w:val="ad"/>
            <w:noProof/>
          </w:rPr>
          <w:t>I.</w:t>
        </w:r>
        <w:r w:rsidR="000F568A" w:rsidRPr="000F568A">
          <w:rPr>
            <w:rFonts w:asciiTheme="minorHAnsi" w:eastAsiaTheme="minorEastAsia" w:hAnsiTheme="minorHAnsi" w:cstheme="minorBidi"/>
            <w:noProof/>
            <w:sz w:val="22"/>
            <w:szCs w:val="22"/>
          </w:rPr>
          <w:tab/>
        </w:r>
        <w:r w:rsidR="000F568A" w:rsidRPr="000F568A">
          <w:rPr>
            <w:rStyle w:val="ad"/>
            <w:noProof/>
          </w:rPr>
          <w:t>Условия проведения запроса котировок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_Toc237521570 \h </w:instrText>
        </w:r>
        <w:r w:rsidR="000F568A" w:rsidRPr="000F568A">
          <w:rPr>
            <w:noProof/>
            <w:webHidden/>
          </w:rPr>
        </w:r>
        <w:r w:rsidR="000F568A" w:rsidRPr="000F568A">
          <w:rPr>
            <w:noProof/>
            <w:webHidden/>
          </w:rPr>
          <w:fldChar w:fldCharType="separate"/>
        </w:r>
        <w:r w:rsidR="000F568A" w:rsidRPr="000F568A">
          <w:rPr>
            <w:noProof/>
            <w:webHidden/>
          </w:rPr>
          <w:t>2</w:t>
        </w:r>
        <w:r w:rsidR="000F568A" w:rsidRPr="000F568A">
          <w:rPr>
            <w:noProof/>
            <w:webHidden/>
          </w:rPr>
          <w:fldChar w:fldCharType="end"/>
        </w:r>
      </w:hyperlink>
    </w:p>
    <w:p w14:paraId="19564BEC" w14:textId="77777777" w:rsidR="000F568A" w:rsidRPr="000F568A" w:rsidRDefault="000A33E2">
      <w:pPr>
        <w:pStyle w:val="15"/>
        <w:rPr>
          <w:rFonts w:asciiTheme="minorHAnsi" w:eastAsiaTheme="minorEastAsia" w:hAnsiTheme="minorHAnsi" w:cstheme="minorBidi"/>
          <w:noProof/>
          <w:sz w:val="22"/>
          <w:szCs w:val="22"/>
        </w:rPr>
      </w:pPr>
      <w:hyperlink w:anchor="_Toc237521571" w:history="1">
        <w:r w:rsidR="000F568A" w:rsidRPr="000F568A">
          <w:rPr>
            <w:rStyle w:val="ad"/>
            <w:noProof/>
          </w:rPr>
          <w:t>II.</w:t>
        </w:r>
        <w:r w:rsidR="000F568A" w:rsidRPr="000F568A">
          <w:rPr>
            <w:rFonts w:asciiTheme="minorHAnsi" w:eastAsiaTheme="minorEastAsia" w:hAnsiTheme="minorHAnsi" w:cstheme="minorBidi"/>
            <w:noProof/>
            <w:sz w:val="22"/>
            <w:szCs w:val="22"/>
          </w:rPr>
          <w:tab/>
        </w:r>
        <w:r w:rsidR="000F568A" w:rsidRPr="000F568A">
          <w:rPr>
            <w:rStyle w:val="ad"/>
            <w:noProof/>
          </w:rPr>
          <w:t>Часть. Порядок проведения запроса котировок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_Toc237521571 \h </w:instrText>
        </w:r>
        <w:r w:rsidR="000F568A" w:rsidRPr="000F568A">
          <w:rPr>
            <w:noProof/>
            <w:webHidden/>
          </w:rPr>
        </w:r>
        <w:r w:rsidR="000F568A" w:rsidRPr="000F568A">
          <w:rPr>
            <w:noProof/>
            <w:webHidden/>
          </w:rPr>
          <w:fldChar w:fldCharType="separate"/>
        </w:r>
        <w:r w:rsidR="000F568A" w:rsidRPr="000F568A">
          <w:rPr>
            <w:noProof/>
            <w:webHidden/>
          </w:rPr>
          <w:t>9</w:t>
        </w:r>
        <w:r w:rsidR="000F568A" w:rsidRPr="000F568A">
          <w:rPr>
            <w:noProof/>
            <w:webHidden/>
          </w:rPr>
          <w:fldChar w:fldCharType="end"/>
        </w:r>
      </w:hyperlink>
    </w:p>
    <w:p w14:paraId="1EAB5396" w14:textId="77777777" w:rsidR="000F568A" w:rsidRPr="000F568A" w:rsidRDefault="000A33E2">
      <w:pPr>
        <w:pStyle w:val="35"/>
        <w:rPr>
          <w:rFonts w:asciiTheme="minorHAnsi" w:eastAsiaTheme="minorEastAsia" w:hAnsiTheme="minorHAnsi" w:cstheme="minorBidi"/>
          <w:noProof/>
          <w:sz w:val="22"/>
          <w:szCs w:val="22"/>
        </w:rPr>
      </w:pPr>
      <w:hyperlink w:anchor="_Toc237521572" w:history="1">
        <w:r w:rsidR="000F568A" w:rsidRPr="000F568A">
          <w:rPr>
            <w:rStyle w:val="ad"/>
            <w:noProof/>
          </w:rPr>
          <w:t>2.1.</w:t>
        </w:r>
        <w:r w:rsidR="000F568A" w:rsidRPr="000F568A">
          <w:rPr>
            <w:rFonts w:asciiTheme="minorHAnsi" w:eastAsiaTheme="minorEastAsia" w:hAnsiTheme="minorHAnsi" w:cstheme="minorBidi"/>
            <w:noProof/>
            <w:sz w:val="22"/>
            <w:szCs w:val="22"/>
          </w:rPr>
          <w:tab/>
        </w:r>
        <w:r w:rsidR="000F568A" w:rsidRPr="000F568A">
          <w:rPr>
            <w:rStyle w:val="ad"/>
            <w:noProof/>
          </w:rPr>
          <w:t>Участник запроса котировок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_Toc237521572 \h </w:instrText>
        </w:r>
        <w:r w:rsidR="000F568A" w:rsidRPr="000F568A">
          <w:rPr>
            <w:noProof/>
            <w:webHidden/>
          </w:rPr>
        </w:r>
        <w:r w:rsidR="000F568A" w:rsidRPr="000F568A">
          <w:rPr>
            <w:noProof/>
            <w:webHidden/>
          </w:rPr>
          <w:fldChar w:fldCharType="separate"/>
        </w:r>
        <w:r w:rsidR="000F568A" w:rsidRPr="000F568A">
          <w:rPr>
            <w:noProof/>
            <w:webHidden/>
          </w:rPr>
          <w:t>9</w:t>
        </w:r>
        <w:r w:rsidR="000F568A" w:rsidRPr="000F568A">
          <w:rPr>
            <w:noProof/>
            <w:webHidden/>
          </w:rPr>
          <w:fldChar w:fldCharType="end"/>
        </w:r>
      </w:hyperlink>
    </w:p>
    <w:p w14:paraId="2DB25379" w14:textId="77777777" w:rsidR="000F568A" w:rsidRPr="000F568A" w:rsidRDefault="000A33E2">
      <w:pPr>
        <w:pStyle w:val="35"/>
        <w:rPr>
          <w:rFonts w:asciiTheme="minorHAnsi" w:eastAsiaTheme="minorEastAsia" w:hAnsiTheme="minorHAnsi" w:cstheme="minorBidi"/>
          <w:noProof/>
          <w:sz w:val="22"/>
          <w:szCs w:val="22"/>
        </w:rPr>
      </w:pPr>
      <w:hyperlink w:anchor="_Toc237521573" w:history="1">
        <w:r w:rsidR="000F568A" w:rsidRPr="000F568A">
          <w:rPr>
            <w:rStyle w:val="ad"/>
            <w:noProof/>
          </w:rPr>
          <w:t>2.2.</w:t>
        </w:r>
        <w:r w:rsidR="000F568A" w:rsidRPr="000F568A">
          <w:rPr>
            <w:rFonts w:asciiTheme="minorHAnsi" w:eastAsiaTheme="minorEastAsia" w:hAnsiTheme="minorHAnsi" w:cstheme="minorBidi"/>
            <w:noProof/>
            <w:sz w:val="22"/>
            <w:szCs w:val="22"/>
          </w:rPr>
          <w:tab/>
        </w:r>
        <w:r w:rsidR="000F568A" w:rsidRPr="000F568A">
          <w:rPr>
            <w:rStyle w:val="ad"/>
            <w:noProof/>
          </w:rPr>
          <w:t>Участник, на стороне которого выступают несколько лиц</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_Toc237521573 \h </w:instrText>
        </w:r>
        <w:r w:rsidR="000F568A" w:rsidRPr="000F568A">
          <w:rPr>
            <w:noProof/>
            <w:webHidden/>
          </w:rPr>
        </w:r>
        <w:r w:rsidR="000F568A" w:rsidRPr="000F568A">
          <w:rPr>
            <w:noProof/>
            <w:webHidden/>
          </w:rPr>
          <w:fldChar w:fldCharType="separate"/>
        </w:r>
        <w:r w:rsidR="000F568A" w:rsidRPr="000F568A">
          <w:rPr>
            <w:noProof/>
            <w:webHidden/>
          </w:rPr>
          <w:t>9</w:t>
        </w:r>
        <w:r w:rsidR="000F568A" w:rsidRPr="000F568A">
          <w:rPr>
            <w:noProof/>
            <w:webHidden/>
          </w:rPr>
          <w:fldChar w:fldCharType="end"/>
        </w:r>
      </w:hyperlink>
    </w:p>
    <w:p w14:paraId="2D39025B" w14:textId="77777777" w:rsidR="000F568A" w:rsidRPr="000F568A" w:rsidRDefault="000A33E2">
      <w:pPr>
        <w:pStyle w:val="35"/>
        <w:rPr>
          <w:rFonts w:asciiTheme="minorHAnsi" w:eastAsiaTheme="minorEastAsia" w:hAnsiTheme="minorHAnsi" w:cstheme="minorBidi"/>
          <w:noProof/>
          <w:sz w:val="22"/>
          <w:szCs w:val="22"/>
        </w:rPr>
      </w:pPr>
      <w:hyperlink w:anchor="_Toc237521574" w:history="1">
        <w:r w:rsidR="000F568A" w:rsidRPr="000F568A">
          <w:rPr>
            <w:rStyle w:val="ad"/>
            <w:noProof/>
          </w:rPr>
          <w:t>2.3.</w:t>
        </w:r>
        <w:r w:rsidR="000F568A" w:rsidRPr="000F568A">
          <w:rPr>
            <w:rFonts w:asciiTheme="minorHAnsi" w:eastAsiaTheme="minorEastAsia" w:hAnsiTheme="minorHAnsi" w:cstheme="minorBidi"/>
            <w:noProof/>
            <w:sz w:val="22"/>
            <w:szCs w:val="22"/>
          </w:rPr>
          <w:tab/>
        </w:r>
        <w:r w:rsidR="000F568A" w:rsidRPr="000F568A">
          <w:rPr>
            <w:rStyle w:val="ad"/>
            <w:noProof/>
          </w:rPr>
          <w:t>Требования к участникам</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_Toc237521574 \h </w:instrText>
        </w:r>
        <w:r w:rsidR="000F568A" w:rsidRPr="000F568A">
          <w:rPr>
            <w:noProof/>
            <w:webHidden/>
          </w:rPr>
        </w:r>
        <w:r w:rsidR="000F568A" w:rsidRPr="000F568A">
          <w:rPr>
            <w:noProof/>
            <w:webHidden/>
          </w:rPr>
          <w:fldChar w:fldCharType="separate"/>
        </w:r>
        <w:r w:rsidR="000F568A" w:rsidRPr="000F568A">
          <w:rPr>
            <w:noProof/>
            <w:webHidden/>
          </w:rPr>
          <w:t>11</w:t>
        </w:r>
        <w:r w:rsidR="000F568A" w:rsidRPr="000F568A">
          <w:rPr>
            <w:noProof/>
            <w:webHidden/>
          </w:rPr>
          <w:fldChar w:fldCharType="end"/>
        </w:r>
      </w:hyperlink>
    </w:p>
    <w:p w14:paraId="7F1C15C7" w14:textId="77777777" w:rsidR="000F568A" w:rsidRPr="000F568A" w:rsidRDefault="000A33E2">
      <w:pPr>
        <w:pStyle w:val="35"/>
        <w:rPr>
          <w:rFonts w:asciiTheme="minorHAnsi" w:eastAsiaTheme="minorEastAsia" w:hAnsiTheme="minorHAnsi" w:cstheme="minorBidi"/>
          <w:noProof/>
          <w:sz w:val="22"/>
          <w:szCs w:val="22"/>
        </w:rPr>
      </w:pPr>
      <w:hyperlink w:anchor="_Toc237521575" w:history="1">
        <w:r w:rsidR="000F568A" w:rsidRPr="000F568A">
          <w:rPr>
            <w:rStyle w:val="ad"/>
            <w:noProof/>
          </w:rPr>
          <w:t>2.4.</w:t>
        </w:r>
        <w:r w:rsidR="000F568A" w:rsidRPr="000F568A">
          <w:rPr>
            <w:rFonts w:asciiTheme="minorHAnsi" w:eastAsiaTheme="minorEastAsia" w:hAnsiTheme="minorHAnsi" w:cstheme="minorBidi"/>
            <w:noProof/>
            <w:sz w:val="22"/>
            <w:szCs w:val="22"/>
          </w:rPr>
          <w:tab/>
        </w:r>
        <w:r w:rsidR="000F568A" w:rsidRPr="000F568A">
          <w:rPr>
            <w:rStyle w:val="ad"/>
            <w:noProof/>
          </w:rPr>
          <w:t>Информационное сопровождение</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_Toc237521575 \h </w:instrText>
        </w:r>
        <w:r w:rsidR="000F568A" w:rsidRPr="000F568A">
          <w:rPr>
            <w:noProof/>
            <w:webHidden/>
          </w:rPr>
        </w:r>
        <w:r w:rsidR="000F568A" w:rsidRPr="000F568A">
          <w:rPr>
            <w:noProof/>
            <w:webHidden/>
          </w:rPr>
          <w:fldChar w:fldCharType="separate"/>
        </w:r>
        <w:r w:rsidR="000F568A" w:rsidRPr="000F568A">
          <w:rPr>
            <w:noProof/>
            <w:webHidden/>
          </w:rPr>
          <w:t>12</w:t>
        </w:r>
        <w:r w:rsidR="000F568A" w:rsidRPr="000F568A">
          <w:rPr>
            <w:noProof/>
            <w:webHidden/>
          </w:rPr>
          <w:fldChar w:fldCharType="end"/>
        </w:r>
      </w:hyperlink>
    </w:p>
    <w:p w14:paraId="737C6063" w14:textId="77777777" w:rsidR="000F568A" w:rsidRPr="000F568A" w:rsidRDefault="000A33E2">
      <w:pPr>
        <w:pStyle w:val="35"/>
        <w:rPr>
          <w:rFonts w:asciiTheme="minorHAnsi" w:eastAsiaTheme="minorEastAsia" w:hAnsiTheme="minorHAnsi" w:cstheme="minorBidi"/>
          <w:noProof/>
          <w:sz w:val="22"/>
          <w:szCs w:val="22"/>
        </w:rPr>
      </w:pPr>
      <w:hyperlink w:anchor="_Toc237521576" w:history="1">
        <w:r w:rsidR="000F568A" w:rsidRPr="000F568A">
          <w:rPr>
            <w:rStyle w:val="ad"/>
            <w:noProof/>
          </w:rPr>
          <w:t>2.5.</w:t>
        </w:r>
        <w:r w:rsidR="000F568A" w:rsidRPr="000F568A">
          <w:rPr>
            <w:rFonts w:asciiTheme="minorHAnsi" w:eastAsiaTheme="minorEastAsia" w:hAnsiTheme="minorHAnsi" w:cstheme="minorBidi"/>
            <w:noProof/>
            <w:sz w:val="22"/>
            <w:szCs w:val="22"/>
          </w:rPr>
          <w:tab/>
        </w:r>
        <w:r w:rsidR="000F568A" w:rsidRPr="000F568A">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_Toc237521576 \h </w:instrText>
        </w:r>
        <w:r w:rsidR="000F568A" w:rsidRPr="000F568A">
          <w:rPr>
            <w:noProof/>
            <w:webHidden/>
          </w:rPr>
        </w:r>
        <w:r w:rsidR="000F568A" w:rsidRPr="000F568A">
          <w:rPr>
            <w:noProof/>
            <w:webHidden/>
          </w:rPr>
          <w:fldChar w:fldCharType="separate"/>
        </w:r>
        <w:r w:rsidR="000F568A" w:rsidRPr="000F568A">
          <w:rPr>
            <w:noProof/>
            <w:webHidden/>
          </w:rPr>
          <w:t>12</w:t>
        </w:r>
        <w:r w:rsidR="000F568A" w:rsidRPr="000F568A">
          <w:rPr>
            <w:noProof/>
            <w:webHidden/>
          </w:rPr>
          <w:fldChar w:fldCharType="end"/>
        </w:r>
      </w:hyperlink>
    </w:p>
    <w:p w14:paraId="058AA1CA" w14:textId="77777777" w:rsidR="000F568A" w:rsidRPr="000F568A" w:rsidRDefault="000A33E2">
      <w:pPr>
        <w:pStyle w:val="35"/>
        <w:rPr>
          <w:rFonts w:asciiTheme="minorHAnsi" w:eastAsiaTheme="minorEastAsia" w:hAnsiTheme="minorHAnsi" w:cstheme="minorBidi"/>
          <w:noProof/>
          <w:sz w:val="22"/>
          <w:szCs w:val="22"/>
        </w:rPr>
      </w:pPr>
      <w:hyperlink w:anchor="_Toc237521577" w:history="1">
        <w:r w:rsidR="000F568A" w:rsidRPr="000F568A">
          <w:rPr>
            <w:rStyle w:val="ad"/>
            <w:noProof/>
          </w:rPr>
          <w:t>2.6.</w:t>
        </w:r>
        <w:r w:rsidR="000F568A" w:rsidRPr="000F568A">
          <w:rPr>
            <w:rFonts w:asciiTheme="minorHAnsi" w:eastAsiaTheme="minorEastAsia" w:hAnsiTheme="minorHAnsi" w:cstheme="minorBidi"/>
            <w:noProof/>
            <w:sz w:val="22"/>
            <w:szCs w:val="22"/>
          </w:rPr>
          <w:tab/>
        </w:r>
        <w:r w:rsidR="000F568A" w:rsidRPr="000F568A">
          <w:rPr>
            <w:rStyle w:val="ad"/>
            <w:noProof/>
          </w:rPr>
          <w:t>Вскрытие конвертов с котировочными заявками запроса котировок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_Toc237521577 \h </w:instrText>
        </w:r>
        <w:r w:rsidR="000F568A" w:rsidRPr="000F568A">
          <w:rPr>
            <w:noProof/>
            <w:webHidden/>
          </w:rPr>
        </w:r>
        <w:r w:rsidR="000F568A" w:rsidRPr="000F568A">
          <w:rPr>
            <w:noProof/>
            <w:webHidden/>
          </w:rPr>
          <w:fldChar w:fldCharType="separate"/>
        </w:r>
        <w:r w:rsidR="000F568A" w:rsidRPr="000F568A">
          <w:rPr>
            <w:noProof/>
            <w:webHidden/>
          </w:rPr>
          <w:t>13</w:t>
        </w:r>
        <w:r w:rsidR="000F568A" w:rsidRPr="000F568A">
          <w:rPr>
            <w:noProof/>
            <w:webHidden/>
          </w:rPr>
          <w:fldChar w:fldCharType="end"/>
        </w:r>
      </w:hyperlink>
    </w:p>
    <w:p w14:paraId="326D848C" w14:textId="77777777" w:rsidR="000F568A" w:rsidRPr="000F568A" w:rsidRDefault="000A33E2">
      <w:pPr>
        <w:pStyle w:val="35"/>
        <w:rPr>
          <w:rFonts w:asciiTheme="minorHAnsi" w:eastAsiaTheme="minorEastAsia" w:hAnsiTheme="minorHAnsi" w:cstheme="minorBidi"/>
          <w:noProof/>
          <w:sz w:val="22"/>
          <w:szCs w:val="22"/>
        </w:rPr>
      </w:pPr>
      <w:hyperlink w:anchor="_Toc237521578" w:history="1">
        <w:r w:rsidR="000F568A" w:rsidRPr="000F568A">
          <w:rPr>
            <w:rStyle w:val="ad"/>
            <w:noProof/>
          </w:rPr>
          <w:t>2.7.</w:t>
        </w:r>
        <w:r w:rsidR="000F568A" w:rsidRPr="000F568A">
          <w:rPr>
            <w:rFonts w:asciiTheme="minorHAnsi" w:eastAsiaTheme="minorEastAsia" w:hAnsiTheme="minorHAnsi" w:cstheme="minorBidi"/>
            <w:noProof/>
            <w:sz w:val="22"/>
            <w:szCs w:val="22"/>
          </w:rPr>
          <w:tab/>
        </w:r>
        <w:r w:rsidR="000F568A" w:rsidRPr="000F568A">
          <w:rPr>
            <w:rStyle w:val="ad"/>
            <w:noProof/>
          </w:rPr>
          <w:t>Рассмотрение и оценка котировочных заявок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_Toc237521578 \h </w:instrText>
        </w:r>
        <w:r w:rsidR="000F568A" w:rsidRPr="000F568A">
          <w:rPr>
            <w:noProof/>
            <w:webHidden/>
          </w:rPr>
        </w:r>
        <w:r w:rsidR="000F568A" w:rsidRPr="000F568A">
          <w:rPr>
            <w:noProof/>
            <w:webHidden/>
          </w:rPr>
          <w:fldChar w:fldCharType="separate"/>
        </w:r>
        <w:r w:rsidR="000F568A" w:rsidRPr="000F568A">
          <w:rPr>
            <w:noProof/>
            <w:webHidden/>
          </w:rPr>
          <w:t>15</w:t>
        </w:r>
        <w:r w:rsidR="000F568A" w:rsidRPr="000F568A">
          <w:rPr>
            <w:noProof/>
            <w:webHidden/>
          </w:rPr>
          <w:fldChar w:fldCharType="end"/>
        </w:r>
      </w:hyperlink>
    </w:p>
    <w:p w14:paraId="2E82B13F" w14:textId="77777777" w:rsidR="000F568A" w:rsidRPr="000F568A" w:rsidRDefault="000A33E2">
      <w:pPr>
        <w:pStyle w:val="35"/>
        <w:rPr>
          <w:rFonts w:asciiTheme="minorHAnsi" w:eastAsiaTheme="minorEastAsia" w:hAnsiTheme="minorHAnsi" w:cstheme="minorBidi"/>
          <w:noProof/>
          <w:sz w:val="22"/>
          <w:szCs w:val="22"/>
        </w:rPr>
      </w:pPr>
      <w:hyperlink w:anchor="_Toc237521579" w:history="1">
        <w:r w:rsidR="000F568A" w:rsidRPr="000F568A">
          <w:rPr>
            <w:rStyle w:val="ad"/>
            <w:noProof/>
          </w:rPr>
          <w:t>2.8.</w:t>
        </w:r>
        <w:r w:rsidR="000F568A" w:rsidRPr="000F568A">
          <w:rPr>
            <w:rFonts w:asciiTheme="minorHAnsi" w:eastAsiaTheme="minorEastAsia" w:hAnsiTheme="minorHAnsi" w:cstheme="minorBidi"/>
            <w:noProof/>
            <w:sz w:val="22"/>
            <w:szCs w:val="22"/>
          </w:rPr>
          <w:tab/>
        </w:r>
        <w:r w:rsidR="000F568A" w:rsidRPr="000F568A">
          <w:rPr>
            <w:rStyle w:val="ad"/>
            <w:noProof/>
          </w:rPr>
          <w:t>Порядок оценки и сопоставления котировочных заявок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_Toc237521579 \h </w:instrText>
        </w:r>
        <w:r w:rsidR="000F568A" w:rsidRPr="000F568A">
          <w:rPr>
            <w:noProof/>
            <w:webHidden/>
          </w:rPr>
        </w:r>
        <w:r w:rsidR="000F568A" w:rsidRPr="000F568A">
          <w:rPr>
            <w:noProof/>
            <w:webHidden/>
          </w:rPr>
          <w:fldChar w:fldCharType="separate"/>
        </w:r>
        <w:r w:rsidR="000F568A" w:rsidRPr="000F568A">
          <w:rPr>
            <w:noProof/>
            <w:webHidden/>
          </w:rPr>
          <w:t>18</w:t>
        </w:r>
        <w:r w:rsidR="000F568A" w:rsidRPr="000F568A">
          <w:rPr>
            <w:noProof/>
            <w:webHidden/>
          </w:rPr>
          <w:fldChar w:fldCharType="end"/>
        </w:r>
      </w:hyperlink>
    </w:p>
    <w:p w14:paraId="66D6952D" w14:textId="77777777" w:rsidR="000F568A" w:rsidRPr="000F568A" w:rsidRDefault="000A33E2">
      <w:pPr>
        <w:pStyle w:val="35"/>
        <w:rPr>
          <w:rFonts w:asciiTheme="minorHAnsi" w:eastAsiaTheme="minorEastAsia" w:hAnsiTheme="minorHAnsi" w:cstheme="minorBidi"/>
          <w:noProof/>
          <w:sz w:val="22"/>
          <w:szCs w:val="22"/>
        </w:rPr>
      </w:pPr>
      <w:hyperlink w:anchor="_Toc237521580" w:history="1">
        <w:r w:rsidR="000F568A" w:rsidRPr="000F568A">
          <w:rPr>
            <w:rStyle w:val="ad"/>
            <w:noProof/>
          </w:rPr>
          <w:t>2.9.</w:t>
        </w:r>
        <w:r w:rsidR="000F568A" w:rsidRPr="000F568A">
          <w:rPr>
            <w:rFonts w:asciiTheme="minorHAnsi" w:eastAsiaTheme="minorEastAsia" w:hAnsiTheme="minorHAnsi" w:cstheme="minorBidi"/>
            <w:noProof/>
            <w:sz w:val="22"/>
            <w:szCs w:val="22"/>
          </w:rPr>
          <w:tab/>
        </w:r>
        <w:r w:rsidR="000F568A" w:rsidRPr="000F568A">
          <w:rPr>
            <w:rStyle w:val="ad"/>
            <w:noProof/>
          </w:rPr>
          <w:t>Подведение итогов запроса котировок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_Toc237521580 \h </w:instrText>
        </w:r>
        <w:r w:rsidR="000F568A" w:rsidRPr="000F568A">
          <w:rPr>
            <w:noProof/>
            <w:webHidden/>
          </w:rPr>
        </w:r>
        <w:r w:rsidR="000F568A" w:rsidRPr="000F568A">
          <w:rPr>
            <w:noProof/>
            <w:webHidden/>
          </w:rPr>
          <w:fldChar w:fldCharType="separate"/>
        </w:r>
        <w:r w:rsidR="000F568A" w:rsidRPr="000F568A">
          <w:rPr>
            <w:noProof/>
            <w:webHidden/>
          </w:rPr>
          <w:t>18</w:t>
        </w:r>
        <w:r w:rsidR="000F568A" w:rsidRPr="000F568A">
          <w:rPr>
            <w:noProof/>
            <w:webHidden/>
          </w:rPr>
          <w:fldChar w:fldCharType="end"/>
        </w:r>
      </w:hyperlink>
    </w:p>
    <w:p w14:paraId="5125D0A3" w14:textId="77777777" w:rsidR="000F568A" w:rsidRPr="000F568A" w:rsidRDefault="000A33E2">
      <w:pPr>
        <w:pStyle w:val="35"/>
        <w:rPr>
          <w:rFonts w:asciiTheme="minorHAnsi" w:eastAsiaTheme="minorEastAsia" w:hAnsiTheme="minorHAnsi" w:cstheme="minorBidi"/>
          <w:noProof/>
          <w:sz w:val="22"/>
          <w:szCs w:val="22"/>
        </w:rPr>
      </w:pPr>
      <w:hyperlink w:anchor="_Toc237521581" w:history="1">
        <w:r w:rsidR="000F568A" w:rsidRPr="000F568A">
          <w:rPr>
            <w:rStyle w:val="ad"/>
            <w:noProof/>
          </w:rPr>
          <w:t>2.10.</w:t>
        </w:r>
        <w:r w:rsidR="000F568A" w:rsidRPr="000F568A">
          <w:rPr>
            <w:rFonts w:asciiTheme="minorHAnsi" w:eastAsiaTheme="minorEastAsia" w:hAnsiTheme="minorHAnsi" w:cstheme="minorBidi"/>
            <w:noProof/>
            <w:sz w:val="22"/>
            <w:szCs w:val="22"/>
          </w:rPr>
          <w:tab/>
        </w:r>
        <w:r w:rsidR="000F568A" w:rsidRPr="000F568A">
          <w:rPr>
            <w:rStyle w:val="ad"/>
            <w:noProof/>
          </w:rPr>
          <w:t>Признание запроса котировок несостоявшимся</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_Toc237521581 \h </w:instrText>
        </w:r>
        <w:r w:rsidR="000F568A" w:rsidRPr="000F568A">
          <w:rPr>
            <w:noProof/>
            <w:webHidden/>
          </w:rPr>
        </w:r>
        <w:r w:rsidR="000F568A" w:rsidRPr="000F568A">
          <w:rPr>
            <w:noProof/>
            <w:webHidden/>
          </w:rPr>
          <w:fldChar w:fldCharType="separate"/>
        </w:r>
        <w:r w:rsidR="000F568A" w:rsidRPr="000F568A">
          <w:rPr>
            <w:noProof/>
            <w:webHidden/>
          </w:rPr>
          <w:t>18</w:t>
        </w:r>
        <w:r w:rsidR="000F568A" w:rsidRPr="000F568A">
          <w:rPr>
            <w:noProof/>
            <w:webHidden/>
          </w:rPr>
          <w:fldChar w:fldCharType="end"/>
        </w:r>
      </w:hyperlink>
    </w:p>
    <w:p w14:paraId="32C1EFA2" w14:textId="77777777" w:rsidR="000F568A" w:rsidRPr="000F568A" w:rsidRDefault="000A33E2">
      <w:pPr>
        <w:pStyle w:val="35"/>
        <w:rPr>
          <w:rFonts w:asciiTheme="minorHAnsi" w:eastAsiaTheme="minorEastAsia" w:hAnsiTheme="minorHAnsi" w:cstheme="minorBidi"/>
          <w:noProof/>
          <w:sz w:val="22"/>
          <w:szCs w:val="22"/>
        </w:rPr>
      </w:pPr>
      <w:hyperlink w:anchor="_Toc237521582" w:history="1">
        <w:r w:rsidR="000F568A" w:rsidRPr="000F568A">
          <w:rPr>
            <w:rStyle w:val="ad"/>
            <w:noProof/>
          </w:rPr>
          <w:t>2.11.</w:t>
        </w:r>
        <w:r w:rsidR="000F568A" w:rsidRPr="000F568A">
          <w:rPr>
            <w:rFonts w:asciiTheme="minorHAnsi" w:eastAsiaTheme="minorEastAsia" w:hAnsiTheme="minorHAnsi" w:cstheme="minorBidi"/>
            <w:noProof/>
            <w:sz w:val="22"/>
            <w:szCs w:val="22"/>
          </w:rPr>
          <w:tab/>
        </w:r>
        <w:r w:rsidR="000F568A" w:rsidRPr="000F568A">
          <w:rPr>
            <w:rStyle w:val="ad"/>
            <w:noProof/>
          </w:rPr>
          <w:t>Состав котировочной заявки</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_Toc237521582 \h </w:instrText>
        </w:r>
        <w:r w:rsidR="000F568A" w:rsidRPr="000F568A">
          <w:rPr>
            <w:noProof/>
            <w:webHidden/>
          </w:rPr>
        </w:r>
        <w:r w:rsidR="000F568A" w:rsidRPr="000F568A">
          <w:rPr>
            <w:noProof/>
            <w:webHidden/>
          </w:rPr>
          <w:fldChar w:fldCharType="separate"/>
        </w:r>
        <w:r w:rsidR="000F568A" w:rsidRPr="000F568A">
          <w:rPr>
            <w:noProof/>
            <w:webHidden/>
          </w:rPr>
          <w:t>19</w:t>
        </w:r>
        <w:r w:rsidR="000F568A" w:rsidRPr="000F568A">
          <w:rPr>
            <w:noProof/>
            <w:webHidden/>
          </w:rPr>
          <w:fldChar w:fldCharType="end"/>
        </w:r>
      </w:hyperlink>
    </w:p>
    <w:p w14:paraId="5512DB57" w14:textId="77777777" w:rsidR="000F568A" w:rsidRPr="000F568A" w:rsidRDefault="000A33E2">
      <w:pPr>
        <w:pStyle w:val="35"/>
        <w:rPr>
          <w:rFonts w:asciiTheme="minorHAnsi" w:eastAsiaTheme="minorEastAsia" w:hAnsiTheme="minorHAnsi" w:cstheme="minorBidi"/>
          <w:noProof/>
          <w:sz w:val="22"/>
          <w:szCs w:val="22"/>
        </w:rPr>
      </w:pPr>
      <w:hyperlink w:anchor="_Toc237521583" w:history="1">
        <w:r w:rsidR="000F568A" w:rsidRPr="000F568A">
          <w:rPr>
            <w:rStyle w:val="ad"/>
            <w:noProof/>
          </w:rPr>
          <w:t>2.12.</w:t>
        </w:r>
        <w:r w:rsidR="000F568A" w:rsidRPr="000F568A">
          <w:rPr>
            <w:rFonts w:asciiTheme="minorHAnsi" w:eastAsiaTheme="minorEastAsia" w:hAnsiTheme="minorHAnsi" w:cstheme="minorBidi"/>
            <w:noProof/>
            <w:sz w:val="22"/>
            <w:szCs w:val="22"/>
          </w:rPr>
          <w:tab/>
        </w:r>
        <w:r w:rsidR="000F568A" w:rsidRPr="000F568A">
          <w:rPr>
            <w:rStyle w:val="ad"/>
            <w:noProof/>
          </w:rPr>
          <w:t>Подача заявок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_Toc237521583 \h </w:instrText>
        </w:r>
        <w:r w:rsidR="000F568A" w:rsidRPr="000F568A">
          <w:rPr>
            <w:noProof/>
            <w:webHidden/>
          </w:rPr>
        </w:r>
        <w:r w:rsidR="000F568A" w:rsidRPr="000F568A">
          <w:rPr>
            <w:noProof/>
            <w:webHidden/>
          </w:rPr>
          <w:fldChar w:fldCharType="separate"/>
        </w:r>
        <w:r w:rsidR="000F568A" w:rsidRPr="000F568A">
          <w:rPr>
            <w:noProof/>
            <w:webHidden/>
          </w:rPr>
          <w:t>21</w:t>
        </w:r>
        <w:r w:rsidR="000F568A" w:rsidRPr="000F568A">
          <w:rPr>
            <w:noProof/>
            <w:webHidden/>
          </w:rPr>
          <w:fldChar w:fldCharType="end"/>
        </w:r>
      </w:hyperlink>
    </w:p>
    <w:p w14:paraId="4F756901" w14:textId="77777777" w:rsidR="000F568A" w:rsidRPr="000F568A" w:rsidRDefault="000A33E2">
      <w:pPr>
        <w:pStyle w:val="35"/>
        <w:rPr>
          <w:rFonts w:asciiTheme="minorHAnsi" w:eastAsiaTheme="minorEastAsia" w:hAnsiTheme="minorHAnsi" w:cstheme="minorBidi"/>
          <w:noProof/>
          <w:sz w:val="22"/>
          <w:szCs w:val="22"/>
        </w:rPr>
      </w:pPr>
      <w:hyperlink w:anchor="_Toc237521584" w:history="1">
        <w:r w:rsidR="000F568A" w:rsidRPr="000F568A">
          <w:rPr>
            <w:rStyle w:val="ad"/>
            <w:noProof/>
          </w:rPr>
          <w:t>2.13.</w:t>
        </w:r>
        <w:r w:rsidR="000F568A" w:rsidRPr="000F568A">
          <w:rPr>
            <w:rFonts w:asciiTheme="minorHAnsi" w:eastAsiaTheme="minorEastAsia" w:hAnsiTheme="minorHAnsi" w:cstheme="minorBidi"/>
            <w:noProof/>
            <w:sz w:val="22"/>
            <w:szCs w:val="22"/>
          </w:rPr>
          <w:tab/>
        </w:r>
        <w:r w:rsidR="000F568A" w:rsidRPr="000F568A">
          <w:rPr>
            <w:rStyle w:val="ad"/>
            <w:noProof/>
          </w:rPr>
          <w:t>Котировочная заявка запроса котировок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_Toc237521584 \h </w:instrText>
        </w:r>
        <w:r w:rsidR="000F568A" w:rsidRPr="000F568A">
          <w:rPr>
            <w:noProof/>
            <w:webHidden/>
          </w:rPr>
        </w:r>
        <w:r w:rsidR="000F568A" w:rsidRPr="000F568A">
          <w:rPr>
            <w:noProof/>
            <w:webHidden/>
          </w:rPr>
          <w:fldChar w:fldCharType="separate"/>
        </w:r>
        <w:r w:rsidR="000F568A" w:rsidRPr="000F568A">
          <w:rPr>
            <w:noProof/>
            <w:webHidden/>
          </w:rPr>
          <w:t>22</w:t>
        </w:r>
        <w:r w:rsidR="000F568A" w:rsidRPr="000F568A">
          <w:rPr>
            <w:noProof/>
            <w:webHidden/>
          </w:rPr>
          <w:fldChar w:fldCharType="end"/>
        </w:r>
      </w:hyperlink>
    </w:p>
    <w:p w14:paraId="664A2161" w14:textId="77777777" w:rsidR="000F568A" w:rsidRPr="000F568A" w:rsidRDefault="000A33E2">
      <w:pPr>
        <w:pStyle w:val="35"/>
        <w:rPr>
          <w:rFonts w:asciiTheme="minorHAnsi" w:eastAsiaTheme="minorEastAsia" w:hAnsiTheme="minorHAnsi" w:cstheme="minorBidi"/>
          <w:noProof/>
          <w:sz w:val="22"/>
          <w:szCs w:val="22"/>
        </w:rPr>
      </w:pPr>
      <w:hyperlink w:anchor="_Toc237521585" w:history="1">
        <w:r w:rsidR="000F568A" w:rsidRPr="000F568A">
          <w:rPr>
            <w:rStyle w:val="ad"/>
            <w:noProof/>
          </w:rPr>
          <w:t>2.14.</w:t>
        </w:r>
        <w:r w:rsidR="000F568A" w:rsidRPr="000F568A">
          <w:rPr>
            <w:rFonts w:asciiTheme="minorHAnsi" w:eastAsiaTheme="minorEastAsia" w:hAnsiTheme="minorHAnsi" w:cstheme="minorBidi"/>
            <w:noProof/>
            <w:sz w:val="22"/>
            <w:szCs w:val="22"/>
          </w:rPr>
          <w:tab/>
        </w:r>
        <w:r w:rsidR="000F568A" w:rsidRPr="000F568A">
          <w:rPr>
            <w:rStyle w:val="ad"/>
            <w:noProof/>
          </w:rPr>
          <w:t>Изменение и отзыв котировочных заявок</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_Toc237521585 \h </w:instrText>
        </w:r>
        <w:r w:rsidR="000F568A" w:rsidRPr="000F568A">
          <w:rPr>
            <w:noProof/>
            <w:webHidden/>
          </w:rPr>
        </w:r>
        <w:r w:rsidR="000F568A" w:rsidRPr="000F568A">
          <w:rPr>
            <w:noProof/>
            <w:webHidden/>
          </w:rPr>
          <w:fldChar w:fldCharType="separate"/>
        </w:r>
        <w:r w:rsidR="000F568A" w:rsidRPr="000F568A">
          <w:rPr>
            <w:noProof/>
            <w:webHidden/>
          </w:rPr>
          <w:t>23</w:t>
        </w:r>
        <w:r w:rsidR="000F568A" w:rsidRPr="000F568A">
          <w:rPr>
            <w:noProof/>
            <w:webHidden/>
          </w:rPr>
          <w:fldChar w:fldCharType="end"/>
        </w:r>
      </w:hyperlink>
    </w:p>
    <w:p w14:paraId="44EF7428" w14:textId="77777777" w:rsidR="000F568A" w:rsidRPr="000F568A" w:rsidRDefault="000A33E2">
      <w:pPr>
        <w:pStyle w:val="35"/>
        <w:rPr>
          <w:rFonts w:asciiTheme="minorHAnsi" w:eastAsiaTheme="minorEastAsia" w:hAnsiTheme="minorHAnsi" w:cstheme="minorBidi"/>
          <w:noProof/>
          <w:sz w:val="22"/>
          <w:szCs w:val="22"/>
        </w:rPr>
      </w:pPr>
      <w:hyperlink w:anchor="_Toc237521586" w:history="1">
        <w:r w:rsidR="000F568A" w:rsidRPr="000F568A">
          <w:rPr>
            <w:rStyle w:val="ad"/>
            <w:noProof/>
          </w:rPr>
          <w:t>2.15.</w:t>
        </w:r>
        <w:r w:rsidR="000F568A" w:rsidRPr="000F568A">
          <w:rPr>
            <w:rFonts w:asciiTheme="minorHAnsi" w:eastAsiaTheme="minorEastAsia" w:hAnsiTheme="minorHAnsi" w:cstheme="minorBidi"/>
            <w:noProof/>
            <w:sz w:val="22"/>
            <w:szCs w:val="22"/>
          </w:rPr>
          <w:tab/>
        </w:r>
        <w:r w:rsidR="000F568A" w:rsidRPr="000F568A">
          <w:rPr>
            <w:rStyle w:val="ad"/>
            <w:noProof/>
          </w:rPr>
          <w:t>Предоставление технического предложения</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_Toc237521586 \h </w:instrText>
        </w:r>
        <w:r w:rsidR="000F568A" w:rsidRPr="000F568A">
          <w:rPr>
            <w:noProof/>
            <w:webHidden/>
          </w:rPr>
        </w:r>
        <w:r w:rsidR="000F568A" w:rsidRPr="000F568A">
          <w:rPr>
            <w:noProof/>
            <w:webHidden/>
          </w:rPr>
          <w:fldChar w:fldCharType="separate"/>
        </w:r>
        <w:r w:rsidR="000F568A" w:rsidRPr="000F568A">
          <w:rPr>
            <w:noProof/>
            <w:webHidden/>
          </w:rPr>
          <w:t>24</w:t>
        </w:r>
        <w:r w:rsidR="000F568A" w:rsidRPr="000F568A">
          <w:rPr>
            <w:noProof/>
            <w:webHidden/>
          </w:rPr>
          <w:fldChar w:fldCharType="end"/>
        </w:r>
      </w:hyperlink>
    </w:p>
    <w:p w14:paraId="31480E48" w14:textId="77777777" w:rsidR="000F568A" w:rsidRPr="000F568A" w:rsidRDefault="000A33E2">
      <w:pPr>
        <w:pStyle w:val="35"/>
        <w:rPr>
          <w:rFonts w:asciiTheme="minorHAnsi" w:eastAsiaTheme="minorEastAsia" w:hAnsiTheme="minorHAnsi" w:cstheme="minorBidi"/>
          <w:noProof/>
          <w:sz w:val="22"/>
          <w:szCs w:val="22"/>
        </w:rPr>
      </w:pPr>
      <w:hyperlink w:anchor="_Toc237521587" w:history="1">
        <w:r w:rsidR="000F568A" w:rsidRPr="000F568A">
          <w:rPr>
            <w:rStyle w:val="ad"/>
            <w:noProof/>
          </w:rPr>
          <w:t>2.16.</w:t>
        </w:r>
        <w:r w:rsidR="000F568A" w:rsidRPr="000F568A">
          <w:rPr>
            <w:rFonts w:asciiTheme="minorHAnsi" w:eastAsiaTheme="minorEastAsia" w:hAnsiTheme="minorHAnsi" w:cstheme="minorBidi"/>
            <w:noProof/>
            <w:sz w:val="22"/>
            <w:szCs w:val="22"/>
          </w:rPr>
          <w:tab/>
        </w:r>
        <w:r w:rsidR="000F568A" w:rsidRPr="000F568A">
          <w:rPr>
            <w:rStyle w:val="ad"/>
            <w:noProof/>
          </w:rPr>
          <w:t>Заключение договора</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_Toc237521587 \h </w:instrText>
        </w:r>
        <w:r w:rsidR="000F568A" w:rsidRPr="000F568A">
          <w:rPr>
            <w:noProof/>
            <w:webHidden/>
          </w:rPr>
        </w:r>
        <w:r w:rsidR="000F568A" w:rsidRPr="000F568A">
          <w:rPr>
            <w:noProof/>
            <w:webHidden/>
          </w:rPr>
          <w:fldChar w:fldCharType="separate"/>
        </w:r>
        <w:r w:rsidR="000F568A" w:rsidRPr="000F568A">
          <w:rPr>
            <w:noProof/>
            <w:webHidden/>
          </w:rPr>
          <w:t>25</w:t>
        </w:r>
        <w:r w:rsidR="000F568A" w:rsidRPr="000F568A">
          <w:rPr>
            <w:noProof/>
            <w:webHidden/>
          </w:rPr>
          <w:fldChar w:fldCharType="end"/>
        </w:r>
      </w:hyperlink>
    </w:p>
    <w:p w14:paraId="34589B47" w14:textId="77777777" w:rsidR="000F568A" w:rsidRPr="000F568A" w:rsidRDefault="000A33E2">
      <w:pPr>
        <w:pStyle w:val="35"/>
        <w:rPr>
          <w:rFonts w:asciiTheme="minorHAnsi" w:eastAsiaTheme="minorEastAsia" w:hAnsiTheme="minorHAnsi" w:cstheme="minorBidi"/>
          <w:noProof/>
          <w:sz w:val="22"/>
          <w:szCs w:val="22"/>
        </w:rPr>
      </w:pPr>
      <w:hyperlink w:anchor="_Toc237521588" w:history="1">
        <w:r w:rsidR="000F568A" w:rsidRPr="000F568A">
          <w:rPr>
            <w:rStyle w:val="ad"/>
            <w:noProof/>
          </w:rPr>
          <w:t>2.17.</w:t>
        </w:r>
        <w:r w:rsidR="000F568A" w:rsidRPr="000F568A">
          <w:rPr>
            <w:rFonts w:asciiTheme="minorHAnsi" w:eastAsiaTheme="minorEastAsia" w:hAnsiTheme="minorHAnsi" w:cstheme="minorBidi"/>
            <w:noProof/>
            <w:sz w:val="22"/>
            <w:szCs w:val="22"/>
          </w:rPr>
          <w:tab/>
        </w:r>
        <w:r w:rsidR="000F568A" w:rsidRPr="000F568A">
          <w:rPr>
            <w:rStyle w:val="ad"/>
            <w:noProof/>
          </w:rPr>
          <w:t>Исполнение, изменение, расторжение договора</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_Toc237521588 \h </w:instrText>
        </w:r>
        <w:r w:rsidR="000F568A" w:rsidRPr="000F568A">
          <w:rPr>
            <w:noProof/>
            <w:webHidden/>
          </w:rPr>
        </w:r>
        <w:r w:rsidR="000F568A" w:rsidRPr="000F568A">
          <w:rPr>
            <w:noProof/>
            <w:webHidden/>
          </w:rPr>
          <w:fldChar w:fldCharType="separate"/>
        </w:r>
        <w:r w:rsidR="000F568A" w:rsidRPr="000F568A">
          <w:rPr>
            <w:noProof/>
            <w:webHidden/>
          </w:rPr>
          <w:t>27</w:t>
        </w:r>
        <w:r w:rsidR="000F568A" w:rsidRPr="000F568A">
          <w:rPr>
            <w:noProof/>
            <w:webHidden/>
          </w:rPr>
          <w:fldChar w:fldCharType="end"/>
        </w:r>
      </w:hyperlink>
    </w:p>
    <w:p w14:paraId="4649B255" w14:textId="77777777" w:rsidR="000F568A" w:rsidRPr="000F568A" w:rsidRDefault="000A33E2">
      <w:pPr>
        <w:pStyle w:val="35"/>
        <w:rPr>
          <w:rFonts w:asciiTheme="minorHAnsi" w:eastAsiaTheme="minorEastAsia" w:hAnsiTheme="minorHAnsi" w:cstheme="minorBidi"/>
          <w:noProof/>
          <w:sz w:val="22"/>
          <w:szCs w:val="22"/>
        </w:rPr>
      </w:pPr>
      <w:hyperlink w:anchor="_Toc237521589" w:history="1">
        <w:r w:rsidR="000F568A" w:rsidRPr="000F568A">
          <w:rPr>
            <w:rStyle w:val="ad"/>
            <w:noProof/>
          </w:rPr>
          <w:t>Приложение № 2</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_Toc237521589 \h </w:instrText>
        </w:r>
        <w:r w:rsidR="000F568A" w:rsidRPr="000F568A">
          <w:rPr>
            <w:noProof/>
            <w:webHidden/>
          </w:rPr>
        </w:r>
        <w:r w:rsidR="000F568A" w:rsidRPr="000F568A">
          <w:rPr>
            <w:noProof/>
            <w:webHidden/>
          </w:rPr>
          <w:fldChar w:fldCharType="separate"/>
        </w:r>
        <w:r w:rsidR="000F568A" w:rsidRPr="000F568A">
          <w:rPr>
            <w:noProof/>
            <w:webHidden/>
          </w:rPr>
          <w:t>29</w:t>
        </w:r>
        <w:r w:rsidR="000F568A" w:rsidRPr="000F568A">
          <w:rPr>
            <w:noProof/>
            <w:webHidden/>
          </w:rPr>
          <w:fldChar w:fldCharType="end"/>
        </w:r>
      </w:hyperlink>
    </w:p>
    <w:p w14:paraId="1960D399" w14:textId="77777777" w:rsidR="000F568A" w:rsidRPr="000F568A" w:rsidRDefault="000A33E2">
      <w:pPr>
        <w:pStyle w:val="35"/>
        <w:rPr>
          <w:rFonts w:asciiTheme="minorHAnsi" w:eastAsiaTheme="minorEastAsia" w:hAnsiTheme="minorHAnsi" w:cstheme="minorBidi"/>
          <w:noProof/>
          <w:sz w:val="22"/>
          <w:szCs w:val="22"/>
        </w:rPr>
      </w:pPr>
      <w:hyperlink w:anchor="_Toc237521592" w:history="1">
        <w:r w:rsidR="000F568A" w:rsidRPr="000F568A">
          <w:rPr>
            <w:rStyle w:val="ad"/>
            <w:noProof/>
          </w:rPr>
          <w:t>Приложение № 2.1</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_Toc237521592 \h </w:instrText>
        </w:r>
        <w:r w:rsidR="000F568A" w:rsidRPr="000F568A">
          <w:rPr>
            <w:noProof/>
            <w:webHidden/>
          </w:rPr>
        </w:r>
        <w:r w:rsidR="000F568A" w:rsidRPr="000F568A">
          <w:rPr>
            <w:noProof/>
            <w:webHidden/>
          </w:rPr>
          <w:fldChar w:fldCharType="separate"/>
        </w:r>
        <w:r w:rsidR="000F568A" w:rsidRPr="000F568A">
          <w:rPr>
            <w:noProof/>
            <w:webHidden/>
          </w:rPr>
          <w:t>40</w:t>
        </w:r>
        <w:r w:rsidR="000F568A" w:rsidRPr="000F568A">
          <w:rPr>
            <w:noProof/>
            <w:webHidden/>
          </w:rPr>
          <w:fldChar w:fldCharType="end"/>
        </w:r>
      </w:hyperlink>
    </w:p>
    <w:p w14:paraId="32A24270" w14:textId="77777777" w:rsidR="000F568A" w:rsidRPr="000F568A" w:rsidRDefault="000A33E2">
      <w:pPr>
        <w:pStyle w:val="35"/>
        <w:rPr>
          <w:rFonts w:asciiTheme="minorHAnsi" w:eastAsiaTheme="minorEastAsia" w:hAnsiTheme="minorHAnsi" w:cstheme="minorBidi"/>
          <w:noProof/>
          <w:sz w:val="22"/>
          <w:szCs w:val="22"/>
        </w:rPr>
      </w:pPr>
      <w:hyperlink w:anchor="_Toc237521593" w:history="1">
        <w:r w:rsidR="000F568A" w:rsidRPr="000F568A">
          <w:rPr>
            <w:rStyle w:val="ad"/>
            <w:noProof/>
          </w:rPr>
          <w:t>Приложение № 3</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_Toc237521593 \h </w:instrText>
        </w:r>
        <w:r w:rsidR="000F568A" w:rsidRPr="000F568A">
          <w:rPr>
            <w:noProof/>
            <w:webHidden/>
          </w:rPr>
        </w:r>
        <w:r w:rsidR="000F568A" w:rsidRPr="000F568A">
          <w:rPr>
            <w:noProof/>
            <w:webHidden/>
          </w:rPr>
          <w:fldChar w:fldCharType="separate"/>
        </w:r>
        <w:r w:rsidR="000F568A" w:rsidRPr="000F568A">
          <w:rPr>
            <w:noProof/>
            <w:webHidden/>
          </w:rPr>
          <w:t>41</w:t>
        </w:r>
        <w:r w:rsidR="000F568A" w:rsidRPr="000F568A">
          <w:rPr>
            <w:noProof/>
            <w:webHidden/>
          </w:rPr>
          <w:fldChar w:fldCharType="end"/>
        </w:r>
      </w:hyperlink>
    </w:p>
    <w:p w14:paraId="15DBA2D3" w14:textId="77777777" w:rsidR="000F568A" w:rsidRPr="000F568A" w:rsidRDefault="000A33E2">
      <w:pPr>
        <w:pStyle w:val="35"/>
        <w:rPr>
          <w:rFonts w:asciiTheme="minorHAnsi" w:eastAsiaTheme="minorEastAsia" w:hAnsiTheme="minorHAnsi" w:cstheme="minorBidi"/>
          <w:noProof/>
          <w:sz w:val="22"/>
          <w:szCs w:val="22"/>
        </w:rPr>
      </w:pPr>
      <w:hyperlink w:anchor="_Toc237521594" w:history="1">
        <w:r w:rsidR="000F568A" w:rsidRPr="000F568A">
          <w:rPr>
            <w:rStyle w:val="ad"/>
            <w:noProof/>
          </w:rPr>
          <w:t>Приложение № 4</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_Toc237521594 \h </w:instrText>
        </w:r>
        <w:r w:rsidR="000F568A" w:rsidRPr="000F568A">
          <w:rPr>
            <w:noProof/>
            <w:webHidden/>
          </w:rPr>
        </w:r>
        <w:r w:rsidR="000F568A" w:rsidRPr="000F568A">
          <w:rPr>
            <w:noProof/>
            <w:webHidden/>
          </w:rPr>
          <w:fldChar w:fldCharType="separate"/>
        </w:r>
        <w:r w:rsidR="000F568A" w:rsidRPr="000F568A">
          <w:rPr>
            <w:noProof/>
            <w:webHidden/>
          </w:rPr>
          <w:t>45</w:t>
        </w:r>
        <w:r w:rsidR="000F568A" w:rsidRPr="000F568A">
          <w:rPr>
            <w:noProof/>
            <w:webHidden/>
          </w:rPr>
          <w:fldChar w:fldCharType="end"/>
        </w:r>
      </w:hyperlink>
    </w:p>
    <w:p w14:paraId="26022DDA" w14:textId="77777777" w:rsidR="000F568A" w:rsidRPr="000F568A" w:rsidRDefault="000A33E2">
      <w:pPr>
        <w:pStyle w:val="35"/>
        <w:rPr>
          <w:rFonts w:asciiTheme="minorHAnsi" w:eastAsiaTheme="minorEastAsia" w:hAnsiTheme="minorHAnsi" w:cstheme="minorBidi"/>
          <w:noProof/>
          <w:sz w:val="22"/>
          <w:szCs w:val="22"/>
        </w:rPr>
      </w:pPr>
      <w:hyperlink w:anchor="_Toc237521595" w:history="1">
        <w:r w:rsidR="000F568A" w:rsidRPr="000F568A">
          <w:rPr>
            <w:rStyle w:val="ad"/>
            <w:noProof/>
          </w:rPr>
          <w:t>Приложение №5</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_Toc237521595 \h </w:instrText>
        </w:r>
        <w:r w:rsidR="000F568A" w:rsidRPr="000F568A">
          <w:rPr>
            <w:noProof/>
            <w:webHidden/>
          </w:rPr>
        </w:r>
        <w:r w:rsidR="000F568A" w:rsidRPr="000F568A">
          <w:rPr>
            <w:noProof/>
            <w:webHidden/>
          </w:rPr>
          <w:fldChar w:fldCharType="separate"/>
        </w:r>
        <w:r w:rsidR="000F568A" w:rsidRPr="000F568A">
          <w:rPr>
            <w:noProof/>
            <w:webHidden/>
          </w:rPr>
          <w:t>49</w:t>
        </w:r>
        <w:r w:rsidR="000F568A" w:rsidRPr="000F568A">
          <w:rPr>
            <w:noProof/>
            <w:webHidden/>
          </w:rPr>
          <w:fldChar w:fldCharType="end"/>
        </w:r>
      </w:hyperlink>
    </w:p>
    <w:p w14:paraId="3CA5DCB0" w14:textId="77777777" w:rsidR="000F568A" w:rsidRPr="000F568A" w:rsidRDefault="000A33E2">
      <w:pPr>
        <w:pStyle w:val="35"/>
        <w:rPr>
          <w:rFonts w:asciiTheme="minorHAnsi" w:eastAsiaTheme="minorEastAsia" w:hAnsiTheme="minorHAnsi" w:cstheme="minorBidi"/>
          <w:noProof/>
          <w:sz w:val="22"/>
          <w:szCs w:val="22"/>
        </w:rPr>
      </w:pPr>
      <w:hyperlink w:anchor="_Toc237521596" w:history="1">
        <w:r w:rsidR="000F568A" w:rsidRPr="000F568A">
          <w:rPr>
            <w:rStyle w:val="ad"/>
            <w:noProof/>
          </w:rPr>
          <w:t>Приложение №6</w:t>
        </w:r>
        <w:r w:rsidR="000F568A" w:rsidRPr="000F568A">
          <w:rPr>
            <w:noProof/>
            <w:webHidden/>
          </w:rPr>
          <w:tab/>
        </w:r>
        <w:r w:rsidR="000F568A" w:rsidRPr="000F568A">
          <w:rPr>
            <w:noProof/>
            <w:webHidden/>
          </w:rPr>
          <w:fldChar w:fldCharType="begin"/>
        </w:r>
        <w:r w:rsidR="000F568A" w:rsidRPr="000F568A">
          <w:rPr>
            <w:noProof/>
            <w:webHidden/>
          </w:rPr>
          <w:instrText xml:space="preserve"> PAGEREF _Toc237521596 \h </w:instrText>
        </w:r>
        <w:r w:rsidR="000F568A" w:rsidRPr="000F568A">
          <w:rPr>
            <w:noProof/>
            <w:webHidden/>
          </w:rPr>
        </w:r>
        <w:r w:rsidR="000F568A" w:rsidRPr="000F568A">
          <w:rPr>
            <w:noProof/>
            <w:webHidden/>
          </w:rPr>
          <w:fldChar w:fldCharType="separate"/>
        </w:r>
        <w:r w:rsidR="000F568A" w:rsidRPr="000F568A">
          <w:rPr>
            <w:noProof/>
            <w:webHidden/>
          </w:rPr>
          <w:t>67</w:t>
        </w:r>
        <w:r w:rsidR="000F568A" w:rsidRPr="000F568A">
          <w:rPr>
            <w:noProof/>
            <w:webHidden/>
          </w:rPr>
          <w:fldChar w:fldCharType="end"/>
        </w:r>
      </w:hyperlink>
    </w:p>
    <w:p w14:paraId="6E4936C2" w14:textId="77777777" w:rsidR="0064449E" w:rsidRPr="00FD245F" w:rsidRDefault="0064449E" w:rsidP="007572A2">
      <w:r w:rsidRPr="000F568A">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0F568A" w:rsidRDefault="0064449E" w:rsidP="00217DEF">
      <w:pPr>
        <w:tabs>
          <w:tab w:val="left" w:pos="7245"/>
        </w:tabs>
        <w:jc w:val="right"/>
        <w:rPr>
          <w:sz w:val="28"/>
          <w:szCs w:val="28"/>
        </w:rPr>
      </w:pPr>
      <w:r w:rsidRPr="000F568A">
        <w:rPr>
          <w:sz w:val="28"/>
          <w:szCs w:val="28"/>
        </w:rPr>
        <w:t>Приложение № 1</w:t>
      </w:r>
    </w:p>
    <w:p w14:paraId="03980538" w14:textId="77777777" w:rsidR="00A22B6E" w:rsidRPr="000F568A" w:rsidRDefault="00A22B6E" w:rsidP="007572A2">
      <w:pPr>
        <w:spacing w:line="276" w:lineRule="auto"/>
        <w:jc w:val="right"/>
        <w:rPr>
          <w:sz w:val="28"/>
          <w:szCs w:val="28"/>
        </w:rPr>
      </w:pPr>
      <w:r w:rsidRPr="000F568A">
        <w:rPr>
          <w:sz w:val="28"/>
          <w:szCs w:val="28"/>
        </w:rPr>
        <w:t xml:space="preserve">к извещению о проведении запроса котировок </w:t>
      </w:r>
    </w:p>
    <w:p w14:paraId="7A0CD735" w14:textId="22AC33AA" w:rsidR="0064449E" w:rsidRPr="006F2DC7" w:rsidRDefault="000E6385" w:rsidP="007572A2">
      <w:pPr>
        <w:spacing w:line="276" w:lineRule="auto"/>
        <w:jc w:val="right"/>
        <w:rPr>
          <w:sz w:val="28"/>
          <w:szCs w:val="28"/>
        </w:rPr>
      </w:pPr>
      <w:r w:rsidRPr="000F568A">
        <w:rPr>
          <w:sz w:val="28"/>
          <w:szCs w:val="28"/>
        </w:rPr>
        <w:t xml:space="preserve">№ЮКЖД-ЗКЦ </w:t>
      </w:r>
      <w:r w:rsidR="000A3828" w:rsidRPr="000F568A">
        <w:rPr>
          <w:sz w:val="28"/>
          <w:szCs w:val="28"/>
        </w:rPr>
        <w:t>02</w:t>
      </w:r>
      <w:r w:rsidR="003D6281" w:rsidRPr="000F568A">
        <w:rPr>
          <w:sz w:val="28"/>
          <w:szCs w:val="28"/>
        </w:rPr>
        <w:t>6</w:t>
      </w:r>
      <w:r w:rsidR="000A3828" w:rsidRPr="000F568A">
        <w:rPr>
          <w:sz w:val="28"/>
          <w:szCs w:val="28"/>
        </w:rPr>
        <w:t>/</w:t>
      </w:r>
      <w:r w:rsidR="00C173EB" w:rsidRPr="000F568A">
        <w:rPr>
          <w:sz w:val="28"/>
          <w:szCs w:val="28"/>
          <w:lang w:val="en-US"/>
        </w:rPr>
        <w:t>0</w:t>
      </w:r>
      <w:r w:rsidR="00247F7A" w:rsidRPr="000F568A">
        <w:rPr>
          <w:sz w:val="28"/>
          <w:szCs w:val="28"/>
        </w:rPr>
        <w:t>96</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7521570"/>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046020">
        <w:trPr>
          <w:trHeight w:val="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006FE9F7" w:rsidR="003D6281" w:rsidRPr="000F568A" w:rsidRDefault="003D6281" w:rsidP="000051E5">
            <w:pPr>
              <w:pStyle w:val="43"/>
              <w:tabs>
                <w:tab w:val="left" w:pos="183"/>
              </w:tabs>
              <w:spacing w:line="276" w:lineRule="auto"/>
              <w:ind w:left="34"/>
              <w:jc w:val="both"/>
              <w:rPr>
                <w:bCs/>
                <w:color w:val="auto"/>
                <w:sz w:val="28"/>
                <w:szCs w:val="28"/>
              </w:rPr>
            </w:pPr>
            <w:r w:rsidRPr="000F568A">
              <w:rPr>
                <w:bCs/>
                <w:color w:val="auto"/>
                <w:sz w:val="28"/>
                <w:szCs w:val="28"/>
              </w:rPr>
              <w:t>Предоставление</w:t>
            </w:r>
            <w:r w:rsidR="005D6AAE" w:rsidRPr="000F568A">
              <w:t xml:space="preserve"> </w:t>
            </w:r>
            <w:r w:rsidR="005D6AAE" w:rsidRPr="000F568A">
              <w:rPr>
                <w:bCs/>
                <w:color w:val="auto"/>
                <w:sz w:val="28"/>
                <w:szCs w:val="28"/>
              </w:rPr>
              <w:t>услуг по</w:t>
            </w:r>
            <w:r w:rsidR="00F3191D" w:rsidRPr="000F568A">
              <w:t xml:space="preserve"> </w:t>
            </w:r>
            <w:r w:rsidR="005159AC" w:rsidRPr="000F568A">
              <w:rPr>
                <w:bCs/>
                <w:sz w:val="28"/>
                <w:szCs w:val="28"/>
              </w:rPr>
              <w:t>заделке окон и дверей здание поста ЭЦ (3-х этажный корпус, инв. № 10020078) и пассажирского здания (</w:t>
            </w:r>
            <w:r w:rsidR="007E106B" w:rsidRPr="000F568A">
              <w:rPr>
                <w:bCs/>
                <w:sz w:val="28"/>
                <w:szCs w:val="28"/>
              </w:rPr>
              <w:t>одно</w:t>
            </w:r>
            <w:r w:rsidR="005159AC" w:rsidRPr="000F568A">
              <w:rPr>
                <w:bCs/>
                <w:sz w:val="28"/>
                <w:szCs w:val="28"/>
              </w:rPr>
              <w:t xml:space="preserve">этажный корпус инв. № 10020076) станции Какавадзор ЗАО «ЮКЖД» </w:t>
            </w:r>
          </w:p>
          <w:p w14:paraId="139607EE" w14:textId="5099A1A6" w:rsidR="00320A86" w:rsidRPr="000F568A" w:rsidRDefault="003769EC" w:rsidP="001536FA">
            <w:pPr>
              <w:pStyle w:val="43"/>
              <w:shd w:val="clear" w:color="auto" w:fill="auto"/>
              <w:tabs>
                <w:tab w:val="left" w:pos="183"/>
              </w:tabs>
              <w:spacing w:after="0" w:line="276" w:lineRule="auto"/>
              <w:ind w:left="34"/>
              <w:jc w:val="both"/>
              <w:rPr>
                <w:b/>
                <w:bCs/>
                <w:i/>
                <w:color w:val="auto"/>
                <w:sz w:val="24"/>
                <w:szCs w:val="28"/>
              </w:rPr>
            </w:pPr>
            <w:r w:rsidRPr="000F568A">
              <w:rPr>
                <w:b/>
                <w:bCs/>
                <w:i/>
                <w:color w:val="auto"/>
                <w:sz w:val="24"/>
                <w:szCs w:val="28"/>
              </w:rPr>
              <w:t>Заделка окон и дверей здание поста ЭЦ (3-х этажный корпус, инв. №10020078)</w:t>
            </w:r>
          </w:p>
          <w:tbl>
            <w:tblPr>
              <w:tblStyle w:val="44"/>
              <w:tblW w:w="5733" w:type="dxa"/>
              <w:tblInd w:w="108" w:type="dxa"/>
              <w:tblLayout w:type="fixed"/>
              <w:tblLook w:val="04A0" w:firstRow="1" w:lastRow="0" w:firstColumn="1" w:lastColumn="0" w:noHBand="0" w:noVBand="1"/>
            </w:tblPr>
            <w:tblGrid>
              <w:gridCol w:w="346"/>
              <w:gridCol w:w="3402"/>
              <w:gridCol w:w="993"/>
              <w:gridCol w:w="992"/>
            </w:tblGrid>
            <w:tr w:rsidR="003769EC" w:rsidRPr="000F568A" w14:paraId="08FAF075" w14:textId="77777777" w:rsidTr="003769EC">
              <w:trPr>
                <w:trHeight w:val="832"/>
              </w:trPr>
              <w:tc>
                <w:tcPr>
                  <w:tcW w:w="346" w:type="dxa"/>
                </w:tcPr>
                <w:p w14:paraId="3E466F9B" w14:textId="77777777" w:rsidR="003769EC" w:rsidRPr="000F568A" w:rsidRDefault="003769EC" w:rsidP="003769EC">
                  <w:pPr>
                    <w:rPr>
                      <w:sz w:val="18"/>
                      <w:szCs w:val="18"/>
                    </w:rPr>
                  </w:pPr>
                  <w:r w:rsidRPr="000F568A">
                    <w:rPr>
                      <w:sz w:val="18"/>
                      <w:szCs w:val="18"/>
                    </w:rPr>
                    <w:t>№</w:t>
                  </w:r>
                </w:p>
              </w:tc>
              <w:tc>
                <w:tcPr>
                  <w:tcW w:w="3402" w:type="dxa"/>
                </w:tcPr>
                <w:p w14:paraId="2F34620E" w14:textId="77777777" w:rsidR="003769EC" w:rsidRPr="000F568A" w:rsidRDefault="003769EC" w:rsidP="003769EC">
                  <w:pPr>
                    <w:rPr>
                      <w:sz w:val="18"/>
                      <w:szCs w:val="18"/>
                    </w:rPr>
                  </w:pPr>
                  <w:r w:rsidRPr="000F568A">
                    <w:rPr>
                      <w:sz w:val="18"/>
                      <w:szCs w:val="18"/>
                    </w:rPr>
                    <w:t>Наименование  работ  и  затрат</w:t>
                  </w:r>
                </w:p>
                <w:p w14:paraId="07A27746" w14:textId="77777777" w:rsidR="003769EC" w:rsidRPr="000F568A" w:rsidRDefault="003769EC" w:rsidP="003769EC">
                  <w:pPr>
                    <w:rPr>
                      <w:sz w:val="18"/>
                      <w:szCs w:val="18"/>
                    </w:rPr>
                  </w:pPr>
                  <w:r w:rsidRPr="000F568A">
                    <w:rPr>
                      <w:rFonts w:ascii="Sylfaen" w:hAnsi="Sylfaen" w:cs="Sylfaen"/>
                      <w:sz w:val="18"/>
                      <w:szCs w:val="18"/>
                    </w:rPr>
                    <w:t>Աշխատանքների</w:t>
                  </w:r>
                  <w:r w:rsidRPr="000F568A">
                    <w:rPr>
                      <w:sz w:val="18"/>
                      <w:szCs w:val="18"/>
                    </w:rPr>
                    <w:t xml:space="preserve">  </w:t>
                  </w:r>
                  <w:r w:rsidRPr="000F568A">
                    <w:rPr>
                      <w:rFonts w:ascii="Sylfaen" w:hAnsi="Sylfaen" w:cs="Sylfaen"/>
                      <w:sz w:val="18"/>
                      <w:szCs w:val="18"/>
                    </w:rPr>
                    <w:t>անվանումը</w:t>
                  </w:r>
                  <w:r w:rsidRPr="000F568A">
                    <w:rPr>
                      <w:sz w:val="18"/>
                      <w:szCs w:val="18"/>
                    </w:rPr>
                    <w:t xml:space="preserve">  </w:t>
                  </w:r>
                  <w:r w:rsidRPr="000F568A">
                    <w:rPr>
                      <w:rFonts w:ascii="Sylfaen" w:hAnsi="Sylfaen" w:cs="Sylfaen"/>
                      <w:sz w:val="18"/>
                      <w:szCs w:val="18"/>
                    </w:rPr>
                    <w:t>և</w:t>
                  </w:r>
                  <w:r w:rsidRPr="000F568A">
                    <w:rPr>
                      <w:sz w:val="18"/>
                      <w:szCs w:val="18"/>
                    </w:rPr>
                    <w:t xml:space="preserve">  </w:t>
                  </w:r>
                  <w:r w:rsidRPr="000F568A">
                    <w:rPr>
                      <w:rFonts w:ascii="Sylfaen" w:hAnsi="Sylfaen" w:cs="Sylfaen"/>
                      <w:sz w:val="18"/>
                      <w:szCs w:val="18"/>
                    </w:rPr>
                    <w:t>ծախսերը</w:t>
                  </w:r>
                </w:p>
              </w:tc>
              <w:tc>
                <w:tcPr>
                  <w:tcW w:w="993" w:type="dxa"/>
                </w:tcPr>
                <w:p w14:paraId="7EC67724" w14:textId="77777777" w:rsidR="003769EC" w:rsidRPr="000F568A" w:rsidRDefault="003769EC" w:rsidP="003769EC">
                  <w:pPr>
                    <w:jc w:val="center"/>
                    <w:rPr>
                      <w:sz w:val="18"/>
                      <w:szCs w:val="18"/>
                    </w:rPr>
                  </w:pPr>
                  <w:r w:rsidRPr="000F568A">
                    <w:rPr>
                      <w:sz w:val="18"/>
                      <w:szCs w:val="18"/>
                    </w:rPr>
                    <w:t>Ед.изм.</w:t>
                  </w:r>
                </w:p>
                <w:p w14:paraId="1ED5A18E" w14:textId="77777777" w:rsidR="003769EC" w:rsidRPr="000F568A" w:rsidRDefault="003769EC" w:rsidP="003769EC">
                  <w:pPr>
                    <w:jc w:val="center"/>
                    <w:rPr>
                      <w:sz w:val="18"/>
                      <w:szCs w:val="18"/>
                    </w:rPr>
                  </w:pPr>
                  <w:r w:rsidRPr="000F568A">
                    <w:rPr>
                      <w:rFonts w:ascii="Sylfaen" w:hAnsi="Sylfaen" w:cs="Sylfaen"/>
                      <w:sz w:val="18"/>
                      <w:szCs w:val="18"/>
                    </w:rPr>
                    <w:t>Չափման</w:t>
                  </w:r>
                  <w:r w:rsidRPr="000F568A">
                    <w:rPr>
                      <w:sz w:val="18"/>
                      <w:szCs w:val="18"/>
                    </w:rPr>
                    <w:t xml:space="preserve">  </w:t>
                  </w:r>
                  <w:r w:rsidRPr="000F568A">
                    <w:rPr>
                      <w:rFonts w:ascii="Sylfaen" w:hAnsi="Sylfaen" w:cs="Sylfaen"/>
                      <w:sz w:val="18"/>
                      <w:szCs w:val="18"/>
                    </w:rPr>
                    <w:t>միավոր</w:t>
                  </w:r>
                </w:p>
              </w:tc>
              <w:tc>
                <w:tcPr>
                  <w:tcW w:w="992" w:type="dxa"/>
                </w:tcPr>
                <w:p w14:paraId="04A399A2" w14:textId="77777777" w:rsidR="003769EC" w:rsidRPr="000F568A" w:rsidRDefault="003769EC" w:rsidP="003769EC">
                  <w:pPr>
                    <w:rPr>
                      <w:sz w:val="18"/>
                      <w:szCs w:val="18"/>
                    </w:rPr>
                  </w:pPr>
                  <w:r w:rsidRPr="000F568A">
                    <w:rPr>
                      <w:sz w:val="18"/>
                      <w:szCs w:val="18"/>
                    </w:rPr>
                    <w:t>Количество</w:t>
                  </w:r>
                </w:p>
                <w:p w14:paraId="1349958D" w14:textId="77777777" w:rsidR="003769EC" w:rsidRPr="000F568A" w:rsidRDefault="003769EC" w:rsidP="003769EC">
                  <w:pPr>
                    <w:rPr>
                      <w:sz w:val="18"/>
                      <w:szCs w:val="18"/>
                    </w:rPr>
                  </w:pPr>
                  <w:r w:rsidRPr="000F568A">
                    <w:rPr>
                      <w:rFonts w:ascii="Sylfaen" w:hAnsi="Sylfaen" w:cs="Sylfaen"/>
                      <w:sz w:val="18"/>
                      <w:szCs w:val="18"/>
                    </w:rPr>
                    <w:t>Քանակը</w:t>
                  </w:r>
                </w:p>
              </w:tc>
            </w:tr>
            <w:tr w:rsidR="003769EC" w:rsidRPr="000F568A" w14:paraId="1648EBEB" w14:textId="77777777" w:rsidTr="003769EC">
              <w:trPr>
                <w:trHeight w:val="345"/>
              </w:trPr>
              <w:tc>
                <w:tcPr>
                  <w:tcW w:w="346" w:type="dxa"/>
                  <w:vMerge w:val="restart"/>
                </w:tcPr>
                <w:p w14:paraId="1DE76EC1" w14:textId="77777777" w:rsidR="003769EC" w:rsidRPr="000F568A" w:rsidRDefault="003769EC" w:rsidP="003769EC">
                  <w:pPr>
                    <w:rPr>
                      <w:sz w:val="18"/>
                      <w:szCs w:val="18"/>
                    </w:rPr>
                  </w:pPr>
                  <w:r w:rsidRPr="000F568A">
                    <w:rPr>
                      <w:sz w:val="18"/>
                      <w:szCs w:val="18"/>
                    </w:rPr>
                    <w:t>1</w:t>
                  </w:r>
                </w:p>
              </w:tc>
              <w:tc>
                <w:tcPr>
                  <w:tcW w:w="3402" w:type="dxa"/>
                  <w:vMerge w:val="restart"/>
                </w:tcPr>
                <w:p w14:paraId="5290A912" w14:textId="77777777" w:rsidR="003769EC" w:rsidRPr="000F568A" w:rsidRDefault="003769EC" w:rsidP="003769EC">
                  <w:pPr>
                    <w:rPr>
                      <w:sz w:val="18"/>
                      <w:szCs w:val="18"/>
                    </w:rPr>
                  </w:pPr>
                  <w:r w:rsidRPr="000F568A">
                    <w:rPr>
                      <w:sz w:val="18"/>
                      <w:szCs w:val="18"/>
                    </w:rPr>
                    <w:t xml:space="preserve">Установка  и  разборка  наружных    лесов    высота до    6м </w:t>
                  </w:r>
                </w:p>
                <w:p w14:paraId="12B2F1E8" w14:textId="77777777" w:rsidR="003769EC" w:rsidRPr="000F568A" w:rsidRDefault="003769EC" w:rsidP="003769EC">
                  <w:pPr>
                    <w:rPr>
                      <w:sz w:val="18"/>
                      <w:szCs w:val="18"/>
                    </w:rPr>
                  </w:pPr>
                  <w:r w:rsidRPr="000F568A">
                    <w:rPr>
                      <w:rFonts w:ascii="Sylfaen" w:hAnsi="Sylfaen" w:cs="Sylfaen"/>
                      <w:sz w:val="18"/>
                      <w:szCs w:val="18"/>
                    </w:rPr>
                    <w:t>Շինարարական</w:t>
                  </w:r>
                  <w:r w:rsidRPr="000F568A">
                    <w:rPr>
                      <w:sz w:val="18"/>
                      <w:szCs w:val="18"/>
                    </w:rPr>
                    <w:t xml:space="preserve"> </w:t>
                  </w:r>
                  <w:r w:rsidRPr="000F568A">
                    <w:rPr>
                      <w:rFonts w:ascii="Sylfaen" w:hAnsi="Sylfaen" w:cs="Sylfaen"/>
                      <w:sz w:val="18"/>
                      <w:szCs w:val="18"/>
                    </w:rPr>
                    <w:t>արտաքին</w:t>
                  </w:r>
                  <w:r w:rsidRPr="000F568A">
                    <w:rPr>
                      <w:sz w:val="18"/>
                      <w:szCs w:val="18"/>
                    </w:rPr>
                    <w:t xml:space="preserve">  </w:t>
                  </w:r>
                  <w:r w:rsidRPr="000F568A">
                    <w:rPr>
                      <w:rFonts w:ascii="Sylfaen" w:hAnsi="Sylfaen" w:cs="Sylfaen"/>
                      <w:sz w:val="18"/>
                      <w:szCs w:val="18"/>
                    </w:rPr>
                    <w:t>փայտամածի</w:t>
                  </w:r>
                  <w:r w:rsidRPr="000F568A">
                    <w:rPr>
                      <w:sz w:val="18"/>
                      <w:szCs w:val="18"/>
                    </w:rPr>
                    <w:t xml:space="preserve"> </w:t>
                  </w:r>
                  <w:r w:rsidRPr="000F568A">
                    <w:rPr>
                      <w:rFonts w:ascii="Sylfaen" w:hAnsi="Sylfaen" w:cs="Sylfaen"/>
                      <w:sz w:val="18"/>
                      <w:szCs w:val="18"/>
                    </w:rPr>
                    <w:t>տեղադրում</w:t>
                  </w:r>
                  <w:r w:rsidRPr="000F568A">
                    <w:rPr>
                      <w:sz w:val="18"/>
                      <w:szCs w:val="18"/>
                    </w:rPr>
                    <w:t xml:space="preserve"> 6 </w:t>
                  </w:r>
                  <w:r w:rsidRPr="000F568A">
                    <w:rPr>
                      <w:rFonts w:ascii="Sylfaen" w:hAnsi="Sylfaen" w:cs="Sylfaen"/>
                      <w:sz w:val="18"/>
                      <w:szCs w:val="18"/>
                    </w:rPr>
                    <w:t>մետր</w:t>
                  </w:r>
                  <w:r w:rsidRPr="000F568A">
                    <w:rPr>
                      <w:sz w:val="18"/>
                      <w:szCs w:val="18"/>
                    </w:rPr>
                    <w:t xml:space="preserve"> </w:t>
                  </w:r>
                  <w:r w:rsidRPr="000F568A">
                    <w:rPr>
                      <w:rFonts w:ascii="Sylfaen" w:hAnsi="Sylfaen" w:cs="Sylfaen"/>
                      <w:sz w:val="18"/>
                      <w:szCs w:val="18"/>
                    </w:rPr>
                    <w:t>բարձ</w:t>
                  </w:r>
                  <w:r w:rsidRPr="000F568A">
                    <w:rPr>
                      <w:sz w:val="18"/>
                      <w:szCs w:val="18"/>
                    </w:rPr>
                    <w:t xml:space="preserve">.  </w:t>
                  </w:r>
                </w:p>
              </w:tc>
              <w:tc>
                <w:tcPr>
                  <w:tcW w:w="993" w:type="dxa"/>
                  <w:vMerge w:val="restart"/>
                </w:tcPr>
                <w:p w14:paraId="75F70700" w14:textId="77777777" w:rsidR="003769EC" w:rsidRPr="000F568A" w:rsidRDefault="003769EC" w:rsidP="003769EC">
                  <w:pPr>
                    <w:jc w:val="center"/>
                    <w:rPr>
                      <w:sz w:val="18"/>
                      <w:szCs w:val="18"/>
                    </w:rPr>
                  </w:pPr>
                  <w:r w:rsidRPr="000F568A">
                    <w:rPr>
                      <w:sz w:val="18"/>
                      <w:szCs w:val="18"/>
                    </w:rPr>
                    <w:t xml:space="preserve">м2,  </w:t>
                  </w:r>
                  <w:r w:rsidRPr="000F568A">
                    <w:rPr>
                      <w:rFonts w:ascii="Sylfaen" w:hAnsi="Sylfaen" w:cs="Sylfaen"/>
                      <w:sz w:val="18"/>
                      <w:szCs w:val="18"/>
                    </w:rPr>
                    <w:t>մ</w:t>
                  </w:r>
                  <w:r w:rsidRPr="000F568A">
                    <w:rPr>
                      <w:sz w:val="18"/>
                      <w:szCs w:val="18"/>
                    </w:rPr>
                    <w:t>2</w:t>
                  </w:r>
                </w:p>
              </w:tc>
              <w:tc>
                <w:tcPr>
                  <w:tcW w:w="992" w:type="dxa"/>
                </w:tcPr>
                <w:p w14:paraId="20D49445" w14:textId="77777777" w:rsidR="003769EC" w:rsidRPr="000F568A" w:rsidRDefault="003769EC" w:rsidP="003769EC">
                  <w:pPr>
                    <w:jc w:val="center"/>
                    <w:rPr>
                      <w:sz w:val="18"/>
                      <w:szCs w:val="18"/>
                    </w:rPr>
                  </w:pPr>
                  <w:r w:rsidRPr="000F568A">
                    <w:rPr>
                      <w:sz w:val="18"/>
                      <w:szCs w:val="18"/>
                    </w:rPr>
                    <w:t>300,5</w:t>
                  </w:r>
                </w:p>
              </w:tc>
            </w:tr>
            <w:tr w:rsidR="003769EC" w:rsidRPr="000F568A" w14:paraId="0081B318" w14:textId="77777777" w:rsidTr="003769EC">
              <w:trPr>
                <w:trHeight w:val="259"/>
              </w:trPr>
              <w:tc>
                <w:tcPr>
                  <w:tcW w:w="346" w:type="dxa"/>
                  <w:vMerge/>
                </w:tcPr>
                <w:p w14:paraId="068F497A" w14:textId="77777777" w:rsidR="003769EC" w:rsidRPr="000F568A" w:rsidRDefault="003769EC" w:rsidP="003769EC">
                  <w:pPr>
                    <w:rPr>
                      <w:sz w:val="18"/>
                      <w:szCs w:val="18"/>
                    </w:rPr>
                  </w:pPr>
                </w:p>
              </w:tc>
              <w:tc>
                <w:tcPr>
                  <w:tcW w:w="3402" w:type="dxa"/>
                  <w:vMerge/>
                </w:tcPr>
                <w:p w14:paraId="42027C27" w14:textId="77777777" w:rsidR="003769EC" w:rsidRPr="000F568A" w:rsidRDefault="003769EC" w:rsidP="003769EC">
                  <w:pPr>
                    <w:rPr>
                      <w:sz w:val="18"/>
                      <w:szCs w:val="18"/>
                    </w:rPr>
                  </w:pPr>
                </w:p>
              </w:tc>
              <w:tc>
                <w:tcPr>
                  <w:tcW w:w="993" w:type="dxa"/>
                  <w:vMerge/>
                </w:tcPr>
                <w:p w14:paraId="7461ABCC" w14:textId="77777777" w:rsidR="003769EC" w:rsidRPr="000F568A" w:rsidRDefault="003769EC" w:rsidP="003769EC">
                  <w:pPr>
                    <w:jc w:val="center"/>
                    <w:rPr>
                      <w:sz w:val="18"/>
                      <w:szCs w:val="18"/>
                    </w:rPr>
                  </w:pPr>
                </w:p>
              </w:tc>
              <w:tc>
                <w:tcPr>
                  <w:tcW w:w="992" w:type="dxa"/>
                </w:tcPr>
                <w:p w14:paraId="6208A3D3" w14:textId="77777777" w:rsidR="003769EC" w:rsidRPr="000F568A" w:rsidRDefault="003769EC" w:rsidP="003769EC">
                  <w:pPr>
                    <w:jc w:val="center"/>
                    <w:rPr>
                      <w:sz w:val="18"/>
                      <w:szCs w:val="18"/>
                    </w:rPr>
                  </w:pPr>
                  <w:r w:rsidRPr="000F568A">
                    <w:rPr>
                      <w:sz w:val="18"/>
                      <w:szCs w:val="18"/>
                    </w:rPr>
                    <w:t>300,5</w:t>
                  </w:r>
                </w:p>
              </w:tc>
            </w:tr>
            <w:tr w:rsidR="003769EC" w:rsidRPr="000F568A" w14:paraId="79B11A05" w14:textId="77777777" w:rsidTr="003769EC">
              <w:trPr>
                <w:trHeight w:val="693"/>
              </w:trPr>
              <w:tc>
                <w:tcPr>
                  <w:tcW w:w="346" w:type="dxa"/>
                </w:tcPr>
                <w:p w14:paraId="0AC0403E" w14:textId="77777777" w:rsidR="003769EC" w:rsidRPr="000F568A" w:rsidRDefault="003769EC" w:rsidP="003769EC">
                  <w:pPr>
                    <w:rPr>
                      <w:sz w:val="18"/>
                      <w:szCs w:val="18"/>
                    </w:rPr>
                  </w:pPr>
                  <w:r w:rsidRPr="000F568A">
                    <w:rPr>
                      <w:sz w:val="18"/>
                      <w:szCs w:val="18"/>
                    </w:rPr>
                    <w:t>2</w:t>
                  </w:r>
                </w:p>
              </w:tc>
              <w:tc>
                <w:tcPr>
                  <w:tcW w:w="3402" w:type="dxa"/>
                </w:tcPr>
                <w:p w14:paraId="0C6D378F" w14:textId="77777777" w:rsidR="003769EC" w:rsidRPr="000F568A" w:rsidRDefault="003769EC" w:rsidP="003769EC">
                  <w:pPr>
                    <w:rPr>
                      <w:sz w:val="18"/>
                      <w:szCs w:val="18"/>
                    </w:rPr>
                  </w:pPr>
                  <w:r w:rsidRPr="000F568A">
                    <w:rPr>
                      <w:sz w:val="18"/>
                      <w:szCs w:val="18"/>
                    </w:rPr>
                    <w:t xml:space="preserve">Разборка  деревянных  оконных  блоков с подоконными досками  45метр проёма  </w:t>
                  </w:r>
                </w:p>
                <w:p w14:paraId="54F92E4B" w14:textId="77777777" w:rsidR="003769EC" w:rsidRPr="000F568A" w:rsidRDefault="003769EC" w:rsidP="003769EC">
                  <w:pPr>
                    <w:rPr>
                      <w:sz w:val="18"/>
                      <w:szCs w:val="18"/>
                    </w:rPr>
                  </w:pPr>
                  <w:r w:rsidRPr="000F568A">
                    <w:rPr>
                      <w:rFonts w:ascii="Sylfaen" w:hAnsi="Sylfaen" w:cs="Sylfaen"/>
                      <w:sz w:val="18"/>
                      <w:szCs w:val="18"/>
                    </w:rPr>
                    <w:t>փայտյա</w:t>
                  </w:r>
                  <w:r w:rsidRPr="000F568A">
                    <w:rPr>
                      <w:sz w:val="18"/>
                      <w:szCs w:val="18"/>
                    </w:rPr>
                    <w:t xml:space="preserve"> </w:t>
                  </w:r>
                  <w:r w:rsidRPr="000F568A">
                    <w:rPr>
                      <w:rFonts w:ascii="Sylfaen" w:hAnsi="Sylfaen" w:cs="Sylfaen"/>
                      <w:sz w:val="18"/>
                      <w:szCs w:val="18"/>
                      <w:lang w:val="hy-AM"/>
                    </w:rPr>
                    <w:t>պ</w:t>
                  </w:r>
                  <w:r w:rsidRPr="000F568A">
                    <w:rPr>
                      <w:rFonts w:ascii="Sylfaen" w:hAnsi="Sylfaen" w:cs="Sylfaen"/>
                      <w:sz w:val="18"/>
                      <w:szCs w:val="18"/>
                    </w:rPr>
                    <w:t>ատուհանի</w:t>
                  </w:r>
                  <w:r w:rsidRPr="000F568A">
                    <w:rPr>
                      <w:sz w:val="18"/>
                      <w:szCs w:val="18"/>
                    </w:rPr>
                    <w:t xml:space="preserve"> </w:t>
                  </w:r>
                  <w:r w:rsidRPr="000F568A">
                    <w:rPr>
                      <w:rFonts w:ascii="Sylfaen" w:hAnsi="Sylfaen" w:cs="Sylfaen"/>
                      <w:sz w:val="18"/>
                      <w:szCs w:val="18"/>
                    </w:rPr>
                    <w:t>քանդում</w:t>
                  </w:r>
                  <w:r w:rsidRPr="000F568A">
                    <w:rPr>
                      <w:rFonts w:ascii="Sylfaen" w:eastAsia="Courier New" w:hAnsi="Sylfaen" w:cs="Sylfaen"/>
                      <w:sz w:val="18"/>
                      <w:szCs w:val="18"/>
                    </w:rPr>
                    <w:t xml:space="preserve"> , </w:t>
                  </w:r>
                  <w:r w:rsidRPr="000F568A">
                    <w:rPr>
                      <w:rFonts w:ascii="Sylfaen" w:hAnsi="Sylfaen" w:cs="Sylfaen"/>
                      <w:sz w:val="18"/>
                      <w:szCs w:val="18"/>
                    </w:rPr>
                    <w:t xml:space="preserve">փայտյա </w:t>
                  </w:r>
                  <w:r w:rsidRPr="000F568A">
                    <w:rPr>
                      <w:rFonts w:ascii="Sylfaen" w:hAnsi="Sylfaen" w:cs="Sylfaen"/>
                      <w:sz w:val="18"/>
                      <w:szCs w:val="18"/>
                      <w:lang w:val="hy-AM"/>
                    </w:rPr>
                    <w:t>պ</w:t>
                  </w:r>
                  <w:r w:rsidRPr="000F568A">
                    <w:rPr>
                      <w:rFonts w:ascii="Sylfaen" w:hAnsi="Sylfaen" w:cs="Sylfaen"/>
                      <w:sz w:val="18"/>
                      <w:szCs w:val="18"/>
                    </w:rPr>
                    <w:t>ատուհաննե</w:t>
                  </w:r>
                  <w:r w:rsidRPr="000F568A">
                    <w:rPr>
                      <w:rFonts w:ascii="Sylfaen" w:hAnsi="Sylfaen" w:cs="Sylfaen"/>
                      <w:sz w:val="18"/>
                      <w:szCs w:val="18"/>
                      <w:lang w:val="hy-AM"/>
                    </w:rPr>
                    <w:t>ր</w:t>
                  </w:r>
                  <w:r w:rsidRPr="000F568A">
                    <w:rPr>
                      <w:rFonts w:ascii="Sylfaen" w:hAnsi="Sylfaen" w:cs="Sylfaen"/>
                      <w:sz w:val="18"/>
                      <w:szCs w:val="18"/>
                    </w:rPr>
                    <w:t>ի բ</w:t>
                  </w:r>
                  <w:r w:rsidRPr="000F568A">
                    <w:rPr>
                      <w:rFonts w:ascii="Sylfaen" w:hAnsi="Sylfaen" w:cs="Sylfaen"/>
                      <w:bCs/>
                      <w:sz w:val="18"/>
                      <w:szCs w:val="18"/>
                    </w:rPr>
                    <w:t>լ</w:t>
                  </w:r>
                  <w:r w:rsidRPr="000F568A">
                    <w:rPr>
                      <w:rFonts w:ascii="Sylfaen" w:hAnsi="Sylfaen" w:cs="Sylfaen"/>
                      <w:sz w:val="18"/>
                      <w:szCs w:val="18"/>
                    </w:rPr>
                    <w:t>ո</w:t>
                  </w:r>
                  <w:r w:rsidRPr="000F568A">
                    <w:rPr>
                      <w:rFonts w:ascii="Sylfaen" w:hAnsi="Sylfaen" w:cs="Sylfaen"/>
                      <w:bCs/>
                      <w:sz w:val="18"/>
                      <w:szCs w:val="18"/>
                      <w:lang w:val="hy-AM"/>
                    </w:rPr>
                    <w:t>կ</w:t>
                  </w:r>
                  <w:r w:rsidRPr="000F568A">
                    <w:rPr>
                      <w:rFonts w:ascii="Sylfaen" w:hAnsi="Sylfaen" w:cs="Sylfaen"/>
                      <w:sz w:val="18"/>
                      <w:szCs w:val="18"/>
                    </w:rPr>
                    <w:t xml:space="preserve">ների քանդում, </w:t>
                  </w:r>
                  <w:r w:rsidRPr="000F568A">
                    <w:rPr>
                      <w:rFonts w:ascii="Sylfaen" w:hAnsi="Sylfaen" w:cs="Sylfaen"/>
                      <w:sz w:val="18"/>
                      <w:szCs w:val="18"/>
                    </w:rPr>
                    <w:lastRenderedPageBreak/>
                    <w:t>պատուհանագոքերի  քանդում 45 մետր</w:t>
                  </w:r>
                </w:p>
              </w:tc>
              <w:tc>
                <w:tcPr>
                  <w:tcW w:w="993" w:type="dxa"/>
                </w:tcPr>
                <w:p w14:paraId="7671E46C" w14:textId="77777777" w:rsidR="003769EC" w:rsidRPr="000F568A" w:rsidRDefault="003769EC" w:rsidP="003769EC">
                  <w:pPr>
                    <w:jc w:val="center"/>
                    <w:rPr>
                      <w:sz w:val="18"/>
                      <w:szCs w:val="18"/>
                    </w:rPr>
                  </w:pPr>
                  <w:r w:rsidRPr="000F568A">
                    <w:rPr>
                      <w:sz w:val="18"/>
                      <w:szCs w:val="18"/>
                    </w:rPr>
                    <w:lastRenderedPageBreak/>
                    <w:t xml:space="preserve">м2,  </w:t>
                  </w:r>
                  <w:r w:rsidRPr="000F568A">
                    <w:rPr>
                      <w:rFonts w:ascii="Sylfaen" w:hAnsi="Sylfaen" w:cs="Sylfaen"/>
                      <w:sz w:val="18"/>
                      <w:szCs w:val="18"/>
                    </w:rPr>
                    <w:t>մ</w:t>
                  </w:r>
                  <w:r w:rsidRPr="000F568A">
                    <w:rPr>
                      <w:sz w:val="18"/>
                      <w:szCs w:val="18"/>
                    </w:rPr>
                    <w:t>2</w:t>
                  </w:r>
                </w:p>
              </w:tc>
              <w:tc>
                <w:tcPr>
                  <w:tcW w:w="992" w:type="dxa"/>
                </w:tcPr>
                <w:p w14:paraId="0A54FE6C" w14:textId="77777777" w:rsidR="003769EC" w:rsidRPr="000F568A" w:rsidRDefault="003769EC" w:rsidP="003769EC">
                  <w:pPr>
                    <w:jc w:val="center"/>
                    <w:rPr>
                      <w:sz w:val="18"/>
                      <w:szCs w:val="18"/>
                    </w:rPr>
                  </w:pPr>
                  <w:r w:rsidRPr="000F568A">
                    <w:rPr>
                      <w:sz w:val="18"/>
                      <w:szCs w:val="18"/>
                    </w:rPr>
                    <w:t>61,5</w:t>
                  </w:r>
                </w:p>
              </w:tc>
            </w:tr>
            <w:tr w:rsidR="003769EC" w:rsidRPr="000F568A" w14:paraId="7F20727B" w14:textId="77777777" w:rsidTr="003769EC">
              <w:trPr>
                <w:trHeight w:val="457"/>
              </w:trPr>
              <w:tc>
                <w:tcPr>
                  <w:tcW w:w="346" w:type="dxa"/>
                </w:tcPr>
                <w:p w14:paraId="1A403924" w14:textId="77777777" w:rsidR="003769EC" w:rsidRPr="000F568A" w:rsidRDefault="003769EC" w:rsidP="003769EC">
                  <w:pPr>
                    <w:rPr>
                      <w:sz w:val="18"/>
                      <w:szCs w:val="18"/>
                    </w:rPr>
                  </w:pPr>
                  <w:r w:rsidRPr="000F568A">
                    <w:rPr>
                      <w:sz w:val="18"/>
                      <w:szCs w:val="18"/>
                    </w:rPr>
                    <w:t>3</w:t>
                  </w:r>
                </w:p>
              </w:tc>
              <w:tc>
                <w:tcPr>
                  <w:tcW w:w="3402" w:type="dxa"/>
                </w:tcPr>
                <w:p w14:paraId="2CDCCF5B" w14:textId="77777777" w:rsidR="003769EC" w:rsidRPr="000F568A" w:rsidRDefault="003769EC" w:rsidP="003769EC">
                  <w:pPr>
                    <w:rPr>
                      <w:sz w:val="18"/>
                      <w:szCs w:val="18"/>
                    </w:rPr>
                  </w:pPr>
                  <w:r w:rsidRPr="000F568A">
                    <w:rPr>
                      <w:sz w:val="18"/>
                      <w:szCs w:val="18"/>
                    </w:rPr>
                    <w:t xml:space="preserve">Разборка   дверных   блоков   деревянных. </w:t>
                  </w:r>
                </w:p>
                <w:p w14:paraId="2E0B8F28" w14:textId="77777777" w:rsidR="003769EC" w:rsidRPr="000F568A" w:rsidRDefault="003769EC" w:rsidP="003769EC">
                  <w:pPr>
                    <w:rPr>
                      <w:sz w:val="18"/>
                      <w:szCs w:val="18"/>
                    </w:rPr>
                  </w:pPr>
                  <w:r w:rsidRPr="000F568A">
                    <w:rPr>
                      <w:rFonts w:ascii="Sylfaen" w:hAnsi="Sylfaen" w:cs="Sylfaen"/>
                      <w:sz w:val="18"/>
                      <w:szCs w:val="18"/>
                    </w:rPr>
                    <w:t>Դռների</w:t>
                  </w:r>
                  <w:r w:rsidRPr="000F568A">
                    <w:rPr>
                      <w:sz w:val="18"/>
                      <w:szCs w:val="18"/>
                    </w:rPr>
                    <w:t xml:space="preserve"> </w:t>
                  </w:r>
                  <w:r w:rsidRPr="000F568A">
                    <w:rPr>
                      <w:rFonts w:ascii="Sylfaen" w:hAnsi="Sylfaen" w:cs="Sylfaen"/>
                      <w:sz w:val="18"/>
                      <w:szCs w:val="18"/>
                    </w:rPr>
                    <w:t>բ</w:t>
                  </w:r>
                  <w:r w:rsidRPr="000F568A">
                    <w:rPr>
                      <w:rFonts w:ascii="Sylfaen" w:hAnsi="Sylfaen" w:cs="Sylfaen"/>
                      <w:bCs/>
                      <w:sz w:val="18"/>
                      <w:szCs w:val="18"/>
                    </w:rPr>
                    <w:t>լ</w:t>
                  </w:r>
                  <w:r w:rsidRPr="000F568A">
                    <w:rPr>
                      <w:rFonts w:ascii="Sylfaen" w:hAnsi="Sylfaen" w:cs="Sylfaen"/>
                      <w:sz w:val="18"/>
                      <w:szCs w:val="18"/>
                    </w:rPr>
                    <w:t>ո</w:t>
                  </w:r>
                  <w:r w:rsidRPr="000F568A">
                    <w:rPr>
                      <w:rFonts w:ascii="Sylfaen" w:hAnsi="Sylfaen" w:cs="Sylfaen"/>
                      <w:bCs/>
                      <w:sz w:val="18"/>
                      <w:szCs w:val="18"/>
                      <w:lang w:val="hy-AM"/>
                    </w:rPr>
                    <w:t>կ</w:t>
                  </w:r>
                  <w:r w:rsidRPr="000F568A">
                    <w:rPr>
                      <w:rFonts w:ascii="Sylfaen" w:hAnsi="Sylfaen" w:cs="Sylfaen"/>
                      <w:sz w:val="18"/>
                      <w:szCs w:val="18"/>
                    </w:rPr>
                    <w:t xml:space="preserve">ների </w:t>
                  </w:r>
                  <w:r w:rsidRPr="000F568A">
                    <w:rPr>
                      <w:sz w:val="18"/>
                      <w:szCs w:val="18"/>
                    </w:rPr>
                    <w:t xml:space="preserve"> </w:t>
                  </w:r>
                  <w:r w:rsidRPr="000F568A">
                    <w:rPr>
                      <w:rFonts w:ascii="Sylfaen" w:hAnsi="Sylfaen" w:cs="Sylfaen"/>
                      <w:sz w:val="18"/>
                      <w:szCs w:val="18"/>
                    </w:rPr>
                    <w:t>քանդում</w:t>
                  </w:r>
                </w:p>
              </w:tc>
              <w:tc>
                <w:tcPr>
                  <w:tcW w:w="993" w:type="dxa"/>
                </w:tcPr>
                <w:p w14:paraId="0C7FB4BF" w14:textId="77777777" w:rsidR="003769EC" w:rsidRPr="000F568A" w:rsidRDefault="003769EC" w:rsidP="003769EC">
                  <w:pPr>
                    <w:jc w:val="center"/>
                    <w:rPr>
                      <w:sz w:val="18"/>
                      <w:szCs w:val="18"/>
                    </w:rPr>
                  </w:pPr>
                  <w:r w:rsidRPr="000F568A">
                    <w:rPr>
                      <w:sz w:val="18"/>
                      <w:szCs w:val="18"/>
                    </w:rPr>
                    <w:t xml:space="preserve">м2,  </w:t>
                  </w:r>
                  <w:r w:rsidRPr="000F568A">
                    <w:rPr>
                      <w:rFonts w:ascii="Sylfaen" w:hAnsi="Sylfaen" w:cs="Sylfaen"/>
                      <w:sz w:val="18"/>
                      <w:szCs w:val="18"/>
                    </w:rPr>
                    <w:t>մ</w:t>
                  </w:r>
                  <w:r w:rsidRPr="000F568A">
                    <w:rPr>
                      <w:sz w:val="18"/>
                      <w:szCs w:val="18"/>
                    </w:rPr>
                    <w:t>2</w:t>
                  </w:r>
                </w:p>
              </w:tc>
              <w:tc>
                <w:tcPr>
                  <w:tcW w:w="992" w:type="dxa"/>
                </w:tcPr>
                <w:p w14:paraId="1A45B43E" w14:textId="77777777" w:rsidR="003769EC" w:rsidRPr="000F568A" w:rsidRDefault="003769EC" w:rsidP="003769EC">
                  <w:pPr>
                    <w:jc w:val="center"/>
                    <w:rPr>
                      <w:sz w:val="18"/>
                      <w:szCs w:val="18"/>
                    </w:rPr>
                  </w:pPr>
                  <w:r w:rsidRPr="000F568A">
                    <w:rPr>
                      <w:sz w:val="18"/>
                      <w:szCs w:val="18"/>
                    </w:rPr>
                    <w:t>12.1</w:t>
                  </w:r>
                </w:p>
              </w:tc>
            </w:tr>
            <w:tr w:rsidR="003769EC" w:rsidRPr="000F568A" w14:paraId="7F403EBE" w14:textId="77777777" w:rsidTr="003769EC">
              <w:trPr>
                <w:trHeight w:val="264"/>
              </w:trPr>
              <w:tc>
                <w:tcPr>
                  <w:tcW w:w="346" w:type="dxa"/>
                </w:tcPr>
                <w:p w14:paraId="1AD4CF39" w14:textId="77777777" w:rsidR="003769EC" w:rsidRPr="000F568A" w:rsidRDefault="003769EC" w:rsidP="003769EC">
                  <w:pPr>
                    <w:rPr>
                      <w:sz w:val="18"/>
                      <w:szCs w:val="18"/>
                    </w:rPr>
                  </w:pPr>
                  <w:r w:rsidRPr="000F568A">
                    <w:rPr>
                      <w:sz w:val="18"/>
                      <w:szCs w:val="18"/>
                    </w:rPr>
                    <w:t>4</w:t>
                  </w:r>
                </w:p>
              </w:tc>
              <w:tc>
                <w:tcPr>
                  <w:tcW w:w="3402" w:type="dxa"/>
                </w:tcPr>
                <w:p w14:paraId="711E7EF8" w14:textId="77777777" w:rsidR="003769EC" w:rsidRPr="000F568A" w:rsidRDefault="003769EC" w:rsidP="003769EC">
                  <w:pPr>
                    <w:rPr>
                      <w:sz w:val="18"/>
                      <w:szCs w:val="18"/>
                    </w:rPr>
                  </w:pPr>
                  <w:r w:rsidRPr="000F568A">
                    <w:rPr>
                      <w:sz w:val="18"/>
                      <w:szCs w:val="18"/>
                    </w:rPr>
                    <w:t>Погрузка  строймусора  на  а/с  и  вывоз  на  расст. 5км</w:t>
                  </w:r>
                </w:p>
                <w:p w14:paraId="39F9D1F3" w14:textId="77777777" w:rsidR="003769EC" w:rsidRPr="000F568A" w:rsidRDefault="003769EC" w:rsidP="003769EC">
                  <w:pPr>
                    <w:rPr>
                      <w:sz w:val="18"/>
                      <w:szCs w:val="18"/>
                    </w:rPr>
                  </w:pPr>
                  <w:r w:rsidRPr="000F568A">
                    <w:rPr>
                      <w:rFonts w:ascii="Sylfaen" w:hAnsi="Sylfaen" w:cs="Sylfaen"/>
                      <w:sz w:val="18"/>
                      <w:szCs w:val="18"/>
                    </w:rPr>
                    <w:t>Շին</w:t>
                  </w:r>
                  <w:r w:rsidRPr="000F568A">
                    <w:rPr>
                      <w:sz w:val="18"/>
                      <w:szCs w:val="18"/>
                    </w:rPr>
                    <w:t xml:space="preserve">  </w:t>
                  </w:r>
                  <w:r w:rsidRPr="000F568A">
                    <w:rPr>
                      <w:rFonts w:ascii="Sylfaen" w:hAnsi="Sylfaen" w:cs="Sylfaen"/>
                      <w:sz w:val="18"/>
                      <w:szCs w:val="18"/>
                    </w:rPr>
                    <w:t>աղբի</w:t>
                  </w:r>
                  <w:r w:rsidRPr="000F568A">
                    <w:rPr>
                      <w:sz w:val="18"/>
                      <w:szCs w:val="18"/>
                    </w:rPr>
                    <w:t xml:space="preserve">  </w:t>
                  </w:r>
                  <w:r w:rsidRPr="000F568A">
                    <w:rPr>
                      <w:rFonts w:ascii="Sylfaen" w:hAnsi="Sylfaen" w:cs="Sylfaen"/>
                      <w:sz w:val="18"/>
                      <w:szCs w:val="18"/>
                    </w:rPr>
                    <w:t>բարձում</w:t>
                  </w:r>
                  <w:r w:rsidRPr="000F568A">
                    <w:rPr>
                      <w:sz w:val="18"/>
                      <w:szCs w:val="18"/>
                    </w:rPr>
                    <w:t xml:space="preserve">  </w:t>
                  </w:r>
                  <w:r w:rsidRPr="000F568A">
                    <w:rPr>
                      <w:rFonts w:ascii="Sylfaen" w:hAnsi="Sylfaen" w:cs="Sylfaen"/>
                      <w:sz w:val="18"/>
                      <w:szCs w:val="18"/>
                    </w:rPr>
                    <w:t>ինքնաթափ</w:t>
                  </w:r>
                  <w:r w:rsidRPr="000F568A">
                    <w:rPr>
                      <w:sz w:val="18"/>
                      <w:szCs w:val="18"/>
                    </w:rPr>
                    <w:t xml:space="preserve">  </w:t>
                  </w:r>
                  <w:r w:rsidRPr="000F568A">
                    <w:rPr>
                      <w:rFonts w:ascii="Sylfaen" w:hAnsi="Sylfaen" w:cs="Sylfaen"/>
                      <w:sz w:val="18"/>
                      <w:szCs w:val="18"/>
                    </w:rPr>
                    <w:t>և</w:t>
                  </w:r>
                  <w:r w:rsidRPr="000F568A">
                    <w:rPr>
                      <w:sz w:val="18"/>
                      <w:szCs w:val="18"/>
                    </w:rPr>
                    <w:t xml:space="preserve">  </w:t>
                  </w:r>
                  <w:r w:rsidRPr="000F568A">
                    <w:rPr>
                      <w:rFonts w:ascii="Sylfaen" w:hAnsi="Sylfaen" w:cs="Sylfaen"/>
                      <w:sz w:val="18"/>
                      <w:szCs w:val="18"/>
                    </w:rPr>
                    <w:t>տեղափոխում</w:t>
                  </w:r>
                  <w:r w:rsidRPr="000F568A">
                    <w:rPr>
                      <w:sz w:val="18"/>
                      <w:szCs w:val="18"/>
                    </w:rPr>
                    <w:t xml:space="preserve">  5</w:t>
                  </w:r>
                  <w:r w:rsidRPr="000F568A">
                    <w:rPr>
                      <w:rFonts w:ascii="Sylfaen" w:hAnsi="Sylfaen" w:cs="Sylfaen"/>
                      <w:sz w:val="18"/>
                      <w:szCs w:val="18"/>
                    </w:rPr>
                    <w:t>կմ</w:t>
                  </w:r>
                </w:p>
              </w:tc>
              <w:tc>
                <w:tcPr>
                  <w:tcW w:w="993" w:type="dxa"/>
                </w:tcPr>
                <w:p w14:paraId="3FF839CF" w14:textId="77777777" w:rsidR="003769EC" w:rsidRPr="000F568A" w:rsidRDefault="003769EC" w:rsidP="003769EC">
                  <w:pPr>
                    <w:jc w:val="center"/>
                    <w:rPr>
                      <w:sz w:val="18"/>
                      <w:szCs w:val="18"/>
                    </w:rPr>
                  </w:pPr>
                  <w:r w:rsidRPr="000F568A">
                    <w:rPr>
                      <w:sz w:val="18"/>
                      <w:szCs w:val="18"/>
                    </w:rPr>
                    <w:t xml:space="preserve">тн, </w:t>
                  </w:r>
                  <w:r w:rsidRPr="000F568A">
                    <w:rPr>
                      <w:rFonts w:ascii="Sylfaen" w:hAnsi="Sylfaen" w:cs="Sylfaen"/>
                      <w:sz w:val="18"/>
                      <w:szCs w:val="18"/>
                    </w:rPr>
                    <w:t>տն</w:t>
                  </w:r>
                </w:p>
              </w:tc>
              <w:tc>
                <w:tcPr>
                  <w:tcW w:w="992" w:type="dxa"/>
                </w:tcPr>
                <w:p w14:paraId="30CE8E92" w14:textId="77777777" w:rsidR="003769EC" w:rsidRPr="000F568A" w:rsidRDefault="003769EC" w:rsidP="003769EC">
                  <w:pPr>
                    <w:jc w:val="center"/>
                    <w:rPr>
                      <w:sz w:val="18"/>
                      <w:szCs w:val="18"/>
                    </w:rPr>
                  </w:pPr>
                  <w:r w:rsidRPr="000F568A">
                    <w:rPr>
                      <w:sz w:val="18"/>
                      <w:szCs w:val="18"/>
                    </w:rPr>
                    <w:t>0,8</w:t>
                  </w:r>
                </w:p>
              </w:tc>
            </w:tr>
            <w:tr w:rsidR="003769EC" w:rsidRPr="000F568A" w14:paraId="521918D7" w14:textId="77777777" w:rsidTr="003769EC">
              <w:trPr>
                <w:trHeight w:val="252"/>
              </w:trPr>
              <w:tc>
                <w:tcPr>
                  <w:tcW w:w="346" w:type="dxa"/>
                  <w:vMerge w:val="restart"/>
                </w:tcPr>
                <w:p w14:paraId="5EB3F8B5" w14:textId="77777777" w:rsidR="003769EC" w:rsidRPr="000F568A" w:rsidRDefault="003769EC" w:rsidP="003769EC">
                  <w:pPr>
                    <w:rPr>
                      <w:sz w:val="18"/>
                      <w:szCs w:val="18"/>
                    </w:rPr>
                  </w:pPr>
                  <w:r w:rsidRPr="000F568A">
                    <w:rPr>
                      <w:sz w:val="18"/>
                      <w:szCs w:val="18"/>
                    </w:rPr>
                    <w:t>5</w:t>
                  </w:r>
                </w:p>
              </w:tc>
              <w:tc>
                <w:tcPr>
                  <w:tcW w:w="3402" w:type="dxa"/>
                  <w:vMerge w:val="restart"/>
                </w:tcPr>
                <w:p w14:paraId="395910FF" w14:textId="77777777" w:rsidR="003769EC" w:rsidRPr="000F568A" w:rsidRDefault="003769EC" w:rsidP="003769EC">
                  <w:pPr>
                    <w:rPr>
                      <w:sz w:val="18"/>
                      <w:szCs w:val="18"/>
                    </w:rPr>
                  </w:pPr>
                  <w:r w:rsidRPr="000F568A">
                    <w:rPr>
                      <w:sz w:val="18"/>
                      <w:szCs w:val="18"/>
                    </w:rPr>
                    <w:t xml:space="preserve">Закладка   проемов   из  пемзоблоков     70,1м2 400x200x200мм   </w:t>
                  </w:r>
                </w:p>
                <w:p w14:paraId="28EDC6ED" w14:textId="77777777" w:rsidR="003769EC" w:rsidRPr="000F568A" w:rsidRDefault="003769EC" w:rsidP="003769EC">
                  <w:pPr>
                    <w:rPr>
                      <w:sz w:val="18"/>
                      <w:szCs w:val="18"/>
                    </w:rPr>
                  </w:pPr>
                  <w:r w:rsidRPr="000F568A">
                    <w:rPr>
                      <w:rFonts w:ascii="Sylfaen" w:hAnsi="Sylfaen" w:cs="Sylfaen"/>
                      <w:bCs/>
                      <w:sz w:val="18"/>
                      <w:szCs w:val="18"/>
                    </w:rPr>
                    <w:t>Պե</w:t>
                  </w:r>
                  <w:r w:rsidRPr="000F568A">
                    <w:rPr>
                      <w:rFonts w:ascii="Sylfaen" w:hAnsi="Sylfaen" w:cs="Sylfaen"/>
                      <w:sz w:val="18"/>
                      <w:szCs w:val="18"/>
                    </w:rPr>
                    <w:t>մ</w:t>
                  </w:r>
                  <w:r w:rsidRPr="000F568A">
                    <w:rPr>
                      <w:rFonts w:ascii="Sylfaen" w:hAnsi="Sylfaen" w:cs="Sylfaen"/>
                      <w:bCs/>
                      <w:sz w:val="18"/>
                      <w:szCs w:val="18"/>
                    </w:rPr>
                    <w:t>զոբլոկ</w:t>
                  </w:r>
                  <w:r w:rsidRPr="000F568A">
                    <w:rPr>
                      <w:rFonts w:ascii="Sylfaen" w:hAnsi="Sylfaen" w:cs="Sylfaen"/>
                      <w:sz w:val="18"/>
                      <w:szCs w:val="18"/>
                    </w:rPr>
                    <w:t>նրով</w:t>
                  </w:r>
                  <w:r w:rsidRPr="000F568A">
                    <w:rPr>
                      <w:bCs/>
                      <w:sz w:val="18"/>
                      <w:szCs w:val="18"/>
                    </w:rPr>
                    <w:t xml:space="preserve"> </w:t>
                  </w:r>
                  <w:r w:rsidRPr="000F568A">
                    <w:rPr>
                      <w:rFonts w:ascii="Sylfaen" w:hAnsi="Sylfaen" w:cs="Sylfaen"/>
                      <w:sz w:val="18"/>
                      <w:szCs w:val="18"/>
                    </w:rPr>
                    <w:t>բ</w:t>
                  </w:r>
                  <w:r w:rsidRPr="000F568A">
                    <w:rPr>
                      <w:rFonts w:ascii="Sylfaen" w:hAnsi="Sylfaen" w:cs="Sylfaen"/>
                      <w:bCs/>
                      <w:sz w:val="18"/>
                      <w:szCs w:val="18"/>
                    </w:rPr>
                    <w:t>ացվածք</w:t>
                  </w:r>
                  <w:r w:rsidRPr="000F568A">
                    <w:rPr>
                      <w:rFonts w:ascii="Sylfaen" w:hAnsi="Sylfaen" w:cs="Sylfaen"/>
                      <w:sz w:val="18"/>
                      <w:szCs w:val="18"/>
                    </w:rPr>
                    <w:t>ների</w:t>
                  </w:r>
                  <w:r w:rsidRPr="000F568A">
                    <w:rPr>
                      <w:sz w:val="18"/>
                      <w:szCs w:val="18"/>
                    </w:rPr>
                    <w:t xml:space="preserve"> </w:t>
                  </w:r>
                  <w:r w:rsidRPr="000F568A">
                    <w:rPr>
                      <w:rFonts w:ascii="Sylfaen" w:hAnsi="Sylfaen" w:cs="Sylfaen"/>
                      <w:sz w:val="18"/>
                      <w:szCs w:val="18"/>
                    </w:rPr>
                    <w:t>շարվացք</w:t>
                  </w:r>
                  <w:r w:rsidRPr="000F568A">
                    <w:rPr>
                      <w:sz w:val="18"/>
                      <w:szCs w:val="18"/>
                    </w:rPr>
                    <w:t xml:space="preserve"> 70,1</w:t>
                  </w:r>
                  <w:r w:rsidRPr="000F568A">
                    <w:rPr>
                      <w:rFonts w:ascii="Sylfaen" w:hAnsi="Sylfaen" w:cs="Sylfaen"/>
                      <w:sz w:val="18"/>
                      <w:szCs w:val="18"/>
                    </w:rPr>
                    <w:t>մ</w:t>
                  </w:r>
                  <w:r w:rsidRPr="000F568A">
                    <w:rPr>
                      <w:sz w:val="18"/>
                      <w:szCs w:val="18"/>
                      <w:vertAlign w:val="superscript"/>
                    </w:rPr>
                    <w:t>2</w:t>
                  </w:r>
                  <w:r w:rsidRPr="000F568A">
                    <w:rPr>
                      <w:sz w:val="18"/>
                      <w:szCs w:val="18"/>
                    </w:rPr>
                    <w:t xml:space="preserve"> 400x200x200</w:t>
                  </w:r>
                  <w:r w:rsidRPr="000F568A">
                    <w:rPr>
                      <w:rFonts w:ascii="Sylfaen" w:hAnsi="Sylfaen" w:cs="Sylfaen"/>
                      <w:sz w:val="18"/>
                      <w:szCs w:val="18"/>
                    </w:rPr>
                    <w:t>մմ</w:t>
                  </w:r>
                  <w:r w:rsidRPr="000F568A">
                    <w:rPr>
                      <w:sz w:val="18"/>
                      <w:szCs w:val="18"/>
                    </w:rPr>
                    <w:t>,</w:t>
                  </w:r>
                </w:p>
              </w:tc>
              <w:tc>
                <w:tcPr>
                  <w:tcW w:w="993" w:type="dxa"/>
                  <w:vMerge w:val="restart"/>
                </w:tcPr>
                <w:p w14:paraId="44F54618" w14:textId="77777777" w:rsidR="003769EC" w:rsidRPr="000F568A" w:rsidRDefault="003769EC" w:rsidP="003769EC">
                  <w:pPr>
                    <w:jc w:val="center"/>
                    <w:rPr>
                      <w:sz w:val="18"/>
                      <w:szCs w:val="18"/>
                    </w:rPr>
                  </w:pPr>
                  <w:r w:rsidRPr="000F568A">
                    <w:rPr>
                      <w:sz w:val="18"/>
                      <w:szCs w:val="18"/>
                    </w:rPr>
                    <w:t>м3</w:t>
                  </w:r>
                  <w:r w:rsidRPr="000F568A">
                    <w:rPr>
                      <w:rFonts w:ascii="Sylfaen" w:hAnsi="Sylfaen" w:cs="Sylfaen"/>
                      <w:sz w:val="18"/>
                      <w:szCs w:val="18"/>
                    </w:rPr>
                    <w:t xml:space="preserve"> մ</w:t>
                  </w:r>
                  <w:r w:rsidRPr="000F568A">
                    <w:rPr>
                      <w:sz w:val="18"/>
                      <w:szCs w:val="18"/>
                    </w:rPr>
                    <w:t>3</w:t>
                  </w:r>
                </w:p>
              </w:tc>
              <w:tc>
                <w:tcPr>
                  <w:tcW w:w="992" w:type="dxa"/>
                  <w:vAlign w:val="center"/>
                </w:tcPr>
                <w:p w14:paraId="108ED1F3"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14,020</w:t>
                  </w:r>
                </w:p>
              </w:tc>
            </w:tr>
            <w:tr w:rsidR="003769EC" w:rsidRPr="000F568A" w14:paraId="3DB7C817" w14:textId="77777777" w:rsidTr="003769EC">
              <w:trPr>
                <w:trHeight w:val="326"/>
              </w:trPr>
              <w:tc>
                <w:tcPr>
                  <w:tcW w:w="346" w:type="dxa"/>
                  <w:vMerge/>
                </w:tcPr>
                <w:p w14:paraId="27DAC779" w14:textId="77777777" w:rsidR="003769EC" w:rsidRPr="000F568A" w:rsidRDefault="003769EC" w:rsidP="003769EC">
                  <w:pPr>
                    <w:rPr>
                      <w:sz w:val="18"/>
                      <w:szCs w:val="18"/>
                    </w:rPr>
                  </w:pPr>
                </w:p>
              </w:tc>
              <w:tc>
                <w:tcPr>
                  <w:tcW w:w="3402" w:type="dxa"/>
                  <w:vMerge/>
                </w:tcPr>
                <w:p w14:paraId="0F233EDB" w14:textId="77777777" w:rsidR="003769EC" w:rsidRPr="000F568A" w:rsidRDefault="003769EC" w:rsidP="003769EC">
                  <w:pPr>
                    <w:rPr>
                      <w:sz w:val="18"/>
                      <w:szCs w:val="18"/>
                    </w:rPr>
                  </w:pPr>
                </w:p>
              </w:tc>
              <w:tc>
                <w:tcPr>
                  <w:tcW w:w="993" w:type="dxa"/>
                  <w:vMerge/>
                </w:tcPr>
                <w:p w14:paraId="562F1F7D" w14:textId="77777777" w:rsidR="003769EC" w:rsidRPr="000F568A" w:rsidRDefault="003769EC" w:rsidP="003769EC">
                  <w:pPr>
                    <w:rPr>
                      <w:sz w:val="18"/>
                      <w:szCs w:val="18"/>
                    </w:rPr>
                  </w:pPr>
                </w:p>
              </w:tc>
              <w:tc>
                <w:tcPr>
                  <w:tcW w:w="992" w:type="dxa"/>
                  <w:vAlign w:val="center"/>
                </w:tcPr>
                <w:p w14:paraId="68D7E6A2"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14,020</w:t>
                  </w:r>
                </w:p>
              </w:tc>
            </w:tr>
            <w:tr w:rsidR="003769EC" w:rsidRPr="000F568A" w14:paraId="716B4426" w14:textId="77777777" w:rsidTr="003769EC">
              <w:trPr>
                <w:trHeight w:val="652"/>
              </w:trPr>
              <w:tc>
                <w:tcPr>
                  <w:tcW w:w="346" w:type="dxa"/>
                  <w:vMerge w:val="restart"/>
                </w:tcPr>
                <w:p w14:paraId="4E840221" w14:textId="77777777" w:rsidR="003769EC" w:rsidRPr="000F568A" w:rsidRDefault="003769EC" w:rsidP="003769EC">
                  <w:pPr>
                    <w:rPr>
                      <w:sz w:val="18"/>
                      <w:szCs w:val="18"/>
                    </w:rPr>
                  </w:pPr>
                  <w:r w:rsidRPr="000F568A">
                    <w:rPr>
                      <w:sz w:val="18"/>
                      <w:szCs w:val="18"/>
                    </w:rPr>
                    <w:t>6</w:t>
                  </w:r>
                </w:p>
              </w:tc>
              <w:tc>
                <w:tcPr>
                  <w:tcW w:w="3402" w:type="dxa"/>
                  <w:vMerge w:val="restart"/>
                </w:tcPr>
                <w:p w14:paraId="39529BC8" w14:textId="77777777" w:rsidR="003769EC" w:rsidRPr="000F568A" w:rsidRDefault="003769EC" w:rsidP="003769EC">
                  <w:pPr>
                    <w:rPr>
                      <w:rFonts w:ascii="Sylfaen" w:hAnsi="Sylfaen" w:cs="Sylfaen"/>
                      <w:sz w:val="18"/>
                      <w:szCs w:val="18"/>
                    </w:rPr>
                  </w:pPr>
                  <w:r w:rsidRPr="000F568A">
                    <w:rPr>
                      <w:sz w:val="18"/>
                      <w:szCs w:val="18"/>
                    </w:rPr>
                    <w:t>Улучшенная  штукатурка  стен цементным  раствором   по  сетке   без устройства каркаса  BP  d=3,0</w:t>
                  </w:r>
                  <w:r w:rsidRPr="000F568A">
                    <w:rPr>
                      <w:rFonts w:ascii="Sylfaen" w:hAnsi="Sylfaen" w:cs="Sylfaen"/>
                      <w:sz w:val="18"/>
                      <w:szCs w:val="18"/>
                    </w:rPr>
                    <w:t>мм</w:t>
                  </w:r>
                  <w:r w:rsidRPr="000F568A">
                    <w:rPr>
                      <w:sz w:val="18"/>
                      <w:szCs w:val="18"/>
                    </w:rPr>
                    <w:t xml:space="preserve">, </w:t>
                  </w:r>
                  <w:r w:rsidRPr="000F568A">
                    <w:rPr>
                      <w:rFonts w:ascii="Sylfaen" w:hAnsi="Sylfaen" w:cs="Sylfaen"/>
                      <w:sz w:val="18"/>
                      <w:szCs w:val="18"/>
                    </w:rPr>
                    <w:t>клетка</w:t>
                  </w:r>
                  <w:r w:rsidRPr="000F568A">
                    <w:rPr>
                      <w:sz w:val="18"/>
                      <w:szCs w:val="18"/>
                    </w:rPr>
                    <w:t xml:space="preserve"> 150x150</w:t>
                  </w:r>
                  <w:r w:rsidRPr="000F568A">
                    <w:rPr>
                      <w:rFonts w:ascii="Sylfaen" w:hAnsi="Sylfaen" w:cs="Sylfaen"/>
                      <w:sz w:val="18"/>
                      <w:szCs w:val="18"/>
                    </w:rPr>
                    <w:t>мм</w:t>
                  </w:r>
                  <w:r w:rsidRPr="000F568A">
                    <w:rPr>
                      <w:rFonts w:ascii="Sylfaen" w:eastAsia="Courier New" w:hAnsi="Sylfaen" w:cs="Sylfaen"/>
                      <w:sz w:val="18"/>
                      <w:szCs w:val="18"/>
                    </w:rPr>
                    <w:t xml:space="preserve"> </w:t>
                  </w:r>
                  <w:r w:rsidRPr="000F568A">
                    <w:rPr>
                      <w:rFonts w:ascii="Sylfaen" w:hAnsi="Sylfaen" w:cs="Sylfaen"/>
                      <w:sz w:val="18"/>
                      <w:szCs w:val="18"/>
                    </w:rPr>
                    <w:t>Բարելավված սվաղ բլոկ</w:t>
                  </w:r>
                  <w:r w:rsidRPr="000F568A">
                    <w:rPr>
                      <w:rFonts w:ascii="Sylfaen" w:hAnsi="Sylfaen" w:cs="Sylfaen"/>
                      <w:bCs/>
                      <w:sz w:val="18"/>
                      <w:szCs w:val="18"/>
                    </w:rPr>
                    <w:t>ն</w:t>
                  </w:r>
                  <w:r w:rsidRPr="000F568A">
                    <w:rPr>
                      <w:rFonts w:ascii="Sylfaen" w:hAnsi="Sylfaen" w:cs="Sylfaen"/>
                      <w:sz w:val="18"/>
                      <w:szCs w:val="18"/>
                      <w:lang w:val="hy-AM"/>
                    </w:rPr>
                    <w:t>ե</w:t>
                  </w:r>
                  <w:r w:rsidRPr="000F568A">
                    <w:rPr>
                      <w:rFonts w:ascii="Sylfaen" w:hAnsi="Sylfaen" w:cs="Sylfaen"/>
                      <w:bCs/>
                      <w:sz w:val="18"/>
                      <w:szCs w:val="18"/>
                    </w:rPr>
                    <w:t>րի</w:t>
                  </w:r>
                  <w:r w:rsidRPr="000F568A">
                    <w:rPr>
                      <w:rFonts w:ascii="Sylfaen" w:hAnsi="Sylfaen" w:cs="Sylfaen"/>
                      <w:sz w:val="18"/>
                      <w:szCs w:val="18"/>
                    </w:rPr>
                    <w:t xml:space="preserve"> ցեմենտյա շաղախ</w:t>
                  </w:r>
                  <w:r w:rsidRPr="000F568A">
                    <w:rPr>
                      <w:rFonts w:ascii="Sylfaen" w:hAnsi="Sylfaen" w:cs="Sylfaen"/>
                      <w:sz w:val="18"/>
                      <w:szCs w:val="18"/>
                      <w:lang w:val="en-US"/>
                    </w:rPr>
                    <w:t>ո</w:t>
                  </w:r>
                  <w:r w:rsidRPr="000F568A">
                    <w:rPr>
                      <w:rFonts w:ascii="Sylfaen" w:hAnsi="Sylfaen" w:cs="Sylfaen"/>
                      <w:sz w:val="18"/>
                      <w:szCs w:val="18"/>
                    </w:rPr>
                    <w:t>վ ցանց</w:t>
                  </w:r>
                  <w:r w:rsidRPr="000F568A">
                    <w:rPr>
                      <w:rFonts w:ascii="Sylfaen" w:hAnsi="Sylfaen" w:cs="Sylfaen"/>
                      <w:sz w:val="18"/>
                      <w:szCs w:val="18"/>
                      <w:lang w:val="hy-AM"/>
                    </w:rPr>
                    <w:t>ի</w:t>
                  </w:r>
                  <w:r w:rsidRPr="000F568A">
                    <w:rPr>
                      <w:rFonts w:ascii="Sylfaen" w:hAnsi="Sylfaen" w:cs="Sylfaen"/>
                      <w:sz w:val="18"/>
                      <w:szCs w:val="18"/>
                    </w:rPr>
                    <w:t xml:space="preserve"> </w:t>
                  </w:r>
                  <w:r w:rsidRPr="000F568A">
                    <w:rPr>
                      <w:rFonts w:ascii="Sylfaen" w:hAnsi="Sylfaen" w:cs="Sylfaen"/>
                      <w:bCs/>
                      <w:sz w:val="18"/>
                      <w:szCs w:val="18"/>
                    </w:rPr>
                    <w:t>վր</w:t>
                  </w:r>
                  <w:r w:rsidRPr="000F568A">
                    <w:rPr>
                      <w:rFonts w:ascii="Sylfaen" w:hAnsi="Sylfaen" w:cs="Sylfaen"/>
                      <w:sz w:val="18"/>
                      <w:szCs w:val="18"/>
                    </w:rPr>
                    <w:t>այ</w:t>
                  </w:r>
                  <w:r w:rsidRPr="000F568A">
                    <w:rPr>
                      <w:rFonts w:ascii="Sylfaen" w:hAnsi="Sylfaen" w:cs="Sylfaen"/>
                      <w:sz w:val="18"/>
                      <w:szCs w:val="18"/>
                      <w:lang w:val="en-US"/>
                    </w:rPr>
                    <w:t>ո</w:t>
                  </w:r>
                  <w:r w:rsidRPr="000F568A">
                    <w:rPr>
                      <w:rFonts w:ascii="Sylfaen" w:hAnsi="Sylfaen" w:cs="Sylfaen"/>
                      <w:sz w:val="18"/>
                      <w:szCs w:val="18"/>
                    </w:rPr>
                    <w:t xml:space="preserve">վ </w:t>
                  </w:r>
                  <w:r w:rsidRPr="000F568A">
                    <w:rPr>
                      <w:rFonts w:ascii="Sylfaen" w:hAnsi="Sylfaen" w:cs="Sylfaen"/>
                      <w:sz w:val="18"/>
                      <w:szCs w:val="18"/>
                      <w:lang w:val="hy-AM"/>
                    </w:rPr>
                    <w:t>առանց շրջանակի սարքի</w:t>
                  </w:r>
                  <w:r w:rsidRPr="000F568A">
                    <w:rPr>
                      <w:rFonts w:ascii="Sylfaen" w:hAnsi="Sylfaen" w:cs="Sylfaen"/>
                      <w:sz w:val="18"/>
                      <w:szCs w:val="18"/>
                    </w:rPr>
                    <w:t xml:space="preserve">, </w:t>
                  </w:r>
                  <w:r w:rsidRPr="000F568A">
                    <w:rPr>
                      <w:rFonts w:ascii="Sylfaen" w:hAnsi="Sylfaen" w:cs="Sylfaen"/>
                      <w:sz w:val="18"/>
                      <w:szCs w:val="18"/>
                      <w:lang w:val="en-US"/>
                    </w:rPr>
                    <w:t>BP</w:t>
                  </w:r>
                  <w:r w:rsidRPr="000F568A">
                    <w:rPr>
                      <w:rFonts w:ascii="Sylfaen" w:hAnsi="Sylfaen" w:cs="Sylfaen"/>
                      <w:sz w:val="18"/>
                      <w:szCs w:val="18"/>
                    </w:rPr>
                    <w:t xml:space="preserve">  </w:t>
                  </w:r>
                  <w:r w:rsidRPr="000F568A">
                    <w:rPr>
                      <w:rFonts w:ascii="Sylfaen" w:hAnsi="Sylfaen" w:cs="Sylfaen"/>
                      <w:sz w:val="18"/>
                      <w:szCs w:val="18"/>
                      <w:lang w:val="en-US"/>
                    </w:rPr>
                    <w:t>d</w:t>
                  </w:r>
                  <w:r w:rsidRPr="000F568A">
                    <w:rPr>
                      <w:rFonts w:ascii="Sylfaen" w:hAnsi="Sylfaen" w:cs="Sylfaen"/>
                      <w:sz w:val="18"/>
                      <w:szCs w:val="18"/>
                    </w:rPr>
                    <w:t>=3,0</w:t>
                  </w:r>
                  <w:r w:rsidRPr="000F568A">
                    <w:rPr>
                      <w:rFonts w:ascii="Sylfaen" w:hAnsi="Sylfaen" w:cs="Sylfaen"/>
                      <w:sz w:val="18"/>
                      <w:szCs w:val="18"/>
                      <w:lang w:val="en-US"/>
                    </w:rPr>
                    <w:t>մմ</w:t>
                  </w:r>
                  <w:r w:rsidRPr="000F568A">
                    <w:rPr>
                      <w:rFonts w:ascii="Sylfaen" w:hAnsi="Sylfaen" w:cs="Sylfaen"/>
                      <w:sz w:val="18"/>
                      <w:szCs w:val="18"/>
                    </w:rPr>
                    <w:t xml:space="preserve">, </w:t>
                  </w:r>
                  <w:r w:rsidRPr="000F568A">
                    <w:rPr>
                      <w:rFonts w:ascii="Sylfaen" w:hAnsi="Sylfaen" w:cs="Sylfaen"/>
                      <w:sz w:val="18"/>
                      <w:szCs w:val="18"/>
                      <w:lang w:val="en-US"/>
                    </w:rPr>
                    <w:t>բջիջը</w:t>
                  </w:r>
                  <w:r w:rsidRPr="000F568A">
                    <w:rPr>
                      <w:rFonts w:ascii="Sylfaen" w:hAnsi="Sylfaen" w:cs="Sylfaen"/>
                      <w:sz w:val="18"/>
                      <w:szCs w:val="18"/>
                    </w:rPr>
                    <w:t xml:space="preserve"> 150</w:t>
                  </w:r>
                  <w:r w:rsidRPr="000F568A">
                    <w:rPr>
                      <w:rFonts w:ascii="Sylfaen" w:hAnsi="Sylfaen" w:cs="Sylfaen"/>
                      <w:sz w:val="18"/>
                      <w:szCs w:val="18"/>
                      <w:lang w:val="en-US"/>
                    </w:rPr>
                    <w:t>x</w:t>
                  </w:r>
                  <w:r w:rsidRPr="000F568A">
                    <w:rPr>
                      <w:rFonts w:ascii="Sylfaen" w:hAnsi="Sylfaen" w:cs="Sylfaen"/>
                      <w:sz w:val="18"/>
                      <w:szCs w:val="18"/>
                    </w:rPr>
                    <w:t>150</w:t>
                  </w:r>
                  <w:r w:rsidRPr="000F568A">
                    <w:rPr>
                      <w:rFonts w:ascii="Sylfaen" w:hAnsi="Sylfaen" w:cs="Sylfaen"/>
                      <w:sz w:val="18"/>
                      <w:szCs w:val="18"/>
                      <w:lang w:val="en-US"/>
                    </w:rPr>
                    <w:t>մմ</w:t>
                  </w:r>
                  <w:r w:rsidRPr="000F568A">
                    <w:rPr>
                      <w:rFonts w:ascii="Sylfaen" w:hAnsi="Sylfaen" w:cs="Sylfaen"/>
                      <w:sz w:val="18"/>
                      <w:szCs w:val="18"/>
                    </w:rPr>
                    <w:t>,</w:t>
                  </w:r>
                </w:p>
              </w:tc>
              <w:tc>
                <w:tcPr>
                  <w:tcW w:w="993" w:type="dxa"/>
                  <w:vMerge w:val="restart"/>
                </w:tcPr>
                <w:p w14:paraId="312F21CC" w14:textId="77777777" w:rsidR="003769EC" w:rsidRPr="000F568A" w:rsidRDefault="003769EC" w:rsidP="003769EC">
                  <w:pPr>
                    <w:jc w:val="center"/>
                    <w:rPr>
                      <w:sz w:val="18"/>
                      <w:szCs w:val="18"/>
                    </w:rPr>
                  </w:pPr>
                  <w:r w:rsidRPr="000F568A">
                    <w:rPr>
                      <w:sz w:val="18"/>
                      <w:szCs w:val="18"/>
                    </w:rPr>
                    <w:t>м2,</w:t>
                  </w:r>
                  <w:r w:rsidRPr="000F568A">
                    <w:rPr>
                      <w:rFonts w:ascii="Sylfaen" w:hAnsi="Sylfaen" w:cs="Sylfaen"/>
                      <w:sz w:val="18"/>
                      <w:szCs w:val="18"/>
                    </w:rPr>
                    <w:t xml:space="preserve"> մ</w:t>
                  </w:r>
                  <w:r w:rsidRPr="000F568A">
                    <w:rPr>
                      <w:sz w:val="18"/>
                      <w:szCs w:val="18"/>
                    </w:rPr>
                    <w:t>2</w:t>
                  </w:r>
                </w:p>
              </w:tc>
              <w:tc>
                <w:tcPr>
                  <w:tcW w:w="992" w:type="dxa"/>
                  <w:vAlign w:val="center"/>
                </w:tcPr>
                <w:p w14:paraId="7830564A"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70,1</w:t>
                  </w:r>
                </w:p>
              </w:tc>
            </w:tr>
            <w:tr w:rsidR="003769EC" w:rsidRPr="000F568A" w14:paraId="3ACFF917" w14:textId="77777777" w:rsidTr="003769EC">
              <w:trPr>
                <w:trHeight w:val="136"/>
              </w:trPr>
              <w:tc>
                <w:tcPr>
                  <w:tcW w:w="346" w:type="dxa"/>
                  <w:vMerge/>
                </w:tcPr>
                <w:p w14:paraId="3B225BF8" w14:textId="77777777" w:rsidR="003769EC" w:rsidRPr="000F568A" w:rsidRDefault="003769EC" w:rsidP="003769EC">
                  <w:pPr>
                    <w:rPr>
                      <w:sz w:val="18"/>
                      <w:szCs w:val="18"/>
                    </w:rPr>
                  </w:pPr>
                </w:p>
              </w:tc>
              <w:tc>
                <w:tcPr>
                  <w:tcW w:w="3402" w:type="dxa"/>
                  <w:vMerge/>
                </w:tcPr>
                <w:p w14:paraId="302EFDCE" w14:textId="77777777" w:rsidR="003769EC" w:rsidRPr="000F568A" w:rsidRDefault="003769EC" w:rsidP="003769EC">
                  <w:pPr>
                    <w:rPr>
                      <w:sz w:val="18"/>
                      <w:szCs w:val="18"/>
                    </w:rPr>
                  </w:pPr>
                </w:p>
              </w:tc>
              <w:tc>
                <w:tcPr>
                  <w:tcW w:w="993" w:type="dxa"/>
                  <w:vMerge/>
                </w:tcPr>
                <w:p w14:paraId="15CB90F8" w14:textId="77777777" w:rsidR="003769EC" w:rsidRPr="000F568A" w:rsidRDefault="003769EC" w:rsidP="003769EC">
                  <w:pPr>
                    <w:jc w:val="center"/>
                    <w:rPr>
                      <w:sz w:val="18"/>
                      <w:szCs w:val="18"/>
                    </w:rPr>
                  </w:pPr>
                </w:p>
              </w:tc>
              <w:tc>
                <w:tcPr>
                  <w:tcW w:w="992" w:type="dxa"/>
                  <w:vAlign w:val="center"/>
                </w:tcPr>
                <w:p w14:paraId="3D85385C"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70,1</w:t>
                  </w:r>
                </w:p>
              </w:tc>
            </w:tr>
            <w:tr w:rsidR="003769EC" w:rsidRPr="000F568A" w14:paraId="236131BF" w14:textId="77777777" w:rsidTr="003769EC">
              <w:trPr>
                <w:trHeight w:val="64"/>
              </w:trPr>
              <w:tc>
                <w:tcPr>
                  <w:tcW w:w="346" w:type="dxa"/>
                  <w:vMerge/>
                </w:tcPr>
                <w:p w14:paraId="5793AEC3" w14:textId="77777777" w:rsidR="003769EC" w:rsidRPr="000F568A" w:rsidRDefault="003769EC" w:rsidP="003769EC">
                  <w:pPr>
                    <w:rPr>
                      <w:sz w:val="18"/>
                      <w:szCs w:val="18"/>
                    </w:rPr>
                  </w:pPr>
                </w:p>
              </w:tc>
              <w:tc>
                <w:tcPr>
                  <w:tcW w:w="3402" w:type="dxa"/>
                  <w:vMerge/>
                </w:tcPr>
                <w:p w14:paraId="57A44CA6" w14:textId="77777777" w:rsidR="003769EC" w:rsidRPr="000F568A" w:rsidRDefault="003769EC" w:rsidP="003769EC">
                  <w:pPr>
                    <w:rPr>
                      <w:sz w:val="18"/>
                      <w:szCs w:val="18"/>
                    </w:rPr>
                  </w:pPr>
                </w:p>
              </w:tc>
              <w:tc>
                <w:tcPr>
                  <w:tcW w:w="993" w:type="dxa"/>
                  <w:vMerge/>
                </w:tcPr>
                <w:p w14:paraId="551D6607" w14:textId="77777777" w:rsidR="003769EC" w:rsidRPr="000F568A" w:rsidRDefault="003769EC" w:rsidP="003769EC">
                  <w:pPr>
                    <w:jc w:val="center"/>
                    <w:rPr>
                      <w:sz w:val="18"/>
                      <w:szCs w:val="18"/>
                    </w:rPr>
                  </w:pPr>
                </w:p>
              </w:tc>
              <w:tc>
                <w:tcPr>
                  <w:tcW w:w="992" w:type="dxa"/>
                  <w:vAlign w:val="center"/>
                </w:tcPr>
                <w:p w14:paraId="63DFFFB2"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70,1</w:t>
                  </w:r>
                </w:p>
              </w:tc>
            </w:tr>
            <w:tr w:rsidR="003769EC" w:rsidRPr="000F568A" w14:paraId="50F876D5" w14:textId="77777777" w:rsidTr="003769EC">
              <w:trPr>
                <w:trHeight w:val="166"/>
              </w:trPr>
              <w:tc>
                <w:tcPr>
                  <w:tcW w:w="346" w:type="dxa"/>
                  <w:vMerge w:val="restart"/>
                </w:tcPr>
                <w:p w14:paraId="62BE3D4F" w14:textId="77777777" w:rsidR="003769EC" w:rsidRPr="000F568A" w:rsidRDefault="003769EC" w:rsidP="003769EC">
                  <w:pPr>
                    <w:rPr>
                      <w:sz w:val="18"/>
                      <w:szCs w:val="18"/>
                    </w:rPr>
                  </w:pPr>
                  <w:r w:rsidRPr="000F568A">
                    <w:rPr>
                      <w:sz w:val="18"/>
                      <w:szCs w:val="18"/>
                    </w:rPr>
                    <w:t>7</w:t>
                  </w:r>
                </w:p>
              </w:tc>
              <w:tc>
                <w:tcPr>
                  <w:tcW w:w="3402" w:type="dxa"/>
                  <w:vMerge w:val="restart"/>
                </w:tcPr>
                <w:p w14:paraId="3742E022" w14:textId="77777777" w:rsidR="003769EC" w:rsidRPr="000F568A" w:rsidRDefault="003769EC" w:rsidP="003769EC">
                  <w:pPr>
                    <w:rPr>
                      <w:sz w:val="18"/>
                      <w:szCs w:val="18"/>
                    </w:rPr>
                  </w:pPr>
                  <w:r w:rsidRPr="000F568A">
                    <w:rPr>
                      <w:sz w:val="18"/>
                      <w:szCs w:val="18"/>
                    </w:rPr>
                    <w:t>Установка металлической двери .</w:t>
                  </w:r>
                </w:p>
                <w:p w14:paraId="1B9D496D" w14:textId="77777777" w:rsidR="003769EC" w:rsidRPr="000F568A" w:rsidRDefault="003769EC" w:rsidP="003769EC">
                  <w:pPr>
                    <w:rPr>
                      <w:sz w:val="18"/>
                      <w:szCs w:val="18"/>
                    </w:rPr>
                  </w:pPr>
                  <w:r w:rsidRPr="000F568A">
                    <w:rPr>
                      <w:rFonts w:ascii="Sylfaen" w:hAnsi="Sylfaen" w:cs="Sylfaen"/>
                      <w:sz w:val="18"/>
                      <w:szCs w:val="18"/>
                    </w:rPr>
                    <w:t>Մետաղական</w:t>
                  </w:r>
                  <w:r w:rsidRPr="000F568A">
                    <w:rPr>
                      <w:sz w:val="18"/>
                      <w:szCs w:val="18"/>
                    </w:rPr>
                    <w:t xml:space="preserve"> </w:t>
                  </w:r>
                  <w:r w:rsidRPr="000F568A">
                    <w:rPr>
                      <w:rFonts w:ascii="Sylfaen" w:hAnsi="Sylfaen" w:cs="Sylfaen"/>
                      <w:sz w:val="18"/>
                      <w:szCs w:val="18"/>
                    </w:rPr>
                    <w:t>դռան</w:t>
                  </w:r>
                  <w:r w:rsidRPr="000F568A">
                    <w:rPr>
                      <w:sz w:val="18"/>
                      <w:szCs w:val="18"/>
                    </w:rPr>
                    <w:t xml:space="preserve"> </w:t>
                  </w:r>
                  <w:r w:rsidRPr="000F568A">
                    <w:rPr>
                      <w:rFonts w:ascii="Sylfaen" w:hAnsi="Sylfaen" w:cs="Sylfaen"/>
                      <w:sz w:val="18"/>
                      <w:szCs w:val="18"/>
                    </w:rPr>
                    <w:t>տեղադրում</w:t>
                  </w:r>
                </w:p>
              </w:tc>
              <w:tc>
                <w:tcPr>
                  <w:tcW w:w="993" w:type="dxa"/>
                  <w:vMerge w:val="restart"/>
                </w:tcPr>
                <w:p w14:paraId="7C16A29A" w14:textId="77777777" w:rsidR="003769EC" w:rsidRPr="000F568A" w:rsidRDefault="003769EC" w:rsidP="003769EC">
                  <w:pPr>
                    <w:jc w:val="center"/>
                    <w:rPr>
                      <w:sz w:val="18"/>
                      <w:szCs w:val="18"/>
                    </w:rPr>
                  </w:pPr>
                  <w:r w:rsidRPr="000F568A">
                    <w:rPr>
                      <w:sz w:val="18"/>
                      <w:szCs w:val="18"/>
                    </w:rPr>
                    <w:t xml:space="preserve">м2,  </w:t>
                  </w:r>
                  <w:r w:rsidRPr="000F568A">
                    <w:rPr>
                      <w:rFonts w:ascii="Sylfaen" w:hAnsi="Sylfaen" w:cs="Sylfaen"/>
                      <w:sz w:val="18"/>
                      <w:szCs w:val="18"/>
                    </w:rPr>
                    <w:t>մ</w:t>
                  </w:r>
                  <w:r w:rsidRPr="000F568A">
                    <w:rPr>
                      <w:sz w:val="18"/>
                      <w:szCs w:val="18"/>
                    </w:rPr>
                    <w:t>2</w:t>
                  </w:r>
                </w:p>
              </w:tc>
              <w:tc>
                <w:tcPr>
                  <w:tcW w:w="992" w:type="dxa"/>
                  <w:vAlign w:val="center"/>
                </w:tcPr>
                <w:p w14:paraId="0B68DD24"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3,5</w:t>
                  </w:r>
                </w:p>
              </w:tc>
            </w:tr>
            <w:tr w:rsidR="003769EC" w:rsidRPr="000F568A" w14:paraId="68E8C6E4" w14:textId="77777777" w:rsidTr="003769EC">
              <w:trPr>
                <w:trHeight w:val="160"/>
              </w:trPr>
              <w:tc>
                <w:tcPr>
                  <w:tcW w:w="346" w:type="dxa"/>
                  <w:vMerge/>
                </w:tcPr>
                <w:p w14:paraId="66F3B187" w14:textId="77777777" w:rsidR="003769EC" w:rsidRPr="000F568A" w:rsidRDefault="003769EC" w:rsidP="003769EC">
                  <w:pPr>
                    <w:rPr>
                      <w:sz w:val="18"/>
                      <w:szCs w:val="18"/>
                    </w:rPr>
                  </w:pPr>
                </w:p>
              </w:tc>
              <w:tc>
                <w:tcPr>
                  <w:tcW w:w="3402" w:type="dxa"/>
                  <w:vMerge/>
                </w:tcPr>
                <w:p w14:paraId="2DEE7451" w14:textId="77777777" w:rsidR="003769EC" w:rsidRPr="000F568A" w:rsidRDefault="003769EC" w:rsidP="003769EC">
                  <w:pPr>
                    <w:rPr>
                      <w:sz w:val="18"/>
                      <w:szCs w:val="18"/>
                    </w:rPr>
                  </w:pPr>
                </w:p>
              </w:tc>
              <w:tc>
                <w:tcPr>
                  <w:tcW w:w="993" w:type="dxa"/>
                  <w:vMerge/>
                </w:tcPr>
                <w:p w14:paraId="2FF10CF6" w14:textId="77777777" w:rsidR="003769EC" w:rsidRPr="000F568A" w:rsidRDefault="003769EC" w:rsidP="003769EC">
                  <w:pPr>
                    <w:rPr>
                      <w:sz w:val="18"/>
                      <w:szCs w:val="18"/>
                    </w:rPr>
                  </w:pPr>
                </w:p>
              </w:tc>
              <w:tc>
                <w:tcPr>
                  <w:tcW w:w="992" w:type="dxa"/>
                  <w:vAlign w:val="center"/>
                </w:tcPr>
                <w:p w14:paraId="4D8B026C"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3,5</w:t>
                  </w:r>
                </w:p>
              </w:tc>
            </w:tr>
            <w:tr w:rsidR="003769EC" w:rsidRPr="000F568A" w14:paraId="4266B5B2" w14:textId="77777777" w:rsidTr="003769EC">
              <w:trPr>
                <w:trHeight w:val="147"/>
              </w:trPr>
              <w:tc>
                <w:tcPr>
                  <w:tcW w:w="346" w:type="dxa"/>
                  <w:vMerge/>
                </w:tcPr>
                <w:p w14:paraId="45231AFB" w14:textId="77777777" w:rsidR="003769EC" w:rsidRPr="000F568A" w:rsidRDefault="003769EC" w:rsidP="003769EC">
                  <w:pPr>
                    <w:rPr>
                      <w:sz w:val="18"/>
                      <w:szCs w:val="18"/>
                    </w:rPr>
                  </w:pPr>
                </w:p>
              </w:tc>
              <w:tc>
                <w:tcPr>
                  <w:tcW w:w="3402" w:type="dxa"/>
                  <w:vMerge/>
                </w:tcPr>
                <w:p w14:paraId="6ECED637" w14:textId="77777777" w:rsidR="003769EC" w:rsidRPr="000F568A" w:rsidRDefault="003769EC" w:rsidP="003769EC">
                  <w:pPr>
                    <w:rPr>
                      <w:sz w:val="18"/>
                      <w:szCs w:val="18"/>
                    </w:rPr>
                  </w:pPr>
                </w:p>
              </w:tc>
              <w:tc>
                <w:tcPr>
                  <w:tcW w:w="993" w:type="dxa"/>
                  <w:vMerge/>
                </w:tcPr>
                <w:p w14:paraId="0FFCDD51" w14:textId="77777777" w:rsidR="003769EC" w:rsidRPr="000F568A" w:rsidRDefault="003769EC" w:rsidP="003769EC">
                  <w:pPr>
                    <w:rPr>
                      <w:sz w:val="18"/>
                      <w:szCs w:val="18"/>
                    </w:rPr>
                  </w:pPr>
                </w:p>
              </w:tc>
              <w:tc>
                <w:tcPr>
                  <w:tcW w:w="992" w:type="dxa"/>
                  <w:vAlign w:val="center"/>
                </w:tcPr>
                <w:p w14:paraId="72C31E1A"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3,5</w:t>
                  </w:r>
                </w:p>
              </w:tc>
            </w:tr>
            <w:tr w:rsidR="003769EC" w:rsidRPr="000F568A" w14:paraId="71AC549D" w14:textId="77777777" w:rsidTr="003769EC">
              <w:trPr>
                <w:trHeight w:val="94"/>
              </w:trPr>
              <w:tc>
                <w:tcPr>
                  <w:tcW w:w="346" w:type="dxa"/>
                  <w:vMerge/>
                </w:tcPr>
                <w:p w14:paraId="79553704" w14:textId="77777777" w:rsidR="003769EC" w:rsidRPr="000F568A" w:rsidRDefault="003769EC" w:rsidP="003769EC">
                  <w:pPr>
                    <w:rPr>
                      <w:sz w:val="18"/>
                      <w:szCs w:val="18"/>
                    </w:rPr>
                  </w:pPr>
                </w:p>
              </w:tc>
              <w:tc>
                <w:tcPr>
                  <w:tcW w:w="3402" w:type="dxa"/>
                  <w:vMerge/>
                </w:tcPr>
                <w:p w14:paraId="552C8DFC" w14:textId="77777777" w:rsidR="003769EC" w:rsidRPr="000F568A" w:rsidRDefault="003769EC" w:rsidP="003769EC">
                  <w:pPr>
                    <w:rPr>
                      <w:sz w:val="18"/>
                      <w:szCs w:val="18"/>
                    </w:rPr>
                  </w:pPr>
                </w:p>
              </w:tc>
              <w:tc>
                <w:tcPr>
                  <w:tcW w:w="993" w:type="dxa"/>
                  <w:vMerge/>
                </w:tcPr>
                <w:p w14:paraId="294FEE5D" w14:textId="77777777" w:rsidR="003769EC" w:rsidRPr="000F568A" w:rsidRDefault="003769EC" w:rsidP="003769EC">
                  <w:pPr>
                    <w:rPr>
                      <w:sz w:val="18"/>
                      <w:szCs w:val="18"/>
                    </w:rPr>
                  </w:pPr>
                </w:p>
              </w:tc>
              <w:tc>
                <w:tcPr>
                  <w:tcW w:w="992" w:type="dxa"/>
                  <w:vAlign w:val="center"/>
                </w:tcPr>
                <w:p w14:paraId="7A783C40"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3,5</w:t>
                  </w:r>
                </w:p>
              </w:tc>
            </w:tr>
          </w:tbl>
          <w:p w14:paraId="30DB4D19" w14:textId="77777777" w:rsidR="003769EC" w:rsidRPr="000F568A" w:rsidRDefault="003769EC" w:rsidP="001536FA">
            <w:pPr>
              <w:pStyle w:val="43"/>
              <w:shd w:val="clear" w:color="auto" w:fill="auto"/>
              <w:tabs>
                <w:tab w:val="left" w:pos="183"/>
              </w:tabs>
              <w:spacing w:after="0" w:line="276" w:lineRule="auto"/>
              <w:ind w:left="34"/>
              <w:jc w:val="both"/>
              <w:rPr>
                <w:bCs/>
                <w:color w:val="auto"/>
                <w:sz w:val="28"/>
                <w:szCs w:val="28"/>
              </w:rPr>
            </w:pPr>
          </w:p>
          <w:p w14:paraId="700B83B4" w14:textId="26193A25" w:rsidR="003769EC" w:rsidRPr="000F568A" w:rsidRDefault="003769EC" w:rsidP="003769EC">
            <w:pPr>
              <w:pStyle w:val="43"/>
              <w:tabs>
                <w:tab w:val="left" w:pos="183"/>
              </w:tabs>
              <w:spacing w:line="276" w:lineRule="auto"/>
              <w:ind w:left="34"/>
              <w:jc w:val="both"/>
              <w:rPr>
                <w:bCs/>
                <w:i/>
                <w:color w:val="auto"/>
                <w:sz w:val="22"/>
                <w:szCs w:val="28"/>
              </w:rPr>
            </w:pPr>
            <w:r w:rsidRPr="000F568A">
              <w:rPr>
                <w:b/>
                <w:bCs/>
                <w:i/>
                <w:color w:val="auto"/>
                <w:sz w:val="24"/>
                <w:szCs w:val="28"/>
              </w:rPr>
              <w:t>Заделка ок</w:t>
            </w:r>
            <w:r w:rsidR="00887A69" w:rsidRPr="000F568A">
              <w:rPr>
                <w:b/>
                <w:bCs/>
                <w:i/>
                <w:color w:val="auto"/>
                <w:sz w:val="24"/>
                <w:szCs w:val="28"/>
              </w:rPr>
              <w:t>он и дверей пассажирского здания (одно</w:t>
            </w:r>
            <w:r w:rsidRPr="000F568A">
              <w:rPr>
                <w:b/>
                <w:bCs/>
                <w:i/>
                <w:color w:val="auto"/>
                <w:sz w:val="24"/>
                <w:szCs w:val="28"/>
              </w:rPr>
              <w:t xml:space="preserve"> этажный корпус инв. № 10020076) станции Какавадзор</w:t>
            </w:r>
            <w:r w:rsidRPr="000F568A">
              <w:rPr>
                <w:bCs/>
                <w:i/>
                <w:color w:val="auto"/>
                <w:sz w:val="22"/>
                <w:szCs w:val="28"/>
              </w:rPr>
              <w:t>.</w:t>
            </w:r>
          </w:p>
          <w:tbl>
            <w:tblPr>
              <w:tblStyle w:val="51"/>
              <w:tblW w:w="5841" w:type="dxa"/>
              <w:tblLayout w:type="fixed"/>
              <w:tblLook w:val="04A0" w:firstRow="1" w:lastRow="0" w:firstColumn="1" w:lastColumn="0" w:noHBand="0" w:noVBand="1"/>
            </w:tblPr>
            <w:tblGrid>
              <w:gridCol w:w="236"/>
              <w:gridCol w:w="3620"/>
              <w:gridCol w:w="981"/>
              <w:gridCol w:w="1004"/>
            </w:tblGrid>
            <w:tr w:rsidR="003769EC" w:rsidRPr="000F568A" w14:paraId="33E51A67" w14:textId="77777777" w:rsidTr="003769EC">
              <w:trPr>
                <w:trHeight w:val="768"/>
              </w:trPr>
              <w:tc>
                <w:tcPr>
                  <w:tcW w:w="236" w:type="dxa"/>
                </w:tcPr>
                <w:p w14:paraId="3492059E"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w:t>
                  </w:r>
                </w:p>
              </w:tc>
              <w:tc>
                <w:tcPr>
                  <w:tcW w:w="3620" w:type="dxa"/>
                </w:tcPr>
                <w:p w14:paraId="60EE4AC0"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Наименование  работ  и  затрат</w:t>
                  </w:r>
                </w:p>
                <w:p w14:paraId="30B6851D"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Աշխատանքների  անվանումը  և  ծախսերը</w:t>
                  </w:r>
                </w:p>
              </w:tc>
              <w:tc>
                <w:tcPr>
                  <w:tcW w:w="981" w:type="dxa"/>
                </w:tcPr>
                <w:p w14:paraId="651D6972"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Ед.изм.</w:t>
                  </w:r>
                </w:p>
                <w:p w14:paraId="3463384B"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Չափման  միավոր</w:t>
                  </w:r>
                </w:p>
              </w:tc>
              <w:tc>
                <w:tcPr>
                  <w:tcW w:w="1004" w:type="dxa"/>
                </w:tcPr>
                <w:p w14:paraId="5D737514"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Количество</w:t>
                  </w:r>
                </w:p>
                <w:p w14:paraId="315F6652"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Քանակը</w:t>
                  </w:r>
                </w:p>
              </w:tc>
            </w:tr>
            <w:tr w:rsidR="003769EC" w:rsidRPr="000F568A" w14:paraId="709EBB2D" w14:textId="77777777" w:rsidTr="003769EC">
              <w:trPr>
                <w:trHeight w:val="353"/>
              </w:trPr>
              <w:tc>
                <w:tcPr>
                  <w:tcW w:w="236" w:type="dxa"/>
                </w:tcPr>
                <w:p w14:paraId="7732A740" w14:textId="77777777" w:rsidR="003769EC" w:rsidRPr="000F568A" w:rsidRDefault="003769EC" w:rsidP="003769EC">
                  <w:pPr>
                    <w:rPr>
                      <w:sz w:val="18"/>
                      <w:szCs w:val="18"/>
                    </w:rPr>
                  </w:pPr>
                  <w:r w:rsidRPr="000F568A">
                    <w:rPr>
                      <w:sz w:val="18"/>
                      <w:szCs w:val="18"/>
                    </w:rPr>
                    <w:t>1</w:t>
                  </w:r>
                </w:p>
              </w:tc>
              <w:tc>
                <w:tcPr>
                  <w:tcW w:w="3620" w:type="dxa"/>
                </w:tcPr>
                <w:p w14:paraId="6D47272D" w14:textId="77777777" w:rsidR="003769EC" w:rsidRPr="000F568A" w:rsidRDefault="003769EC" w:rsidP="003769EC">
                  <w:pPr>
                    <w:rPr>
                      <w:sz w:val="18"/>
                      <w:szCs w:val="18"/>
                    </w:rPr>
                  </w:pPr>
                  <w:r w:rsidRPr="000F568A">
                    <w:rPr>
                      <w:sz w:val="18"/>
                      <w:szCs w:val="18"/>
                    </w:rPr>
                    <w:t xml:space="preserve">Разборка   дверных   блоков   деревянных. </w:t>
                  </w:r>
                  <w:r w:rsidRPr="000F568A">
                    <w:rPr>
                      <w:rFonts w:ascii="Sylfaen" w:hAnsi="Sylfaen" w:cs="Sylfaen"/>
                      <w:sz w:val="18"/>
                      <w:szCs w:val="18"/>
                    </w:rPr>
                    <w:t>Դռների</w:t>
                  </w:r>
                  <w:r w:rsidRPr="000F568A">
                    <w:rPr>
                      <w:sz w:val="18"/>
                      <w:szCs w:val="18"/>
                    </w:rPr>
                    <w:t xml:space="preserve">  </w:t>
                  </w:r>
                  <w:r w:rsidRPr="000F568A">
                    <w:rPr>
                      <w:rFonts w:ascii="Sylfaen" w:hAnsi="Sylfaen" w:cs="Sylfaen"/>
                      <w:sz w:val="18"/>
                      <w:szCs w:val="18"/>
                    </w:rPr>
                    <w:t>քանդում</w:t>
                  </w:r>
                  <w:r w:rsidRPr="000F568A">
                    <w:rPr>
                      <w:sz w:val="18"/>
                      <w:szCs w:val="18"/>
                    </w:rPr>
                    <w:t xml:space="preserve"> </w:t>
                  </w:r>
                </w:p>
                <w:p w14:paraId="5DB6DCF6" w14:textId="77777777" w:rsidR="003769EC" w:rsidRPr="000F568A" w:rsidRDefault="003769EC" w:rsidP="003769EC">
                  <w:pPr>
                    <w:rPr>
                      <w:sz w:val="18"/>
                      <w:szCs w:val="18"/>
                    </w:rPr>
                  </w:pPr>
                  <w:r w:rsidRPr="000F568A">
                    <w:rPr>
                      <w:sz w:val="18"/>
                      <w:szCs w:val="18"/>
                    </w:rPr>
                    <w:t xml:space="preserve">Разборка алюминиевых  оконных блоков  со складированием на месте   </w:t>
                  </w:r>
                </w:p>
              </w:tc>
              <w:tc>
                <w:tcPr>
                  <w:tcW w:w="981" w:type="dxa"/>
                </w:tcPr>
                <w:p w14:paraId="4B47ADB2" w14:textId="77777777" w:rsidR="003769EC" w:rsidRPr="000F568A" w:rsidRDefault="003769EC" w:rsidP="003769EC">
                  <w:pPr>
                    <w:jc w:val="center"/>
                    <w:rPr>
                      <w:sz w:val="18"/>
                      <w:szCs w:val="18"/>
                    </w:rPr>
                  </w:pPr>
                  <w:r w:rsidRPr="000F568A">
                    <w:rPr>
                      <w:sz w:val="18"/>
                      <w:szCs w:val="18"/>
                    </w:rPr>
                    <w:t xml:space="preserve">м2, </w:t>
                  </w:r>
                  <w:r w:rsidRPr="000F568A">
                    <w:rPr>
                      <w:rFonts w:ascii="Sylfaen" w:hAnsi="Sylfaen" w:cs="Sylfaen"/>
                      <w:sz w:val="18"/>
                      <w:szCs w:val="18"/>
                    </w:rPr>
                    <w:t>մ</w:t>
                  </w:r>
                  <w:r w:rsidRPr="000F568A">
                    <w:rPr>
                      <w:sz w:val="18"/>
                      <w:szCs w:val="18"/>
                    </w:rPr>
                    <w:t>2</w:t>
                  </w:r>
                </w:p>
              </w:tc>
              <w:tc>
                <w:tcPr>
                  <w:tcW w:w="1004" w:type="dxa"/>
                </w:tcPr>
                <w:p w14:paraId="17DF67D3" w14:textId="77777777" w:rsidR="003769EC" w:rsidRPr="000F568A" w:rsidRDefault="003769EC" w:rsidP="003769EC">
                  <w:pPr>
                    <w:jc w:val="center"/>
                    <w:rPr>
                      <w:sz w:val="18"/>
                      <w:szCs w:val="18"/>
                    </w:rPr>
                  </w:pPr>
                  <w:r w:rsidRPr="000F568A">
                    <w:rPr>
                      <w:sz w:val="18"/>
                      <w:szCs w:val="18"/>
                    </w:rPr>
                    <w:t>11,91</w:t>
                  </w:r>
                </w:p>
              </w:tc>
            </w:tr>
            <w:tr w:rsidR="003769EC" w:rsidRPr="000F568A" w14:paraId="4640887D" w14:textId="77777777" w:rsidTr="003769EC">
              <w:trPr>
                <w:trHeight w:val="353"/>
              </w:trPr>
              <w:tc>
                <w:tcPr>
                  <w:tcW w:w="236" w:type="dxa"/>
                </w:tcPr>
                <w:p w14:paraId="147FB007" w14:textId="77777777" w:rsidR="003769EC" w:rsidRPr="000F568A" w:rsidRDefault="003769EC" w:rsidP="003769EC">
                  <w:pPr>
                    <w:rPr>
                      <w:sz w:val="18"/>
                      <w:szCs w:val="18"/>
                    </w:rPr>
                  </w:pPr>
                  <w:r w:rsidRPr="000F568A">
                    <w:rPr>
                      <w:sz w:val="18"/>
                      <w:szCs w:val="18"/>
                    </w:rPr>
                    <w:t>2</w:t>
                  </w:r>
                </w:p>
              </w:tc>
              <w:tc>
                <w:tcPr>
                  <w:tcW w:w="3620" w:type="dxa"/>
                </w:tcPr>
                <w:p w14:paraId="0190A7A2" w14:textId="77777777" w:rsidR="003769EC" w:rsidRPr="000F568A" w:rsidRDefault="003769EC" w:rsidP="003769EC">
                  <w:pPr>
                    <w:rPr>
                      <w:sz w:val="18"/>
                      <w:szCs w:val="18"/>
                    </w:rPr>
                  </w:pPr>
                  <w:r w:rsidRPr="000F568A">
                    <w:rPr>
                      <w:sz w:val="18"/>
                      <w:szCs w:val="18"/>
                    </w:rPr>
                    <w:t xml:space="preserve">Разборка алюминиевых  оконных блоков  со складированием на месте   </w:t>
                  </w:r>
                  <w:r w:rsidRPr="000F568A">
                    <w:rPr>
                      <w:rFonts w:ascii="Sylfaen" w:hAnsi="Sylfaen" w:cs="Sylfaen"/>
                      <w:sz w:val="18"/>
                      <w:szCs w:val="18"/>
                    </w:rPr>
                    <w:t>ալյումինե</w:t>
                  </w:r>
                  <w:r w:rsidRPr="000F568A">
                    <w:rPr>
                      <w:sz w:val="18"/>
                      <w:szCs w:val="18"/>
                    </w:rPr>
                    <w:t xml:space="preserve">  </w:t>
                  </w:r>
                  <w:r w:rsidRPr="000F568A">
                    <w:rPr>
                      <w:rFonts w:ascii="Sylfaen" w:hAnsi="Sylfaen" w:cs="Sylfaen"/>
                      <w:sz w:val="18"/>
                      <w:szCs w:val="18"/>
                    </w:rPr>
                    <w:t>պատուհանների</w:t>
                  </w:r>
                  <w:r w:rsidRPr="000F568A">
                    <w:rPr>
                      <w:sz w:val="18"/>
                      <w:szCs w:val="18"/>
                    </w:rPr>
                    <w:t xml:space="preserve"> </w:t>
                  </w:r>
                  <w:r w:rsidRPr="000F568A">
                    <w:rPr>
                      <w:rFonts w:ascii="Sylfaen" w:hAnsi="Sylfaen" w:cs="Sylfaen"/>
                      <w:sz w:val="18"/>
                      <w:szCs w:val="18"/>
                    </w:rPr>
                    <w:t>ապամոնտաժում</w:t>
                  </w:r>
                  <w:r w:rsidRPr="000F568A">
                    <w:rPr>
                      <w:sz w:val="18"/>
                      <w:szCs w:val="18"/>
                    </w:rPr>
                    <w:t xml:space="preserve">  </w:t>
                  </w:r>
                  <w:r w:rsidRPr="000F568A">
                    <w:rPr>
                      <w:rFonts w:ascii="Sylfaen" w:hAnsi="Sylfaen" w:cs="Sylfaen"/>
                      <w:sz w:val="18"/>
                      <w:szCs w:val="18"/>
                      <w:lang w:val="hy-AM"/>
                    </w:rPr>
                    <w:t>պահեստավոր</w:t>
                  </w:r>
                  <w:r w:rsidRPr="000F568A">
                    <w:rPr>
                      <w:rFonts w:ascii="Sylfaen" w:hAnsi="Sylfaen" w:cs="Sylfaen"/>
                      <w:sz w:val="18"/>
                      <w:szCs w:val="18"/>
                    </w:rPr>
                    <w:t>ե</w:t>
                  </w:r>
                  <w:r w:rsidRPr="000F568A">
                    <w:rPr>
                      <w:rFonts w:ascii="Sylfaen" w:hAnsi="Sylfaen" w:cs="Sylfaen"/>
                      <w:bCs/>
                      <w:sz w:val="18"/>
                      <w:szCs w:val="18"/>
                    </w:rPr>
                    <w:t>լ</w:t>
                  </w:r>
                  <w:r w:rsidRPr="000F568A">
                    <w:rPr>
                      <w:rFonts w:ascii="Sylfaen" w:hAnsi="Sylfaen" w:cs="Sylfaen"/>
                      <w:sz w:val="18"/>
                      <w:szCs w:val="18"/>
                      <w:lang w:val="hy-AM"/>
                    </w:rPr>
                    <w:t>ով</w:t>
                  </w:r>
                  <w:r w:rsidRPr="000F568A">
                    <w:rPr>
                      <w:sz w:val="18"/>
                      <w:szCs w:val="18"/>
                    </w:rPr>
                    <w:t xml:space="preserve"> </w:t>
                  </w:r>
                  <w:r w:rsidRPr="000F568A">
                    <w:rPr>
                      <w:rFonts w:ascii="Sylfaen" w:hAnsi="Sylfaen" w:cs="Sylfaen"/>
                      <w:sz w:val="18"/>
                      <w:szCs w:val="18"/>
                    </w:rPr>
                    <w:t>տեղում</w:t>
                  </w:r>
                  <w:r w:rsidRPr="000F568A">
                    <w:rPr>
                      <w:sz w:val="18"/>
                      <w:szCs w:val="18"/>
                    </w:rPr>
                    <w:t xml:space="preserve">,  </w:t>
                  </w:r>
                </w:p>
              </w:tc>
              <w:tc>
                <w:tcPr>
                  <w:tcW w:w="981" w:type="dxa"/>
                </w:tcPr>
                <w:p w14:paraId="257B8FFA" w14:textId="77777777" w:rsidR="003769EC" w:rsidRPr="000F568A" w:rsidRDefault="003769EC" w:rsidP="003769EC">
                  <w:pPr>
                    <w:jc w:val="center"/>
                    <w:rPr>
                      <w:sz w:val="18"/>
                      <w:szCs w:val="18"/>
                    </w:rPr>
                  </w:pPr>
                  <w:r w:rsidRPr="000F568A">
                    <w:rPr>
                      <w:sz w:val="18"/>
                      <w:szCs w:val="18"/>
                    </w:rPr>
                    <w:t xml:space="preserve">м2, </w:t>
                  </w:r>
                  <w:r w:rsidRPr="000F568A">
                    <w:rPr>
                      <w:rFonts w:ascii="Sylfaen" w:hAnsi="Sylfaen" w:cs="Sylfaen"/>
                      <w:sz w:val="18"/>
                      <w:szCs w:val="18"/>
                    </w:rPr>
                    <w:t>մ</w:t>
                  </w:r>
                  <w:r w:rsidRPr="000F568A">
                    <w:rPr>
                      <w:sz w:val="18"/>
                      <w:szCs w:val="18"/>
                    </w:rPr>
                    <w:t>2</w:t>
                  </w:r>
                </w:p>
              </w:tc>
              <w:tc>
                <w:tcPr>
                  <w:tcW w:w="1004" w:type="dxa"/>
                </w:tcPr>
                <w:p w14:paraId="104F1E0D" w14:textId="77777777" w:rsidR="003769EC" w:rsidRPr="000F568A" w:rsidRDefault="003769EC" w:rsidP="003769EC">
                  <w:pPr>
                    <w:jc w:val="center"/>
                    <w:rPr>
                      <w:sz w:val="18"/>
                      <w:szCs w:val="18"/>
                    </w:rPr>
                  </w:pPr>
                  <w:r w:rsidRPr="000F568A">
                    <w:rPr>
                      <w:sz w:val="18"/>
                      <w:szCs w:val="18"/>
                    </w:rPr>
                    <w:t>110</w:t>
                  </w:r>
                </w:p>
              </w:tc>
            </w:tr>
            <w:tr w:rsidR="003769EC" w:rsidRPr="000F568A" w14:paraId="4DA04C52" w14:textId="77777777" w:rsidTr="003769EC">
              <w:trPr>
                <w:trHeight w:val="390"/>
              </w:trPr>
              <w:tc>
                <w:tcPr>
                  <w:tcW w:w="236" w:type="dxa"/>
                </w:tcPr>
                <w:p w14:paraId="34C1089A" w14:textId="77777777" w:rsidR="003769EC" w:rsidRPr="000F568A" w:rsidRDefault="003769EC" w:rsidP="003769EC">
                  <w:pPr>
                    <w:rPr>
                      <w:sz w:val="18"/>
                      <w:szCs w:val="18"/>
                    </w:rPr>
                  </w:pPr>
                  <w:r w:rsidRPr="000F568A">
                    <w:rPr>
                      <w:sz w:val="18"/>
                      <w:szCs w:val="18"/>
                    </w:rPr>
                    <w:t>3</w:t>
                  </w:r>
                </w:p>
              </w:tc>
              <w:tc>
                <w:tcPr>
                  <w:tcW w:w="3620" w:type="dxa"/>
                </w:tcPr>
                <w:p w14:paraId="6C73CE5D" w14:textId="77777777" w:rsidR="003769EC" w:rsidRPr="000F568A" w:rsidRDefault="003769EC" w:rsidP="003769EC">
                  <w:pPr>
                    <w:rPr>
                      <w:sz w:val="18"/>
                      <w:szCs w:val="18"/>
                    </w:rPr>
                  </w:pPr>
                  <w:r w:rsidRPr="000F568A">
                    <w:rPr>
                      <w:sz w:val="18"/>
                      <w:szCs w:val="18"/>
                    </w:rPr>
                    <w:t>Разборка   металлических  решеток</w:t>
                  </w:r>
                  <w:r w:rsidRPr="000F568A">
                    <w:rPr>
                      <w:rFonts w:ascii="Sylfaen" w:hAnsi="Sylfaen" w:cs="Sylfaen"/>
                      <w:sz w:val="18"/>
                      <w:szCs w:val="18"/>
                      <w:lang w:val="hy-AM"/>
                    </w:rPr>
                    <w:t xml:space="preserve"> մետաղական</w:t>
                  </w:r>
                  <w:r w:rsidRPr="000F568A">
                    <w:rPr>
                      <w:sz w:val="18"/>
                      <w:szCs w:val="18"/>
                      <w:lang w:val="hy-AM"/>
                    </w:rPr>
                    <w:t xml:space="preserve"> </w:t>
                  </w:r>
                  <w:r w:rsidRPr="000F568A">
                    <w:rPr>
                      <w:rFonts w:ascii="Sylfaen" w:hAnsi="Sylfaen" w:cs="Sylfaen"/>
                      <w:sz w:val="18"/>
                      <w:szCs w:val="18"/>
                      <w:lang w:val="hy-AM"/>
                    </w:rPr>
                    <w:t>վանդակաճաղեր</w:t>
                  </w:r>
                  <w:r w:rsidRPr="000F568A">
                    <w:rPr>
                      <w:sz w:val="18"/>
                      <w:szCs w:val="18"/>
                    </w:rPr>
                    <w:t xml:space="preserve"> </w:t>
                  </w:r>
                  <w:r w:rsidRPr="000F568A">
                    <w:rPr>
                      <w:rFonts w:ascii="Sylfaen" w:hAnsi="Sylfaen" w:cs="Sylfaen"/>
                      <w:sz w:val="18"/>
                      <w:szCs w:val="18"/>
                    </w:rPr>
                    <w:t>ապամոնտաժում</w:t>
                  </w:r>
                  <w:r w:rsidRPr="000F568A">
                    <w:rPr>
                      <w:sz w:val="18"/>
                      <w:szCs w:val="18"/>
                      <w:lang w:val="hy-AM"/>
                    </w:rPr>
                    <w:t xml:space="preserve"> </w:t>
                  </w:r>
                  <w:r w:rsidRPr="000F568A">
                    <w:rPr>
                      <w:rFonts w:ascii="Sylfaen" w:hAnsi="Sylfaen" w:cs="Sylfaen"/>
                      <w:sz w:val="18"/>
                      <w:szCs w:val="18"/>
                      <w:lang w:val="hy-AM"/>
                    </w:rPr>
                    <w:t>պահեստավոր</w:t>
                  </w:r>
                  <w:r w:rsidRPr="000F568A">
                    <w:rPr>
                      <w:rFonts w:ascii="Sylfaen" w:hAnsi="Sylfaen" w:cs="Sylfaen"/>
                      <w:sz w:val="18"/>
                      <w:szCs w:val="18"/>
                    </w:rPr>
                    <w:t>ե</w:t>
                  </w:r>
                  <w:r w:rsidRPr="000F568A">
                    <w:rPr>
                      <w:rFonts w:ascii="Sylfaen" w:hAnsi="Sylfaen" w:cs="Sylfaen"/>
                      <w:bCs/>
                      <w:sz w:val="18"/>
                      <w:szCs w:val="18"/>
                    </w:rPr>
                    <w:t>լ</w:t>
                  </w:r>
                  <w:r w:rsidRPr="000F568A">
                    <w:rPr>
                      <w:rFonts w:ascii="Sylfaen" w:hAnsi="Sylfaen" w:cs="Sylfaen"/>
                      <w:sz w:val="18"/>
                      <w:szCs w:val="18"/>
                      <w:lang w:val="hy-AM"/>
                    </w:rPr>
                    <w:t>ով</w:t>
                  </w:r>
                  <w:r w:rsidRPr="000F568A">
                    <w:rPr>
                      <w:sz w:val="18"/>
                      <w:szCs w:val="18"/>
                    </w:rPr>
                    <w:t xml:space="preserve"> </w:t>
                  </w:r>
                  <w:r w:rsidRPr="000F568A">
                    <w:rPr>
                      <w:rFonts w:ascii="Sylfaen" w:hAnsi="Sylfaen" w:cs="Sylfaen"/>
                      <w:sz w:val="18"/>
                      <w:szCs w:val="18"/>
                    </w:rPr>
                    <w:t>տեղում</w:t>
                  </w:r>
                </w:p>
              </w:tc>
              <w:tc>
                <w:tcPr>
                  <w:tcW w:w="981" w:type="dxa"/>
                </w:tcPr>
                <w:p w14:paraId="31C0BE7F" w14:textId="77777777" w:rsidR="003769EC" w:rsidRPr="000F568A" w:rsidRDefault="003769EC" w:rsidP="003769EC">
                  <w:pPr>
                    <w:jc w:val="center"/>
                    <w:rPr>
                      <w:sz w:val="18"/>
                      <w:szCs w:val="18"/>
                    </w:rPr>
                  </w:pPr>
                  <w:r w:rsidRPr="000F568A">
                    <w:rPr>
                      <w:sz w:val="18"/>
                      <w:szCs w:val="18"/>
                    </w:rPr>
                    <w:t xml:space="preserve">м2, </w:t>
                  </w:r>
                  <w:r w:rsidRPr="000F568A">
                    <w:rPr>
                      <w:rFonts w:ascii="Sylfaen" w:hAnsi="Sylfaen" w:cs="Sylfaen"/>
                      <w:sz w:val="18"/>
                      <w:szCs w:val="18"/>
                    </w:rPr>
                    <w:t>մ</w:t>
                  </w:r>
                  <w:r w:rsidRPr="000F568A">
                    <w:rPr>
                      <w:sz w:val="18"/>
                      <w:szCs w:val="18"/>
                    </w:rPr>
                    <w:t>2</w:t>
                  </w:r>
                </w:p>
              </w:tc>
              <w:tc>
                <w:tcPr>
                  <w:tcW w:w="1004" w:type="dxa"/>
                </w:tcPr>
                <w:p w14:paraId="4A58D997" w14:textId="77777777" w:rsidR="003769EC" w:rsidRPr="000F568A" w:rsidRDefault="003769EC" w:rsidP="003769EC">
                  <w:pPr>
                    <w:jc w:val="center"/>
                    <w:rPr>
                      <w:sz w:val="18"/>
                      <w:szCs w:val="18"/>
                    </w:rPr>
                  </w:pPr>
                  <w:r w:rsidRPr="000F568A">
                    <w:rPr>
                      <w:sz w:val="18"/>
                      <w:szCs w:val="18"/>
                    </w:rPr>
                    <w:t>4,4</w:t>
                  </w:r>
                </w:p>
              </w:tc>
            </w:tr>
            <w:tr w:rsidR="003769EC" w:rsidRPr="000F568A" w14:paraId="1E0FA9AE" w14:textId="77777777" w:rsidTr="003769EC">
              <w:trPr>
                <w:trHeight w:val="377"/>
              </w:trPr>
              <w:tc>
                <w:tcPr>
                  <w:tcW w:w="236" w:type="dxa"/>
                </w:tcPr>
                <w:p w14:paraId="199CD729" w14:textId="77777777" w:rsidR="003769EC" w:rsidRPr="000F568A" w:rsidRDefault="003769EC" w:rsidP="003769EC">
                  <w:pPr>
                    <w:rPr>
                      <w:sz w:val="18"/>
                      <w:szCs w:val="18"/>
                    </w:rPr>
                  </w:pPr>
                  <w:r w:rsidRPr="000F568A">
                    <w:rPr>
                      <w:sz w:val="18"/>
                      <w:szCs w:val="18"/>
                    </w:rPr>
                    <w:t>4</w:t>
                  </w:r>
                </w:p>
              </w:tc>
              <w:tc>
                <w:tcPr>
                  <w:tcW w:w="3620" w:type="dxa"/>
                </w:tcPr>
                <w:p w14:paraId="30F6EC8E" w14:textId="77777777" w:rsidR="003769EC" w:rsidRPr="000F568A" w:rsidRDefault="003769EC" w:rsidP="003769EC">
                  <w:pPr>
                    <w:rPr>
                      <w:rFonts w:ascii="Sylfaen" w:hAnsi="Sylfaen" w:cs="Sylfaen"/>
                      <w:sz w:val="18"/>
                      <w:szCs w:val="18"/>
                    </w:rPr>
                  </w:pPr>
                  <w:r w:rsidRPr="000F568A">
                    <w:rPr>
                      <w:rFonts w:ascii="Sylfaen" w:hAnsi="Sylfaen" w:cs="Sylfaen"/>
                      <w:sz w:val="18"/>
                      <w:szCs w:val="18"/>
                    </w:rPr>
                    <w:t xml:space="preserve">погрузка  строймусора  на  а/с  и  вывоз  на  расстоянии 5км </w:t>
                  </w:r>
                </w:p>
                <w:p w14:paraId="0BDDC0F5" w14:textId="77777777" w:rsidR="003769EC" w:rsidRPr="000F568A" w:rsidRDefault="003769EC" w:rsidP="003769EC">
                  <w:pPr>
                    <w:rPr>
                      <w:sz w:val="18"/>
                      <w:szCs w:val="18"/>
                    </w:rPr>
                  </w:pPr>
                  <w:r w:rsidRPr="000F568A">
                    <w:rPr>
                      <w:rFonts w:ascii="Sylfaen" w:hAnsi="Sylfaen" w:cs="Sylfaen"/>
                      <w:sz w:val="18"/>
                      <w:szCs w:val="18"/>
                    </w:rPr>
                    <w:t>Շին</w:t>
                  </w:r>
                  <w:r w:rsidRPr="000F568A">
                    <w:rPr>
                      <w:sz w:val="18"/>
                      <w:szCs w:val="18"/>
                    </w:rPr>
                    <w:t xml:space="preserve">  </w:t>
                  </w:r>
                  <w:r w:rsidRPr="000F568A">
                    <w:rPr>
                      <w:rFonts w:ascii="Sylfaen" w:hAnsi="Sylfaen" w:cs="Sylfaen"/>
                      <w:sz w:val="18"/>
                      <w:szCs w:val="18"/>
                    </w:rPr>
                    <w:t>աղբի</w:t>
                  </w:r>
                  <w:r w:rsidRPr="000F568A">
                    <w:rPr>
                      <w:sz w:val="18"/>
                      <w:szCs w:val="18"/>
                    </w:rPr>
                    <w:t xml:space="preserve">  </w:t>
                  </w:r>
                  <w:r w:rsidRPr="000F568A">
                    <w:rPr>
                      <w:rFonts w:ascii="Sylfaen" w:hAnsi="Sylfaen" w:cs="Sylfaen"/>
                      <w:sz w:val="18"/>
                      <w:szCs w:val="18"/>
                    </w:rPr>
                    <w:t>բարձում</w:t>
                  </w:r>
                  <w:r w:rsidRPr="000F568A">
                    <w:rPr>
                      <w:sz w:val="18"/>
                      <w:szCs w:val="18"/>
                    </w:rPr>
                    <w:t xml:space="preserve">  </w:t>
                  </w:r>
                  <w:r w:rsidRPr="000F568A">
                    <w:rPr>
                      <w:rFonts w:ascii="Sylfaen" w:hAnsi="Sylfaen" w:cs="Sylfaen"/>
                      <w:sz w:val="18"/>
                      <w:szCs w:val="18"/>
                    </w:rPr>
                    <w:t>ինքնաթափ</w:t>
                  </w:r>
                  <w:r w:rsidRPr="000F568A">
                    <w:rPr>
                      <w:sz w:val="18"/>
                      <w:szCs w:val="18"/>
                    </w:rPr>
                    <w:t xml:space="preserve">  </w:t>
                  </w:r>
                  <w:r w:rsidRPr="000F568A">
                    <w:rPr>
                      <w:rFonts w:ascii="Sylfaen" w:hAnsi="Sylfaen" w:cs="Sylfaen"/>
                      <w:sz w:val="18"/>
                      <w:szCs w:val="18"/>
                    </w:rPr>
                    <w:t>և</w:t>
                  </w:r>
                  <w:r w:rsidRPr="000F568A">
                    <w:rPr>
                      <w:sz w:val="18"/>
                      <w:szCs w:val="18"/>
                    </w:rPr>
                    <w:t xml:space="preserve">  </w:t>
                  </w:r>
                  <w:r w:rsidRPr="000F568A">
                    <w:rPr>
                      <w:rFonts w:ascii="Sylfaen" w:hAnsi="Sylfaen" w:cs="Sylfaen"/>
                      <w:sz w:val="18"/>
                      <w:szCs w:val="18"/>
                    </w:rPr>
                    <w:t>տեղափոխում</w:t>
                  </w:r>
                  <w:r w:rsidRPr="000F568A">
                    <w:rPr>
                      <w:sz w:val="18"/>
                      <w:szCs w:val="18"/>
                    </w:rPr>
                    <w:t xml:space="preserve">  5</w:t>
                  </w:r>
                  <w:r w:rsidRPr="000F568A">
                    <w:rPr>
                      <w:rFonts w:ascii="Sylfaen" w:hAnsi="Sylfaen" w:cs="Sylfaen"/>
                      <w:sz w:val="18"/>
                      <w:szCs w:val="18"/>
                    </w:rPr>
                    <w:t>կմ</w:t>
                  </w:r>
                </w:p>
              </w:tc>
              <w:tc>
                <w:tcPr>
                  <w:tcW w:w="981" w:type="dxa"/>
                </w:tcPr>
                <w:p w14:paraId="5540216A" w14:textId="77777777" w:rsidR="003769EC" w:rsidRPr="000F568A" w:rsidRDefault="003769EC" w:rsidP="003769EC">
                  <w:pPr>
                    <w:jc w:val="center"/>
                    <w:rPr>
                      <w:sz w:val="18"/>
                      <w:szCs w:val="18"/>
                    </w:rPr>
                  </w:pPr>
                  <w:r w:rsidRPr="000F568A">
                    <w:rPr>
                      <w:sz w:val="18"/>
                      <w:szCs w:val="18"/>
                    </w:rPr>
                    <w:t xml:space="preserve">м, </w:t>
                  </w:r>
                  <w:r w:rsidRPr="000F568A">
                    <w:rPr>
                      <w:rFonts w:ascii="Sylfaen" w:hAnsi="Sylfaen" w:cs="Sylfaen"/>
                      <w:sz w:val="18"/>
                      <w:szCs w:val="18"/>
                    </w:rPr>
                    <w:t>մ</w:t>
                  </w:r>
                </w:p>
              </w:tc>
              <w:tc>
                <w:tcPr>
                  <w:tcW w:w="1004" w:type="dxa"/>
                </w:tcPr>
                <w:p w14:paraId="184EB202" w14:textId="77777777" w:rsidR="003769EC" w:rsidRPr="000F568A" w:rsidRDefault="003769EC" w:rsidP="003769EC">
                  <w:pPr>
                    <w:jc w:val="center"/>
                    <w:rPr>
                      <w:sz w:val="18"/>
                      <w:szCs w:val="18"/>
                    </w:rPr>
                  </w:pPr>
                  <w:r w:rsidRPr="000F568A">
                    <w:rPr>
                      <w:sz w:val="18"/>
                      <w:szCs w:val="18"/>
                    </w:rPr>
                    <w:t>0,6</w:t>
                  </w:r>
                </w:p>
              </w:tc>
            </w:tr>
            <w:tr w:rsidR="003769EC" w:rsidRPr="000F568A" w14:paraId="1B69C2AC" w14:textId="77777777" w:rsidTr="003769EC">
              <w:trPr>
                <w:trHeight w:val="382"/>
              </w:trPr>
              <w:tc>
                <w:tcPr>
                  <w:tcW w:w="236" w:type="dxa"/>
                  <w:vMerge w:val="restart"/>
                </w:tcPr>
                <w:p w14:paraId="59ED3F77" w14:textId="77777777" w:rsidR="003769EC" w:rsidRPr="000F568A" w:rsidRDefault="003769EC" w:rsidP="003769EC">
                  <w:pPr>
                    <w:rPr>
                      <w:sz w:val="18"/>
                      <w:szCs w:val="18"/>
                    </w:rPr>
                  </w:pPr>
                  <w:r w:rsidRPr="000F568A">
                    <w:rPr>
                      <w:sz w:val="18"/>
                      <w:szCs w:val="18"/>
                    </w:rPr>
                    <w:t>5</w:t>
                  </w:r>
                </w:p>
              </w:tc>
              <w:tc>
                <w:tcPr>
                  <w:tcW w:w="3620" w:type="dxa"/>
                  <w:vMerge w:val="restart"/>
                </w:tcPr>
                <w:p w14:paraId="7DA8AE77" w14:textId="77777777" w:rsidR="003769EC" w:rsidRPr="000F568A" w:rsidRDefault="003769EC" w:rsidP="003769EC">
                  <w:pPr>
                    <w:rPr>
                      <w:rFonts w:ascii="Sylfaen" w:hAnsi="Sylfaen" w:cs="Sylfaen"/>
                      <w:sz w:val="18"/>
                      <w:szCs w:val="18"/>
                    </w:rPr>
                  </w:pPr>
                  <w:r w:rsidRPr="000F568A">
                    <w:rPr>
                      <w:sz w:val="18"/>
                      <w:szCs w:val="18"/>
                    </w:rPr>
                    <w:t xml:space="preserve">Закладка   проемов   из  пемзоблоков     120,0м2 400x200x200мм                       </w:t>
                  </w:r>
                  <w:r w:rsidRPr="000F568A">
                    <w:rPr>
                      <w:rFonts w:ascii="Sylfaen" w:hAnsi="Sylfaen" w:cs="Sylfaen"/>
                      <w:sz w:val="18"/>
                      <w:szCs w:val="18"/>
                    </w:rPr>
                    <w:t>Բետոնե</w:t>
                  </w:r>
                  <w:r w:rsidRPr="000F568A">
                    <w:rPr>
                      <w:sz w:val="18"/>
                      <w:szCs w:val="18"/>
                    </w:rPr>
                    <w:t xml:space="preserve"> </w:t>
                  </w:r>
                  <w:r w:rsidRPr="000F568A">
                    <w:rPr>
                      <w:rFonts w:ascii="Sylfaen" w:hAnsi="Sylfaen" w:cs="Sylfaen"/>
                      <w:sz w:val="18"/>
                      <w:szCs w:val="18"/>
                    </w:rPr>
                    <w:t>բլոկերով</w:t>
                  </w:r>
                  <w:r w:rsidRPr="000F568A">
                    <w:rPr>
                      <w:sz w:val="18"/>
                      <w:szCs w:val="18"/>
                    </w:rPr>
                    <w:t xml:space="preserve">  </w:t>
                  </w:r>
                  <w:r w:rsidRPr="000F568A">
                    <w:rPr>
                      <w:rFonts w:ascii="Sylfaen" w:hAnsi="Sylfaen" w:cs="Sylfaen"/>
                      <w:sz w:val="18"/>
                      <w:szCs w:val="18"/>
                    </w:rPr>
                    <w:t>քարի</w:t>
                  </w:r>
                  <w:r w:rsidRPr="000F568A">
                    <w:rPr>
                      <w:sz w:val="18"/>
                      <w:szCs w:val="18"/>
                    </w:rPr>
                    <w:t xml:space="preserve"> </w:t>
                  </w:r>
                  <w:r w:rsidRPr="000F568A">
                    <w:rPr>
                      <w:rFonts w:ascii="Sylfaen" w:hAnsi="Sylfaen" w:cs="Sylfaen"/>
                      <w:sz w:val="18"/>
                      <w:szCs w:val="18"/>
                    </w:rPr>
                    <w:t>շարվացք</w:t>
                  </w:r>
                  <w:r w:rsidRPr="000F568A">
                    <w:rPr>
                      <w:sz w:val="18"/>
                      <w:szCs w:val="18"/>
                    </w:rPr>
                    <w:t xml:space="preserve"> 400x200x200</w:t>
                  </w:r>
                  <w:r w:rsidRPr="000F568A">
                    <w:rPr>
                      <w:rFonts w:ascii="Sylfaen" w:hAnsi="Sylfaen" w:cs="Sylfaen"/>
                      <w:sz w:val="18"/>
                      <w:szCs w:val="18"/>
                    </w:rPr>
                    <w:t>մմ</w:t>
                  </w:r>
                </w:p>
              </w:tc>
              <w:tc>
                <w:tcPr>
                  <w:tcW w:w="981" w:type="dxa"/>
                  <w:vMerge w:val="restart"/>
                </w:tcPr>
                <w:p w14:paraId="4B39FD32" w14:textId="77777777" w:rsidR="003769EC" w:rsidRPr="000F568A" w:rsidRDefault="003769EC" w:rsidP="003769EC">
                  <w:pPr>
                    <w:jc w:val="center"/>
                    <w:rPr>
                      <w:sz w:val="18"/>
                      <w:szCs w:val="18"/>
                    </w:rPr>
                  </w:pPr>
                  <w:r w:rsidRPr="000F568A">
                    <w:rPr>
                      <w:sz w:val="18"/>
                      <w:szCs w:val="18"/>
                    </w:rPr>
                    <w:t xml:space="preserve">тн, </w:t>
                  </w:r>
                  <w:r w:rsidRPr="000F568A">
                    <w:rPr>
                      <w:rFonts w:ascii="Sylfaen" w:hAnsi="Sylfaen" w:cs="Sylfaen"/>
                      <w:sz w:val="18"/>
                      <w:szCs w:val="18"/>
                    </w:rPr>
                    <w:t>տն</w:t>
                  </w:r>
                </w:p>
              </w:tc>
              <w:tc>
                <w:tcPr>
                  <w:tcW w:w="1004" w:type="dxa"/>
                </w:tcPr>
                <w:p w14:paraId="0AB34BA5" w14:textId="77777777" w:rsidR="003769EC" w:rsidRPr="000F568A" w:rsidRDefault="003769EC" w:rsidP="003769EC">
                  <w:pPr>
                    <w:jc w:val="center"/>
                    <w:rPr>
                      <w:sz w:val="18"/>
                      <w:szCs w:val="18"/>
                    </w:rPr>
                  </w:pPr>
                  <w:r w:rsidRPr="000F568A">
                    <w:rPr>
                      <w:sz w:val="18"/>
                      <w:szCs w:val="18"/>
                    </w:rPr>
                    <w:t>24,4</w:t>
                  </w:r>
                </w:p>
              </w:tc>
            </w:tr>
            <w:tr w:rsidR="003769EC" w:rsidRPr="000F568A" w14:paraId="332CC747" w14:textId="77777777" w:rsidTr="003769EC">
              <w:trPr>
                <w:trHeight w:val="100"/>
              </w:trPr>
              <w:tc>
                <w:tcPr>
                  <w:tcW w:w="236" w:type="dxa"/>
                  <w:vMerge/>
                </w:tcPr>
                <w:p w14:paraId="435E1022" w14:textId="77777777" w:rsidR="003769EC" w:rsidRPr="000F568A" w:rsidRDefault="003769EC" w:rsidP="003769EC">
                  <w:pPr>
                    <w:rPr>
                      <w:sz w:val="18"/>
                      <w:szCs w:val="18"/>
                    </w:rPr>
                  </w:pPr>
                </w:p>
              </w:tc>
              <w:tc>
                <w:tcPr>
                  <w:tcW w:w="3620" w:type="dxa"/>
                  <w:vMerge/>
                </w:tcPr>
                <w:p w14:paraId="0A9DC56B" w14:textId="77777777" w:rsidR="003769EC" w:rsidRPr="000F568A" w:rsidRDefault="003769EC" w:rsidP="003769EC">
                  <w:pPr>
                    <w:rPr>
                      <w:sz w:val="18"/>
                      <w:szCs w:val="18"/>
                    </w:rPr>
                  </w:pPr>
                </w:p>
              </w:tc>
              <w:tc>
                <w:tcPr>
                  <w:tcW w:w="981" w:type="dxa"/>
                  <w:vMerge/>
                </w:tcPr>
                <w:p w14:paraId="61AB3DE9" w14:textId="77777777" w:rsidR="003769EC" w:rsidRPr="000F568A" w:rsidRDefault="003769EC" w:rsidP="003769EC">
                  <w:pPr>
                    <w:jc w:val="center"/>
                    <w:rPr>
                      <w:sz w:val="18"/>
                      <w:szCs w:val="18"/>
                    </w:rPr>
                  </w:pPr>
                </w:p>
              </w:tc>
              <w:tc>
                <w:tcPr>
                  <w:tcW w:w="1004" w:type="dxa"/>
                </w:tcPr>
                <w:p w14:paraId="0172FBA6" w14:textId="77777777" w:rsidR="003769EC" w:rsidRPr="000F568A" w:rsidRDefault="003769EC" w:rsidP="003769EC">
                  <w:pPr>
                    <w:jc w:val="center"/>
                    <w:rPr>
                      <w:sz w:val="18"/>
                      <w:szCs w:val="18"/>
                    </w:rPr>
                  </w:pPr>
                  <w:r w:rsidRPr="000F568A">
                    <w:rPr>
                      <w:sz w:val="18"/>
                      <w:szCs w:val="18"/>
                    </w:rPr>
                    <w:t>24.4</w:t>
                  </w:r>
                </w:p>
              </w:tc>
            </w:tr>
            <w:tr w:rsidR="003769EC" w:rsidRPr="000F568A" w14:paraId="3224229F" w14:textId="77777777" w:rsidTr="003769EC">
              <w:trPr>
                <w:trHeight w:val="280"/>
              </w:trPr>
              <w:tc>
                <w:tcPr>
                  <w:tcW w:w="236" w:type="dxa"/>
                  <w:vMerge w:val="restart"/>
                </w:tcPr>
                <w:p w14:paraId="57E5BC92" w14:textId="77777777" w:rsidR="003769EC" w:rsidRPr="000F568A" w:rsidRDefault="003769EC" w:rsidP="003769EC">
                  <w:pPr>
                    <w:rPr>
                      <w:sz w:val="18"/>
                      <w:szCs w:val="18"/>
                    </w:rPr>
                  </w:pPr>
                  <w:r w:rsidRPr="000F568A">
                    <w:rPr>
                      <w:sz w:val="18"/>
                      <w:szCs w:val="18"/>
                    </w:rPr>
                    <w:t>6</w:t>
                  </w:r>
                </w:p>
              </w:tc>
              <w:tc>
                <w:tcPr>
                  <w:tcW w:w="3620" w:type="dxa"/>
                  <w:vMerge w:val="restart"/>
                </w:tcPr>
                <w:p w14:paraId="238000D9" w14:textId="77777777" w:rsidR="003769EC" w:rsidRPr="000F568A" w:rsidRDefault="003769EC" w:rsidP="003769EC">
                  <w:pPr>
                    <w:rPr>
                      <w:rFonts w:ascii="Sylfaen" w:hAnsi="Sylfaen" w:cs="Sylfaen"/>
                      <w:sz w:val="18"/>
                      <w:szCs w:val="18"/>
                    </w:rPr>
                  </w:pPr>
                  <w:r w:rsidRPr="000F568A">
                    <w:rPr>
                      <w:sz w:val="18"/>
                      <w:szCs w:val="18"/>
                    </w:rPr>
                    <w:t xml:space="preserve">Улучшенная  штукатурка  стен цементным  раствором   по  сетке   без устройства каркаса  </w:t>
                  </w:r>
                  <w:r w:rsidRPr="000F568A">
                    <w:rPr>
                      <w:rFonts w:ascii="Sylfaen" w:hAnsi="Sylfaen" w:cs="Sylfaen"/>
                      <w:sz w:val="18"/>
                      <w:szCs w:val="18"/>
                    </w:rPr>
                    <w:t>լավորակ</w:t>
                  </w:r>
                  <w:r w:rsidRPr="000F568A">
                    <w:rPr>
                      <w:sz w:val="18"/>
                      <w:szCs w:val="18"/>
                    </w:rPr>
                    <w:t xml:space="preserve">  BP  d=3,0</w:t>
                  </w:r>
                  <w:r w:rsidRPr="000F568A">
                    <w:rPr>
                      <w:rFonts w:ascii="Sylfaen" w:hAnsi="Sylfaen" w:cs="Sylfaen"/>
                      <w:sz w:val="18"/>
                      <w:szCs w:val="18"/>
                    </w:rPr>
                    <w:t>մմ</w:t>
                  </w:r>
                  <w:r w:rsidRPr="000F568A">
                    <w:rPr>
                      <w:sz w:val="18"/>
                      <w:szCs w:val="18"/>
                    </w:rPr>
                    <w:t xml:space="preserve">, </w:t>
                  </w:r>
                  <w:r w:rsidRPr="000F568A">
                    <w:rPr>
                      <w:rFonts w:ascii="Sylfaen" w:hAnsi="Sylfaen" w:cs="Sylfaen"/>
                      <w:sz w:val="18"/>
                      <w:szCs w:val="18"/>
                    </w:rPr>
                    <w:t>բջիջը</w:t>
                  </w:r>
                  <w:r w:rsidRPr="000F568A">
                    <w:rPr>
                      <w:sz w:val="18"/>
                      <w:szCs w:val="18"/>
                    </w:rPr>
                    <w:t xml:space="preserve"> 150x150</w:t>
                  </w:r>
                  <w:r w:rsidRPr="000F568A">
                    <w:rPr>
                      <w:rFonts w:ascii="Sylfaen" w:hAnsi="Sylfaen" w:cs="Sylfaen"/>
                      <w:sz w:val="18"/>
                      <w:szCs w:val="18"/>
                    </w:rPr>
                    <w:t>մմ</w:t>
                  </w:r>
                </w:p>
              </w:tc>
              <w:tc>
                <w:tcPr>
                  <w:tcW w:w="981" w:type="dxa"/>
                  <w:vMerge w:val="restart"/>
                </w:tcPr>
                <w:p w14:paraId="00AD51DD" w14:textId="77777777" w:rsidR="003769EC" w:rsidRPr="000F568A" w:rsidRDefault="003769EC" w:rsidP="003769EC">
                  <w:pPr>
                    <w:jc w:val="center"/>
                    <w:rPr>
                      <w:sz w:val="18"/>
                      <w:szCs w:val="18"/>
                    </w:rPr>
                  </w:pPr>
                  <w:r w:rsidRPr="000F568A">
                    <w:rPr>
                      <w:sz w:val="18"/>
                      <w:szCs w:val="18"/>
                    </w:rPr>
                    <w:t xml:space="preserve">М3, </w:t>
                  </w:r>
                  <w:r w:rsidRPr="000F568A">
                    <w:rPr>
                      <w:rFonts w:ascii="Sylfaen" w:hAnsi="Sylfaen" w:cs="Sylfaen"/>
                      <w:sz w:val="18"/>
                      <w:szCs w:val="18"/>
                    </w:rPr>
                    <w:t>մ</w:t>
                  </w:r>
                  <w:r w:rsidRPr="000F568A">
                    <w:rPr>
                      <w:sz w:val="18"/>
                      <w:szCs w:val="18"/>
                    </w:rPr>
                    <w:t>3</w:t>
                  </w:r>
                </w:p>
              </w:tc>
              <w:tc>
                <w:tcPr>
                  <w:tcW w:w="1004" w:type="dxa"/>
                  <w:vAlign w:val="center"/>
                </w:tcPr>
                <w:p w14:paraId="142A3446"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120,0</w:t>
                  </w:r>
                </w:p>
              </w:tc>
            </w:tr>
            <w:tr w:rsidR="003769EC" w:rsidRPr="000F568A" w14:paraId="205A16BE" w14:textId="77777777" w:rsidTr="003769EC">
              <w:trPr>
                <w:trHeight w:val="353"/>
              </w:trPr>
              <w:tc>
                <w:tcPr>
                  <w:tcW w:w="236" w:type="dxa"/>
                  <w:vMerge/>
                </w:tcPr>
                <w:p w14:paraId="2F50EDCA" w14:textId="77777777" w:rsidR="003769EC" w:rsidRPr="000F568A" w:rsidRDefault="003769EC" w:rsidP="003769EC">
                  <w:pPr>
                    <w:rPr>
                      <w:sz w:val="18"/>
                      <w:szCs w:val="18"/>
                    </w:rPr>
                  </w:pPr>
                </w:p>
              </w:tc>
              <w:tc>
                <w:tcPr>
                  <w:tcW w:w="3620" w:type="dxa"/>
                  <w:vMerge/>
                </w:tcPr>
                <w:p w14:paraId="4EBF2D2B" w14:textId="77777777" w:rsidR="003769EC" w:rsidRPr="000F568A" w:rsidRDefault="003769EC" w:rsidP="003769EC">
                  <w:pPr>
                    <w:rPr>
                      <w:sz w:val="18"/>
                      <w:szCs w:val="18"/>
                    </w:rPr>
                  </w:pPr>
                </w:p>
              </w:tc>
              <w:tc>
                <w:tcPr>
                  <w:tcW w:w="981" w:type="dxa"/>
                  <w:vMerge/>
                </w:tcPr>
                <w:p w14:paraId="1734B775" w14:textId="77777777" w:rsidR="003769EC" w:rsidRPr="000F568A" w:rsidRDefault="003769EC" w:rsidP="003769EC">
                  <w:pPr>
                    <w:jc w:val="center"/>
                    <w:rPr>
                      <w:sz w:val="18"/>
                      <w:szCs w:val="18"/>
                    </w:rPr>
                  </w:pPr>
                </w:p>
              </w:tc>
              <w:tc>
                <w:tcPr>
                  <w:tcW w:w="1004" w:type="dxa"/>
                  <w:vAlign w:val="center"/>
                </w:tcPr>
                <w:p w14:paraId="5C6EC3CA"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120,0</w:t>
                  </w:r>
                </w:p>
              </w:tc>
            </w:tr>
            <w:tr w:rsidR="003769EC" w:rsidRPr="000F568A" w14:paraId="7297F0FC" w14:textId="77777777" w:rsidTr="003769EC">
              <w:trPr>
                <w:trHeight w:val="147"/>
              </w:trPr>
              <w:tc>
                <w:tcPr>
                  <w:tcW w:w="236" w:type="dxa"/>
                  <w:vMerge/>
                </w:tcPr>
                <w:p w14:paraId="3B274241" w14:textId="77777777" w:rsidR="003769EC" w:rsidRPr="000F568A" w:rsidRDefault="003769EC" w:rsidP="003769EC">
                  <w:pPr>
                    <w:rPr>
                      <w:sz w:val="18"/>
                      <w:szCs w:val="18"/>
                    </w:rPr>
                  </w:pPr>
                </w:p>
              </w:tc>
              <w:tc>
                <w:tcPr>
                  <w:tcW w:w="3620" w:type="dxa"/>
                  <w:vMerge/>
                </w:tcPr>
                <w:p w14:paraId="6C25792C" w14:textId="77777777" w:rsidR="003769EC" w:rsidRPr="000F568A" w:rsidRDefault="003769EC" w:rsidP="003769EC">
                  <w:pPr>
                    <w:rPr>
                      <w:sz w:val="18"/>
                      <w:szCs w:val="18"/>
                    </w:rPr>
                  </w:pPr>
                </w:p>
              </w:tc>
              <w:tc>
                <w:tcPr>
                  <w:tcW w:w="981" w:type="dxa"/>
                  <w:vMerge/>
                </w:tcPr>
                <w:p w14:paraId="74A68AB6" w14:textId="77777777" w:rsidR="003769EC" w:rsidRPr="000F568A" w:rsidRDefault="003769EC" w:rsidP="003769EC">
                  <w:pPr>
                    <w:jc w:val="center"/>
                    <w:rPr>
                      <w:sz w:val="18"/>
                      <w:szCs w:val="18"/>
                    </w:rPr>
                  </w:pPr>
                </w:p>
              </w:tc>
              <w:tc>
                <w:tcPr>
                  <w:tcW w:w="1004" w:type="dxa"/>
                  <w:vAlign w:val="center"/>
                </w:tcPr>
                <w:p w14:paraId="34246087" w14:textId="77777777" w:rsidR="003769EC" w:rsidRPr="000F568A" w:rsidRDefault="003769EC" w:rsidP="003769EC">
                  <w:pPr>
                    <w:widowControl w:val="0"/>
                    <w:jc w:val="center"/>
                    <w:rPr>
                      <w:rFonts w:eastAsia="Courier New"/>
                      <w:sz w:val="18"/>
                      <w:szCs w:val="18"/>
                    </w:rPr>
                  </w:pPr>
                  <w:r w:rsidRPr="000F568A">
                    <w:rPr>
                      <w:rFonts w:eastAsia="Courier New"/>
                      <w:sz w:val="18"/>
                      <w:szCs w:val="18"/>
                    </w:rPr>
                    <w:t>120,0</w:t>
                  </w:r>
                </w:p>
              </w:tc>
            </w:tr>
            <w:tr w:rsidR="003769EC" w:rsidRPr="000F568A" w14:paraId="314EAB81" w14:textId="77777777" w:rsidTr="003769EC">
              <w:trPr>
                <w:trHeight w:val="243"/>
              </w:trPr>
              <w:tc>
                <w:tcPr>
                  <w:tcW w:w="236" w:type="dxa"/>
                  <w:vMerge w:val="restart"/>
                </w:tcPr>
                <w:p w14:paraId="4A04DA80" w14:textId="77777777" w:rsidR="003769EC" w:rsidRPr="000F568A" w:rsidRDefault="003769EC" w:rsidP="003769EC">
                  <w:pPr>
                    <w:rPr>
                      <w:sz w:val="18"/>
                      <w:szCs w:val="18"/>
                    </w:rPr>
                  </w:pPr>
                  <w:r w:rsidRPr="000F568A">
                    <w:rPr>
                      <w:sz w:val="18"/>
                      <w:szCs w:val="18"/>
                    </w:rPr>
                    <w:t>7</w:t>
                  </w:r>
                </w:p>
              </w:tc>
              <w:tc>
                <w:tcPr>
                  <w:tcW w:w="3620" w:type="dxa"/>
                  <w:vMerge w:val="restart"/>
                </w:tcPr>
                <w:p w14:paraId="373F2A28" w14:textId="77777777" w:rsidR="003769EC" w:rsidRPr="000F568A" w:rsidRDefault="003769EC" w:rsidP="003769EC">
                  <w:pPr>
                    <w:rPr>
                      <w:rFonts w:ascii="Sylfaen" w:hAnsi="Sylfaen" w:cs="Sylfaen"/>
                      <w:sz w:val="18"/>
                      <w:szCs w:val="18"/>
                    </w:rPr>
                  </w:pPr>
                  <w:r w:rsidRPr="000F568A">
                    <w:rPr>
                      <w:sz w:val="18"/>
                      <w:szCs w:val="18"/>
                    </w:rPr>
                    <w:t xml:space="preserve">  Установка металлической двери </w:t>
                  </w:r>
                  <w:r w:rsidRPr="000F568A">
                    <w:rPr>
                      <w:rFonts w:ascii="Sylfaen" w:hAnsi="Sylfaen" w:cs="Sylfaen"/>
                      <w:sz w:val="18"/>
                      <w:szCs w:val="18"/>
                    </w:rPr>
                    <w:t>Մետաղական</w:t>
                  </w:r>
                  <w:r w:rsidRPr="000F568A">
                    <w:rPr>
                      <w:sz w:val="18"/>
                      <w:szCs w:val="18"/>
                    </w:rPr>
                    <w:t xml:space="preserve"> </w:t>
                  </w:r>
                  <w:r w:rsidRPr="000F568A">
                    <w:rPr>
                      <w:rFonts w:ascii="Sylfaen" w:hAnsi="Sylfaen" w:cs="Sylfaen"/>
                      <w:sz w:val="18"/>
                      <w:szCs w:val="18"/>
                    </w:rPr>
                    <w:t>դռան</w:t>
                  </w:r>
                  <w:r w:rsidRPr="000F568A">
                    <w:rPr>
                      <w:sz w:val="18"/>
                      <w:szCs w:val="18"/>
                    </w:rPr>
                    <w:t xml:space="preserve"> </w:t>
                  </w:r>
                  <w:r w:rsidRPr="000F568A">
                    <w:rPr>
                      <w:rFonts w:ascii="Sylfaen" w:hAnsi="Sylfaen" w:cs="Sylfaen"/>
                      <w:sz w:val="18"/>
                      <w:szCs w:val="18"/>
                    </w:rPr>
                    <w:t>տեղադրում</w:t>
                  </w:r>
                  <w:r w:rsidRPr="000F568A">
                    <w:rPr>
                      <w:sz w:val="18"/>
                      <w:szCs w:val="18"/>
                    </w:rPr>
                    <w:t xml:space="preserve"> 1</w:t>
                  </w:r>
                  <w:r w:rsidRPr="000F568A">
                    <w:rPr>
                      <w:rFonts w:ascii="Sylfaen" w:hAnsi="Sylfaen" w:cs="Sylfaen"/>
                      <w:sz w:val="18"/>
                      <w:szCs w:val="18"/>
                    </w:rPr>
                    <w:t>հատ</w:t>
                  </w:r>
                </w:p>
              </w:tc>
              <w:tc>
                <w:tcPr>
                  <w:tcW w:w="981" w:type="dxa"/>
                  <w:vMerge w:val="restart"/>
                </w:tcPr>
                <w:p w14:paraId="0D410937" w14:textId="77777777" w:rsidR="003769EC" w:rsidRPr="000F568A" w:rsidRDefault="003769EC" w:rsidP="003769EC">
                  <w:pPr>
                    <w:jc w:val="center"/>
                    <w:rPr>
                      <w:sz w:val="18"/>
                      <w:szCs w:val="18"/>
                    </w:rPr>
                  </w:pPr>
                  <w:r w:rsidRPr="000F568A">
                    <w:rPr>
                      <w:sz w:val="18"/>
                      <w:szCs w:val="18"/>
                    </w:rPr>
                    <w:t xml:space="preserve">М2, </w:t>
                  </w:r>
                  <w:r w:rsidRPr="000F568A">
                    <w:rPr>
                      <w:rFonts w:ascii="Sylfaen" w:hAnsi="Sylfaen" w:cs="Sylfaen"/>
                      <w:sz w:val="18"/>
                      <w:szCs w:val="18"/>
                    </w:rPr>
                    <w:t>մ</w:t>
                  </w:r>
                  <w:r w:rsidRPr="000F568A">
                    <w:rPr>
                      <w:sz w:val="18"/>
                      <w:szCs w:val="18"/>
                    </w:rPr>
                    <w:t>2</w:t>
                  </w:r>
                </w:p>
              </w:tc>
              <w:tc>
                <w:tcPr>
                  <w:tcW w:w="1004" w:type="dxa"/>
                </w:tcPr>
                <w:p w14:paraId="130B3DCD" w14:textId="77777777" w:rsidR="003769EC" w:rsidRPr="000F568A" w:rsidRDefault="003769EC" w:rsidP="003769EC">
                  <w:pPr>
                    <w:jc w:val="center"/>
                    <w:rPr>
                      <w:sz w:val="18"/>
                      <w:szCs w:val="18"/>
                    </w:rPr>
                  </w:pPr>
                  <w:r w:rsidRPr="000F568A">
                    <w:rPr>
                      <w:sz w:val="18"/>
                      <w:szCs w:val="18"/>
                    </w:rPr>
                    <w:t>2</w:t>
                  </w:r>
                </w:p>
              </w:tc>
            </w:tr>
            <w:tr w:rsidR="003769EC" w:rsidRPr="000F568A" w14:paraId="48E4F8CF" w14:textId="77777777" w:rsidTr="003769EC">
              <w:trPr>
                <w:trHeight w:val="195"/>
              </w:trPr>
              <w:tc>
                <w:tcPr>
                  <w:tcW w:w="236" w:type="dxa"/>
                  <w:vMerge/>
                </w:tcPr>
                <w:p w14:paraId="32163906" w14:textId="77777777" w:rsidR="003769EC" w:rsidRPr="000F568A" w:rsidRDefault="003769EC" w:rsidP="003769EC">
                  <w:pPr>
                    <w:rPr>
                      <w:sz w:val="28"/>
                      <w:szCs w:val="28"/>
                    </w:rPr>
                  </w:pPr>
                </w:p>
              </w:tc>
              <w:tc>
                <w:tcPr>
                  <w:tcW w:w="3620" w:type="dxa"/>
                  <w:vMerge/>
                </w:tcPr>
                <w:p w14:paraId="199667C2" w14:textId="77777777" w:rsidR="003769EC" w:rsidRPr="000F568A" w:rsidRDefault="003769EC" w:rsidP="003769EC"/>
              </w:tc>
              <w:tc>
                <w:tcPr>
                  <w:tcW w:w="981" w:type="dxa"/>
                  <w:vMerge/>
                </w:tcPr>
                <w:p w14:paraId="3A174961" w14:textId="77777777" w:rsidR="003769EC" w:rsidRPr="000F568A" w:rsidRDefault="003769EC" w:rsidP="003769EC">
                  <w:pPr>
                    <w:rPr>
                      <w:rFonts w:ascii="Sylfaen" w:hAnsi="Sylfaen" w:cs="Sylfaen"/>
                      <w:sz w:val="18"/>
                      <w:szCs w:val="18"/>
                    </w:rPr>
                  </w:pPr>
                </w:p>
              </w:tc>
              <w:tc>
                <w:tcPr>
                  <w:tcW w:w="1004" w:type="dxa"/>
                </w:tcPr>
                <w:p w14:paraId="2A66E827" w14:textId="77777777" w:rsidR="003769EC" w:rsidRPr="000F568A" w:rsidRDefault="003769EC" w:rsidP="003769EC">
                  <w:pPr>
                    <w:jc w:val="center"/>
                    <w:rPr>
                      <w:sz w:val="18"/>
                      <w:szCs w:val="18"/>
                    </w:rPr>
                  </w:pPr>
                  <w:r w:rsidRPr="000F568A">
                    <w:rPr>
                      <w:sz w:val="18"/>
                      <w:szCs w:val="18"/>
                    </w:rPr>
                    <w:t>2</w:t>
                  </w:r>
                </w:p>
              </w:tc>
            </w:tr>
            <w:tr w:rsidR="003769EC" w:rsidRPr="000F568A" w14:paraId="69E8B25A" w14:textId="77777777" w:rsidTr="003769EC">
              <w:trPr>
                <w:trHeight w:val="195"/>
              </w:trPr>
              <w:tc>
                <w:tcPr>
                  <w:tcW w:w="236" w:type="dxa"/>
                  <w:vMerge/>
                </w:tcPr>
                <w:p w14:paraId="1329F278" w14:textId="77777777" w:rsidR="003769EC" w:rsidRPr="000F568A" w:rsidRDefault="003769EC" w:rsidP="003769EC">
                  <w:pPr>
                    <w:rPr>
                      <w:sz w:val="28"/>
                      <w:szCs w:val="28"/>
                    </w:rPr>
                  </w:pPr>
                </w:p>
              </w:tc>
              <w:tc>
                <w:tcPr>
                  <w:tcW w:w="3620" w:type="dxa"/>
                  <w:vMerge/>
                </w:tcPr>
                <w:p w14:paraId="4B47B431" w14:textId="77777777" w:rsidR="003769EC" w:rsidRPr="000F568A" w:rsidRDefault="003769EC" w:rsidP="003769EC"/>
              </w:tc>
              <w:tc>
                <w:tcPr>
                  <w:tcW w:w="981" w:type="dxa"/>
                  <w:vMerge/>
                </w:tcPr>
                <w:p w14:paraId="18D8AA66" w14:textId="77777777" w:rsidR="003769EC" w:rsidRPr="000F568A" w:rsidRDefault="003769EC" w:rsidP="003769EC">
                  <w:pPr>
                    <w:rPr>
                      <w:rFonts w:ascii="Sylfaen" w:hAnsi="Sylfaen" w:cs="Sylfaen"/>
                      <w:sz w:val="18"/>
                      <w:szCs w:val="18"/>
                    </w:rPr>
                  </w:pPr>
                </w:p>
              </w:tc>
              <w:tc>
                <w:tcPr>
                  <w:tcW w:w="1004" w:type="dxa"/>
                </w:tcPr>
                <w:p w14:paraId="4B0DC26D" w14:textId="77777777" w:rsidR="003769EC" w:rsidRPr="000F568A" w:rsidRDefault="003769EC" w:rsidP="003769EC">
                  <w:pPr>
                    <w:jc w:val="center"/>
                    <w:rPr>
                      <w:sz w:val="18"/>
                      <w:szCs w:val="18"/>
                    </w:rPr>
                  </w:pPr>
                  <w:r w:rsidRPr="000F568A">
                    <w:rPr>
                      <w:sz w:val="18"/>
                      <w:szCs w:val="18"/>
                    </w:rPr>
                    <w:t>2</w:t>
                  </w:r>
                </w:p>
              </w:tc>
            </w:tr>
            <w:tr w:rsidR="003769EC" w:rsidRPr="000F568A" w14:paraId="07D82B90" w14:textId="77777777" w:rsidTr="003769EC">
              <w:trPr>
                <w:trHeight w:val="207"/>
              </w:trPr>
              <w:tc>
                <w:tcPr>
                  <w:tcW w:w="236" w:type="dxa"/>
                  <w:vMerge/>
                </w:tcPr>
                <w:p w14:paraId="1F0F0FF9" w14:textId="77777777" w:rsidR="003769EC" w:rsidRPr="000F568A" w:rsidRDefault="003769EC" w:rsidP="003769EC">
                  <w:pPr>
                    <w:rPr>
                      <w:sz w:val="28"/>
                      <w:szCs w:val="28"/>
                    </w:rPr>
                  </w:pPr>
                </w:p>
              </w:tc>
              <w:tc>
                <w:tcPr>
                  <w:tcW w:w="3620" w:type="dxa"/>
                  <w:vMerge/>
                </w:tcPr>
                <w:p w14:paraId="1FE47ECD" w14:textId="77777777" w:rsidR="003769EC" w:rsidRPr="000F568A" w:rsidRDefault="003769EC" w:rsidP="003769EC"/>
              </w:tc>
              <w:tc>
                <w:tcPr>
                  <w:tcW w:w="981" w:type="dxa"/>
                  <w:vMerge/>
                </w:tcPr>
                <w:p w14:paraId="1BE152EB" w14:textId="77777777" w:rsidR="003769EC" w:rsidRPr="000F568A" w:rsidRDefault="003769EC" w:rsidP="003769EC">
                  <w:pPr>
                    <w:rPr>
                      <w:rFonts w:ascii="Sylfaen" w:hAnsi="Sylfaen" w:cs="Sylfaen"/>
                      <w:sz w:val="18"/>
                      <w:szCs w:val="18"/>
                    </w:rPr>
                  </w:pPr>
                </w:p>
              </w:tc>
              <w:tc>
                <w:tcPr>
                  <w:tcW w:w="1004" w:type="dxa"/>
                </w:tcPr>
                <w:p w14:paraId="2E36D00C" w14:textId="77777777" w:rsidR="003769EC" w:rsidRPr="000F568A" w:rsidRDefault="003769EC" w:rsidP="003769EC">
                  <w:pPr>
                    <w:jc w:val="center"/>
                    <w:rPr>
                      <w:sz w:val="18"/>
                      <w:szCs w:val="18"/>
                    </w:rPr>
                  </w:pPr>
                  <w:r w:rsidRPr="000F568A">
                    <w:rPr>
                      <w:sz w:val="18"/>
                      <w:szCs w:val="18"/>
                    </w:rPr>
                    <w:t>2</w:t>
                  </w:r>
                </w:p>
              </w:tc>
            </w:tr>
          </w:tbl>
          <w:p w14:paraId="68585F7F" w14:textId="66A9FE18" w:rsidR="00046020" w:rsidRPr="000F568A" w:rsidRDefault="00046020" w:rsidP="001536FA">
            <w:pPr>
              <w:pStyle w:val="43"/>
              <w:shd w:val="clear" w:color="auto" w:fill="auto"/>
              <w:tabs>
                <w:tab w:val="left" w:pos="183"/>
              </w:tabs>
              <w:spacing w:after="0" w:line="276" w:lineRule="auto"/>
              <w:ind w:left="34"/>
              <w:jc w:val="both"/>
              <w:rPr>
                <w:bCs/>
                <w:color w:val="auto"/>
                <w:sz w:val="28"/>
                <w:szCs w:val="28"/>
              </w:rPr>
            </w:pPr>
          </w:p>
        </w:tc>
      </w:tr>
      <w:tr w:rsidR="00FD245F" w:rsidRPr="00FD245F" w14:paraId="0E37D847" w14:textId="77777777" w:rsidTr="0019663C">
        <w:trPr>
          <w:trHeight w:val="761"/>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0F568A" w:rsidRDefault="002D5DFF" w:rsidP="002D5DFF">
            <w:pPr>
              <w:widowControl w:val="0"/>
              <w:autoSpaceDE w:val="0"/>
              <w:autoSpaceDN w:val="0"/>
              <w:spacing w:line="276" w:lineRule="auto"/>
              <w:ind w:left="-108" w:firstLine="142"/>
              <w:jc w:val="both"/>
              <w:rPr>
                <w:bCs/>
                <w:sz w:val="28"/>
                <w:szCs w:val="28"/>
                <w:lang w:eastAsia="en-US"/>
              </w:rPr>
            </w:pPr>
            <w:r w:rsidRPr="000F568A">
              <w:rPr>
                <w:b/>
                <w:bCs/>
                <w:sz w:val="28"/>
                <w:szCs w:val="28"/>
                <w:lang w:eastAsia="en-US"/>
              </w:rPr>
              <w:t>Место оказания услуг:</w:t>
            </w:r>
            <w:r w:rsidRPr="000F568A">
              <w:rPr>
                <w:bCs/>
                <w:sz w:val="28"/>
                <w:szCs w:val="28"/>
                <w:lang w:eastAsia="en-US"/>
              </w:rPr>
              <w:t xml:space="preserve"> </w:t>
            </w:r>
          </w:p>
          <w:p w14:paraId="5A562B91" w14:textId="4B7AE1FA" w:rsidR="002D5DFF" w:rsidRPr="000F568A" w:rsidRDefault="002D5DFF" w:rsidP="004A29BC">
            <w:pPr>
              <w:widowControl w:val="0"/>
              <w:autoSpaceDE w:val="0"/>
              <w:autoSpaceDN w:val="0"/>
              <w:spacing w:line="276" w:lineRule="auto"/>
              <w:ind w:left="34"/>
              <w:jc w:val="both"/>
              <w:rPr>
                <w:sz w:val="28"/>
                <w:szCs w:val="28"/>
                <w:lang w:eastAsia="en-US"/>
              </w:rPr>
            </w:pPr>
            <w:r w:rsidRPr="000F568A">
              <w:rPr>
                <w:sz w:val="28"/>
                <w:szCs w:val="28"/>
                <w:lang w:eastAsia="en-US"/>
              </w:rPr>
              <w:t xml:space="preserve">РА, </w:t>
            </w:r>
            <w:r w:rsidR="005C26EB" w:rsidRPr="000F568A">
              <w:rPr>
                <w:sz w:val="28"/>
                <w:szCs w:val="28"/>
                <w:lang w:eastAsia="en-US"/>
              </w:rPr>
              <w:t xml:space="preserve">Котайский марз, г. Раздан, Какавадзор квартал, железнодорожная станция Какавадзор.  </w:t>
            </w:r>
          </w:p>
          <w:p w14:paraId="36D251F0" w14:textId="77777777" w:rsidR="002D5DFF" w:rsidRPr="000F568A" w:rsidRDefault="002D5DFF" w:rsidP="002D5DFF">
            <w:pPr>
              <w:widowControl w:val="0"/>
              <w:autoSpaceDE w:val="0"/>
              <w:autoSpaceDN w:val="0"/>
              <w:spacing w:line="276" w:lineRule="auto"/>
              <w:ind w:left="-108" w:firstLine="142"/>
              <w:jc w:val="both"/>
              <w:rPr>
                <w:bCs/>
                <w:sz w:val="28"/>
                <w:szCs w:val="28"/>
                <w:lang w:eastAsia="en-US"/>
              </w:rPr>
            </w:pPr>
            <w:r w:rsidRPr="000F568A">
              <w:rPr>
                <w:b/>
                <w:bCs/>
                <w:sz w:val="28"/>
                <w:szCs w:val="28"/>
                <w:lang w:eastAsia="en-US"/>
              </w:rPr>
              <w:t xml:space="preserve">Сроки оказания услуги: </w:t>
            </w:r>
          </w:p>
          <w:p w14:paraId="4C059BD3" w14:textId="5D51B1F3" w:rsidR="001B3EFE" w:rsidRPr="000F568A" w:rsidRDefault="002D5DFF" w:rsidP="00EB2B15">
            <w:pPr>
              <w:jc w:val="both"/>
              <w:rPr>
                <w:b/>
                <w:bCs/>
                <w:sz w:val="28"/>
                <w:szCs w:val="28"/>
              </w:rPr>
            </w:pPr>
            <w:r w:rsidRPr="000F568A">
              <w:rPr>
                <w:rFonts w:eastAsia="Calibri"/>
                <w:sz w:val="28"/>
                <w:szCs w:val="28"/>
                <w:lang w:eastAsia="en-US"/>
              </w:rPr>
              <w:t xml:space="preserve">С даты подписания Договора, в течение </w:t>
            </w:r>
            <w:r w:rsidR="00EB2B15" w:rsidRPr="000F568A">
              <w:rPr>
                <w:rFonts w:eastAsia="Calibri"/>
                <w:sz w:val="28"/>
                <w:szCs w:val="28"/>
                <w:lang w:eastAsia="en-US"/>
              </w:rPr>
              <w:t xml:space="preserve">90 календарных дней. </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2C112A07" w14:textId="1933D4F6" w:rsidR="00866831" w:rsidRPr="000F568A" w:rsidRDefault="009F6689" w:rsidP="00F172AA">
            <w:pPr>
              <w:widowControl w:val="0"/>
              <w:tabs>
                <w:tab w:val="left" w:pos="1620"/>
              </w:tabs>
              <w:spacing w:line="276" w:lineRule="auto"/>
              <w:ind w:left="34" w:right="-29"/>
              <w:jc w:val="both"/>
              <w:rPr>
                <w:bCs/>
                <w:sz w:val="28"/>
                <w:szCs w:val="28"/>
              </w:rPr>
            </w:pPr>
            <w:r w:rsidRPr="000F568A">
              <w:rPr>
                <w:bCs/>
                <w:sz w:val="28"/>
                <w:szCs w:val="28"/>
              </w:rPr>
              <w:t xml:space="preserve">Начальная (максимальная) цена договора </w:t>
            </w:r>
            <w:r w:rsidR="00286C45" w:rsidRPr="000F568A">
              <w:rPr>
                <w:bCs/>
                <w:sz w:val="28"/>
                <w:szCs w:val="28"/>
              </w:rPr>
              <w:t>составляет</w:t>
            </w:r>
            <w:r w:rsidR="00F63855" w:rsidRPr="000F568A">
              <w:rPr>
                <w:bCs/>
                <w:sz w:val="28"/>
                <w:szCs w:val="28"/>
              </w:rPr>
              <w:t xml:space="preserve"> </w:t>
            </w:r>
            <w:r w:rsidR="00442CA1" w:rsidRPr="000F568A">
              <w:rPr>
                <w:bCs/>
                <w:sz w:val="28"/>
                <w:szCs w:val="28"/>
              </w:rPr>
              <w:t>2 773 610,00</w:t>
            </w:r>
            <w:r w:rsidR="00460E0B" w:rsidRPr="000F568A">
              <w:rPr>
                <w:bCs/>
                <w:sz w:val="28"/>
                <w:szCs w:val="28"/>
              </w:rPr>
              <w:t xml:space="preserve"> (</w:t>
            </w:r>
            <w:r w:rsidR="00442CA1" w:rsidRPr="000F568A">
              <w:rPr>
                <w:bCs/>
                <w:sz w:val="28"/>
                <w:szCs w:val="28"/>
              </w:rPr>
              <w:t>два миллиона семьсот семьдесят три тысячи шестьсот десять</w:t>
            </w:r>
            <w:r w:rsidR="00460E0B" w:rsidRPr="000F568A">
              <w:rPr>
                <w:bCs/>
                <w:sz w:val="28"/>
                <w:szCs w:val="28"/>
              </w:rPr>
              <w:t xml:space="preserve">) драм РА без НДС или </w:t>
            </w:r>
            <w:r w:rsidR="00442CA1" w:rsidRPr="000F568A">
              <w:rPr>
                <w:bCs/>
                <w:sz w:val="28"/>
                <w:szCs w:val="28"/>
              </w:rPr>
              <w:t xml:space="preserve">3 328 332,00 </w:t>
            </w:r>
            <w:r w:rsidR="00460E0B" w:rsidRPr="000F568A">
              <w:rPr>
                <w:bCs/>
                <w:sz w:val="28"/>
                <w:szCs w:val="28"/>
              </w:rPr>
              <w:t>(</w:t>
            </w:r>
            <w:r w:rsidR="00442CA1" w:rsidRPr="000F568A">
              <w:rPr>
                <w:bCs/>
                <w:sz w:val="28"/>
                <w:szCs w:val="28"/>
              </w:rPr>
              <w:t>три миллиона триста двадцать восемь тысяч триста тридцать два</w:t>
            </w:r>
            <w:r w:rsidR="00460E0B" w:rsidRPr="000F568A">
              <w:rPr>
                <w:bCs/>
                <w:sz w:val="28"/>
                <w:szCs w:val="28"/>
              </w:rPr>
              <w:t xml:space="preserve">) драм РА </w:t>
            </w:r>
            <w:r w:rsidR="00442CA1" w:rsidRPr="000F568A">
              <w:rPr>
                <w:bCs/>
                <w:sz w:val="28"/>
                <w:szCs w:val="28"/>
              </w:rPr>
              <w:t>с НДС, в том числе:</w:t>
            </w:r>
          </w:p>
          <w:p w14:paraId="747DB19D" w14:textId="472709E4" w:rsidR="00442CA1" w:rsidRPr="000F568A" w:rsidRDefault="00442CA1" w:rsidP="00F172AA">
            <w:pPr>
              <w:widowControl w:val="0"/>
              <w:tabs>
                <w:tab w:val="left" w:pos="1620"/>
              </w:tabs>
              <w:spacing w:line="276" w:lineRule="auto"/>
              <w:ind w:left="34" w:right="-29"/>
              <w:jc w:val="both"/>
              <w:rPr>
                <w:bCs/>
                <w:sz w:val="28"/>
                <w:szCs w:val="28"/>
              </w:rPr>
            </w:pPr>
            <w:r w:rsidRPr="000F568A">
              <w:rPr>
                <w:bCs/>
                <w:i/>
                <w:sz w:val="28"/>
                <w:szCs w:val="28"/>
              </w:rPr>
              <w:t xml:space="preserve">Услуга по заделке окон и дверей здание поста ЭЦ (3-х этажный корпус) - </w:t>
            </w:r>
            <w:r w:rsidRPr="000F568A">
              <w:rPr>
                <w:bCs/>
                <w:sz w:val="28"/>
                <w:szCs w:val="28"/>
              </w:rPr>
              <w:t>1 397 310,00 (один миллион триста девяносто семь тысяч триста десять) драм РА без НДС или 1 676 772,00 (один миллион шестьсот семьдесят шесть тысяч семьсот семьдесят два) драм РА с НДС</w:t>
            </w:r>
            <w:r w:rsidR="00DE2EBA" w:rsidRPr="000F568A">
              <w:rPr>
                <w:bCs/>
                <w:sz w:val="28"/>
                <w:szCs w:val="28"/>
              </w:rPr>
              <w:t>;</w:t>
            </w:r>
          </w:p>
          <w:p w14:paraId="23E9FFA0" w14:textId="6806A2FD" w:rsidR="00C912B8" w:rsidRPr="000F568A" w:rsidRDefault="00DE2EBA" w:rsidP="00DE2EBA">
            <w:pPr>
              <w:widowControl w:val="0"/>
              <w:tabs>
                <w:tab w:val="left" w:pos="1620"/>
              </w:tabs>
              <w:spacing w:line="276" w:lineRule="auto"/>
              <w:ind w:left="34" w:right="-29"/>
              <w:jc w:val="both"/>
              <w:rPr>
                <w:rFonts w:ascii="Calibri" w:eastAsia="Calibri" w:hAnsi="Calibri"/>
                <w:sz w:val="22"/>
                <w:szCs w:val="22"/>
                <w:lang w:eastAsia="en-US"/>
              </w:rPr>
            </w:pPr>
            <w:r w:rsidRPr="000F568A">
              <w:rPr>
                <w:bCs/>
                <w:i/>
                <w:sz w:val="28"/>
                <w:szCs w:val="28"/>
              </w:rPr>
              <w:t xml:space="preserve">Услуга по заделке окон и дверей пассажирского здания (одноэтажный корпус) - </w:t>
            </w:r>
            <w:r w:rsidRPr="000F568A">
              <w:rPr>
                <w:bCs/>
                <w:sz w:val="28"/>
                <w:szCs w:val="28"/>
              </w:rPr>
              <w:t>1 376 300,00 (один миллион триста семьдесят шесть тысяч триста) драм РА без НДС или 1 651 560,00 (один миллион шестьсот пятьдесят одна тысяча пятьсот шестьдесят) драм РА с НДС.</w:t>
            </w:r>
          </w:p>
          <w:p w14:paraId="789E5138" w14:textId="5ED87571" w:rsidR="00C912B8" w:rsidRPr="000F568A" w:rsidRDefault="00C912B8" w:rsidP="00F172AA">
            <w:pPr>
              <w:widowControl w:val="0"/>
              <w:tabs>
                <w:tab w:val="left" w:pos="1620"/>
              </w:tabs>
              <w:spacing w:line="276" w:lineRule="auto"/>
              <w:ind w:left="34" w:right="-29"/>
              <w:jc w:val="both"/>
              <w:rPr>
                <w:bCs/>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lastRenderedPageBreak/>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lastRenderedPageBreak/>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0F568A" w:rsidRDefault="005B7F83" w:rsidP="005B7F83">
            <w:pPr>
              <w:jc w:val="both"/>
              <w:rPr>
                <w:bCs/>
                <w:sz w:val="28"/>
                <w:szCs w:val="28"/>
              </w:rPr>
            </w:pPr>
            <w:r w:rsidRPr="000F568A">
              <w:rPr>
                <w:bCs/>
                <w:sz w:val="28"/>
                <w:szCs w:val="28"/>
              </w:rPr>
              <w:t xml:space="preserve">Дата начала подачи заявок – с момента опубликования извещения на сайте </w:t>
            </w:r>
          </w:p>
          <w:p w14:paraId="28E03771" w14:textId="5037965B" w:rsidR="00A81FE3" w:rsidRPr="000F568A" w:rsidRDefault="00A81FE3" w:rsidP="00A81FE3">
            <w:pPr>
              <w:jc w:val="both"/>
              <w:rPr>
                <w:bCs/>
                <w:sz w:val="28"/>
                <w:szCs w:val="28"/>
              </w:rPr>
            </w:pPr>
            <w:r w:rsidRPr="000F568A">
              <w:rPr>
                <w:bCs/>
                <w:sz w:val="28"/>
                <w:szCs w:val="28"/>
              </w:rPr>
              <w:t>«</w:t>
            </w:r>
            <w:r w:rsidR="00247F7A" w:rsidRPr="000F568A">
              <w:rPr>
                <w:bCs/>
                <w:sz w:val="28"/>
                <w:szCs w:val="28"/>
              </w:rPr>
              <w:t>13</w:t>
            </w:r>
            <w:r w:rsidRPr="000F568A">
              <w:rPr>
                <w:bCs/>
                <w:sz w:val="28"/>
                <w:szCs w:val="28"/>
              </w:rPr>
              <w:t xml:space="preserve">» </w:t>
            </w:r>
            <w:r w:rsidR="00247F7A" w:rsidRPr="000F568A">
              <w:rPr>
                <w:bCs/>
                <w:sz w:val="28"/>
                <w:szCs w:val="28"/>
              </w:rPr>
              <w:t xml:space="preserve">августа </w:t>
            </w:r>
            <w:r w:rsidRPr="000F568A">
              <w:rPr>
                <w:bCs/>
                <w:sz w:val="28"/>
                <w:szCs w:val="28"/>
              </w:rPr>
              <w:t>202</w:t>
            </w:r>
            <w:r w:rsidR="00EA2481" w:rsidRPr="000F568A">
              <w:rPr>
                <w:bCs/>
                <w:sz w:val="28"/>
                <w:szCs w:val="28"/>
              </w:rPr>
              <w:t>6</w:t>
            </w:r>
            <w:r w:rsidRPr="000F568A">
              <w:rPr>
                <w:bCs/>
                <w:sz w:val="28"/>
                <w:szCs w:val="28"/>
              </w:rPr>
              <w:t xml:space="preserve"> г. (в рабочие дни с 9:00 до 18:00, перерыв с 13:00 до 14:00 (время местное)).</w:t>
            </w:r>
          </w:p>
          <w:p w14:paraId="3CBBA518" w14:textId="77777777" w:rsidR="00A81FE3" w:rsidRPr="000F568A" w:rsidRDefault="00A81FE3" w:rsidP="00A81FE3">
            <w:pPr>
              <w:jc w:val="both"/>
              <w:rPr>
                <w:bCs/>
                <w:sz w:val="28"/>
                <w:szCs w:val="28"/>
              </w:rPr>
            </w:pPr>
            <w:r w:rsidRPr="000F568A">
              <w:rPr>
                <w:bCs/>
                <w:sz w:val="28"/>
                <w:szCs w:val="28"/>
              </w:rPr>
              <w:t xml:space="preserve">Дата окончания срока подачи заявок -              </w:t>
            </w:r>
          </w:p>
          <w:p w14:paraId="05B968A8" w14:textId="522BB4A1" w:rsidR="00A81FE3" w:rsidRPr="000703F4" w:rsidRDefault="00205D88" w:rsidP="00A81FE3">
            <w:pPr>
              <w:jc w:val="both"/>
              <w:rPr>
                <w:bCs/>
                <w:sz w:val="28"/>
                <w:szCs w:val="28"/>
              </w:rPr>
            </w:pPr>
            <w:r w:rsidRPr="000F568A">
              <w:rPr>
                <w:bCs/>
                <w:sz w:val="28"/>
                <w:szCs w:val="28"/>
              </w:rPr>
              <w:t>«</w:t>
            </w:r>
            <w:r w:rsidR="00247F7A" w:rsidRPr="000F568A">
              <w:rPr>
                <w:bCs/>
                <w:sz w:val="28"/>
                <w:szCs w:val="28"/>
              </w:rPr>
              <w:t>31</w:t>
            </w:r>
            <w:r w:rsidR="00A81FE3" w:rsidRPr="000F568A">
              <w:rPr>
                <w:bCs/>
                <w:sz w:val="28"/>
                <w:szCs w:val="28"/>
              </w:rPr>
              <w:t xml:space="preserve">» </w:t>
            </w:r>
            <w:r w:rsidR="0019663C" w:rsidRPr="000F568A">
              <w:rPr>
                <w:bCs/>
                <w:sz w:val="28"/>
                <w:szCs w:val="28"/>
              </w:rPr>
              <w:t xml:space="preserve">августа </w:t>
            </w:r>
            <w:r w:rsidR="004C4ADA" w:rsidRPr="000F568A">
              <w:rPr>
                <w:bCs/>
                <w:sz w:val="28"/>
                <w:szCs w:val="28"/>
              </w:rPr>
              <w:t>202</w:t>
            </w:r>
            <w:r w:rsidR="00EA2481" w:rsidRPr="000F568A">
              <w:rPr>
                <w:bCs/>
                <w:sz w:val="28"/>
                <w:szCs w:val="28"/>
              </w:rPr>
              <w:t>6</w:t>
            </w:r>
            <w:r w:rsidR="00A81FE3" w:rsidRPr="000F568A">
              <w:rPr>
                <w:bCs/>
                <w:sz w:val="28"/>
                <w:szCs w:val="28"/>
              </w:rPr>
              <w:t xml:space="preserve"> г. (в рабочие дни с 9:00 до 1</w:t>
            </w:r>
            <w:r w:rsidR="00216A15" w:rsidRPr="000F568A">
              <w:rPr>
                <w:bCs/>
                <w:sz w:val="28"/>
                <w:szCs w:val="28"/>
              </w:rPr>
              <w:t>8</w:t>
            </w:r>
            <w:r w:rsidR="00A81FE3" w:rsidRPr="000F568A">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0703F4">
              <w:rPr>
                <w:bCs/>
                <w:sz w:val="28"/>
                <w:szCs w:val="28"/>
              </w:rPr>
              <w:t>Конверты до приема организатором</w:t>
            </w:r>
            <w:r w:rsidRPr="00FD245F">
              <w:rPr>
                <w:bCs/>
                <w:sz w:val="28"/>
                <w:szCs w:val="28"/>
              </w:rPr>
              <w:t xml:space="preserve">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 xml:space="preserve">предложение в котировочной заявке о цене договора и/или единицы товара, работы, услуги превышает начальную (максимальную) цену договора (и/или начальную </w:t>
            </w:r>
            <w:r w:rsidRPr="00FD245F">
              <w:rPr>
                <w:sz w:val="28"/>
                <w:szCs w:val="28"/>
              </w:rPr>
              <w:lastRenderedPageBreak/>
              <w:t>(максимальную)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lastRenderedPageBreak/>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0F568A"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0F568A">
              <w:t>поступил позднее чем за 3 рабочих дня до даты окончания срока подачи заявок на участие в такой закупке.</w:t>
            </w:r>
          </w:p>
          <w:p w14:paraId="0B7397B4" w14:textId="0FE7C85E" w:rsidR="005420F6" w:rsidRPr="000F568A" w:rsidRDefault="005420F6" w:rsidP="007572A2">
            <w:pPr>
              <w:spacing w:line="360" w:lineRule="exact"/>
              <w:jc w:val="both"/>
              <w:rPr>
                <w:sz w:val="28"/>
                <w:szCs w:val="28"/>
              </w:rPr>
            </w:pPr>
            <w:r w:rsidRPr="000F568A">
              <w:rPr>
                <w:sz w:val="28"/>
                <w:szCs w:val="28"/>
              </w:rPr>
              <w:t>Дата начала срока предоставления участникам разъяснений положений документации: «</w:t>
            </w:r>
            <w:r w:rsidR="00247F7A" w:rsidRPr="000F568A">
              <w:rPr>
                <w:sz w:val="28"/>
                <w:szCs w:val="28"/>
              </w:rPr>
              <w:t>13</w:t>
            </w:r>
            <w:r w:rsidR="000B4486" w:rsidRPr="000F568A">
              <w:rPr>
                <w:sz w:val="28"/>
                <w:szCs w:val="28"/>
              </w:rPr>
              <w:t>»</w:t>
            </w:r>
            <w:r w:rsidR="001536FA" w:rsidRPr="000F568A">
              <w:rPr>
                <w:sz w:val="28"/>
                <w:szCs w:val="28"/>
              </w:rPr>
              <w:t xml:space="preserve"> </w:t>
            </w:r>
            <w:r w:rsidR="00247F7A" w:rsidRPr="000F568A">
              <w:rPr>
                <w:sz w:val="28"/>
                <w:szCs w:val="28"/>
              </w:rPr>
              <w:t xml:space="preserve">августа </w:t>
            </w:r>
            <w:r w:rsidR="00085238" w:rsidRPr="000F568A">
              <w:rPr>
                <w:sz w:val="28"/>
                <w:szCs w:val="28"/>
              </w:rPr>
              <w:t>202</w:t>
            </w:r>
            <w:r w:rsidR="00EA2481" w:rsidRPr="000F568A">
              <w:rPr>
                <w:sz w:val="28"/>
                <w:szCs w:val="28"/>
              </w:rPr>
              <w:t>6</w:t>
            </w:r>
            <w:r w:rsidRPr="000F568A">
              <w:rPr>
                <w:sz w:val="28"/>
                <w:szCs w:val="28"/>
              </w:rPr>
              <w:t xml:space="preserve"> г.</w:t>
            </w:r>
            <w:r w:rsidR="00305CB0" w:rsidRPr="000F568A">
              <w:rPr>
                <w:sz w:val="28"/>
                <w:szCs w:val="28"/>
              </w:rPr>
              <w:t xml:space="preserve"> с 09:00 до 18: 00</w:t>
            </w:r>
          </w:p>
          <w:p w14:paraId="6C8F7DDB" w14:textId="44B27242" w:rsidR="005420F6" w:rsidRPr="00FD245F" w:rsidRDefault="005420F6" w:rsidP="00247F7A">
            <w:pPr>
              <w:spacing w:line="360" w:lineRule="exact"/>
              <w:jc w:val="both"/>
              <w:rPr>
                <w:sz w:val="28"/>
                <w:szCs w:val="28"/>
              </w:rPr>
            </w:pPr>
            <w:r w:rsidRPr="000F568A">
              <w:rPr>
                <w:sz w:val="28"/>
                <w:szCs w:val="28"/>
              </w:rPr>
              <w:t>Дата окончания срока предоставления участникам разъяснений положений документации: «</w:t>
            </w:r>
            <w:r w:rsidR="00247F7A" w:rsidRPr="000F568A">
              <w:rPr>
                <w:sz w:val="28"/>
                <w:szCs w:val="28"/>
              </w:rPr>
              <w:t>26</w:t>
            </w:r>
            <w:r w:rsidRPr="000F568A">
              <w:rPr>
                <w:sz w:val="28"/>
                <w:szCs w:val="28"/>
              </w:rPr>
              <w:t>»</w:t>
            </w:r>
            <w:r w:rsidR="000F4648" w:rsidRPr="000F568A">
              <w:rPr>
                <w:sz w:val="28"/>
                <w:szCs w:val="28"/>
              </w:rPr>
              <w:t xml:space="preserve"> </w:t>
            </w:r>
            <w:r w:rsidR="006F2DC7" w:rsidRPr="000F568A">
              <w:rPr>
                <w:sz w:val="28"/>
                <w:szCs w:val="28"/>
              </w:rPr>
              <w:t>августа</w:t>
            </w:r>
            <w:r w:rsidR="00764F79" w:rsidRPr="000F568A">
              <w:rPr>
                <w:sz w:val="28"/>
                <w:szCs w:val="28"/>
              </w:rPr>
              <w:t xml:space="preserve"> 202</w:t>
            </w:r>
            <w:r w:rsidR="00EA2481" w:rsidRPr="000F568A">
              <w:rPr>
                <w:sz w:val="28"/>
                <w:szCs w:val="28"/>
              </w:rPr>
              <w:t>6</w:t>
            </w:r>
            <w:r w:rsidRPr="000F568A">
              <w:rPr>
                <w:sz w:val="28"/>
                <w:szCs w:val="28"/>
              </w:rPr>
              <w:t xml:space="preserve"> г.</w:t>
            </w:r>
            <w:r w:rsidR="00305CB0" w:rsidRPr="000F568A">
              <w:rPr>
                <w:sz w:val="28"/>
                <w:szCs w:val="28"/>
              </w:rPr>
              <w:t xml:space="preserve"> с 09:00 до 18: 00</w:t>
            </w:r>
            <w:r w:rsidR="0037479F" w:rsidRPr="000F568A">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lastRenderedPageBreak/>
              <w:t>1.14</w:t>
            </w:r>
          </w:p>
        </w:tc>
        <w:tc>
          <w:tcPr>
            <w:tcW w:w="3718" w:type="dxa"/>
          </w:tcPr>
          <w:p w14:paraId="429F0D84" w14:textId="77777777" w:rsidR="005420F6" w:rsidRPr="000F568A" w:rsidRDefault="005420F6" w:rsidP="007572A2">
            <w:pPr>
              <w:spacing w:line="276" w:lineRule="auto"/>
              <w:rPr>
                <w:sz w:val="28"/>
                <w:szCs w:val="28"/>
              </w:rPr>
            </w:pPr>
            <w:r w:rsidRPr="000F568A">
              <w:rPr>
                <w:sz w:val="28"/>
                <w:szCs w:val="28"/>
              </w:rPr>
              <w:t>Форма, сроки и порядок оплаты товара, работы, услуги</w:t>
            </w:r>
          </w:p>
        </w:tc>
        <w:tc>
          <w:tcPr>
            <w:tcW w:w="5954" w:type="dxa"/>
          </w:tcPr>
          <w:p w14:paraId="6AD6576B" w14:textId="77777777" w:rsidR="001621C6" w:rsidRPr="000F568A" w:rsidRDefault="005420F6" w:rsidP="007572A2">
            <w:pPr>
              <w:widowControl w:val="0"/>
              <w:shd w:val="clear" w:color="auto" w:fill="FFFFFF"/>
              <w:autoSpaceDE w:val="0"/>
              <w:autoSpaceDN w:val="0"/>
              <w:adjustRightInd w:val="0"/>
              <w:spacing w:line="276" w:lineRule="auto"/>
              <w:jc w:val="both"/>
              <w:rPr>
                <w:sz w:val="28"/>
                <w:szCs w:val="28"/>
              </w:rPr>
            </w:pPr>
            <w:r w:rsidRPr="000F568A">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0F568A" w:rsidRDefault="005420F6" w:rsidP="007572A2">
            <w:pPr>
              <w:widowControl w:val="0"/>
              <w:shd w:val="clear" w:color="auto" w:fill="FFFFFF"/>
              <w:autoSpaceDE w:val="0"/>
              <w:autoSpaceDN w:val="0"/>
              <w:adjustRightInd w:val="0"/>
              <w:spacing w:line="276" w:lineRule="auto"/>
              <w:jc w:val="both"/>
              <w:rPr>
                <w:sz w:val="28"/>
                <w:szCs w:val="28"/>
              </w:rPr>
            </w:pPr>
            <w:r w:rsidRPr="000F568A">
              <w:rPr>
                <w:sz w:val="28"/>
                <w:szCs w:val="28"/>
              </w:rPr>
              <w:t xml:space="preserve">По условиям запроса котировок предоплата не предусмотрена. </w:t>
            </w:r>
          </w:p>
          <w:p w14:paraId="4B3E1841" w14:textId="2ABFB26F" w:rsidR="005420F6" w:rsidRPr="000F568A" w:rsidRDefault="000C0C50" w:rsidP="007A2FFA">
            <w:pPr>
              <w:widowControl w:val="0"/>
              <w:shd w:val="clear" w:color="auto" w:fill="FFFFFF"/>
              <w:autoSpaceDE w:val="0"/>
              <w:autoSpaceDN w:val="0"/>
              <w:adjustRightInd w:val="0"/>
              <w:spacing w:line="276" w:lineRule="auto"/>
              <w:jc w:val="both"/>
              <w:rPr>
                <w:sz w:val="28"/>
                <w:szCs w:val="28"/>
              </w:rPr>
            </w:pPr>
            <w:r w:rsidRPr="000F568A">
              <w:rPr>
                <w:sz w:val="28"/>
                <w:szCs w:val="28"/>
              </w:rPr>
              <w:t xml:space="preserve">Оплата Работ осуществляется </w:t>
            </w:r>
            <w:r w:rsidR="00460E0B" w:rsidRPr="000F568A">
              <w:rPr>
                <w:sz w:val="28"/>
                <w:szCs w:val="28"/>
              </w:rPr>
              <w:t>в течение 15-и рабочих дней после подписания Сторонами Акта сдачи-приемки выполненных Работ</w:t>
            </w:r>
            <w:r w:rsidR="009305BF" w:rsidRPr="000F568A">
              <w:rPr>
                <w:sz w:val="28"/>
                <w:szCs w:val="28"/>
              </w:rPr>
              <w:t>.</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0F7DBF" w:rsidRDefault="005420F6" w:rsidP="007572A2">
            <w:pPr>
              <w:spacing w:line="276" w:lineRule="auto"/>
              <w:rPr>
                <w:sz w:val="28"/>
                <w:szCs w:val="28"/>
              </w:rPr>
            </w:pPr>
            <w:r w:rsidRPr="000F7DBF">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0F7DBF" w:rsidRDefault="005420F6" w:rsidP="007572A2">
            <w:pPr>
              <w:spacing w:line="276" w:lineRule="auto"/>
              <w:rPr>
                <w:rFonts w:ascii="Sylfaen" w:hAnsi="Sylfaen"/>
                <w:sz w:val="28"/>
                <w:szCs w:val="28"/>
              </w:rPr>
            </w:pPr>
            <w:r w:rsidRPr="000F7DBF">
              <w:rPr>
                <w:sz w:val="28"/>
                <w:szCs w:val="28"/>
              </w:rPr>
              <w:t>Приложение №2.</w:t>
            </w:r>
            <w:r w:rsidR="001536FA" w:rsidRPr="000F7DBF">
              <w:rPr>
                <w:sz w:val="28"/>
                <w:szCs w:val="28"/>
              </w:rPr>
              <w:t>1</w:t>
            </w:r>
            <w:r w:rsidRPr="000F7DBF">
              <w:rPr>
                <w:sz w:val="28"/>
                <w:szCs w:val="28"/>
              </w:rPr>
              <w:t xml:space="preserve"> (</w:t>
            </w:r>
            <w:r w:rsidR="00A22B6E" w:rsidRPr="000F7DBF">
              <w:rPr>
                <w:sz w:val="28"/>
                <w:szCs w:val="28"/>
              </w:rPr>
              <w:t>форма О</w:t>
            </w:r>
            <w:r w:rsidRPr="000F7DBF">
              <w:rPr>
                <w:sz w:val="28"/>
                <w:szCs w:val="28"/>
              </w:rPr>
              <w:t>писи представленных документов);</w:t>
            </w:r>
          </w:p>
          <w:p w14:paraId="71434DF4" w14:textId="77777777" w:rsidR="005420F6" w:rsidRPr="000F7DBF" w:rsidRDefault="005420F6" w:rsidP="007572A2">
            <w:pPr>
              <w:spacing w:line="276" w:lineRule="auto"/>
              <w:rPr>
                <w:sz w:val="28"/>
                <w:szCs w:val="28"/>
              </w:rPr>
            </w:pPr>
            <w:r w:rsidRPr="000F7DBF">
              <w:rPr>
                <w:sz w:val="28"/>
                <w:szCs w:val="28"/>
              </w:rPr>
              <w:t>Приложение №</w:t>
            </w:r>
            <w:r w:rsidRPr="000F7DBF">
              <w:rPr>
                <w:sz w:val="28"/>
                <w:szCs w:val="28"/>
                <w:lang w:val="hy-AM"/>
              </w:rPr>
              <w:t>3</w:t>
            </w:r>
            <w:r w:rsidRPr="000F7DBF">
              <w:rPr>
                <w:sz w:val="28"/>
                <w:szCs w:val="28"/>
              </w:rPr>
              <w:t xml:space="preserve"> (форма Заявки участника);</w:t>
            </w:r>
          </w:p>
          <w:p w14:paraId="3E127144" w14:textId="77777777" w:rsidR="00A22B6E" w:rsidRPr="000F7DBF" w:rsidRDefault="005420F6" w:rsidP="007572A2">
            <w:pPr>
              <w:spacing w:line="276" w:lineRule="auto"/>
              <w:rPr>
                <w:sz w:val="28"/>
                <w:szCs w:val="28"/>
              </w:rPr>
            </w:pPr>
            <w:r w:rsidRPr="000F7DBF">
              <w:rPr>
                <w:sz w:val="28"/>
                <w:szCs w:val="28"/>
              </w:rPr>
              <w:lastRenderedPageBreak/>
              <w:t>Приложение №</w:t>
            </w:r>
            <w:r w:rsidRPr="000F7DBF">
              <w:rPr>
                <w:sz w:val="28"/>
                <w:szCs w:val="28"/>
                <w:lang w:val="hy-AM"/>
              </w:rPr>
              <w:t>4</w:t>
            </w:r>
            <w:r w:rsidRPr="000F7DBF">
              <w:rPr>
                <w:sz w:val="28"/>
                <w:szCs w:val="28"/>
              </w:rPr>
              <w:t xml:space="preserve"> (форма Технического предложения</w:t>
            </w:r>
            <w:r w:rsidR="00A22B6E" w:rsidRPr="000F7DBF">
              <w:rPr>
                <w:sz w:val="28"/>
                <w:szCs w:val="28"/>
              </w:rPr>
              <w:t xml:space="preserve">); </w:t>
            </w:r>
          </w:p>
          <w:p w14:paraId="081A7334" w14:textId="06650E8F" w:rsidR="005420F6" w:rsidRPr="000F7DBF" w:rsidRDefault="00A22B6E" w:rsidP="00EB4A6B">
            <w:pPr>
              <w:pStyle w:val="a5"/>
              <w:suppressAutoHyphens/>
              <w:spacing w:line="276" w:lineRule="auto"/>
              <w:ind w:firstLine="0"/>
              <w:rPr>
                <w:sz w:val="28"/>
                <w:szCs w:val="28"/>
              </w:rPr>
            </w:pPr>
            <w:r w:rsidRPr="000F7DBF">
              <w:rPr>
                <w:sz w:val="28"/>
                <w:szCs w:val="28"/>
              </w:rPr>
              <w:t>Приложение №5 (Проект договора</w:t>
            </w:r>
            <w:r w:rsidR="000F7DBF" w:rsidRPr="000F7DBF">
              <w:rPr>
                <w:sz w:val="28"/>
                <w:szCs w:val="28"/>
                <w:lang w:val="hy-AM"/>
              </w:rPr>
              <w:t xml:space="preserve"> </w:t>
            </w:r>
            <w:r w:rsidR="000F7DBF" w:rsidRPr="000F7DBF">
              <w:rPr>
                <w:sz w:val="28"/>
                <w:szCs w:val="28"/>
              </w:rPr>
              <w:t>с приложениями</w:t>
            </w:r>
            <w:r w:rsidRPr="000F7DBF">
              <w:rPr>
                <w:sz w:val="28"/>
                <w:szCs w:val="28"/>
              </w:rPr>
              <w:t>)</w:t>
            </w:r>
            <w:r w:rsidR="00CC4130" w:rsidRPr="000F7DBF">
              <w:rPr>
                <w:sz w:val="28"/>
                <w:szCs w:val="28"/>
              </w:rPr>
              <w:t>;</w:t>
            </w:r>
            <w:r w:rsidR="001C2DD7" w:rsidRPr="000F7DBF">
              <w:rPr>
                <w:sz w:val="28"/>
                <w:szCs w:val="28"/>
              </w:rPr>
              <w:t xml:space="preserve"> </w:t>
            </w:r>
          </w:p>
          <w:p w14:paraId="2968D97D" w14:textId="366C5E43" w:rsidR="00877549" w:rsidRPr="000F7DBF" w:rsidRDefault="00877549" w:rsidP="00877549">
            <w:pPr>
              <w:pStyle w:val="a5"/>
              <w:suppressAutoHyphens/>
              <w:spacing w:line="276" w:lineRule="auto"/>
              <w:ind w:firstLine="0"/>
              <w:rPr>
                <w:sz w:val="28"/>
                <w:szCs w:val="28"/>
              </w:rPr>
            </w:pPr>
            <w:r w:rsidRPr="000F7DBF">
              <w:rPr>
                <w:sz w:val="28"/>
                <w:szCs w:val="28"/>
              </w:rPr>
              <w:t>Приложение №6 (Сведения об опыте участника);</w:t>
            </w:r>
          </w:p>
          <w:p w14:paraId="79C25433" w14:textId="77777777" w:rsidR="001F5DD6" w:rsidRPr="000F7DBF" w:rsidRDefault="001F5DD6" w:rsidP="001F5DD6">
            <w:pPr>
              <w:jc w:val="both"/>
              <w:rPr>
                <w:sz w:val="28"/>
                <w:szCs w:val="28"/>
              </w:rPr>
            </w:pPr>
            <w:r w:rsidRPr="000F7DBF">
              <w:rPr>
                <w:sz w:val="28"/>
                <w:szCs w:val="28"/>
              </w:rPr>
              <w:t>Копии договоров аналогичных услуг, на сумму не менее 50% от начальной максимальной цены договора</w:t>
            </w:r>
            <w:r w:rsidR="00845E2E" w:rsidRPr="000F7DBF">
              <w:t xml:space="preserve"> </w:t>
            </w:r>
            <w:r w:rsidR="00845E2E" w:rsidRPr="000F7DBF">
              <w:rPr>
                <w:sz w:val="28"/>
                <w:szCs w:val="28"/>
              </w:rPr>
              <w:t>с подтверждающими документами выполненных работ;</w:t>
            </w:r>
          </w:p>
          <w:p w14:paraId="3E2B5008" w14:textId="7FBDF0E2" w:rsidR="000E24F5" w:rsidRPr="000703F4" w:rsidRDefault="00EA2481" w:rsidP="000703F4">
            <w:pPr>
              <w:pStyle w:val="12"/>
              <w:spacing w:line="276" w:lineRule="auto"/>
              <w:ind w:firstLine="0"/>
              <w:rPr>
                <w:b/>
                <w:szCs w:val="28"/>
              </w:rPr>
            </w:pPr>
            <w:r w:rsidRPr="000F7DBF">
              <w:rPr>
                <w:szCs w:val="28"/>
              </w:rPr>
              <w:t>Справк</w:t>
            </w:r>
            <w:r w:rsidR="00B16027" w:rsidRPr="000F7DBF">
              <w:rPr>
                <w:szCs w:val="28"/>
              </w:rPr>
              <w:t>а</w:t>
            </w:r>
            <w:r w:rsidRPr="000F7DBF">
              <w:rPr>
                <w:szCs w:val="28"/>
              </w:rPr>
              <w:t xml:space="preserve"> из налоговых органов об отсутствии задолженности</w:t>
            </w:r>
            <w:r w:rsidR="000703F4" w:rsidRPr="000F7DBF">
              <w:rPr>
                <w:szCs w:val="28"/>
              </w:rPr>
              <w:t xml:space="preserve"> </w:t>
            </w:r>
            <w:r w:rsidR="001F5DD6" w:rsidRPr="000F7DBF">
              <w:rPr>
                <w:szCs w:val="28"/>
              </w:rPr>
              <w:t xml:space="preserve">и </w:t>
            </w:r>
            <w:r w:rsidR="003F5B84" w:rsidRPr="000F7DBF">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7521571"/>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7521572"/>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7521573"/>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7521574"/>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0372C1" w:rsidRDefault="00305CB0" w:rsidP="00AE60FA">
      <w:pPr>
        <w:pStyle w:val="12"/>
        <w:numPr>
          <w:ilvl w:val="2"/>
          <w:numId w:val="17"/>
        </w:numPr>
        <w:spacing w:line="276" w:lineRule="auto"/>
        <w:ind w:left="0" w:firstLine="851"/>
        <w:rPr>
          <w:szCs w:val="28"/>
        </w:rPr>
      </w:pPr>
      <w:r w:rsidRPr="00FD245F">
        <w:rPr>
          <w:szCs w:val="28"/>
        </w:rPr>
        <w:t xml:space="preserve">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w:t>
      </w:r>
      <w:r w:rsidRPr="000372C1">
        <w:rPr>
          <w:szCs w:val="28"/>
        </w:rPr>
        <w:t>принято;</w:t>
      </w:r>
    </w:p>
    <w:p w14:paraId="3213A357" w14:textId="77777777" w:rsidR="000B00A9" w:rsidRPr="000372C1" w:rsidRDefault="00305CB0" w:rsidP="000B00A9">
      <w:pPr>
        <w:pStyle w:val="12"/>
        <w:numPr>
          <w:ilvl w:val="2"/>
          <w:numId w:val="17"/>
        </w:numPr>
        <w:spacing w:line="276" w:lineRule="auto"/>
        <w:ind w:left="0" w:firstLine="851"/>
        <w:rPr>
          <w:szCs w:val="28"/>
        </w:rPr>
      </w:pPr>
      <w:r w:rsidRPr="000372C1">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66E1F04" w14:textId="77777777" w:rsidR="001B59EC" w:rsidRPr="000372C1" w:rsidRDefault="001B59EC" w:rsidP="000B00A9">
      <w:pPr>
        <w:pStyle w:val="12"/>
        <w:numPr>
          <w:ilvl w:val="2"/>
          <w:numId w:val="17"/>
        </w:numPr>
        <w:spacing w:line="276" w:lineRule="auto"/>
        <w:ind w:left="0" w:firstLine="851"/>
        <w:rPr>
          <w:szCs w:val="28"/>
        </w:rPr>
      </w:pPr>
      <w:r w:rsidRPr="000372C1">
        <w:rPr>
          <w:szCs w:val="28"/>
        </w:rPr>
        <w:t xml:space="preserve">Наличие опыта </w:t>
      </w:r>
      <w:r w:rsidR="000B00A9" w:rsidRPr="000372C1">
        <w:rPr>
          <w:szCs w:val="28"/>
        </w:rPr>
        <w:t>выполнения аналогичных работ на сумму не менее 50% от начальной (максимальной) цены договора</w:t>
      </w:r>
      <w:r w:rsidR="00E43B3F" w:rsidRPr="000372C1">
        <w:rPr>
          <w:szCs w:val="28"/>
        </w:rPr>
        <w:t xml:space="preserve"> с подтверждающими документами выполненных работ</w:t>
      </w:r>
      <w:r w:rsidR="000B00A9" w:rsidRPr="000372C1">
        <w:rPr>
          <w:szCs w:val="28"/>
          <w:lang w:val="hy-AM"/>
        </w:rPr>
        <w:t>.</w:t>
      </w:r>
    </w:p>
    <w:p w14:paraId="39A8B133" w14:textId="020C29DE" w:rsidR="001B59EC" w:rsidRPr="000372C1" w:rsidRDefault="00EA2481" w:rsidP="001B59EC">
      <w:pPr>
        <w:pStyle w:val="12"/>
        <w:numPr>
          <w:ilvl w:val="2"/>
          <w:numId w:val="17"/>
        </w:numPr>
        <w:spacing w:line="276" w:lineRule="auto"/>
        <w:ind w:left="0" w:firstLine="851"/>
        <w:rPr>
          <w:szCs w:val="28"/>
        </w:rPr>
      </w:pPr>
      <w:r w:rsidRPr="000372C1">
        <w:rPr>
          <w:szCs w:val="28"/>
        </w:rPr>
        <w:t>Предоставление справки из налоговых органов об отсутствии задолженности</w:t>
      </w:r>
      <w:r w:rsidR="001B59EC" w:rsidRPr="000372C1">
        <w:rPr>
          <w:szCs w:val="28"/>
        </w:rPr>
        <w:t>.</w:t>
      </w:r>
    </w:p>
    <w:p w14:paraId="27AEE930" w14:textId="6793C852" w:rsidR="0000168C" w:rsidRPr="000372C1" w:rsidRDefault="0000168C" w:rsidP="001B59EC">
      <w:pPr>
        <w:pStyle w:val="12"/>
        <w:numPr>
          <w:ilvl w:val="2"/>
          <w:numId w:val="17"/>
        </w:numPr>
        <w:spacing w:line="276" w:lineRule="auto"/>
        <w:ind w:left="0" w:firstLine="851"/>
        <w:rPr>
          <w:szCs w:val="28"/>
        </w:rPr>
      </w:pPr>
      <w:r w:rsidRPr="000372C1">
        <w:rPr>
          <w:szCs w:val="28"/>
        </w:rPr>
        <w:t>При необходимости получить разрешительные документы по заделке окон и дверей здания поста ЭЦ (3-х этажный корпус, инв. №10020078) и пассажирского здания (одноэтажный корпус №10020076) станции Какавадзор.</w:t>
      </w:r>
    </w:p>
    <w:p w14:paraId="17A2B5B7" w14:textId="5342D6DE" w:rsidR="00A8582A" w:rsidRPr="00FD245F" w:rsidRDefault="00A8582A" w:rsidP="00A8582A">
      <w:pPr>
        <w:pStyle w:val="12"/>
        <w:numPr>
          <w:ilvl w:val="2"/>
          <w:numId w:val="17"/>
        </w:numPr>
        <w:spacing w:line="276" w:lineRule="auto"/>
        <w:ind w:left="0" w:firstLine="851"/>
        <w:rPr>
          <w:szCs w:val="28"/>
        </w:rPr>
      </w:pPr>
      <w:r w:rsidRPr="000C0C50">
        <w:rPr>
          <w:szCs w:val="28"/>
        </w:rPr>
        <w:t>Соответствие обязательным требованиям, указанным в пунктах 2.3.2-2.3.</w:t>
      </w:r>
      <w:r w:rsidR="00BD4313" w:rsidRPr="000C0C50">
        <w:rPr>
          <w:szCs w:val="28"/>
        </w:rPr>
        <w:t>4</w:t>
      </w:r>
      <w:r w:rsidRPr="000C0C50">
        <w:rPr>
          <w:szCs w:val="28"/>
        </w:rPr>
        <w:t xml:space="preserve"> приложения № 1</w:t>
      </w:r>
      <w:r w:rsidRPr="00FD245F">
        <w:rPr>
          <w:szCs w:val="28"/>
        </w:rPr>
        <w:t xml:space="preserve">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7521575"/>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3612D613" w:rsidR="0064449E" w:rsidRPr="00FD245F" w:rsidRDefault="0064449E" w:rsidP="007572A2">
      <w:pPr>
        <w:pStyle w:val="12"/>
        <w:spacing w:line="276" w:lineRule="auto"/>
        <w:ind w:firstLine="709"/>
        <w:rPr>
          <w:szCs w:val="28"/>
        </w:rPr>
      </w:pPr>
      <w:r w:rsidRPr="00FD245F">
        <w:rPr>
          <w:szCs w:val="28"/>
        </w:rPr>
        <w:t>- организатор – осуществляет орга</w:t>
      </w:r>
      <w:r w:rsidR="0000168C">
        <w:rPr>
          <w:szCs w:val="28"/>
        </w:rPr>
        <w:t>-</w:t>
      </w:r>
      <w:r w:rsidRPr="00FD245F">
        <w:rPr>
          <w:szCs w:val="28"/>
        </w:rPr>
        <w:t>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7521576"/>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7521577"/>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7521578"/>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7521579"/>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7521580"/>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7521581"/>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7521582"/>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0372C1" w:rsidRDefault="0064449E" w:rsidP="00AE60FA">
      <w:pPr>
        <w:pStyle w:val="a5"/>
        <w:numPr>
          <w:ilvl w:val="2"/>
          <w:numId w:val="13"/>
        </w:numPr>
        <w:suppressAutoHyphens/>
        <w:spacing w:line="276" w:lineRule="auto"/>
        <w:ind w:left="0" w:firstLine="852"/>
        <w:rPr>
          <w:sz w:val="28"/>
          <w:szCs w:val="28"/>
        </w:rPr>
      </w:pPr>
      <w:r w:rsidRPr="000372C1">
        <w:rPr>
          <w:sz w:val="28"/>
          <w:szCs w:val="28"/>
        </w:rPr>
        <w:t>В котировочной заявке должны быть представлены:</w:t>
      </w:r>
    </w:p>
    <w:p w14:paraId="20C6B33E" w14:textId="48CECE84" w:rsidR="0064449E" w:rsidRPr="000372C1" w:rsidRDefault="00210A43" w:rsidP="00210A43">
      <w:pPr>
        <w:pStyle w:val="a5"/>
        <w:suppressAutoHyphens/>
        <w:spacing w:line="276" w:lineRule="auto"/>
        <w:ind w:firstLine="851"/>
        <w:rPr>
          <w:sz w:val="28"/>
          <w:szCs w:val="28"/>
        </w:rPr>
      </w:pPr>
      <w:r w:rsidRPr="000372C1">
        <w:rPr>
          <w:sz w:val="28"/>
          <w:szCs w:val="28"/>
          <w:lang w:val="hy-AM"/>
        </w:rPr>
        <w:t xml:space="preserve">- </w:t>
      </w:r>
      <w:r w:rsidR="00A22B6E" w:rsidRPr="000372C1">
        <w:rPr>
          <w:sz w:val="28"/>
          <w:szCs w:val="28"/>
        </w:rPr>
        <w:t>Приложение</w:t>
      </w:r>
      <w:r w:rsidR="008460BF" w:rsidRPr="000372C1">
        <w:rPr>
          <w:sz w:val="28"/>
          <w:szCs w:val="28"/>
        </w:rPr>
        <w:t xml:space="preserve"> № 2.</w:t>
      </w:r>
      <w:r w:rsidR="001536FA" w:rsidRPr="000372C1">
        <w:rPr>
          <w:sz w:val="28"/>
          <w:szCs w:val="28"/>
        </w:rPr>
        <w:t>1</w:t>
      </w:r>
      <w:r w:rsidR="008460BF" w:rsidRPr="000372C1">
        <w:rPr>
          <w:sz w:val="28"/>
          <w:szCs w:val="28"/>
        </w:rPr>
        <w:t xml:space="preserve"> (</w:t>
      </w:r>
      <w:r w:rsidR="0064449E" w:rsidRPr="000372C1">
        <w:rPr>
          <w:sz w:val="28"/>
          <w:szCs w:val="28"/>
        </w:rPr>
        <w:t>Опись представленных документов, заверенная подписью и печатью (при ее наличии) Участника</w:t>
      </w:r>
      <w:r w:rsidR="00A22B6E" w:rsidRPr="000372C1">
        <w:rPr>
          <w:sz w:val="28"/>
          <w:szCs w:val="28"/>
        </w:rPr>
        <w:t>);</w:t>
      </w:r>
    </w:p>
    <w:p w14:paraId="01D71D94" w14:textId="77777777" w:rsidR="0064449E" w:rsidRPr="000372C1" w:rsidRDefault="00A22B6E" w:rsidP="00210A43">
      <w:pPr>
        <w:pStyle w:val="a5"/>
        <w:suppressAutoHyphens/>
        <w:spacing w:line="276" w:lineRule="auto"/>
        <w:ind w:firstLine="851"/>
        <w:rPr>
          <w:sz w:val="28"/>
          <w:szCs w:val="28"/>
        </w:rPr>
      </w:pPr>
      <w:r w:rsidRPr="000372C1">
        <w:rPr>
          <w:sz w:val="28"/>
          <w:szCs w:val="28"/>
        </w:rPr>
        <w:t>- Приложение</w:t>
      </w:r>
      <w:r w:rsidR="0064449E" w:rsidRPr="000372C1">
        <w:rPr>
          <w:sz w:val="28"/>
          <w:szCs w:val="28"/>
        </w:rPr>
        <w:t xml:space="preserve"> № 3 (Заявка Участника) к извещению,</w:t>
      </w:r>
      <w:r w:rsidRPr="000372C1">
        <w:rPr>
          <w:sz w:val="28"/>
          <w:szCs w:val="28"/>
        </w:rPr>
        <w:t xml:space="preserve"> заверенная подписью и печатью </w:t>
      </w:r>
      <w:r w:rsidR="0064449E" w:rsidRPr="000372C1">
        <w:rPr>
          <w:sz w:val="28"/>
          <w:szCs w:val="28"/>
        </w:rPr>
        <w:t xml:space="preserve">участника </w:t>
      </w:r>
      <w:r w:rsidRPr="000372C1">
        <w:rPr>
          <w:sz w:val="28"/>
          <w:szCs w:val="28"/>
        </w:rPr>
        <w:t xml:space="preserve">запроса </w:t>
      </w:r>
      <w:r w:rsidR="0064449E" w:rsidRPr="000372C1">
        <w:rPr>
          <w:sz w:val="28"/>
          <w:szCs w:val="28"/>
        </w:rPr>
        <w:t>котировок</w:t>
      </w:r>
      <w:r w:rsidRPr="000372C1">
        <w:rPr>
          <w:sz w:val="28"/>
          <w:szCs w:val="28"/>
        </w:rPr>
        <w:t>;</w:t>
      </w:r>
      <w:r w:rsidR="0064449E" w:rsidRPr="000372C1">
        <w:rPr>
          <w:sz w:val="28"/>
          <w:szCs w:val="28"/>
        </w:rPr>
        <w:t xml:space="preserve"> </w:t>
      </w:r>
    </w:p>
    <w:p w14:paraId="34967841" w14:textId="77777777" w:rsidR="0081232F" w:rsidRPr="000372C1" w:rsidRDefault="00A22B6E" w:rsidP="00210A43">
      <w:pPr>
        <w:pStyle w:val="a5"/>
        <w:suppressAutoHyphens/>
        <w:spacing w:line="276" w:lineRule="auto"/>
        <w:ind w:firstLine="851"/>
        <w:rPr>
          <w:sz w:val="28"/>
          <w:szCs w:val="28"/>
        </w:rPr>
      </w:pPr>
      <w:r w:rsidRPr="000372C1">
        <w:rPr>
          <w:sz w:val="28"/>
          <w:szCs w:val="28"/>
        </w:rPr>
        <w:t>- Приложение</w:t>
      </w:r>
      <w:r w:rsidR="0064449E" w:rsidRPr="000372C1">
        <w:rPr>
          <w:sz w:val="28"/>
          <w:szCs w:val="28"/>
        </w:rPr>
        <w:t xml:space="preserve"> № 4 (</w:t>
      </w:r>
      <w:r w:rsidR="00185C90" w:rsidRPr="000372C1">
        <w:rPr>
          <w:sz w:val="28"/>
          <w:szCs w:val="28"/>
        </w:rPr>
        <w:t>Т</w:t>
      </w:r>
      <w:r w:rsidR="00D44EC2" w:rsidRPr="000372C1">
        <w:rPr>
          <w:sz w:val="28"/>
          <w:szCs w:val="28"/>
        </w:rPr>
        <w:t>ехническое</w:t>
      </w:r>
      <w:r w:rsidR="0064449E" w:rsidRPr="000372C1">
        <w:rPr>
          <w:sz w:val="28"/>
          <w:szCs w:val="28"/>
        </w:rPr>
        <w:t xml:space="preserve"> предложение) к извещению, заверенн</w:t>
      </w:r>
      <w:r w:rsidRPr="000372C1">
        <w:rPr>
          <w:sz w:val="28"/>
          <w:szCs w:val="28"/>
        </w:rPr>
        <w:t xml:space="preserve">ое подписью и печатью </w:t>
      </w:r>
      <w:r w:rsidR="0064449E" w:rsidRPr="000372C1">
        <w:rPr>
          <w:sz w:val="28"/>
          <w:szCs w:val="28"/>
        </w:rPr>
        <w:t xml:space="preserve">участника </w:t>
      </w:r>
      <w:r w:rsidRPr="000372C1">
        <w:rPr>
          <w:sz w:val="28"/>
          <w:szCs w:val="28"/>
        </w:rPr>
        <w:t>запроса</w:t>
      </w:r>
      <w:r w:rsidR="0064449E" w:rsidRPr="000372C1">
        <w:rPr>
          <w:sz w:val="28"/>
          <w:szCs w:val="28"/>
        </w:rPr>
        <w:t xml:space="preserve"> котировок</w:t>
      </w:r>
      <w:r w:rsidR="0081232F" w:rsidRPr="000372C1">
        <w:rPr>
          <w:sz w:val="28"/>
          <w:szCs w:val="28"/>
        </w:rPr>
        <w:t>;</w:t>
      </w:r>
    </w:p>
    <w:p w14:paraId="340F2E1D" w14:textId="3651A14E" w:rsidR="00AC7624" w:rsidRPr="000372C1" w:rsidRDefault="004D052F" w:rsidP="00210A43">
      <w:pPr>
        <w:pStyle w:val="a5"/>
        <w:suppressAutoHyphens/>
        <w:spacing w:line="276" w:lineRule="auto"/>
        <w:ind w:firstLine="851"/>
        <w:rPr>
          <w:sz w:val="28"/>
          <w:szCs w:val="28"/>
        </w:rPr>
      </w:pPr>
      <w:r w:rsidRPr="000372C1">
        <w:rPr>
          <w:sz w:val="28"/>
          <w:szCs w:val="28"/>
        </w:rPr>
        <w:t xml:space="preserve">- </w:t>
      </w:r>
      <w:r w:rsidR="00116E90" w:rsidRPr="000372C1">
        <w:rPr>
          <w:sz w:val="28"/>
          <w:szCs w:val="28"/>
        </w:rPr>
        <w:t>Приложение №5 (Проект договора</w:t>
      </w:r>
      <w:r w:rsidR="000372C1" w:rsidRPr="000372C1">
        <w:rPr>
          <w:sz w:val="28"/>
          <w:szCs w:val="28"/>
        </w:rPr>
        <w:t xml:space="preserve"> с приложениями</w:t>
      </w:r>
      <w:r w:rsidR="00116E90" w:rsidRPr="000372C1">
        <w:rPr>
          <w:sz w:val="28"/>
          <w:szCs w:val="28"/>
        </w:rPr>
        <w:t>)</w:t>
      </w:r>
      <w:r w:rsidRPr="000372C1">
        <w:rPr>
          <w:sz w:val="28"/>
          <w:szCs w:val="28"/>
        </w:rPr>
        <w:t>, к извещению, заверенное подписью и печатью участника запроса котировок</w:t>
      </w:r>
      <w:r w:rsidR="00AC7624" w:rsidRPr="000372C1">
        <w:rPr>
          <w:sz w:val="28"/>
          <w:szCs w:val="28"/>
        </w:rPr>
        <w:t>;</w:t>
      </w:r>
    </w:p>
    <w:p w14:paraId="10B92EE6" w14:textId="77777777" w:rsidR="00877549" w:rsidRPr="000372C1" w:rsidRDefault="00877549" w:rsidP="00877549">
      <w:pPr>
        <w:pStyle w:val="a5"/>
        <w:suppressAutoHyphens/>
        <w:spacing w:line="276" w:lineRule="auto"/>
        <w:ind w:firstLine="851"/>
        <w:rPr>
          <w:sz w:val="28"/>
          <w:szCs w:val="28"/>
        </w:rPr>
      </w:pPr>
      <w:r w:rsidRPr="000372C1">
        <w:rPr>
          <w:sz w:val="28"/>
          <w:szCs w:val="28"/>
        </w:rPr>
        <w:t>- Приложение №6 (Сведения об опыте участника);</w:t>
      </w:r>
    </w:p>
    <w:p w14:paraId="3C4DD38A" w14:textId="77777777" w:rsidR="00877549" w:rsidRPr="000372C1" w:rsidRDefault="00877549" w:rsidP="00210A43">
      <w:pPr>
        <w:pStyle w:val="a5"/>
        <w:suppressAutoHyphens/>
        <w:spacing w:line="276" w:lineRule="auto"/>
        <w:ind w:firstLine="851"/>
        <w:rPr>
          <w:sz w:val="28"/>
          <w:szCs w:val="28"/>
        </w:rPr>
      </w:pPr>
    </w:p>
    <w:p w14:paraId="4568CD06" w14:textId="77777777" w:rsidR="001F5DD6" w:rsidRPr="000372C1" w:rsidRDefault="001F5DD6" w:rsidP="006712C8">
      <w:pPr>
        <w:pStyle w:val="a5"/>
        <w:suppressAutoHyphens/>
        <w:spacing w:line="276" w:lineRule="auto"/>
        <w:ind w:firstLine="851"/>
        <w:rPr>
          <w:sz w:val="28"/>
          <w:szCs w:val="28"/>
        </w:rPr>
      </w:pPr>
      <w:r w:rsidRPr="000372C1">
        <w:rPr>
          <w:sz w:val="28"/>
          <w:szCs w:val="28"/>
        </w:rPr>
        <w:t>-</w:t>
      </w:r>
      <w:r w:rsidR="0077419D" w:rsidRPr="000372C1">
        <w:rPr>
          <w:sz w:val="28"/>
          <w:szCs w:val="28"/>
        </w:rPr>
        <w:t xml:space="preserve"> </w:t>
      </w:r>
      <w:r w:rsidR="00A528FC" w:rsidRPr="000372C1">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0372C1">
        <w:rPr>
          <w:sz w:val="28"/>
          <w:szCs w:val="28"/>
        </w:rPr>
        <w:t>-</w:t>
      </w:r>
      <w:r w:rsidR="00FB358E" w:rsidRPr="000372C1">
        <w:rPr>
          <w:rFonts w:eastAsia="Calibri"/>
          <w:sz w:val="28"/>
          <w:szCs w:val="28"/>
        </w:rPr>
        <w:t xml:space="preserve"> Справка из налоговых органов об отсутствии задолженности</w:t>
      </w:r>
      <w:r w:rsidRPr="000372C1">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7521583"/>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 xml:space="preserve">По истечении срока подачи заявок конверты с заявками не принимаются. Конверт с заявкой, </w:t>
      </w:r>
      <w:r w:rsidR="000C2454" w:rsidRPr="00FD245F">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7521584"/>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4012649"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247F7A">
        <w:rPr>
          <w:b/>
          <w:i/>
          <w:sz w:val="28"/>
          <w:szCs w:val="28"/>
          <w:highlight w:val="yellow"/>
        </w:rPr>
        <w:t>31</w:t>
      </w:r>
      <w:r w:rsidR="00765BAF" w:rsidRPr="00FD245F">
        <w:rPr>
          <w:b/>
          <w:i/>
          <w:sz w:val="28"/>
          <w:szCs w:val="28"/>
          <w:highlight w:val="yellow"/>
        </w:rPr>
        <w:t>»</w:t>
      </w:r>
      <w:r w:rsidR="008508A4" w:rsidRPr="00FD245F">
        <w:rPr>
          <w:b/>
          <w:i/>
          <w:sz w:val="28"/>
          <w:szCs w:val="28"/>
          <w:highlight w:val="yellow"/>
        </w:rPr>
        <w:t xml:space="preserve"> </w:t>
      </w:r>
      <w:r w:rsidR="004D5B21">
        <w:rPr>
          <w:b/>
          <w:i/>
          <w:sz w:val="28"/>
          <w:szCs w:val="28"/>
          <w:highlight w:val="yellow"/>
        </w:rPr>
        <w:t>августа</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FD245F">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7521585"/>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D245F">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7521586"/>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7521587"/>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FD245F">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FD245F">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7521588"/>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0703F4"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7521589"/>
      <w:r w:rsidR="0064449E" w:rsidRPr="000703F4">
        <w:rPr>
          <w:rFonts w:ascii="Times New Roman" w:hAnsi="Times New Roman" w:cs="Times New Roman"/>
          <w:b w:val="0"/>
          <w:sz w:val="28"/>
          <w:szCs w:val="28"/>
        </w:rPr>
        <w:t>Приложение № 2</w:t>
      </w:r>
      <w:bookmarkEnd w:id="40"/>
    </w:p>
    <w:p w14:paraId="7CCE0550" w14:textId="77777777" w:rsidR="000E6385" w:rsidRPr="000372C1" w:rsidRDefault="0064449E" w:rsidP="007572A2">
      <w:pPr>
        <w:spacing w:line="276" w:lineRule="auto"/>
        <w:jc w:val="right"/>
        <w:rPr>
          <w:sz w:val="28"/>
          <w:szCs w:val="28"/>
        </w:rPr>
      </w:pPr>
      <w:r w:rsidRPr="000703F4">
        <w:rPr>
          <w:sz w:val="28"/>
          <w:szCs w:val="28"/>
        </w:rPr>
        <w:t xml:space="preserve">     </w:t>
      </w:r>
      <w:r w:rsidR="000E6385" w:rsidRPr="000703F4">
        <w:rPr>
          <w:sz w:val="28"/>
          <w:szCs w:val="28"/>
        </w:rPr>
        <w:t xml:space="preserve">к извещению о </w:t>
      </w:r>
      <w:r w:rsidR="000E6385" w:rsidRPr="000372C1">
        <w:rPr>
          <w:sz w:val="28"/>
          <w:szCs w:val="28"/>
        </w:rPr>
        <w:t xml:space="preserve">проведении запроса котировок </w:t>
      </w:r>
    </w:p>
    <w:p w14:paraId="06AECD12" w14:textId="7045CEE5" w:rsidR="00520C31" w:rsidRPr="000372C1" w:rsidRDefault="000E6385" w:rsidP="005C7BA8">
      <w:pPr>
        <w:spacing w:line="276" w:lineRule="auto"/>
        <w:jc w:val="right"/>
        <w:rPr>
          <w:sz w:val="28"/>
          <w:szCs w:val="28"/>
        </w:rPr>
      </w:pPr>
      <w:r w:rsidRPr="000372C1">
        <w:rPr>
          <w:sz w:val="28"/>
          <w:szCs w:val="28"/>
        </w:rPr>
        <w:t xml:space="preserve">№ЮКЖД-ЗКЦ </w:t>
      </w:r>
      <w:r w:rsidR="005C7BA8" w:rsidRPr="000372C1">
        <w:rPr>
          <w:sz w:val="28"/>
          <w:szCs w:val="28"/>
        </w:rPr>
        <w:t>02</w:t>
      </w:r>
      <w:r w:rsidR="00FB358E" w:rsidRPr="000372C1">
        <w:rPr>
          <w:sz w:val="28"/>
          <w:szCs w:val="28"/>
        </w:rPr>
        <w:t>6</w:t>
      </w:r>
      <w:r w:rsidR="005C7BA8" w:rsidRPr="000372C1">
        <w:rPr>
          <w:sz w:val="28"/>
          <w:szCs w:val="28"/>
        </w:rPr>
        <w:t>/</w:t>
      </w:r>
      <w:r w:rsidR="00C173EB" w:rsidRPr="000372C1">
        <w:rPr>
          <w:sz w:val="28"/>
          <w:szCs w:val="28"/>
        </w:rPr>
        <w:t>0</w:t>
      </w:r>
      <w:r w:rsidR="00247F7A" w:rsidRPr="000372C1">
        <w:rPr>
          <w:sz w:val="28"/>
          <w:szCs w:val="28"/>
        </w:rPr>
        <w:t>96</w:t>
      </w:r>
    </w:p>
    <w:p w14:paraId="7DF86D9A" w14:textId="77777777" w:rsidR="00E209B0" w:rsidRPr="000372C1" w:rsidRDefault="00E209B0" w:rsidP="00E209B0">
      <w:pPr>
        <w:jc w:val="center"/>
        <w:rPr>
          <w:b/>
          <w:sz w:val="22"/>
          <w:szCs w:val="21"/>
        </w:rPr>
      </w:pPr>
      <w:bookmarkStart w:id="41" w:name="_Toc200275987"/>
      <w:bookmarkStart w:id="42" w:name="_Toc232091417"/>
      <w:bookmarkStart w:id="43" w:name="_Toc235689745"/>
      <w:r w:rsidRPr="000372C1">
        <w:rPr>
          <w:b/>
          <w:sz w:val="22"/>
          <w:szCs w:val="21"/>
        </w:rPr>
        <w:t>ТЕХНИЧЕСКОЕ</w:t>
      </w:r>
      <w:r w:rsidRPr="000372C1">
        <w:rPr>
          <w:rFonts w:ascii="Bodoni MT Poster Compressed" w:hAnsi="Bodoni MT Poster Compressed"/>
          <w:b/>
          <w:sz w:val="22"/>
          <w:szCs w:val="21"/>
        </w:rPr>
        <w:t xml:space="preserve"> </w:t>
      </w:r>
      <w:r w:rsidRPr="000372C1">
        <w:rPr>
          <w:b/>
          <w:sz w:val="22"/>
          <w:szCs w:val="21"/>
        </w:rPr>
        <w:t>ЗАДАНИЕ</w:t>
      </w:r>
    </w:p>
    <w:p w14:paraId="3E919CE3" w14:textId="77777777" w:rsidR="00E209B0" w:rsidRPr="000372C1" w:rsidRDefault="00E209B0" w:rsidP="00E209B0">
      <w:pPr>
        <w:jc w:val="center"/>
        <w:rPr>
          <w:rFonts w:ascii="Sylfaen" w:hAnsi="Sylfaen" w:cs="Sylfaen"/>
          <w:b/>
          <w:sz w:val="20"/>
          <w:szCs w:val="19"/>
        </w:rPr>
      </w:pPr>
      <w:r w:rsidRPr="000372C1">
        <w:rPr>
          <w:rFonts w:ascii="Sylfaen" w:hAnsi="Sylfaen" w:cs="Sylfaen"/>
          <w:b/>
          <w:sz w:val="20"/>
          <w:szCs w:val="19"/>
        </w:rPr>
        <w:t>ՏԵԽՆԻԿԱԿԱՆ</w:t>
      </w:r>
      <w:r w:rsidRPr="000372C1">
        <w:rPr>
          <w:rFonts w:ascii="Calibri" w:hAnsi="Calibri"/>
          <w:b/>
          <w:sz w:val="20"/>
          <w:szCs w:val="19"/>
        </w:rPr>
        <w:t xml:space="preserve"> </w:t>
      </w:r>
      <w:r w:rsidRPr="000372C1">
        <w:rPr>
          <w:rFonts w:ascii="Sylfaen" w:hAnsi="Sylfaen" w:cs="Sylfaen"/>
          <w:b/>
          <w:sz w:val="20"/>
          <w:szCs w:val="19"/>
        </w:rPr>
        <w:t>ԱՌԱՋԱԴՐԱՆՔ</w:t>
      </w:r>
    </w:p>
    <w:p w14:paraId="733C98B0" w14:textId="77777777" w:rsidR="00E209B0" w:rsidRPr="007E106B" w:rsidRDefault="00E209B0" w:rsidP="00E209B0">
      <w:pPr>
        <w:jc w:val="center"/>
        <w:rPr>
          <w:rFonts w:ascii="Sylfaen" w:hAnsi="Sylfaen" w:cs="Sylfaen"/>
          <w:b/>
          <w:sz w:val="19"/>
          <w:szCs w:val="19"/>
          <w:highlight w:val="green"/>
        </w:rPr>
      </w:pPr>
    </w:p>
    <w:p w14:paraId="76BA8B2D" w14:textId="42D2C6A2" w:rsidR="00E209B0" w:rsidRPr="000372C1" w:rsidRDefault="00E209B0" w:rsidP="00E209B0">
      <w:pPr>
        <w:numPr>
          <w:ilvl w:val="1"/>
          <w:numId w:val="19"/>
        </w:numPr>
        <w:jc w:val="center"/>
        <w:rPr>
          <w:rFonts w:ascii="Sylfaen" w:hAnsi="Sylfaen"/>
          <w:lang w:val="hy-AM"/>
        </w:rPr>
      </w:pPr>
      <w:r w:rsidRPr="000372C1">
        <w:rPr>
          <w:bCs/>
        </w:rPr>
        <w:t>По заделке окон и дверей здание поста ЭЦ (3-х этажный корпус, инв. № 10020078) и  пассажирского здание  (</w:t>
      </w:r>
      <w:r w:rsidR="000372C1" w:rsidRPr="000372C1">
        <w:rPr>
          <w:bCs/>
        </w:rPr>
        <w:t>одно</w:t>
      </w:r>
      <w:r w:rsidRPr="000372C1">
        <w:rPr>
          <w:bCs/>
        </w:rPr>
        <w:t>этажный корпус инв. № 10020076) станции Какавадзор.</w:t>
      </w:r>
      <w:r w:rsidRPr="000372C1">
        <w:rPr>
          <w:rFonts w:ascii="Sylfaen" w:hAnsi="Sylfaen"/>
          <w:lang w:val="hy-AM"/>
        </w:rPr>
        <w:t xml:space="preserve"> Котайский марз, г. Раздан, Какавадзор  квартал, железнодорожная станция Какавадзор.</w:t>
      </w:r>
    </w:p>
    <w:p w14:paraId="6D7A2545" w14:textId="77777777" w:rsidR="00E209B0" w:rsidRPr="000372C1" w:rsidRDefault="00E209B0" w:rsidP="00E209B0">
      <w:pPr>
        <w:numPr>
          <w:ilvl w:val="1"/>
          <w:numId w:val="19"/>
        </w:numPr>
        <w:spacing w:before="100" w:beforeAutospacing="1" w:after="100" w:afterAutospacing="1"/>
        <w:contextualSpacing/>
        <w:jc w:val="center"/>
        <w:rPr>
          <w:rFonts w:ascii="Calibri" w:hAnsi="Calibri"/>
          <w:lang w:val="hy-AM"/>
        </w:rPr>
      </w:pPr>
      <w:r w:rsidRPr="000372C1">
        <w:rPr>
          <w:rFonts w:ascii="Sylfaen" w:eastAsia="Calibri" w:hAnsi="Sylfaen"/>
          <w:lang w:val="hy-AM" w:eastAsia="en-US"/>
        </w:rPr>
        <w:t xml:space="preserve"> «</w:t>
      </w:r>
      <w:r w:rsidRPr="000372C1">
        <w:rPr>
          <w:rFonts w:ascii="Sylfaen" w:eastAsia="Calibri" w:hAnsi="Sylfaen" w:cs="Sylfaen"/>
          <w:lang w:val="hy-AM" w:eastAsia="en-US"/>
        </w:rPr>
        <w:t>ՀԿԵ</w:t>
      </w:r>
      <w:r w:rsidRPr="000372C1">
        <w:rPr>
          <w:rFonts w:ascii="Sylfaen" w:eastAsia="Calibri" w:hAnsi="Sylfaen"/>
          <w:lang w:val="hy-AM" w:eastAsia="en-US"/>
        </w:rPr>
        <w:t xml:space="preserve">» </w:t>
      </w:r>
      <w:r w:rsidRPr="000372C1">
        <w:rPr>
          <w:rFonts w:ascii="Sylfaen" w:eastAsia="Calibri" w:hAnsi="Sylfaen" w:cs="Sylfaen"/>
          <w:lang w:val="hy-AM" w:eastAsia="en-US"/>
        </w:rPr>
        <w:t>ՓԲԸ</w:t>
      </w:r>
      <w:r w:rsidRPr="000372C1">
        <w:rPr>
          <w:rFonts w:ascii="Sylfaen" w:eastAsia="Calibri" w:hAnsi="Sylfaen"/>
          <w:lang w:val="hy-AM" w:eastAsia="en-US"/>
        </w:rPr>
        <w:t xml:space="preserve"> </w:t>
      </w:r>
      <w:r w:rsidRPr="000372C1">
        <w:rPr>
          <w:rFonts w:ascii="Sylfaen" w:hAnsi="Sylfaen"/>
          <w:lang w:val="hy-AM"/>
        </w:rPr>
        <w:t>, Կաքավաձոր   կայարանի ԷՑ եռահարկ մասնաշենքի  (գույքահամար № 10020078) և ուղևորային շենքի միահարկ մասնաշենքի պատուհանների և դռների փակում (գույքահամար №10020076), Կոտայքի մարզ, ք. Հրազդան, Կաքավաձոր թաղամաս, Կաքավաձոր երկաթուղային կայարան:</w:t>
      </w:r>
      <w:r w:rsidRPr="000372C1">
        <w:rPr>
          <w:rFonts w:eastAsia="Courier New"/>
          <w:lang w:val="hy-AM"/>
        </w:rPr>
        <w:t xml:space="preserve"> </w:t>
      </w:r>
    </w:p>
    <w:tbl>
      <w:tblPr>
        <w:tblW w:w="10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080"/>
      </w:tblGrid>
      <w:tr w:rsidR="00E209B0" w:rsidRPr="007E106B" w14:paraId="21A0F312" w14:textId="77777777" w:rsidTr="007E106B">
        <w:trPr>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2657D4F4" w14:textId="77777777" w:rsidR="00E209B0" w:rsidRPr="000372C1" w:rsidRDefault="00E209B0" w:rsidP="0067013F">
            <w:pPr>
              <w:ind w:left="-71"/>
              <w:jc w:val="center"/>
              <w:rPr>
                <w:b/>
              </w:rPr>
            </w:pPr>
            <w:r w:rsidRPr="000372C1">
              <w:rPr>
                <w:b/>
              </w:rPr>
              <w:t>Перечень основных данных и требований</w:t>
            </w:r>
          </w:p>
          <w:p w14:paraId="12915F6D" w14:textId="77777777" w:rsidR="00E209B0" w:rsidRPr="000372C1" w:rsidRDefault="00E209B0" w:rsidP="0067013F">
            <w:pPr>
              <w:jc w:val="center"/>
              <w:rPr>
                <w:b/>
              </w:rPr>
            </w:pPr>
            <w:r w:rsidRPr="000372C1">
              <w:rPr>
                <w:b/>
              </w:rPr>
              <w:t>Հիմնական տվյալների և պահանջների ցանկ</w:t>
            </w:r>
          </w:p>
        </w:tc>
        <w:tc>
          <w:tcPr>
            <w:tcW w:w="8080" w:type="dxa"/>
            <w:tcBorders>
              <w:top w:val="single" w:sz="4" w:space="0" w:color="000000"/>
              <w:left w:val="single" w:sz="4" w:space="0" w:color="000000"/>
              <w:bottom w:val="single" w:sz="4" w:space="0" w:color="000000"/>
              <w:right w:val="single" w:sz="4" w:space="0" w:color="000000"/>
            </w:tcBorders>
            <w:vAlign w:val="center"/>
          </w:tcPr>
          <w:p w14:paraId="6E06875A" w14:textId="77777777" w:rsidR="00E209B0" w:rsidRPr="000372C1" w:rsidRDefault="00E209B0" w:rsidP="0067013F">
            <w:pPr>
              <w:jc w:val="center"/>
              <w:rPr>
                <w:b/>
              </w:rPr>
            </w:pPr>
            <w:r w:rsidRPr="000372C1">
              <w:rPr>
                <w:b/>
              </w:rPr>
              <w:t>Основные данные и требования</w:t>
            </w:r>
          </w:p>
          <w:p w14:paraId="0B836EBA" w14:textId="77777777" w:rsidR="00E209B0" w:rsidRPr="000372C1" w:rsidRDefault="00E209B0" w:rsidP="0067013F">
            <w:pPr>
              <w:jc w:val="center"/>
              <w:rPr>
                <w:b/>
              </w:rPr>
            </w:pPr>
            <w:r w:rsidRPr="000372C1">
              <w:rPr>
                <w:b/>
              </w:rPr>
              <w:t>Հիմնական տվյալներ և պահանջներ</w:t>
            </w:r>
          </w:p>
          <w:p w14:paraId="4C3B7FC1" w14:textId="77777777" w:rsidR="00E209B0" w:rsidRPr="000372C1" w:rsidRDefault="00E209B0" w:rsidP="0067013F">
            <w:pPr>
              <w:jc w:val="center"/>
              <w:rPr>
                <w:rFonts w:eastAsia="Calibri"/>
                <w:b/>
                <w:lang w:eastAsia="en-US"/>
              </w:rPr>
            </w:pPr>
          </w:p>
        </w:tc>
      </w:tr>
      <w:tr w:rsidR="00E209B0" w:rsidRPr="000A33E2" w14:paraId="04B4406C" w14:textId="77777777" w:rsidTr="007E106B">
        <w:trPr>
          <w:trHeight w:val="424"/>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3699B8DB" w14:textId="77777777" w:rsidR="00E209B0" w:rsidRPr="000372C1" w:rsidRDefault="00E209B0" w:rsidP="0067013F">
            <w:pPr>
              <w:jc w:val="center"/>
              <w:rPr>
                <w:b/>
                <w:lang w:val="hy-AM"/>
              </w:rPr>
            </w:pPr>
            <w:r w:rsidRPr="000372C1">
              <w:rPr>
                <w:b/>
              </w:rPr>
              <w:t>Общие положения</w:t>
            </w:r>
          </w:p>
          <w:p w14:paraId="42556FB1" w14:textId="77777777" w:rsidR="00E209B0" w:rsidRPr="000372C1" w:rsidRDefault="00E209B0" w:rsidP="0067013F">
            <w:pPr>
              <w:jc w:val="center"/>
              <w:rPr>
                <w:b/>
                <w:lang w:val="hy-AM"/>
              </w:rPr>
            </w:pPr>
            <w:r w:rsidRPr="000372C1">
              <w:rPr>
                <w:b/>
              </w:rPr>
              <w:t>Ընդհանուր դրույթներ</w:t>
            </w:r>
          </w:p>
        </w:tc>
        <w:tc>
          <w:tcPr>
            <w:tcW w:w="8080" w:type="dxa"/>
            <w:tcBorders>
              <w:top w:val="single" w:sz="4" w:space="0" w:color="000000"/>
              <w:left w:val="single" w:sz="4" w:space="0" w:color="000000"/>
              <w:bottom w:val="single" w:sz="4" w:space="0" w:color="000000"/>
              <w:right w:val="single" w:sz="4" w:space="0" w:color="000000"/>
            </w:tcBorders>
          </w:tcPr>
          <w:p w14:paraId="62AAB3BD" w14:textId="77777777" w:rsidR="00E209B0" w:rsidRPr="000372C1" w:rsidRDefault="00E209B0" w:rsidP="0067013F">
            <w:pPr>
              <w:shd w:val="clear" w:color="auto" w:fill="FFFFFF" w:themeFill="background1"/>
              <w:jc w:val="both"/>
              <w:rPr>
                <w:lang w:val="hy-AM"/>
              </w:rPr>
            </w:pPr>
            <w:r w:rsidRPr="000372C1">
              <w:rPr>
                <w:b/>
                <w:lang w:val="hy-AM"/>
              </w:rPr>
              <w:t>Заказчик</w:t>
            </w:r>
            <w:r w:rsidRPr="000372C1">
              <w:rPr>
                <w:lang w:val="hy-AM"/>
              </w:rPr>
              <w:t xml:space="preserve"> – ЗАО «Южно-Кавказская железная дорога»</w:t>
            </w:r>
            <w:r w:rsidRPr="000372C1">
              <w:rPr>
                <w:bCs/>
                <w:iCs/>
                <w:lang w:val="hy-AM"/>
              </w:rPr>
              <w:t xml:space="preserve"> (ЗАО «ЮКЖД») </w:t>
            </w:r>
            <w:r w:rsidRPr="000372C1">
              <w:rPr>
                <w:b/>
                <w:lang w:val="hy-AM"/>
              </w:rPr>
              <w:t>Պատվիրատու</w:t>
            </w:r>
            <w:r w:rsidRPr="000372C1">
              <w:rPr>
                <w:lang w:val="hy-AM"/>
              </w:rPr>
              <w:t xml:space="preserve"> – «Հարավկովկասյան երկաթուղի» ՓԲԸ («ՀԿԵ» ՓԲԸ)</w:t>
            </w:r>
          </w:p>
          <w:p w14:paraId="4CD6AE85" w14:textId="77777777" w:rsidR="000372C1" w:rsidRPr="000372C1" w:rsidRDefault="000372C1" w:rsidP="0067013F">
            <w:pPr>
              <w:shd w:val="clear" w:color="auto" w:fill="FFFFFF" w:themeFill="background1"/>
              <w:jc w:val="both"/>
              <w:rPr>
                <w:lang w:val="hy-AM"/>
              </w:rPr>
            </w:pPr>
          </w:p>
          <w:p w14:paraId="49BE3CB7" w14:textId="790C1210" w:rsidR="00E209B0" w:rsidRPr="000372C1" w:rsidRDefault="00E209B0" w:rsidP="0067013F">
            <w:pPr>
              <w:jc w:val="both"/>
              <w:rPr>
                <w:rFonts w:eastAsia="Calibri"/>
                <w:bCs/>
                <w:lang w:eastAsia="en-US"/>
              </w:rPr>
            </w:pPr>
            <w:r w:rsidRPr="000372C1">
              <w:rPr>
                <w:b/>
              </w:rPr>
              <w:t xml:space="preserve">Вид работ </w:t>
            </w:r>
            <w:r w:rsidRPr="000372C1">
              <w:rPr>
                <w:lang w:val="hy-AM"/>
              </w:rPr>
              <w:t>–</w:t>
            </w:r>
            <w:r w:rsidRPr="000372C1">
              <w:rPr>
                <w:rFonts w:eastAsia="Calibri"/>
                <w:bCs/>
                <w:lang w:eastAsia="en-US"/>
              </w:rPr>
              <w:t xml:space="preserve"> Заделка окон и дверей здание поста ЭЦ (3-х этажный корпус, инв. № 10020078) и  пассажирского здание  (1-ый  этажный корпус инв. № 10020076)</w:t>
            </w:r>
            <w:r w:rsidR="000372C1" w:rsidRPr="000372C1">
              <w:rPr>
                <w:rFonts w:eastAsia="Calibri"/>
                <w:bCs/>
                <w:lang w:eastAsia="en-US"/>
              </w:rPr>
              <w:t xml:space="preserve"> станции Какавадзор ЗАО «ЮКЖД»</w:t>
            </w:r>
            <w:r w:rsidRPr="000372C1">
              <w:rPr>
                <w:rFonts w:eastAsia="Calibri"/>
                <w:bCs/>
                <w:lang w:eastAsia="en-US"/>
              </w:rPr>
              <w:t xml:space="preserve">, </w:t>
            </w:r>
          </w:p>
          <w:p w14:paraId="222C1744" w14:textId="77777777" w:rsidR="00E209B0" w:rsidRPr="000372C1" w:rsidRDefault="00E209B0" w:rsidP="0067013F">
            <w:pPr>
              <w:jc w:val="both"/>
              <w:rPr>
                <w:rFonts w:eastAsia="Calibri"/>
                <w:lang w:eastAsia="en-US"/>
              </w:rPr>
            </w:pPr>
            <w:r w:rsidRPr="000372C1">
              <w:rPr>
                <w:rFonts w:eastAsia="Calibri"/>
                <w:b/>
                <w:lang w:eastAsia="en-US"/>
              </w:rPr>
              <w:t>Աշխատանքների տեսակը</w:t>
            </w:r>
            <w:r w:rsidRPr="000372C1">
              <w:rPr>
                <w:rFonts w:eastAsia="Calibri"/>
                <w:lang w:eastAsia="en-US"/>
              </w:rPr>
              <w:t xml:space="preserve"> –</w:t>
            </w:r>
            <w:r w:rsidRPr="000372C1">
              <w:rPr>
                <w:rFonts w:eastAsia="Calibri"/>
                <w:lang w:eastAsia="en-US"/>
              </w:rPr>
              <w:tab/>
              <w:t xml:space="preserve"> «ՀԿԵ» ՓԲԸ , Կաքավաձոր   կայարանի ԷՑ եռահարկ մասնաշենքի  (գույքահամար № 10020078) և ուղևորային շենքի միահարկ մասնաշենքի պատուհանների և դռների փակում (գույքահամար №10020076),  </w:t>
            </w:r>
          </w:p>
          <w:p w14:paraId="5F1DDEC8" w14:textId="77777777" w:rsidR="000372C1" w:rsidRPr="000372C1" w:rsidRDefault="000372C1" w:rsidP="0067013F">
            <w:pPr>
              <w:jc w:val="both"/>
              <w:rPr>
                <w:rFonts w:eastAsia="Calibri"/>
                <w:lang w:eastAsia="en-US"/>
              </w:rPr>
            </w:pPr>
          </w:p>
          <w:p w14:paraId="10855CEE" w14:textId="77777777" w:rsidR="00E209B0" w:rsidRPr="000372C1" w:rsidRDefault="00E209B0" w:rsidP="0067013F">
            <w:pPr>
              <w:jc w:val="both"/>
              <w:rPr>
                <w:rFonts w:eastAsia="Calibri"/>
                <w:lang w:val="hy-AM" w:eastAsia="en-US"/>
              </w:rPr>
            </w:pPr>
            <w:r w:rsidRPr="000372C1">
              <w:rPr>
                <w:rFonts w:eastAsia="Calibri"/>
                <w:b/>
                <w:lang w:val="x-none" w:eastAsia="en-US"/>
              </w:rPr>
              <w:t>Местонахождения объекта</w:t>
            </w:r>
            <w:r w:rsidRPr="000372C1">
              <w:rPr>
                <w:rFonts w:eastAsia="Calibri"/>
                <w:lang w:val="x-none" w:eastAsia="en-US"/>
              </w:rPr>
              <w:t xml:space="preserve"> </w:t>
            </w:r>
            <w:r w:rsidRPr="000372C1">
              <w:rPr>
                <w:rFonts w:eastAsia="Calibri"/>
                <w:lang w:val="hy-AM" w:eastAsia="en-US"/>
              </w:rPr>
              <w:t xml:space="preserve">- </w:t>
            </w:r>
            <w:r w:rsidRPr="000372C1">
              <w:rPr>
                <w:rFonts w:eastAsia="Calibri"/>
                <w:lang w:val="x-none" w:eastAsia="en-US"/>
              </w:rPr>
              <w:t xml:space="preserve">Республика Армения, </w:t>
            </w:r>
            <w:r w:rsidRPr="000372C1">
              <w:rPr>
                <w:lang w:val="hy-AM"/>
              </w:rPr>
              <w:t>Котайский марз, г. Раздан, Какавадзор  квартал, железнодорожная станция Какавадзор.</w:t>
            </w:r>
            <w:r w:rsidRPr="000372C1">
              <w:t xml:space="preserve"> </w:t>
            </w:r>
            <w:r w:rsidRPr="000372C1">
              <w:rPr>
                <w:rFonts w:eastAsia="Calibri"/>
                <w:lang w:val="x-none" w:eastAsia="en-US"/>
              </w:rPr>
              <w:t xml:space="preserve"> </w:t>
            </w:r>
          </w:p>
          <w:p w14:paraId="674AC60A" w14:textId="77777777" w:rsidR="00E209B0" w:rsidRPr="000372C1" w:rsidRDefault="00E209B0" w:rsidP="0067013F">
            <w:pPr>
              <w:jc w:val="both"/>
              <w:rPr>
                <w:rFonts w:eastAsia="Calibri"/>
                <w:lang w:val="hy-AM" w:eastAsia="en-US"/>
              </w:rPr>
            </w:pPr>
            <w:r w:rsidRPr="000372C1">
              <w:rPr>
                <w:rFonts w:eastAsia="Calibri"/>
                <w:b/>
                <w:lang w:val="hy-AM" w:eastAsia="en-US"/>
              </w:rPr>
              <w:t>Օբյեկտի գտնվելու վայրը</w:t>
            </w:r>
            <w:r w:rsidRPr="000372C1">
              <w:rPr>
                <w:rFonts w:eastAsia="Calibri"/>
                <w:lang w:val="hy-AM" w:eastAsia="en-US"/>
              </w:rPr>
              <w:t xml:space="preserve"> - Հայաստանի Հանրապետություն,</w:t>
            </w:r>
            <w:r w:rsidRPr="000372C1">
              <w:rPr>
                <w:lang w:val="hy-AM"/>
              </w:rPr>
              <w:t xml:space="preserve"> </w:t>
            </w:r>
            <w:r w:rsidRPr="000372C1">
              <w:rPr>
                <w:rFonts w:eastAsia="Calibri"/>
                <w:lang w:val="hy-AM" w:eastAsia="en-US"/>
              </w:rPr>
              <w:t xml:space="preserve">Կոտայքի մարզ, ք. Հրազդան, Կաքավաձոր թաղամաս, Կաքավաձոր երկաթուղային կայարան:  </w:t>
            </w:r>
          </w:p>
          <w:p w14:paraId="7BD50B5B" w14:textId="77777777" w:rsidR="00E209B0" w:rsidRPr="000372C1" w:rsidRDefault="00E209B0" w:rsidP="0067013F">
            <w:pPr>
              <w:jc w:val="both"/>
              <w:rPr>
                <w:rFonts w:eastAsia="Calibri"/>
                <w:b/>
                <w:lang w:val="hy-AM" w:eastAsia="en-US"/>
              </w:rPr>
            </w:pPr>
          </w:p>
          <w:p w14:paraId="36C8964D" w14:textId="73109E10" w:rsidR="00E209B0" w:rsidRPr="000372C1" w:rsidRDefault="00E209B0" w:rsidP="00E209B0">
            <w:pPr>
              <w:jc w:val="both"/>
              <w:rPr>
                <w:bCs/>
              </w:rPr>
            </w:pPr>
            <w:r w:rsidRPr="000372C1">
              <w:rPr>
                <w:b/>
              </w:rPr>
              <w:t xml:space="preserve">Начальная (максимальная) цена составляет - </w:t>
            </w:r>
            <w:r w:rsidRPr="000372C1">
              <w:rPr>
                <w:bCs/>
              </w:rPr>
              <w:t>2 773 610,00 (два миллиона семьсот семьдесят три тысячи шестьсот десять) драм РА без НДС или 3 328 332,00 (три миллиона триста двадцать восемь тысяч триста тридцать два) драм РА с НДС, в том числе:</w:t>
            </w:r>
          </w:p>
          <w:p w14:paraId="483AD7C5" w14:textId="77777777" w:rsidR="00E209B0" w:rsidRPr="000372C1" w:rsidRDefault="00E209B0" w:rsidP="00E209B0">
            <w:pPr>
              <w:jc w:val="both"/>
              <w:rPr>
                <w:bCs/>
              </w:rPr>
            </w:pPr>
            <w:r w:rsidRPr="000372C1">
              <w:rPr>
                <w:bCs/>
                <w:i/>
              </w:rPr>
              <w:t>Услуга по заделке окон и дверей здание поста ЭЦ (3-х этажный корпус)</w:t>
            </w:r>
            <w:r w:rsidRPr="000372C1">
              <w:rPr>
                <w:bCs/>
              </w:rPr>
              <w:t xml:space="preserve"> - 1 397 310,00 (один миллион триста девяносто семь тысяч триста десять) драм РА без НДС или 1 676 772,00 (один миллион шестьсот семьдесят шесть тысяч семьсот семьдесят два) драм РА с НДС;</w:t>
            </w:r>
          </w:p>
          <w:p w14:paraId="3D2F2ECE" w14:textId="643C297D" w:rsidR="00E209B0" w:rsidRPr="000372C1" w:rsidRDefault="00E209B0" w:rsidP="00E209B0">
            <w:pPr>
              <w:jc w:val="both"/>
            </w:pPr>
            <w:r w:rsidRPr="000372C1">
              <w:rPr>
                <w:bCs/>
                <w:i/>
              </w:rPr>
              <w:t>Услуга по заделке окон и дверей пассажирского здания (одноэтажный корпус)</w:t>
            </w:r>
            <w:r w:rsidRPr="000372C1">
              <w:rPr>
                <w:bCs/>
              </w:rPr>
              <w:t xml:space="preserve"> - 1 376 300,00 (один миллион триста семьдесят шесть тысяч триста) драм РА без НДС или 1 651 560,00 (один миллион шестьсот пятьдесят одна тысяча пятьсот шестьдесят) драм РА с НДС</w:t>
            </w:r>
            <w:r w:rsidRPr="000372C1">
              <w:t>,</w:t>
            </w:r>
            <w:r w:rsidRPr="000372C1">
              <w:rPr>
                <w:lang w:val="hy-AM"/>
              </w:rPr>
              <w:t xml:space="preserve"> </w:t>
            </w:r>
            <w:r w:rsidRPr="000372C1">
              <w:t xml:space="preserve">согласно Локальной смете (Приложение № 2 к техническому заданию). </w:t>
            </w:r>
          </w:p>
          <w:p w14:paraId="562368FB" w14:textId="77777777" w:rsidR="00E209B0" w:rsidRPr="000372C1" w:rsidRDefault="00E209B0" w:rsidP="00E209B0">
            <w:pPr>
              <w:jc w:val="both"/>
            </w:pPr>
          </w:p>
          <w:p w14:paraId="277F3E5A" w14:textId="14D85D8B" w:rsidR="00E209B0" w:rsidRPr="000372C1" w:rsidRDefault="00E209B0" w:rsidP="00E209B0">
            <w:pPr>
              <w:jc w:val="both"/>
              <w:rPr>
                <w:color w:val="000000"/>
              </w:rPr>
            </w:pPr>
            <w:r w:rsidRPr="000372C1">
              <w:rPr>
                <w:b/>
                <w:color w:val="000000"/>
              </w:rPr>
              <w:t>Պայմանագրի մեկնարկային (առավելագույն) գինը</w:t>
            </w:r>
            <w:r w:rsidRPr="000372C1">
              <w:rPr>
                <w:color w:val="000000"/>
              </w:rPr>
              <w:t xml:space="preserve"> կազմում է՝ 2 773 610,00 (</w:t>
            </w:r>
            <w:r w:rsidRPr="000372C1">
              <w:t>երկու միլիոն յոթ հարյուր յոթան</w:t>
            </w:r>
            <w:r w:rsidR="00A63FEC" w:rsidRPr="000372C1">
              <w:t>ասուներեք հազար վեց հարյուր տաս</w:t>
            </w:r>
            <w:r w:rsidRPr="000372C1">
              <w:rPr>
                <w:color w:val="000000"/>
              </w:rPr>
              <w:t xml:space="preserve">) ՀՀ դրամ առանց ԱԱՀ կամ </w:t>
            </w:r>
            <w:r w:rsidRPr="000372C1">
              <w:t xml:space="preserve">3 328 332,00 </w:t>
            </w:r>
            <w:r w:rsidRPr="000372C1">
              <w:rPr>
                <w:color w:val="000000"/>
              </w:rPr>
              <w:t>(</w:t>
            </w:r>
            <w:r w:rsidR="00C561DA" w:rsidRPr="000372C1">
              <w:rPr>
                <w:color w:val="000000"/>
              </w:rPr>
              <w:t xml:space="preserve">երեք միլիոն երեք հարյուր </w:t>
            </w:r>
            <w:r w:rsidR="00C561DA" w:rsidRPr="000372C1">
              <w:rPr>
                <w:color w:val="000000"/>
              </w:rPr>
              <w:lastRenderedPageBreak/>
              <w:t>քսանութ հազար երեք հարյուր երեսուներկու</w:t>
            </w:r>
            <w:r w:rsidRPr="000372C1">
              <w:rPr>
                <w:color w:val="000000"/>
              </w:rPr>
              <w:t>) ՀՀ դրամ ներառյալ ԱԱՀ-ն, համաձայն</w:t>
            </w:r>
            <w:r w:rsidRPr="000372C1">
              <w:rPr>
                <w:color w:val="000000"/>
                <w:lang w:val="hy-AM"/>
              </w:rPr>
              <w:t xml:space="preserve"> Տեղային նախահաշվի </w:t>
            </w:r>
            <w:r w:rsidRPr="000372C1">
              <w:rPr>
                <w:color w:val="000000"/>
              </w:rPr>
              <w:t>(</w:t>
            </w:r>
            <w:r w:rsidRPr="000372C1">
              <w:rPr>
                <w:color w:val="000000"/>
                <w:lang w:val="hy-AM"/>
              </w:rPr>
              <w:t xml:space="preserve">Տեխնիկական բնութագրի </w:t>
            </w:r>
            <w:r w:rsidRPr="000372C1">
              <w:rPr>
                <w:color w:val="000000"/>
              </w:rPr>
              <w:t>Հավելված №2)</w:t>
            </w:r>
            <w:r w:rsidR="00C561DA" w:rsidRPr="000372C1">
              <w:rPr>
                <w:color w:val="000000"/>
              </w:rPr>
              <w:t xml:space="preserve">, </w:t>
            </w:r>
            <w:r w:rsidR="00C561DA" w:rsidRPr="000372C1">
              <w:rPr>
                <w:color w:val="000000"/>
                <w:lang w:val="hy-AM"/>
              </w:rPr>
              <w:t>այ</w:t>
            </w:r>
            <w:r w:rsidR="000372C1">
              <w:rPr>
                <w:color w:val="000000"/>
                <w:lang w:val="hy-AM"/>
              </w:rPr>
              <w:t>դ</w:t>
            </w:r>
            <w:r w:rsidR="00C561DA" w:rsidRPr="000372C1">
              <w:rPr>
                <w:color w:val="000000"/>
                <w:lang w:val="hy-AM"/>
              </w:rPr>
              <w:t xml:space="preserve"> թվում՝</w:t>
            </w:r>
            <w:r w:rsidRPr="000372C1">
              <w:rPr>
                <w:color w:val="000000"/>
              </w:rPr>
              <w:t xml:space="preserve"> </w:t>
            </w:r>
          </w:p>
          <w:p w14:paraId="5E2063ED" w14:textId="652FE8A6" w:rsidR="00C561DA" w:rsidRPr="000372C1" w:rsidRDefault="00C561DA" w:rsidP="0067013F">
            <w:pPr>
              <w:jc w:val="both"/>
              <w:rPr>
                <w:rFonts w:eastAsia="Calibri"/>
                <w:i/>
                <w:lang w:eastAsia="en-US"/>
              </w:rPr>
            </w:pPr>
            <w:r w:rsidRPr="000372C1">
              <w:rPr>
                <w:rFonts w:eastAsia="Calibri"/>
                <w:i/>
                <w:lang w:eastAsia="en-US"/>
              </w:rPr>
              <w:t>Կաքավաձոր   կայարանի ԷՑ եռահարկ մասնաշենքի պատուհանների և դռների փակում</w:t>
            </w:r>
            <w:r w:rsidRPr="000372C1">
              <w:rPr>
                <w:rFonts w:eastAsia="Calibri"/>
                <w:i/>
                <w:lang w:val="hy-AM" w:eastAsia="en-US"/>
              </w:rPr>
              <w:t>՝ -</w:t>
            </w:r>
            <w:r w:rsidRPr="000372C1">
              <w:rPr>
                <w:rFonts w:eastAsia="Calibri"/>
                <w:lang w:val="hy-AM" w:eastAsia="en-US"/>
              </w:rPr>
              <w:t xml:space="preserve">1 397 310,00 (մեկ միլիոն երեք հարյուր իննսունյոթ հազար երեք հարյուր </w:t>
            </w:r>
            <w:r w:rsidR="00A63FEC" w:rsidRPr="000372C1">
              <w:rPr>
                <w:rFonts w:eastAsia="Calibri"/>
                <w:lang w:val="hy-AM" w:eastAsia="en-US"/>
              </w:rPr>
              <w:t>տաս</w:t>
            </w:r>
            <w:r w:rsidRPr="000372C1">
              <w:rPr>
                <w:rFonts w:eastAsia="Calibri"/>
                <w:lang w:val="hy-AM" w:eastAsia="en-US"/>
              </w:rPr>
              <w:t>) ՀՀ դրամ առանց ԱԱՀ կամ 1 676 772,00 (</w:t>
            </w:r>
            <w:r w:rsidR="00303C0A" w:rsidRPr="000372C1">
              <w:rPr>
                <w:rFonts w:eastAsia="Calibri"/>
                <w:lang w:val="hy-AM" w:eastAsia="en-US"/>
              </w:rPr>
              <w:t>մեկ միլիոն վեց հարյուր յոթանասունվեց հազար յոթ հարյուր յոթանասուն երկու</w:t>
            </w:r>
            <w:r w:rsidRPr="000372C1">
              <w:rPr>
                <w:rFonts w:eastAsia="Calibri"/>
                <w:lang w:val="hy-AM" w:eastAsia="en-US"/>
              </w:rPr>
              <w:t>) ՀՀ դրամ ներառյալ ԱԱՀ-ն</w:t>
            </w:r>
            <w:r w:rsidR="00303C0A" w:rsidRPr="000372C1">
              <w:rPr>
                <w:rFonts w:eastAsia="Calibri"/>
                <w:lang w:eastAsia="en-US"/>
              </w:rPr>
              <w:t>;</w:t>
            </w:r>
          </w:p>
          <w:p w14:paraId="1F6C20BF" w14:textId="372D08CE" w:rsidR="00E209B0" w:rsidRPr="000372C1" w:rsidRDefault="00A63FEC" w:rsidP="0067013F">
            <w:pPr>
              <w:jc w:val="both"/>
              <w:rPr>
                <w:rFonts w:eastAsia="Calibri"/>
                <w:lang w:eastAsia="en-US"/>
              </w:rPr>
            </w:pPr>
            <w:r w:rsidRPr="000372C1">
              <w:rPr>
                <w:rFonts w:eastAsia="Calibri"/>
                <w:i/>
                <w:lang w:eastAsia="en-US"/>
              </w:rPr>
              <w:t xml:space="preserve">Կաքավաձոր   կայարանի </w:t>
            </w:r>
            <w:r w:rsidR="00C561DA" w:rsidRPr="000372C1">
              <w:rPr>
                <w:rFonts w:eastAsia="Calibri"/>
                <w:i/>
                <w:lang w:val="hy-AM" w:eastAsia="en-US"/>
              </w:rPr>
              <w:t>ուղևորային շենքի</w:t>
            </w:r>
            <w:r w:rsidRPr="000372C1">
              <w:rPr>
                <w:rFonts w:eastAsia="Calibri"/>
                <w:i/>
                <w:lang w:eastAsia="en-US"/>
              </w:rPr>
              <w:t>`</w:t>
            </w:r>
            <w:r w:rsidR="00C561DA" w:rsidRPr="000372C1">
              <w:rPr>
                <w:rFonts w:eastAsia="Calibri"/>
                <w:i/>
                <w:lang w:val="hy-AM" w:eastAsia="en-US"/>
              </w:rPr>
              <w:t xml:space="preserve"> միահարկ մասնաշենքի պատուհանների և դռների փակում</w:t>
            </w:r>
            <w:r w:rsidR="00C561DA" w:rsidRPr="000372C1">
              <w:rPr>
                <w:rFonts w:eastAsia="Calibri"/>
                <w:lang w:val="hy-AM" w:eastAsia="en-US"/>
              </w:rPr>
              <w:t>՝- 1 376 300,00 (</w:t>
            </w:r>
            <w:r w:rsidR="00303C0A" w:rsidRPr="000372C1">
              <w:rPr>
                <w:rFonts w:eastAsia="Calibri"/>
                <w:lang w:val="hy-AM" w:eastAsia="en-US"/>
              </w:rPr>
              <w:t>մեկ միլիոն երեք հարյուր յոթանասունվեց հազար երեք հարյուր</w:t>
            </w:r>
            <w:r w:rsidR="00C561DA" w:rsidRPr="000372C1">
              <w:rPr>
                <w:rFonts w:eastAsia="Calibri"/>
                <w:lang w:val="hy-AM" w:eastAsia="en-US"/>
              </w:rPr>
              <w:t>) ՀՀ դրամ առանց ԱԱՀ կամ 1 651 560,00 (</w:t>
            </w:r>
            <w:r w:rsidR="00303C0A" w:rsidRPr="000372C1">
              <w:rPr>
                <w:rFonts w:eastAsia="Calibri"/>
                <w:lang w:val="hy-AM" w:eastAsia="en-US"/>
              </w:rPr>
              <w:t>մեկ միլիոն վեց հարյուր հիսունմեկ հազար հինգ հարյուր վաթսուն</w:t>
            </w:r>
            <w:r w:rsidR="00C561DA" w:rsidRPr="000372C1">
              <w:rPr>
                <w:rFonts w:eastAsia="Calibri"/>
                <w:lang w:val="hy-AM" w:eastAsia="en-US"/>
              </w:rPr>
              <w:t>) ՀՀ դրամ ներառյալ ԱԱՀ-ն</w:t>
            </w:r>
            <w:r w:rsidR="00303C0A" w:rsidRPr="000372C1">
              <w:rPr>
                <w:rFonts w:eastAsia="Calibri"/>
                <w:lang w:eastAsia="en-US"/>
              </w:rPr>
              <w:t>:</w:t>
            </w:r>
          </w:p>
          <w:p w14:paraId="119A06EF" w14:textId="77777777" w:rsidR="00303C0A" w:rsidRPr="000372C1" w:rsidRDefault="00303C0A" w:rsidP="0067013F">
            <w:pPr>
              <w:jc w:val="both"/>
              <w:rPr>
                <w:rFonts w:eastAsia="Calibri"/>
                <w:b/>
                <w:lang w:val="hy-AM" w:eastAsia="en-US"/>
              </w:rPr>
            </w:pPr>
          </w:p>
          <w:p w14:paraId="2A03862C" w14:textId="77777777" w:rsidR="00E209B0" w:rsidRPr="000372C1" w:rsidRDefault="00E209B0" w:rsidP="0067013F">
            <w:pPr>
              <w:jc w:val="both"/>
              <w:rPr>
                <w:rFonts w:eastAsia="Calibri"/>
                <w:lang w:val="x-none" w:eastAsia="en-US"/>
              </w:rPr>
            </w:pPr>
            <w:r w:rsidRPr="000372C1">
              <w:rPr>
                <w:rFonts w:eastAsia="Calibri"/>
                <w:b/>
                <w:lang w:eastAsia="en-US"/>
              </w:rPr>
              <w:t xml:space="preserve">Форма оплаты </w:t>
            </w:r>
            <w:r w:rsidRPr="000372C1">
              <w:rPr>
                <w:lang w:val="hy-AM"/>
              </w:rPr>
              <w:t>–</w:t>
            </w:r>
            <w:r w:rsidRPr="000372C1">
              <w:rPr>
                <w:rFonts w:eastAsia="Calibri"/>
                <w:b/>
                <w:lang w:eastAsia="en-US"/>
              </w:rPr>
              <w:t xml:space="preserve"> </w:t>
            </w:r>
            <w:r w:rsidRPr="000372C1">
              <w:rPr>
                <w:rFonts w:eastAsia="Calibri"/>
                <w:lang w:val="x-none" w:eastAsia="en-US"/>
              </w:rPr>
              <w:t xml:space="preserve">Оплата работ по Договору </w:t>
            </w:r>
            <w:r w:rsidRPr="000372C1">
              <w:rPr>
                <w:rFonts w:eastAsia="Calibri"/>
                <w:lang w:eastAsia="en-US"/>
              </w:rPr>
              <w:t xml:space="preserve">будет </w:t>
            </w:r>
            <w:r w:rsidRPr="000372C1">
              <w:rPr>
                <w:rFonts w:eastAsia="Calibri"/>
                <w:lang w:val="x-none" w:eastAsia="en-US"/>
              </w:rPr>
              <w:t>осуществляется Заказчиком путем перечисления в следующем порядке:</w:t>
            </w:r>
          </w:p>
          <w:p w14:paraId="643F0752" w14:textId="60DDD205" w:rsidR="00E209B0" w:rsidRPr="000372C1" w:rsidRDefault="00E209B0" w:rsidP="0067013F">
            <w:pPr>
              <w:jc w:val="both"/>
              <w:rPr>
                <w:rFonts w:eastAsia="Calibri"/>
                <w:lang w:val="hy-AM" w:eastAsia="en-US"/>
              </w:rPr>
            </w:pPr>
            <w:r w:rsidRPr="000372C1">
              <w:rPr>
                <w:rFonts w:eastAsia="Calibri"/>
                <w:lang w:val="hy-AM" w:eastAsia="en-US"/>
              </w:rPr>
              <w:t xml:space="preserve">- окончательный расчет осуществляется Заказчиком в течение 15-и рабочих дней </w:t>
            </w:r>
            <w:r w:rsidRPr="000372C1">
              <w:rPr>
                <w:rFonts w:eastAsia="Calibri"/>
                <w:lang w:eastAsia="en-US"/>
              </w:rPr>
              <w:t xml:space="preserve">после </w:t>
            </w:r>
            <w:r w:rsidRPr="000372C1">
              <w:rPr>
                <w:rFonts w:eastAsia="Calibri"/>
                <w:lang w:val="hy-AM" w:eastAsia="en-US"/>
              </w:rPr>
              <w:t xml:space="preserve">подписания Сторонами Акта сдачи-приемки выполненных Работ, сформированный на основании работ и расценок из Локальной сметы (Приложение № </w:t>
            </w:r>
            <w:r w:rsidR="000A33E2">
              <w:rPr>
                <w:rFonts w:eastAsia="Calibri"/>
                <w:lang w:eastAsia="en-US"/>
              </w:rPr>
              <w:t>2</w:t>
            </w:r>
            <w:r w:rsidRPr="000372C1">
              <w:rPr>
                <w:rFonts w:eastAsia="Calibri"/>
                <w:lang w:val="hy-AM" w:eastAsia="en-US"/>
              </w:rPr>
              <w:t>)</w:t>
            </w:r>
            <w:r w:rsidRPr="000372C1">
              <w:rPr>
                <w:rFonts w:eastAsia="Calibri"/>
                <w:lang w:eastAsia="en-US"/>
              </w:rPr>
              <w:t xml:space="preserve"> и пересчетом накладных расходов и сметной прибыли по фактически выполненным работам</w:t>
            </w:r>
            <w:r w:rsidRPr="000372C1">
              <w:rPr>
                <w:rFonts w:eastAsia="Calibri"/>
                <w:lang w:val="hy-AM" w:eastAsia="en-US"/>
              </w:rPr>
              <w:t xml:space="preserve">. </w:t>
            </w:r>
          </w:p>
          <w:p w14:paraId="6108BD9D" w14:textId="77777777" w:rsidR="00E209B0" w:rsidRPr="000372C1" w:rsidRDefault="00E209B0" w:rsidP="0067013F">
            <w:pPr>
              <w:jc w:val="both"/>
              <w:rPr>
                <w:lang w:val="hy-AM"/>
              </w:rPr>
            </w:pPr>
            <w:r w:rsidRPr="000372C1">
              <w:rPr>
                <w:rFonts w:eastAsia="Calibri"/>
                <w:b/>
                <w:lang w:val="hy-AM" w:eastAsia="en-US"/>
              </w:rPr>
              <w:t>Վճարման ձև</w:t>
            </w:r>
            <w:r w:rsidRPr="000372C1">
              <w:rPr>
                <w:rFonts w:eastAsia="Calibri"/>
                <w:lang w:val="hy-AM" w:eastAsia="en-US"/>
              </w:rPr>
              <w:t xml:space="preserve"> - Պայմանագրով նախատեսված աշխատանքների դիմաց վճարումը կիրականացվի Պատվիրատուի կողմից փոխանցման միջոցով </w:t>
            </w:r>
            <w:r w:rsidRPr="000372C1">
              <w:rPr>
                <w:lang w:val="hy-AM"/>
              </w:rPr>
              <w:t>հետևյալ կարգով՝</w:t>
            </w:r>
          </w:p>
          <w:p w14:paraId="275F0E4C" w14:textId="77E5E8D3" w:rsidR="00E209B0" w:rsidRPr="000372C1" w:rsidRDefault="00E209B0" w:rsidP="000A33E2">
            <w:pPr>
              <w:jc w:val="both"/>
              <w:rPr>
                <w:rFonts w:eastAsia="Calibri"/>
                <w:lang w:val="hy-AM" w:eastAsia="en-US"/>
              </w:rPr>
            </w:pPr>
            <w:r w:rsidRPr="000372C1">
              <w:rPr>
                <w:lang w:val="hy-AM"/>
              </w:rPr>
              <w:t xml:space="preserve">- </w:t>
            </w:r>
            <w:r w:rsidRPr="000372C1">
              <w:rPr>
                <w:rFonts w:eastAsia="Calibri"/>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w:t>
            </w:r>
            <w:r w:rsidR="000A33E2" w:rsidRPr="000A33E2">
              <w:rPr>
                <w:rFonts w:eastAsia="Calibri"/>
                <w:lang w:val="hy-AM" w:eastAsia="en-US"/>
              </w:rPr>
              <w:t>2</w:t>
            </w:r>
            <w:bookmarkStart w:id="44" w:name="_GoBack"/>
            <w:bookmarkEnd w:id="44"/>
            <w:r w:rsidRPr="000372C1">
              <w:rPr>
                <w:rFonts w:eastAsia="Calibri"/>
                <w:lang w:val="hy-AM" w:eastAsia="en-US"/>
              </w:rPr>
              <w:t>) աշխատանքների և գների հիման վրա և փաստացի կատարված աշխատանքների վերադիր ծախսերի և նախահաշվային շահույթի վերահաշվարկի հիման վրա։</w:t>
            </w:r>
          </w:p>
        </w:tc>
      </w:tr>
      <w:tr w:rsidR="00E209B0" w:rsidRPr="000A33E2" w14:paraId="01342C7E" w14:textId="77777777" w:rsidTr="007E106B">
        <w:trPr>
          <w:trHeight w:val="703"/>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1218154D" w14:textId="1BA654F0" w:rsidR="00E209B0" w:rsidRPr="000372C1" w:rsidRDefault="00E209B0" w:rsidP="0067013F">
            <w:pPr>
              <w:pStyle w:val="a3"/>
              <w:ind w:left="0"/>
              <w:jc w:val="center"/>
              <w:rPr>
                <w:b/>
              </w:rPr>
            </w:pPr>
            <w:r w:rsidRPr="000372C1">
              <w:rPr>
                <w:b/>
              </w:rPr>
              <w:lastRenderedPageBreak/>
              <w:t>Требования к производству строительных работ и качеству работ</w:t>
            </w:r>
          </w:p>
          <w:p w14:paraId="40F5E8F0" w14:textId="77777777" w:rsidR="00E209B0" w:rsidRPr="000372C1" w:rsidRDefault="00E209B0" w:rsidP="0067013F">
            <w:pPr>
              <w:pStyle w:val="a3"/>
              <w:ind w:left="0"/>
              <w:jc w:val="center"/>
              <w:rPr>
                <w:b/>
                <w:lang w:val="hy-AM"/>
              </w:rPr>
            </w:pPr>
            <w:r w:rsidRPr="000372C1">
              <w:rPr>
                <w:b/>
                <w:lang w:val="hy-AM"/>
              </w:rPr>
              <w:t>Շինարարական աշխատանքների կատարմանը և աշխատանքների որակին ներկայացվող պահանջները</w:t>
            </w:r>
          </w:p>
        </w:tc>
        <w:tc>
          <w:tcPr>
            <w:tcW w:w="8080" w:type="dxa"/>
            <w:tcBorders>
              <w:top w:val="single" w:sz="4" w:space="0" w:color="000000"/>
              <w:left w:val="single" w:sz="4" w:space="0" w:color="000000"/>
              <w:bottom w:val="single" w:sz="4" w:space="0" w:color="000000"/>
              <w:right w:val="single" w:sz="4" w:space="0" w:color="000000"/>
            </w:tcBorders>
          </w:tcPr>
          <w:p w14:paraId="616A04DC" w14:textId="77777777" w:rsidR="00E209B0" w:rsidRPr="000372C1" w:rsidRDefault="00E209B0" w:rsidP="0067013F">
            <w:pPr>
              <w:jc w:val="both"/>
            </w:pPr>
            <w:r w:rsidRPr="000372C1">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3B49483C" w14:textId="77777777" w:rsidR="00E209B0" w:rsidRPr="000372C1" w:rsidRDefault="00E209B0" w:rsidP="0067013F">
            <w:pPr>
              <w:jc w:val="both"/>
              <w:rPr>
                <w:lang w:val="hy-AM"/>
              </w:rPr>
            </w:pPr>
            <w:r w:rsidRPr="000372C1">
              <w:t>Աշխատանքների կատարումը պետք է իրականացվի Հայաստանի Հանրապետության տարածքում գործող նորմատիվ փաստաթղթերի պահանջներին համապատասխան, ՀՀ</w:t>
            </w:r>
            <w:r w:rsidRPr="000372C1">
              <w:rPr>
                <w:lang w:val="hy-AM"/>
              </w:rPr>
              <w:t xml:space="preserve"> </w:t>
            </w:r>
            <w:r w:rsidRPr="000372C1">
              <w:t xml:space="preserve">օրենսդրության, </w:t>
            </w:r>
            <w:r w:rsidRPr="000372C1">
              <w:rPr>
                <w:lang w:val="hy-AM"/>
              </w:rPr>
              <w:t>ՍՆԻՊ</w:t>
            </w:r>
            <w:r w:rsidRPr="000372C1">
              <w:t xml:space="preserve"> և համապատասխան պետական ​​ստանդարտների պահանջներին համապատասխան</w:t>
            </w:r>
            <w:r w:rsidRPr="000372C1">
              <w:rPr>
                <w:lang w:val="hy-AM"/>
              </w:rPr>
              <w:t>:</w:t>
            </w:r>
          </w:p>
          <w:p w14:paraId="0564F73F" w14:textId="77777777" w:rsidR="00E209B0" w:rsidRPr="000372C1" w:rsidRDefault="00E209B0" w:rsidP="0067013F">
            <w:pPr>
              <w:jc w:val="both"/>
            </w:pPr>
          </w:p>
          <w:p w14:paraId="0D6DF060" w14:textId="77777777" w:rsidR="00E209B0" w:rsidRPr="000372C1" w:rsidRDefault="00E209B0" w:rsidP="0067013F">
            <w:pPr>
              <w:jc w:val="both"/>
            </w:pPr>
            <w:r w:rsidRPr="000372C1">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4DAB4719" w14:textId="77777777" w:rsidR="00E209B0" w:rsidRPr="000372C1" w:rsidRDefault="00E209B0" w:rsidP="0067013F">
            <w:pPr>
              <w:jc w:val="both"/>
            </w:pPr>
            <w:r w:rsidRPr="000372C1">
              <w:t>Կապալառուն պարտավոր է պատասխանատվություն կր</w:t>
            </w:r>
            <w:r w:rsidRPr="000372C1">
              <w:rPr>
                <w:lang w:val="hy-AM"/>
              </w:rPr>
              <w:t>ել</w:t>
            </w:r>
            <w:r w:rsidRPr="000372C1">
              <w:t xml:space="preserve"> աշխատանքների կատարման ոչ պատշաճ որակի համար, ցածրորակ նյութերի օգտագործման, նորմատիվ պահանջներից կատարված շեղումների, անվտանգության և հրդեհային անվտանգության չափանիշներին և կանոններին չհամապատասխանելու համար:</w:t>
            </w:r>
          </w:p>
          <w:p w14:paraId="3ED37B13" w14:textId="77777777" w:rsidR="00E209B0" w:rsidRPr="000372C1" w:rsidRDefault="00E209B0" w:rsidP="0067013F">
            <w:pPr>
              <w:jc w:val="both"/>
            </w:pPr>
          </w:p>
          <w:p w14:paraId="52255E72" w14:textId="77777777" w:rsidR="00E209B0" w:rsidRPr="000372C1" w:rsidRDefault="00E209B0" w:rsidP="0067013F">
            <w:pPr>
              <w:jc w:val="both"/>
              <w:rPr>
                <w:lang w:val="hy-AM"/>
              </w:rPr>
            </w:pPr>
            <w:r w:rsidRPr="000372C1">
              <w:lastRenderedPageBreak/>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7EA50D62" w14:textId="77777777" w:rsidR="00E209B0" w:rsidRPr="000372C1" w:rsidRDefault="00E209B0" w:rsidP="0067013F">
            <w:pPr>
              <w:jc w:val="both"/>
              <w:rPr>
                <w:lang w:val="hy-AM"/>
              </w:rPr>
            </w:pPr>
            <w:r w:rsidRPr="000372C1">
              <w:rPr>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1CFF5DDE" w14:textId="77777777" w:rsidR="00E209B0" w:rsidRPr="000372C1" w:rsidRDefault="00E209B0" w:rsidP="0067013F">
            <w:pPr>
              <w:jc w:val="both"/>
              <w:rPr>
                <w:lang w:val="hy-AM"/>
              </w:rPr>
            </w:pPr>
          </w:p>
          <w:p w14:paraId="0BC0CB78" w14:textId="77777777" w:rsidR="00E209B0" w:rsidRPr="000372C1" w:rsidRDefault="00E209B0" w:rsidP="0067013F">
            <w:pPr>
              <w:jc w:val="both"/>
              <w:rPr>
                <w:lang w:val="hy-AM"/>
              </w:rPr>
            </w:pPr>
            <w:r w:rsidRPr="000372C1">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7E4A6872" w14:textId="77777777" w:rsidR="00E209B0" w:rsidRPr="000372C1" w:rsidRDefault="00E209B0" w:rsidP="0067013F">
            <w:pPr>
              <w:jc w:val="both"/>
              <w:rPr>
                <w:lang w:val="hy-AM"/>
              </w:rPr>
            </w:pPr>
            <w:r w:rsidRPr="000372C1">
              <w:rPr>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0795E3EA" w14:textId="77777777" w:rsidR="00E209B0" w:rsidRPr="000372C1" w:rsidRDefault="00E209B0" w:rsidP="0067013F">
            <w:pPr>
              <w:jc w:val="both"/>
              <w:rPr>
                <w:lang w:val="hy-AM"/>
              </w:rPr>
            </w:pPr>
          </w:p>
          <w:p w14:paraId="0D1CD29E" w14:textId="568D831D" w:rsidR="00E209B0" w:rsidRPr="000372C1" w:rsidRDefault="00E209B0" w:rsidP="0067013F">
            <w:pPr>
              <w:jc w:val="both"/>
              <w:rPr>
                <w:lang w:val="hy-AM"/>
              </w:rPr>
            </w:pPr>
            <w:r w:rsidRPr="000372C1">
              <w:rPr>
                <w:lang w:val="hy-AM"/>
              </w:rPr>
              <w:t xml:space="preserve">Устранить недостатки, обнаруженные в результатах </w:t>
            </w:r>
            <w:r w:rsidRPr="000372C1">
              <w:t>р</w:t>
            </w:r>
            <w:r w:rsidRPr="000372C1">
              <w:rPr>
                <w:lang w:val="hy-AM"/>
              </w:rPr>
              <w:t>абот, своими силами и за свой счет</w:t>
            </w:r>
            <w:r w:rsidRPr="000372C1">
              <w:t>,</w:t>
            </w:r>
            <w:r w:rsidRPr="000372C1">
              <w:rPr>
                <w:lang w:val="hy-AM"/>
              </w:rPr>
              <w:t xml:space="preserve"> в сроки, согласованные с Заказчиком.</w:t>
            </w:r>
          </w:p>
          <w:p w14:paraId="796CF3C9" w14:textId="77777777" w:rsidR="00E209B0" w:rsidRPr="000372C1" w:rsidRDefault="00E209B0" w:rsidP="0067013F">
            <w:pPr>
              <w:jc w:val="both"/>
              <w:rPr>
                <w:lang w:val="hy-AM"/>
              </w:rPr>
            </w:pPr>
            <w:r w:rsidRPr="000372C1">
              <w:rPr>
                <w:lang w:val="hy-AM"/>
              </w:rPr>
              <w:t>Աշխատանքների արդյունքներում հայտնաբերված թերությունները վերացնել ինքնուրույն և սեփական միջոցներով, Պատվիրատուի հետ համաձայնեցված ժամկետում:</w:t>
            </w:r>
          </w:p>
          <w:p w14:paraId="63D15C8E" w14:textId="77777777" w:rsidR="00E209B0" w:rsidRPr="000372C1" w:rsidRDefault="00E209B0" w:rsidP="0067013F">
            <w:pPr>
              <w:jc w:val="both"/>
              <w:rPr>
                <w:lang w:val="hy-AM"/>
              </w:rPr>
            </w:pPr>
          </w:p>
          <w:p w14:paraId="71D89B36" w14:textId="77777777" w:rsidR="00E209B0" w:rsidRPr="000372C1" w:rsidRDefault="00E209B0" w:rsidP="0067013F">
            <w:pPr>
              <w:jc w:val="both"/>
              <w:rPr>
                <w:lang w:val="hy-AM"/>
              </w:rPr>
            </w:pPr>
            <w:r w:rsidRPr="000372C1">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1DC7487A" w14:textId="77777777" w:rsidR="00E209B0" w:rsidRPr="000372C1" w:rsidRDefault="00E209B0" w:rsidP="0067013F">
            <w:pPr>
              <w:jc w:val="both"/>
              <w:rPr>
                <w:lang w:val="hy-AM"/>
              </w:rPr>
            </w:pPr>
            <w:r w:rsidRPr="000372C1">
              <w:rPr>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E209B0" w:rsidRPr="000A33E2" w14:paraId="200470B7" w14:textId="77777777" w:rsidTr="007E106B">
        <w:trPr>
          <w:trHeight w:val="2456"/>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499B8BC7" w14:textId="77777777" w:rsidR="00E209B0" w:rsidRPr="000372C1" w:rsidRDefault="00E209B0" w:rsidP="0067013F">
            <w:pPr>
              <w:pStyle w:val="a3"/>
              <w:ind w:left="0"/>
              <w:jc w:val="center"/>
              <w:rPr>
                <w:b/>
                <w:lang w:val="hy-AM"/>
              </w:rPr>
            </w:pPr>
            <w:r w:rsidRPr="000372C1">
              <w:rPr>
                <w:b/>
              </w:rPr>
              <w:lastRenderedPageBreak/>
              <w:t>Общие сроки</w:t>
            </w:r>
          </w:p>
          <w:p w14:paraId="6F4E3F5C" w14:textId="77777777" w:rsidR="00E209B0" w:rsidRPr="000372C1" w:rsidRDefault="00E209B0" w:rsidP="0067013F">
            <w:pPr>
              <w:pStyle w:val="a3"/>
              <w:ind w:left="0"/>
              <w:jc w:val="center"/>
              <w:rPr>
                <w:b/>
                <w:lang w:val="hy-AM"/>
              </w:rPr>
            </w:pPr>
            <w:r w:rsidRPr="000372C1">
              <w:rPr>
                <w:b/>
                <w:lang w:val="hy-AM"/>
              </w:rPr>
              <w:t>Ընդհանուր ժամկետներ</w:t>
            </w:r>
          </w:p>
        </w:tc>
        <w:tc>
          <w:tcPr>
            <w:tcW w:w="8080" w:type="dxa"/>
            <w:tcBorders>
              <w:top w:val="single" w:sz="4" w:space="0" w:color="000000"/>
              <w:left w:val="single" w:sz="4" w:space="0" w:color="000000"/>
              <w:bottom w:val="single" w:sz="4" w:space="0" w:color="000000"/>
              <w:right w:val="single" w:sz="4" w:space="0" w:color="000000"/>
            </w:tcBorders>
          </w:tcPr>
          <w:p w14:paraId="1865FF57" w14:textId="1CF2E0B6" w:rsidR="00E209B0" w:rsidRPr="000372C1" w:rsidRDefault="00E209B0" w:rsidP="0067013F">
            <w:pPr>
              <w:shd w:val="clear" w:color="auto" w:fill="FFFFFF" w:themeFill="background1"/>
              <w:jc w:val="both"/>
              <w:rPr>
                <w:rFonts w:eastAsia="Calibri"/>
                <w:lang w:val="hy-AM" w:eastAsia="en-US"/>
              </w:rPr>
            </w:pPr>
            <w:r w:rsidRPr="000372C1">
              <w:rPr>
                <w:rFonts w:eastAsia="Calibri"/>
                <w:lang w:eastAsia="en-US"/>
              </w:rPr>
              <w:t xml:space="preserve">Срок выполнения Работ </w:t>
            </w:r>
            <w:r w:rsidRPr="000372C1">
              <w:rPr>
                <w:rFonts w:eastAsia="Calibri"/>
                <w:lang w:val="hy-AM" w:eastAsia="en-US"/>
              </w:rPr>
              <w:t xml:space="preserve">c </w:t>
            </w:r>
            <w:r w:rsidRPr="000372C1">
              <w:rPr>
                <w:rFonts w:eastAsia="Calibri"/>
                <w:lang w:eastAsia="en-US"/>
              </w:rPr>
              <w:t xml:space="preserve">даты </w:t>
            </w:r>
            <w:r w:rsidRPr="000372C1">
              <w:rPr>
                <w:rFonts w:eastAsia="Calibri"/>
                <w:lang w:val="hy-AM" w:eastAsia="en-US"/>
              </w:rPr>
              <w:t xml:space="preserve">подписания </w:t>
            </w:r>
            <w:r w:rsidRPr="000372C1">
              <w:rPr>
                <w:rFonts w:eastAsia="Calibri"/>
                <w:lang w:eastAsia="en-US"/>
              </w:rPr>
              <w:t>Д</w:t>
            </w:r>
            <w:r w:rsidRPr="000372C1">
              <w:rPr>
                <w:rFonts w:eastAsia="Calibri"/>
                <w:lang w:val="hy-AM" w:eastAsia="en-US"/>
              </w:rPr>
              <w:t>оговора</w:t>
            </w:r>
            <w:r w:rsidR="008151B6" w:rsidRPr="000372C1">
              <w:rPr>
                <w:rFonts w:eastAsia="Calibri"/>
                <w:lang w:eastAsia="en-US"/>
              </w:rPr>
              <w:t xml:space="preserve"> в течение</w:t>
            </w:r>
            <w:r w:rsidRPr="000372C1">
              <w:rPr>
                <w:rFonts w:eastAsia="Calibri"/>
                <w:lang w:val="hy-AM" w:eastAsia="en-US"/>
              </w:rPr>
              <w:t xml:space="preserve"> </w:t>
            </w:r>
            <w:r w:rsidR="007E106B" w:rsidRPr="000372C1">
              <w:rPr>
                <w:rFonts w:eastAsia="Calibri"/>
                <w:lang w:eastAsia="en-US"/>
              </w:rPr>
              <w:t>90 календарных дней.</w:t>
            </w:r>
            <w:r w:rsidRPr="000372C1">
              <w:rPr>
                <w:rFonts w:eastAsia="Calibri"/>
                <w:lang w:val="hy-AM" w:eastAsia="en-US"/>
              </w:rPr>
              <w:t xml:space="preserve"> </w:t>
            </w:r>
          </w:p>
          <w:p w14:paraId="1C016328" w14:textId="5600D5B0" w:rsidR="00E209B0" w:rsidRPr="000372C1" w:rsidRDefault="00E209B0" w:rsidP="0067013F">
            <w:pPr>
              <w:jc w:val="both"/>
              <w:rPr>
                <w:rFonts w:eastAsia="Calibri"/>
                <w:lang w:val="hy-AM" w:eastAsia="en-US"/>
              </w:rPr>
            </w:pPr>
            <w:r w:rsidRPr="000372C1">
              <w:rPr>
                <w:rFonts w:eastAsia="Calibri"/>
                <w:lang w:val="hy-AM" w:eastAsia="en-US"/>
              </w:rPr>
              <w:t xml:space="preserve">Աշխատանքների կատարման ժամկետը սահմանվում է </w:t>
            </w:r>
            <w:r w:rsidR="00303C0A" w:rsidRPr="000372C1">
              <w:rPr>
                <w:rFonts w:eastAsia="Calibri"/>
                <w:lang w:val="hy-AM" w:eastAsia="en-US"/>
              </w:rPr>
              <w:t xml:space="preserve">90 </w:t>
            </w:r>
            <w:r w:rsidRPr="000372C1">
              <w:rPr>
                <w:rFonts w:eastAsia="Calibri"/>
                <w:lang w:val="hy-AM" w:eastAsia="en-US"/>
              </w:rPr>
              <w:t xml:space="preserve">օրացույցային օր՝ Պայմանագրի կնքման օրվանից։      </w:t>
            </w:r>
          </w:p>
          <w:p w14:paraId="7C45B1FF" w14:textId="77777777" w:rsidR="00E209B0" w:rsidRPr="000372C1" w:rsidRDefault="00E209B0" w:rsidP="0067013F">
            <w:pPr>
              <w:jc w:val="both"/>
              <w:rPr>
                <w:rFonts w:eastAsia="Calibri"/>
                <w:lang w:val="hy-AM" w:eastAsia="en-US"/>
              </w:rPr>
            </w:pPr>
            <w:r w:rsidRPr="000372C1">
              <w:rPr>
                <w:rFonts w:eastAsia="Calibri"/>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0372C1">
              <w:rPr>
                <w:rFonts w:eastAsia="Calibri"/>
                <w:lang w:eastAsia="en-US"/>
              </w:rPr>
              <w:t>содержания работ, применяемых материалов, а также соблюдения сроков, предусмотренных настоящим техническим заданием</w:t>
            </w:r>
            <w:r w:rsidRPr="000372C1">
              <w:rPr>
                <w:rFonts w:eastAsia="Calibri"/>
                <w:lang w:val="hy-AM" w:eastAsia="en-US"/>
              </w:rPr>
              <w:t>.</w:t>
            </w:r>
          </w:p>
          <w:p w14:paraId="18CA73E2" w14:textId="77777777" w:rsidR="00E209B0" w:rsidRPr="000372C1" w:rsidRDefault="00E209B0" w:rsidP="0067013F">
            <w:pPr>
              <w:jc w:val="both"/>
              <w:rPr>
                <w:rFonts w:eastAsia="Calibri"/>
                <w:lang w:val="hy-AM" w:eastAsia="en-US"/>
              </w:rPr>
            </w:pPr>
            <w:r w:rsidRPr="000372C1">
              <w:rPr>
                <w:rFonts w:eastAsia="Calibri"/>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p w14:paraId="29CC5C7A" w14:textId="77777777" w:rsidR="00E209B0" w:rsidRPr="000372C1" w:rsidRDefault="00E209B0" w:rsidP="0067013F">
            <w:pPr>
              <w:jc w:val="center"/>
              <w:rPr>
                <w:rFonts w:eastAsia="Calibri"/>
                <w:lang w:val="hy-AM" w:eastAsia="en-US"/>
              </w:rPr>
            </w:pPr>
          </w:p>
        </w:tc>
      </w:tr>
      <w:tr w:rsidR="00E209B0" w:rsidRPr="000A33E2" w14:paraId="4C2BC497" w14:textId="77777777" w:rsidTr="007E106B">
        <w:trPr>
          <w:trHeight w:val="62"/>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6564DF64" w14:textId="77777777" w:rsidR="00E209B0" w:rsidRPr="000372C1" w:rsidRDefault="00E209B0" w:rsidP="0067013F">
            <w:pPr>
              <w:pStyle w:val="a3"/>
              <w:pageBreakBefore/>
              <w:ind w:left="0"/>
              <w:jc w:val="center"/>
              <w:rPr>
                <w:b/>
                <w:lang w:val="hy-AM"/>
              </w:rPr>
            </w:pPr>
            <w:r w:rsidRPr="000372C1">
              <w:rPr>
                <w:b/>
              </w:rPr>
              <w:lastRenderedPageBreak/>
              <w:t>Требования к составу Исполнительной документации, передаваемой Заказчику</w:t>
            </w:r>
          </w:p>
          <w:p w14:paraId="69DAE108" w14:textId="77777777" w:rsidR="00E209B0" w:rsidRPr="000372C1" w:rsidRDefault="00E209B0" w:rsidP="0067013F">
            <w:pPr>
              <w:pStyle w:val="a3"/>
              <w:ind w:left="0"/>
              <w:jc w:val="center"/>
              <w:rPr>
                <w:b/>
                <w:lang w:val="hy-AM"/>
              </w:rPr>
            </w:pPr>
            <w:r w:rsidRPr="000372C1">
              <w:rPr>
                <w:b/>
                <w:lang w:val="hy-AM"/>
              </w:rPr>
              <w:t>Պատվիրատուին փոխանցվելիք կատարողական փաստաթղթերի կազմին ներկայացվող պահանջները</w:t>
            </w:r>
          </w:p>
        </w:tc>
        <w:tc>
          <w:tcPr>
            <w:tcW w:w="8080" w:type="dxa"/>
            <w:tcBorders>
              <w:top w:val="single" w:sz="4" w:space="0" w:color="000000"/>
              <w:left w:val="single" w:sz="4" w:space="0" w:color="000000"/>
              <w:bottom w:val="single" w:sz="4" w:space="0" w:color="000000"/>
              <w:right w:val="single" w:sz="4" w:space="0" w:color="000000"/>
            </w:tcBorders>
          </w:tcPr>
          <w:p w14:paraId="1DF43D28" w14:textId="77777777" w:rsidR="00E209B0" w:rsidRPr="000372C1" w:rsidRDefault="00E209B0" w:rsidP="0067013F">
            <w:pPr>
              <w:jc w:val="both"/>
              <w:rPr>
                <w:lang w:val="hy-AM"/>
              </w:rPr>
            </w:pPr>
            <w:r w:rsidRPr="000372C1">
              <w:rPr>
                <w:lang w:val="hy-AM"/>
              </w:rPr>
              <w:t>В процессе выполнения работ Подрядчик предоставляет Акты на скрытые работы.</w:t>
            </w:r>
          </w:p>
          <w:p w14:paraId="3DDAF6BB" w14:textId="77777777" w:rsidR="00E209B0" w:rsidRPr="000372C1" w:rsidRDefault="00E209B0" w:rsidP="0067013F">
            <w:pPr>
              <w:jc w:val="both"/>
              <w:rPr>
                <w:lang w:val="hy-AM"/>
              </w:rPr>
            </w:pPr>
            <w:r w:rsidRPr="000372C1">
              <w:rPr>
                <w:lang w:val="hy-AM"/>
              </w:rPr>
              <w:t>Աշխատանքների կատարման ընթացքում Կապալառուն տրամադրում է թաքնված աշխատանքների Ակտեր:</w:t>
            </w:r>
          </w:p>
          <w:p w14:paraId="14383D8D" w14:textId="77777777" w:rsidR="00E209B0" w:rsidRPr="000372C1" w:rsidRDefault="00E209B0" w:rsidP="0067013F">
            <w:pPr>
              <w:jc w:val="both"/>
              <w:rPr>
                <w:lang w:val="hy-AM"/>
              </w:rPr>
            </w:pPr>
            <w:r w:rsidRPr="000372C1">
              <w:rPr>
                <w:lang w:val="hy-AM"/>
              </w:rPr>
              <w:t>После завершения работ Подрядчик должен предоставить:</w:t>
            </w:r>
          </w:p>
          <w:p w14:paraId="4C9E06FD" w14:textId="77777777" w:rsidR="00E209B0" w:rsidRPr="000372C1" w:rsidRDefault="00E209B0" w:rsidP="00E209B0">
            <w:pPr>
              <w:numPr>
                <w:ilvl w:val="0"/>
                <w:numId w:val="26"/>
              </w:numPr>
              <w:ind w:left="365"/>
              <w:jc w:val="both"/>
              <w:rPr>
                <w:lang w:val="hy-AM"/>
              </w:rPr>
            </w:pPr>
            <w:r w:rsidRPr="000372C1">
              <w:rPr>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657EFDA9" w14:textId="77777777" w:rsidR="00E209B0" w:rsidRPr="000372C1" w:rsidRDefault="00E209B0" w:rsidP="0067013F">
            <w:pPr>
              <w:ind w:left="365"/>
              <w:jc w:val="both"/>
              <w:rPr>
                <w:lang w:val="hy-AM"/>
              </w:rPr>
            </w:pPr>
            <w:r w:rsidRPr="000372C1">
              <w:rPr>
                <w:lang w:val="hy-AM"/>
              </w:rPr>
              <w:t>скрытые работы обязательно должны быть подтверждены фотоотчетом в электронном виде и на бумажном носителе.</w:t>
            </w:r>
          </w:p>
          <w:p w14:paraId="53D62FDC" w14:textId="77777777" w:rsidR="00E209B0" w:rsidRPr="000372C1" w:rsidRDefault="00E209B0" w:rsidP="0067013F">
            <w:pPr>
              <w:jc w:val="both"/>
              <w:rPr>
                <w:lang w:val="hy-AM"/>
              </w:rPr>
            </w:pPr>
            <w:r w:rsidRPr="000372C1">
              <w:rPr>
                <w:lang w:val="hy-AM"/>
              </w:rPr>
              <w:t>Աշխատանքների ավարտից հետո Կապալառուն պետք է Պատվիրատուին տրամադրի՝</w:t>
            </w:r>
          </w:p>
          <w:p w14:paraId="5AF6E13D" w14:textId="77777777" w:rsidR="00E209B0" w:rsidRPr="000372C1" w:rsidRDefault="00E209B0" w:rsidP="00E209B0">
            <w:pPr>
              <w:pStyle w:val="a3"/>
              <w:numPr>
                <w:ilvl w:val="0"/>
                <w:numId w:val="26"/>
              </w:numPr>
              <w:ind w:left="367" w:hanging="284"/>
              <w:jc w:val="both"/>
              <w:rPr>
                <w:lang w:val="hy-AM"/>
              </w:rPr>
            </w:pPr>
            <w:r w:rsidRPr="000372C1">
              <w:rPr>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E209B0" w:rsidRPr="000A33E2" w14:paraId="61FB0BC5" w14:textId="77777777" w:rsidTr="007E106B">
        <w:trPr>
          <w:trHeight w:val="422"/>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4621B01E" w14:textId="77777777" w:rsidR="00E209B0" w:rsidRPr="000372C1" w:rsidRDefault="00E209B0" w:rsidP="0067013F">
            <w:pPr>
              <w:pStyle w:val="a3"/>
              <w:ind w:left="0"/>
              <w:jc w:val="center"/>
              <w:rPr>
                <w:b/>
                <w:lang w:val="hy-AM"/>
              </w:rPr>
            </w:pPr>
            <w:r w:rsidRPr="000372C1">
              <w:rPr>
                <w:b/>
              </w:rPr>
              <w:t>Наблюдаемые результаты строительных работ с соответствующими объемными показателями.</w:t>
            </w:r>
            <w:r w:rsidRPr="000372C1">
              <w:rPr>
                <w:b/>
                <w:lang w:val="hy-AM"/>
              </w:rPr>
              <w:t>/</w:t>
            </w:r>
          </w:p>
          <w:p w14:paraId="156E51E2" w14:textId="77777777" w:rsidR="00E209B0" w:rsidRPr="000372C1" w:rsidRDefault="00E209B0" w:rsidP="0067013F">
            <w:pPr>
              <w:pStyle w:val="a3"/>
              <w:ind w:left="0"/>
              <w:jc w:val="center"/>
              <w:rPr>
                <w:b/>
                <w:lang w:val="hy-AM"/>
              </w:rPr>
            </w:pPr>
            <w:r w:rsidRPr="000372C1">
              <w:rPr>
                <w:b/>
                <w:lang w:val="hy-AM"/>
              </w:rPr>
              <w:t>Շինարարական աշխատանքների դիտարկված արդյունքները ՝ համապատասխան ծավալային ցուցանիշներով</w:t>
            </w:r>
          </w:p>
          <w:p w14:paraId="4447FC8E" w14:textId="77777777" w:rsidR="00E209B0" w:rsidRPr="000372C1" w:rsidRDefault="00E209B0" w:rsidP="0067013F">
            <w:pPr>
              <w:pStyle w:val="a3"/>
              <w:ind w:left="0"/>
              <w:rPr>
                <w:b/>
                <w:lang w:val="hy-AM"/>
              </w:rPr>
            </w:pPr>
          </w:p>
        </w:tc>
        <w:tc>
          <w:tcPr>
            <w:tcW w:w="8080" w:type="dxa"/>
            <w:tcBorders>
              <w:top w:val="single" w:sz="4" w:space="0" w:color="000000"/>
              <w:left w:val="single" w:sz="4" w:space="0" w:color="000000"/>
              <w:bottom w:val="single" w:sz="4" w:space="0" w:color="000000"/>
              <w:right w:val="single" w:sz="4" w:space="0" w:color="000000"/>
            </w:tcBorders>
          </w:tcPr>
          <w:p w14:paraId="4C4D8807" w14:textId="77777777" w:rsidR="00E209B0" w:rsidRPr="000372C1" w:rsidRDefault="00E209B0" w:rsidP="0067013F">
            <w:pPr>
              <w:jc w:val="both"/>
            </w:pPr>
            <w:r w:rsidRPr="000372C1">
              <w:t>Соблюдение требований мероприятий по охране труда, соблюдение технологий выполняемых работ, соблюдение сроков выполнения работ./</w:t>
            </w:r>
          </w:p>
          <w:p w14:paraId="55685F04" w14:textId="77777777" w:rsidR="00E209B0" w:rsidRPr="000372C1" w:rsidRDefault="00E209B0" w:rsidP="0067013F">
            <w:pPr>
              <w:jc w:val="both"/>
            </w:pPr>
            <w:r w:rsidRPr="000372C1">
              <w:t xml:space="preserve"> Աշխատանքի պաշտպանության միջոցառումների պահանջներին համապատասխանելը, կատարված աշխատանքի տեխնոլոգիաներին համապատասխանելը, աշխատանքի ժամկետների համապատասխանությունը.</w:t>
            </w:r>
          </w:p>
          <w:p w14:paraId="2011FA91" w14:textId="77777777" w:rsidR="00E209B0" w:rsidRPr="000372C1" w:rsidRDefault="00E209B0" w:rsidP="0067013F">
            <w:pPr>
              <w:jc w:val="both"/>
            </w:pPr>
            <w:r w:rsidRPr="000372C1">
              <w:t>Производство работ не должно влиять на технологический процесс работы цеха и движению персонала./</w:t>
            </w:r>
          </w:p>
          <w:p w14:paraId="6CC6458B" w14:textId="77777777" w:rsidR="00E209B0" w:rsidRPr="000372C1" w:rsidRDefault="00E209B0" w:rsidP="0067013F">
            <w:pPr>
              <w:jc w:val="both"/>
            </w:pPr>
            <w:r w:rsidRPr="000372C1">
              <w:t>Աշխատանք</w:t>
            </w:r>
            <w:r w:rsidRPr="000372C1">
              <w:rPr>
                <w:lang w:val="hy-AM"/>
              </w:rPr>
              <w:t>ներ</w:t>
            </w:r>
            <w:r w:rsidRPr="000372C1">
              <w:t>ի կատարումը չպետք է ազդի արտադրամասի տեխնոլոգիական գործընթացի և անձնակազմի տեղաշարժի վրա:</w:t>
            </w:r>
          </w:p>
          <w:p w14:paraId="0D66E088" w14:textId="77777777" w:rsidR="00E209B0" w:rsidRPr="000372C1" w:rsidRDefault="00E209B0" w:rsidP="0067013F">
            <w:pPr>
              <w:jc w:val="both"/>
              <w:rPr>
                <w:bCs/>
                <w:iCs/>
              </w:rPr>
            </w:pPr>
            <w:r w:rsidRPr="000372C1">
              <w:rPr>
                <w:bCs/>
                <w:iCs/>
              </w:rPr>
              <w:t>Все возвратные материалы, получаемые при выполнении Работ, являются собственностью Заказчика и ./</w:t>
            </w:r>
          </w:p>
          <w:p w14:paraId="3EC07EC6" w14:textId="77777777" w:rsidR="00E209B0" w:rsidRPr="000372C1" w:rsidRDefault="00E209B0" w:rsidP="0067013F">
            <w:pPr>
              <w:jc w:val="both"/>
              <w:rPr>
                <w:bCs/>
                <w:iCs/>
              </w:rPr>
            </w:pPr>
            <w:r w:rsidRPr="000372C1">
              <w:rPr>
                <w:bCs/>
                <w:iCs/>
              </w:rPr>
              <w:t>Աշխատանքների կատարման ընթացքում ստացված բոլոր հետադարձ նյութերը Պատվիրատուի սեփականությունն են:</w:t>
            </w:r>
          </w:p>
          <w:p w14:paraId="79CC42B3" w14:textId="77777777" w:rsidR="00E209B0" w:rsidRPr="000372C1" w:rsidRDefault="00E209B0" w:rsidP="0067013F">
            <w:pPr>
              <w:jc w:val="both"/>
            </w:pPr>
            <w:r w:rsidRPr="000372C1">
              <w:t>Осуществлять работы также по выходным дням./</w:t>
            </w:r>
          </w:p>
          <w:p w14:paraId="2C27C5E3" w14:textId="77777777" w:rsidR="00E209B0" w:rsidRPr="000372C1" w:rsidRDefault="00E209B0" w:rsidP="0067013F">
            <w:pPr>
              <w:jc w:val="both"/>
              <w:rPr>
                <w:lang w:val="hy-AM"/>
              </w:rPr>
            </w:pPr>
            <w:r w:rsidRPr="000372C1">
              <w:t>Աշխատանքներն իրականացնել նաև հանգստյան օրերին</w:t>
            </w:r>
            <w:r w:rsidRPr="000372C1">
              <w:rPr>
                <w:lang w:val="hy-AM"/>
              </w:rPr>
              <w:t>.</w:t>
            </w:r>
          </w:p>
          <w:p w14:paraId="0CDF6EDC" w14:textId="77777777" w:rsidR="00E209B0" w:rsidRPr="000372C1" w:rsidRDefault="00E209B0" w:rsidP="0067013F">
            <w:pPr>
              <w:jc w:val="both"/>
              <w:rPr>
                <w:bCs/>
                <w:iCs/>
                <w:lang w:val="hy-AM"/>
              </w:rPr>
            </w:pPr>
            <w:r w:rsidRPr="000372C1">
              <w:t>Заказчик</w:t>
            </w:r>
            <w:r w:rsidRPr="000372C1">
              <w:rPr>
                <w:b/>
              </w:rPr>
              <w:t xml:space="preserve"> </w:t>
            </w:r>
            <w:r w:rsidRPr="000372C1">
              <w:t>предоставляет места для хранения материалов, инвентаря, механизмов, о</w:t>
            </w:r>
            <w:r w:rsidRPr="000372C1">
              <w:rPr>
                <w:bCs/>
                <w:iCs/>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0372C1">
              <w:rPr>
                <w:bCs/>
                <w:iCs/>
                <w:lang w:val="hy-AM"/>
              </w:rPr>
              <w:t>/</w:t>
            </w:r>
          </w:p>
          <w:p w14:paraId="72AC95C8" w14:textId="77777777" w:rsidR="00E209B0" w:rsidRPr="000372C1" w:rsidRDefault="00E209B0" w:rsidP="0067013F">
            <w:pPr>
              <w:jc w:val="both"/>
              <w:rPr>
                <w:lang w:val="hy-AM"/>
              </w:rPr>
            </w:pPr>
            <w:r w:rsidRPr="000372C1">
              <w:rPr>
                <w:lang w:val="hy-AM"/>
              </w:rPr>
              <w:t>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մուտքի ստացմանը Պատվիրատուի օբյեկտներում սահմանված կարգին համապատասխան և հանգստյան օրերին:</w:t>
            </w:r>
          </w:p>
        </w:tc>
      </w:tr>
      <w:tr w:rsidR="00E209B0" w:rsidRPr="000372C1" w14:paraId="722BA154" w14:textId="77777777" w:rsidTr="007E106B">
        <w:trPr>
          <w:trHeight w:val="422"/>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76FF76FB" w14:textId="77777777" w:rsidR="00E209B0" w:rsidRPr="000372C1" w:rsidRDefault="00E209B0" w:rsidP="0067013F">
            <w:pPr>
              <w:pStyle w:val="a3"/>
              <w:ind w:left="0"/>
              <w:jc w:val="center"/>
              <w:rPr>
                <w:b/>
                <w:lang w:val="hy-AM"/>
              </w:rPr>
            </w:pPr>
            <w:r w:rsidRPr="000372C1">
              <w:rPr>
                <w:b/>
                <w:lang w:val="hy-AM"/>
              </w:rPr>
              <w:t>Порядок контроля и приемки работ</w:t>
            </w:r>
          </w:p>
          <w:p w14:paraId="41846309" w14:textId="77777777" w:rsidR="00E209B0" w:rsidRPr="000372C1" w:rsidRDefault="00E209B0" w:rsidP="0067013F">
            <w:pPr>
              <w:pStyle w:val="a3"/>
              <w:ind w:left="0"/>
              <w:jc w:val="center"/>
              <w:rPr>
                <w:b/>
                <w:lang w:val="hy-AM"/>
              </w:rPr>
            </w:pPr>
            <w:r w:rsidRPr="000372C1">
              <w:rPr>
                <w:b/>
                <w:lang w:val="hy-AM"/>
              </w:rPr>
              <w:lastRenderedPageBreak/>
              <w:t>Աշխատանքների վերահսկման և ընդունման կարգը</w:t>
            </w:r>
          </w:p>
        </w:tc>
        <w:tc>
          <w:tcPr>
            <w:tcW w:w="8080" w:type="dxa"/>
            <w:tcBorders>
              <w:top w:val="single" w:sz="4" w:space="0" w:color="000000"/>
              <w:left w:val="single" w:sz="4" w:space="0" w:color="000000"/>
              <w:bottom w:val="single" w:sz="4" w:space="0" w:color="000000"/>
              <w:right w:val="single" w:sz="4" w:space="0" w:color="000000"/>
            </w:tcBorders>
          </w:tcPr>
          <w:p w14:paraId="146FD5E2" w14:textId="77777777" w:rsidR="00E209B0" w:rsidRPr="000372C1" w:rsidRDefault="00E209B0" w:rsidP="0067013F">
            <w:pPr>
              <w:jc w:val="both"/>
              <w:rPr>
                <w:lang w:val="hy-AM"/>
              </w:rPr>
            </w:pPr>
            <w:r w:rsidRPr="000372C1">
              <w:rPr>
                <w:lang w:val="hy-AM"/>
              </w:rPr>
              <w:lastRenderedPageBreak/>
              <w:t>Подрядчик производит работы в соответствии с требованиями нормативных документов.</w:t>
            </w:r>
          </w:p>
          <w:p w14:paraId="216CFE6B" w14:textId="77777777" w:rsidR="00E209B0" w:rsidRPr="000372C1" w:rsidRDefault="00E209B0" w:rsidP="0067013F">
            <w:pPr>
              <w:jc w:val="both"/>
              <w:rPr>
                <w:lang w:val="hy-AM"/>
              </w:rPr>
            </w:pPr>
            <w:r w:rsidRPr="000372C1">
              <w:rPr>
                <w:lang w:val="hy-AM"/>
              </w:rPr>
              <w:t>Կապալառուն աշխատանքները կատարում է նորմատիվ փաստաթղթերի պահանջներին համապատասխան.</w:t>
            </w:r>
          </w:p>
          <w:p w14:paraId="6D691500" w14:textId="77777777" w:rsidR="00E209B0" w:rsidRPr="000372C1" w:rsidRDefault="00E209B0" w:rsidP="0067013F">
            <w:pPr>
              <w:jc w:val="both"/>
              <w:rPr>
                <w:lang w:val="hy-AM"/>
              </w:rPr>
            </w:pPr>
            <w:r w:rsidRPr="000372C1">
              <w:rPr>
                <w:lang w:val="hy-AM"/>
              </w:rPr>
              <w:lastRenderedPageBreak/>
              <w:t>Строительные работы должны проводится с соблюдением сроков и объемов выполнения работ.</w:t>
            </w:r>
          </w:p>
          <w:p w14:paraId="7357A1CD" w14:textId="77777777" w:rsidR="00E209B0" w:rsidRPr="000372C1" w:rsidRDefault="00E209B0" w:rsidP="0067013F">
            <w:pPr>
              <w:jc w:val="both"/>
              <w:rPr>
                <w:lang w:val="hy-AM"/>
              </w:rPr>
            </w:pPr>
            <w:r w:rsidRPr="000372C1">
              <w:rPr>
                <w:lang w:val="hy-AM"/>
              </w:rPr>
              <w:t xml:space="preserve"> Շինարարական աշխատանքները պետք է իրականացվեն աշխատանքների </w:t>
            </w:r>
          </w:p>
          <w:p w14:paraId="03E7189B" w14:textId="77777777" w:rsidR="00E209B0" w:rsidRPr="000372C1" w:rsidRDefault="00E209B0" w:rsidP="0067013F">
            <w:pPr>
              <w:jc w:val="both"/>
              <w:rPr>
                <w:lang w:val="hy-AM"/>
              </w:rPr>
            </w:pPr>
          </w:p>
          <w:p w14:paraId="53A7B1C6" w14:textId="77777777" w:rsidR="00E209B0" w:rsidRPr="000372C1" w:rsidRDefault="00E209B0" w:rsidP="0067013F">
            <w:pPr>
              <w:jc w:val="both"/>
              <w:rPr>
                <w:lang w:val="hy-AM"/>
              </w:rPr>
            </w:pPr>
            <w:r w:rsidRPr="000372C1">
              <w:rPr>
                <w:lang w:val="hy-AM"/>
              </w:rPr>
              <w:t>կատարման ժամկետների և ծավալների պահպանմամբ:</w:t>
            </w:r>
          </w:p>
          <w:p w14:paraId="635BCCFF" w14:textId="77777777" w:rsidR="00E209B0" w:rsidRPr="000372C1" w:rsidRDefault="00E209B0" w:rsidP="0067013F">
            <w:pPr>
              <w:jc w:val="both"/>
              <w:rPr>
                <w:lang w:val="hy-AM"/>
              </w:rPr>
            </w:pPr>
            <w:r w:rsidRPr="000372C1">
              <w:rPr>
                <w:lang w:val="hy-AM"/>
              </w:rPr>
              <w:t xml:space="preserve">Приемку скрытых работ осуществлять при обязательном участии представителей </w:t>
            </w:r>
            <w:r w:rsidRPr="000372C1">
              <w:t xml:space="preserve"> </w:t>
            </w:r>
            <w:r w:rsidRPr="000372C1">
              <w:rPr>
                <w:lang w:val="hy-AM"/>
              </w:rPr>
              <w:t xml:space="preserve"> Заказчика </w:t>
            </w:r>
            <w:r w:rsidRPr="000372C1">
              <w:t xml:space="preserve">(уполномоченных и компетентных лиц) </w:t>
            </w:r>
            <w:r w:rsidRPr="000372C1">
              <w:rPr>
                <w:lang w:val="hy-AM"/>
              </w:rPr>
              <w:t>и Подрядчика.</w:t>
            </w:r>
          </w:p>
          <w:p w14:paraId="53D44B32" w14:textId="77777777" w:rsidR="00E209B0" w:rsidRPr="000372C1" w:rsidRDefault="00E209B0" w:rsidP="0067013F">
            <w:pPr>
              <w:jc w:val="both"/>
              <w:rPr>
                <w:lang w:val="hy-AM"/>
              </w:rPr>
            </w:pPr>
            <w:r w:rsidRPr="000372C1">
              <w:rPr>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1255A0F9" w14:textId="77777777" w:rsidR="00E209B0" w:rsidRPr="000372C1" w:rsidRDefault="00E209B0" w:rsidP="0067013F">
            <w:pPr>
              <w:jc w:val="both"/>
            </w:pPr>
            <w:r w:rsidRPr="000372C1">
              <w:t>По завершении выполнения работ</w:t>
            </w:r>
            <w:r w:rsidRPr="000372C1">
              <w:rPr>
                <w:lang w:val="hy-AM"/>
              </w:rPr>
              <w:t xml:space="preserve"> </w:t>
            </w:r>
            <w:r w:rsidRPr="000372C1">
              <w:t>подписывается</w:t>
            </w:r>
            <w:r w:rsidRPr="000372C1">
              <w:rPr>
                <w:lang w:val="hy-AM"/>
              </w:rPr>
              <w:t xml:space="preserve"> </w:t>
            </w:r>
            <w:r w:rsidRPr="000372C1">
              <w:t>Акт сдачи-приемки выполненных Работ.</w:t>
            </w:r>
          </w:p>
          <w:p w14:paraId="7A0D21D5" w14:textId="77777777" w:rsidR="00E209B0" w:rsidRPr="000372C1" w:rsidRDefault="00E209B0" w:rsidP="0067013F">
            <w:pPr>
              <w:jc w:val="both"/>
              <w:rPr>
                <w:lang w:val="hy-AM"/>
              </w:rPr>
            </w:pPr>
            <w:r w:rsidRPr="000372C1">
              <w:rPr>
                <w:lang w:val="hy-AM"/>
              </w:rPr>
              <w:t>Աշխատանքների ավարտից հետո ստորագրվում է կատարված աշխատանքների հանձնման-ընդունման Ակտ:</w:t>
            </w:r>
          </w:p>
          <w:p w14:paraId="64D7DD1E" w14:textId="77777777" w:rsidR="00E209B0" w:rsidRPr="000372C1" w:rsidRDefault="00E209B0" w:rsidP="0067013F">
            <w:pPr>
              <w:jc w:val="both"/>
            </w:pPr>
            <w:r w:rsidRPr="000372C1">
              <w:t>Контроль со стороны Заказчика осуществляется ответственными лицами Заказчика.</w:t>
            </w:r>
          </w:p>
          <w:p w14:paraId="484AA1BD" w14:textId="77777777" w:rsidR="00E209B0" w:rsidRPr="000372C1" w:rsidRDefault="00E209B0" w:rsidP="0067013F">
            <w:pPr>
              <w:jc w:val="both"/>
              <w:rPr>
                <w:lang w:val="hy-AM"/>
              </w:rPr>
            </w:pPr>
            <w:r w:rsidRPr="000372C1">
              <w:rPr>
                <w:lang w:val="hy-AM"/>
              </w:rPr>
              <w:t>Պատվիրատուի կողմից վերահսկողությունն իրականացվում է Պատվիրատուի պատասխանատու անձանց կողմից:</w:t>
            </w:r>
          </w:p>
        </w:tc>
      </w:tr>
    </w:tbl>
    <w:p w14:paraId="49AA9A46" w14:textId="77777777" w:rsidR="00E209B0" w:rsidRPr="000372C1" w:rsidRDefault="00E209B0">
      <w:pPr>
        <w:spacing w:after="160" w:line="259" w:lineRule="auto"/>
        <w:rPr>
          <w:bCs/>
          <w:sz w:val="28"/>
          <w:szCs w:val="28"/>
        </w:rPr>
      </w:pPr>
      <w:r w:rsidRPr="000372C1">
        <w:rPr>
          <w:b/>
          <w:sz w:val="28"/>
          <w:szCs w:val="28"/>
        </w:rPr>
        <w:lastRenderedPageBreak/>
        <w:br w:type="page"/>
      </w:r>
    </w:p>
    <w:p w14:paraId="2A6A01AC" w14:textId="212954E5" w:rsidR="00FA5E42" w:rsidRPr="000372C1" w:rsidRDefault="00FA5E42" w:rsidP="000205CF">
      <w:pPr>
        <w:pStyle w:val="3"/>
        <w:spacing w:before="0" w:after="0" w:line="276" w:lineRule="auto"/>
        <w:jc w:val="right"/>
      </w:pPr>
      <w:bookmarkStart w:id="45" w:name="_Toc237521590"/>
      <w:r w:rsidRPr="000372C1">
        <w:rPr>
          <w:rFonts w:ascii="Times New Roman" w:hAnsi="Times New Roman" w:cs="Times New Roman"/>
          <w:b w:val="0"/>
          <w:sz w:val="28"/>
          <w:szCs w:val="28"/>
        </w:rPr>
        <w:lastRenderedPageBreak/>
        <w:t>Приложение №1</w:t>
      </w:r>
      <w:bookmarkEnd w:id="41"/>
      <w:r w:rsidRPr="000372C1">
        <w:t xml:space="preserve"> </w:t>
      </w:r>
      <w:r w:rsidRPr="000372C1">
        <w:rPr>
          <w:rFonts w:ascii="Times New Roman" w:hAnsi="Times New Roman" w:cs="Times New Roman"/>
          <w:b w:val="0"/>
          <w:sz w:val="28"/>
          <w:szCs w:val="28"/>
        </w:rPr>
        <w:t>к техническому заданию</w:t>
      </w:r>
      <w:bookmarkEnd w:id="42"/>
      <w:bookmarkEnd w:id="43"/>
      <w:bookmarkEnd w:id="45"/>
    </w:p>
    <w:p w14:paraId="28DE58AD" w14:textId="77777777" w:rsidR="00AB75A1" w:rsidRPr="000372C1" w:rsidRDefault="00AB75A1" w:rsidP="00AB75A1">
      <w:pPr>
        <w:tabs>
          <w:tab w:val="left" w:pos="8610"/>
        </w:tabs>
        <w:jc w:val="right"/>
        <w:rPr>
          <w:lang w:val="hy-AM"/>
        </w:rPr>
      </w:pPr>
    </w:p>
    <w:p w14:paraId="6AE8CA63" w14:textId="77777777" w:rsidR="007E106B" w:rsidRPr="000372C1" w:rsidRDefault="007E106B" w:rsidP="007E106B">
      <w:pPr>
        <w:tabs>
          <w:tab w:val="left" w:pos="8610"/>
        </w:tabs>
        <w:jc w:val="center"/>
        <w:rPr>
          <w:rFonts w:eastAsiaTheme="minorEastAsia"/>
          <w:b/>
          <w:lang w:val="hy-AM"/>
        </w:rPr>
      </w:pPr>
      <w:bookmarkStart w:id="46" w:name="_Toc235689746"/>
      <w:r w:rsidRPr="000372C1">
        <w:rPr>
          <w:b/>
          <w:lang w:val="hy-AM"/>
        </w:rPr>
        <w:t xml:space="preserve">Ведомость объемов работ / </w:t>
      </w:r>
      <w:r w:rsidRPr="000372C1">
        <w:rPr>
          <w:rStyle w:val="aff5"/>
          <w:rFonts w:ascii="Sylfaen" w:hAnsi="Sylfaen" w:cs="Sylfaen"/>
          <w:b/>
          <w:lang w:val="hy-AM"/>
        </w:rPr>
        <w:t>Աշխատանքների</w:t>
      </w:r>
      <w:r w:rsidRPr="000372C1">
        <w:rPr>
          <w:rStyle w:val="aff5"/>
          <w:b/>
          <w:lang w:val="hy-AM"/>
        </w:rPr>
        <w:t xml:space="preserve"> </w:t>
      </w:r>
      <w:r w:rsidRPr="000372C1">
        <w:rPr>
          <w:rStyle w:val="aff5"/>
          <w:rFonts w:ascii="Sylfaen" w:hAnsi="Sylfaen" w:cs="Sylfaen"/>
          <w:b/>
          <w:lang w:val="hy-AM"/>
        </w:rPr>
        <w:t>ծավալների</w:t>
      </w:r>
      <w:r w:rsidRPr="000372C1">
        <w:rPr>
          <w:rStyle w:val="aff5"/>
          <w:b/>
          <w:lang w:val="hy-AM"/>
        </w:rPr>
        <w:t xml:space="preserve"> </w:t>
      </w:r>
      <w:r w:rsidRPr="000372C1">
        <w:rPr>
          <w:rStyle w:val="aff5"/>
          <w:rFonts w:ascii="Sylfaen" w:hAnsi="Sylfaen" w:cs="Sylfaen"/>
          <w:b/>
          <w:lang w:val="hy-AM"/>
        </w:rPr>
        <w:t>ամփոփագիր</w:t>
      </w:r>
    </w:p>
    <w:p w14:paraId="7FA939BD" w14:textId="77777777" w:rsidR="007E106B" w:rsidRPr="000372C1" w:rsidRDefault="007E106B" w:rsidP="007E106B">
      <w:pPr>
        <w:tabs>
          <w:tab w:val="left" w:pos="8610"/>
        </w:tabs>
        <w:jc w:val="center"/>
        <w:rPr>
          <w:bCs/>
          <w:lang w:val="hy-AM"/>
        </w:rPr>
      </w:pPr>
    </w:p>
    <w:p w14:paraId="1A18F894" w14:textId="0C1EF0E0" w:rsidR="007E106B" w:rsidRPr="000372C1" w:rsidRDefault="007E106B" w:rsidP="007E106B">
      <w:pPr>
        <w:numPr>
          <w:ilvl w:val="1"/>
          <w:numId w:val="19"/>
        </w:numPr>
        <w:tabs>
          <w:tab w:val="left" w:pos="8610"/>
        </w:tabs>
        <w:jc w:val="center"/>
        <w:rPr>
          <w:bCs/>
          <w:lang w:val="hy-AM"/>
        </w:rPr>
      </w:pPr>
      <w:r w:rsidRPr="000372C1">
        <w:rPr>
          <w:bCs/>
        </w:rPr>
        <w:t>По заделке окон и дверей здание поста ЭЦ (3-х этажный корпус, инв. № 10020078) и  пассажирского здание  (</w:t>
      </w:r>
      <w:r w:rsidR="000372C1" w:rsidRPr="000372C1">
        <w:rPr>
          <w:bCs/>
        </w:rPr>
        <w:t>одно</w:t>
      </w:r>
      <w:r w:rsidRPr="000372C1">
        <w:rPr>
          <w:bCs/>
        </w:rPr>
        <w:t>этажный корпус инв. № 10020076) станции Какавадзор.</w:t>
      </w:r>
      <w:r w:rsidRPr="000372C1">
        <w:rPr>
          <w:bCs/>
          <w:lang w:val="hy-AM"/>
        </w:rPr>
        <w:t xml:space="preserve"> Котайский марз, г. Раздан, Какавадзор  квартал, железнодорожная станция Какавадзор.</w:t>
      </w:r>
    </w:p>
    <w:p w14:paraId="4B05156A" w14:textId="77777777" w:rsidR="007E106B" w:rsidRPr="000372C1" w:rsidRDefault="007E106B" w:rsidP="007E106B">
      <w:pPr>
        <w:numPr>
          <w:ilvl w:val="1"/>
          <w:numId w:val="19"/>
        </w:numPr>
        <w:tabs>
          <w:tab w:val="left" w:pos="8610"/>
        </w:tabs>
        <w:jc w:val="center"/>
        <w:rPr>
          <w:bCs/>
          <w:lang w:val="hy-AM"/>
        </w:rPr>
      </w:pPr>
      <w:r w:rsidRPr="000372C1">
        <w:rPr>
          <w:bCs/>
          <w:lang w:val="hy-AM"/>
        </w:rPr>
        <w:t xml:space="preserve"> «</w:t>
      </w:r>
      <w:r w:rsidRPr="000372C1">
        <w:rPr>
          <w:rFonts w:ascii="Sylfaen" w:hAnsi="Sylfaen" w:cs="Sylfaen"/>
          <w:bCs/>
          <w:lang w:val="hy-AM"/>
        </w:rPr>
        <w:t>ՀԿԵ</w:t>
      </w:r>
      <w:r w:rsidRPr="000372C1">
        <w:rPr>
          <w:bCs/>
          <w:lang w:val="hy-AM"/>
        </w:rPr>
        <w:t xml:space="preserve">» </w:t>
      </w:r>
      <w:r w:rsidRPr="000372C1">
        <w:rPr>
          <w:rFonts w:ascii="Sylfaen" w:hAnsi="Sylfaen" w:cs="Sylfaen"/>
          <w:bCs/>
          <w:lang w:val="hy-AM"/>
        </w:rPr>
        <w:t>ՓԲԸ</w:t>
      </w:r>
      <w:r w:rsidRPr="000372C1">
        <w:rPr>
          <w:bCs/>
          <w:lang w:val="hy-AM"/>
        </w:rPr>
        <w:t xml:space="preserve"> , </w:t>
      </w:r>
      <w:r w:rsidRPr="000372C1">
        <w:rPr>
          <w:rFonts w:ascii="Sylfaen" w:hAnsi="Sylfaen" w:cs="Sylfaen"/>
          <w:bCs/>
          <w:lang w:val="hy-AM"/>
        </w:rPr>
        <w:t>Կաքավաձոր</w:t>
      </w:r>
      <w:r w:rsidRPr="000372C1">
        <w:rPr>
          <w:bCs/>
          <w:lang w:val="hy-AM"/>
        </w:rPr>
        <w:t xml:space="preserve">   </w:t>
      </w:r>
      <w:r w:rsidRPr="000372C1">
        <w:rPr>
          <w:rFonts w:ascii="Sylfaen" w:hAnsi="Sylfaen" w:cs="Sylfaen"/>
          <w:bCs/>
          <w:lang w:val="hy-AM"/>
        </w:rPr>
        <w:t>կայարանի</w:t>
      </w:r>
      <w:r w:rsidRPr="000372C1">
        <w:rPr>
          <w:bCs/>
          <w:lang w:val="hy-AM"/>
        </w:rPr>
        <w:t xml:space="preserve"> </w:t>
      </w:r>
      <w:r w:rsidRPr="000372C1">
        <w:rPr>
          <w:rFonts w:ascii="Sylfaen" w:hAnsi="Sylfaen" w:cs="Sylfaen"/>
          <w:bCs/>
          <w:lang w:val="hy-AM"/>
        </w:rPr>
        <w:t>ԷՑ</w:t>
      </w:r>
      <w:r w:rsidRPr="000372C1">
        <w:rPr>
          <w:bCs/>
          <w:lang w:val="hy-AM"/>
        </w:rPr>
        <w:t xml:space="preserve"> </w:t>
      </w:r>
      <w:r w:rsidRPr="000372C1">
        <w:rPr>
          <w:rFonts w:ascii="Sylfaen" w:hAnsi="Sylfaen" w:cs="Sylfaen"/>
          <w:bCs/>
          <w:lang w:val="hy-AM"/>
        </w:rPr>
        <w:t>եռահարկ</w:t>
      </w:r>
      <w:r w:rsidRPr="000372C1">
        <w:rPr>
          <w:bCs/>
          <w:lang w:val="hy-AM"/>
        </w:rPr>
        <w:t xml:space="preserve"> </w:t>
      </w:r>
      <w:r w:rsidRPr="000372C1">
        <w:rPr>
          <w:rFonts w:ascii="Sylfaen" w:hAnsi="Sylfaen" w:cs="Sylfaen"/>
          <w:bCs/>
          <w:lang w:val="hy-AM"/>
        </w:rPr>
        <w:t>մասնաշենքի</w:t>
      </w:r>
      <w:r w:rsidRPr="000372C1">
        <w:rPr>
          <w:bCs/>
          <w:lang w:val="hy-AM"/>
        </w:rPr>
        <w:t xml:space="preserve">  (</w:t>
      </w:r>
      <w:r w:rsidRPr="000372C1">
        <w:rPr>
          <w:rFonts w:ascii="Sylfaen" w:hAnsi="Sylfaen" w:cs="Sylfaen"/>
          <w:bCs/>
          <w:lang w:val="hy-AM"/>
        </w:rPr>
        <w:t>գույքահամար</w:t>
      </w:r>
      <w:r w:rsidRPr="000372C1">
        <w:rPr>
          <w:bCs/>
          <w:lang w:val="hy-AM"/>
        </w:rPr>
        <w:t xml:space="preserve"> № 10020078) </w:t>
      </w:r>
      <w:r w:rsidRPr="000372C1">
        <w:rPr>
          <w:rFonts w:ascii="Sylfaen" w:hAnsi="Sylfaen" w:cs="Sylfaen"/>
          <w:bCs/>
          <w:lang w:val="hy-AM"/>
        </w:rPr>
        <w:t>և</w:t>
      </w:r>
      <w:r w:rsidRPr="000372C1">
        <w:rPr>
          <w:bCs/>
          <w:lang w:val="hy-AM"/>
        </w:rPr>
        <w:t xml:space="preserve"> </w:t>
      </w:r>
      <w:r w:rsidRPr="000372C1">
        <w:rPr>
          <w:rFonts w:ascii="Sylfaen" w:hAnsi="Sylfaen" w:cs="Sylfaen"/>
          <w:bCs/>
          <w:lang w:val="hy-AM"/>
        </w:rPr>
        <w:t>ուղևորային</w:t>
      </w:r>
      <w:r w:rsidRPr="000372C1">
        <w:rPr>
          <w:bCs/>
          <w:lang w:val="hy-AM"/>
        </w:rPr>
        <w:t xml:space="preserve"> </w:t>
      </w:r>
      <w:r w:rsidRPr="000372C1">
        <w:rPr>
          <w:rFonts w:ascii="Sylfaen" w:hAnsi="Sylfaen" w:cs="Sylfaen"/>
          <w:bCs/>
          <w:lang w:val="hy-AM"/>
        </w:rPr>
        <w:t>շենքի</w:t>
      </w:r>
      <w:r w:rsidRPr="000372C1">
        <w:rPr>
          <w:bCs/>
          <w:lang w:val="hy-AM"/>
        </w:rPr>
        <w:t xml:space="preserve"> </w:t>
      </w:r>
      <w:r w:rsidRPr="000372C1">
        <w:rPr>
          <w:rFonts w:ascii="Sylfaen" w:hAnsi="Sylfaen" w:cs="Sylfaen"/>
          <w:bCs/>
          <w:lang w:val="hy-AM"/>
        </w:rPr>
        <w:t>միահարկ</w:t>
      </w:r>
      <w:r w:rsidRPr="000372C1">
        <w:rPr>
          <w:bCs/>
          <w:lang w:val="hy-AM"/>
        </w:rPr>
        <w:t xml:space="preserve"> </w:t>
      </w:r>
      <w:r w:rsidRPr="000372C1">
        <w:rPr>
          <w:rFonts w:ascii="Sylfaen" w:hAnsi="Sylfaen" w:cs="Sylfaen"/>
          <w:bCs/>
          <w:lang w:val="hy-AM"/>
        </w:rPr>
        <w:t>մասնաշենքի</w:t>
      </w:r>
      <w:r w:rsidRPr="000372C1">
        <w:rPr>
          <w:bCs/>
          <w:lang w:val="hy-AM"/>
        </w:rPr>
        <w:t xml:space="preserve"> </w:t>
      </w:r>
      <w:r w:rsidRPr="000372C1">
        <w:rPr>
          <w:rFonts w:ascii="Sylfaen" w:hAnsi="Sylfaen" w:cs="Sylfaen"/>
          <w:bCs/>
          <w:lang w:val="hy-AM"/>
        </w:rPr>
        <w:t>պատուհանների</w:t>
      </w:r>
      <w:r w:rsidRPr="000372C1">
        <w:rPr>
          <w:bCs/>
          <w:lang w:val="hy-AM"/>
        </w:rPr>
        <w:t xml:space="preserve"> </w:t>
      </w:r>
      <w:r w:rsidRPr="000372C1">
        <w:rPr>
          <w:rFonts w:ascii="Sylfaen" w:hAnsi="Sylfaen" w:cs="Sylfaen"/>
          <w:bCs/>
          <w:lang w:val="hy-AM"/>
        </w:rPr>
        <w:t>և</w:t>
      </w:r>
      <w:r w:rsidRPr="000372C1">
        <w:rPr>
          <w:bCs/>
          <w:lang w:val="hy-AM"/>
        </w:rPr>
        <w:t xml:space="preserve"> </w:t>
      </w:r>
      <w:r w:rsidRPr="000372C1">
        <w:rPr>
          <w:rFonts w:ascii="Sylfaen" w:hAnsi="Sylfaen" w:cs="Sylfaen"/>
          <w:bCs/>
          <w:lang w:val="hy-AM"/>
        </w:rPr>
        <w:t>դռների</w:t>
      </w:r>
      <w:r w:rsidRPr="000372C1">
        <w:rPr>
          <w:bCs/>
          <w:lang w:val="hy-AM"/>
        </w:rPr>
        <w:t xml:space="preserve"> </w:t>
      </w:r>
      <w:r w:rsidRPr="000372C1">
        <w:rPr>
          <w:rFonts w:ascii="Sylfaen" w:hAnsi="Sylfaen" w:cs="Sylfaen"/>
          <w:bCs/>
          <w:lang w:val="hy-AM"/>
        </w:rPr>
        <w:t>փակում</w:t>
      </w:r>
      <w:r w:rsidRPr="000372C1">
        <w:rPr>
          <w:bCs/>
          <w:lang w:val="hy-AM"/>
        </w:rPr>
        <w:t xml:space="preserve"> (</w:t>
      </w:r>
      <w:r w:rsidRPr="000372C1">
        <w:rPr>
          <w:rFonts w:ascii="Sylfaen" w:hAnsi="Sylfaen" w:cs="Sylfaen"/>
          <w:bCs/>
          <w:lang w:val="hy-AM"/>
        </w:rPr>
        <w:t>գույքահամար</w:t>
      </w:r>
      <w:r w:rsidRPr="000372C1">
        <w:rPr>
          <w:bCs/>
          <w:lang w:val="hy-AM"/>
        </w:rPr>
        <w:t xml:space="preserve"> №10020076), </w:t>
      </w:r>
      <w:r w:rsidRPr="000372C1">
        <w:rPr>
          <w:rFonts w:ascii="Sylfaen" w:hAnsi="Sylfaen" w:cs="Sylfaen"/>
          <w:bCs/>
          <w:lang w:val="hy-AM"/>
        </w:rPr>
        <w:t>Կոտայքի</w:t>
      </w:r>
      <w:r w:rsidRPr="000372C1">
        <w:rPr>
          <w:bCs/>
          <w:lang w:val="hy-AM"/>
        </w:rPr>
        <w:t xml:space="preserve"> </w:t>
      </w:r>
      <w:r w:rsidRPr="000372C1">
        <w:rPr>
          <w:rFonts w:ascii="Sylfaen" w:hAnsi="Sylfaen" w:cs="Sylfaen"/>
          <w:bCs/>
          <w:lang w:val="hy-AM"/>
        </w:rPr>
        <w:t>մարզ</w:t>
      </w:r>
      <w:r w:rsidRPr="000372C1">
        <w:rPr>
          <w:bCs/>
          <w:lang w:val="hy-AM"/>
        </w:rPr>
        <w:t xml:space="preserve">, </w:t>
      </w:r>
      <w:r w:rsidRPr="000372C1">
        <w:rPr>
          <w:rFonts w:ascii="Sylfaen" w:hAnsi="Sylfaen" w:cs="Sylfaen"/>
          <w:bCs/>
          <w:lang w:val="hy-AM"/>
        </w:rPr>
        <w:t>ք</w:t>
      </w:r>
      <w:r w:rsidRPr="000372C1">
        <w:rPr>
          <w:bCs/>
          <w:lang w:val="hy-AM"/>
        </w:rPr>
        <w:t xml:space="preserve">. </w:t>
      </w:r>
      <w:r w:rsidRPr="000372C1">
        <w:rPr>
          <w:rFonts w:ascii="Sylfaen" w:hAnsi="Sylfaen" w:cs="Sylfaen"/>
          <w:bCs/>
          <w:lang w:val="hy-AM"/>
        </w:rPr>
        <w:t>Հրազդան</w:t>
      </w:r>
      <w:r w:rsidRPr="000372C1">
        <w:rPr>
          <w:bCs/>
          <w:lang w:val="hy-AM"/>
        </w:rPr>
        <w:t xml:space="preserve">, </w:t>
      </w:r>
      <w:r w:rsidRPr="000372C1">
        <w:rPr>
          <w:rFonts w:ascii="Sylfaen" w:hAnsi="Sylfaen" w:cs="Sylfaen"/>
          <w:bCs/>
          <w:lang w:val="hy-AM"/>
        </w:rPr>
        <w:t>Կաքավաձոր</w:t>
      </w:r>
      <w:r w:rsidRPr="000372C1">
        <w:rPr>
          <w:bCs/>
          <w:lang w:val="hy-AM"/>
        </w:rPr>
        <w:t xml:space="preserve"> </w:t>
      </w:r>
      <w:r w:rsidRPr="000372C1">
        <w:rPr>
          <w:rFonts w:ascii="Sylfaen" w:hAnsi="Sylfaen" w:cs="Sylfaen"/>
          <w:bCs/>
          <w:lang w:val="hy-AM"/>
        </w:rPr>
        <w:t>թաղամաս</w:t>
      </w:r>
      <w:r w:rsidRPr="000372C1">
        <w:rPr>
          <w:bCs/>
          <w:lang w:val="hy-AM"/>
        </w:rPr>
        <w:t xml:space="preserve">, </w:t>
      </w:r>
      <w:r w:rsidRPr="000372C1">
        <w:rPr>
          <w:rFonts w:ascii="Sylfaen" w:hAnsi="Sylfaen" w:cs="Sylfaen"/>
          <w:bCs/>
          <w:lang w:val="hy-AM"/>
        </w:rPr>
        <w:t>Կաքավաձոր</w:t>
      </w:r>
      <w:r w:rsidRPr="000372C1">
        <w:rPr>
          <w:bCs/>
          <w:lang w:val="hy-AM"/>
        </w:rPr>
        <w:t xml:space="preserve"> </w:t>
      </w:r>
      <w:r w:rsidRPr="000372C1">
        <w:rPr>
          <w:rFonts w:ascii="Sylfaen" w:hAnsi="Sylfaen" w:cs="Sylfaen"/>
          <w:bCs/>
          <w:lang w:val="hy-AM"/>
        </w:rPr>
        <w:t>երկաթուղային</w:t>
      </w:r>
      <w:r w:rsidRPr="000372C1">
        <w:rPr>
          <w:bCs/>
          <w:lang w:val="hy-AM"/>
        </w:rPr>
        <w:t xml:space="preserve"> </w:t>
      </w:r>
      <w:r w:rsidRPr="000372C1">
        <w:rPr>
          <w:rFonts w:ascii="Sylfaen" w:hAnsi="Sylfaen" w:cs="Sylfaen"/>
          <w:bCs/>
          <w:lang w:val="hy-AM"/>
        </w:rPr>
        <w:t>կայարան</w:t>
      </w:r>
      <w:r w:rsidRPr="000372C1">
        <w:rPr>
          <w:bCs/>
          <w:lang w:val="hy-AM"/>
        </w:rPr>
        <w:t xml:space="preserve">: </w:t>
      </w:r>
    </w:p>
    <w:p w14:paraId="1D136092" w14:textId="77777777" w:rsidR="007E106B" w:rsidRPr="000372C1" w:rsidRDefault="007E106B" w:rsidP="007E106B">
      <w:pPr>
        <w:numPr>
          <w:ilvl w:val="1"/>
          <w:numId w:val="19"/>
        </w:numPr>
        <w:tabs>
          <w:tab w:val="left" w:pos="8610"/>
        </w:tabs>
        <w:jc w:val="center"/>
        <w:rPr>
          <w:bCs/>
          <w:lang w:val="hy-AM"/>
        </w:rPr>
      </w:pPr>
    </w:p>
    <w:p w14:paraId="0B6C8B72" w14:textId="77777777" w:rsidR="007E106B" w:rsidRPr="000372C1" w:rsidRDefault="007E106B" w:rsidP="007E106B">
      <w:pPr>
        <w:tabs>
          <w:tab w:val="left" w:pos="8610"/>
        </w:tabs>
        <w:jc w:val="center"/>
        <w:rPr>
          <w:rFonts w:ascii="Sylfaen" w:hAnsi="Sylfaen"/>
          <w:bCs/>
        </w:rPr>
      </w:pPr>
      <w:r w:rsidRPr="000372C1">
        <w:rPr>
          <w:rFonts w:ascii="Sylfaen" w:hAnsi="Sylfaen"/>
          <w:bCs/>
          <w:lang w:val="hy-AM"/>
        </w:rPr>
        <w:t xml:space="preserve"> </w:t>
      </w:r>
      <w:r w:rsidRPr="000372C1">
        <w:rPr>
          <w:rFonts w:ascii="Sylfaen" w:hAnsi="Sylfaen"/>
          <w:bCs/>
        </w:rPr>
        <w:t xml:space="preserve">Заделка окон и дверей здание поста ЭЦ (3-х этажный корпус, инв. №10020078) </w:t>
      </w:r>
    </w:p>
    <w:p w14:paraId="5E2E560D" w14:textId="77777777" w:rsidR="007E106B" w:rsidRPr="000372C1" w:rsidRDefault="007E106B" w:rsidP="007E106B">
      <w:pPr>
        <w:tabs>
          <w:tab w:val="left" w:pos="8610"/>
        </w:tabs>
        <w:jc w:val="center"/>
        <w:rPr>
          <w:rFonts w:ascii="Sylfaen" w:hAnsi="Sylfaen"/>
          <w:bCs/>
        </w:rPr>
      </w:pPr>
      <w:r w:rsidRPr="000372C1">
        <w:rPr>
          <w:rFonts w:ascii="Sylfaen" w:hAnsi="Sylfaen" w:cs="Sylfaen"/>
          <w:bCs/>
        </w:rPr>
        <w:t>Կաքավաձոր</w:t>
      </w:r>
      <w:r w:rsidRPr="000372C1">
        <w:rPr>
          <w:rFonts w:ascii="Sylfaen" w:hAnsi="Sylfaen"/>
          <w:bCs/>
        </w:rPr>
        <w:t xml:space="preserve">   </w:t>
      </w:r>
      <w:r w:rsidRPr="000372C1">
        <w:rPr>
          <w:rFonts w:ascii="Sylfaen" w:hAnsi="Sylfaen" w:cs="Sylfaen"/>
          <w:bCs/>
        </w:rPr>
        <w:t>կայարանի</w:t>
      </w:r>
      <w:r w:rsidRPr="000372C1">
        <w:rPr>
          <w:rFonts w:ascii="Sylfaen" w:hAnsi="Sylfaen"/>
          <w:bCs/>
        </w:rPr>
        <w:t xml:space="preserve"> </w:t>
      </w:r>
      <w:r w:rsidRPr="000372C1">
        <w:rPr>
          <w:rFonts w:ascii="Sylfaen" w:hAnsi="Sylfaen" w:cs="Sylfaen"/>
          <w:bCs/>
        </w:rPr>
        <w:t>էլեկտրական</w:t>
      </w:r>
      <w:r w:rsidRPr="000372C1">
        <w:rPr>
          <w:rFonts w:ascii="Sylfaen" w:hAnsi="Sylfaen"/>
          <w:bCs/>
        </w:rPr>
        <w:t xml:space="preserve"> </w:t>
      </w:r>
      <w:r w:rsidRPr="000372C1">
        <w:rPr>
          <w:rFonts w:ascii="Sylfaen" w:hAnsi="Sylfaen" w:cs="Sylfaen"/>
          <w:bCs/>
        </w:rPr>
        <w:t>կետի</w:t>
      </w:r>
      <w:r w:rsidRPr="000372C1">
        <w:rPr>
          <w:rFonts w:ascii="Sylfaen" w:hAnsi="Sylfaen"/>
          <w:bCs/>
        </w:rPr>
        <w:t xml:space="preserve"> </w:t>
      </w:r>
      <w:r w:rsidRPr="000372C1">
        <w:rPr>
          <w:rFonts w:ascii="Sylfaen" w:hAnsi="Sylfaen" w:cs="Sylfaen"/>
          <w:bCs/>
        </w:rPr>
        <w:t>եռահարկ</w:t>
      </w:r>
      <w:r w:rsidRPr="000372C1">
        <w:rPr>
          <w:rFonts w:ascii="Sylfaen" w:hAnsi="Sylfaen"/>
          <w:bCs/>
        </w:rPr>
        <w:t xml:space="preserve"> </w:t>
      </w:r>
      <w:r w:rsidRPr="000372C1">
        <w:rPr>
          <w:rFonts w:ascii="Sylfaen" w:hAnsi="Sylfaen" w:cs="Sylfaen"/>
          <w:bCs/>
        </w:rPr>
        <w:t>մասնաշենք</w:t>
      </w:r>
      <w:r w:rsidRPr="000372C1">
        <w:rPr>
          <w:rFonts w:ascii="Sylfaen" w:hAnsi="Sylfaen"/>
          <w:bCs/>
        </w:rPr>
        <w:t xml:space="preserve"> (</w:t>
      </w:r>
      <w:r w:rsidRPr="000372C1">
        <w:rPr>
          <w:rFonts w:ascii="Sylfaen" w:hAnsi="Sylfaen" w:cs="Sylfaen"/>
          <w:bCs/>
        </w:rPr>
        <w:t>գույքահամար</w:t>
      </w:r>
      <w:r w:rsidRPr="000372C1">
        <w:rPr>
          <w:rFonts w:ascii="Sylfaen" w:hAnsi="Sylfaen"/>
          <w:bCs/>
        </w:rPr>
        <w:t xml:space="preserve"> №10020078) </w:t>
      </w:r>
    </w:p>
    <w:p w14:paraId="32A80F0F" w14:textId="77777777" w:rsidR="007E106B" w:rsidRPr="000372C1" w:rsidRDefault="007E106B" w:rsidP="007E106B">
      <w:pPr>
        <w:tabs>
          <w:tab w:val="left" w:pos="8610"/>
        </w:tabs>
        <w:jc w:val="center"/>
        <w:rPr>
          <w:rFonts w:ascii="Sylfaen" w:hAnsi="Sylfaen"/>
          <w:bCs/>
        </w:rPr>
      </w:pPr>
    </w:p>
    <w:tbl>
      <w:tblPr>
        <w:tblStyle w:val="44"/>
        <w:tblW w:w="10632" w:type="dxa"/>
        <w:tblInd w:w="108" w:type="dxa"/>
        <w:tblLayout w:type="fixed"/>
        <w:tblLook w:val="04A0" w:firstRow="1" w:lastRow="0" w:firstColumn="1" w:lastColumn="0" w:noHBand="0" w:noVBand="1"/>
      </w:tblPr>
      <w:tblGrid>
        <w:gridCol w:w="426"/>
        <w:gridCol w:w="7654"/>
        <w:gridCol w:w="1276"/>
        <w:gridCol w:w="1276"/>
      </w:tblGrid>
      <w:tr w:rsidR="007E106B" w:rsidRPr="000372C1" w14:paraId="2CDF07C4" w14:textId="77777777" w:rsidTr="0067013F">
        <w:tc>
          <w:tcPr>
            <w:tcW w:w="426" w:type="dxa"/>
          </w:tcPr>
          <w:p w14:paraId="74568039" w14:textId="77777777" w:rsidR="007E106B" w:rsidRPr="000372C1" w:rsidRDefault="007E106B" w:rsidP="0067013F">
            <w:r w:rsidRPr="000372C1">
              <w:t>№</w:t>
            </w:r>
          </w:p>
        </w:tc>
        <w:tc>
          <w:tcPr>
            <w:tcW w:w="7654" w:type="dxa"/>
          </w:tcPr>
          <w:p w14:paraId="3581F961" w14:textId="77777777" w:rsidR="007E106B" w:rsidRPr="000372C1" w:rsidRDefault="007E106B" w:rsidP="0067013F">
            <w:r w:rsidRPr="000372C1">
              <w:t>Наименование  работ  и  затрат</w:t>
            </w:r>
          </w:p>
          <w:p w14:paraId="5648BCA7" w14:textId="77777777" w:rsidR="007E106B" w:rsidRPr="000372C1" w:rsidRDefault="007E106B" w:rsidP="0067013F">
            <w:r w:rsidRPr="000372C1">
              <w:rPr>
                <w:rFonts w:ascii="Sylfaen" w:hAnsi="Sylfaen" w:cs="Sylfaen"/>
              </w:rPr>
              <w:t>Աշխատանքների</w:t>
            </w:r>
            <w:r w:rsidRPr="000372C1">
              <w:t xml:space="preserve">  </w:t>
            </w:r>
            <w:r w:rsidRPr="000372C1">
              <w:rPr>
                <w:rFonts w:ascii="Sylfaen" w:hAnsi="Sylfaen" w:cs="Sylfaen"/>
              </w:rPr>
              <w:t>անվանումը</w:t>
            </w:r>
            <w:r w:rsidRPr="000372C1">
              <w:t xml:space="preserve">  </w:t>
            </w:r>
            <w:r w:rsidRPr="000372C1">
              <w:rPr>
                <w:rFonts w:ascii="Sylfaen" w:hAnsi="Sylfaen" w:cs="Sylfaen"/>
              </w:rPr>
              <w:t>և</w:t>
            </w:r>
            <w:r w:rsidRPr="000372C1">
              <w:t xml:space="preserve">  </w:t>
            </w:r>
            <w:r w:rsidRPr="000372C1">
              <w:rPr>
                <w:rFonts w:ascii="Sylfaen" w:hAnsi="Sylfaen" w:cs="Sylfaen"/>
              </w:rPr>
              <w:t>ծախսերը</w:t>
            </w:r>
          </w:p>
        </w:tc>
        <w:tc>
          <w:tcPr>
            <w:tcW w:w="1276" w:type="dxa"/>
          </w:tcPr>
          <w:p w14:paraId="3F7A3845" w14:textId="77777777" w:rsidR="007E106B" w:rsidRPr="000372C1" w:rsidRDefault="007E106B" w:rsidP="0067013F">
            <w:pPr>
              <w:jc w:val="center"/>
            </w:pPr>
            <w:r w:rsidRPr="000372C1">
              <w:t>Ед.изм.</w:t>
            </w:r>
          </w:p>
          <w:p w14:paraId="4ECD9498" w14:textId="77777777" w:rsidR="007E106B" w:rsidRPr="000372C1" w:rsidRDefault="007E106B" w:rsidP="0067013F">
            <w:pPr>
              <w:jc w:val="center"/>
            </w:pPr>
            <w:r w:rsidRPr="000372C1">
              <w:rPr>
                <w:rFonts w:ascii="Sylfaen" w:hAnsi="Sylfaen" w:cs="Sylfaen"/>
              </w:rPr>
              <w:t>Չափման</w:t>
            </w:r>
            <w:r w:rsidRPr="000372C1">
              <w:t xml:space="preserve">  </w:t>
            </w:r>
            <w:r w:rsidRPr="000372C1">
              <w:rPr>
                <w:rFonts w:ascii="Sylfaen" w:hAnsi="Sylfaen" w:cs="Sylfaen"/>
              </w:rPr>
              <w:t>միավոր</w:t>
            </w:r>
          </w:p>
        </w:tc>
        <w:tc>
          <w:tcPr>
            <w:tcW w:w="1276" w:type="dxa"/>
          </w:tcPr>
          <w:p w14:paraId="3FCA69C7" w14:textId="77777777" w:rsidR="007E106B" w:rsidRPr="000372C1" w:rsidRDefault="007E106B" w:rsidP="0067013F">
            <w:r w:rsidRPr="000372C1">
              <w:t>Количество</w:t>
            </w:r>
          </w:p>
          <w:p w14:paraId="5348D9F9" w14:textId="77777777" w:rsidR="007E106B" w:rsidRPr="000372C1" w:rsidRDefault="007E106B" w:rsidP="0067013F">
            <w:r w:rsidRPr="000372C1">
              <w:rPr>
                <w:rFonts w:ascii="Sylfaen" w:hAnsi="Sylfaen" w:cs="Sylfaen"/>
              </w:rPr>
              <w:t>Քանակը</w:t>
            </w:r>
          </w:p>
        </w:tc>
      </w:tr>
      <w:tr w:rsidR="007E106B" w:rsidRPr="000372C1" w14:paraId="021D848F" w14:textId="77777777" w:rsidTr="0067013F">
        <w:trPr>
          <w:trHeight w:val="373"/>
        </w:trPr>
        <w:tc>
          <w:tcPr>
            <w:tcW w:w="426" w:type="dxa"/>
            <w:vMerge w:val="restart"/>
          </w:tcPr>
          <w:p w14:paraId="0339A9AC" w14:textId="77777777" w:rsidR="007E106B" w:rsidRPr="000372C1" w:rsidRDefault="007E106B" w:rsidP="0067013F">
            <w:r w:rsidRPr="000372C1">
              <w:t>1</w:t>
            </w:r>
          </w:p>
        </w:tc>
        <w:tc>
          <w:tcPr>
            <w:tcW w:w="7654" w:type="dxa"/>
            <w:vMerge w:val="restart"/>
          </w:tcPr>
          <w:p w14:paraId="562ED931" w14:textId="77777777" w:rsidR="007E106B" w:rsidRPr="000372C1" w:rsidRDefault="007E106B" w:rsidP="0067013F">
            <w:r w:rsidRPr="000372C1">
              <w:t xml:space="preserve">Установка  и  разборка  наружных    лесов    высота до    6м </w:t>
            </w:r>
          </w:p>
          <w:p w14:paraId="5E4EFEFF" w14:textId="77777777" w:rsidR="007E106B" w:rsidRPr="000372C1" w:rsidRDefault="007E106B" w:rsidP="0067013F">
            <w:r w:rsidRPr="000372C1">
              <w:rPr>
                <w:rFonts w:ascii="Sylfaen" w:hAnsi="Sylfaen" w:cs="Sylfaen"/>
              </w:rPr>
              <w:t>Շինարարական</w:t>
            </w:r>
            <w:r w:rsidRPr="000372C1">
              <w:t xml:space="preserve"> </w:t>
            </w:r>
            <w:r w:rsidRPr="000372C1">
              <w:rPr>
                <w:rFonts w:ascii="Sylfaen" w:hAnsi="Sylfaen" w:cs="Sylfaen"/>
              </w:rPr>
              <w:t>արտաքին</w:t>
            </w:r>
            <w:r w:rsidRPr="000372C1">
              <w:t xml:space="preserve">  </w:t>
            </w:r>
            <w:r w:rsidRPr="000372C1">
              <w:rPr>
                <w:rFonts w:ascii="Sylfaen" w:hAnsi="Sylfaen" w:cs="Sylfaen"/>
              </w:rPr>
              <w:t>փայտամածի</w:t>
            </w:r>
            <w:r w:rsidRPr="000372C1">
              <w:t xml:space="preserve"> </w:t>
            </w:r>
            <w:r w:rsidRPr="000372C1">
              <w:rPr>
                <w:rFonts w:ascii="Sylfaen" w:hAnsi="Sylfaen" w:cs="Sylfaen"/>
              </w:rPr>
              <w:t>տեղադրում</w:t>
            </w:r>
            <w:r w:rsidRPr="000372C1">
              <w:t xml:space="preserve"> 6 </w:t>
            </w:r>
            <w:r w:rsidRPr="000372C1">
              <w:rPr>
                <w:rFonts w:ascii="Sylfaen" w:hAnsi="Sylfaen" w:cs="Sylfaen"/>
              </w:rPr>
              <w:t>մետր</w:t>
            </w:r>
            <w:r w:rsidRPr="000372C1">
              <w:t xml:space="preserve"> </w:t>
            </w:r>
            <w:r w:rsidRPr="000372C1">
              <w:rPr>
                <w:rFonts w:ascii="Sylfaen" w:hAnsi="Sylfaen" w:cs="Sylfaen"/>
              </w:rPr>
              <w:t>բարձ</w:t>
            </w:r>
            <w:r w:rsidRPr="000372C1">
              <w:t xml:space="preserve">.  </w:t>
            </w:r>
          </w:p>
        </w:tc>
        <w:tc>
          <w:tcPr>
            <w:tcW w:w="1276" w:type="dxa"/>
            <w:vMerge w:val="restart"/>
          </w:tcPr>
          <w:p w14:paraId="17997772"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276" w:type="dxa"/>
          </w:tcPr>
          <w:p w14:paraId="75881F16" w14:textId="77777777" w:rsidR="007E106B" w:rsidRPr="000372C1" w:rsidRDefault="007E106B" w:rsidP="0067013F">
            <w:pPr>
              <w:jc w:val="center"/>
            </w:pPr>
            <w:r w:rsidRPr="000372C1">
              <w:t>300,5</w:t>
            </w:r>
          </w:p>
        </w:tc>
      </w:tr>
      <w:tr w:rsidR="007E106B" w:rsidRPr="000372C1" w14:paraId="2A3CB533" w14:textId="77777777" w:rsidTr="0067013F">
        <w:trPr>
          <w:trHeight w:val="280"/>
        </w:trPr>
        <w:tc>
          <w:tcPr>
            <w:tcW w:w="426" w:type="dxa"/>
            <w:vMerge/>
          </w:tcPr>
          <w:p w14:paraId="41731546" w14:textId="77777777" w:rsidR="007E106B" w:rsidRPr="000372C1" w:rsidRDefault="007E106B" w:rsidP="0067013F"/>
        </w:tc>
        <w:tc>
          <w:tcPr>
            <w:tcW w:w="7654" w:type="dxa"/>
            <w:vMerge/>
          </w:tcPr>
          <w:p w14:paraId="77040887" w14:textId="77777777" w:rsidR="007E106B" w:rsidRPr="000372C1" w:rsidRDefault="007E106B" w:rsidP="0067013F"/>
        </w:tc>
        <w:tc>
          <w:tcPr>
            <w:tcW w:w="1276" w:type="dxa"/>
            <w:vMerge/>
          </w:tcPr>
          <w:p w14:paraId="70C81BAD" w14:textId="77777777" w:rsidR="007E106B" w:rsidRPr="000372C1" w:rsidRDefault="007E106B" w:rsidP="0067013F">
            <w:pPr>
              <w:jc w:val="center"/>
            </w:pPr>
          </w:p>
        </w:tc>
        <w:tc>
          <w:tcPr>
            <w:tcW w:w="1276" w:type="dxa"/>
          </w:tcPr>
          <w:p w14:paraId="47DAA6C5" w14:textId="77777777" w:rsidR="007E106B" w:rsidRPr="000372C1" w:rsidRDefault="007E106B" w:rsidP="0067013F">
            <w:pPr>
              <w:jc w:val="center"/>
            </w:pPr>
            <w:r w:rsidRPr="000372C1">
              <w:t>300,5</w:t>
            </w:r>
          </w:p>
        </w:tc>
      </w:tr>
      <w:tr w:rsidR="007E106B" w:rsidRPr="000372C1" w14:paraId="152013DB" w14:textId="77777777" w:rsidTr="0067013F">
        <w:tc>
          <w:tcPr>
            <w:tcW w:w="426" w:type="dxa"/>
          </w:tcPr>
          <w:p w14:paraId="76003300" w14:textId="77777777" w:rsidR="007E106B" w:rsidRPr="000372C1" w:rsidRDefault="007E106B" w:rsidP="0067013F">
            <w:r w:rsidRPr="000372C1">
              <w:t>2</w:t>
            </w:r>
          </w:p>
        </w:tc>
        <w:tc>
          <w:tcPr>
            <w:tcW w:w="7654" w:type="dxa"/>
          </w:tcPr>
          <w:p w14:paraId="00B1802A" w14:textId="77777777" w:rsidR="007E106B" w:rsidRPr="000372C1" w:rsidRDefault="007E106B" w:rsidP="0067013F">
            <w:r w:rsidRPr="000372C1">
              <w:t xml:space="preserve">Разборка  деревянных  оконных  блоков с подоконными досками  45метр проёма  </w:t>
            </w:r>
          </w:p>
          <w:p w14:paraId="348E73CC" w14:textId="77777777" w:rsidR="007E106B" w:rsidRPr="000372C1" w:rsidRDefault="007E106B" w:rsidP="0067013F">
            <w:r w:rsidRPr="000372C1">
              <w:rPr>
                <w:rFonts w:ascii="Sylfaen" w:hAnsi="Sylfaen" w:cs="Sylfaen"/>
              </w:rPr>
              <w:t>փայտյա</w:t>
            </w:r>
            <w:r w:rsidRPr="000372C1">
              <w:t xml:space="preserve"> </w:t>
            </w:r>
            <w:r w:rsidRPr="000372C1">
              <w:rPr>
                <w:rFonts w:ascii="Sylfaen" w:hAnsi="Sylfaen" w:cs="Sylfaen"/>
                <w:lang w:val="hy-AM"/>
              </w:rPr>
              <w:t>պ</w:t>
            </w:r>
            <w:r w:rsidRPr="000372C1">
              <w:rPr>
                <w:rFonts w:ascii="Sylfaen" w:hAnsi="Sylfaen" w:cs="Sylfaen"/>
              </w:rPr>
              <w:t>ատուհանի</w:t>
            </w:r>
            <w:r w:rsidRPr="000372C1">
              <w:t xml:space="preserve"> </w:t>
            </w:r>
            <w:r w:rsidRPr="000372C1">
              <w:rPr>
                <w:rFonts w:ascii="Sylfaen" w:hAnsi="Sylfaen" w:cs="Sylfaen"/>
              </w:rPr>
              <w:t>քանդում</w:t>
            </w:r>
            <w:r w:rsidRPr="000372C1">
              <w:rPr>
                <w:rFonts w:ascii="Sylfaen" w:eastAsia="Courier New" w:hAnsi="Sylfaen" w:cs="Sylfaen"/>
              </w:rPr>
              <w:t xml:space="preserve"> , </w:t>
            </w:r>
            <w:r w:rsidRPr="000372C1">
              <w:rPr>
                <w:rFonts w:ascii="Sylfaen" w:hAnsi="Sylfaen" w:cs="Sylfaen"/>
              </w:rPr>
              <w:t xml:space="preserve">փայտյա </w:t>
            </w:r>
            <w:r w:rsidRPr="000372C1">
              <w:rPr>
                <w:rFonts w:ascii="Sylfaen" w:hAnsi="Sylfaen" w:cs="Sylfaen"/>
                <w:lang w:val="hy-AM"/>
              </w:rPr>
              <w:t>պ</w:t>
            </w:r>
            <w:r w:rsidRPr="000372C1">
              <w:rPr>
                <w:rFonts w:ascii="Sylfaen" w:hAnsi="Sylfaen" w:cs="Sylfaen"/>
              </w:rPr>
              <w:t>ատուհաննե</w:t>
            </w:r>
            <w:r w:rsidRPr="000372C1">
              <w:rPr>
                <w:rFonts w:ascii="Sylfaen" w:hAnsi="Sylfaen" w:cs="Sylfaen"/>
                <w:lang w:val="hy-AM"/>
              </w:rPr>
              <w:t>ր</w:t>
            </w:r>
            <w:r w:rsidRPr="000372C1">
              <w:rPr>
                <w:rFonts w:ascii="Sylfaen" w:hAnsi="Sylfaen" w:cs="Sylfaen"/>
              </w:rPr>
              <w:t>ի բ</w:t>
            </w:r>
            <w:r w:rsidRPr="000372C1">
              <w:rPr>
                <w:rFonts w:ascii="Sylfaen" w:hAnsi="Sylfaen" w:cs="Sylfaen"/>
                <w:bCs/>
              </w:rPr>
              <w:t>լ</w:t>
            </w:r>
            <w:r w:rsidRPr="000372C1">
              <w:rPr>
                <w:rFonts w:ascii="Sylfaen" w:hAnsi="Sylfaen" w:cs="Sylfaen"/>
              </w:rPr>
              <w:t>ո</w:t>
            </w:r>
            <w:r w:rsidRPr="000372C1">
              <w:rPr>
                <w:rFonts w:ascii="Sylfaen" w:hAnsi="Sylfaen" w:cs="Sylfaen"/>
                <w:bCs/>
                <w:lang w:val="hy-AM"/>
              </w:rPr>
              <w:t>կ</w:t>
            </w:r>
            <w:r w:rsidRPr="000372C1">
              <w:rPr>
                <w:rFonts w:ascii="Sylfaen" w:hAnsi="Sylfaen" w:cs="Sylfaen"/>
              </w:rPr>
              <w:t>ների քանդում, պատուհանագոքերի  քանդում 45 մետր</w:t>
            </w:r>
          </w:p>
        </w:tc>
        <w:tc>
          <w:tcPr>
            <w:tcW w:w="1276" w:type="dxa"/>
          </w:tcPr>
          <w:p w14:paraId="57FD16DA"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276" w:type="dxa"/>
          </w:tcPr>
          <w:p w14:paraId="236281F3" w14:textId="77777777" w:rsidR="007E106B" w:rsidRPr="000372C1" w:rsidRDefault="007E106B" w:rsidP="0067013F">
            <w:pPr>
              <w:jc w:val="center"/>
            </w:pPr>
            <w:r w:rsidRPr="000372C1">
              <w:t>61,5</w:t>
            </w:r>
          </w:p>
        </w:tc>
      </w:tr>
      <w:tr w:rsidR="007E106B" w:rsidRPr="000372C1" w14:paraId="5A1BC8D6" w14:textId="77777777" w:rsidTr="0067013F">
        <w:tc>
          <w:tcPr>
            <w:tcW w:w="426" w:type="dxa"/>
          </w:tcPr>
          <w:p w14:paraId="0AA68477" w14:textId="77777777" w:rsidR="007E106B" w:rsidRPr="000372C1" w:rsidRDefault="007E106B" w:rsidP="0067013F">
            <w:r w:rsidRPr="000372C1">
              <w:t>3</w:t>
            </w:r>
          </w:p>
        </w:tc>
        <w:tc>
          <w:tcPr>
            <w:tcW w:w="7654" w:type="dxa"/>
          </w:tcPr>
          <w:p w14:paraId="31347CC8" w14:textId="77777777" w:rsidR="007E106B" w:rsidRPr="000372C1" w:rsidRDefault="007E106B" w:rsidP="0067013F">
            <w:r w:rsidRPr="000372C1">
              <w:t xml:space="preserve">Разборка   дверных   блоков   деревянных. </w:t>
            </w:r>
          </w:p>
          <w:p w14:paraId="45A3DD4C" w14:textId="77777777" w:rsidR="007E106B" w:rsidRPr="000372C1" w:rsidRDefault="007E106B" w:rsidP="0067013F">
            <w:r w:rsidRPr="000372C1">
              <w:rPr>
                <w:rFonts w:ascii="Sylfaen" w:hAnsi="Sylfaen" w:cs="Sylfaen"/>
              </w:rPr>
              <w:t>Դռների</w:t>
            </w:r>
            <w:r w:rsidRPr="000372C1">
              <w:t xml:space="preserve"> </w:t>
            </w:r>
            <w:r w:rsidRPr="000372C1">
              <w:rPr>
                <w:rFonts w:ascii="Sylfaen" w:hAnsi="Sylfaen" w:cs="Sylfaen"/>
              </w:rPr>
              <w:t>բ</w:t>
            </w:r>
            <w:r w:rsidRPr="000372C1">
              <w:rPr>
                <w:rFonts w:ascii="Sylfaen" w:hAnsi="Sylfaen" w:cs="Sylfaen"/>
                <w:bCs/>
              </w:rPr>
              <w:t>լ</w:t>
            </w:r>
            <w:r w:rsidRPr="000372C1">
              <w:rPr>
                <w:rFonts w:ascii="Sylfaen" w:hAnsi="Sylfaen" w:cs="Sylfaen"/>
              </w:rPr>
              <w:t>ո</w:t>
            </w:r>
            <w:r w:rsidRPr="000372C1">
              <w:rPr>
                <w:rFonts w:ascii="Sylfaen" w:hAnsi="Sylfaen" w:cs="Sylfaen"/>
                <w:bCs/>
                <w:lang w:val="hy-AM"/>
              </w:rPr>
              <w:t>կ</w:t>
            </w:r>
            <w:r w:rsidRPr="000372C1">
              <w:rPr>
                <w:rFonts w:ascii="Sylfaen" w:hAnsi="Sylfaen" w:cs="Sylfaen"/>
              </w:rPr>
              <w:t xml:space="preserve">ների </w:t>
            </w:r>
            <w:r w:rsidRPr="000372C1">
              <w:t xml:space="preserve"> </w:t>
            </w:r>
            <w:r w:rsidRPr="000372C1">
              <w:rPr>
                <w:rFonts w:ascii="Sylfaen" w:hAnsi="Sylfaen" w:cs="Sylfaen"/>
              </w:rPr>
              <w:t>քանդում</w:t>
            </w:r>
          </w:p>
        </w:tc>
        <w:tc>
          <w:tcPr>
            <w:tcW w:w="1276" w:type="dxa"/>
          </w:tcPr>
          <w:p w14:paraId="3A6D81E1"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276" w:type="dxa"/>
          </w:tcPr>
          <w:p w14:paraId="161C6357" w14:textId="77777777" w:rsidR="007E106B" w:rsidRPr="000372C1" w:rsidRDefault="007E106B" w:rsidP="0067013F">
            <w:pPr>
              <w:jc w:val="center"/>
            </w:pPr>
            <w:r w:rsidRPr="000372C1">
              <w:t>12.1</w:t>
            </w:r>
          </w:p>
        </w:tc>
      </w:tr>
      <w:tr w:rsidR="007E106B" w:rsidRPr="000372C1" w14:paraId="79CE397C" w14:textId="77777777" w:rsidTr="0067013F">
        <w:trPr>
          <w:trHeight w:val="286"/>
        </w:trPr>
        <w:tc>
          <w:tcPr>
            <w:tcW w:w="426" w:type="dxa"/>
          </w:tcPr>
          <w:p w14:paraId="76F49779" w14:textId="77777777" w:rsidR="007E106B" w:rsidRPr="000372C1" w:rsidRDefault="007E106B" w:rsidP="0067013F">
            <w:r w:rsidRPr="000372C1">
              <w:t>4</w:t>
            </w:r>
          </w:p>
        </w:tc>
        <w:tc>
          <w:tcPr>
            <w:tcW w:w="7654" w:type="dxa"/>
          </w:tcPr>
          <w:p w14:paraId="20640614" w14:textId="77777777" w:rsidR="007E106B" w:rsidRPr="000372C1" w:rsidRDefault="007E106B" w:rsidP="0067013F">
            <w:r w:rsidRPr="000372C1">
              <w:t>Погрузка  строймусора  на  а/с  и  вывоз  на  расст. 5км</w:t>
            </w:r>
          </w:p>
          <w:p w14:paraId="3849F054" w14:textId="77777777" w:rsidR="007E106B" w:rsidRPr="000372C1" w:rsidRDefault="007E106B" w:rsidP="0067013F">
            <w:r w:rsidRPr="000372C1">
              <w:rPr>
                <w:rFonts w:ascii="Sylfaen" w:hAnsi="Sylfaen" w:cs="Sylfaen"/>
              </w:rPr>
              <w:t>Շին</w:t>
            </w:r>
            <w:r w:rsidRPr="000372C1">
              <w:t xml:space="preserve">  </w:t>
            </w:r>
            <w:r w:rsidRPr="000372C1">
              <w:rPr>
                <w:rFonts w:ascii="Sylfaen" w:hAnsi="Sylfaen" w:cs="Sylfaen"/>
              </w:rPr>
              <w:t>աղբի</w:t>
            </w:r>
            <w:r w:rsidRPr="000372C1">
              <w:t xml:space="preserve">  </w:t>
            </w:r>
            <w:r w:rsidRPr="000372C1">
              <w:rPr>
                <w:rFonts w:ascii="Sylfaen" w:hAnsi="Sylfaen" w:cs="Sylfaen"/>
              </w:rPr>
              <w:t>բարձում</w:t>
            </w:r>
            <w:r w:rsidRPr="000372C1">
              <w:t xml:space="preserve">  </w:t>
            </w:r>
            <w:r w:rsidRPr="000372C1">
              <w:rPr>
                <w:rFonts w:ascii="Sylfaen" w:hAnsi="Sylfaen" w:cs="Sylfaen"/>
              </w:rPr>
              <w:t>ինքնաթափ</w:t>
            </w:r>
            <w:r w:rsidRPr="000372C1">
              <w:t xml:space="preserve">  </w:t>
            </w:r>
            <w:r w:rsidRPr="000372C1">
              <w:rPr>
                <w:rFonts w:ascii="Sylfaen" w:hAnsi="Sylfaen" w:cs="Sylfaen"/>
              </w:rPr>
              <w:t>և</w:t>
            </w:r>
            <w:r w:rsidRPr="000372C1">
              <w:t xml:space="preserve">  </w:t>
            </w:r>
            <w:r w:rsidRPr="000372C1">
              <w:rPr>
                <w:rFonts w:ascii="Sylfaen" w:hAnsi="Sylfaen" w:cs="Sylfaen"/>
              </w:rPr>
              <w:t>տեղափոխում</w:t>
            </w:r>
            <w:r w:rsidRPr="000372C1">
              <w:t xml:space="preserve">  5</w:t>
            </w:r>
            <w:r w:rsidRPr="000372C1">
              <w:rPr>
                <w:rFonts w:ascii="Sylfaen" w:hAnsi="Sylfaen" w:cs="Sylfaen"/>
              </w:rPr>
              <w:t>կմ</w:t>
            </w:r>
          </w:p>
        </w:tc>
        <w:tc>
          <w:tcPr>
            <w:tcW w:w="1276" w:type="dxa"/>
          </w:tcPr>
          <w:p w14:paraId="07958FCD" w14:textId="77777777" w:rsidR="007E106B" w:rsidRPr="000372C1" w:rsidRDefault="007E106B" w:rsidP="0067013F">
            <w:pPr>
              <w:jc w:val="center"/>
            </w:pPr>
            <w:r w:rsidRPr="000372C1">
              <w:t xml:space="preserve">тн, </w:t>
            </w:r>
            <w:r w:rsidRPr="000372C1">
              <w:rPr>
                <w:rFonts w:ascii="Sylfaen" w:hAnsi="Sylfaen" w:cs="Sylfaen"/>
              </w:rPr>
              <w:t>տն</w:t>
            </w:r>
          </w:p>
        </w:tc>
        <w:tc>
          <w:tcPr>
            <w:tcW w:w="1276" w:type="dxa"/>
          </w:tcPr>
          <w:p w14:paraId="0FBA5151" w14:textId="77777777" w:rsidR="007E106B" w:rsidRPr="000372C1" w:rsidRDefault="007E106B" w:rsidP="0067013F">
            <w:pPr>
              <w:jc w:val="center"/>
            </w:pPr>
            <w:r w:rsidRPr="000372C1">
              <w:t>0,8</w:t>
            </w:r>
          </w:p>
        </w:tc>
      </w:tr>
      <w:tr w:rsidR="007E106B" w:rsidRPr="000372C1" w14:paraId="38CF2BFB" w14:textId="77777777" w:rsidTr="0067013F">
        <w:trPr>
          <w:trHeight w:val="273"/>
        </w:trPr>
        <w:tc>
          <w:tcPr>
            <w:tcW w:w="426" w:type="dxa"/>
            <w:vMerge w:val="restart"/>
          </w:tcPr>
          <w:p w14:paraId="77803890" w14:textId="77777777" w:rsidR="007E106B" w:rsidRPr="000372C1" w:rsidRDefault="007E106B" w:rsidP="0067013F">
            <w:r w:rsidRPr="000372C1">
              <w:t>5</w:t>
            </w:r>
          </w:p>
        </w:tc>
        <w:tc>
          <w:tcPr>
            <w:tcW w:w="7654" w:type="dxa"/>
            <w:vMerge w:val="restart"/>
          </w:tcPr>
          <w:p w14:paraId="0D06E985" w14:textId="77777777" w:rsidR="007E106B" w:rsidRPr="000372C1" w:rsidRDefault="007E106B" w:rsidP="0067013F">
            <w:r w:rsidRPr="000372C1">
              <w:t xml:space="preserve">Закладка   проемов   из  пемзоблоков     70,1м2 400x200x200мм   </w:t>
            </w:r>
          </w:p>
          <w:p w14:paraId="5D395ADF" w14:textId="77777777" w:rsidR="007E106B" w:rsidRPr="000372C1" w:rsidRDefault="007E106B" w:rsidP="0067013F">
            <w:r w:rsidRPr="000372C1">
              <w:rPr>
                <w:rFonts w:ascii="Sylfaen" w:hAnsi="Sylfaen" w:cs="Sylfaen"/>
                <w:bCs/>
              </w:rPr>
              <w:t>Պե</w:t>
            </w:r>
            <w:r w:rsidRPr="000372C1">
              <w:rPr>
                <w:rFonts w:ascii="Sylfaen" w:hAnsi="Sylfaen" w:cs="Sylfaen"/>
              </w:rPr>
              <w:t>մ</w:t>
            </w:r>
            <w:r w:rsidRPr="000372C1">
              <w:rPr>
                <w:rFonts w:ascii="Sylfaen" w:hAnsi="Sylfaen" w:cs="Sylfaen"/>
                <w:bCs/>
              </w:rPr>
              <w:t>զոբլոկ</w:t>
            </w:r>
            <w:r w:rsidRPr="000372C1">
              <w:rPr>
                <w:rFonts w:ascii="Sylfaen" w:hAnsi="Sylfaen" w:cs="Sylfaen"/>
              </w:rPr>
              <w:t>նրով</w:t>
            </w:r>
            <w:r w:rsidRPr="000372C1">
              <w:rPr>
                <w:bCs/>
              </w:rPr>
              <w:t xml:space="preserve"> </w:t>
            </w:r>
            <w:r w:rsidRPr="000372C1">
              <w:rPr>
                <w:rFonts w:ascii="Sylfaen" w:hAnsi="Sylfaen" w:cs="Sylfaen"/>
              </w:rPr>
              <w:t>բ</w:t>
            </w:r>
            <w:r w:rsidRPr="000372C1">
              <w:rPr>
                <w:rFonts w:ascii="Sylfaen" w:hAnsi="Sylfaen" w:cs="Sylfaen"/>
                <w:bCs/>
              </w:rPr>
              <w:t>ացվածք</w:t>
            </w:r>
            <w:r w:rsidRPr="000372C1">
              <w:rPr>
                <w:rFonts w:ascii="Sylfaen" w:hAnsi="Sylfaen" w:cs="Sylfaen"/>
              </w:rPr>
              <w:t>ների</w:t>
            </w:r>
            <w:r w:rsidRPr="000372C1">
              <w:t xml:space="preserve"> </w:t>
            </w:r>
            <w:r w:rsidRPr="000372C1">
              <w:rPr>
                <w:rFonts w:ascii="Sylfaen" w:hAnsi="Sylfaen" w:cs="Sylfaen"/>
              </w:rPr>
              <w:t>շարվացք</w:t>
            </w:r>
            <w:r w:rsidRPr="000372C1">
              <w:t xml:space="preserve"> 70,1</w:t>
            </w:r>
            <w:r w:rsidRPr="000372C1">
              <w:rPr>
                <w:rFonts w:ascii="Sylfaen" w:hAnsi="Sylfaen" w:cs="Sylfaen"/>
              </w:rPr>
              <w:t>մ</w:t>
            </w:r>
            <w:r w:rsidRPr="000372C1">
              <w:rPr>
                <w:vertAlign w:val="superscript"/>
              </w:rPr>
              <w:t>2</w:t>
            </w:r>
            <w:r w:rsidRPr="000372C1">
              <w:t xml:space="preserve"> 400x200x200</w:t>
            </w:r>
            <w:r w:rsidRPr="000372C1">
              <w:rPr>
                <w:rFonts w:ascii="Sylfaen" w:hAnsi="Sylfaen" w:cs="Sylfaen"/>
              </w:rPr>
              <w:t>մմ</w:t>
            </w:r>
            <w:r w:rsidRPr="000372C1">
              <w:t>,</w:t>
            </w:r>
          </w:p>
        </w:tc>
        <w:tc>
          <w:tcPr>
            <w:tcW w:w="1276" w:type="dxa"/>
            <w:vMerge w:val="restart"/>
          </w:tcPr>
          <w:p w14:paraId="7C6008C1" w14:textId="77777777" w:rsidR="007E106B" w:rsidRPr="000372C1" w:rsidRDefault="007E106B" w:rsidP="0067013F">
            <w:pPr>
              <w:jc w:val="center"/>
            </w:pPr>
            <w:r w:rsidRPr="000372C1">
              <w:t>м3</w:t>
            </w:r>
            <w:r w:rsidRPr="000372C1">
              <w:rPr>
                <w:rFonts w:ascii="Sylfaen" w:hAnsi="Sylfaen" w:cs="Sylfaen"/>
              </w:rPr>
              <w:t xml:space="preserve"> մ</w:t>
            </w:r>
            <w:r w:rsidRPr="000372C1">
              <w:t>3</w:t>
            </w:r>
          </w:p>
        </w:tc>
        <w:tc>
          <w:tcPr>
            <w:tcW w:w="1276" w:type="dxa"/>
            <w:vAlign w:val="center"/>
          </w:tcPr>
          <w:p w14:paraId="0B3CDBF6" w14:textId="77777777" w:rsidR="007E106B" w:rsidRPr="000372C1" w:rsidRDefault="007E106B" w:rsidP="0067013F">
            <w:pPr>
              <w:widowControl w:val="0"/>
              <w:jc w:val="center"/>
              <w:rPr>
                <w:rFonts w:eastAsia="Courier New"/>
              </w:rPr>
            </w:pPr>
            <w:r w:rsidRPr="000372C1">
              <w:rPr>
                <w:rFonts w:eastAsia="Courier New"/>
              </w:rPr>
              <w:t>14,020</w:t>
            </w:r>
          </w:p>
        </w:tc>
      </w:tr>
      <w:tr w:rsidR="007E106B" w:rsidRPr="000372C1" w14:paraId="4C4BD0B5" w14:textId="77777777" w:rsidTr="0067013F">
        <w:trPr>
          <w:trHeight w:val="353"/>
        </w:trPr>
        <w:tc>
          <w:tcPr>
            <w:tcW w:w="426" w:type="dxa"/>
            <w:vMerge/>
          </w:tcPr>
          <w:p w14:paraId="7ED71E30" w14:textId="77777777" w:rsidR="007E106B" w:rsidRPr="000372C1" w:rsidRDefault="007E106B" w:rsidP="0067013F"/>
        </w:tc>
        <w:tc>
          <w:tcPr>
            <w:tcW w:w="7654" w:type="dxa"/>
            <w:vMerge/>
          </w:tcPr>
          <w:p w14:paraId="1DAE07C2" w14:textId="77777777" w:rsidR="007E106B" w:rsidRPr="000372C1" w:rsidRDefault="007E106B" w:rsidP="0067013F"/>
        </w:tc>
        <w:tc>
          <w:tcPr>
            <w:tcW w:w="1276" w:type="dxa"/>
            <w:vMerge/>
          </w:tcPr>
          <w:p w14:paraId="386C5BBE" w14:textId="77777777" w:rsidR="007E106B" w:rsidRPr="000372C1" w:rsidRDefault="007E106B" w:rsidP="0067013F"/>
        </w:tc>
        <w:tc>
          <w:tcPr>
            <w:tcW w:w="1276" w:type="dxa"/>
            <w:vAlign w:val="center"/>
          </w:tcPr>
          <w:p w14:paraId="30085FB1" w14:textId="77777777" w:rsidR="007E106B" w:rsidRPr="000372C1" w:rsidRDefault="007E106B" w:rsidP="0067013F">
            <w:pPr>
              <w:widowControl w:val="0"/>
              <w:jc w:val="center"/>
              <w:rPr>
                <w:rFonts w:eastAsia="Courier New"/>
              </w:rPr>
            </w:pPr>
            <w:r w:rsidRPr="000372C1">
              <w:rPr>
                <w:rFonts w:eastAsia="Courier New"/>
              </w:rPr>
              <w:t>14,020</w:t>
            </w:r>
          </w:p>
        </w:tc>
      </w:tr>
      <w:tr w:rsidR="007E106B" w:rsidRPr="000372C1" w14:paraId="2EA52217" w14:textId="77777777" w:rsidTr="0067013F">
        <w:trPr>
          <w:trHeight w:val="705"/>
        </w:trPr>
        <w:tc>
          <w:tcPr>
            <w:tcW w:w="426" w:type="dxa"/>
            <w:vMerge w:val="restart"/>
          </w:tcPr>
          <w:p w14:paraId="13928D91" w14:textId="77777777" w:rsidR="007E106B" w:rsidRPr="000372C1" w:rsidRDefault="007E106B" w:rsidP="0067013F">
            <w:r w:rsidRPr="000372C1">
              <w:t>6</w:t>
            </w:r>
          </w:p>
        </w:tc>
        <w:tc>
          <w:tcPr>
            <w:tcW w:w="7654" w:type="dxa"/>
            <w:vMerge w:val="restart"/>
          </w:tcPr>
          <w:p w14:paraId="784DB709" w14:textId="77777777" w:rsidR="007E106B" w:rsidRPr="000372C1" w:rsidRDefault="007E106B" w:rsidP="0067013F">
            <w:pPr>
              <w:rPr>
                <w:rFonts w:ascii="Sylfaen" w:hAnsi="Sylfaen" w:cs="Sylfaen"/>
              </w:rPr>
            </w:pPr>
            <w:r w:rsidRPr="000372C1">
              <w:t>Улучшенная  штукатурка  стен цементным  раствором   по  сетке   без устройства каркаса  BP  d=3,0</w:t>
            </w:r>
            <w:r w:rsidRPr="000372C1">
              <w:rPr>
                <w:rFonts w:ascii="Sylfaen" w:hAnsi="Sylfaen" w:cs="Sylfaen"/>
              </w:rPr>
              <w:t>мм</w:t>
            </w:r>
            <w:r w:rsidRPr="000372C1">
              <w:t xml:space="preserve">, </w:t>
            </w:r>
            <w:r w:rsidRPr="000372C1">
              <w:rPr>
                <w:rFonts w:ascii="Sylfaen" w:hAnsi="Sylfaen" w:cs="Sylfaen"/>
              </w:rPr>
              <w:t>клетка</w:t>
            </w:r>
            <w:r w:rsidRPr="000372C1">
              <w:t xml:space="preserve"> 150x150</w:t>
            </w:r>
            <w:r w:rsidRPr="000372C1">
              <w:rPr>
                <w:rFonts w:ascii="Sylfaen" w:hAnsi="Sylfaen" w:cs="Sylfaen"/>
              </w:rPr>
              <w:t>мм</w:t>
            </w:r>
            <w:r w:rsidRPr="000372C1">
              <w:rPr>
                <w:rFonts w:ascii="Sylfaen" w:eastAsia="Courier New" w:hAnsi="Sylfaen" w:cs="Sylfaen"/>
              </w:rPr>
              <w:t xml:space="preserve"> </w:t>
            </w:r>
            <w:r w:rsidRPr="000372C1">
              <w:rPr>
                <w:rFonts w:ascii="Sylfaen" w:hAnsi="Sylfaen" w:cs="Sylfaen"/>
              </w:rPr>
              <w:t>Բարելավված սվաղ բլոկ</w:t>
            </w:r>
            <w:r w:rsidRPr="000372C1">
              <w:rPr>
                <w:rFonts w:ascii="Sylfaen" w:hAnsi="Sylfaen" w:cs="Sylfaen"/>
                <w:bCs/>
              </w:rPr>
              <w:t>ն</w:t>
            </w:r>
            <w:r w:rsidRPr="000372C1">
              <w:rPr>
                <w:rFonts w:ascii="Sylfaen" w:hAnsi="Sylfaen" w:cs="Sylfaen"/>
                <w:lang w:val="hy-AM"/>
              </w:rPr>
              <w:t>ե</w:t>
            </w:r>
            <w:r w:rsidRPr="000372C1">
              <w:rPr>
                <w:rFonts w:ascii="Sylfaen" w:hAnsi="Sylfaen" w:cs="Sylfaen"/>
                <w:bCs/>
              </w:rPr>
              <w:t>րի</w:t>
            </w:r>
            <w:r w:rsidRPr="000372C1">
              <w:rPr>
                <w:rFonts w:ascii="Sylfaen" w:hAnsi="Sylfaen" w:cs="Sylfaen"/>
              </w:rPr>
              <w:t xml:space="preserve"> ցեմենտյա շաղախ</w:t>
            </w:r>
            <w:r w:rsidRPr="000372C1">
              <w:rPr>
                <w:rFonts w:ascii="Sylfaen" w:hAnsi="Sylfaen" w:cs="Sylfaen"/>
                <w:lang w:val="en-US"/>
              </w:rPr>
              <w:t>ո</w:t>
            </w:r>
            <w:r w:rsidRPr="000372C1">
              <w:rPr>
                <w:rFonts w:ascii="Sylfaen" w:hAnsi="Sylfaen" w:cs="Sylfaen"/>
              </w:rPr>
              <w:t>վ ցանց</w:t>
            </w:r>
            <w:r w:rsidRPr="000372C1">
              <w:rPr>
                <w:rFonts w:ascii="Sylfaen" w:hAnsi="Sylfaen" w:cs="Sylfaen"/>
                <w:lang w:val="hy-AM"/>
              </w:rPr>
              <w:t>ի</w:t>
            </w:r>
            <w:r w:rsidRPr="000372C1">
              <w:rPr>
                <w:rFonts w:ascii="Sylfaen" w:hAnsi="Sylfaen" w:cs="Sylfaen"/>
              </w:rPr>
              <w:t xml:space="preserve"> </w:t>
            </w:r>
            <w:r w:rsidRPr="000372C1">
              <w:rPr>
                <w:rFonts w:ascii="Sylfaen" w:hAnsi="Sylfaen" w:cs="Sylfaen"/>
                <w:bCs/>
              </w:rPr>
              <w:t>վր</w:t>
            </w:r>
            <w:r w:rsidRPr="000372C1">
              <w:rPr>
                <w:rFonts w:ascii="Sylfaen" w:hAnsi="Sylfaen" w:cs="Sylfaen"/>
              </w:rPr>
              <w:t>այ</w:t>
            </w:r>
            <w:r w:rsidRPr="000372C1">
              <w:rPr>
                <w:rFonts w:ascii="Sylfaen" w:hAnsi="Sylfaen" w:cs="Sylfaen"/>
                <w:lang w:val="en-US"/>
              </w:rPr>
              <w:t>ո</w:t>
            </w:r>
            <w:r w:rsidRPr="000372C1">
              <w:rPr>
                <w:rFonts w:ascii="Sylfaen" w:hAnsi="Sylfaen" w:cs="Sylfaen"/>
              </w:rPr>
              <w:t xml:space="preserve">վ </w:t>
            </w:r>
            <w:r w:rsidRPr="000372C1">
              <w:rPr>
                <w:rFonts w:ascii="Sylfaen" w:hAnsi="Sylfaen" w:cs="Sylfaen"/>
                <w:lang w:val="hy-AM"/>
              </w:rPr>
              <w:t>առանց շրջանակի սարքի</w:t>
            </w:r>
            <w:r w:rsidRPr="000372C1">
              <w:rPr>
                <w:rFonts w:ascii="Sylfaen" w:hAnsi="Sylfaen" w:cs="Sylfaen"/>
              </w:rPr>
              <w:t xml:space="preserve">, </w:t>
            </w:r>
            <w:r w:rsidRPr="000372C1">
              <w:rPr>
                <w:rFonts w:ascii="Sylfaen" w:hAnsi="Sylfaen" w:cs="Sylfaen"/>
                <w:lang w:val="en-US"/>
              </w:rPr>
              <w:t>BP</w:t>
            </w:r>
            <w:r w:rsidRPr="000372C1">
              <w:rPr>
                <w:rFonts w:ascii="Sylfaen" w:hAnsi="Sylfaen" w:cs="Sylfaen"/>
              </w:rPr>
              <w:t xml:space="preserve">  </w:t>
            </w:r>
            <w:r w:rsidRPr="000372C1">
              <w:rPr>
                <w:rFonts w:ascii="Sylfaen" w:hAnsi="Sylfaen" w:cs="Sylfaen"/>
                <w:lang w:val="en-US"/>
              </w:rPr>
              <w:t>d</w:t>
            </w:r>
            <w:r w:rsidRPr="000372C1">
              <w:rPr>
                <w:rFonts w:ascii="Sylfaen" w:hAnsi="Sylfaen" w:cs="Sylfaen"/>
              </w:rPr>
              <w:t>=3,0</w:t>
            </w:r>
            <w:r w:rsidRPr="000372C1">
              <w:rPr>
                <w:rFonts w:ascii="Sylfaen" w:hAnsi="Sylfaen" w:cs="Sylfaen"/>
                <w:lang w:val="en-US"/>
              </w:rPr>
              <w:t>մմ</w:t>
            </w:r>
            <w:r w:rsidRPr="000372C1">
              <w:rPr>
                <w:rFonts w:ascii="Sylfaen" w:hAnsi="Sylfaen" w:cs="Sylfaen"/>
              </w:rPr>
              <w:t xml:space="preserve">, </w:t>
            </w:r>
            <w:r w:rsidRPr="000372C1">
              <w:rPr>
                <w:rFonts w:ascii="Sylfaen" w:hAnsi="Sylfaen" w:cs="Sylfaen"/>
                <w:lang w:val="en-US"/>
              </w:rPr>
              <w:t>բջիջը</w:t>
            </w:r>
            <w:r w:rsidRPr="000372C1">
              <w:rPr>
                <w:rFonts w:ascii="Sylfaen" w:hAnsi="Sylfaen" w:cs="Sylfaen"/>
              </w:rPr>
              <w:t xml:space="preserve"> 150</w:t>
            </w:r>
            <w:r w:rsidRPr="000372C1">
              <w:rPr>
                <w:rFonts w:ascii="Sylfaen" w:hAnsi="Sylfaen" w:cs="Sylfaen"/>
                <w:lang w:val="en-US"/>
              </w:rPr>
              <w:t>x</w:t>
            </w:r>
            <w:r w:rsidRPr="000372C1">
              <w:rPr>
                <w:rFonts w:ascii="Sylfaen" w:hAnsi="Sylfaen" w:cs="Sylfaen"/>
              </w:rPr>
              <w:t>150</w:t>
            </w:r>
            <w:r w:rsidRPr="000372C1">
              <w:rPr>
                <w:rFonts w:ascii="Sylfaen" w:hAnsi="Sylfaen" w:cs="Sylfaen"/>
                <w:lang w:val="en-US"/>
              </w:rPr>
              <w:t>մմ</w:t>
            </w:r>
            <w:r w:rsidRPr="000372C1">
              <w:rPr>
                <w:rFonts w:ascii="Sylfaen" w:hAnsi="Sylfaen" w:cs="Sylfaen"/>
              </w:rPr>
              <w:t>,</w:t>
            </w:r>
          </w:p>
        </w:tc>
        <w:tc>
          <w:tcPr>
            <w:tcW w:w="1276" w:type="dxa"/>
            <w:vMerge w:val="restart"/>
          </w:tcPr>
          <w:p w14:paraId="5873B96C" w14:textId="77777777" w:rsidR="007E106B" w:rsidRPr="000372C1" w:rsidRDefault="007E106B" w:rsidP="0067013F">
            <w:pPr>
              <w:jc w:val="center"/>
            </w:pPr>
            <w:r w:rsidRPr="000372C1">
              <w:t>м2,</w:t>
            </w:r>
            <w:r w:rsidRPr="000372C1">
              <w:rPr>
                <w:rFonts w:ascii="Sylfaen" w:hAnsi="Sylfaen" w:cs="Sylfaen"/>
              </w:rPr>
              <w:t xml:space="preserve"> մ</w:t>
            </w:r>
            <w:r w:rsidRPr="000372C1">
              <w:t>2</w:t>
            </w:r>
          </w:p>
        </w:tc>
        <w:tc>
          <w:tcPr>
            <w:tcW w:w="1276" w:type="dxa"/>
            <w:vAlign w:val="center"/>
          </w:tcPr>
          <w:p w14:paraId="6A9D4677" w14:textId="77777777" w:rsidR="007E106B" w:rsidRPr="000372C1" w:rsidRDefault="007E106B" w:rsidP="0067013F">
            <w:pPr>
              <w:widowControl w:val="0"/>
              <w:jc w:val="center"/>
              <w:rPr>
                <w:rFonts w:eastAsia="Courier New"/>
              </w:rPr>
            </w:pPr>
            <w:r w:rsidRPr="000372C1">
              <w:rPr>
                <w:rFonts w:eastAsia="Courier New"/>
              </w:rPr>
              <w:t>70,1</w:t>
            </w:r>
          </w:p>
        </w:tc>
      </w:tr>
      <w:tr w:rsidR="007E106B" w:rsidRPr="000372C1" w14:paraId="14909967" w14:textId="77777777" w:rsidTr="0067013F">
        <w:trPr>
          <w:trHeight w:val="148"/>
        </w:trPr>
        <w:tc>
          <w:tcPr>
            <w:tcW w:w="426" w:type="dxa"/>
            <w:vMerge/>
          </w:tcPr>
          <w:p w14:paraId="1019A48D" w14:textId="77777777" w:rsidR="007E106B" w:rsidRPr="000372C1" w:rsidRDefault="007E106B" w:rsidP="0067013F"/>
        </w:tc>
        <w:tc>
          <w:tcPr>
            <w:tcW w:w="7654" w:type="dxa"/>
            <w:vMerge/>
          </w:tcPr>
          <w:p w14:paraId="42CA60AE" w14:textId="77777777" w:rsidR="007E106B" w:rsidRPr="000372C1" w:rsidRDefault="007E106B" w:rsidP="0067013F"/>
        </w:tc>
        <w:tc>
          <w:tcPr>
            <w:tcW w:w="1276" w:type="dxa"/>
            <w:vMerge/>
          </w:tcPr>
          <w:p w14:paraId="68EBDA89" w14:textId="77777777" w:rsidR="007E106B" w:rsidRPr="000372C1" w:rsidRDefault="007E106B" w:rsidP="0067013F">
            <w:pPr>
              <w:jc w:val="center"/>
            </w:pPr>
          </w:p>
        </w:tc>
        <w:tc>
          <w:tcPr>
            <w:tcW w:w="1276" w:type="dxa"/>
            <w:vAlign w:val="center"/>
          </w:tcPr>
          <w:p w14:paraId="3B2BA61E" w14:textId="77777777" w:rsidR="007E106B" w:rsidRPr="000372C1" w:rsidRDefault="007E106B" w:rsidP="0067013F">
            <w:pPr>
              <w:widowControl w:val="0"/>
              <w:jc w:val="center"/>
              <w:rPr>
                <w:rFonts w:eastAsia="Courier New"/>
              </w:rPr>
            </w:pPr>
            <w:r w:rsidRPr="000372C1">
              <w:rPr>
                <w:rFonts w:eastAsia="Courier New"/>
              </w:rPr>
              <w:t>70,1</w:t>
            </w:r>
          </w:p>
        </w:tc>
      </w:tr>
      <w:tr w:rsidR="007E106B" w:rsidRPr="000372C1" w14:paraId="1C1498A2" w14:textId="77777777" w:rsidTr="0067013F">
        <w:trPr>
          <w:trHeight w:val="70"/>
        </w:trPr>
        <w:tc>
          <w:tcPr>
            <w:tcW w:w="426" w:type="dxa"/>
            <w:vMerge/>
          </w:tcPr>
          <w:p w14:paraId="0A59C95B" w14:textId="77777777" w:rsidR="007E106B" w:rsidRPr="000372C1" w:rsidRDefault="007E106B" w:rsidP="0067013F"/>
        </w:tc>
        <w:tc>
          <w:tcPr>
            <w:tcW w:w="7654" w:type="dxa"/>
            <w:vMerge/>
          </w:tcPr>
          <w:p w14:paraId="318E5FBB" w14:textId="77777777" w:rsidR="007E106B" w:rsidRPr="000372C1" w:rsidRDefault="007E106B" w:rsidP="0067013F"/>
        </w:tc>
        <w:tc>
          <w:tcPr>
            <w:tcW w:w="1276" w:type="dxa"/>
            <w:vMerge/>
          </w:tcPr>
          <w:p w14:paraId="3DFB6133" w14:textId="77777777" w:rsidR="007E106B" w:rsidRPr="000372C1" w:rsidRDefault="007E106B" w:rsidP="0067013F">
            <w:pPr>
              <w:jc w:val="center"/>
            </w:pPr>
          </w:p>
        </w:tc>
        <w:tc>
          <w:tcPr>
            <w:tcW w:w="1276" w:type="dxa"/>
            <w:vAlign w:val="center"/>
          </w:tcPr>
          <w:p w14:paraId="6FCCBA51" w14:textId="77777777" w:rsidR="007E106B" w:rsidRPr="000372C1" w:rsidRDefault="007E106B" w:rsidP="0067013F">
            <w:pPr>
              <w:widowControl w:val="0"/>
              <w:jc w:val="center"/>
              <w:rPr>
                <w:rFonts w:eastAsia="Courier New"/>
              </w:rPr>
            </w:pPr>
            <w:r w:rsidRPr="000372C1">
              <w:rPr>
                <w:rFonts w:eastAsia="Courier New"/>
              </w:rPr>
              <w:t>70,1</w:t>
            </w:r>
          </w:p>
        </w:tc>
      </w:tr>
      <w:tr w:rsidR="007E106B" w:rsidRPr="000372C1" w14:paraId="55B21944" w14:textId="77777777" w:rsidTr="0067013F">
        <w:trPr>
          <w:trHeight w:val="180"/>
        </w:trPr>
        <w:tc>
          <w:tcPr>
            <w:tcW w:w="426" w:type="dxa"/>
            <w:vMerge w:val="restart"/>
          </w:tcPr>
          <w:p w14:paraId="5D304535" w14:textId="77777777" w:rsidR="007E106B" w:rsidRPr="000372C1" w:rsidRDefault="007E106B" w:rsidP="0067013F">
            <w:r w:rsidRPr="000372C1">
              <w:t>7</w:t>
            </w:r>
          </w:p>
        </w:tc>
        <w:tc>
          <w:tcPr>
            <w:tcW w:w="7654" w:type="dxa"/>
            <w:vMerge w:val="restart"/>
          </w:tcPr>
          <w:p w14:paraId="1FDBF19A" w14:textId="77777777" w:rsidR="007E106B" w:rsidRPr="000372C1" w:rsidRDefault="007E106B" w:rsidP="0067013F">
            <w:r w:rsidRPr="000372C1">
              <w:t>Установка металлической двери .</w:t>
            </w:r>
          </w:p>
          <w:p w14:paraId="53D05146" w14:textId="77777777" w:rsidR="007E106B" w:rsidRPr="000372C1" w:rsidRDefault="007E106B" w:rsidP="0067013F">
            <w:r w:rsidRPr="000372C1">
              <w:rPr>
                <w:rFonts w:ascii="Sylfaen" w:hAnsi="Sylfaen" w:cs="Sylfaen"/>
              </w:rPr>
              <w:t>Մետաղական</w:t>
            </w:r>
            <w:r w:rsidRPr="000372C1">
              <w:t xml:space="preserve"> </w:t>
            </w:r>
            <w:r w:rsidRPr="000372C1">
              <w:rPr>
                <w:rFonts w:ascii="Sylfaen" w:hAnsi="Sylfaen" w:cs="Sylfaen"/>
              </w:rPr>
              <w:t>դռան</w:t>
            </w:r>
            <w:r w:rsidRPr="000372C1">
              <w:t xml:space="preserve"> </w:t>
            </w:r>
            <w:r w:rsidRPr="000372C1">
              <w:rPr>
                <w:rFonts w:ascii="Sylfaen" w:hAnsi="Sylfaen" w:cs="Sylfaen"/>
              </w:rPr>
              <w:t>տեղադրում</w:t>
            </w:r>
          </w:p>
        </w:tc>
        <w:tc>
          <w:tcPr>
            <w:tcW w:w="1276" w:type="dxa"/>
            <w:vMerge w:val="restart"/>
          </w:tcPr>
          <w:p w14:paraId="79CACA56"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276" w:type="dxa"/>
            <w:vAlign w:val="center"/>
          </w:tcPr>
          <w:p w14:paraId="73C13243" w14:textId="77777777" w:rsidR="007E106B" w:rsidRPr="000372C1" w:rsidRDefault="007E106B" w:rsidP="0067013F">
            <w:pPr>
              <w:widowControl w:val="0"/>
              <w:jc w:val="center"/>
              <w:rPr>
                <w:rFonts w:eastAsia="Courier New"/>
              </w:rPr>
            </w:pPr>
            <w:r w:rsidRPr="000372C1">
              <w:rPr>
                <w:rFonts w:eastAsia="Courier New"/>
              </w:rPr>
              <w:t>3,5</w:t>
            </w:r>
          </w:p>
        </w:tc>
      </w:tr>
      <w:tr w:rsidR="007E106B" w:rsidRPr="000372C1" w14:paraId="28A0631D" w14:textId="77777777" w:rsidTr="0067013F">
        <w:trPr>
          <w:trHeight w:val="174"/>
        </w:trPr>
        <w:tc>
          <w:tcPr>
            <w:tcW w:w="426" w:type="dxa"/>
            <w:vMerge/>
          </w:tcPr>
          <w:p w14:paraId="2C803952" w14:textId="77777777" w:rsidR="007E106B" w:rsidRPr="000372C1" w:rsidRDefault="007E106B" w:rsidP="0067013F"/>
        </w:tc>
        <w:tc>
          <w:tcPr>
            <w:tcW w:w="7654" w:type="dxa"/>
            <w:vMerge/>
          </w:tcPr>
          <w:p w14:paraId="4E23BCAE" w14:textId="77777777" w:rsidR="007E106B" w:rsidRPr="000372C1" w:rsidRDefault="007E106B" w:rsidP="0067013F"/>
        </w:tc>
        <w:tc>
          <w:tcPr>
            <w:tcW w:w="1276" w:type="dxa"/>
            <w:vMerge/>
          </w:tcPr>
          <w:p w14:paraId="4C0A3A66" w14:textId="77777777" w:rsidR="007E106B" w:rsidRPr="000372C1" w:rsidRDefault="007E106B" w:rsidP="0067013F"/>
        </w:tc>
        <w:tc>
          <w:tcPr>
            <w:tcW w:w="1276" w:type="dxa"/>
            <w:vAlign w:val="center"/>
          </w:tcPr>
          <w:p w14:paraId="3F6F3711" w14:textId="77777777" w:rsidR="007E106B" w:rsidRPr="000372C1" w:rsidRDefault="007E106B" w:rsidP="0067013F">
            <w:pPr>
              <w:widowControl w:val="0"/>
              <w:jc w:val="center"/>
              <w:rPr>
                <w:rFonts w:eastAsia="Courier New"/>
              </w:rPr>
            </w:pPr>
            <w:r w:rsidRPr="000372C1">
              <w:rPr>
                <w:rFonts w:eastAsia="Courier New"/>
              </w:rPr>
              <w:t>3,5</w:t>
            </w:r>
          </w:p>
        </w:tc>
      </w:tr>
      <w:tr w:rsidR="007E106B" w:rsidRPr="000372C1" w14:paraId="20FC072A" w14:textId="77777777" w:rsidTr="0067013F">
        <w:trPr>
          <w:trHeight w:val="159"/>
        </w:trPr>
        <w:tc>
          <w:tcPr>
            <w:tcW w:w="426" w:type="dxa"/>
            <w:vMerge/>
          </w:tcPr>
          <w:p w14:paraId="2C072481" w14:textId="77777777" w:rsidR="007E106B" w:rsidRPr="000372C1" w:rsidRDefault="007E106B" w:rsidP="0067013F"/>
        </w:tc>
        <w:tc>
          <w:tcPr>
            <w:tcW w:w="7654" w:type="dxa"/>
            <w:vMerge/>
          </w:tcPr>
          <w:p w14:paraId="291041F4" w14:textId="77777777" w:rsidR="007E106B" w:rsidRPr="000372C1" w:rsidRDefault="007E106B" w:rsidP="0067013F"/>
        </w:tc>
        <w:tc>
          <w:tcPr>
            <w:tcW w:w="1276" w:type="dxa"/>
            <w:vMerge/>
          </w:tcPr>
          <w:p w14:paraId="6FBF065A" w14:textId="77777777" w:rsidR="007E106B" w:rsidRPr="000372C1" w:rsidRDefault="007E106B" w:rsidP="0067013F"/>
        </w:tc>
        <w:tc>
          <w:tcPr>
            <w:tcW w:w="1276" w:type="dxa"/>
            <w:vAlign w:val="center"/>
          </w:tcPr>
          <w:p w14:paraId="0E63AD4C" w14:textId="77777777" w:rsidR="007E106B" w:rsidRPr="000372C1" w:rsidRDefault="007E106B" w:rsidP="0067013F">
            <w:pPr>
              <w:widowControl w:val="0"/>
              <w:jc w:val="center"/>
              <w:rPr>
                <w:rFonts w:eastAsia="Courier New"/>
              </w:rPr>
            </w:pPr>
            <w:r w:rsidRPr="000372C1">
              <w:rPr>
                <w:rFonts w:eastAsia="Courier New"/>
              </w:rPr>
              <w:t>3,5</w:t>
            </w:r>
          </w:p>
        </w:tc>
      </w:tr>
      <w:tr w:rsidR="007E106B" w:rsidRPr="000372C1" w14:paraId="392F2A51" w14:textId="77777777" w:rsidTr="0067013F">
        <w:trPr>
          <w:trHeight w:val="102"/>
        </w:trPr>
        <w:tc>
          <w:tcPr>
            <w:tcW w:w="426" w:type="dxa"/>
            <w:vMerge/>
          </w:tcPr>
          <w:p w14:paraId="7FABA5D4" w14:textId="77777777" w:rsidR="007E106B" w:rsidRPr="000372C1" w:rsidRDefault="007E106B" w:rsidP="0067013F"/>
        </w:tc>
        <w:tc>
          <w:tcPr>
            <w:tcW w:w="7654" w:type="dxa"/>
            <w:vMerge/>
          </w:tcPr>
          <w:p w14:paraId="7705B278" w14:textId="77777777" w:rsidR="007E106B" w:rsidRPr="000372C1" w:rsidRDefault="007E106B" w:rsidP="0067013F"/>
        </w:tc>
        <w:tc>
          <w:tcPr>
            <w:tcW w:w="1276" w:type="dxa"/>
            <w:vMerge/>
          </w:tcPr>
          <w:p w14:paraId="309C9A8F" w14:textId="77777777" w:rsidR="007E106B" w:rsidRPr="000372C1" w:rsidRDefault="007E106B" w:rsidP="0067013F"/>
        </w:tc>
        <w:tc>
          <w:tcPr>
            <w:tcW w:w="1276" w:type="dxa"/>
            <w:vAlign w:val="center"/>
          </w:tcPr>
          <w:p w14:paraId="02E22842" w14:textId="77777777" w:rsidR="007E106B" w:rsidRPr="000372C1" w:rsidRDefault="007E106B" w:rsidP="0067013F">
            <w:pPr>
              <w:widowControl w:val="0"/>
              <w:jc w:val="center"/>
              <w:rPr>
                <w:rFonts w:eastAsia="Courier New"/>
              </w:rPr>
            </w:pPr>
            <w:r w:rsidRPr="000372C1">
              <w:rPr>
                <w:rFonts w:eastAsia="Courier New"/>
              </w:rPr>
              <w:t>3,5</w:t>
            </w:r>
          </w:p>
        </w:tc>
      </w:tr>
    </w:tbl>
    <w:p w14:paraId="61774410" w14:textId="77777777" w:rsidR="007E106B" w:rsidRPr="000372C1" w:rsidRDefault="007E106B" w:rsidP="007E106B">
      <w:pPr>
        <w:tabs>
          <w:tab w:val="left" w:pos="8610"/>
        </w:tabs>
        <w:jc w:val="both"/>
        <w:rPr>
          <w:rFonts w:ascii="Sylfaen" w:hAnsi="Sylfaen"/>
          <w:bCs/>
        </w:rPr>
      </w:pPr>
    </w:p>
    <w:p w14:paraId="377AF41A" w14:textId="77777777" w:rsidR="007E106B" w:rsidRPr="000372C1" w:rsidRDefault="007E106B" w:rsidP="007E106B">
      <w:pPr>
        <w:tabs>
          <w:tab w:val="left" w:pos="8610"/>
        </w:tabs>
        <w:rPr>
          <w:rFonts w:ascii="Sylfaen" w:hAnsi="Sylfaen"/>
          <w:bCs/>
        </w:rPr>
      </w:pPr>
    </w:p>
    <w:p w14:paraId="02F35E91" w14:textId="77777777" w:rsidR="007E106B" w:rsidRPr="000372C1" w:rsidRDefault="007E106B" w:rsidP="007E106B">
      <w:pPr>
        <w:tabs>
          <w:tab w:val="left" w:pos="8610"/>
        </w:tabs>
        <w:rPr>
          <w:rFonts w:ascii="Sylfaen" w:hAnsi="Sylfaen"/>
          <w:bCs/>
        </w:rPr>
      </w:pPr>
    </w:p>
    <w:p w14:paraId="4D7FA157" w14:textId="77777777" w:rsidR="007E106B" w:rsidRPr="000372C1" w:rsidRDefault="007E106B" w:rsidP="007E106B">
      <w:pPr>
        <w:tabs>
          <w:tab w:val="left" w:pos="8610"/>
        </w:tabs>
        <w:rPr>
          <w:rFonts w:ascii="Sylfaen" w:hAnsi="Sylfaen"/>
          <w:bCs/>
        </w:rPr>
      </w:pPr>
    </w:p>
    <w:p w14:paraId="345D5715" w14:textId="77777777" w:rsidR="007E106B" w:rsidRPr="000372C1" w:rsidRDefault="007E106B" w:rsidP="007E106B">
      <w:pPr>
        <w:tabs>
          <w:tab w:val="left" w:pos="8610"/>
        </w:tabs>
        <w:rPr>
          <w:rFonts w:ascii="Sylfaen" w:hAnsi="Sylfaen"/>
          <w:bCs/>
        </w:rPr>
      </w:pPr>
    </w:p>
    <w:p w14:paraId="7BE28E40" w14:textId="77777777" w:rsidR="007E106B" w:rsidRPr="000372C1" w:rsidRDefault="007E106B" w:rsidP="007E106B">
      <w:pPr>
        <w:tabs>
          <w:tab w:val="left" w:pos="8610"/>
        </w:tabs>
        <w:rPr>
          <w:rFonts w:ascii="Sylfaen" w:hAnsi="Sylfaen"/>
          <w:bCs/>
        </w:rPr>
      </w:pPr>
    </w:p>
    <w:p w14:paraId="3D783459" w14:textId="77777777" w:rsidR="007E106B" w:rsidRPr="000372C1" w:rsidRDefault="007E106B" w:rsidP="007E106B">
      <w:pPr>
        <w:tabs>
          <w:tab w:val="left" w:pos="8610"/>
        </w:tabs>
        <w:rPr>
          <w:rFonts w:ascii="Sylfaen" w:hAnsi="Sylfaen"/>
          <w:bCs/>
        </w:rPr>
      </w:pPr>
    </w:p>
    <w:p w14:paraId="477D00FD" w14:textId="77777777" w:rsidR="007E106B" w:rsidRPr="000372C1" w:rsidRDefault="007E106B" w:rsidP="007E106B">
      <w:pPr>
        <w:tabs>
          <w:tab w:val="left" w:pos="8610"/>
        </w:tabs>
        <w:rPr>
          <w:rFonts w:ascii="Sylfaen" w:hAnsi="Sylfaen"/>
          <w:bCs/>
        </w:rPr>
      </w:pPr>
    </w:p>
    <w:p w14:paraId="219BCEC4" w14:textId="77777777" w:rsidR="007E106B" w:rsidRPr="000372C1" w:rsidRDefault="007E106B" w:rsidP="007E106B">
      <w:pPr>
        <w:tabs>
          <w:tab w:val="left" w:pos="8610"/>
        </w:tabs>
        <w:rPr>
          <w:rFonts w:ascii="Sylfaen" w:hAnsi="Sylfaen"/>
          <w:bCs/>
        </w:rPr>
      </w:pPr>
    </w:p>
    <w:p w14:paraId="7157FB69" w14:textId="3EB00D31" w:rsidR="007E106B" w:rsidRPr="000372C1" w:rsidRDefault="007E106B" w:rsidP="007E106B">
      <w:pPr>
        <w:tabs>
          <w:tab w:val="left" w:pos="8610"/>
        </w:tabs>
        <w:jc w:val="center"/>
        <w:rPr>
          <w:rFonts w:ascii="Sylfaen" w:hAnsi="Sylfaen"/>
          <w:bCs/>
        </w:rPr>
      </w:pPr>
      <w:r w:rsidRPr="000372C1">
        <w:rPr>
          <w:rFonts w:ascii="Sylfaen" w:hAnsi="Sylfaen"/>
          <w:bCs/>
        </w:rPr>
        <w:t>Заделка окон и дверей пассажирского здание (</w:t>
      </w:r>
      <w:r w:rsidR="000372C1" w:rsidRPr="000372C1">
        <w:rPr>
          <w:rFonts w:ascii="Sylfaen" w:hAnsi="Sylfaen"/>
          <w:bCs/>
        </w:rPr>
        <w:t>одно</w:t>
      </w:r>
      <w:r w:rsidRPr="000372C1">
        <w:rPr>
          <w:rFonts w:ascii="Sylfaen" w:hAnsi="Sylfaen"/>
          <w:bCs/>
        </w:rPr>
        <w:t xml:space="preserve"> этажный корпус инв. № 10020076) </w:t>
      </w:r>
    </w:p>
    <w:p w14:paraId="5754CC8D" w14:textId="77777777" w:rsidR="007E106B" w:rsidRPr="000372C1" w:rsidRDefault="007E106B" w:rsidP="007E106B">
      <w:pPr>
        <w:tabs>
          <w:tab w:val="left" w:pos="8610"/>
        </w:tabs>
        <w:jc w:val="center"/>
        <w:rPr>
          <w:rFonts w:ascii="Sylfaen" w:hAnsi="Sylfaen"/>
          <w:bCs/>
        </w:rPr>
      </w:pPr>
      <w:r w:rsidRPr="000372C1">
        <w:rPr>
          <w:rFonts w:ascii="Sylfaen" w:hAnsi="Sylfaen"/>
          <w:bCs/>
        </w:rPr>
        <w:t>станции Какавадзор.</w:t>
      </w:r>
    </w:p>
    <w:p w14:paraId="6B381C28" w14:textId="77777777" w:rsidR="007E106B" w:rsidRPr="000372C1" w:rsidRDefault="007E106B" w:rsidP="007E106B">
      <w:pPr>
        <w:tabs>
          <w:tab w:val="left" w:pos="8610"/>
        </w:tabs>
        <w:jc w:val="center"/>
        <w:rPr>
          <w:rFonts w:ascii="Sylfaen" w:hAnsi="Sylfaen"/>
          <w:bCs/>
        </w:rPr>
      </w:pPr>
      <w:r w:rsidRPr="000372C1">
        <w:rPr>
          <w:rFonts w:ascii="Sylfaen" w:hAnsi="Sylfaen" w:cs="Sylfaen"/>
          <w:bCs/>
        </w:rPr>
        <w:t>Կաքավաձոր</w:t>
      </w:r>
      <w:r w:rsidRPr="000372C1">
        <w:rPr>
          <w:rFonts w:ascii="Sylfaen" w:hAnsi="Sylfaen"/>
          <w:bCs/>
        </w:rPr>
        <w:t xml:space="preserve">   </w:t>
      </w:r>
      <w:r w:rsidRPr="000372C1">
        <w:rPr>
          <w:rFonts w:ascii="Sylfaen" w:hAnsi="Sylfaen" w:cs="Sylfaen"/>
          <w:bCs/>
        </w:rPr>
        <w:t>կայարանի</w:t>
      </w:r>
      <w:r w:rsidRPr="000372C1">
        <w:rPr>
          <w:rFonts w:ascii="Sylfaen" w:hAnsi="Sylfaen"/>
          <w:bCs/>
        </w:rPr>
        <w:t xml:space="preserve"> </w:t>
      </w:r>
      <w:r w:rsidRPr="000372C1">
        <w:rPr>
          <w:rFonts w:ascii="Sylfaen" w:hAnsi="Sylfaen" w:cs="Sylfaen"/>
          <w:bCs/>
        </w:rPr>
        <w:t>ուղևորային</w:t>
      </w:r>
      <w:r w:rsidRPr="000372C1">
        <w:rPr>
          <w:rFonts w:ascii="Sylfaen" w:hAnsi="Sylfaen"/>
          <w:bCs/>
        </w:rPr>
        <w:t xml:space="preserve"> </w:t>
      </w:r>
      <w:r w:rsidRPr="000372C1">
        <w:rPr>
          <w:rFonts w:ascii="Sylfaen" w:hAnsi="Sylfaen" w:cs="Sylfaen"/>
          <w:bCs/>
        </w:rPr>
        <w:t>շենքի</w:t>
      </w:r>
      <w:r w:rsidRPr="000372C1">
        <w:rPr>
          <w:rFonts w:ascii="Sylfaen" w:hAnsi="Sylfaen"/>
          <w:bCs/>
        </w:rPr>
        <w:t xml:space="preserve"> </w:t>
      </w:r>
      <w:r w:rsidRPr="000372C1">
        <w:rPr>
          <w:rFonts w:ascii="Sylfaen" w:hAnsi="Sylfaen" w:cs="Sylfaen"/>
          <w:bCs/>
        </w:rPr>
        <w:t>միահարկ</w:t>
      </w:r>
      <w:r w:rsidRPr="000372C1">
        <w:rPr>
          <w:rFonts w:ascii="Sylfaen" w:hAnsi="Sylfaen"/>
          <w:bCs/>
        </w:rPr>
        <w:t xml:space="preserve"> </w:t>
      </w:r>
      <w:r w:rsidRPr="000372C1">
        <w:rPr>
          <w:rFonts w:ascii="Sylfaen" w:hAnsi="Sylfaen" w:cs="Sylfaen"/>
          <w:bCs/>
        </w:rPr>
        <w:t>մասնաշենքի</w:t>
      </w:r>
      <w:r w:rsidRPr="000372C1">
        <w:rPr>
          <w:rFonts w:ascii="Sylfaen" w:hAnsi="Sylfaen"/>
          <w:bCs/>
        </w:rPr>
        <w:t xml:space="preserve"> </w:t>
      </w:r>
      <w:r w:rsidRPr="000372C1">
        <w:rPr>
          <w:rFonts w:ascii="Sylfaen" w:hAnsi="Sylfaen" w:cs="Sylfaen"/>
          <w:bCs/>
        </w:rPr>
        <w:t>պատուհանների</w:t>
      </w:r>
      <w:r w:rsidRPr="000372C1">
        <w:rPr>
          <w:rFonts w:ascii="Sylfaen" w:hAnsi="Sylfaen"/>
          <w:bCs/>
        </w:rPr>
        <w:t xml:space="preserve"> </w:t>
      </w:r>
      <w:r w:rsidRPr="000372C1">
        <w:rPr>
          <w:rFonts w:ascii="Sylfaen" w:hAnsi="Sylfaen" w:cs="Sylfaen"/>
          <w:bCs/>
        </w:rPr>
        <w:t>և</w:t>
      </w:r>
      <w:r w:rsidRPr="000372C1">
        <w:rPr>
          <w:rFonts w:ascii="Sylfaen" w:hAnsi="Sylfaen"/>
          <w:bCs/>
        </w:rPr>
        <w:t xml:space="preserve"> </w:t>
      </w:r>
      <w:r w:rsidRPr="000372C1">
        <w:rPr>
          <w:rFonts w:ascii="Sylfaen" w:hAnsi="Sylfaen" w:cs="Sylfaen"/>
          <w:bCs/>
        </w:rPr>
        <w:t>դռների</w:t>
      </w:r>
      <w:r w:rsidRPr="000372C1">
        <w:rPr>
          <w:rFonts w:ascii="Sylfaen" w:hAnsi="Sylfaen"/>
          <w:bCs/>
        </w:rPr>
        <w:t xml:space="preserve"> </w:t>
      </w:r>
      <w:r w:rsidRPr="000372C1">
        <w:rPr>
          <w:rFonts w:ascii="Sylfaen" w:hAnsi="Sylfaen" w:cs="Sylfaen"/>
          <w:bCs/>
        </w:rPr>
        <w:t>փակման</w:t>
      </w:r>
      <w:r w:rsidRPr="000372C1">
        <w:rPr>
          <w:rFonts w:ascii="Sylfaen" w:hAnsi="Sylfaen"/>
          <w:bCs/>
        </w:rPr>
        <w:t xml:space="preserve">   </w:t>
      </w:r>
      <w:r w:rsidRPr="000372C1">
        <w:rPr>
          <w:rFonts w:ascii="Sylfaen" w:hAnsi="Sylfaen" w:cs="Sylfaen"/>
          <w:bCs/>
        </w:rPr>
        <w:t>աշխատանքների</w:t>
      </w:r>
      <w:r w:rsidRPr="000372C1">
        <w:rPr>
          <w:rFonts w:ascii="Sylfaen" w:hAnsi="Sylfaen"/>
          <w:bCs/>
        </w:rPr>
        <w:t xml:space="preserve">   (</w:t>
      </w:r>
      <w:r w:rsidRPr="000372C1">
        <w:rPr>
          <w:rFonts w:ascii="Sylfaen" w:hAnsi="Sylfaen" w:cs="Sylfaen"/>
          <w:bCs/>
        </w:rPr>
        <w:t>գույքահամար</w:t>
      </w:r>
      <w:r w:rsidRPr="000372C1">
        <w:rPr>
          <w:rFonts w:ascii="Sylfaen" w:hAnsi="Sylfaen"/>
          <w:bCs/>
        </w:rPr>
        <w:t xml:space="preserve"> №10020076) </w:t>
      </w:r>
    </w:p>
    <w:p w14:paraId="629D09B0" w14:textId="77777777" w:rsidR="007E106B" w:rsidRPr="000372C1" w:rsidRDefault="007E106B" w:rsidP="007E106B">
      <w:pPr>
        <w:tabs>
          <w:tab w:val="left" w:pos="8610"/>
        </w:tabs>
        <w:jc w:val="center"/>
        <w:rPr>
          <w:rFonts w:ascii="Sylfaen" w:hAnsi="Sylfaen"/>
          <w:bCs/>
        </w:rPr>
      </w:pPr>
    </w:p>
    <w:tbl>
      <w:tblPr>
        <w:tblStyle w:val="51"/>
        <w:tblW w:w="10881" w:type="dxa"/>
        <w:tblLook w:val="04A0" w:firstRow="1" w:lastRow="0" w:firstColumn="1" w:lastColumn="0" w:noHBand="0" w:noVBand="1"/>
      </w:tblPr>
      <w:tblGrid>
        <w:gridCol w:w="438"/>
        <w:gridCol w:w="7750"/>
        <w:gridCol w:w="1241"/>
        <w:gridCol w:w="1452"/>
      </w:tblGrid>
      <w:tr w:rsidR="007E106B" w:rsidRPr="000372C1" w14:paraId="4C64C1A9" w14:textId="77777777" w:rsidTr="0067013F">
        <w:tc>
          <w:tcPr>
            <w:tcW w:w="438" w:type="dxa"/>
          </w:tcPr>
          <w:p w14:paraId="3D899927" w14:textId="77777777" w:rsidR="007E106B" w:rsidRPr="000372C1" w:rsidRDefault="007E106B" w:rsidP="0067013F">
            <w:pPr>
              <w:rPr>
                <w:rFonts w:ascii="Sylfaen" w:hAnsi="Sylfaen" w:cs="Sylfaen"/>
              </w:rPr>
            </w:pPr>
            <w:r w:rsidRPr="000372C1">
              <w:rPr>
                <w:rFonts w:ascii="Sylfaen" w:hAnsi="Sylfaen" w:cs="Sylfaen"/>
              </w:rPr>
              <w:t>№</w:t>
            </w:r>
          </w:p>
        </w:tc>
        <w:tc>
          <w:tcPr>
            <w:tcW w:w="7750" w:type="dxa"/>
          </w:tcPr>
          <w:p w14:paraId="62C53C71" w14:textId="77777777" w:rsidR="007E106B" w:rsidRPr="000372C1" w:rsidRDefault="007E106B" w:rsidP="0067013F">
            <w:pPr>
              <w:rPr>
                <w:rFonts w:ascii="Sylfaen" w:hAnsi="Sylfaen" w:cs="Sylfaen"/>
              </w:rPr>
            </w:pPr>
            <w:r w:rsidRPr="000372C1">
              <w:rPr>
                <w:rFonts w:ascii="Sylfaen" w:hAnsi="Sylfaen" w:cs="Sylfaen"/>
              </w:rPr>
              <w:t>Наименование  работ  и  затрат</w:t>
            </w:r>
          </w:p>
          <w:p w14:paraId="43AC9BA2" w14:textId="77777777" w:rsidR="007E106B" w:rsidRPr="000372C1" w:rsidRDefault="007E106B" w:rsidP="0067013F">
            <w:pPr>
              <w:rPr>
                <w:rFonts w:ascii="Sylfaen" w:hAnsi="Sylfaen" w:cs="Sylfaen"/>
              </w:rPr>
            </w:pPr>
            <w:r w:rsidRPr="000372C1">
              <w:rPr>
                <w:rFonts w:ascii="Sylfaen" w:hAnsi="Sylfaen" w:cs="Sylfaen"/>
              </w:rPr>
              <w:t>Աշխատանքների  անվանումը  և  ծախսերը</w:t>
            </w:r>
          </w:p>
        </w:tc>
        <w:tc>
          <w:tcPr>
            <w:tcW w:w="1241" w:type="dxa"/>
          </w:tcPr>
          <w:p w14:paraId="4FDB74DC" w14:textId="77777777" w:rsidR="007E106B" w:rsidRPr="000372C1" w:rsidRDefault="007E106B" w:rsidP="0067013F">
            <w:pPr>
              <w:rPr>
                <w:rFonts w:ascii="Sylfaen" w:hAnsi="Sylfaen" w:cs="Sylfaen"/>
              </w:rPr>
            </w:pPr>
            <w:r w:rsidRPr="000372C1">
              <w:rPr>
                <w:rFonts w:ascii="Sylfaen" w:hAnsi="Sylfaen" w:cs="Sylfaen"/>
              </w:rPr>
              <w:t>Ед.изм.</w:t>
            </w:r>
          </w:p>
          <w:p w14:paraId="311F020D" w14:textId="77777777" w:rsidR="007E106B" w:rsidRPr="000372C1" w:rsidRDefault="007E106B" w:rsidP="0067013F">
            <w:pPr>
              <w:rPr>
                <w:rFonts w:ascii="Sylfaen" w:hAnsi="Sylfaen" w:cs="Sylfaen"/>
              </w:rPr>
            </w:pPr>
            <w:r w:rsidRPr="000372C1">
              <w:rPr>
                <w:rFonts w:ascii="Sylfaen" w:hAnsi="Sylfaen" w:cs="Sylfaen"/>
              </w:rPr>
              <w:t>Չափման  միավոր</w:t>
            </w:r>
          </w:p>
        </w:tc>
        <w:tc>
          <w:tcPr>
            <w:tcW w:w="1452" w:type="dxa"/>
          </w:tcPr>
          <w:p w14:paraId="0D9E764E" w14:textId="77777777" w:rsidR="007E106B" w:rsidRPr="000372C1" w:rsidRDefault="007E106B" w:rsidP="0067013F">
            <w:pPr>
              <w:rPr>
                <w:rFonts w:ascii="Sylfaen" w:hAnsi="Sylfaen" w:cs="Sylfaen"/>
              </w:rPr>
            </w:pPr>
            <w:r w:rsidRPr="000372C1">
              <w:rPr>
                <w:rFonts w:ascii="Sylfaen" w:hAnsi="Sylfaen" w:cs="Sylfaen"/>
              </w:rPr>
              <w:t>Количество</w:t>
            </w:r>
          </w:p>
          <w:p w14:paraId="132D500D" w14:textId="77777777" w:rsidR="007E106B" w:rsidRPr="000372C1" w:rsidRDefault="007E106B" w:rsidP="0067013F">
            <w:pPr>
              <w:rPr>
                <w:rFonts w:ascii="Sylfaen" w:hAnsi="Sylfaen" w:cs="Sylfaen"/>
              </w:rPr>
            </w:pPr>
            <w:r w:rsidRPr="000372C1">
              <w:rPr>
                <w:rFonts w:ascii="Sylfaen" w:hAnsi="Sylfaen" w:cs="Sylfaen"/>
              </w:rPr>
              <w:t>Քանակը</w:t>
            </w:r>
          </w:p>
        </w:tc>
      </w:tr>
      <w:tr w:rsidR="007E106B" w:rsidRPr="000372C1" w14:paraId="550A372E" w14:textId="77777777" w:rsidTr="0067013F">
        <w:tc>
          <w:tcPr>
            <w:tcW w:w="438" w:type="dxa"/>
          </w:tcPr>
          <w:p w14:paraId="50666069" w14:textId="77777777" w:rsidR="007E106B" w:rsidRPr="000372C1" w:rsidRDefault="007E106B" w:rsidP="0067013F">
            <w:r w:rsidRPr="000372C1">
              <w:t>1</w:t>
            </w:r>
          </w:p>
        </w:tc>
        <w:tc>
          <w:tcPr>
            <w:tcW w:w="7750" w:type="dxa"/>
          </w:tcPr>
          <w:p w14:paraId="028D8B31" w14:textId="77777777" w:rsidR="007E106B" w:rsidRPr="000372C1" w:rsidRDefault="007E106B" w:rsidP="0067013F">
            <w:r w:rsidRPr="000372C1">
              <w:t xml:space="preserve">Разборка   дверных   блоков   деревянных. </w:t>
            </w:r>
            <w:r w:rsidRPr="000372C1">
              <w:rPr>
                <w:rFonts w:ascii="Sylfaen" w:hAnsi="Sylfaen" w:cs="Sylfaen"/>
              </w:rPr>
              <w:t>Դռների</w:t>
            </w:r>
            <w:r w:rsidRPr="000372C1">
              <w:t xml:space="preserve">  </w:t>
            </w:r>
            <w:r w:rsidRPr="000372C1">
              <w:rPr>
                <w:rFonts w:ascii="Sylfaen" w:hAnsi="Sylfaen" w:cs="Sylfaen"/>
              </w:rPr>
              <w:t>քանդում</w:t>
            </w:r>
            <w:r w:rsidRPr="000372C1">
              <w:t xml:space="preserve"> </w:t>
            </w:r>
          </w:p>
          <w:p w14:paraId="0B21919F" w14:textId="77777777" w:rsidR="007E106B" w:rsidRPr="000372C1" w:rsidRDefault="007E106B" w:rsidP="0067013F">
            <w:r w:rsidRPr="000372C1">
              <w:t xml:space="preserve">Разборка алюминиевых  оконных блоков  со складированием на месте   </w:t>
            </w:r>
          </w:p>
        </w:tc>
        <w:tc>
          <w:tcPr>
            <w:tcW w:w="1241" w:type="dxa"/>
          </w:tcPr>
          <w:p w14:paraId="21DC4ACC"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452" w:type="dxa"/>
          </w:tcPr>
          <w:p w14:paraId="1B2E29E7" w14:textId="77777777" w:rsidR="007E106B" w:rsidRPr="000372C1" w:rsidRDefault="007E106B" w:rsidP="0067013F">
            <w:pPr>
              <w:jc w:val="center"/>
            </w:pPr>
            <w:r w:rsidRPr="000372C1">
              <w:t>11,91</w:t>
            </w:r>
          </w:p>
        </w:tc>
      </w:tr>
      <w:tr w:rsidR="007E106B" w:rsidRPr="000372C1" w14:paraId="6F406346" w14:textId="77777777" w:rsidTr="0067013F">
        <w:tc>
          <w:tcPr>
            <w:tcW w:w="438" w:type="dxa"/>
          </w:tcPr>
          <w:p w14:paraId="03F3C102" w14:textId="77777777" w:rsidR="007E106B" w:rsidRPr="000372C1" w:rsidRDefault="007E106B" w:rsidP="0067013F">
            <w:r w:rsidRPr="000372C1">
              <w:t>2</w:t>
            </w:r>
          </w:p>
        </w:tc>
        <w:tc>
          <w:tcPr>
            <w:tcW w:w="7750" w:type="dxa"/>
          </w:tcPr>
          <w:p w14:paraId="39402B11" w14:textId="77777777" w:rsidR="007E106B" w:rsidRPr="000372C1" w:rsidRDefault="007E106B" w:rsidP="0067013F">
            <w:r w:rsidRPr="000372C1">
              <w:t xml:space="preserve">Разборка алюминиевых  оконных блоков  со складированием на месте   </w:t>
            </w:r>
            <w:r w:rsidRPr="000372C1">
              <w:rPr>
                <w:rFonts w:ascii="Sylfaen" w:hAnsi="Sylfaen" w:cs="Sylfaen"/>
              </w:rPr>
              <w:t>ալյումինե</w:t>
            </w:r>
            <w:r w:rsidRPr="000372C1">
              <w:t xml:space="preserve">  </w:t>
            </w:r>
            <w:r w:rsidRPr="000372C1">
              <w:rPr>
                <w:rFonts w:ascii="Sylfaen" w:hAnsi="Sylfaen" w:cs="Sylfaen"/>
              </w:rPr>
              <w:t>պատուհանների</w:t>
            </w:r>
            <w:r w:rsidRPr="000372C1">
              <w:t xml:space="preserve"> </w:t>
            </w:r>
            <w:r w:rsidRPr="000372C1">
              <w:rPr>
                <w:rFonts w:ascii="Sylfaen" w:hAnsi="Sylfaen" w:cs="Sylfaen"/>
              </w:rPr>
              <w:t>ապամոնտաժում</w:t>
            </w:r>
            <w:r w:rsidRPr="000372C1">
              <w:t xml:space="preserve">  </w:t>
            </w:r>
            <w:r w:rsidRPr="000372C1">
              <w:rPr>
                <w:rFonts w:ascii="Sylfaen" w:hAnsi="Sylfaen" w:cs="Sylfaen"/>
                <w:lang w:val="hy-AM"/>
              </w:rPr>
              <w:t>պահեստավոր</w:t>
            </w:r>
            <w:r w:rsidRPr="000372C1">
              <w:rPr>
                <w:rFonts w:ascii="Sylfaen" w:hAnsi="Sylfaen" w:cs="Sylfaen"/>
              </w:rPr>
              <w:t>ե</w:t>
            </w:r>
            <w:r w:rsidRPr="000372C1">
              <w:rPr>
                <w:rFonts w:ascii="Sylfaen" w:hAnsi="Sylfaen" w:cs="Sylfaen"/>
                <w:bCs/>
              </w:rPr>
              <w:t>լ</w:t>
            </w:r>
            <w:r w:rsidRPr="000372C1">
              <w:rPr>
                <w:rFonts w:ascii="Sylfaen" w:hAnsi="Sylfaen" w:cs="Sylfaen"/>
                <w:lang w:val="hy-AM"/>
              </w:rPr>
              <w:t>ով</w:t>
            </w:r>
            <w:r w:rsidRPr="000372C1">
              <w:t xml:space="preserve"> </w:t>
            </w:r>
            <w:r w:rsidRPr="000372C1">
              <w:rPr>
                <w:rFonts w:ascii="Sylfaen" w:hAnsi="Sylfaen" w:cs="Sylfaen"/>
              </w:rPr>
              <w:t>տեղում</w:t>
            </w:r>
            <w:r w:rsidRPr="000372C1">
              <w:t xml:space="preserve">,  </w:t>
            </w:r>
          </w:p>
        </w:tc>
        <w:tc>
          <w:tcPr>
            <w:tcW w:w="1241" w:type="dxa"/>
          </w:tcPr>
          <w:p w14:paraId="6DC0EDA2"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452" w:type="dxa"/>
          </w:tcPr>
          <w:p w14:paraId="1D69647A" w14:textId="77777777" w:rsidR="007E106B" w:rsidRPr="000372C1" w:rsidRDefault="007E106B" w:rsidP="0067013F">
            <w:pPr>
              <w:jc w:val="center"/>
            </w:pPr>
            <w:r w:rsidRPr="000372C1">
              <w:t>110</w:t>
            </w:r>
          </w:p>
        </w:tc>
      </w:tr>
      <w:tr w:rsidR="007E106B" w:rsidRPr="000372C1" w14:paraId="2D9C3905" w14:textId="77777777" w:rsidTr="0067013F">
        <w:tc>
          <w:tcPr>
            <w:tcW w:w="438" w:type="dxa"/>
          </w:tcPr>
          <w:p w14:paraId="142D7529" w14:textId="77777777" w:rsidR="007E106B" w:rsidRPr="000372C1" w:rsidRDefault="007E106B" w:rsidP="0067013F">
            <w:r w:rsidRPr="000372C1">
              <w:t>3</w:t>
            </w:r>
          </w:p>
        </w:tc>
        <w:tc>
          <w:tcPr>
            <w:tcW w:w="7750" w:type="dxa"/>
          </w:tcPr>
          <w:p w14:paraId="2EF45BC5" w14:textId="77777777" w:rsidR="007E106B" w:rsidRPr="000372C1" w:rsidRDefault="007E106B" w:rsidP="0067013F">
            <w:r w:rsidRPr="000372C1">
              <w:t>Разборка   металлических  решеток</w:t>
            </w:r>
            <w:r w:rsidRPr="000372C1">
              <w:rPr>
                <w:rFonts w:ascii="Sylfaen" w:hAnsi="Sylfaen" w:cs="Sylfaen"/>
                <w:lang w:val="hy-AM"/>
              </w:rPr>
              <w:t xml:space="preserve"> մետաղական</w:t>
            </w:r>
            <w:r w:rsidRPr="000372C1">
              <w:rPr>
                <w:lang w:val="hy-AM"/>
              </w:rPr>
              <w:t xml:space="preserve"> </w:t>
            </w:r>
            <w:r w:rsidRPr="000372C1">
              <w:rPr>
                <w:rFonts w:ascii="Sylfaen" w:hAnsi="Sylfaen" w:cs="Sylfaen"/>
                <w:lang w:val="hy-AM"/>
              </w:rPr>
              <w:t>վանդակաճաղեր</w:t>
            </w:r>
            <w:r w:rsidRPr="000372C1">
              <w:t xml:space="preserve"> </w:t>
            </w:r>
            <w:r w:rsidRPr="000372C1">
              <w:rPr>
                <w:rFonts w:ascii="Sylfaen" w:hAnsi="Sylfaen" w:cs="Sylfaen"/>
              </w:rPr>
              <w:t>ապամոնտաժում</w:t>
            </w:r>
            <w:r w:rsidRPr="000372C1">
              <w:rPr>
                <w:lang w:val="hy-AM"/>
              </w:rPr>
              <w:t xml:space="preserve"> </w:t>
            </w:r>
            <w:r w:rsidRPr="000372C1">
              <w:rPr>
                <w:rFonts w:ascii="Sylfaen" w:hAnsi="Sylfaen" w:cs="Sylfaen"/>
                <w:lang w:val="hy-AM"/>
              </w:rPr>
              <w:t>պահեստավոր</w:t>
            </w:r>
            <w:r w:rsidRPr="000372C1">
              <w:rPr>
                <w:rFonts w:ascii="Sylfaen" w:hAnsi="Sylfaen" w:cs="Sylfaen"/>
              </w:rPr>
              <w:t>ե</w:t>
            </w:r>
            <w:r w:rsidRPr="000372C1">
              <w:rPr>
                <w:rFonts w:ascii="Sylfaen" w:hAnsi="Sylfaen" w:cs="Sylfaen"/>
                <w:bCs/>
              </w:rPr>
              <w:t>լ</w:t>
            </w:r>
            <w:r w:rsidRPr="000372C1">
              <w:rPr>
                <w:rFonts w:ascii="Sylfaen" w:hAnsi="Sylfaen" w:cs="Sylfaen"/>
                <w:lang w:val="hy-AM"/>
              </w:rPr>
              <w:t>ով</w:t>
            </w:r>
            <w:r w:rsidRPr="000372C1">
              <w:t xml:space="preserve"> </w:t>
            </w:r>
            <w:r w:rsidRPr="000372C1">
              <w:rPr>
                <w:rFonts w:ascii="Sylfaen" w:hAnsi="Sylfaen" w:cs="Sylfaen"/>
              </w:rPr>
              <w:t>տեղում</w:t>
            </w:r>
          </w:p>
        </w:tc>
        <w:tc>
          <w:tcPr>
            <w:tcW w:w="1241" w:type="dxa"/>
          </w:tcPr>
          <w:p w14:paraId="6F715F0B"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452" w:type="dxa"/>
          </w:tcPr>
          <w:p w14:paraId="6B5817F6" w14:textId="77777777" w:rsidR="007E106B" w:rsidRPr="000372C1" w:rsidRDefault="007E106B" w:rsidP="0067013F">
            <w:pPr>
              <w:jc w:val="center"/>
            </w:pPr>
            <w:r w:rsidRPr="000372C1">
              <w:t>4,4</w:t>
            </w:r>
          </w:p>
        </w:tc>
      </w:tr>
      <w:tr w:rsidR="007E106B" w:rsidRPr="000372C1" w14:paraId="74C7F269" w14:textId="77777777" w:rsidTr="0067013F">
        <w:tc>
          <w:tcPr>
            <w:tcW w:w="438" w:type="dxa"/>
          </w:tcPr>
          <w:p w14:paraId="5D444A02" w14:textId="77777777" w:rsidR="007E106B" w:rsidRPr="000372C1" w:rsidRDefault="007E106B" w:rsidP="0067013F">
            <w:r w:rsidRPr="000372C1">
              <w:t>4</w:t>
            </w:r>
          </w:p>
        </w:tc>
        <w:tc>
          <w:tcPr>
            <w:tcW w:w="7750" w:type="dxa"/>
          </w:tcPr>
          <w:p w14:paraId="1FD81CB9" w14:textId="77777777" w:rsidR="007E106B" w:rsidRPr="000372C1" w:rsidRDefault="007E106B" w:rsidP="0067013F">
            <w:pPr>
              <w:rPr>
                <w:rFonts w:ascii="Sylfaen" w:hAnsi="Sylfaen" w:cs="Sylfaen"/>
              </w:rPr>
            </w:pPr>
            <w:r w:rsidRPr="000372C1">
              <w:rPr>
                <w:rFonts w:ascii="Sylfaen" w:hAnsi="Sylfaen" w:cs="Sylfaen"/>
              </w:rPr>
              <w:t xml:space="preserve">погрузка  строймусора  на  а/с  и  вывоз  на  расстоянии 5км </w:t>
            </w:r>
          </w:p>
          <w:p w14:paraId="40D2B18F" w14:textId="77777777" w:rsidR="007E106B" w:rsidRPr="000372C1" w:rsidRDefault="007E106B" w:rsidP="0067013F">
            <w:r w:rsidRPr="000372C1">
              <w:rPr>
                <w:rFonts w:ascii="Sylfaen" w:hAnsi="Sylfaen" w:cs="Sylfaen"/>
              </w:rPr>
              <w:t>Շին</w:t>
            </w:r>
            <w:r w:rsidRPr="000372C1">
              <w:t xml:space="preserve">  </w:t>
            </w:r>
            <w:r w:rsidRPr="000372C1">
              <w:rPr>
                <w:rFonts w:ascii="Sylfaen" w:hAnsi="Sylfaen" w:cs="Sylfaen"/>
              </w:rPr>
              <w:t>աղբի</w:t>
            </w:r>
            <w:r w:rsidRPr="000372C1">
              <w:t xml:space="preserve">  </w:t>
            </w:r>
            <w:r w:rsidRPr="000372C1">
              <w:rPr>
                <w:rFonts w:ascii="Sylfaen" w:hAnsi="Sylfaen" w:cs="Sylfaen"/>
              </w:rPr>
              <w:t>բարձում</w:t>
            </w:r>
            <w:r w:rsidRPr="000372C1">
              <w:t xml:space="preserve">  </w:t>
            </w:r>
            <w:r w:rsidRPr="000372C1">
              <w:rPr>
                <w:rFonts w:ascii="Sylfaen" w:hAnsi="Sylfaen" w:cs="Sylfaen"/>
              </w:rPr>
              <w:t>ինքնաթափ</w:t>
            </w:r>
            <w:r w:rsidRPr="000372C1">
              <w:t xml:space="preserve">  </w:t>
            </w:r>
            <w:r w:rsidRPr="000372C1">
              <w:rPr>
                <w:rFonts w:ascii="Sylfaen" w:hAnsi="Sylfaen" w:cs="Sylfaen"/>
              </w:rPr>
              <w:t>և</w:t>
            </w:r>
            <w:r w:rsidRPr="000372C1">
              <w:t xml:space="preserve">  </w:t>
            </w:r>
            <w:r w:rsidRPr="000372C1">
              <w:rPr>
                <w:rFonts w:ascii="Sylfaen" w:hAnsi="Sylfaen" w:cs="Sylfaen"/>
              </w:rPr>
              <w:t>տեղափոխում</w:t>
            </w:r>
            <w:r w:rsidRPr="000372C1">
              <w:t xml:space="preserve">  5</w:t>
            </w:r>
            <w:r w:rsidRPr="000372C1">
              <w:rPr>
                <w:rFonts w:ascii="Sylfaen" w:hAnsi="Sylfaen" w:cs="Sylfaen"/>
              </w:rPr>
              <w:t>կմ</w:t>
            </w:r>
          </w:p>
        </w:tc>
        <w:tc>
          <w:tcPr>
            <w:tcW w:w="1241" w:type="dxa"/>
          </w:tcPr>
          <w:p w14:paraId="6DF2984F" w14:textId="77777777" w:rsidR="007E106B" w:rsidRPr="000372C1" w:rsidRDefault="007E106B" w:rsidP="0067013F">
            <w:pPr>
              <w:jc w:val="center"/>
            </w:pPr>
            <w:r w:rsidRPr="000372C1">
              <w:t xml:space="preserve">м, </w:t>
            </w:r>
            <w:r w:rsidRPr="000372C1">
              <w:rPr>
                <w:rFonts w:ascii="Sylfaen" w:hAnsi="Sylfaen" w:cs="Sylfaen"/>
              </w:rPr>
              <w:t>մ</w:t>
            </w:r>
          </w:p>
        </w:tc>
        <w:tc>
          <w:tcPr>
            <w:tcW w:w="1452" w:type="dxa"/>
          </w:tcPr>
          <w:p w14:paraId="0EC9F4FB" w14:textId="77777777" w:rsidR="007E106B" w:rsidRPr="000372C1" w:rsidRDefault="007E106B" w:rsidP="0067013F">
            <w:pPr>
              <w:jc w:val="center"/>
            </w:pPr>
            <w:r w:rsidRPr="000372C1">
              <w:t>0,6</w:t>
            </w:r>
          </w:p>
        </w:tc>
      </w:tr>
      <w:tr w:rsidR="007E106B" w:rsidRPr="000372C1" w14:paraId="0A07BA46" w14:textId="77777777" w:rsidTr="0067013F">
        <w:trPr>
          <w:trHeight w:val="471"/>
        </w:trPr>
        <w:tc>
          <w:tcPr>
            <w:tcW w:w="438" w:type="dxa"/>
            <w:vMerge w:val="restart"/>
          </w:tcPr>
          <w:p w14:paraId="35AB8CF2" w14:textId="77777777" w:rsidR="007E106B" w:rsidRPr="000372C1" w:rsidRDefault="007E106B" w:rsidP="0067013F">
            <w:r w:rsidRPr="000372C1">
              <w:t>5</w:t>
            </w:r>
          </w:p>
        </w:tc>
        <w:tc>
          <w:tcPr>
            <w:tcW w:w="7750" w:type="dxa"/>
            <w:vMerge w:val="restart"/>
          </w:tcPr>
          <w:p w14:paraId="114B01D9" w14:textId="77777777" w:rsidR="007E106B" w:rsidRPr="000372C1" w:rsidRDefault="007E106B" w:rsidP="0067013F">
            <w:pPr>
              <w:rPr>
                <w:rFonts w:ascii="Sylfaen" w:hAnsi="Sylfaen" w:cs="Sylfaen"/>
              </w:rPr>
            </w:pPr>
            <w:r w:rsidRPr="000372C1">
              <w:t xml:space="preserve">Закладка   проемов   из  пемзоблоков     120,0м2 400x200x200мм                       </w:t>
            </w:r>
            <w:r w:rsidRPr="000372C1">
              <w:rPr>
                <w:rFonts w:ascii="Sylfaen" w:hAnsi="Sylfaen" w:cs="Sylfaen"/>
              </w:rPr>
              <w:t>Բետոնե</w:t>
            </w:r>
            <w:r w:rsidRPr="000372C1">
              <w:t xml:space="preserve"> </w:t>
            </w:r>
            <w:r w:rsidRPr="000372C1">
              <w:rPr>
                <w:rFonts w:ascii="Sylfaen" w:hAnsi="Sylfaen" w:cs="Sylfaen"/>
              </w:rPr>
              <w:t>բլոկերով</w:t>
            </w:r>
            <w:r w:rsidRPr="000372C1">
              <w:t xml:space="preserve">  </w:t>
            </w:r>
            <w:r w:rsidRPr="000372C1">
              <w:rPr>
                <w:rFonts w:ascii="Sylfaen" w:hAnsi="Sylfaen" w:cs="Sylfaen"/>
              </w:rPr>
              <w:t>քարի</w:t>
            </w:r>
            <w:r w:rsidRPr="000372C1">
              <w:t xml:space="preserve"> </w:t>
            </w:r>
            <w:r w:rsidRPr="000372C1">
              <w:rPr>
                <w:rFonts w:ascii="Sylfaen" w:hAnsi="Sylfaen" w:cs="Sylfaen"/>
              </w:rPr>
              <w:t>շարվացք</w:t>
            </w:r>
            <w:r w:rsidRPr="000372C1">
              <w:t xml:space="preserve"> 400x200x200</w:t>
            </w:r>
            <w:r w:rsidRPr="000372C1">
              <w:rPr>
                <w:rFonts w:ascii="Sylfaen" w:hAnsi="Sylfaen" w:cs="Sylfaen"/>
              </w:rPr>
              <w:t>մմ</w:t>
            </w:r>
          </w:p>
        </w:tc>
        <w:tc>
          <w:tcPr>
            <w:tcW w:w="1241" w:type="dxa"/>
            <w:vMerge w:val="restart"/>
          </w:tcPr>
          <w:p w14:paraId="0592A4D2" w14:textId="77777777" w:rsidR="007E106B" w:rsidRPr="000372C1" w:rsidRDefault="007E106B" w:rsidP="0067013F">
            <w:pPr>
              <w:jc w:val="center"/>
            </w:pPr>
            <w:r w:rsidRPr="000372C1">
              <w:t xml:space="preserve">тн, </w:t>
            </w:r>
            <w:r w:rsidRPr="000372C1">
              <w:rPr>
                <w:rFonts w:ascii="Sylfaen" w:hAnsi="Sylfaen" w:cs="Sylfaen"/>
              </w:rPr>
              <w:t>տն</w:t>
            </w:r>
          </w:p>
        </w:tc>
        <w:tc>
          <w:tcPr>
            <w:tcW w:w="1452" w:type="dxa"/>
          </w:tcPr>
          <w:p w14:paraId="65C9CE99" w14:textId="77777777" w:rsidR="007E106B" w:rsidRPr="000372C1" w:rsidRDefault="007E106B" w:rsidP="0067013F">
            <w:pPr>
              <w:jc w:val="center"/>
            </w:pPr>
            <w:r w:rsidRPr="000372C1">
              <w:t>24,4</w:t>
            </w:r>
          </w:p>
        </w:tc>
      </w:tr>
      <w:tr w:rsidR="007E106B" w:rsidRPr="000372C1" w14:paraId="0B36A0F9" w14:textId="77777777" w:rsidTr="0067013F">
        <w:trPr>
          <w:trHeight w:val="124"/>
        </w:trPr>
        <w:tc>
          <w:tcPr>
            <w:tcW w:w="438" w:type="dxa"/>
            <w:vMerge/>
          </w:tcPr>
          <w:p w14:paraId="6581B81D" w14:textId="77777777" w:rsidR="007E106B" w:rsidRPr="000372C1" w:rsidRDefault="007E106B" w:rsidP="0067013F">
            <w:pPr>
              <w:rPr>
                <w:sz w:val="28"/>
                <w:szCs w:val="28"/>
              </w:rPr>
            </w:pPr>
          </w:p>
        </w:tc>
        <w:tc>
          <w:tcPr>
            <w:tcW w:w="7750" w:type="dxa"/>
            <w:vMerge/>
          </w:tcPr>
          <w:p w14:paraId="3C812294" w14:textId="77777777" w:rsidR="007E106B" w:rsidRPr="000372C1" w:rsidRDefault="007E106B" w:rsidP="0067013F"/>
        </w:tc>
        <w:tc>
          <w:tcPr>
            <w:tcW w:w="1241" w:type="dxa"/>
            <w:vMerge/>
          </w:tcPr>
          <w:p w14:paraId="41184CC6" w14:textId="77777777" w:rsidR="007E106B" w:rsidRPr="000372C1" w:rsidRDefault="007E106B" w:rsidP="0067013F">
            <w:pPr>
              <w:jc w:val="center"/>
            </w:pPr>
          </w:p>
        </w:tc>
        <w:tc>
          <w:tcPr>
            <w:tcW w:w="1452" w:type="dxa"/>
          </w:tcPr>
          <w:p w14:paraId="5C462CEE" w14:textId="77777777" w:rsidR="007E106B" w:rsidRPr="000372C1" w:rsidRDefault="007E106B" w:rsidP="0067013F">
            <w:pPr>
              <w:jc w:val="center"/>
            </w:pPr>
            <w:r w:rsidRPr="000372C1">
              <w:t>24.4</w:t>
            </w:r>
          </w:p>
        </w:tc>
      </w:tr>
      <w:tr w:rsidR="007E106B" w:rsidRPr="000372C1" w14:paraId="54893B7F" w14:textId="77777777" w:rsidTr="0067013F">
        <w:trPr>
          <w:trHeight w:val="345"/>
        </w:trPr>
        <w:tc>
          <w:tcPr>
            <w:tcW w:w="438" w:type="dxa"/>
            <w:vMerge w:val="restart"/>
          </w:tcPr>
          <w:p w14:paraId="49CA2342" w14:textId="77777777" w:rsidR="007E106B" w:rsidRPr="000372C1" w:rsidRDefault="007E106B" w:rsidP="0067013F">
            <w:pPr>
              <w:rPr>
                <w:sz w:val="28"/>
                <w:szCs w:val="28"/>
              </w:rPr>
            </w:pPr>
            <w:r w:rsidRPr="000372C1">
              <w:rPr>
                <w:sz w:val="28"/>
                <w:szCs w:val="28"/>
              </w:rPr>
              <w:t>6</w:t>
            </w:r>
          </w:p>
        </w:tc>
        <w:tc>
          <w:tcPr>
            <w:tcW w:w="7750" w:type="dxa"/>
            <w:vMerge w:val="restart"/>
          </w:tcPr>
          <w:p w14:paraId="6AB77AA8" w14:textId="77777777" w:rsidR="007E106B" w:rsidRPr="000372C1" w:rsidRDefault="007E106B" w:rsidP="0067013F">
            <w:pPr>
              <w:rPr>
                <w:rFonts w:ascii="Sylfaen" w:hAnsi="Sylfaen" w:cs="Sylfaen"/>
              </w:rPr>
            </w:pPr>
            <w:r w:rsidRPr="000372C1">
              <w:t xml:space="preserve">Улучшенная  штукатурка  стен цементным  раствором   по  сетке   без устройства каркаса  </w:t>
            </w:r>
            <w:r w:rsidRPr="000372C1">
              <w:rPr>
                <w:rFonts w:ascii="Sylfaen" w:hAnsi="Sylfaen" w:cs="Sylfaen"/>
              </w:rPr>
              <w:t>լավորակ</w:t>
            </w:r>
            <w:r w:rsidRPr="000372C1">
              <w:t xml:space="preserve">  BP  d=3,0</w:t>
            </w:r>
            <w:r w:rsidRPr="000372C1">
              <w:rPr>
                <w:rFonts w:ascii="Sylfaen" w:hAnsi="Sylfaen" w:cs="Sylfaen"/>
              </w:rPr>
              <w:t>մմ</w:t>
            </w:r>
            <w:r w:rsidRPr="000372C1">
              <w:t xml:space="preserve">, </w:t>
            </w:r>
            <w:r w:rsidRPr="000372C1">
              <w:rPr>
                <w:rFonts w:ascii="Sylfaen" w:hAnsi="Sylfaen" w:cs="Sylfaen"/>
              </w:rPr>
              <w:t>բջիջը</w:t>
            </w:r>
            <w:r w:rsidRPr="000372C1">
              <w:t xml:space="preserve"> 150x150</w:t>
            </w:r>
            <w:r w:rsidRPr="000372C1">
              <w:rPr>
                <w:rFonts w:ascii="Sylfaen" w:hAnsi="Sylfaen" w:cs="Sylfaen"/>
              </w:rPr>
              <w:t>մմ</w:t>
            </w:r>
          </w:p>
        </w:tc>
        <w:tc>
          <w:tcPr>
            <w:tcW w:w="1241" w:type="dxa"/>
            <w:vMerge w:val="restart"/>
          </w:tcPr>
          <w:p w14:paraId="1BE97D83" w14:textId="77777777" w:rsidR="007E106B" w:rsidRPr="000372C1" w:rsidRDefault="007E106B" w:rsidP="0067013F">
            <w:pPr>
              <w:jc w:val="center"/>
            </w:pPr>
            <w:r w:rsidRPr="000372C1">
              <w:t xml:space="preserve">М3, </w:t>
            </w:r>
            <w:r w:rsidRPr="000372C1">
              <w:rPr>
                <w:rFonts w:ascii="Sylfaen" w:hAnsi="Sylfaen" w:cs="Sylfaen"/>
              </w:rPr>
              <w:t>մ</w:t>
            </w:r>
            <w:r w:rsidRPr="000372C1">
              <w:t>3</w:t>
            </w:r>
          </w:p>
        </w:tc>
        <w:tc>
          <w:tcPr>
            <w:tcW w:w="1452" w:type="dxa"/>
            <w:vAlign w:val="center"/>
          </w:tcPr>
          <w:p w14:paraId="6780D571" w14:textId="77777777" w:rsidR="007E106B" w:rsidRPr="000372C1" w:rsidRDefault="007E106B" w:rsidP="0067013F">
            <w:pPr>
              <w:widowControl w:val="0"/>
              <w:jc w:val="center"/>
              <w:rPr>
                <w:rFonts w:eastAsia="Courier New"/>
              </w:rPr>
            </w:pPr>
            <w:r w:rsidRPr="000372C1">
              <w:rPr>
                <w:rFonts w:eastAsia="Courier New"/>
              </w:rPr>
              <w:t>120,0</w:t>
            </w:r>
          </w:p>
        </w:tc>
      </w:tr>
      <w:tr w:rsidR="007E106B" w:rsidRPr="000372C1" w14:paraId="2DF29819" w14:textId="77777777" w:rsidTr="0067013F">
        <w:trPr>
          <w:trHeight w:val="435"/>
        </w:trPr>
        <w:tc>
          <w:tcPr>
            <w:tcW w:w="438" w:type="dxa"/>
            <w:vMerge/>
          </w:tcPr>
          <w:p w14:paraId="2FBC631C" w14:textId="77777777" w:rsidR="007E106B" w:rsidRPr="000372C1" w:rsidRDefault="007E106B" w:rsidP="0067013F">
            <w:pPr>
              <w:rPr>
                <w:sz w:val="28"/>
                <w:szCs w:val="28"/>
              </w:rPr>
            </w:pPr>
          </w:p>
        </w:tc>
        <w:tc>
          <w:tcPr>
            <w:tcW w:w="7750" w:type="dxa"/>
            <w:vMerge/>
          </w:tcPr>
          <w:p w14:paraId="6932F931" w14:textId="77777777" w:rsidR="007E106B" w:rsidRPr="000372C1" w:rsidRDefault="007E106B" w:rsidP="0067013F"/>
        </w:tc>
        <w:tc>
          <w:tcPr>
            <w:tcW w:w="1241" w:type="dxa"/>
            <w:vMerge/>
          </w:tcPr>
          <w:p w14:paraId="638ECCB4" w14:textId="77777777" w:rsidR="007E106B" w:rsidRPr="000372C1" w:rsidRDefault="007E106B" w:rsidP="0067013F">
            <w:pPr>
              <w:jc w:val="center"/>
            </w:pPr>
          </w:p>
        </w:tc>
        <w:tc>
          <w:tcPr>
            <w:tcW w:w="1452" w:type="dxa"/>
            <w:vAlign w:val="center"/>
          </w:tcPr>
          <w:p w14:paraId="784FF18D" w14:textId="77777777" w:rsidR="007E106B" w:rsidRPr="000372C1" w:rsidRDefault="007E106B" w:rsidP="0067013F">
            <w:pPr>
              <w:widowControl w:val="0"/>
              <w:jc w:val="center"/>
              <w:rPr>
                <w:rFonts w:eastAsia="Courier New"/>
              </w:rPr>
            </w:pPr>
            <w:r w:rsidRPr="000372C1">
              <w:rPr>
                <w:rFonts w:eastAsia="Courier New"/>
              </w:rPr>
              <w:t>120,0</w:t>
            </w:r>
          </w:p>
        </w:tc>
      </w:tr>
      <w:tr w:rsidR="007E106B" w:rsidRPr="000372C1" w14:paraId="19CF510A" w14:textId="77777777" w:rsidTr="0067013F">
        <w:trPr>
          <w:trHeight w:val="182"/>
        </w:trPr>
        <w:tc>
          <w:tcPr>
            <w:tcW w:w="438" w:type="dxa"/>
            <w:vMerge/>
          </w:tcPr>
          <w:p w14:paraId="4EC1C3E2" w14:textId="77777777" w:rsidR="007E106B" w:rsidRPr="000372C1" w:rsidRDefault="007E106B" w:rsidP="0067013F">
            <w:pPr>
              <w:rPr>
                <w:sz w:val="28"/>
                <w:szCs w:val="28"/>
              </w:rPr>
            </w:pPr>
          </w:p>
        </w:tc>
        <w:tc>
          <w:tcPr>
            <w:tcW w:w="7750" w:type="dxa"/>
            <w:vMerge/>
          </w:tcPr>
          <w:p w14:paraId="7A8495E8" w14:textId="77777777" w:rsidR="007E106B" w:rsidRPr="000372C1" w:rsidRDefault="007E106B" w:rsidP="0067013F"/>
        </w:tc>
        <w:tc>
          <w:tcPr>
            <w:tcW w:w="1241" w:type="dxa"/>
            <w:vMerge/>
          </w:tcPr>
          <w:p w14:paraId="4B77D932" w14:textId="77777777" w:rsidR="007E106B" w:rsidRPr="000372C1" w:rsidRDefault="007E106B" w:rsidP="0067013F">
            <w:pPr>
              <w:jc w:val="center"/>
            </w:pPr>
          </w:p>
        </w:tc>
        <w:tc>
          <w:tcPr>
            <w:tcW w:w="1452" w:type="dxa"/>
            <w:vAlign w:val="center"/>
          </w:tcPr>
          <w:p w14:paraId="4FD42D01" w14:textId="77777777" w:rsidR="007E106B" w:rsidRPr="000372C1" w:rsidRDefault="007E106B" w:rsidP="0067013F">
            <w:pPr>
              <w:widowControl w:val="0"/>
              <w:jc w:val="center"/>
              <w:rPr>
                <w:rFonts w:eastAsia="Courier New"/>
              </w:rPr>
            </w:pPr>
            <w:r w:rsidRPr="000372C1">
              <w:rPr>
                <w:rFonts w:eastAsia="Courier New"/>
              </w:rPr>
              <w:t>120,0</w:t>
            </w:r>
          </w:p>
        </w:tc>
      </w:tr>
      <w:tr w:rsidR="007E106B" w:rsidRPr="000372C1" w14:paraId="09A13D59" w14:textId="77777777" w:rsidTr="0067013F">
        <w:trPr>
          <w:trHeight w:val="300"/>
        </w:trPr>
        <w:tc>
          <w:tcPr>
            <w:tcW w:w="438" w:type="dxa"/>
            <w:vMerge w:val="restart"/>
          </w:tcPr>
          <w:p w14:paraId="41649FA9" w14:textId="77777777" w:rsidR="007E106B" w:rsidRPr="000372C1" w:rsidRDefault="007E106B" w:rsidP="0067013F">
            <w:pPr>
              <w:rPr>
                <w:sz w:val="28"/>
                <w:szCs w:val="28"/>
              </w:rPr>
            </w:pPr>
            <w:r w:rsidRPr="000372C1">
              <w:rPr>
                <w:sz w:val="28"/>
                <w:szCs w:val="28"/>
              </w:rPr>
              <w:t>7</w:t>
            </w:r>
          </w:p>
        </w:tc>
        <w:tc>
          <w:tcPr>
            <w:tcW w:w="7750" w:type="dxa"/>
            <w:vMerge w:val="restart"/>
          </w:tcPr>
          <w:p w14:paraId="4C4DE49F" w14:textId="77777777" w:rsidR="007E106B" w:rsidRPr="000372C1" w:rsidRDefault="007E106B" w:rsidP="0067013F">
            <w:pPr>
              <w:rPr>
                <w:rFonts w:ascii="Sylfaen" w:hAnsi="Sylfaen" w:cs="Sylfaen"/>
              </w:rPr>
            </w:pPr>
            <w:r w:rsidRPr="000372C1">
              <w:t xml:space="preserve">  Установка металлической двери </w:t>
            </w:r>
            <w:r w:rsidRPr="000372C1">
              <w:rPr>
                <w:rFonts w:ascii="Sylfaen" w:hAnsi="Sylfaen" w:cs="Sylfaen"/>
              </w:rPr>
              <w:t>Մետաղական</w:t>
            </w:r>
            <w:r w:rsidRPr="000372C1">
              <w:t xml:space="preserve"> </w:t>
            </w:r>
            <w:r w:rsidRPr="000372C1">
              <w:rPr>
                <w:rFonts w:ascii="Sylfaen" w:hAnsi="Sylfaen" w:cs="Sylfaen"/>
              </w:rPr>
              <w:t>դռան</w:t>
            </w:r>
            <w:r w:rsidRPr="000372C1">
              <w:t xml:space="preserve"> </w:t>
            </w:r>
            <w:r w:rsidRPr="000372C1">
              <w:rPr>
                <w:rFonts w:ascii="Sylfaen" w:hAnsi="Sylfaen" w:cs="Sylfaen"/>
              </w:rPr>
              <w:t>տեղադրում</w:t>
            </w:r>
            <w:r w:rsidRPr="000372C1">
              <w:t xml:space="preserve"> 1</w:t>
            </w:r>
            <w:r w:rsidRPr="000372C1">
              <w:rPr>
                <w:rFonts w:ascii="Sylfaen" w:hAnsi="Sylfaen" w:cs="Sylfaen"/>
              </w:rPr>
              <w:t>հատ</w:t>
            </w:r>
          </w:p>
        </w:tc>
        <w:tc>
          <w:tcPr>
            <w:tcW w:w="1241" w:type="dxa"/>
            <w:vMerge w:val="restart"/>
          </w:tcPr>
          <w:p w14:paraId="63487383" w14:textId="77777777" w:rsidR="007E106B" w:rsidRPr="000372C1" w:rsidRDefault="007E106B" w:rsidP="0067013F">
            <w:pPr>
              <w:jc w:val="center"/>
            </w:pPr>
            <w:r w:rsidRPr="000372C1">
              <w:t xml:space="preserve">М2, </w:t>
            </w:r>
            <w:r w:rsidRPr="000372C1">
              <w:rPr>
                <w:rFonts w:ascii="Sylfaen" w:hAnsi="Sylfaen" w:cs="Sylfaen"/>
              </w:rPr>
              <w:t>մ</w:t>
            </w:r>
            <w:r w:rsidRPr="000372C1">
              <w:t>2</w:t>
            </w:r>
          </w:p>
        </w:tc>
        <w:tc>
          <w:tcPr>
            <w:tcW w:w="1452" w:type="dxa"/>
          </w:tcPr>
          <w:p w14:paraId="6D845AEE" w14:textId="77777777" w:rsidR="007E106B" w:rsidRPr="000372C1" w:rsidRDefault="007E106B" w:rsidP="0067013F">
            <w:pPr>
              <w:jc w:val="center"/>
            </w:pPr>
            <w:r w:rsidRPr="000372C1">
              <w:t>2</w:t>
            </w:r>
          </w:p>
        </w:tc>
      </w:tr>
      <w:tr w:rsidR="007E106B" w:rsidRPr="000372C1" w14:paraId="3D020ECF" w14:textId="77777777" w:rsidTr="0067013F">
        <w:trPr>
          <w:trHeight w:val="240"/>
        </w:trPr>
        <w:tc>
          <w:tcPr>
            <w:tcW w:w="438" w:type="dxa"/>
            <w:vMerge/>
          </w:tcPr>
          <w:p w14:paraId="09BB2D91" w14:textId="77777777" w:rsidR="007E106B" w:rsidRPr="000372C1" w:rsidRDefault="007E106B" w:rsidP="0067013F">
            <w:pPr>
              <w:rPr>
                <w:sz w:val="28"/>
                <w:szCs w:val="28"/>
              </w:rPr>
            </w:pPr>
          </w:p>
        </w:tc>
        <w:tc>
          <w:tcPr>
            <w:tcW w:w="7750" w:type="dxa"/>
            <w:vMerge/>
          </w:tcPr>
          <w:p w14:paraId="6CCFC9EC" w14:textId="77777777" w:rsidR="007E106B" w:rsidRPr="000372C1" w:rsidRDefault="007E106B" w:rsidP="0067013F"/>
        </w:tc>
        <w:tc>
          <w:tcPr>
            <w:tcW w:w="1241" w:type="dxa"/>
            <w:vMerge/>
          </w:tcPr>
          <w:p w14:paraId="7A82500D" w14:textId="77777777" w:rsidR="007E106B" w:rsidRPr="000372C1" w:rsidRDefault="007E106B" w:rsidP="0067013F">
            <w:pPr>
              <w:rPr>
                <w:rFonts w:ascii="Sylfaen" w:hAnsi="Sylfaen" w:cs="Sylfaen"/>
              </w:rPr>
            </w:pPr>
          </w:p>
        </w:tc>
        <w:tc>
          <w:tcPr>
            <w:tcW w:w="1452" w:type="dxa"/>
          </w:tcPr>
          <w:p w14:paraId="74460386" w14:textId="77777777" w:rsidR="007E106B" w:rsidRPr="000372C1" w:rsidRDefault="007E106B" w:rsidP="0067013F">
            <w:pPr>
              <w:jc w:val="center"/>
            </w:pPr>
            <w:r w:rsidRPr="000372C1">
              <w:t>2</w:t>
            </w:r>
          </w:p>
        </w:tc>
      </w:tr>
      <w:tr w:rsidR="007E106B" w:rsidRPr="000372C1" w14:paraId="71D7FCE6" w14:textId="77777777" w:rsidTr="0067013F">
        <w:trPr>
          <w:trHeight w:val="240"/>
        </w:trPr>
        <w:tc>
          <w:tcPr>
            <w:tcW w:w="438" w:type="dxa"/>
            <w:vMerge/>
          </w:tcPr>
          <w:p w14:paraId="12FF0108" w14:textId="77777777" w:rsidR="007E106B" w:rsidRPr="000372C1" w:rsidRDefault="007E106B" w:rsidP="0067013F">
            <w:pPr>
              <w:rPr>
                <w:sz w:val="28"/>
                <w:szCs w:val="28"/>
              </w:rPr>
            </w:pPr>
          </w:p>
        </w:tc>
        <w:tc>
          <w:tcPr>
            <w:tcW w:w="7750" w:type="dxa"/>
            <w:vMerge/>
          </w:tcPr>
          <w:p w14:paraId="5BD73D9C" w14:textId="77777777" w:rsidR="007E106B" w:rsidRPr="000372C1" w:rsidRDefault="007E106B" w:rsidP="0067013F"/>
        </w:tc>
        <w:tc>
          <w:tcPr>
            <w:tcW w:w="1241" w:type="dxa"/>
            <w:vMerge/>
          </w:tcPr>
          <w:p w14:paraId="6B63823B" w14:textId="77777777" w:rsidR="007E106B" w:rsidRPr="000372C1" w:rsidRDefault="007E106B" w:rsidP="0067013F">
            <w:pPr>
              <w:rPr>
                <w:rFonts w:ascii="Sylfaen" w:hAnsi="Sylfaen" w:cs="Sylfaen"/>
              </w:rPr>
            </w:pPr>
          </w:p>
        </w:tc>
        <w:tc>
          <w:tcPr>
            <w:tcW w:w="1452" w:type="dxa"/>
          </w:tcPr>
          <w:p w14:paraId="6387F53C" w14:textId="77777777" w:rsidR="007E106B" w:rsidRPr="000372C1" w:rsidRDefault="007E106B" w:rsidP="0067013F">
            <w:pPr>
              <w:jc w:val="center"/>
            </w:pPr>
            <w:r w:rsidRPr="000372C1">
              <w:t>2</w:t>
            </w:r>
          </w:p>
        </w:tc>
      </w:tr>
      <w:tr w:rsidR="007E106B" w:rsidRPr="000372C1" w14:paraId="4F005707" w14:textId="77777777" w:rsidTr="0067013F">
        <w:trPr>
          <w:trHeight w:val="255"/>
        </w:trPr>
        <w:tc>
          <w:tcPr>
            <w:tcW w:w="438" w:type="dxa"/>
            <w:vMerge/>
          </w:tcPr>
          <w:p w14:paraId="060DF84C" w14:textId="77777777" w:rsidR="007E106B" w:rsidRPr="000372C1" w:rsidRDefault="007E106B" w:rsidP="0067013F">
            <w:pPr>
              <w:rPr>
                <w:sz w:val="28"/>
                <w:szCs w:val="28"/>
              </w:rPr>
            </w:pPr>
          </w:p>
        </w:tc>
        <w:tc>
          <w:tcPr>
            <w:tcW w:w="7750" w:type="dxa"/>
            <w:vMerge/>
          </w:tcPr>
          <w:p w14:paraId="60FB2F15" w14:textId="77777777" w:rsidR="007E106B" w:rsidRPr="000372C1" w:rsidRDefault="007E106B" w:rsidP="0067013F"/>
        </w:tc>
        <w:tc>
          <w:tcPr>
            <w:tcW w:w="1241" w:type="dxa"/>
            <w:vMerge/>
          </w:tcPr>
          <w:p w14:paraId="1F4A30AB" w14:textId="77777777" w:rsidR="007E106B" w:rsidRPr="000372C1" w:rsidRDefault="007E106B" w:rsidP="0067013F">
            <w:pPr>
              <w:rPr>
                <w:rFonts w:ascii="Sylfaen" w:hAnsi="Sylfaen" w:cs="Sylfaen"/>
              </w:rPr>
            </w:pPr>
          </w:p>
        </w:tc>
        <w:tc>
          <w:tcPr>
            <w:tcW w:w="1452" w:type="dxa"/>
          </w:tcPr>
          <w:p w14:paraId="7C39C325" w14:textId="77777777" w:rsidR="007E106B" w:rsidRPr="000372C1" w:rsidRDefault="007E106B" w:rsidP="0067013F">
            <w:pPr>
              <w:jc w:val="center"/>
            </w:pPr>
            <w:r w:rsidRPr="000372C1">
              <w:t>2</w:t>
            </w:r>
          </w:p>
        </w:tc>
      </w:tr>
    </w:tbl>
    <w:p w14:paraId="5B1799A8" w14:textId="77777777" w:rsidR="007E106B" w:rsidRPr="000372C1" w:rsidRDefault="007E106B" w:rsidP="007E106B">
      <w:pPr>
        <w:tabs>
          <w:tab w:val="left" w:pos="8610"/>
        </w:tabs>
        <w:rPr>
          <w:rFonts w:ascii="Sylfaen" w:hAnsi="Sylfaen"/>
          <w:bCs/>
        </w:rPr>
      </w:pPr>
    </w:p>
    <w:p w14:paraId="336EB45F" w14:textId="77777777" w:rsidR="007E106B" w:rsidRPr="000372C1" w:rsidRDefault="007E106B" w:rsidP="007E106B">
      <w:pPr>
        <w:tabs>
          <w:tab w:val="left" w:pos="8610"/>
        </w:tabs>
        <w:rPr>
          <w:rFonts w:ascii="Sylfaen" w:hAnsi="Sylfaen"/>
          <w:bCs/>
        </w:rPr>
      </w:pPr>
    </w:p>
    <w:p w14:paraId="390A8165" w14:textId="17A9E689" w:rsidR="007E106B" w:rsidRPr="000372C1" w:rsidRDefault="007E106B" w:rsidP="007E106B">
      <w:pPr>
        <w:spacing w:line="259" w:lineRule="auto"/>
        <w:jc w:val="center"/>
        <w:rPr>
          <w:rStyle w:val="aff5"/>
          <w:b/>
          <w:sz w:val="22"/>
          <w:szCs w:val="20"/>
        </w:rPr>
      </w:pPr>
      <w:r w:rsidRPr="000372C1">
        <w:rPr>
          <w:b/>
          <w:bCs/>
          <w:iCs/>
          <w:sz w:val="22"/>
          <w:szCs w:val="20"/>
          <w:lang w:val="hy-AM" w:eastAsia="x-none"/>
        </w:rPr>
        <w:t xml:space="preserve">ЗАКАЗЧИК / </w:t>
      </w:r>
      <w:r w:rsidRPr="000372C1">
        <w:rPr>
          <w:rStyle w:val="aff5"/>
          <w:rFonts w:ascii="Sylfaen" w:hAnsi="Sylfaen" w:cs="Sylfaen"/>
          <w:b/>
          <w:sz w:val="22"/>
          <w:szCs w:val="20"/>
        </w:rPr>
        <w:t>ՊԱՏՎԻՐԱՏՈՒ</w:t>
      </w:r>
      <w:r w:rsidRPr="000372C1">
        <w:rPr>
          <w:rStyle w:val="aff5"/>
          <w:b/>
          <w:sz w:val="22"/>
          <w:szCs w:val="20"/>
        </w:rPr>
        <w:tab/>
      </w:r>
      <w:r w:rsidRPr="000372C1">
        <w:rPr>
          <w:b/>
          <w:bCs/>
          <w:iCs/>
          <w:sz w:val="22"/>
          <w:szCs w:val="20"/>
          <w:lang w:val="hy-AM" w:eastAsia="x-none"/>
        </w:rPr>
        <w:t xml:space="preserve">                                       ПОДРЯДЧИК </w:t>
      </w:r>
      <w:r w:rsidRPr="000372C1">
        <w:rPr>
          <w:b/>
          <w:sz w:val="22"/>
          <w:szCs w:val="20"/>
          <w:lang w:val="hy-AM"/>
        </w:rPr>
        <w:t xml:space="preserve">/ </w:t>
      </w:r>
      <w:r w:rsidRPr="000372C1">
        <w:rPr>
          <w:rStyle w:val="aff5"/>
          <w:rFonts w:ascii="Sylfaen" w:hAnsi="Sylfaen" w:cs="Sylfaen"/>
          <w:b/>
          <w:sz w:val="22"/>
          <w:szCs w:val="20"/>
        </w:rPr>
        <w:t>ԿԱՊԱԼԱՌՈՒ</w:t>
      </w:r>
    </w:p>
    <w:p w14:paraId="6312D435" w14:textId="77777777" w:rsidR="007E106B" w:rsidRPr="000372C1" w:rsidRDefault="007E106B" w:rsidP="007E106B">
      <w:pPr>
        <w:tabs>
          <w:tab w:val="left" w:pos="8610"/>
        </w:tabs>
        <w:jc w:val="center"/>
        <w:rPr>
          <w:sz w:val="20"/>
          <w:szCs w:val="18"/>
        </w:rPr>
      </w:pPr>
    </w:p>
    <w:p w14:paraId="6463F142" w14:textId="77777777" w:rsidR="007E106B" w:rsidRPr="000372C1" w:rsidRDefault="007E106B" w:rsidP="007E106B">
      <w:pPr>
        <w:spacing w:line="276" w:lineRule="auto"/>
        <w:jc w:val="center"/>
        <w:rPr>
          <w:rFonts w:ascii="Sylfaen" w:hAnsi="Sylfaen"/>
          <w:sz w:val="22"/>
          <w:szCs w:val="20"/>
          <w:lang w:val="hy-AM" w:eastAsia="x-none"/>
        </w:rPr>
      </w:pPr>
      <w:r w:rsidRPr="000372C1">
        <w:rPr>
          <w:bCs/>
          <w:iCs/>
          <w:sz w:val="22"/>
          <w:szCs w:val="20"/>
          <w:lang w:val="hy-AM" w:eastAsia="x-none"/>
        </w:rPr>
        <w:t>Главный инженер ЗАО «ЮКЖД»</w:t>
      </w:r>
      <w:r w:rsidRPr="000372C1">
        <w:rPr>
          <w:sz w:val="22"/>
          <w:szCs w:val="20"/>
          <w:lang w:val="hy-AM" w:eastAsia="x-none"/>
        </w:rPr>
        <w:t xml:space="preserve"> /                                                 Директор</w:t>
      </w:r>
      <w:r w:rsidRPr="000372C1">
        <w:rPr>
          <w:sz w:val="22"/>
          <w:szCs w:val="20"/>
          <w:lang w:val="hy-AM"/>
        </w:rPr>
        <w:t xml:space="preserve"> </w:t>
      </w:r>
      <w:r w:rsidRPr="000372C1">
        <w:rPr>
          <w:sz w:val="22"/>
          <w:szCs w:val="20"/>
          <w:lang w:val="hy-AM" w:eastAsia="x-none"/>
        </w:rPr>
        <w:t>ООО «</w:t>
      </w:r>
      <w:r w:rsidRPr="000372C1">
        <w:rPr>
          <w:bCs/>
          <w:sz w:val="22"/>
          <w:szCs w:val="20"/>
          <w:lang w:val="hy-AM" w:eastAsia="x-none"/>
        </w:rPr>
        <w:t>------------</w:t>
      </w:r>
      <w:r w:rsidRPr="000372C1">
        <w:rPr>
          <w:sz w:val="22"/>
          <w:szCs w:val="20"/>
          <w:lang w:val="hy-AM" w:eastAsia="x-none"/>
        </w:rPr>
        <w:t>» /</w:t>
      </w:r>
    </w:p>
    <w:p w14:paraId="692B626A" w14:textId="77777777" w:rsidR="007E106B" w:rsidRPr="000372C1" w:rsidRDefault="007E106B" w:rsidP="007E106B">
      <w:pPr>
        <w:spacing w:line="276" w:lineRule="auto"/>
        <w:jc w:val="center"/>
        <w:rPr>
          <w:b/>
          <w:sz w:val="22"/>
          <w:szCs w:val="20"/>
          <w:lang w:val="hy-AM" w:eastAsia="x-none"/>
        </w:rPr>
      </w:pPr>
      <w:r w:rsidRPr="000372C1">
        <w:rPr>
          <w:rFonts w:ascii="Sylfaen" w:hAnsi="Sylfaen" w:cs="Sylfaen"/>
          <w:sz w:val="22"/>
          <w:szCs w:val="20"/>
          <w:lang w:val="hy-AM" w:eastAsia="x-none"/>
        </w:rPr>
        <w:t>«ՀԿԵ» ՓԲԸ գլխավոր</w:t>
      </w:r>
      <w:r w:rsidRPr="000372C1">
        <w:rPr>
          <w:sz w:val="22"/>
          <w:szCs w:val="20"/>
          <w:lang w:val="hy-AM" w:eastAsia="x-none"/>
        </w:rPr>
        <w:t xml:space="preserve"> </w:t>
      </w:r>
      <w:r w:rsidRPr="000372C1">
        <w:rPr>
          <w:rFonts w:ascii="Sylfaen" w:hAnsi="Sylfaen" w:cs="Sylfaen"/>
          <w:sz w:val="22"/>
          <w:szCs w:val="20"/>
          <w:lang w:val="hy-AM" w:eastAsia="x-none"/>
        </w:rPr>
        <w:t>ինժեներ</w:t>
      </w:r>
      <w:r w:rsidRPr="000372C1">
        <w:rPr>
          <w:sz w:val="22"/>
          <w:szCs w:val="20"/>
          <w:lang w:val="hy-AM" w:eastAsia="x-none"/>
        </w:rPr>
        <w:t xml:space="preserve"> </w:t>
      </w:r>
      <w:r w:rsidRPr="000372C1">
        <w:rPr>
          <w:rFonts w:ascii="Sylfaen" w:hAnsi="Sylfaen" w:cs="Sylfaen"/>
          <w:sz w:val="22"/>
          <w:szCs w:val="20"/>
          <w:lang w:val="hy-AM" w:eastAsia="x-none"/>
        </w:rPr>
        <w:t>՝</w:t>
      </w:r>
      <w:r w:rsidRPr="000372C1">
        <w:rPr>
          <w:sz w:val="22"/>
          <w:szCs w:val="20"/>
          <w:lang w:val="hy-AM" w:eastAsia="x-none"/>
        </w:rPr>
        <w:t xml:space="preserve">                                                    «</w:t>
      </w:r>
      <w:r w:rsidRPr="000372C1">
        <w:rPr>
          <w:rFonts w:ascii="Sylfaen" w:hAnsi="Sylfaen" w:cs="Sylfaen"/>
          <w:sz w:val="22"/>
          <w:szCs w:val="20"/>
          <w:lang w:val="hy-AM" w:eastAsia="x-none"/>
        </w:rPr>
        <w:t>-------------» ՍՊԸ</w:t>
      </w:r>
      <w:r w:rsidRPr="000372C1">
        <w:rPr>
          <w:sz w:val="22"/>
          <w:szCs w:val="20"/>
          <w:lang w:val="hy-AM" w:eastAsia="x-none"/>
        </w:rPr>
        <w:t xml:space="preserve"> </w:t>
      </w:r>
      <w:r w:rsidRPr="000372C1">
        <w:rPr>
          <w:rFonts w:ascii="Sylfaen" w:hAnsi="Sylfaen"/>
          <w:sz w:val="22"/>
          <w:szCs w:val="20"/>
          <w:lang w:val="hy-AM" w:eastAsia="x-none"/>
        </w:rPr>
        <w:t xml:space="preserve"> </w:t>
      </w:r>
      <w:r w:rsidRPr="000372C1">
        <w:rPr>
          <w:rFonts w:ascii="Sylfaen" w:hAnsi="Sylfaen" w:cs="Sylfaen"/>
          <w:sz w:val="22"/>
          <w:szCs w:val="20"/>
          <w:lang w:val="hy-AM" w:eastAsia="x-none"/>
        </w:rPr>
        <w:t>տնօրեն՝</w:t>
      </w:r>
    </w:p>
    <w:p w14:paraId="406B7CDC" w14:textId="6BFDC38C" w:rsidR="007E106B" w:rsidRPr="000372C1" w:rsidRDefault="007E106B" w:rsidP="007E106B">
      <w:pPr>
        <w:spacing w:line="276" w:lineRule="auto"/>
        <w:jc w:val="center"/>
        <w:rPr>
          <w:sz w:val="22"/>
          <w:szCs w:val="20"/>
          <w:lang w:val="hy-AM" w:eastAsia="x-none"/>
        </w:rPr>
      </w:pPr>
      <w:r w:rsidRPr="000372C1">
        <w:rPr>
          <w:sz w:val="22"/>
          <w:szCs w:val="20"/>
          <w:lang w:val="hy-AM" w:eastAsia="x-none"/>
        </w:rPr>
        <w:t xml:space="preserve">А.А. Едигарян                                                                    </w:t>
      </w:r>
      <w:r w:rsidRPr="000372C1">
        <w:rPr>
          <w:rFonts w:ascii="Sylfaen" w:hAnsi="Sylfaen"/>
          <w:sz w:val="22"/>
          <w:szCs w:val="20"/>
          <w:lang w:val="hy-AM" w:eastAsia="x-none"/>
        </w:rPr>
        <w:t xml:space="preserve">  </w:t>
      </w:r>
      <w:r w:rsidRPr="000372C1">
        <w:rPr>
          <w:sz w:val="22"/>
          <w:szCs w:val="20"/>
          <w:lang w:val="hy-AM" w:eastAsia="x-none"/>
        </w:rPr>
        <w:t xml:space="preserve">  </w:t>
      </w:r>
      <w:r w:rsidRPr="000372C1">
        <w:rPr>
          <w:rFonts w:ascii="Sylfaen" w:hAnsi="Sylfaen"/>
          <w:sz w:val="22"/>
          <w:szCs w:val="20"/>
          <w:lang w:val="hy-AM" w:eastAsia="x-none"/>
        </w:rPr>
        <w:t xml:space="preserve"> </w:t>
      </w:r>
      <w:r w:rsidRPr="000372C1">
        <w:rPr>
          <w:sz w:val="22"/>
          <w:szCs w:val="20"/>
          <w:lang w:val="hy-AM" w:eastAsia="x-none"/>
        </w:rPr>
        <w:t>--. --. -------------</w:t>
      </w:r>
    </w:p>
    <w:p w14:paraId="76A1E387" w14:textId="77777777" w:rsidR="007E106B" w:rsidRPr="000372C1" w:rsidRDefault="007E106B" w:rsidP="007E106B">
      <w:pPr>
        <w:spacing w:line="276" w:lineRule="auto"/>
        <w:jc w:val="center"/>
        <w:rPr>
          <w:rFonts w:ascii="Sylfaen" w:eastAsia="Calibri" w:hAnsi="Sylfaen" w:cs="Sylfaen"/>
          <w:sz w:val="22"/>
          <w:szCs w:val="20"/>
          <w:lang w:val="hy-AM" w:eastAsia="en-US"/>
        </w:rPr>
      </w:pPr>
      <w:r w:rsidRPr="000372C1">
        <w:rPr>
          <w:sz w:val="22"/>
          <w:szCs w:val="20"/>
          <w:lang w:val="hy-AM" w:eastAsia="x-none"/>
        </w:rPr>
        <w:t xml:space="preserve">______________ </w:t>
      </w:r>
      <w:r w:rsidRPr="000372C1">
        <w:rPr>
          <w:rFonts w:ascii="Sylfaen" w:hAnsi="Sylfaen" w:cs="Sylfaen"/>
          <w:sz w:val="22"/>
          <w:szCs w:val="20"/>
          <w:lang w:val="hy-AM" w:eastAsia="x-none"/>
        </w:rPr>
        <w:t xml:space="preserve">Ա. Ա. Եդիգարյան                                           </w:t>
      </w:r>
      <w:r w:rsidRPr="000372C1">
        <w:rPr>
          <w:sz w:val="22"/>
          <w:szCs w:val="20"/>
          <w:lang w:val="hy-AM" w:eastAsia="x-none"/>
        </w:rPr>
        <w:t xml:space="preserve">____________ </w:t>
      </w:r>
      <w:r w:rsidRPr="000372C1">
        <w:rPr>
          <w:rFonts w:ascii="Sylfaen" w:eastAsia="Calibri" w:hAnsi="Sylfaen" w:cs="Sylfaen"/>
          <w:sz w:val="22"/>
          <w:szCs w:val="20"/>
          <w:lang w:val="hy-AM" w:eastAsia="en-US"/>
        </w:rPr>
        <w:t>--.--.-------------------</w:t>
      </w:r>
    </w:p>
    <w:p w14:paraId="3BA2A98E" w14:textId="77777777" w:rsidR="007E106B" w:rsidRPr="000372C1" w:rsidRDefault="007E106B" w:rsidP="007E106B">
      <w:pPr>
        <w:tabs>
          <w:tab w:val="left" w:pos="8610"/>
        </w:tabs>
        <w:jc w:val="right"/>
        <w:rPr>
          <w:sz w:val="18"/>
          <w:szCs w:val="18"/>
          <w:lang w:val="hy-AM"/>
        </w:rPr>
      </w:pPr>
    </w:p>
    <w:p w14:paraId="6A4F7BA2" w14:textId="77777777" w:rsidR="007E106B" w:rsidRPr="000372C1" w:rsidRDefault="007E106B" w:rsidP="007E106B">
      <w:pPr>
        <w:tabs>
          <w:tab w:val="left" w:pos="8610"/>
        </w:tabs>
        <w:jc w:val="right"/>
        <w:rPr>
          <w:sz w:val="18"/>
          <w:szCs w:val="18"/>
          <w:lang w:val="hy-AM"/>
        </w:rPr>
      </w:pPr>
    </w:p>
    <w:p w14:paraId="0646E7E5" w14:textId="77777777" w:rsidR="007E106B" w:rsidRPr="000372C1" w:rsidRDefault="007E106B" w:rsidP="007E106B">
      <w:pPr>
        <w:tabs>
          <w:tab w:val="left" w:pos="8610"/>
        </w:tabs>
        <w:jc w:val="right"/>
        <w:rPr>
          <w:sz w:val="18"/>
          <w:szCs w:val="18"/>
          <w:lang w:val="hy-AM"/>
        </w:rPr>
      </w:pPr>
    </w:p>
    <w:p w14:paraId="693B0133" w14:textId="77777777" w:rsidR="007E106B" w:rsidRPr="000372C1" w:rsidRDefault="007E106B" w:rsidP="007E106B">
      <w:pPr>
        <w:tabs>
          <w:tab w:val="left" w:pos="8610"/>
        </w:tabs>
        <w:jc w:val="right"/>
        <w:rPr>
          <w:sz w:val="22"/>
          <w:szCs w:val="22"/>
          <w:lang w:val="hy-AM"/>
        </w:rPr>
        <w:sectPr w:rsidR="007E106B" w:rsidRPr="000372C1" w:rsidSect="0067013F">
          <w:pgSz w:w="11906" w:h="16838"/>
          <w:pgMar w:top="567" w:right="907" w:bottom="295" w:left="794" w:header="709" w:footer="709" w:gutter="0"/>
          <w:cols w:space="708"/>
          <w:docGrid w:linePitch="360"/>
        </w:sectPr>
      </w:pPr>
    </w:p>
    <w:p w14:paraId="684F22EF" w14:textId="69706FB5" w:rsidR="00AB75A1" w:rsidRPr="000372C1" w:rsidRDefault="00AB75A1" w:rsidP="00AB75A1">
      <w:pPr>
        <w:pStyle w:val="3"/>
        <w:spacing w:before="0" w:after="0" w:line="276" w:lineRule="auto"/>
        <w:jc w:val="right"/>
      </w:pPr>
      <w:bookmarkStart w:id="47" w:name="_Toc237521591"/>
      <w:r w:rsidRPr="000372C1">
        <w:rPr>
          <w:rFonts w:ascii="Times New Roman" w:hAnsi="Times New Roman" w:cs="Times New Roman"/>
          <w:b w:val="0"/>
          <w:sz w:val="28"/>
          <w:szCs w:val="28"/>
        </w:rPr>
        <w:lastRenderedPageBreak/>
        <w:t>Приложение №2</w:t>
      </w:r>
      <w:r w:rsidRPr="000372C1">
        <w:t xml:space="preserve"> </w:t>
      </w:r>
      <w:r w:rsidRPr="000372C1">
        <w:rPr>
          <w:rFonts w:ascii="Times New Roman" w:hAnsi="Times New Roman" w:cs="Times New Roman"/>
          <w:b w:val="0"/>
          <w:sz w:val="28"/>
          <w:szCs w:val="28"/>
        </w:rPr>
        <w:t>к техническому заданию</w:t>
      </w:r>
      <w:bookmarkEnd w:id="46"/>
      <w:bookmarkEnd w:id="47"/>
    </w:p>
    <w:p w14:paraId="48BB2D46" w14:textId="77777777" w:rsidR="007E106B" w:rsidRPr="000372C1" w:rsidRDefault="007E106B" w:rsidP="007E106B">
      <w:pPr>
        <w:tabs>
          <w:tab w:val="left" w:pos="6140"/>
        </w:tabs>
        <w:jc w:val="center"/>
        <w:rPr>
          <w:b/>
          <w:sz w:val="22"/>
          <w:szCs w:val="22"/>
        </w:rPr>
      </w:pPr>
      <w:r w:rsidRPr="000372C1">
        <w:rPr>
          <w:b/>
          <w:sz w:val="22"/>
          <w:szCs w:val="22"/>
        </w:rPr>
        <w:t xml:space="preserve">Локальная смета / </w:t>
      </w:r>
      <w:r w:rsidRPr="000372C1">
        <w:rPr>
          <w:rFonts w:ascii="Sylfaen" w:hAnsi="Sylfaen" w:cs="Sylfaen"/>
          <w:b/>
          <w:sz w:val="22"/>
          <w:szCs w:val="22"/>
        </w:rPr>
        <w:t>Տեղային</w:t>
      </w:r>
      <w:r w:rsidRPr="000372C1">
        <w:rPr>
          <w:b/>
          <w:sz w:val="22"/>
          <w:szCs w:val="22"/>
        </w:rPr>
        <w:t xml:space="preserve"> </w:t>
      </w:r>
      <w:r w:rsidRPr="000372C1">
        <w:rPr>
          <w:rFonts w:ascii="Sylfaen" w:hAnsi="Sylfaen" w:cs="Sylfaen"/>
          <w:b/>
          <w:sz w:val="22"/>
          <w:szCs w:val="22"/>
        </w:rPr>
        <w:t>նախահաշիվ</w:t>
      </w:r>
    </w:p>
    <w:p w14:paraId="4FC4A4F4" w14:textId="78239B6D" w:rsidR="007E106B" w:rsidRPr="000372C1" w:rsidRDefault="007E106B" w:rsidP="007E106B">
      <w:pPr>
        <w:framePr w:hSpace="180" w:wrap="around" w:vAnchor="text" w:hAnchor="margin" w:x="314" w:y="59"/>
        <w:tabs>
          <w:tab w:val="left" w:pos="8610"/>
        </w:tabs>
        <w:jc w:val="center"/>
        <w:rPr>
          <w:sz w:val="22"/>
          <w:szCs w:val="22"/>
          <w:lang w:val="hy-AM"/>
        </w:rPr>
      </w:pPr>
      <w:r w:rsidRPr="000372C1">
        <w:rPr>
          <w:sz w:val="22"/>
          <w:szCs w:val="22"/>
          <w:lang w:val="hy-AM"/>
        </w:rPr>
        <w:t>По заделке окон и дверей здание поста ЭЦ (3-х этажный корпус, инв. № 10020078) и  пассажирского здание  (</w:t>
      </w:r>
      <w:r w:rsidR="000372C1" w:rsidRPr="000372C1">
        <w:rPr>
          <w:sz w:val="22"/>
          <w:szCs w:val="22"/>
        </w:rPr>
        <w:t>одно</w:t>
      </w:r>
      <w:r w:rsidRPr="000372C1">
        <w:rPr>
          <w:sz w:val="22"/>
          <w:szCs w:val="22"/>
          <w:lang w:val="hy-AM"/>
        </w:rPr>
        <w:t>этажный корпус инв. № 10020076) станции Какавадзор. Котайский марз, г. Раздан, Какавадзор  квартал, железнодорожная станция Какавадзор.</w:t>
      </w:r>
    </w:p>
    <w:p w14:paraId="7E586E8E" w14:textId="27EE44FA" w:rsidR="007E106B" w:rsidRPr="000372C1" w:rsidRDefault="007E106B" w:rsidP="007E106B">
      <w:pPr>
        <w:tabs>
          <w:tab w:val="left" w:pos="8610"/>
        </w:tabs>
        <w:jc w:val="center"/>
        <w:rPr>
          <w:rFonts w:ascii="Sylfaen" w:hAnsi="Sylfaen" w:cs="Sylfaen"/>
          <w:sz w:val="22"/>
          <w:szCs w:val="22"/>
          <w:lang w:val="hy-AM"/>
        </w:rPr>
      </w:pPr>
      <w:r w:rsidRPr="000372C1">
        <w:rPr>
          <w:sz w:val="22"/>
          <w:szCs w:val="22"/>
          <w:lang w:val="hy-AM"/>
        </w:rPr>
        <w:t>«</w:t>
      </w:r>
      <w:r w:rsidRPr="000372C1">
        <w:rPr>
          <w:rFonts w:ascii="Sylfaen" w:hAnsi="Sylfaen" w:cs="Sylfaen"/>
          <w:sz w:val="22"/>
          <w:szCs w:val="22"/>
          <w:lang w:val="hy-AM"/>
        </w:rPr>
        <w:t>ՀԿԵ</w:t>
      </w:r>
      <w:r w:rsidRPr="000372C1">
        <w:rPr>
          <w:sz w:val="22"/>
          <w:szCs w:val="22"/>
          <w:lang w:val="hy-AM"/>
        </w:rPr>
        <w:t xml:space="preserve">» </w:t>
      </w:r>
      <w:r w:rsidRPr="000372C1">
        <w:rPr>
          <w:rFonts w:ascii="Sylfaen" w:hAnsi="Sylfaen" w:cs="Sylfaen"/>
          <w:sz w:val="22"/>
          <w:szCs w:val="22"/>
          <w:lang w:val="hy-AM"/>
        </w:rPr>
        <w:t>ՓԲԸ</w:t>
      </w:r>
      <w:r w:rsidRPr="000372C1">
        <w:rPr>
          <w:sz w:val="22"/>
          <w:szCs w:val="22"/>
          <w:lang w:val="hy-AM"/>
        </w:rPr>
        <w:t xml:space="preserve"> , </w:t>
      </w:r>
      <w:r w:rsidRPr="000372C1">
        <w:rPr>
          <w:rFonts w:ascii="Sylfaen" w:hAnsi="Sylfaen" w:cs="Sylfaen"/>
          <w:sz w:val="22"/>
          <w:szCs w:val="22"/>
          <w:lang w:val="hy-AM"/>
        </w:rPr>
        <w:t>Կաքավաձոր</w:t>
      </w:r>
      <w:r w:rsidRPr="000372C1">
        <w:rPr>
          <w:sz w:val="22"/>
          <w:szCs w:val="22"/>
          <w:lang w:val="hy-AM"/>
        </w:rPr>
        <w:t xml:space="preserve">   </w:t>
      </w:r>
      <w:r w:rsidRPr="000372C1">
        <w:rPr>
          <w:rFonts w:ascii="Sylfaen" w:hAnsi="Sylfaen" w:cs="Sylfaen"/>
          <w:sz w:val="22"/>
          <w:szCs w:val="22"/>
          <w:lang w:val="hy-AM"/>
        </w:rPr>
        <w:t>կայարանի</w:t>
      </w:r>
      <w:r w:rsidRPr="000372C1">
        <w:rPr>
          <w:sz w:val="22"/>
          <w:szCs w:val="22"/>
          <w:lang w:val="hy-AM"/>
        </w:rPr>
        <w:t xml:space="preserve"> </w:t>
      </w:r>
      <w:r w:rsidRPr="000372C1">
        <w:rPr>
          <w:rFonts w:ascii="Sylfaen" w:hAnsi="Sylfaen" w:cs="Sylfaen"/>
          <w:sz w:val="22"/>
          <w:szCs w:val="22"/>
          <w:lang w:val="hy-AM"/>
        </w:rPr>
        <w:t>ԷՑ</w:t>
      </w:r>
      <w:r w:rsidRPr="000372C1">
        <w:rPr>
          <w:sz w:val="22"/>
          <w:szCs w:val="22"/>
          <w:lang w:val="hy-AM"/>
        </w:rPr>
        <w:t xml:space="preserve"> </w:t>
      </w:r>
      <w:r w:rsidRPr="000372C1">
        <w:rPr>
          <w:rFonts w:ascii="Sylfaen" w:hAnsi="Sylfaen" w:cs="Sylfaen"/>
          <w:sz w:val="22"/>
          <w:szCs w:val="22"/>
          <w:lang w:val="hy-AM"/>
        </w:rPr>
        <w:t>եռահարկ</w:t>
      </w:r>
      <w:r w:rsidRPr="000372C1">
        <w:rPr>
          <w:sz w:val="22"/>
          <w:szCs w:val="22"/>
          <w:lang w:val="hy-AM"/>
        </w:rPr>
        <w:t xml:space="preserve"> </w:t>
      </w:r>
      <w:r w:rsidRPr="000372C1">
        <w:rPr>
          <w:rFonts w:ascii="Sylfaen" w:hAnsi="Sylfaen" w:cs="Sylfaen"/>
          <w:sz w:val="22"/>
          <w:szCs w:val="22"/>
          <w:lang w:val="hy-AM"/>
        </w:rPr>
        <w:t>մասնաշենքի</w:t>
      </w:r>
      <w:r w:rsidRPr="000372C1">
        <w:rPr>
          <w:sz w:val="22"/>
          <w:szCs w:val="22"/>
          <w:lang w:val="hy-AM"/>
        </w:rPr>
        <w:t xml:space="preserve">  (</w:t>
      </w:r>
      <w:r w:rsidRPr="000372C1">
        <w:rPr>
          <w:rFonts w:ascii="Sylfaen" w:hAnsi="Sylfaen" w:cs="Sylfaen"/>
          <w:sz w:val="22"/>
          <w:szCs w:val="22"/>
          <w:lang w:val="hy-AM"/>
        </w:rPr>
        <w:t>գույքահամար</w:t>
      </w:r>
      <w:r w:rsidRPr="000372C1">
        <w:rPr>
          <w:sz w:val="22"/>
          <w:szCs w:val="22"/>
          <w:lang w:val="hy-AM"/>
        </w:rPr>
        <w:t xml:space="preserve"> № 10020078) </w:t>
      </w:r>
      <w:r w:rsidRPr="000372C1">
        <w:rPr>
          <w:rFonts w:ascii="Sylfaen" w:hAnsi="Sylfaen" w:cs="Sylfaen"/>
          <w:sz w:val="22"/>
          <w:szCs w:val="22"/>
          <w:lang w:val="hy-AM"/>
        </w:rPr>
        <w:t>և</w:t>
      </w:r>
      <w:r w:rsidRPr="000372C1">
        <w:rPr>
          <w:sz w:val="22"/>
          <w:szCs w:val="22"/>
          <w:lang w:val="hy-AM"/>
        </w:rPr>
        <w:t xml:space="preserve"> </w:t>
      </w:r>
      <w:r w:rsidRPr="000372C1">
        <w:rPr>
          <w:rFonts w:ascii="Sylfaen" w:hAnsi="Sylfaen" w:cs="Sylfaen"/>
          <w:sz w:val="22"/>
          <w:szCs w:val="22"/>
          <w:lang w:val="hy-AM"/>
        </w:rPr>
        <w:t>ուղևորային</w:t>
      </w:r>
      <w:r w:rsidRPr="000372C1">
        <w:rPr>
          <w:sz w:val="22"/>
          <w:szCs w:val="22"/>
          <w:lang w:val="hy-AM"/>
        </w:rPr>
        <w:t xml:space="preserve"> </w:t>
      </w:r>
      <w:r w:rsidRPr="000372C1">
        <w:rPr>
          <w:rFonts w:ascii="Sylfaen" w:hAnsi="Sylfaen" w:cs="Sylfaen"/>
          <w:sz w:val="22"/>
          <w:szCs w:val="22"/>
          <w:lang w:val="hy-AM"/>
        </w:rPr>
        <w:t>շենքի</w:t>
      </w:r>
      <w:r w:rsidRPr="000372C1">
        <w:rPr>
          <w:sz w:val="22"/>
          <w:szCs w:val="22"/>
          <w:lang w:val="hy-AM"/>
        </w:rPr>
        <w:t xml:space="preserve"> </w:t>
      </w:r>
      <w:r w:rsidRPr="000372C1">
        <w:rPr>
          <w:rFonts w:ascii="Sylfaen" w:hAnsi="Sylfaen" w:cs="Sylfaen"/>
          <w:sz w:val="22"/>
          <w:szCs w:val="22"/>
          <w:lang w:val="hy-AM"/>
        </w:rPr>
        <w:t>միահարկ</w:t>
      </w:r>
      <w:r w:rsidRPr="000372C1">
        <w:rPr>
          <w:sz w:val="22"/>
          <w:szCs w:val="22"/>
          <w:lang w:val="hy-AM"/>
        </w:rPr>
        <w:t xml:space="preserve"> </w:t>
      </w:r>
      <w:r w:rsidRPr="000372C1">
        <w:rPr>
          <w:rFonts w:ascii="Sylfaen" w:hAnsi="Sylfaen" w:cs="Sylfaen"/>
          <w:sz w:val="22"/>
          <w:szCs w:val="22"/>
          <w:lang w:val="hy-AM"/>
        </w:rPr>
        <w:t>մասնաշենքի</w:t>
      </w:r>
      <w:r w:rsidRPr="000372C1">
        <w:rPr>
          <w:sz w:val="22"/>
          <w:szCs w:val="22"/>
          <w:lang w:val="hy-AM"/>
        </w:rPr>
        <w:t xml:space="preserve"> </w:t>
      </w:r>
      <w:r w:rsidRPr="000372C1">
        <w:rPr>
          <w:rFonts w:ascii="Sylfaen" w:hAnsi="Sylfaen" w:cs="Sylfaen"/>
          <w:sz w:val="22"/>
          <w:szCs w:val="22"/>
          <w:lang w:val="hy-AM"/>
        </w:rPr>
        <w:t>պատուհանների</w:t>
      </w:r>
      <w:r w:rsidRPr="000372C1">
        <w:rPr>
          <w:sz w:val="22"/>
          <w:szCs w:val="22"/>
          <w:lang w:val="hy-AM"/>
        </w:rPr>
        <w:t xml:space="preserve"> </w:t>
      </w:r>
      <w:r w:rsidRPr="000372C1">
        <w:rPr>
          <w:rFonts w:ascii="Sylfaen" w:hAnsi="Sylfaen" w:cs="Sylfaen"/>
          <w:sz w:val="22"/>
          <w:szCs w:val="22"/>
          <w:lang w:val="hy-AM"/>
        </w:rPr>
        <w:t>և</w:t>
      </w:r>
      <w:r w:rsidRPr="000372C1">
        <w:rPr>
          <w:sz w:val="22"/>
          <w:szCs w:val="22"/>
          <w:lang w:val="hy-AM"/>
        </w:rPr>
        <w:t xml:space="preserve"> </w:t>
      </w:r>
      <w:r w:rsidRPr="000372C1">
        <w:rPr>
          <w:rFonts w:ascii="Sylfaen" w:hAnsi="Sylfaen" w:cs="Sylfaen"/>
          <w:sz w:val="22"/>
          <w:szCs w:val="22"/>
          <w:lang w:val="hy-AM"/>
        </w:rPr>
        <w:t>դռների</w:t>
      </w:r>
      <w:r w:rsidRPr="000372C1">
        <w:rPr>
          <w:sz w:val="22"/>
          <w:szCs w:val="22"/>
          <w:lang w:val="hy-AM"/>
        </w:rPr>
        <w:t xml:space="preserve"> </w:t>
      </w:r>
      <w:r w:rsidRPr="000372C1">
        <w:rPr>
          <w:rFonts w:ascii="Sylfaen" w:hAnsi="Sylfaen" w:cs="Sylfaen"/>
          <w:sz w:val="22"/>
          <w:szCs w:val="22"/>
          <w:lang w:val="hy-AM"/>
        </w:rPr>
        <w:t>փակում</w:t>
      </w:r>
      <w:r w:rsidRPr="000372C1">
        <w:rPr>
          <w:sz w:val="22"/>
          <w:szCs w:val="22"/>
          <w:lang w:val="hy-AM"/>
        </w:rPr>
        <w:t xml:space="preserve"> (</w:t>
      </w:r>
      <w:r w:rsidRPr="000372C1">
        <w:rPr>
          <w:rFonts w:ascii="Sylfaen" w:hAnsi="Sylfaen" w:cs="Sylfaen"/>
          <w:sz w:val="22"/>
          <w:szCs w:val="22"/>
          <w:lang w:val="hy-AM"/>
        </w:rPr>
        <w:t>գույքահամար</w:t>
      </w:r>
      <w:r w:rsidRPr="000372C1">
        <w:rPr>
          <w:sz w:val="22"/>
          <w:szCs w:val="22"/>
          <w:lang w:val="hy-AM"/>
        </w:rPr>
        <w:t xml:space="preserve"> №10020076), </w:t>
      </w:r>
      <w:r w:rsidRPr="000372C1">
        <w:rPr>
          <w:rFonts w:ascii="Sylfaen" w:hAnsi="Sylfaen" w:cs="Sylfaen"/>
          <w:sz w:val="22"/>
          <w:szCs w:val="22"/>
          <w:lang w:val="hy-AM"/>
        </w:rPr>
        <w:t>Կոտայքի</w:t>
      </w:r>
      <w:r w:rsidRPr="000372C1">
        <w:rPr>
          <w:sz w:val="22"/>
          <w:szCs w:val="22"/>
          <w:lang w:val="hy-AM"/>
        </w:rPr>
        <w:t xml:space="preserve"> </w:t>
      </w:r>
      <w:r w:rsidRPr="000372C1">
        <w:rPr>
          <w:rFonts w:ascii="Sylfaen" w:hAnsi="Sylfaen" w:cs="Sylfaen"/>
          <w:sz w:val="22"/>
          <w:szCs w:val="22"/>
          <w:lang w:val="hy-AM"/>
        </w:rPr>
        <w:t>մարզ</w:t>
      </w:r>
      <w:r w:rsidRPr="000372C1">
        <w:rPr>
          <w:sz w:val="22"/>
          <w:szCs w:val="22"/>
          <w:lang w:val="hy-AM"/>
        </w:rPr>
        <w:t xml:space="preserve">, </w:t>
      </w:r>
      <w:r w:rsidRPr="000372C1">
        <w:rPr>
          <w:rFonts w:ascii="Sylfaen" w:hAnsi="Sylfaen" w:cs="Sylfaen"/>
          <w:sz w:val="22"/>
          <w:szCs w:val="22"/>
          <w:lang w:val="hy-AM"/>
        </w:rPr>
        <w:t>ք</w:t>
      </w:r>
      <w:r w:rsidRPr="000372C1">
        <w:rPr>
          <w:sz w:val="22"/>
          <w:szCs w:val="22"/>
          <w:lang w:val="hy-AM"/>
        </w:rPr>
        <w:t xml:space="preserve">. </w:t>
      </w:r>
      <w:r w:rsidRPr="000372C1">
        <w:rPr>
          <w:rFonts w:ascii="Sylfaen" w:hAnsi="Sylfaen" w:cs="Sylfaen"/>
          <w:sz w:val="22"/>
          <w:szCs w:val="22"/>
          <w:lang w:val="hy-AM"/>
        </w:rPr>
        <w:t>Հրազդան</w:t>
      </w:r>
      <w:r w:rsidRPr="000372C1">
        <w:rPr>
          <w:sz w:val="22"/>
          <w:szCs w:val="22"/>
          <w:lang w:val="hy-AM"/>
        </w:rPr>
        <w:t xml:space="preserve">, </w:t>
      </w:r>
      <w:r w:rsidRPr="000372C1">
        <w:rPr>
          <w:rFonts w:ascii="Sylfaen" w:hAnsi="Sylfaen" w:cs="Sylfaen"/>
          <w:sz w:val="22"/>
          <w:szCs w:val="22"/>
          <w:lang w:val="hy-AM"/>
        </w:rPr>
        <w:t>Կաքավաձոր</w:t>
      </w:r>
      <w:r w:rsidRPr="000372C1">
        <w:rPr>
          <w:sz w:val="22"/>
          <w:szCs w:val="22"/>
          <w:lang w:val="hy-AM"/>
        </w:rPr>
        <w:t xml:space="preserve"> </w:t>
      </w:r>
      <w:r w:rsidRPr="000372C1">
        <w:rPr>
          <w:rFonts w:ascii="Sylfaen" w:hAnsi="Sylfaen" w:cs="Sylfaen"/>
          <w:sz w:val="22"/>
          <w:szCs w:val="22"/>
          <w:lang w:val="hy-AM"/>
        </w:rPr>
        <w:t>թաղամաս</w:t>
      </w:r>
      <w:r w:rsidRPr="000372C1">
        <w:rPr>
          <w:sz w:val="22"/>
          <w:szCs w:val="22"/>
          <w:lang w:val="hy-AM"/>
        </w:rPr>
        <w:t xml:space="preserve">, </w:t>
      </w:r>
      <w:r w:rsidRPr="000372C1">
        <w:rPr>
          <w:rFonts w:ascii="Sylfaen" w:hAnsi="Sylfaen" w:cs="Sylfaen"/>
          <w:sz w:val="22"/>
          <w:szCs w:val="22"/>
          <w:lang w:val="hy-AM"/>
        </w:rPr>
        <w:t>Կաքավաձոր</w:t>
      </w:r>
      <w:r w:rsidRPr="000372C1">
        <w:rPr>
          <w:sz w:val="22"/>
          <w:szCs w:val="22"/>
          <w:lang w:val="hy-AM"/>
        </w:rPr>
        <w:t xml:space="preserve"> </w:t>
      </w:r>
      <w:r w:rsidRPr="000372C1">
        <w:rPr>
          <w:rFonts w:ascii="Sylfaen" w:hAnsi="Sylfaen" w:cs="Sylfaen"/>
          <w:sz w:val="22"/>
          <w:szCs w:val="22"/>
          <w:lang w:val="hy-AM"/>
        </w:rPr>
        <w:t>երկաթուղային</w:t>
      </w:r>
      <w:r w:rsidRPr="000372C1">
        <w:rPr>
          <w:sz w:val="22"/>
          <w:szCs w:val="22"/>
          <w:lang w:val="hy-AM"/>
        </w:rPr>
        <w:t xml:space="preserve"> </w:t>
      </w:r>
      <w:r w:rsidRPr="000372C1">
        <w:rPr>
          <w:rFonts w:ascii="Sylfaen" w:hAnsi="Sylfaen" w:cs="Sylfaen"/>
          <w:sz w:val="22"/>
          <w:szCs w:val="22"/>
          <w:lang w:val="hy-AM"/>
        </w:rPr>
        <w:t>կայարան</w:t>
      </w:r>
    </w:p>
    <w:p w14:paraId="7AD903C2" w14:textId="72721A9E" w:rsidR="00CB09A6" w:rsidRPr="000372C1" w:rsidRDefault="00CB09A6" w:rsidP="007E106B">
      <w:pPr>
        <w:tabs>
          <w:tab w:val="left" w:pos="8610"/>
        </w:tabs>
        <w:jc w:val="center"/>
        <w:rPr>
          <w:rFonts w:ascii="Sylfaen" w:hAnsi="Sylfaen" w:cs="Sylfaen"/>
          <w:sz w:val="22"/>
          <w:szCs w:val="22"/>
          <w:lang w:val="hy-AM"/>
        </w:rPr>
      </w:pPr>
    </w:p>
    <w:p w14:paraId="63CB5848" w14:textId="77777777" w:rsidR="00CB09A6" w:rsidRPr="000372C1" w:rsidRDefault="00CB09A6" w:rsidP="00CB09A6">
      <w:pPr>
        <w:spacing w:line="276" w:lineRule="auto"/>
        <w:jc w:val="center"/>
        <w:rPr>
          <w:rFonts w:ascii="Sylfaen" w:hAnsi="Sylfaen"/>
          <w:b/>
          <w:i/>
          <w:sz w:val="22"/>
          <w:szCs w:val="18"/>
          <w:lang w:val="hy-AM"/>
        </w:rPr>
      </w:pPr>
      <w:r w:rsidRPr="000372C1">
        <w:rPr>
          <w:rFonts w:ascii="Sylfaen" w:hAnsi="Sylfaen"/>
          <w:b/>
          <w:i/>
          <w:sz w:val="22"/>
          <w:szCs w:val="18"/>
          <w:lang w:val="hy-AM"/>
        </w:rPr>
        <w:t>Работы   по заделке окон и дверей здание поста ЭЦ (3-х этажный корпус, инв. № 10020078)  железнодорожной станции Какавадзор.</w:t>
      </w:r>
    </w:p>
    <w:p w14:paraId="0B06B6E6" w14:textId="77777777" w:rsidR="00CB09A6" w:rsidRPr="000372C1" w:rsidRDefault="00CB09A6" w:rsidP="00CB09A6">
      <w:pPr>
        <w:spacing w:line="276" w:lineRule="auto"/>
        <w:jc w:val="center"/>
        <w:rPr>
          <w:rFonts w:ascii="Sylfaen" w:hAnsi="Sylfaen"/>
          <w:b/>
          <w:i/>
          <w:sz w:val="22"/>
          <w:szCs w:val="18"/>
          <w:lang w:val="hy-AM"/>
        </w:rPr>
      </w:pPr>
      <w:r w:rsidRPr="000372C1">
        <w:rPr>
          <w:rFonts w:ascii="Sylfaen" w:hAnsi="Sylfaen"/>
          <w:b/>
          <w:i/>
          <w:sz w:val="22"/>
          <w:szCs w:val="18"/>
          <w:lang w:val="hy-AM"/>
        </w:rPr>
        <w:t>Կաքավաձոր   կայարանի մեկհարկանի սպասասրահի  պատուհանների և դռների փակման   աշխատանքների   (գույքահամար № 10020076)</w:t>
      </w:r>
    </w:p>
    <w:p w14:paraId="1E740408" w14:textId="77777777" w:rsidR="00CB09A6" w:rsidRPr="000372C1" w:rsidRDefault="00CB09A6" w:rsidP="007E106B">
      <w:pPr>
        <w:tabs>
          <w:tab w:val="left" w:pos="8610"/>
        </w:tabs>
        <w:jc w:val="center"/>
        <w:rPr>
          <w:sz w:val="22"/>
          <w:szCs w:val="22"/>
          <w:lang w:val="hy-AM"/>
        </w:rPr>
      </w:pPr>
    </w:p>
    <w:tbl>
      <w:tblPr>
        <w:tblW w:w="154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
        <w:gridCol w:w="442"/>
        <w:gridCol w:w="2126"/>
        <w:gridCol w:w="567"/>
        <w:gridCol w:w="567"/>
        <w:gridCol w:w="709"/>
        <w:gridCol w:w="567"/>
        <w:gridCol w:w="709"/>
        <w:gridCol w:w="567"/>
        <w:gridCol w:w="709"/>
        <w:gridCol w:w="708"/>
        <w:gridCol w:w="1843"/>
        <w:gridCol w:w="709"/>
        <w:gridCol w:w="992"/>
        <w:gridCol w:w="851"/>
        <w:gridCol w:w="850"/>
        <w:gridCol w:w="567"/>
        <w:gridCol w:w="735"/>
        <w:gridCol w:w="850"/>
      </w:tblGrid>
      <w:tr w:rsidR="007E106B" w:rsidRPr="000372C1" w14:paraId="2DFB6EAB" w14:textId="77777777" w:rsidTr="000372C1">
        <w:trPr>
          <w:trHeight w:val="19"/>
        </w:trPr>
        <w:tc>
          <w:tcPr>
            <w:tcW w:w="409" w:type="dxa"/>
            <w:vAlign w:val="center"/>
          </w:tcPr>
          <w:p w14:paraId="2196465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N</w:t>
            </w:r>
          </w:p>
        </w:tc>
        <w:tc>
          <w:tcPr>
            <w:tcW w:w="442" w:type="dxa"/>
            <w:vAlign w:val="center"/>
          </w:tcPr>
          <w:p w14:paraId="1D14F16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шифр</w:t>
            </w:r>
          </w:p>
          <w:p w14:paraId="477D39E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ծածկագիր</w:t>
            </w:r>
          </w:p>
        </w:tc>
        <w:tc>
          <w:tcPr>
            <w:tcW w:w="2126" w:type="dxa"/>
            <w:vAlign w:val="center"/>
          </w:tcPr>
          <w:p w14:paraId="2A22618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Наименование  работ  и  затрат</w:t>
            </w:r>
          </w:p>
          <w:p w14:paraId="04053EE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Աշխատանքների  անվանումը  և  ծախսերը</w:t>
            </w:r>
          </w:p>
        </w:tc>
        <w:tc>
          <w:tcPr>
            <w:tcW w:w="567" w:type="dxa"/>
            <w:vAlign w:val="center"/>
          </w:tcPr>
          <w:p w14:paraId="584A23B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Ед.изм.</w:t>
            </w:r>
          </w:p>
          <w:p w14:paraId="2F49057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Չափման  միավոր</w:t>
            </w:r>
          </w:p>
        </w:tc>
        <w:tc>
          <w:tcPr>
            <w:tcW w:w="567" w:type="dxa"/>
            <w:vAlign w:val="center"/>
          </w:tcPr>
          <w:p w14:paraId="1F64565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Количество</w:t>
            </w:r>
          </w:p>
          <w:p w14:paraId="6752125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Քանակը</w:t>
            </w:r>
          </w:p>
        </w:tc>
        <w:tc>
          <w:tcPr>
            <w:tcW w:w="5812" w:type="dxa"/>
            <w:gridSpan w:val="7"/>
            <w:shd w:val="clear" w:color="auto" w:fill="auto"/>
            <w:vAlign w:val="center"/>
          </w:tcPr>
          <w:p w14:paraId="5296644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Сметная стоимость / Նախահաշվային  արժեքը</w:t>
            </w:r>
          </w:p>
        </w:tc>
        <w:tc>
          <w:tcPr>
            <w:tcW w:w="709" w:type="dxa"/>
            <w:shd w:val="clear" w:color="auto" w:fill="auto"/>
            <w:vAlign w:val="center"/>
          </w:tcPr>
          <w:p w14:paraId="6E92CFD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113D2EB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7336362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01C8C3A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0E05870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35" w:type="dxa"/>
            <w:shd w:val="clear" w:color="auto" w:fill="auto"/>
            <w:vAlign w:val="center"/>
          </w:tcPr>
          <w:p w14:paraId="0518D57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Общая ст-ть единицы  (тыс. драм)</w:t>
            </w:r>
          </w:p>
          <w:p w14:paraId="24C2AF4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մեկ միավորի  ընդհանուր  արժեքը (հազ.դրամ)</w:t>
            </w:r>
          </w:p>
        </w:tc>
        <w:tc>
          <w:tcPr>
            <w:tcW w:w="850" w:type="dxa"/>
            <w:shd w:val="clear" w:color="auto" w:fill="auto"/>
            <w:vAlign w:val="center"/>
          </w:tcPr>
          <w:p w14:paraId="5BCBA16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Общая ст-ть  (тыс. драм)                                                                        Ընդհանուր  նախահաշվային  արժեքը(հազ.դրամ)</w:t>
            </w:r>
          </w:p>
        </w:tc>
      </w:tr>
      <w:tr w:rsidR="007E106B" w:rsidRPr="000372C1" w14:paraId="6479AB7A" w14:textId="77777777" w:rsidTr="000372C1">
        <w:trPr>
          <w:trHeight w:val="19"/>
        </w:trPr>
        <w:tc>
          <w:tcPr>
            <w:tcW w:w="409" w:type="dxa"/>
            <w:vAlign w:val="center"/>
          </w:tcPr>
          <w:p w14:paraId="21D15AD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vAlign w:val="center"/>
          </w:tcPr>
          <w:p w14:paraId="7796668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vAlign w:val="center"/>
          </w:tcPr>
          <w:p w14:paraId="5FE76DD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4C6E424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3CF2525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1985" w:type="dxa"/>
            <w:gridSpan w:val="3"/>
            <w:shd w:val="clear" w:color="auto" w:fill="auto"/>
            <w:vAlign w:val="center"/>
          </w:tcPr>
          <w:p w14:paraId="374DFA0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Основная зарплата</w:t>
            </w:r>
          </w:p>
          <w:p w14:paraId="457D7BE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հիմնական  աշխատավարձ</w:t>
            </w:r>
          </w:p>
        </w:tc>
        <w:tc>
          <w:tcPr>
            <w:tcW w:w="1984" w:type="dxa"/>
            <w:gridSpan w:val="3"/>
            <w:shd w:val="clear" w:color="auto" w:fill="auto"/>
            <w:vAlign w:val="center"/>
          </w:tcPr>
          <w:p w14:paraId="7A07A1A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Экплуатация</w:t>
            </w:r>
          </w:p>
          <w:p w14:paraId="11D0DE0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машин</w:t>
            </w:r>
          </w:p>
          <w:p w14:paraId="14E3920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մեքենաների  շահագործում</w:t>
            </w:r>
          </w:p>
        </w:tc>
        <w:tc>
          <w:tcPr>
            <w:tcW w:w="1843" w:type="dxa"/>
            <w:shd w:val="clear" w:color="auto" w:fill="auto"/>
            <w:vAlign w:val="center"/>
          </w:tcPr>
          <w:p w14:paraId="796619A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Материалы</w:t>
            </w:r>
          </w:p>
          <w:p w14:paraId="5CF38A0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Նյութեր</w:t>
            </w:r>
          </w:p>
        </w:tc>
        <w:tc>
          <w:tcPr>
            <w:tcW w:w="709" w:type="dxa"/>
            <w:shd w:val="clear" w:color="auto" w:fill="auto"/>
            <w:vAlign w:val="center"/>
          </w:tcPr>
          <w:p w14:paraId="06028DA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2B00FD1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5FFAF2E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3945C96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454B8E4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35" w:type="dxa"/>
            <w:shd w:val="clear" w:color="auto" w:fill="auto"/>
            <w:vAlign w:val="center"/>
          </w:tcPr>
          <w:p w14:paraId="7E9E96F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2512FCD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r>
      <w:tr w:rsidR="007E106B" w:rsidRPr="000372C1" w14:paraId="27A37AB1" w14:textId="77777777" w:rsidTr="000372C1">
        <w:trPr>
          <w:trHeight w:val="19"/>
        </w:trPr>
        <w:tc>
          <w:tcPr>
            <w:tcW w:w="409" w:type="dxa"/>
            <w:vAlign w:val="center"/>
          </w:tcPr>
          <w:p w14:paraId="2AB4411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vAlign w:val="center"/>
          </w:tcPr>
          <w:p w14:paraId="6031B3B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vAlign w:val="center"/>
          </w:tcPr>
          <w:p w14:paraId="6DC7912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1C19393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0EB428E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309100E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по нормам</w:t>
            </w:r>
          </w:p>
          <w:p w14:paraId="45DD5EF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ըստ  նորմերի</w:t>
            </w:r>
          </w:p>
        </w:tc>
        <w:tc>
          <w:tcPr>
            <w:tcW w:w="567" w:type="dxa"/>
            <w:shd w:val="clear" w:color="auto" w:fill="auto"/>
            <w:vAlign w:val="center"/>
          </w:tcPr>
          <w:p w14:paraId="5891D00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по действующим  ценам                                                    գործող  գներով</w:t>
            </w:r>
          </w:p>
        </w:tc>
        <w:tc>
          <w:tcPr>
            <w:tcW w:w="709" w:type="dxa"/>
            <w:shd w:val="clear" w:color="auto" w:fill="auto"/>
            <w:vAlign w:val="center"/>
          </w:tcPr>
          <w:p w14:paraId="6CE748C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зар.плата</w:t>
            </w:r>
          </w:p>
        </w:tc>
        <w:tc>
          <w:tcPr>
            <w:tcW w:w="567" w:type="dxa"/>
            <w:shd w:val="clear" w:color="auto" w:fill="auto"/>
            <w:vAlign w:val="center"/>
          </w:tcPr>
          <w:p w14:paraId="7FDFF41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по нормам</w:t>
            </w:r>
          </w:p>
          <w:p w14:paraId="4DA556F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ըստ  նորմերի</w:t>
            </w:r>
          </w:p>
        </w:tc>
        <w:tc>
          <w:tcPr>
            <w:tcW w:w="709" w:type="dxa"/>
            <w:shd w:val="clear" w:color="auto" w:fill="auto"/>
            <w:vAlign w:val="center"/>
          </w:tcPr>
          <w:p w14:paraId="5B0594B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по действующим ценам</w:t>
            </w:r>
          </w:p>
          <w:p w14:paraId="00266A8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գործող  գներով</w:t>
            </w:r>
          </w:p>
        </w:tc>
        <w:tc>
          <w:tcPr>
            <w:tcW w:w="708" w:type="dxa"/>
            <w:shd w:val="clear" w:color="auto" w:fill="auto"/>
            <w:vAlign w:val="center"/>
          </w:tcPr>
          <w:p w14:paraId="5CD0715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машины, механизмы</w:t>
            </w:r>
          </w:p>
        </w:tc>
        <w:tc>
          <w:tcPr>
            <w:tcW w:w="1843" w:type="dxa"/>
            <w:shd w:val="clear" w:color="auto" w:fill="auto"/>
            <w:vAlign w:val="center"/>
          </w:tcPr>
          <w:p w14:paraId="4397E87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наименование</w:t>
            </w:r>
          </w:p>
          <w:p w14:paraId="35BE4D1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материалов</w:t>
            </w:r>
          </w:p>
          <w:p w14:paraId="60A02AB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նյութերի  անվանումը</w:t>
            </w:r>
          </w:p>
        </w:tc>
        <w:tc>
          <w:tcPr>
            <w:tcW w:w="709" w:type="dxa"/>
            <w:shd w:val="clear" w:color="auto" w:fill="auto"/>
            <w:vAlign w:val="center"/>
          </w:tcPr>
          <w:p w14:paraId="7B94AE7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Ед.изм.</w:t>
            </w:r>
          </w:p>
          <w:p w14:paraId="11F6C7B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չափման  միավոր</w:t>
            </w:r>
          </w:p>
        </w:tc>
        <w:tc>
          <w:tcPr>
            <w:tcW w:w="992" w:type="dxa"/>
            <w:shd w:val="clear" w:color="auto" w:fill="auto"/>
            <w:vAlign w:val="center"/>
          </w:tcPr>
          <w:p w14:paraId="43590E0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расход материалов (на ед.)</w:t>
            </w:r>
          </w:p>
          <w:p w14:paraId="4A7AF14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նյութածախսը  միավորի  համար</w:t>
            </w:r>
          </w:p>
        </w:tc>
        <w:tc>
          <w:tcPr>
            <w:tcW w:w="851" w:type="dxa"/>
            <w:shd w:val="clear" w:color="auto" w:fill="auto"/>
            <w:vAlign w:val="center"/>
          </w:tcPr>
          <w:p w14:paraId="69867A5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Стоимость  единицы  материалов</w:t>
            </w:r>
          </w:p>
          <w:p w14:paraId="670F739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նյութի  միավորի  արժեքը</w:t>
            </w:r>
          </w:p>
        </w:tc>
        <w:tc>
          <w:tcPr>
            <w:tcW w:w="850" w:type="dxa"/>
            <w:shd w:val="clear" w:color="auto" w:fill="auto"/>
            <w:vAlign w:val="center"/>
          </w:tcPr>
          <w:p w14:paraId="56D2D6A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Общая стоимость</w:t>
            </w:r>
          </w:p>
          <w:p w14:paraId="71819A3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ընդհանուր արժեք</w:t>
            </w:r>
          </w:p>
          <w:p w14:paraId="1406DA4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k=1,05*1,02*k трմեք.</w:t>
            </w:r>
          </w:p>
        </w:tc>
        <w:tc>
          <w:tcPr>
            <w:tcW w:w="1302" w:type="dxa"/>
            <w:gridSpan w:val="2"/>
            <w:shd w:val="clear" w:color="auto" w:fill="auto"/>
            <w:vAlign w:val="center"/>
          </w:tcPr>
          <w:p w14:paraId="65F0674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материалы</w:t>
            </w:r>
          </w:p>
        </w:tc>
        <w:tc>
          <w:tcPr>
            <w:tcW w:w="850" w:type="dxa"/>
            <w:shd w:val="clear" w:color="auto" w:fill="auto"/>
            <w:vAlign w:val="center"/>
          </w:tcPr>
          <w:p w14:paraId="52B5E87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r>
      <w:tr w:rsidR="007E106B" w:rsidRPr="000372C1" w14:paraId="1338EA86" w14:textId="77777777" w:rsidTr="000372C1">
        <w:trPr>
          <w:trHeight w:val="19"/>
        </w:trPr>
        <w:tc>
          <w:tcPr>
            <w:tcW w:w="409" w:type="dxa"/>
            <w:vMerge w:val="restart"/>
            <w:shd w:val="solid" w:color="FFFFFF" w:fill="auto"/>
            <w:vAlign w:val="center"/>
          </w:tcPr>
          <w:p w14:paraId="45A695E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w:t>
            </w:r>
          </w:p>
        </w:tc>
        <w:tc>
          <w:tcPr>
            <w:tcW w:w="442" w:type="dxa"/>
            <w:vMerge w:val="restart"/>
            <w:vAlign w:val="center"/>
          </w:tcPr>
          <w:p w14:paraId="22D1318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3-70</w:t>
            </w:r>
          </w:p>
          <w:p w14:paraId="4E650E5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3-72</w:t>
            </w:r>
          </w:p>
        </w:tc>
        <w:tc>
          <w:tcPr>
            <w:tcW w:w="2126" w:type="dxa"/>
            <w:vMerge w:val="restart"/>
            <w:vAlign w:val="center"/>
          </w:tcPr>
          <w:p w14:paraId="15E4B9D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Установка  и  разборка  наружных    лесов    высота до    6м Շինարարական արտաքին  փայտամածի տեղադրում 6 մետր բարձ.</w:t>
            </w:r>
          </w:p>
        </w:tc>
        <w:tc>
          <w:tcPr>
            <w:tcW w:w="567" w:type="dxa"/>
            <w:vAlign w:val="center"/>
          </w:tcPr>
          <w:p w14:paraId="02BB0FF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м2 մ2</w:t>
            </w:r>
          </w:p>
        </w:tc>
        <w:tc>
          <w:tcPr>
            <w:tcW w:w="567" w:type="dxa"/>
            <w:shd w:val="solid" w:color="FFFFFF" w:fill="auto"/>
            <w:vAlign w:val="center"/>
          </w:tcPr>
          <w:p w14:paraId="5D60C89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300,0</w:t>
            </w:r>
          </w:p>
        </w:tc>
        <w:tc>
          <w:tcPr>
            <w:tcW w:w="709" w:type="dxa"/>
            <w:shd w:val="clear" w:color="auto" w:fill="auto"/>
            <w:vAlign w:val="center"/>
          </w:tcPr>
          <w:p w14:paraId="64FCB38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0,1625</w:t>
            </w:r>
          </w:p>
        </w:tc>
        <w:tc>
          <w:tcPr>
            <w:tcW w:w="567" w:type="dxa"/>
            <w:shd w:val="clear" w:color="auto" w:fill="auto"/>
            <w:vAlign w:val="center"/>
          </w:tcPr>
          <w:p w14:paraId="4D80555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0,40</w:t>
            </w:r>
          </w:p>
        </w:tc>
        <w:tc>
          <w:tcPr>
            <w:tcW w:w="709" w:type="dxa"/>
            <w:shd w:val="clear" w:color="auto" w:fill="auto"/>
            <w:vAlign w:val="center"/>
          </w:tcPr>
          <w:p w14:paraId="4F573B9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118,82</w:t>
            </w:r>
          </w:p>
        </w:tc>
        <w:tc>
          <w:tcPr>
            <w:tcW w:w="567" w:type="dxa"/>
            <w:shd w:val="clear" w:color="auto" w:fill="auto"/>
            <w:vAlign w:val="center"/>
          </w:tcPr>
          <w:p w14:paraId="60958D7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0,0023</w:t>
            </w:r>
          </w:p>
        </w:tc>
        <w:tc>
          <w:tcPr>
            <w:tcW w:w="709" w:type="dxa"/>
            <w:shd w:val="clear" w:color="auto" w:fill="auto"/>
            <w:vAlign w:val="center"/>
          </w:tcPr>
          <w:p w14:paraId="6460A289" w14:textId="77777777" w:rsidR="007E106B" w:rsidRPr="000372C1" w:rsidRDefault="007E106B" w:rsidP="0067013F">
            <w:pPr>
              <w:autoSpaceDE w:val="0"/>
              <w:autoSpaceDN w:val="0"/>
              <w:adjustRightInd w:val="0"/>
              <w:jc w:val="center"/>
              <w:rPr>
                <w:rFonts w:ascii="Russian Times" w:eastAsiaTheme="minorHAnsi" w:hAnsi="Russian Times" w:cs="Russian Times"/>
                <w:b/>
                <w:bCs/>
                <w:color w:val="000000"/>
                <w:sz w:val="16"/>
                <w:szCs w:val="16"/>
                <w:lang w:eastAsia="en-US"/>
              </w:rPr>
            </w:pPr>
            <w:r w:rsidRPr="000372C1">
              <w:rPr>
                <w:rFonts w:ascii="Russian Times" w:eastAsiaTheme="minorHAnsi" w:hAnsi="Russian Times" w:cs="Russian Times"/>
                <w:b/>
                <w:bCs/>
                <w:color w:val="000000"/>
                <w:sz w:val="16"/>
                <w:szCs w:val="16"/>
                <w:lang w:eastAsia="en-US"/>
              </w:rPr>
              <w:t>0,01</w:t>
            </w:r>
          </w:p>
        </w:tc>
        <w:tc>
          <w:tcPr>
            <w:tcW w:w="708" w:type="dxa"/>
            <w:shd w:val="clear" w:color="auto" w:fill="auto"/>
            <w:vAlign w:val="center"/>
          </w:tcPr>
          <w:p w14:paraId="6A48443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2,10</w:t>
            </w:r>
          </w:p>
        </w:tc>
        <w:tc>
          <w:tcPr>
            <w:tcW w:w="1843" w:type="dxa"/>
            <w:shd w:val="clear" w:color="auto" w:fill="auto"/>
            <w:vAlign w:val="center"/>
          </w:tcPr>
          <w:p w14:paraId="716E327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Стальные  детали  лесов  Մետաղական մասեր</w:t>
            </w:r>
          </w:p>
        </w:tc>
        <w:tc>
          <w:tcPr>
            <w:tcW w:w="709" w:type="dxa"/>
            <w:shd w:val="clear" w:color="auto" w:fill="auto"/>
            <w:vAlign w:val="center"/>
          </w:tcPr>
          <w:p w14:paraId="2B9317C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т տ</w:t>
            </w:r>
          </w:p>
        </w:tc>
        <w:tc>
          <w:tcPr>
            <w:tcW w:w="992" w:type="dxa"/>
            <w:shd w:val="clear" w:color="auto" w:fill="auto"/>
            <w:vAlign w:val="center"/>
          </w:tcPr>
          <w:p w14:paraId="45044CF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0,0004</w:t>
            </w:r>
          </w:p>
        </w:tc>
        <w:tc>
          <w:tcPr>
            <w:tcW w:w="851" w:type="dxa"/>
            <w:shd w:val="clear" w:color="auto" w:fill="auto"/>
            <w:vAlign w:val="center"/>
          </w:tcPr>
          <w:p w14:paraId="51097C7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335,417</w:t>
            </w:r>
          </w:p>
        </w:tc>
        <w:tc>
          <w:tcPr>
            <w:tcW w:w="850" w:type="dxa"/>
            <w:shd w:val="clear" w:color="auto" w:fill="auto"/>
            <w:vAlign w:val="center"/>
          </w:tcPr>
          <w:p w14:paraId="73F9C2AA"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0,15</w:t>
            </w:r>
          </w:p>
        </w:tc>
        <w:tc>
          <w:tcPr>
            <w:tcW w:w="567" w:type="dxa"/>
            <w:shd w:val="clear" w:color="auto" w:fill="auto"/>
            <w:vAlign w:val="center"/>
          </w:tcPr>
          <w:p w14:paraId="4FADEC3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46,03</w:t>
            </w:r>
          </w:p>
        </w:tc>
        <w:tc>
          <w:tcPr>
            <w:tcW w:w="735" w:type="dxa"/>
            <w:shd w:val="clear" w:color="auto" w:fill="auto"/>
            <w:vAlign w:val="center"/>
          </w:tcPr>
          <w:p w14:paraId="5E4CE35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0,57</w:t>
            </w:r>
          </w:p>
        </w:tc>
        <w:tc>
          <w:tcPr>
            <w:tcW w:w="850" w:type="dxa"/>
            <w:shd w:val="clear" w:color="auto" w:fill="auto"/>
            <w:vAlign w:val="center"/>
          </w:tcPr>
          <w:p w14:paraId="46BB1C4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170,82</w:t>
            </w:r>
          </w:p>
        </w:tc>
      </w:tr>
      <w:tr w:rsidR="007E106B" w:rsidRPr="000372C1" w14:paraId="17710DB1" w14:textId="77777777" w:rsidTr="000372C1">
        <w:trPr>
          <w:trHeight w:val="19"/>
        </w:trPr>
        <w:tc>
          <w:tcPr>
            <w:tcW w:w="409" w:type="dxa"/>
            <w:vMerge/>
            <w:shd w:val="solid" w:color="FFFFFF" w:fill="auto"/>
            <w:vAlign w:val="center"/>
          </w:tcPr>
          <w:p w14:paraId="0989CD8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vMerge/>
            <w:vAlign w:val="center"/>
          </w:tcPr>
          <w:p w14:paraId="069E8C6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vMerge/>
            <w:vAlign w:val="center"/>
          </w:tcPr>
          <w:p w14:paraId="0B7C6B5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3F2F878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1D6E4CF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300,0</w:t>
            </w:r>
          </w:p>
        </w:tc>
        <w:tc>
          <w:tcPr>
            <w:tcW w:w="709" w:type="dxa"/>
            <w:shd w:val="clear" w:color="auto" w:fill="auto"/>
            <w:vAlign w:val="center"/>
          </w:tcPr>
          <w:p w14:paraId="2B8B3ED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17F60D1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5561803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567" w:type="dxa"/>
            <w:shd w:val="clear" w:color="auto" w:fill="auto"/>
            <w:vAlign w:val="center"/>
          </w:tcPr>
          <w:p w14:paraId="18810C7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29C8BB9A" w14:textId="77777777" w:rsidR="007E106B" w:rsidRPr="000372C1" w:rsidRDefault="007E106B" w:rsidP="0067013F">
            <w:pPr>
              <w:autoSpaceDE w:val="0"/>
              <w:autoSpaceDN w:val="0"/>
              <w:adjustRightInd w:val="0"/>
              <w:jc w:val="center"/>
              <w:rPr>
                <w:rFonts w:ascii="Russian Times" w:eastAsiaTheme="minorHAnsi" w:hAnsi="Russian Times" w:cs="Russian Times"/>
                <w:b/>
                <w:bCs/>
                <w:color w:val="000000"/>
                <w:sz w:val="16"/>
                <w:szCs w:val="16"/>
                <w:lang w:eastAsia="en-US"/>
              </w:rPr>
            </w:pPr>
            <w:r w:rsidRPr="000372C1">
              <w:rPr>
                <w:rFonts w:ascii="Russian Times" w:eastAsiaTheme="minorHAnsi" w:hAnsi="Russian Times" w:cs="Russian Times"/>
                <w:b/>
                <w:bCs/>
                <w:color w:val="000000"/>
                <w:sz w:val="16"/>
                <w:szCs w:val="16"/>
                <w:lang w:eastAsia="en-US"/>
              </w:rPr>
              <w:t>0,00</w:t>
            </w:r>
          </w:p>
        </w:tc>
        <w:tc>
          <w:tcPr>
            <w:tcW w:w="708" w:type="dxa"/>
            <w:shd w:val="clear" w:color="auto" w:fill="auto"/>
            <w:vAlign w:val="center"/>
          </w:tcPr>
          <w:p w14:paraId="14D1D28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50860E6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Деревянные  детали  лесов  Փայտամած</w:t>
            </w:r>
          </w:p>
        </w:tc>
        <w:tc>
          <w:tcPr>
            <w:tcW w:w="709" w:type="dxa"/>
            <w:shd w:val="clear" w:color="auto" w:fill="auto"/>
            <w:vAlign w:val="center"/>
          </w:tcPr>
          <w:p w14:paraId="41E3A0A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м3 մ3</w:t>
            </w:r>
          </w:p>
        </w:tc>
        <w:tc>
          <w:tcPr>
            <w:tcW w:w="992" w:type="dxa"/>
            <w:shd w:val="clear" w:color="auto" w:fill="auto"/>
            <w:vAlign w:val="center"/>
          </w:tcPr>
          <w:p w14:paraId="5497A7B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9E-05</w:t>
            </w:r>
          </w:p>
        </w:tc>
        <w:tc>
          <w:tcPr>
            <w:tcW w:w="851" w:type="dxa"/>
            <w:shd w:val="clear" w:color="auto" w:fill="auto"/>
            <w:vAlign w:val="center"/>
          </w:tcPr>
          <w:p w14:paraId="590B2C3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125,000</w:t>
            </w:r>
          </w:p>
        </w:tc>
        <w:tc>
          <w:tcPr>
            <w:tcW w:w="850" w:type="dxa"/>
            <w:shd w:val="clear" w:color="auto" w:fill="auto"/>
            <w:vAlign w:val="center"/>
          </w:tcPr>
          <w:p w14:paraId="1CAD28E8"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0,01</w:t>
            </w:r>
          </w:p>
        </w:tc>
        <w:tc>
          <w:tcPr>
            <w:tcW w:w="567" w:type="dxa"/>
            <w:shd w:val="clear" w:color="auto" w:fill="auto"/>
            <w:vAlign w:val="center"/>
          </w:tcPr>
          <w:p w14:paraId="3A0712B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3,86</w:t>
            </w:r>
          </w:p>
        </w:tc>
        <w:tc>
          <w:tcPr>
            <w:tcW w:w="735" w:type="dxa"/>
            <w:shd w:val="clear" w:color="auto" w:fill="auto"/>
            <w:vAlign w:val="center"/>
          </w:tcPr>
          <w:p w14:paraId="3C65C66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277A3C8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r>
      <w:tr w:rsidR="007E106B" w:rsidRPr="000372C1" w14:paraId="60D14062" w14:textId="77777777" w:rsidTr="000372C1">
        <w:trPr>
          <w:trHeight w:val="19"/>
        </w:trPr>
        <w:tc>
          <w:tcPr>
            <w:tcW w:w="409" w:type="dxa"/>
            <w:vAlign w:val="center"/>
          </w:tcPr>
          <w:p w14:paraId="6727026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w:t>
            </w:r>
          </w:p>
        </w:tc>
        <w:tc>
          <w:tcPr>
            <w:tcW w:w="442" w:type="dxa"/>
            <w:vAlign w:val="center"/>
          </w:tcPr>
          <w:p w14:paraId="5E9552E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23-172</w:t>
            </w:r>
          </w:p>
        </w:tc>
        <w:tc>
          <w:tcPr>
            <w:tcW w:w="2126" w:type="dxa"/>
            <w:vAlign w:val="center"/>
          </w:tcPr>
          <w:p w14:paraId="219B894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 xml:space="preserve">Разборка  деревянных  оконных  блоков с </w:t>
            </w:r>
            <w:r w:rsidRPr="000372C1">
              <w:rPr>
                <w:rFonts w:eastAsiaTheme="minorHAnsi"/>
                <w:b/>
                <w:bCs/>
                <w:color w:val="000000"/>
                <w:sz w:val="16"/>
                <w:szCs w:val="16"/>
                <w:lang w:eastAsia="en-US"/>
              </w:rPr>
              <w:t xml:space="preserve">подоконными досками  </w:t>
            </w:r>
            <w:r w:rsidRPr="000372C1">
              <w:rPr>
                <w:rFonts w:eastAsiaTheme="minorHAnsi"/>
                <w:b/>
                <w:bCs/>
                <w:color w:val="000000"/>
                <w:sz w:val="16"/>
                <w:szCs w:val="16"/>
                <w:lang w:eastAsia="en-US"/>
              </w:rPr>
              <w:lastRenderedPageBreak/>
              <w:t>45метр</w:t>
            </w:r>
            <w:r w:rsidRPr="000372C1">
              <w:rPr>
                <w:rFonts w:eastAsiaTheme="minorHAnsi"/>
                <w:color w:val="000000"/>
                <w:sz w:val="16"/>
                <w:szCs w:val="16"/>
                <w:lang w:eastAsia="en-US"/>
              </w:rPr>
              <w:t xml:space="preserve">  Պատուհանի քանդում փայտյա</w:t>
            </w:r>
          </w:p>
        </w:tc>
        <w:tc>
          <w:tcPr>
            <w:tcW w:w="567" w:type="dxa"/>
            <w:vAlign w:val="center"/>
          </w:tcPr>
          <w:p w14:paraId="66EDEBD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lastRenderedPageBreak/>
              <w:t>м2 прое</w:t>
            </w:r>
            <w:r w:rsidRPr="000372C1">
              <w:rPr>
                <w:rFonts w:eastAsiaTheme="minorHAnsi"/>
                <w:color w:val="000000"/>
                <w:sz w:val="16"/>
                <w:szCs w:val="16"/>
                <w:lang w:eastAsia="en-US"/>
              </w:rPr>
              <w:lastRenderedPageBreak/>
              <w:t>ма մ2</w:t>
            </w:r>
          </w:p>
        </w:tc>
        <w:tc>
          <w:tcPr>
            <w:tcW w:w="567" w:type="dxa"/>
            <w:vAlign w:val="center"/>
          </w:tcPr>
          <w:p w14:paraId="507E684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lastRenderedPageBreak/>
              <w:t>61,5</w:t>
            </w:r>
          </w:p>
        </w:tc>
        <w:tc>
          <w:tcPr>
            <w:tcW w:w="709" w:type="dxa"/>
            <w:shd w:val="clear" w:color="auto" w:fill="auto"/>
            <w:vAlign w:val="center"/>
          </w:tcPr>
          <w:p w14:paraId="1C737AA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0,877</w:t>
            </w:r>
          </w:p>
        </w:tc>
        <w:tc>
          <w:tcPr>
            <w:tcW w:w="567" w:type="dxa"/>
            <w:shd w:val="clear" w:color="auto" w:fill="auto"/>
            <w:vAlign w:val="center"/>
          </w:tcPr>
          <w:p w14:paraId="15364DF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2,14</w:t>
            </w:r>
          </w:p>
        </w:tc>
        <w:tc>
          <w:tcPr>
            <w:tcW w:w="709" w:type="dxa"/>
            <w:shd w:val="clear" w:color="auto" w:fill="auto"/>
            <w:vAlign w:val="center"/>
          </w:tcPr>
          <w:p w14:paraId="5F59ADA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131,462</w:t>
            </w:r>
          </w:p>
        </w:tc>
        <w:tc>
          <w:tcPr>
            <w:tcW w:w="567" w:type="dxa"/>
            <w:shd w:val="clear" w:color="auto" w:fill="auto"/>
            <w:vAlign w:val="center"/>
          </w:tcPr>
          <w:p w14:paraId="0E67F75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4587F734"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0C236DB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4635E26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1C3C1F4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4987C82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7917055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0335C8A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567" w:type="dxa"/>
            <w:shd w:val="clear" w:color="auto" w:fill="auto"/>
            <w:vAlign w:val="center"/>
          </w:tcPr>
          <w:p w14:paraId="415EAE7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735" w:type="dxa"/>
            <w:shd w:val="clear" w:color="auto" w:fill="auto"/>
            <w:vAlign w:val="center"/>
          </w:tcPr>
          <w:p w14:paraId="6857ED3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2,138</w:t>
            </w:r>
          </w:p>
        </w:tc>
        <w:tc>
          <w:tcPr>
            <w:tcW w:w="850" w:type="dxa"/>
            <w:shd w:val="clear" w:color="auto" w:fill="auto"/>
            <w:vAlign w:val="center"/>
          </w:tcPr>
          <w:p w14:paraId="10351E1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131,46</w:t>
            </w:r>
          </w:p>
        </w:tc>
      </w:tr>
      <w:tr w:rsidR="007E106B" w:rsidRPr="000372C1" w14:paraId="30649DD0" w14:textId="77777777" w:rsidTr="000372C1">
        <w:trPr>
          <w:trHeight w:val="19"/>
        </w:trPr>
        <w:tc>
          <w:tcPr>
            <w:tcW w:w="409" w:type="dxa"/>
            <w:shd w:val="solid" w:color="FFFFFF" w:fill="auto"/>
            <w:vAlign w:val="center"/>
          </w:tcPr>
          <w:p w14:paraId="569FE77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w:t>
            </w:r>
          </w:p>
        </w:tc>
        <w:tc>
          <w:tcPr>
            <w:tcW w:w="442" w:type="dxa"/>
            <w:vAlign w:val="center"/>
          </w:tcPr>
          <w:p w14:paraId="4F8071D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23-174</w:t>
            </w:r>
          </w:p>
        </w:tc>
        <w:tc>
          <w:tcPr>
            <w:tcW w:w="2126" w:type="dxa"/>
            <w:vAlign w:val="center"/>
          </w:tcPr>
          <w:p w14:paraId="0D9D01C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Разборка   дверных   блоков   деревянных    . Դռների  քանդում</w:t>
            </w:r>
          </w:p>
        </w:tc>
        <w:tc>
          <w:tcPr>
            <w:tcW w:w="567" w:type="dxa"/>
            <w:vAlign w:val="center"/>
          </w:tcPr>
          <w:p w14:paraId="5B59141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м2 մ2</w:t>
            </w:r>
          </w:p>
        </w:tc>
        <w:tc>
          <w:tcPr>
            <w:tcW w:w="567" w:type="dxa"/>
            <w:vAlign w:val="center"/>
          </w:tcPr>
          <w:p w14:paraId="036595E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12,1</w:t>
            </w:r>
          </w:p>
        </w:tc>
        <w:tc>
          <w:tcPr>
            <w:tcW w:w="709" w:type="dxa"/>
            <w:shd w:val="clear" w:color="auto" w:fill="auto"/>
            <w:vAlign w:val="center"/>
          </w:tcPr>
          <w:p w14:paraId="6B353C1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0,457</w:t>
            </w:r>
          </w:p>
        </w:tc>
        <w:tc>
          <w:tcPr>
            <w:tcW w:w="567" w:type="dxa"/>
            <w:shd w:val="clear" w:color="auto" w:fill="auto"/>
            <w:vAlign w:val="center"/>
          </w:tcPr>
          <w:p w14:paraId="744F823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1,11</w:t>
            </w:r>
          </w:p>
        </w:tc>
        <w:tc>
          <w:tcPr>
            <w:tcW w:w="709" w:type="dxa"/>
            <w:shd w:val="clear" w:color="auto" w:fill="auto"/>
            <w:vAlign w:val="center"/>
          </w:tcPr>
          <w:p w14:paraId="294370F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13,478</w:t>
            </w:r>
          </w:p>
        </w:tc>
        <w:tc>
          <w:tcPr>
            <w:tcW w:w="567" w:type="dxa"/>
            <w:shd w:val="clear" w:color="auto" w:fill="auto"/>
            <w:vAlign w:val="center"/>
          </w:tcPr>
          <w:p w14:paraId="1B52813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4734C725"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4EC8A2F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021FE2D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1C4E7CD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0A1928E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024388C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73E3FA9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567" w:type="dxa"/>
            <w:shd w:val="clear" w:color="auto" w:fill="auto"/>
            <w:vAlign w:val="center"/>
          </w:tcPr>
          <w:p w14:paraId="0C12203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735" w:type="dxa"/>
            <w:shd w:val="clear" w:color="auto" w:fill="auto"/>
            <w:vAlign w:val="center"/>
          </w:tcPr>
          <w:p w14:paraId="2E6AE45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1,114</w:t>
            </w:r>
          </w:p>
        </w:tc>
        <w:tc>
          <w:tcPr>
            <w:tcW w:w="850" w:type="dxa"/>
            <w:shd w:val="clear" w:color="auto" w:fill="auto"/>
            <w:vAlign w:val="center"/>
          </w:tcPr>
          <w:p w14:paraId="55C6382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13,48</w:t>
            </w:r>
          </w:p>
        </w:tc>
      </w:tr>
      <w:tr w:rsidR="007E106B" w:rsidRPr="000372C1" w14:paraId="0626DCE8" w14:textId="77777777" w:rsidTr="000372C1">
        <w:trPr>
          <w:trHeight w:val="19"/>
        </w:trPr>
        <w:tc>
          <w:tcPr>
            <w:tcW w:w="409" w:type="dxa"/>
            <w:shd w:val="solid" w:color="FFFFFF" w:fill="auto"/>
            <w:vAlign w:val="center"/>
          </w:tcPr>
          <w:p w14:paraId="1F06FB2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w:t>
            </w:r>
          </w:p>
        </w:tc>
        <w:tc>
          <w:tcPr>
            <w:tcW w:w="442" w:type="dxa"/>
            <w:shd w:val="solid" w:color="FFFFFF" w:fill="auto"/>
            <w:vAlign w:val="center"/>
          </w:tcPr>
          <w:p w14:paraId="69DD985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Цен.3</w:t>
            </w:r>
          </w:p>
          <w:p w14:paraId="752998D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ст5;50</w:t>
            </w:r>
          </w:p>
        </w:tc>
        <w:tc>
          <w:tcPr>
            <w:tcW w:w="2126" w:type="dxa"/>
            <w:shd w:val="solid" w:color="FFFFFF" w:fill="auto"/>
            <w:vAlign w:val="center"/>
          </w:tcPr>
          <w:p w14:paraId="57D9778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Погрузка  строймусора  на  а/с  и  вывоз  на  расст. 5км</w:t>
            </w:r>
          </w:p>
          <w:p w14:paraId="4CCA4C0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Շին  աղբի  բարձում  ինքնաթափ  և  տեղափոխում  5կմ</w:t>
            </w:r>
          </w:p>
        </w:tc>
        <w:tc>
          <w:tcPr>
            <w:tcW w:w="567" w:type="dxa"/>
            <w:shd w:val="solid" w:color="FFFFFF" w:fill="auto"/>
            <w:vAlign w:val="center"/>
          </w:tcPr>
          <w:p w14:paraId="07D3A34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тн</w:t>
            </w:r>
          </w:p>
          <w:p w14:paraId="5D2BA27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տն</w:t>
            </w:r>
          </w:p>
        </w:tc>
        <w:tc>
          <w:tcPr>
            <w:tcW w:w="567" w:type="dxa"/>
            <w:shd w:val="solid" w:color="FFFFFF" w:fill="auto"/>
            <w:vAlign w:val="center"/>
          </w:tcPr>
          <w:p w14:paraId="6E05DBD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0,8</w:t>
            </w:r>
          </w:p>
        </w:tc>
        <w:tc>
          <w:tcPr>
            <w:tcW w:w="709" w:type="dxa"/>
            <w:shd w:val="clear" w:color="auto" w:fill="auto"/>
            <w:vAlign w:val="center"/>
          </w:tcPr>
          <w:p w14:paraId="71CEE08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0,18</w:t>
            </w:r>
          </w:p>
        </w:tc>
        <w:tc>
          <w:tcPr>
            <w:tcW w:w="567" w:type="dxa"/>
            <w:shd w:val="clear" w:color="auto" w:fill="auto"/>
            <w:vAlign w:val="center"/>
          </w:tcPr>
          <w:p w14:paraId="288881C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0,44</w:t>
            </w:r>
          </w:p>
        </w:tc>
        <w:tc>
          <w:tcPr>
            <w:tcW w:w="709" w:type="dxa"/>
            <w:shd w:val="clear" w:color="auto" w:fill="auto"/>
            <w:vAlign w:val="center"/>
          </w:tcPr>
          <w:p w14:paraId="17E73D9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0,351</w:t>
            </w:r>
          </w:p>
        </w:tc>
        <w:tc>
          <w:tcPr>
            <w:tcW w:w="567" w:type="dxa"/>
            <w:shd w:val="clear" w:color="auto" w:fill="auto"/>
            <w:vAlign w:val="center"/>
          </w:tcPr>
          <w:p w14:paraId="1D33316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4FFA60C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535FACE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1843" w:type="dxa"/>
            <w:shd w:val="clear" w:color="auto" w:fill="auto"/>
            <w:vAlign w:val="center"/>
          </w:tcPr>
          <w:p w14:paraId="1877ED8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4BDF6FC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55D070D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388708B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2F65DE9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567" w:type="dxa"/>
            <w:shd w:val="clear" w:color="auto" w:fill="auto"/>
            <w:vAlign w:val="center"/>
          </w:tcPr>
          <w:p w14:paraId="72195B1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735" w:type="dxa"/>
            <w:shd w:val="clear" w:color="auto" w:fill="auto"/>
            <w:vAlign w:val="center"/>
          </w:tcPr>
          <w:p w14:paraId="51C7599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0,439</w:t>
            </w:r>
          </w:p>
        </w:tc>
        <w:tc>
          <w:tcPr>
            <w:tcW w:w="850" w:type="dxa"/>
            <w:shd w:val="clear" w:color="auto" w:fill="auto"/>
            <w:vAlign w:val="center"/>
          </w:tcPr>
          <w:p w14:paraId="67C4DB8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0,35</w:t>
            </w:r>
          </w:p>
        </w:tc>
      </w:tr>
      <w:tr w:rsidR="007E106B" w:rsidRPr="000372C1" w14:paraId="69E9B0F1" w14:textId="77777777" w:rsidTr="000372C1">
        <w:trPr>
          <w:trHeight w:val="19"/>
        </w:trPr>
        <w:tc>
          <w:tcPr>
            <w:tcW w:w="409" w:type="dxa"/>
            <w:vMerge w:val="restart"/>
            <w:vAlign w:val="center"/>
          </w:tcPr>
          <w:p w14:paraId="1BF5645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4</w:t>
            </w:r>
          </w:p>
        </w:tc>
        <w:tc>
          <w:tcPr>
            <w:tcW w:w="442" w:type="dxa"/>
            <w:vMerge w:val="restart"/>
            <w:vAlign w:val="center"/>
          </w:tcPr>
          <w:p w14:paraId="3017DA1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3-36</w:t>
            </w:r>
          </w:p>
        </w:tc>
        <w:tc>
          <w:tcPr>
            <w:tcW w:w="2126" w:type="dxa"/>
            <w:vMerge w:val="restart"/>
            <w:vAlign w:val="center"/>
          </w:tcPr>
          <w:p w14:paraId="1E17695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 xml:space="preserve">Закладка   проемов   из  пемзоблоков     </w:t>
            </w:r>
            <w:r w:rsidRPr="000372C1">
              <w:rPr>
                <w:rFonts w:eastAsiaTheme="minorHAnsi"/>
                <w:b/>
                <w:bCs/>
                <w:color w:val="000000"/>
                <w:sz w:val="16"/>
                <w:szCs w:val="16"/>
                <w:lang w:eastAsia="en-US"/>
              </w:rPr>
              <w:t xml:space="preserve">70,1м2 </w:t>
            </w:r>
            <w:r w:rsidRPr="000372C1">
              <w:rPr>
                <w:rFonts w:eastAsiaTheme="minorHAnsi"/>
                <w:color w:val="000000"/>
                <w:sz w:val="16"/>
                <w:szCs w:val="16"/>
                <w:lang w:eastAsia="en-US"/>
              </w:rPr>
              <w:t>400x200x200мм   Բետոնե բլոկերով  քարի շարվացք 400x200x200մմ</w:t>
            </w:r>
          </w:p>
        </w:tc>
        <w:tc>
          <w:tcPr>
            <w:tcW w:w="567" w:type="dxa"/>
            <w:vAlign w:val="center"/>
          </w:tcPr>
          <w:p w14:paraId="0330400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м3</w:t>
            </w:r>
          </w:p>
        </w:tc>
        <w:tc>
          <w:tcPr>
            <w:tcW w:w="567" w:type="dxa"/>
            <w:vAlign w:val="center"/>
          </w:tcPr>
          <w:p w14:paraId="6D14890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14,020</w:t>
            </w:r>
          </w:p>
        </w:tc>
        <w:tc>
          <w:tcPr>
            <w:tcW w:w="709" w:type="dxa"/>
            <w:shd w:val="clear" w:color="auto" w:fill="auto"/>
            <w:vAlign w:val="center"/>
          </w:tcPr>
          <w:p w14:paraId="47D9DED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1,87</w:t>
            </w:r>
          </w:p>
        </w:tc>
        <w:tc>
          <w:tcPr>
            <w:tcW w:w="567" w:type="dxa"/>
            <w:shd w:val="clear" w:color="auto" w:fill="auto"/>
            <w:vAlign w:val="center"/>
          </w:tcPr>
          <w:p w14:paraId="0C477E8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4,56</w:t>
            </w:r>
          </w:p>
        </w:tc>
        <w:tc>
          <w:tcPr>
            <w:tcW w:w="709" w:type="dxa"/>
            <w:shd w:val="clear" w:color="auto" w:fill="auto"/>
            <w:vAlign w:val="center"/>
          </w:tcPr>
          <w:p w14:paraId="2DCCF9E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63,902</w:t>
            </w:r>
          </w:p>
        </w:tc>
        <w:tc>
          <w:tcPr>
            <w:tcW w:w="567" w:type="dxa"/>
            <w:shd w:val="clear" w:color="auto" w:fill="auto"/>
            <w:vAlign w:val="center"/>
          </w:tcPr>
          <w:p w14:paraId="2B9AC62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6BB01CA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5E48411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14F68E3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Раствор  цементный</w:t>
            </w:r>
          </w:p>
          <w:p w14:paraId="51B9980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ցեմենտե շաղախ</w:t>
            </w:r>
          </w:p>
        </w:tc>
        <w:tc>
          <w:tcPr>
            <w:tcW w:w="709" w:type="dxa"/>
            <w:shd w:val="clear" w:color="auto" w:fill="auto"/>
            <w:vAlign w:val="center"/>
          </w:tcPr>
          <w:p w14:paraId="580B625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м3</w:t>
            </w:r>
          </w:p>
        </w:tc>
        <w:tc>
          <w:tcPr>
            <w:tcW w:w="992" w:type="dxa"/>
            <w:shd w:val="clear" w:color="auto" w:fill="auto"/>
            <w:vAlign w:val="center"/>
          </w:tcPr>
          <w:p w14:paraId="47C9B81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0,11</w:t>
            </w:r>
          </w:p>
        </w:tc>
        <w:tc>
          <w:tcPr>
            <w:tcW w:w="851" w:type="dxa"/>
            <w:shd w:val="clear" w:color="auto" w:fill="auto"/>
            <w:vAlign w:val="center"/>
          </w:tcPr>
          <w:p w14:paraId="20A7510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25,5</w:t>
            </w:r>
          </w:p>
        </w:tc>
        <w:tc>
          <w:tcPr>
            <w:tcW w:w="850" w:type="dxa"/>
            <w:shd w:val="clear" w:color="auto" w:fill="auto"/>
            <w:vAlign w:val="center"/>
          </w:tcPr>
          <w:p w14:paraId="4DDD104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3,21</w:t>
            </w:r>
          </w:p>
        </w:tc>
        <w:tc>
          <w:tcPr>
            <w:tcW w:w="567" w:type="dxa"/>
            <w:shd w:val="clear" w:color="auto" w:fill="auto"/>
            <w:vAlign w:val="center"/>
          </w:tcPr>
          <w:p w14:paraId="34C6423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44,978</w:t>
            </w:r>
          </w:p>
        </w:tc>
        <w:tc>
          <w:tcPr>
            <w:tcW w:w="735" w:type="dxa"/>
            <w:shd w:val="clear" w:color="auto" w:fill="auto"/>
            <w:vAlign w:val="center"/>
          </w:tcPr>
          <w:p w14:paraId="34E8252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20,52</w:t>
            </w:r>
          </w:p>
        </w:tc>
        <w:tc>
          <w:tcPr>
            <w:tcW w:w="850" w:type="dxa"/>
            <w:shd w:val="clear" w:color="auto" w:fill="auto"/>
            <w:vAlign w:val="center"/>
          </w:tcPr>
          <w:p w14:paraId="48E73BB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287,65</w:t>
            </w:r>
          </w:p>
        </w:tc>
      </w:tr>
      <w:tr w:rsidR="007E106B" w:rsidRPr="000372C1" w14:paraId="08FDAB37" w14:textId="77777777" w:rsidTr="000372C1">
        <w:trPr>
          <w:trHeight w:val="19"/>
        </w:trPr>
        <w:tc>
          <w:tcPr>
            <w:tcW w:w="409" w:type="dxa"/>
            <w:vMerge/>
            <w:vAlign w:val="center"/>
          </w:tcPr>
          <w:p w14:paraId="4535FDD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vMerge/>
            <w:vAlign w:val="center"/>
          </w:tcPr>
          <w:p w14:paraId="4359123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vMerge/>
            <w:vAlign w:val="center"/>
          </w:tcPr>
          <w:p w14:paraId="4B1C259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11DADD6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146BD60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14,020</w:t>
            </w:r>
          </w:p>
        </w:tc>
        <w:tc>
          <w:tcPr>
            <w:tcW w:w="709" w:type="dxa"/>
            <w:shd w:val="clear" w:color="auto" w:fill="auto"/>
            <w:vAlign w:val="center"/>
          </w:tcPr>
          <w:p w14:paraId="07FF048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5D5D0F5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5622A98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567" w:type="dxa"/>
            <w:shd w:val="clear" w:color="auto" w:fill="auto"/>
            <w:vAlign w:val="center"/>
          </w:tcPr>
          <w:p w14:paraId="0ACEF5A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40B34F21"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39EF6CB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3129BBF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Пемзоблок բետոնե  расчет 0,92м3</w:t>
            </w:r>
          </w:p>
          <w:p w14:paraId="291D8BC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Բետոնե բլոկեր  400x200x200մմ</w:t>
            </w:r>
          </w:p>
        </w:tc>
        <w:tc>
          <w:tcPr>
            <w:tcW w:w="709" w:type="dxa"/>
            <w:shd w:val="clear" w:color="auto" w:fill="auto"/>
            <w:vAlign w:val="center"/>
          </w:tcPr>
          <w:p w14:paraId="6D8884A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шт</w:t>
            </w:r>
          </w:p>
        </w:tc>
        <w:tc>
          <w:tcPr>
            <w:tcW w:w="992" w:type="dxa"/>
            <w:shd w:val="clear" w:color="auto" w:fill="auto"/>
            <w:vAlign w:val="center"/>
          </w:tcPr>
          <w:p w14:paraId="29568E7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57,5</w:t>
            </w:r>
          </w:p>
        </w:tc>
        <w:tc>
          <w:tcPr>
            <w:tcW w:w="851" w:type="dxa"/>
            <w:shd w:val="clear" w:color="auto" w:fill="auto"/>
            <w:vAlign w:val="center"/>
          </w:tcPr>
          <w:p w14:paraId="78A4CFF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0,1939</w:t>
            </w:r>
          </w:p>
        </w:tc>
        <w:tc>
          <w:tcPr>
            <w:tcW w:w="850" w:type="dxa"/>
            <w:shd w:val="clear" w:color="auto" w:fill="auto"/>
            <w:vAlign w:val="center"/>
          </w:tcPr>
          <w:p w14:paraId="65CBE57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12,75</w:t>
            </w:r>
          </w:p>
        </w:tc>
        <w:tc>
          <w:tcPr>
            <w:tcW w:w="567" w:type="dxa"/>
            <w:shd w:val="clear" w:color="auto" w:fill="auto"/>
            <w:vAlign w:val="center"/>
          </w:tcPr>
          <w:p w14:paraId="5A2DF34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178,769</w:t>
            </w:r>
          </w:p>
        </w:tc>
        <w:tc>
          <w:tcPr>
            <w:tcW w:w="735" w:type="dxa"/>
            <w:shd w:val="clear" w:color="auto" w:fill="auto"/>
            <w:vAlign w:val="center"/>
          </w:tcPr>
          <w:p w14:paraId="2FDB7CE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1252AE8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r>
      <w:tr w:rsidR="007E106B" w:rsidRPr="000372C1" w14:paraId="32C9DEA0" w14:textId="77777777" w:rsidTr="000372C1">
        <w:trPr>
          <w:trHeight w:val="19"/>
        </w:trPr>
        <w:tc>
          <w:tcPr>
            <w:tcW w:w="409" w:type="dxa"/>
            <w:vMerge w:val="restart"/>
            <w:vAlign w:val="center"/>
          </w:tcPr>
          <w:p w14:paraId="069E055F"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5</w:t>
            </w:r>
          </w:p>
        </w:tc>
        <w:tc>
          <w:tcPr>
            <w:tcW w:w="442" w:type="dxa"/>
            <w:vMerge w:val="restart"/>
            <w:vAlign w:val="center"/>
          </w:tcPr>
          <w:p w14:paraId="7740BD5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11-157</w:t>
            </w:r>
          </w:p>
        </w:tc>
        <w:tc>
          <w:tcPr>
            <w:tcW w:w="2126" w:type="dxa"/>
            <w:vMerge w:val="restart"/>
            <w:vAlign w:val="center"/>
          </w:tcPr>
          <w:p w14:paraId="09ABA1E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Улучшенная  штукатурка  стен цементным  раствором   по  сетке   без устройства каркаса  լավորակ  BP  d=3,0մմ, բջիջը 150x150մմ</w:t>
            </w:r>
          </w:p>
        </w:tc>
        <w:tc>
          <w:tcPr>
            <w:tcW w:w="567" w:type="dxa"/>
            <w:vMerge w:val="restart"/>
            <w:vAlign w:val="center"/>
          </w:tcPr>
          <w:p w14:paraId="186F97F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м2</w:t>
            </w:r>
          </w:p>
        </w:tc>
        <w:tc>
          <w:tcPr>
            <w:tcW w:w="567" w:type="dxa"/>
            <w:shd w:val="solid" w:color="FFFFFF" w:fill="auto"/>
            <w:vAlign w:val="center"/>
          </w:tcPr>
          <w:p w14:paraId="0C252E7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70,1</w:t>
            </w:r>
          </w:p>
        </w:tc>
        <w:tc>
          <w:tcPr>
            <w:tcW w:w="709" w:type="dxa"/>
            <w:vMerge w:val="restart"/>
            <w:shd w:val="clear" w:color="auto" w:fill="auto"/>
            <w:vAlign w:val="center"/>
          </w:tcPr>
          <w:p w14:paraId="0974D91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0,66</w:t>
            </w:r>
          </w:p>
        </w:tc>
        <w:tc>
          <w:tcPr>
            <w:tcW w:w="567" w:type="dxa"/>
            <w:shd w:val="clear" w:color="auto" w:fill="auto"/>
            <w:vAlign w:val="center"/>
          </w:tcPr>
          <w:p w14:paraId="62B7ED0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1,61</w:t>
            </w:r>
          </w:p>
        </w:tc>
        <w:tc>
          <w:tcPr>
            <w:tcW w:w="709" w:type="dxa"/>
            <w:shd w:val="clear" w:color="auto" w:fill="auto"/>
            <w:vAlign w:val="center"/>
          </w:tcPr>
          <w:p w14:paraId="450C80C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112,769</w:t>
            </w:r>
          </w:p>
        </w:tc>
        <w:tc>
          <w:tcPr>
            <w:tcW w:w="567" w:type="dxa"/>
            <w:shd w:val="clear" w:color="auto" w:fill="auto"/>
            <w:vAlign w:val="center"/>
          </w:tcPr>
          <w:p w14:paraId="0BB43ED6"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709" w:type="dxa"/>
            <w:shd w:val="clear" w:color="auto" w:fill="auto"/>
            <w:vAlign w:val="center"/>
          </w:tcPr>
          <w:p w14:paraId="1CDB5F9A"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26EF51D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4623761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раствор цементный  ցեմենտե շաղախ</w:t>
            </w:r>
          </w:p>
        </w:tc>
        <w:tc>
          <w:tcPr>
            <w:tcW w:w="709" w:type="dxa"/>
            <w:shd w:val="clear" w:color="auto" w:fill="auto"/>
            <w:vAlign w:val="center"/>
          </w:tcPr>
          <w:p w14:paraId="5976AAD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м3</w:t>
            </w:r>
          </w:p>
        </w:tc>
        <w:tc>
          <w:tcPr>
            <w:tcW w:w="992" w:type="dxa"/>
            <w:shd w:val="clear" w:color="auto" w:fill="auto"/>
            <w:vAlign w:val="center"/>
          </w:tcPr>
          <w:p w14:paraId="388513C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0,031</w:t>
            </w:r>
          </w:p>
        </w:tc>
        <w:tc>
          <w:tcPr>
            <w:tcW w:w="851" w:type="dxa"/>
            <w:shd w:val="clear" w:color="auto" w:fill="auto"/>
            <w:vAlign w:val="center"/>
          </w:tcPr>
          <w:p w14:paraId="6454CE6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25,5</w:t>
            </w:r>
          </w:p>
        </w:tc>
        <w:tc>
          <w:tcPr>
            <w:tcW w:w="850" w:type="dxa"/>
            <w:shd w:val="clear" w:color="auto" w:fill="auto"/>
            <w:vAlign w:val="center"/>
          </w:tcPr>
          <w:p w14:paraId="247F0AB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0,90</w:t>
            </w:r>
          </w:p>
        </w:tc>
        <w:tc>
          <w:tcPr>
            <w:tcW w:w="567" w:type="dxa"/>
            <w:shd w:val="clear" w:color="auto" w:fill="auto"/>
            <w:vAlign w:val="center"/>
          </w:tcPr>
          <w:p w14:paraId="38CB5C1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63,378</w:t>
            </w:r>
          </w:p>
        </w:tc>
        <w:tc>
          <w:tcPr>
            <w:tcW w:w="735" w:type="dxa"/>
            <w:vMerge w:val="restart"/>
            <w:shd w:val="clear" w:color="auto" w:fill="auto"/>
            <w:vAlign w:val="center"/>
          </w:tcPr>
          <w:p w14:paraId="6C987BA6"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2,94</w:t>
            </w:r>
          </w:p>
        </w:tc>
        <w:tc>
          <w:tcPr>
            <w:tcW w:w="850" w:type="dxa"/>
            <w:vMerge w:val="restart"/>
            <w:shd w:val="clear" w:color="auto" w:fill="auto"/>
            <w:vAlign w:val="center"/>
          </w:tcPr>
          <w:p w14:paraId="30CC9055"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206,44</w:t>
            </w:r>
          </w:p>
        </w:tc>
      </w:tr>
      <w:tr w:rsidR="007E106B" w:rsidRPr="000372C1" w14:paraId="444D0657" w14:textId="77777777" w:rsidTr="000372C1">
        <w:trPr>
          <w:trHeight w:val="19"/>
        </w:trPr>
        <w:tc>
          <w:tcPr>
            <w:tcW w:w="409" w:type="dxa"/>
            <w:vMerge/>
            <w:vAlign w:val="center"/>
          </w:tcPr>
          <w:p w14:paraId="056E807D"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442" w:type="dxa"/>
            <w:vMerge/>
            <w:vAlign w:val="center"/>
          </w:tcPr>
          <w:p w14:paraId="7B43DF26"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2126" w:type="dxa"/>
            <w:vMerge/>
            <w:vAlign w:val="center"/>
          </w:tcPr>
          <w:p w14:paraId="75D4A74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Merge/>
            <w:vAlign w:val="center"/>
          </w:tcPr>
          <w:p w14:paraId="7A22D71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25A1738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70,1</w:t>
            </w:r>
          </w:p>
        </w:tc>
        <w:tc>
          <w:tcPr>
            <w:tcW w:w="709" w:type="dxa"/>
            <w:vMerge/>
            <w:shd w:val="clear" w:color="auto" w:fill="auto"/>
            <w:vAlign w:val="center"/>
          </w:tcPr>
          <w:p w14:paraId="3DD9DF7B"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567" w:type="dxa"/>
            <w:shd w:val="clear" w:color="auto" w:fill="auto"/>
            <w:vAlign w:val="center"/>
          </w:tcPr>
          <w:p w14:paraId="6A5F389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6209E61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567" w:type="dxa"/>
            <w:shd w:val="clear" w:color="auto" w:fill="auto"/>
            <w:vAlign w:val="center"/>
          </w:tcPr>
          <w:p w14:paraId="30CC20C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709" w:type="dxa"/>
            <w:shd w:val="clear" w:color="auto" w:fill="auto"/>
            <w:vAlign w:val="center"/>
          </w:tcPr>
          <w:p w14:paraId="221121EB"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064F08B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210F28B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Сетка  проволочная  Պողպատե, ամրանային, եռակցված, BP  d=3,0մմ, բջիջը 150x150մմ</w:t>
            </w:r>
          </w:p>
        </w:tc>
        <w:tc>
          <w:tcPr>
            <w:tcW w:w="709" w:type="dxa"/>
            <w:shd w:val="clear" w:color="auto" w:fill="auto"/>
            <w:vAlign w:val="center"/>
          </w:tcPr>
          <w:p w14:paraId="5D9A614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м2</w:t>
            </w:r>
          </w:p>
        </w:tc>
        <w:tc>
          <w:tcPr>
            <w:tcW w:w="992" w:type="dxa"/>
            <w:shd w:val="clear" w:color="auto" w:fill="auto"/>
            <w:vAlign w:val="center"/>
          </w:tcPr>
          <w:p w14:paraId="0691D3D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1,08</w:t>
            </w:r>
          </w:p>
        </w:tc>
        <w:tc>
          <w:tcPr>
            <w:tcW w:w="851" w:type="dxa"/>
            <w:shd w:val="clear" w:color="auto" w:fill="auto"/>
            <w:vAlign w:val="center"/>
          </w:tcPr>
          <w:p w14:paraId="237938D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0,2854</w:t>
            </w:r>
          </w:p>
        </w:tc>
        <w:tc>
          <w:tcPr>
            <w:tcW w:w="850" w:type="dxa"/>
            <w:shd w:val="clear" w:color="auto" w:fill="auto"/>
            <w:vAlign w:val="center"/>
          </w:tcPr>
          <w:p w14:paraId="7C86B0D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0,35</w:t>
            </w:r>
          </w:p>
        </w:tc>
        <w:tc>
          <w:tcPr>
            <w:tcW w:w="567" w:type="dxa"/>
            <w:shd w:val="clear" w:color="auto" w:fill="auto"/>
            <w:vAlign w:val="center"/>
          </w:tcPr>
          <w:p w14:paraId="563A803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24,714</w:t>
            </w:r>
          </w:p>
        </w:tc>
        <w:tc>
          <w:tcPr>
            <w:tcW w:w="735" w:type="dxa"/>
            <w:vMerge/>
            <w:shd w:val="clear" w:color="auto" w:fill="auto"/>
            <w:vAlign w:val="center"/>
          </w:tcPr>
          <w:p w14:paraId="1D56B274"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850" w:type="dxa"/>
            <w:vMerge/>
            <w:shd w:val="clear" w:color="auto" w:fill="auto"/>
            <w:vAlign w:val="center"/>
          </w:tcPr>
          <w:p w14:paraId="2208BD25"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r>
      <w:tr w:rsidR="007E106B" w:rsidRPr="000372C1" w14:paraId="0ADAB1D0" w14:textId="77777777" w:rsidTr="000372C1">
        <w:trPr>
          <w:trHeight w:val="19"/>
        </w:trPr>
        <w:tc>
          <w:tcPr>
            <w:tcW w:w="409" w:type="dxa"/>
            <w:vMerge/>
            <w:vAlign w:val="center"/>
          </w:tcPr>
          <w:p w14:paraId="59F8FF89"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442" w:type="dxa"/>
            <w:vMerge/>
            <w:vAlign w:val="center"/>
          </w:tcPr>
          <w:p w14:paraId="407012FF"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2126" w:type="dxa"/>
            <w:vMerge/>
            <w:vAlign w:val="center"/>
          </w:tcPr>
          <w:p w14:paraId="26958D8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Merge/>
            <w:vAlign w:val="center"/>
          </w:tcPr>
          <w:p w14:paraId="5262C25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31C7599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70,1</w:t>
            </w:r>
          </w:p>
        </w:tc>
        <w:tc>
          <w:tcPr>
            <w:tcW w:w="709" w:type="dxa"/>
            <w:vMerge/>
            <w:shd w:val="clear" w:color="auto" w:fill="auto"/>
            <w:vAlign w:val="center"/>
          </w:tcPr>
          <w:p w14:paraId="47C45CE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567" w:type="dxa"/>
            <w:shd w:val="clear" w:color="auto" w:fill="auto"/>
            <w:vAlign w:val="center"/>
          </w:tcPr>
          <w:p w14:paraId="532CF77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7F1E592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567" w:type="dxa"/>
            <w:shd w:val="clear" w:color="auto" w:fill="auto"/>
            <w:vAlign w:val="center"/>
          </w:tcPr>
          <w:p w14:paraId="4A4E637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709" w:type="dxa"/>
            <w:shd w:val="clear" w:color="auto" w:fill="auto"/>
            <w:vAlign w:val="center"/>
          </w:tcPr>
          <w:p w14:paraId="3C49A3B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701A902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1843" w:type="dxa"/>
            <w:shd w:val="clear" w:color="auto" w:fill="auto"/>
            <w:vAlign w:val="center"/>
          </w:tcPr>
          <w:p w14:paraId="4618040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Cambria" w:eastAsiaTheme="minorHAnsi" w:hAnsi="Cambria" w:cs="Cambria"/>
                <w:color w:val="000000"/>
                <w:sz w:val="16"/>
                <w:szCs w:val="16"/>
                <w:lang w:eastAsia="en-US"/>
              </w:rPr>
              <w:t>Вязальная</w:t>
            </w:r>
            <w:r w:rsidRPr="000372C1">
              <w:rPr>
                <w:rFonts w:ascii="Russian Times" w:eastAsiaTheme="minorHAnsi" w:hAnsi="Russian Times" w:cs="Russian Times"/>
                <w:color w:val="000000"/>
                <w:sz w:val="16"/>
                <w:szCs w:val="16"/>
                <w:lang w:eastAsia="en-US"/>
              </w:rPr>
              <w:t xml:space="preserve"> </w:t>
            </w:r>
            <w:r w:rsidRPr="000372C1">
              <w:rPr>
                <w:rFonts w:ascii="Cambria" w:eastAsiaTheme="minorHAnsi" w:hAnsi="Cambria" w:cs="Cambria"/>
                <w:color w:val="000000"/>
                <w:sz w:val="16"/>
                <w:szCs w:val="16"/>
                <w:lang w:eastAsia="en-US"/>
              </w:rPr>
              <w:t>проволока</w:t>
            </w:r>
            <w:r w:rsidRPr="000372C1">
              <w:rPr>
                <w:rFonts w:ascii="Russian Times" w:eastAsiaTheme="minorHAnsi" w:hAnsi="Russian Times" w:cs="Russian Times"/>
                <w:color w:val="000000"/>
                <w:sz w:val="16"/>
                <w:szCs w:val="16"/>
                <w:lang w:eastAsia="en-US"/>
              </w:rPr>
              <w:t>,</w:t>
            </w:r>
          </w:p>
          <w:p w14:paraId="225E4EE4"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Cambria" w:eastAsiaTheme="minorHAnsi" w:hAnsi="Cambria" w:cs="Cambria"/>
                <w:color w:val="000000"/>
                <w:sz w:val="16"/>
                <w:szCs w:val="16"/>
                <w:lang w:eastAsia="en-US"/>
              </w:rPr>
              <w:t>гвозди</w:t>
            </w:r>
          </w:p>
        </w:tc>
        <w:tc>
          <w:tcPr>
            <w:tcW w:w="709" w:type="dxa"/>
            <w:shd w:val="clear" w:color="auto" w:fill="auto"/>
            <w:vAlign w:val="center"/>
          </w:tcPr>
          <w:p w14:paraId="170540F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Cambria" w:eastAsiaTheme="minorHAnsi" w:hAnsi="Cambria" w:cs="Cambria"/>
                <w:color w:val="000000"/>
                <w:sz w:val="16"/>
                <w:szCs w:val="16"/>
                <w:lang w:eastAsia="en-US"/>
              </w:rPr>
              <w:t>кг</w:t>
            </w:r>
          </w:p>
        </w:tc>
        <w:tc>
          <w:tcPr>
            <w:tcW w:w="992" w:type="dxa"/>
            <w:shd w:val="clear" w:color="auto" w:fill="auto"/>
            <w:vAlign w:val="center"/>
          </w:tcPr>
          <w:p w14:paraId="3F9A302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0,12</w:t>
            </w:r>
          </w:p>
        </w:tc>
        <w:tc>
          <w:tcPr>
            <w:tcW w:w="851" w:type="dxa"/>
            <w:shd w:val="clear" w:color="auto" w:fill="auto"/>
            <w:vAlign w:val="center"/>
          </w:tcPr>
          <w:p w14:paraId="19361BA4"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0,58</w:t>
            </w:r>
          </w:p>
        </w:tc>
        <w:tc>
          <w:tcPr>
            <w:tcW w:w="850" w:type="dxa"/>
            <w:shd w:val="clear" w:color="auto" w:fill="auto"/>
            <w:vAlign w:val="center"/>
          </w:tcPr>
          <w:p w14:paraId="4BCF236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0,08</w:t>
            </w:r>
          </w:p>
        </w:tc>
        <w:tc>
          <w:tcPr>
            <w:tcW w:w="567" w:type="dxa"/>
            <w:shd w:val="clear" w:color="auto" w:fill="auto"/>
            <w:vAlign w:val="center"/>
          </w:tcPr>
          <w:p w14:paraId="648D91B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5,580</w:t>
            </w:r>
          </w:p>
        </w:tc>
        <w:tc>
          <w:tcPr>
            <w:tcW w:w="735" w:type="dxa"/>
            <w:vMerge/>
            <w:shd w:val="clear" w:color="auto" w:fill="auto"/>
            <w:vAlign w:val="center"/>
          </w:tcPr>
          <w:p w14:paraId="261CD46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850" w:type="dxa"/>
            <w:vMerge/>
            <w:shd w:val="clear" w:color="auto" w:fill="auto"/>
            <w:vAlign w:val="center"/>
          </w:tcPr>
          <w:p w14:paraId="3B0D5DF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r>
      <w:tr w:rsidR="007E106B" w:rsidRPr="000372C1" w14:paraId="56F9A0DA" w14:textId="77777777" w:rsidTr="000372C1">
        <w:trPr>
          <w:trHeight w:val="19"/>
        </w:trPr>
        <w:tc>
          <w:tcPr>
            <w:tcW w:w="409" w:type="dxa"/>
            <w:shd w:val="solid" w:color="FFFFFF" w:fill="auto"/>
            <w:vAlign w:val="center"/>
          </w:tcPr>
          <w:p w14:paraId="02E42D5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6</w:t>
            </w:r>
          </w:p>
        </w:tc>
        <w:tc>
          <w:tcPr>
            <w:tcW w:w="442" w:type="dxa"/>
            <w:shd w:val="solid" w:color="FFFFFF" w:fill="auto"/>
            <w:vAlign w:val="center"/>
          </w:tcPr>
          <w:p w14:paraId="06AB2B1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9-34</w:t>
            </w:r>
          </w:p>
          <w:p w14:paraId="6FA18AD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shd w:val="solid" w:color="FFFFFF" w:fill="auto"/>
            <w:vAlign w:val="center"/>
          </w:tcPr>
          <w:p w14:paraId="2359523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Установка металлической двери .Մետաղական դռան տեղադրում</w:t>
            </w:r>
          </w:p>
        </w:tc>
        <w:tc>
          <w:tcPr>
            <w:tcW w:w="567" w:type="dxa"/>
            <w:shd w:val="solid" w:color="FFFFFF" w:fill="auto"/>
            <w:vAlign w:val="center"/>
          </w:tcPr>
          <w:p w14:paraId="34B4B29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м2 մ2</w:t>
            </w:r>
          </w:p>
        </w:tc>
        <w:tc>
          <w:tcPr>
            <w:tcW w:w="567" w:type="dxa"/>
            <w:shd w:val="solid" w:color="FFFFFF" w:fill="auto"/>
            <w:vAlign w:val="center"/>
          </w:tcPr>
          <w:p w14:paraId="13335EA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3,5</w:t>
            </w:r>
          </w:p>
        </w:tc>
        <w:tc>
          <w:tcPr>
            <w:tcW w:w="709" w:type="dxa"/>
            <w:shd w:val="clear" w:color="auto" w:fill="auto"/>
            <w:vAlign w:val="center"/>
          </w:tcPr>
          <w:p w14:paraId="34C3482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1,197</w:t>
            </w:r>
          </w:p>
        </w:tc>
        <w:tc>
          <w:tcPr>
            <w:tcW w:w="567" w:type="dxa"/>
            <w:shd w:val="clear" w:color="auto" w:fill="auto"/>
            <w:vAlign w:val="center"/>
          </w:tcPr>
          <w:p w14:paraId="42B3899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2,92</w:t>
            </w:r>
          </w:p>
        </w:tc>
        <w:tc>
          <w:tcPr>
            <w:tcW w:w="709" w:type="dxa"/>
            <w:shd w:val="clear" w:color="auto" w:fill="auto"/>
            <w:vAlign w:val="center"/>
          </w:tcPr>
          <w:p w14:paraId="7CB2FB2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10,211</w:t>
            </w:r>
          </w:p>
        </w:tc>
        <w:tc>
          <w:tcPr>
            <w:tcW w:w="567" w:type="dxa"/>
            <w:shd w:val="clear" w:color="auto" w:fill="auto"/>
            <w:vAlign w:val="center"/>
          </w:tcPr>
          <w:p w14:paraId="795A5DC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1ACBE413"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1AF9657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1843" w:type="dxa"/>
            <w:shd w:val="clear" w:color="auto" w:fill="auto"/>
            <w:vAlign w:val="center"/>
          </w:tcPr>
          <w:p w14:paraId="6CB6B21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Дверь металлическая входная</w:t>
            </w:r>
          </w:p>
          <w:p w14:paraId="37DBF69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0C90335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м2 մ2</w:t>
            </w:r>
          </w:p>
        </w:tc>
        <w:tc>
          <w:tcPr>
            <w:tcW w:w="992" w:type="dxa"/>
            <w:shd w:val="clear" w:color="auto" w:fill="auto"/>
            <w:vAlign w:val="center"/>
          </w:tcPr>
          <w:p w14:paraId="130F19D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1,0</w:t>
            </w:r>
          </w:p>
        </w:tc>
        <w:tc>
          <w:tcPr>
            <w:tcW w:w="851" w:type="dxa"/>
            <w:shd w:val="clear" w:color="auto" w:fill="auto"/>
            <w:vAlign w:val="center"/>
          </w:tcPr>
          <w:p w14:paraId="455F9A5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72,571</w:t>
            </w:r>
          </w:p>
        </w:tc>
        <w:tc>
          <w:tcPr>
            <w:tcW w:w="850" w:type="dxa"/>
            <w:shd w:val="clear" w:color="auto" w:fill="auto"/>
            <w:vAlign w:val="center"/>
          </w:tcPr>
          <w:p w14:paraId="7FB09C6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83,00</w:t>
            </w:r>
          </w:p>
        </w:tc>
        <w:tc>
          <w:tcPr>
            <w:tcW w:w="567" w:type="dxa"/>
            <w:shd w:val="clear" w:color="auto" w:fill="auto"/>
            <w:vAlign w:val="center"/>
          </w:tcPr>
          <w:p w14:paraId="356DCA8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290,503</w:t>
            </w:r>
          </w:p>
        </w:tc>
        <w:tc>
          <w:tcPr>
            <w:tcW w:w="735" w:type="dxa"/>
            <w:shd w:val="clear" w:color="auto" w:fill="auto"/>
            <w:vAlign w:val="center"/>
          </w:tcPr>
          <w:p w14:paraId="4FFE86A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85,960</w:t>
            </w:r>
          </w:p>
        </w:tc>
        <w:tc>
          <w:tcPr>
            <w:tcW w:w="850" w:type="dxa"/>
            <w:shd w:val="clear" w:color="auto" w:fill="auto"/>
            <w:vAlign w:val="center"/>
          </w:tcPr>
          <w:p w14:paraId="7280EC6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300,86</w:t>
            </w:r>
          </w:p>
        </w:tc>
      </w:tr>
      <w:tr w:rsidR="007E106B" w:rsidRPr="000372C1" w14:paraId="78AFFEEA" w14:textId="77777777" w:rsidTr="000372C1">
        <w:trPr>
          <w:trHeight w:val="19"/>
        </w:trPr>
        <w:tc>
          <w:tcPr>
            <w:tcW w:w="409" w:type="dxa"/>
            <w:shd w:val="solid" w:color="FFFFFF" w:fill="auto"/>
            <w:vAlign w:val="center"/>
          </w:tcPr>
          <w:p w14:paraId="419CB40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shd w:val="solid" w:color="FFFFFF" w:fill="auto"/>
            <w:vAlign w:val="center"/>
          </w:tcPr>
          <w:p w14:paraId="33B3021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shd w:val="solid" w:color="FFFFFF" w:fill="auto"/>
            <w:vAlign w:val="center"/>
          </w:tcPr>
          <w:p w14:paraId="7563801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0535255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62E5EBD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3,5</w:t>
            </w:r>
          </w:p>
        </w:tc>
        <w:tc>
          <w:tcPr>
            <w:tcW w:w="709" w:type="dxa"/>
            <w:shd w:val="clear" w:color="auto" w:fill="auto"/>
            <w:vAlign w:val="center"/>
          </w:tcPr>
          <w:p w14:paraId="29959FA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6C19950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2C7696C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567" w:type="dxa"/>
            <w:shd w:val="clear" w:color="auto" w:fill="auto"/>
            <w:vAlign w:val="center"/>
          </w:tcPr>
          <w:p w14:paraId="5C82AEA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1C73012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03000FC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1843" w:type="dxa"/>
            <w:shd w:val="clear" w:color="auto" w:fill="auto"/>
            <w:vAlign w:val="center"/>
          </w:tcPr>
          <w:p w14:paraId="3469501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մետաղական կոնստր. Мет.конструкции</w:t>
            </w:r>
          </w:p>
        </w:tc>
        <w:tc>
          <w:tcPr>
            <w:tcW w:w="709" w:type="dxa"/>
            <w:shd w:val="clear" w:color="auto" w:fill="auto"/>
            <w:vAlign w:val="center"/>
          </w:tcPr>
          <w:p w14:paraId="4732F25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кг կգ</w:t>
            </w:r>
          </w:p>
        </w:tc>
        <w:tc>
          <w:tcPr>
            <w:tcW w:w="992" w:type="dxa"/>
            <w:shd w:val="clear" w:color="auto" w:fill="auto"/>
            <w:vAlign w:val="center"/>
          </w:tcPr>
          <w:p w14:paraId="08884FA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1,560</w:t>
            </w:r>
          </w:p>
        </w:tc>
        <w:tc>
          <w:tcPr>
            <w:tcW w:w="851" w:type="dxa"/>
            <w:shd w:val="clear" w:color="auto" w:fill="auto"/>
            <w:vAlign w:val="center"/>
          </w:tcPr>
          <w:p w14:paraId="70653F5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773AEB5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567" w:type="dxa"/>
            <w:shd w:val="clear" w:color="auto" w:fill="auto"/>
            <w:vAlign w:val="center"/>
          </w:tcPr>
          <w:p w14:paraId="2A63CF5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735" w:type="dxa"/>
            <w:shd w:val="clear" w:color="auto" w:fill="auto"/>
            <w:vAlign w:val="center"/>
          </w:tcPr>
          <w:p w14:paraId="5214EE0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07FC64B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r>
      <w:tr w:rsidR="007E106B" w:rsidRPr="000372C1" w14:paraId="0461D530" w14:textId="77777777" w:rsidTr="000372C1">
        <w:trPr>
          <w:trHeight w:val="19"/>
        </w:trPr>
        <w:tc>
          <w:tcPr>
            <w:tcW w:w="409" w:type="dxa"/>
            <w:shd w:val="solid" w:color="FFFFFF" w:fill="auto"/>
            <w:vAlign w:val="center"/>
          </w:tcPr>
          <w:p w14:paraId="12D359B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shd w:val="solid" w:color="FFFFFF" w:fill="auto"/>
            <w:vAlign w:val="center"/>
          </w:tcPr>
          <w:p w14:paraId="5124600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shd w:val="solid" w:color="FFFFFF" w:fill="auto"/>
            <w:vAlign w:val="center"/>
          </w:tcPr>
          <w:p w14:paraId="7B848AA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26C8765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7370FF0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3,5</w:t>
            </w:r>
          </w:p>
        </w:tc>
        <w:tc>
          <w:tcPr>
            <w:tcW w:w="709" w:type="dxa"/>
            <w:shd w:val="clear" w:color="auto" w:fill="auto"/>
            <w:vAlign w:val="center"/>
          </w:tcPr>
          <w:p w14:paraId="50F4D9C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5C539B8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0E81998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567" w:type="dxa"/>
            <w:shd w:val="clear" w:color="auto" w:fill="auto"/>
            <w:vAlign w:val="center"/>
          </w:tcPr>
          <w:p w14:paraId="1CEAA41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70A598A3"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1BDD8B5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1843" w:type="dxa"/>
            <w:shd w:val="clear" w:color="auto" w:fill="auto"/>
            <w:vAlign w:val="center"/>
          </w:tcPr>
          <w:p w14:paraId="1D3778A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Հեղույս Болты</w:t>
            </w:r>
          </w:p>
        </w:tc>
        <w:tc>
          <w:tcPr>
            <w:tcW w:w="709" w:type="dxa"/>
            <w:shd w:val="clear" w:color="auto" w:fill="auto"/>
            <w:vAlign w:val="center"/>
          </w:tcPr>
          <w:p w14:paraId="741B5AC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кг կգ</w:t>
            </w:r>
          </w:p>
        </w:tc>
        <w:tc>
          <w:tcPr>
            <w:tcW w:w="992" w:type="dxa"/>
            <w:shd w:val="clear" w:color="auto" w:fill="auto"/>
            <w:vAlign w:val="center"/>
          </w:tcPr>
          <w:p w14:paraId="5877720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0,060</w:t>
            </w:r>
          </w:p>
        </w:tc>
        <w:tc>
          <w:tcPr>
            <w:tcW w:w="851" w:type="dxa"/>
            <w:shd w:val="clear" w:color="auto" w:fill="auto"/>
            <w:vAlign w:val="center"/>
          </w:tcPr>
          <w:p w14:paraId="795DF3E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246370D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567" w:type="dxa"/>
            <w:shd w:val="clear" w:color="auto" w:fill="auto"/>
            <w:vAlign w:val="center"/>
          </w:tcPr>
          <w:p w14:paraId="15ED96B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735" w:type="dxa"/>
            <w:shd w:val="clear" w:color="auto" w:fill="auto"/>
            <w:vAlign w:val="center"/>
          </w:tcPr>
          <w:p w14:paraId="56BCC34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229D375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r>
      <w:tr w:rsidR="007E106B" w:rsidRPr="000372C1" w14:paraId="08651074" w14:textId="77777777" w:rsidTr="000372C1">
        <w:trPr>
          <w:trHeight w:val="19"/>
        </w:trPr>
        <w:tc>
          <w:tcPr>
            <w:tcW w:w="409" w:type="dxa"/>
            <w:shd w:val="solid" w:color="FFFFFF" w:fill="auto"/>
            <w:vAlign w:val="center"/>
          </w:tcPr>
          <w:p w14:paraId="383C433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shd w:val="solid" w:color="FFFFFF" w:fill="auto"/>
            <w:vAlign w:val="center"/>
          </w:tcPr>
          <w:p w14:paraId="7AEB785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shd w:val="solid" w:color="FFFFFF" w:fill="auto"/>
            <w:vAlign w:val="center"/>
          </w:tcPr>
          <w:p w14:paraId="36744F8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271C21F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7D4F1F5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3,5</w:t>
            </w:r>
          </w:p>
        </w:tc>
        <w:tc>
          <w:tcPr>
            <w:tcW w:w="709" w:type="dxa"/>
            <w:shd w:val="clear" w:color="auto" w:fill="auto"/>
            <w:vAlign w:val="center"/>
          </w:tcPr>
          <w:p w14:paraId="5F7187E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217746D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77E4859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567" w:type="dxa"/>
            <w:shd w:val="clear" w:color="auto" w:fill="auto"/>
            <w:vAlign w:val="center"/>
          </w:tcPr>
          <w:p w14:paraId="14E688A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6B15B74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r w:rsidRPr="000372C1">
              <w:rPr>
                <w:rFonts w:ascii="Russian Times" w:eastAsiaTheme="minorHAnsi" w:hAnsi="Russian Times" w:cs="Russian Times"/>
                <w:color w:val="000000"/>
                <w:sz w:val="16"/>
                <w:szCs w:val="16"/>
                <w:lang w:eastAsia="en-US"/>
              </w:rPr>
              <w:t>0,00</w:t>
            </w:r>
          </w:p>
        </w:tc>
        <w:tc>
          <w:tcPr>
            <w:tcW w:w="708" w:type="dxa"/>
            <w:shd w:val="clear" w:color="auto" w:fill="auto"/>
            <w:vAlign w:val="center"/>
          </w:tcPr>
          <w:p w14:paraId="3B23F5C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0,000</w:t>
            </w:r>
          </w:p>
        </w:tc>
        <w:tc>
          <w:tcPr>
            <w:tcW w:w="1843" w:type="dxa"/>
            <w:shd w:val="clear" w:color="auto" w:fill="auto"/>
            <w:vAlign w:val="center"/>
          </w:tcPr>
          <w:p w14:paraId="6D97CF5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Էլեկտրոդ электрод</w:t>
            </w:r>
          </w:p>
        </w:tc>
        <w:tc>
          <w:tcPr>
            <w:tcW w:w="709" w:type="dxa"/>
            <w:shd w:val="clear" w:color="auto" w:fill="auto"/>
            <w:vAlign w:val="center"/>
          </w:tcPr>
          <w:p w14:paraId="73FA41D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кг կգ</w:t>
            </w:r>
          </w:p>
        </w:tc>
        <w:tc>
          <w:tcPr>
            <w:tcW w:w="992" w:type="dxa"/>
            <w:shd w:val="clear" w:color="auto" w:fill="auto"/>
            <w:vAlign w:val="center"/>
          </w:tcPr>
          <w:p w14:paraId="62BC3A5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0,048</w:t>
            </w:r>
          </w:p>
        </w:tc>
        <w:tc>
          <w:tcPr>
            <w:tcW w:w="851" w:type="dxa"/>
            <w:shd w:val="clear" w:color="auto" w:fill="auto"/>
            <w:vAlign w:val="center"/>
          </w:tcPr>
          <w:p w14:paraId="6A1794E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0,751</w:t>
            </w:r>
          </w:p>
        </w:tc>
        <w:tc>
          <w:tcPr>
            <w:tcW w:w="850" w:type="dxa"/>
            <w:shd w:val="clear" w:color="auto" w:fill="auto"/>
            <w:vAlign w:val="center"/>
          </w:tcPr>
          <w:p w14:paraId="25B7D4E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0,04</w:t>
            </w:r>
          </w:p>
        </w:tc>
        <w:tc>
          <w:tcPr>
            <w:tcW w:w="567" w:type="dxa"/>
            <w:shd w:val="clear" w:color="auto" w:fill="auto"/>
            <w:vAlign w:val="center"/>
          </w:tcPr>
          <w:p w14:paraId="186EA4B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0,144</w:t>
            </w:r>
          </w:p>
        </w:tc>
        <w:tc>
          <w:tcPr>
            <w:tcW w:w="735" w:type="dxa"/>
            <w:shd w:val="clear" w:color="auto" w:fill="auto"/>
            <w:vAlign w:val="center"/>
          </w:tcPr>
          <w:p w14:paraId="67B1C65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2A11CFF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r>
      <w:tr w:rsidR="007E106B" w:rsidRPr="000372C1" w14:paraId="08561B2A" w14:textId="77777777" w:rsidTr="000372C1">
        <w:trPr>
          <w:trHeight w:val="19"/>
        </w:trPr>
        <w:tc>
          <w:tcPr>
            <w:tcW w:w="2977" w:type="dxa"/>
            <w:gridSpan w:val="3"/>
            <w:shd w:val="solid" w:color="969696" w:fill="auto"/>
            <w:vAlign w:val="center"/>
          </w:tcPr>
          <w:p w14:paraId="2834E911"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Всего по разделам  Ընդամենը</w:t>
            </w:r>
          </w:p>
        </w:tc>
        <w:tc>
          <w:tcPr>
            <w:tcW w:w="567" w:type="dxa"/>
            <w:shd w:val="solid" w:color="969696" w:fill="auto"/>
            <w:vAlign w:val="center"/>
          </w:tcPr>
          <w:p w14:paraId="10DDEA20"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567" w:type="dxa"/>
            <w:shd w:val="solid" w:color="969696" w:fill="auto"/>
            <w:vAlign w:val="center"/>
          </w:tcPr>
          <w:p w14:paraId="2C6B82E7"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709" w:type="dxa"/>
            <w:shd w:val="clear" w:color="auto" w:fill="auto"/>
            <w:vAlign w:val="center"/>
          </w:tcPr>
          <w:p w14:paraId="33899104"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567" w:type="dxa"/>
            <w:shd w:val="clear" w:color="auto" w:fill="auto"/>
            <w:vAlign w:val="center"/>
          </w:tcPr>
          <w:p w14:paraId="3F8D09A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709" w:type="dxa"/>
            <w:shd w:val="clear" w:color="auto" w:fill="auto"/>
            <w:vAlign w:val="center"/>
          </w:tcPr>
          <w:p w14:paraId="20B895FA"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451,00</w:t>
            </w:r>
          </w:p>
        </w:tc>
        <w:tc>
          <w:tcPr>
            <w:tcW w:w="567" w:type="dxa"/>
            <w:shd w:val="clear" w:color="auto" w:fill="auto"/>
            <w:vAlign w:val="center"/>
          </w:tcPr>
          <w:p w14:paraId="645E5BC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12F3D7D5"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708" w:type="dxa"/>
            <w:shd w:val="clear" w:color="auto" w:fill="auto"/>
            <w:vAlign w:val="center"/>
          </w:tcPr>
          <w:p w14:paraId="2FABC77E"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2,103</w:t>
            </w:r>
          </w:p>
        </w:tc>
        <w:tc>
          <w:tcPr>
            <w:tcW w:w="1843" w:type="dxa"/>
            <w:shd w:val="clear" w:color="auto" w:fill="auto"/>
            <w:vAlign w:val="center"/>
          </w:tcPr>
          <w:p w14:paraId="6C1100B1"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709" w:type="dxa"/>
            <w:shd w:val="clear" w:color="auto" w:fill="auto"/>
            <w:vAlign w:val="center"/>
          </w:tcPr>
          <w:p w14:paraId="635470EC"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992" w:type="dxa"/>
            <w:shd w:val="clear" w:color="auto" w:fill="auto"/>
            <w:vAlign w:val="center"/>
          </w:tcPr>
          <w:p w14:paraId="397CF9DB"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851" w:type="dxa"/>
            <w:shd w:val="clear" w:color="auto" w:fill="auto"/>
            <w:vAlign w:val="center"/>
          </w:tcPr>
          <w:p w14:paraId="0A8A2486"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850" w:type="dxa"/>
            <w:shd w:val="clear" w:color="auto" w:fill="auto"/>
            <w:vAlign w:val="center"/>
          </w:tcPr>
          <w:p w14:paraId="70A7D39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0,00</w:t>
            </w:r>
          </w:p>
        </w:tc>
        <w:tc>
          <w:tcPr>
            <w:tcW w:w="567" w:type="dxa"/>
            <w:shd w:val="clear" w:color="auto" w:fill="auto"/>
            <w:vAlign w:val="center"/>
          </w:tcPr>
          <w:p w14:paraId="716E0AF2"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657,96</w:t>
            </w:r>
          </w:p>
        </w:tc>
        <w:tc>
          <w:tcPr>
            <w:tcW w:w="735" w:type="dxa"/>
            <w:shd w:val="clear" w:color="auto" w:fill="auto"/>
            <w:vAlign w:val="center"/>
          </w:tcPr>
          <w:p w14:paraId="25A6C8B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0A701158"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1111,06</w:t>
            </w:r>
          </w:p>
        </w:tc>
      </w:tr>
      <w:tr w:rsidR="007E106B" w:rsidRPr="000372C1" w14:paraId="4773FFA4" w14:textId="77777777" w:rsidTr="000372C1">
        <w:trPr>
          <w:trHeight w:val="19"/>
        </w:trPr>
        <w:tc>
          <w:tcPr>
            <w:tcW w:w="409" w:type="dxa"/>
            <w:shd w:val="solid" w:color="FFFFFF" w:fill="auto"/>
            <w:vAlign w:val="center"/>
          </w:tcPr>
          <w:p w14:paraId="6A5CC49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shd w:val="solid" w:color="FFFFFF" w:fill="auto"/>
            <w:vAlign w:val="center"/>
          </w:tcPr>
          <w:p w14:paraId="03EEC6C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13,30%</w:t>
            </w:r>
          </w:p>
        </w:tc>
        <w:tc>
          <w:tcPr>
            <w:tcW w:w="3260" w:type="dxa"/>
            <w:gridSpan w:val="3"/>
            <w:shd w:val="solid" w:color="FFFFFF" w:fill="auto"/>
            <w:vAlign w:val="center"/>
          </w:tcPr>
          <w:p w14:paraId="7A4B6AD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Накладные расходы / Վերադիր  ծախսեր</w:t>
            </w:r>
          </w:p>
        </w:tc>
        <w:tc>
          <w:tcPr>
            <w:tcW w:w="709" w:type="dxa"/>
            <w:shd w:val="clear" w:color="auto" w:fill="auto"/>
            <w:vAlign w:val="center"/>
          </w:tcPr>
          <w:p w14:paraId="3A4DE78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59B84650"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1276" w:type="dxa"/>
            <w:gridSpan w:val="2"/>
            <w:shd w:val="clear" w:color="auto" w:fill="auto"/>
            <w:vAlign w:val="center"/>
          </w:tcPr>
          <w:p w14:paraId="0D6E5936"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зар.плата</w:t>
            </w:r>
          </w:p>
        </w:tc>
        <w:tc>
          <w:tcPr>
            <w:tcW w:w="709" w:type="dxa"/>
            <w:shd w:val="clear" w:color="auto" w:fill="auto"/>
            <w:vAlign w:val="center"/>
          </w:tcPr>
          <w:p w14:paraId="5D61208B"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708" w:type="dxa"/>
            <w:shd w:val="clear" w:color="auto" w:fill="auto"/>
            <w:vAlign w:val="center"/>
          </w:tcPr>
          <w:p w14:paraId="722A499D"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машины</w:t>
            </w:r>
          </w:p>
        </w:tc>
        <w:tc>
          <w:tcPr>
            <w:tcW w:w="1843" w:type="dxa"/>
            <w:shd w:val="clear" w:color="auto" w:fill="auto"/>
            <w:vAlign w:val="center"/>
          </w:tcPr>
          <w:p w14:paraId="5B56F30F"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1111,06</w:t>
            </w:r>
          </w:p>
        </w:tc>
        <w:tc>
          <w:tcPr>
            <w:tcW w:w="709" w:type="dxa"/>
            <w:shd w:val="clear" w:color="auto" w:fill="auto"/>
            <w:vAlign w:val="center"/>
          </w:tcPr>
          <w:p w14:paraId="31B77D5D"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992" w:type="dxa"/>
            <w:shd w:val="clear" w:color="auto" w:fill="auto"/>
            <w:vAlign w:val="center"/>
          </w:tcPr>
          <w:p w14:paraId="67511660"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851" w:type="dxa"/>
            <w:shd w:val="clear" w:color="auto" w:fill="auto"/>
            <w:vAlign w:val="center"/>
          </w:tcPr>
          <w:p w14:paraId="2CD4468E"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850" w:type="dxa"/>
            <w:shd w:val="clear" w:color="auto" w:fill="auto"/>
            <w:vAlign w:val="center"/>
          </w:tcPr>
          <w:p w14:paraId="66A37BB7"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p>
        </w:tc>
        <w:tc>
          <w:tcPr>
            <w:tcW w:w="567" w:type="dxa"/>
            <w:shd w:val="clear" w:color="auto" w:fill="auto"/>
            <w:vAlign w:val="center"/>
          </w:tcPr>
          <w:p w14:paraId="28CE1C4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35" w:type="dxa"/>
            <w:shd w:val="clear" w:color="auto" w:fill="auto"/>
            <w:vAlign w:val="center"/>
          </w:tcPr>
          <w:p w14:paraId="061FD93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0EDCCB68"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147,77</w:t>
            </w:r>
          </w:p>
        </w:tc>
      </w:tr>
      <w:tr w:rsidR="007E106B" w:rsidRPr="000372C1" w14:paraId="50D4021B" w14:textId="77777777" w:rsidTr="000372C1">
        <w:trPr>
          <w:trHeight w:val="19"/>
        </w:trPr>
        <w:tc>
          <w:tcPr>
            <w:tcW w:w="409" w:type="dxa"/>
            <w:shd w:val="solid" w:color="FFFFFF" w:fill="auto"/>
            <w:vAlign w:val="center"/>
          </w:tcPr>
          <w:p w14:paraId="48230C8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shd w:val="solid" w:color="FFFFFF" w:fill="auto"/>
            <w:vAlign w:val="center"/>
          </w:tcPr>
          <w:p w14:paraId="03A4314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shd w:val="solid" w:color="FFFFFF" w:fill="auto"/>
            <w:vAlign w:val="center"/>
          </w:tcPr>
          <w:p w14:paraId="4D02ED9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Итого / Ընդամենը</w:t>
            </w:r>
          </w:p>
        </w:tc>
        <w:tc>
          <w:tcPr>
            <w:tcW w:w="567" w:type="dxa"/>
            <w:shd w:val="solid" w:color="FFFFFF" w:fill="auto"/>
            <w:vAlign w:val="center"/>
          </w:tcPr>
          <w:p w14:paraId="0460DB2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solid" w:color="FFFFFF" w:fill="auto"/>
            <w:vAlign w:val="center"/>
          </w:tcPr>
          <w:p w14:paraId="12C403D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04D524E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7FF68AA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30326B2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1946B23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4830583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8" w:type="dxa"/>
            <w:shd w:val="clear" w:color="auto" w:fill="auto"/>
            <w:vAlign w:val="center"/>
          </w:tcPr>
          <w:p w14:paraId="01B4836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1843" w:type="dxa"/>
            <w:shd w:val="clear" w:color="auto" w:fill="auto"/>
            <w:vAlign w:val="center"/>
          </w:tcPr>
          <w:p w14:paraId="0521EF5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1111,06</w:t>
            </w:r>
          </w:p>
        </w:tc>
        <w:tc>
          <w:tcPr>
            <w:tcW w:w="709" w:type="dxa"/>
            <w:shd w:val="clear" w:color="auto" w:fill="auto"/>
            <w:vAlign w:val="center"/>
          </w:tcPr>
          <w:p w14:paraId="01E6DBA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108595B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6FCD41F5"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306851F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2D1C52D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35" w:type="dxa"/>
            <w:shd w:val="clear" w:color="auto" w:fill="auto"/>
            <w:vAlign w:val="center"/>
          </w:tcPr>
          <w:p w14:paraId="32A38043"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457C68F9"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1258,83</w:t>
            </w:r>
          </w:p>
        </w:tc>
      </w:tr>
      <w:tr w:rsidR="007E106B" w:rsidRPr="000372C1" w14:paraId="0FC7208B" w14:textId="77777777" w:rsidTr="000372C1">
        <w:trPr>
          <w:trHeight w:val="19"/>
        </w:trPr>
        <w:tc>
          <w:tcPr>
            <w:tcW w:w="409" w:type="dxa"/>
            <w:vAlign w:val="center"/>
          </w:tcPr>
          <w:p w14:paraId="7061A3FE"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vAlign w:val="center"/>
          </w:tcPr>
          <w:p w14:paraId="6CDD2D7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11%</w:t>
            </w:r>
          </w:p>
        </w:tc>
        <w:tc>
          <w:tcPr>
            <w:tcW w:w="2126" w:type="dxa"/>
            <w:vAlign w:val="center"/>
          </w:tcPr>
          <w:p w14:paraId="7C2671D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Прибыль / Շահույթ</w:t>
            </w:r>
          </w:p>
        </w:tc>
        <w:tc>
          <w:tcPr>
            <w:tcW w:w="567" w:type="dxa"/>
            <w:vAlign w:val="center"/>
          </w:tcPr>
          <w:p w14:paraId="69EB35A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7F771A9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17431C06"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0496C2A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26B694E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457A3A2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7D15CFC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8" w:type="dxa"/>
            <w:shd w:val="clear" w:color="auto" w:fill="auto"/>
            <w:vAlign w:val="center"/>
          </w:tcPr>
          <w:p w14:paraId="48D09E1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1843" w:type="dxa"/>
            <w:shd w:val="clear" w:color="auto" w:fill="auto"/>
            <w:vAlign w:val="center"/>
          </w:tcPr>
          <w:p w14:paraId="064DDD5B"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7431AF5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3120A12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4BD33B72"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019C5BE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667F994B"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735" w:type="dxa"/>
            <w:shd w:val="clear" w:color="auto" w:fill="auto"/>
            <w:vAlign w:val="center"/>
          </w:tcPr>
          <w:p w14:paraId="4828B84D"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850" w:type="dxa"/>
            <w:shd w:val="clear" w:color="auto" w:fill="auto"/>
            <w:vAlign w:val="center"/>
          </w:tcPr>
          <w:p w14:paraId="5D33300C"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138,47</w:t>
            </w:r>
          </w:p>
        </w:tc>
      </w:tr>
      <w:tr w:rsidR="007E106B" w:rsidRPr="000372C1" w14:paraId="27AAE97B" w14:textId="77777777" w:rsidTr="000372C1">
        <w:trPr>
          <w:trHeight w:val="19"/>
        </w:trPr>
        <w:tc>
          <w:tcPr>
            <w:tcW w:w="409" w:type="dxa"/>
            <w:vAlign w:val="center"/>
          </w:tcPr>
          <w:p w14:paraId="6538225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442" w:type="dxa"/>
            <w:vAlign w:val="center"/>
          </w:tcPr>
          <w:p w14:paraId="358AB6D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2126" w:type="dxa"/>
            <w:vAlign w:val="center"/>
          </w:tcPr>
          <w:p w14:paraId="2594BE94" w14:textId="77777777" w:rsidR="007E106B" w:rsidRPr="000372C1" w:rsidRDefault="007E106B" w:rsidP="0067013F">
            <w:pPr>
              <w:autoSpaceDE w:val="0"/>
              <w:autoSpaceDN w:val="0"/>
              <w:adjustRightInd w:val="0"/>
              <w:jc w:val="center"/>
              <w:rPr>
                <w:rFonts w:eastAsiaTheme="minorHAnsi"/>
                <w:color w:val="000000"/>
                <w:sz w:val="16"/>
                <w:szCs w:val="16"/>
                <w:lang w:eastAsia="en-US"/>
              </w:rPr>
            </w:pPr>
            <w:r w:rsidRPr="000372C1">
              <w:rPr>
                <w:rFonts w:eastAsiaTheme="minorHAnsi"/>
                <w:color w:val="000000"/>
                <w:sz w:val="16"/>
                <w:szCs w:val="16"/>
                <w:lang w:eastAsia="en-US"/>
              </w:rPr>
              <w:t>Итого / Ընդամենը</w:t>
            </w:r>
          </w:p>
        </w:tc>
        <w:tc>
          <w:tcPr>
            <w:tcW w:w="567" w:type="dxa"/>
            <w:vAlign w:val="center"/>
          </w:tcPr>
          <w:p w14:paraId="56600C4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vAlign w:val="center"/>
          </w:tcPr>
          <w:p w14:paraId="3DC3074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7DFC388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5011F3FA"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5BC9A2B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61756CED"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70E09D6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8" w:type="dxa"/>
            <w:shd w:val="clear" w:color="auto" w:fill="auto"/>
            <w:vAlign w:val="center"/>
          </w:tcPr>
          <w:p w14:paraId="740297E8"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1843" w:type="dxa"/>
            <w:shd w:val="clear" w:color="auto" w:fill="auto"/>
            <w:vAlign w:val="center"/>
          </w:tcPr>
          <w:p w14:paraId="228AA149"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709" w:type="dxa"/>
            <w:shd w:val="clear" w:color="auto" w:fill="auto"/>
            <w:vAlign w:val="center"/>
          </w:tcPr>
          <w:p w14:paraId="3B5A26B1"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992" w:type="dxa"/>
            <w:shd w:val="clear" w:color="auto" w:fill="auto"/>
            <w:vAlign w:val="center"/>
          </w:tcPr>
          <w:p w14:paraId="0C8B1E7C"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1" w:type="dxa"/>
            <w:shd w:val="clear" w:color="auto" w:fill="auto"/>
            <w:vAlign w:val="center"/>
          </w:tcPr>
          <w:p w14:paraId="501D27C7"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850" w:type="dxa"/>
            <w:shd w:val="clear" w:color="auto" w:fill="auto"/>
            <w:vAlign w:val="center"/>
          </w:tcPr>
          <w:p w14:paraId="098BE7FF" w14:textId="77777777" w:rsidR="007E106B" w:rsidRPr="000372C1" w:rsidRDefault="007E106B" w:rsidP="0067013F">
            <w:pPr>
              <w:autoSpaceDE w:val="0"/>
              <w:autoSpaceDN w:val="0"/>
              <w:adjustRightInd w:val="0"/>
              <w:jc w:val="center"/>
              <w:rPr>
                <w:rFonts w:eastAsiaTheme="minorHAnsi"/>
                <w:color w:val="000000"/>
                <w:sz w:val="16"/>
                <w:szCs w:val="16"/>
                <w:lang w:eastAsia="en-US"/>
              </w:rPr>
            </w:pPr>
          </w:p>
        </w:tc>
        <w:tc>
          <w:tcPr>
            <w:tcW w:w="567" w:type="dxa"/>
            <w:shd w:val="clear" w:color="auto" w:fill="auto"/>
            <w:vAlign w:val="center"/>
          </w:tcPr>
          <w:p w14:paraId="574FC7ED"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735" w:type="dxa"/>
            <w:shd w:val="clear" w:color="auto" w:fill="auto"/>
            <w:vAlign w:val="center"/>
          </w:tcPr>
          <w:p w14:paraId="2AB5A1F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6"/>
                <w:szCs w:val="16"/>
                <w:lang w:eastAsia="en-US"/>
              </w:rPr>
            </w:pPr>
          </w:p>
        </w:tc>
        <w:tc>
          <w:tcPr>
            <w:tcW w:w="850" w:type="dxa"/>
            <w:shd w:val="clear" w:color="auto" w:fill="auto"/>
            <w:vAlign w:val="center"/>
          </w:tcPr>
          <w:p w14:paraId="15137CE4" w14:textId="77777777" w:rsidR="007E106B" w:rsidRPr="000372C1" w:rsidRDefault="007E106B" w:rsidP="0067013F">
            <w:pPr>
              <w:autoSpaceDE w:val="0"/>
              <w:autoSpaceDN w:val="0"/>
              <w:adjustRightInd w:val="0"/>
              <w:jc w:val="center"/>
              <w:rPr>
                <w:rFonts w:eastAsiaTheme="minorHAnsi"/>
                <w:b/>
                <w:bCs/>
                <w:color w:val="000000"/>
                <w:sz w:val="16"/>
                <w:szCs w:val="16"/>
                <w:lang w:eastAsia="en-US"/>
              </w:rPr>
            </w:pPr>
            <w:r w:rsidRPr="000372C1">
              <w:rPr>
                <w:rFonts w:eastAsiaTheme="minorHAnsi"/>
                <w:b/>
                <w:bCs/>
                <w:color w:val="000000"/>
                <w:sz w:val="16"/>
                <w:szCs w:val="16"/>
                <w:lang w:eastAsia="en-US"/>
              </w:rPr>
              <w:t>1397,31</w:t>
            </w:r>
          </w:p>
        </w:tc>
      </w:tr>
    </w:tbl>
    <w:p w14:paraId="62CBE56E" w14:textId="77777777" w:rsidR="007E106B" w:rsidRPr="000372C1" w:rsidRDefault="007E106B" w:rsidP="007E106B">
      <w:pPr>
        <w:spacing w:line="259" w:lineRule="auto"/>
        <w:rPr>
          <w:rFonts w:ascii="Sylfaen" w:hAnsi="Sylfaen"/>
          <w:b/>
          <w:bCs/>
          <w:iCs/>
          <w:color w:val="000000"/>
          <w:lang w:val="hy-AM" w:eastAsia="x-none"/>
        </w:rPr>
      </w:pPr>
    </w:p>
    <w:p w14:paraId="715A0FB4" w14:textId="77777777" w:rsidR="007E106B" w:rsidRPr="000372C1" w:rsidRDefault="007E106B" w:rsidP="007E106B">
      <w:pPr>
        <w:tabs>
          <w:tab w:val="left" w:pos="2604"/>
        </w:tabs>
        <w:rPr>
          <w:rFonts w:ascii="Sylfaen" w:hAnsi="Sylfaen"/>
          <w:sz w:val="20"/>
          <w:szCs w:val="20"/>
          <w:lang w:val="hy-AM"/>
        </w:rPr>
      </w:pPr>
    </w:p>
    <w:p w14:paraId="27195A89" w14:textId="77777777" w:rsidR="007E106B" w:rsidRPr="000372C1" w:rsidRDefault="007E106B" w:rsidP="007E106B">
      <w:pPr>
        <w:spacing w:after="200" w:line="276" w:lineRule="auto"/>
        <w:rPr>
          <w:rFonts w:ascii="Sylfaen" w:hAnsi="Sylfaen"/>
          <w:sz w:val="18"/>
          <w:szCs w:val="18"/>
          <w:lang w:val="hy-AM"/>
        </w:rPr>
      </w:pPr>
      <w:r w:rsidRPr="000372C1">
        <w:rPr>
          <w:rFonts w:ascii="Sylfaen" w:hAnsi="Sylfaen"/>
          <w:sz w:val="18"/>
          <w:szCs w:val="18"/>
          <w:lang w:val="hy-AM"/>
        </w:rPr>
        <w:br w:type="page"/>
      </w:r>
    </w:p>
    <w:p w14:paraId="12B31436" w14:textId="77777777" w:rsidR="007E106B" w:rsidRPr="000372C1" w:rsidRDefault="007E106B" w:rsidP="007E106B">
      <w:pPr>
        <w:tabs>
          <w:tab w:val="left" w:pos="2604"/>
        </w:tabs>
        <w:jc w:val="center"/>
        <w:rPr>
          <w:rFonts w:ascii="Sylfaen" w:hAnsi="Sylfaen"/>
          <w:b/>
          <w:i/>
          <w:sz w:val="22"/>
          <w:szCs w:val="18"/>
          <w:lang w:val="hy-AM"/>
        </w:rPr>
      </w:pPr>
      <w:r w:rsidRPr="000372C1">
        <w:rPr>
          <w:rFonts w:ascii="Sylfaen" w:hAnsi="Sylfaen"/>
          <w:b/>
          <w:i/>
          <w:sz w:val="22"/>
          <w:szCs w:val="18"/>
          <w:lang w:val="hy-AM"/>
        </w:rPr>
        <w:lastRenderedPageBreak/>
        <w:t>Работы   по заделке окон и дверей пассажирского здание  станции Какавадзор 1-ый  этажный корпус    (инв. № 10020076 )</w:t>
      </w:r>
    </w:p>
    <w:p w14:paraId="7B1B184E" w14:textId="77777777" w:rsidR="007E106B" w:rsidRPr="000372C1" w:rsidRDefault="007E106B" w:rsidP="007E106B">
      <w:pPr>
        <w:tabs>
          <w:tab w:val="left" w:pos="2604"/>
        </w:tabs>
        <w:jc w:val="center"/>
        <w:rPr>
          <w:rFonts w:ascii="Sylfaen" w:hAnsi="Sylfaen"/>
          <w:b/>
          <w:i/>
          <w:sz w:val="22"/>
          <w:szCs w:val="18"/>
          <w:lang w:val="hy-AM"/>
        </w:rPr>
      </w:pPr>
      <w:r w:rsidRPr="000372C1">
        <w:rPr>
          <w:rFonts w:ascii="Sylfaen" w:hAnsi="Sylfaen"/>
          <w:b/>
          <w:i/>
          <w:sz w:val="22"/>
          <w:szCs w:val="18"/>
          <w:lang w:val="hy-AM"/>
        </w:rPr>
        <w:t>Կաքավաձոր   կայարանի մեկհարկանի սպասասրահի  պատուհանների և դռների փակման   աշխատանքների   (գույքահամար № 10020076)</w:t>
      </w:r>
    </w:p>
    <w:tbl>
      <w:tblPr>
        <w:tblW w:w="15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7"/>
        <w:gridCol w:w="611"/>
        <w:gridCol w:w="3653"/>
        <w:gridCol w:w="539"/>
        <w:gridCol w:w="537"/>
        <w:gridCol w:w="498"/>
        <w:gridCol w:w="489"/>
        <w:gridCol w:w="675"/>
        <w:gridCol w:w="539"/>
        <w:gridCol w:w="498"/>
        <w:gridCol w:w="491"/>
        <w:gridCol w:w="2529"/>
        <w:gridCol w:w="411"/>
        <w:gridCol w:w="513"/>
        <w:gridCol w:w="544"/>
        <w:gridCol w:w="528"/>
        <w:gridCol w:w="552"/>
        <w:gridCol w:w="682"/>
        <w:gridCol w:w="775"/>
      </w:tblGrid>
      <w:tr w:rsidR="007E106B" w:rsidRPr="000372C1" w14:paraId="2954BFAF" w14:textId="77777777" w:rsidTr="000372C1">
        <w:trPr>
          <w:trHeight w:val="2225"/>
          <w:jc w:val="center"/>
        </w:trPr>
        <w:tc>
          <w:tcPr>
            <w:tcW w:w="277" w:type="dxa"/>
            <w:vAlign w:val="center"/>
          </w:tcPr>
          <w:p w14:paraId="59806D7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N</w:t>
            </w:r>
          </w:p>
        </w:tc>
        <w:tc>
          <w:tcPr>
            <w:tcW w:w="611" w:type="dxa"/>
            <w:vAlign w:val="center"/>
          </w:tcPr>
          <w:p w14:paraId="2EF4FF5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шифр</w:t>
            </w:r>
          </w:p>
          <w:p w14:paraId="07F4AFE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ծածկագիր</w:t>
            </w:r>
          </w:p>
        </w:tc>
        <w:tc>
          <w:tcPr>
            <w:tcW w:w="3653" w:type="dxa"/>
            <w:vAlign w:val="center"/>
          </w:tcPr>
          <w:p w14:paraId="510C2D9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Наименование  работ  и  затрат</w:t>
            </w:r>
          </w:p>
          <w:p w14:paraId="5B3D03E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Աշխատանքների  անվանումը  և  ծախսերը</w:t>
            </w:r>
          </w:p>
        </w:tc>
        <w:tc>
          <w:tcPr>
            <w:tcW w:w="539" w:type="dxa"/>
            <w:vAlign w:val="center"/>
          </w:tcPr>
          <w:p w14:paraId="4ECC2BF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Ед.изм.</w:t>
            </w:r>
          </w:p>
          <w:p w14:paraId="09BF2AD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Չափման  միավոր</w:t>
            </w:r>
          </w:p>
        </w:tc>
        <w:tc>
          <w:tcPr>
            <w:tcW w:w="537" w:type="dxa"/>
            <w:vAlign w:val="center"/>
          </w:tcPr>
          <w:p w14:paraId="05DAABC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Количество</w:t>
            </w:r>
          </w:p>
          <w:p w14:paraId="30FDDEC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Քանակը</w:t>
            </w:r>
          </w:p>
        </w:tc>
        <w:tc>
          <w:tcPr>
            <w:tcW w:w="5719" w:type="dxa"/>
            <w:gridSpan w:val="7"/>
            <w:shd w:val="clear" w:color="auto" w:fill="auto"/>
            <w:vAlign w:val="center"/>
          </w:tcPr>
          <w:p w14:paraId="1658ED3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Сметная стоимость / Նախահաշվային  արժեքը</w:t>
            </w:r>
          </w:p>
        </w:tc>
        <w:tc>
          <w:tcPr>
            <w:tcW w:w="411" w:type="dxa"/>
            <w:shd w:val="clear" w:color="auto" w:fill="auto"/>
            <w:vAlign w:val="center"/>
          </w:tcPr>
          <w:p w14:paraId="6C91E85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348A5D3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3B27EA1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054B602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52" w:type="dxa"/>
            <w:shd w:val="clear" w:color="auto" w:fill="auto"/>
            <w:vAlign w:val="center"/>
          </w:tcPr>
          <w:p w14:paraId="37B460B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82" w:type="dxa"/>
            <w:shd w:val="clear" w:color="auto" w:fill="auto"/>
            <w:vAlign w:val="center"/>
          </w:tcPr>
          <w:p w14:paraId="1DEEBD7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Общая ст-ть единицы  (тыс. драм)</w:t>
            </w:r>
          </w:p>
          <w:p w14:paraId="6AE87E6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մեկ միավորի  ընդհանուր  արժեքը (հազ.դրամ)</w:t>
            </w:r>
          </w:p>
        </w:tc>
        <w:tc>
          <w:tcPr>
            <w:tcW w:w="775" w:type="dxa"/>
            <w:vAlign w:val="center"/>
          </w:tcPr>
          <w:p w14:paraId="7445803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Общая ст-ть  (тыс. драм)                                                                        Ընդհանուր  նախահաշվային  արժեքը(հազ.դրամ)</w:t>
            </w:r>
          </w:p>
        </w:tc>
      </w:tr>
      <w:tr w:rsidR="007E106B" w:rsidRPr="000372C1" w14:paraId="5DB12466" w14:textId="77777777" w:rsidTr="000372C1">
        <w:trPr>
          <w:trHeight w:val="719"/>
          <w:jc w:val="center"/>
        </w:trPr>
        <w:tc>
          <w:tcPr>
            <w:tcW w:w="277" w:type="dxa"/>
            <w:vAlign w:val="center"/>
          </w:tcPr>
          <w:p w14:paraId="334A603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vAlign w:val="center"/>
          </w:tcPr>
          <w:p w14:paraId="475AB87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vAlign w:val="center"/>
          </w:tcPr>
          <w:p w14:paraId="7E63587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vAlign w:val="center"/>
          </w:tcPr>
          <w:p w14:paraId="44459FA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vAlign w:val="center"/>
          </w:tcPr>
          <w:p w14:paraId="3E0A9C0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1662" w:type="dxa"/>
            <w:gridSpan w:val="3"/>
            <w:shd w:val="clear" w:color="auto" w:fill="auto"/>
            <w:vAlign w:val="center"/>
          </w:tcPr>
          <w:p w14:paraId="381010D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Основная зарплата</w:t>
            </w:r>
          </w:p>
          <w:p w14:paraId="5B628AE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հիմնական  աշխատավարձ</w:t>
            </w:r>
          </w:p>
        </w:tc>
        <w:tc>
          <w:tcPr>
            <w:tcW w:w="1528" w:type="dxa"/>
            <w:gridSpan w:val="3"/>
            <w:shd w:val="clear" w:color="auto" w:fill="auto"/>
            <w:vAlign w:val="center"/>
          </w:tcPr>
          <w:p w14:paraId="6E76A8D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Экплуатация</w:t>
            </w:r>
          </w:p>
          <w:p w14:paraId="5938F8E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машин</w:t>
            </w:r>
          </w:p>
          <w:p w14:paraId="79B2A9C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մեքենաների  շահագործում</w:t>
            </w:r>
          </w:p>
        </w:tc>
        <w:tc>
          <w:tcPr>
            <w:tcW w:w="2529" w:type="dxa"/>
            <w:shd w:val="clear" w:color="auto" w:fill="auto"/>
            <w:vAlign w:val="center"/>
          </w:tcPr>
          <w:p w14:paraId="5628705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Материалы</w:t>
            </w:r>
          </w:p>
          <w:p w14:paraId="686B92C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Նյութեր</w:t>
            </w:r>
          </w:p>
        </w:tc>
        <w:tc>
          <w:tcPr>
            <w:tcW w:w="411" w:type="dxa"/>
            <w:shd w:val="clear" w:color="auto" w:fill="auto"/>
            <w:vAlign w:val="center"/>
          </w:tcPr>
          <w:p w14:paraId="01EB955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45CD26C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6A54DFD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551CBD4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52" w:type="dxa"/>
            <w:shd w:val="clear" w:color="auto" w:fill="auto"/>
            <w:vAlign w:val="center"/>
          </w:tcPr>
          <w:p w14:paraId="4A9756F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82" w:type="dxa"/>
            <w:shd w:val="clear" w:color="auto" w:fill="auto"/>
            <w:vAlign w:val="center"/>
          </w:tcPr>
          <w:p w14:paraId="2AF1193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vAlign w:val="center"/>
          </w:tcPr>
          <w:p w14:paraId="7E60ABF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r>
      <w:tr w:rsidR="007E106B" w:rsidRPr="000372C1" w14:paraId="33658831" w14:textId="77777777" w:rsidTr="000372C1">
        <w:trPr>
          <w:trHeight w:val="1411"/>
          <w:jc w:val="center"/>
        </w:trPr>
        <w:tc>
          <w:tcPr>
            <w:tcW w:w="277" w:type="dxa"/>
            <w:vAlign w:val="center"/>
          </w:tcPr>
          <w:p w14:paraId="6FCE53F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vAlign w:val="center"/>
          </w:tcPr>
          <w:p w14:paraId="59780EA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vAlign w:val="center"/>
          </w:tcPr>
          <w:p w14:paraId="6DD8356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vAlign w:val="center"/>
          </w:tcPr>
          <w:p w14:paraId="1A85847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vAlign w:val="center"/>
          </w:tcPr>
          <w:p w14:paraId="0F3881C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05D6BAD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по нормам</w:t>
            </w:r>
          </w:p>
          <w:p w14:paraId="19CB330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ըստ  նորմերի</w:t>
            </w:r>
          </w:p>
        </w:tc>
        <w:tc>
          <w:tcPr>
            <w:tcW w:w="489" w:type="dxa"/>
            <w:shd w:val="clear" w:color="auto" w:fill="auto"/>
            <w:vAlign w:val="center"/>
          </w:tcPr>
          <w:p w14:paraId="2372959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по действующим  ценам                                                    գործող  գներով</w:t>
            </w:r>
          </w:p>
        </w:tc>
        <w:tc>
          <w:tcPr>
            <w:tcW w:w="675" w:type="dxa"/>
            <w:shd w:val="clear" w:color="auto" w:fill="auto"/>
            <w:vAlign w:val="center"/>
          </w:tcPr>
          <w:p w14:paraId="7DE0FB0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зар.плата</w:t>
            </w:r>
          </w:p>
        </w:tc>
        <w:tc>
          <w:tcPr>
            <w:tcW w:w="539" w:type="dxa"/>
            <w:shd w:val="clear" w:color="auto" w:fill="auto"/>
            <w:vAlign w:val="center"/>
          </w:tcPr>
          <w:p w14:paraId="3B0BE29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по нормам</w:t>
            </w:r>
          </w:p>
          <w:p w14:paraId="5201603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ըստ  նորմերի</w:t>
            </w:r>
          </w:p>
        </w:tc>
        <w:tc>
          <w:tcPr>
            <w:tcW w:w="498" w:type="dxa"/>
            <w:shd w:val="clear" w:color="auto" w:fill="auto"/>
            <w:vAlign w:val="center"/>
          </w:tcPr>
          <w:p w14:paraId="19D4631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по действующим ценам</w:t>
            </w:r>
          </w:p>
          <w:p w14:paraId="03EA25A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գործող  գներով</w:t>
            </w:r>
          </w:p>
        </w:tc>
        <w:tc>
          <w:tcPr>
            <w:tcW w:w="491" w:type="dxa"/>
            <w:shd w:val="clear" w:color="auto" w:fill="auto"/>
            <w:vAlign w:val="center"/>
          </w:tcPr>
          <w:p w14:paraId="48B419C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машины, механизмы</w:t>
            </w:r>
          </w:p>
        </w:tc>
        <w:tc>
          <w:tcPr>
            <w:tcW w:w="2529" w:type="dxa"/>
            <w:shd w:val="clear" w:color="auto" w:fill="auto"/>
            <w:vAlign w:val="center"/>
          </w:tcPr>
          <w:p w14:paraId="404E403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наименование</w:t>
            </w:r>
          </w:p>
          <w:p w14:paraId="15022BB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материалов</w:t>
            </w:r>
          </w:p>
          <w:p w14:paraId="0F52D12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նյութերի  անվանումը</w:t>
            </w:r>
          </w:p>
        </w:tc>
        <w:tc>
          <w:tcPr>
            <w:tcW w:w="411" w:type="dxa"/>
            <w:shd w:val="clear" w:color="auto" w:fill="auto"/>
            <w:vAlign w:val="center"/>
          </w:tcPr>
          <w:p w14:paraId="772DE92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Ед.изм.</w:t>
            </w:r>
          </w:p>
          <w:p w14:paraId="37567B4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չափման  միավոր</w:t>
            </w:r>
          </w:p>
        </w:tc>
        <w:tc>
          <w:tcPr>
            <w:tcW w:w="513" w:type="dxa"/>
            <w:shd w:val="clear" w:color="auto" w:fill="auto"/>
            <w:vAlign w:val="center"/>
          </w:tcPr>
          <w:p w14:paraId="0BC3FAE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расход материалов (на ед.)</w:t>
            </w:r>
          </w:p>
          <w:p w14:paraId="787C6A6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նյութածախսը  միավորի  համար</w:t>
            </w:r>
          </w:p>
        </w:tc>
        <w:tc>
          <w:tcPr>
            <w:tcW w:w="544" w:type="dxa"/>
            <w:shd w:val="clear" w:color="auto" w:fill="auto"/>
            <w:vAlign w:val="center"/>
          </w:tcPr>
          <w:p w14:paraId="580A8AA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Стоимость  единицы  материалов</w:t>
            </w:r>
          </w:p>
          <w:p w14:paraId="2776A43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նյութի  միավորի  արժեքը</w:t>
            </w:r>
          </w:p>
        </w:tc>
        <w:tc>
          <w:tcPr>
            <w:tcW w:w="528" w:type="dxa"/>
            <w:shd w:val="clear" w:color="auto" w:fill="auto"/>
            <w:vAlign w:val="center"/>
          </w:tcPr>
          <w:p w14:paraId="0D862FD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Общая стоимость</w:t>
            </w:r>
          </w:p>
          <w:p w14:paraId="6FE51EF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ընդհանուր արժեք</w:t>
            </w:r>
          </w:p>
          <w:p w14:paraId="43E2EDB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k=1,05*1,02*k трմեք.</w:t>
            </w:r>
          </w:p>
        </w:tc>
        <w:tc>
          <w:tcPr>
            <w:tcW w:w="1234" w:type="dxa"/>
            <w:gridSpan w:val="2"/>
            <w:shd w:val="clear" w:color="auto" w:fill="auto"/>
            <w:vAlign w:val="center"/>
          </w:tcPr>
          <w:p w14:paraId="73C6274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материалы</w:t>
            </w:r>
          </w:p>
        </w:tc>
        <w:tc>
          <w:tcPr>
            <w:tcW w:w="775" w:type="dxa"/>
            <w:vAlign w:val="center"/>
          </w:tcPr>
          <w:p w14:paraId="13DD7F3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r>
      <w:tr w:rsidR="007E106B" w:rsidRPr="000372C1" w14:paraId="12B79DFA" w14:textId="77777777" w:rsidTr="000372C1">
        <w:trPr>
          <w:trHeight w:val="691"/>
          <w:jc w:val="center"/>
        </w:trPr>
        <w:tc>
          <w:tcPr>
            <w:tcW w:w="277" w:type="dxa"/>
            <w:shd w:val="solid" w:color="FFFFFF" w:fill="auto"/>
            <w:vAlign w:val="center"/>
          </w:tcPr>
          <w:p w14:paraId="5926904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w:t>
            </w:r>
          </w:p>
        </w:tc>
        <w:tc>
          <w:tcPr>
            <w:tcW w:w="611" w:type="dxa"/>
            <w:vAlign w:val="center"/>
          </w:tcPr>
          <w:p w14:paraId="3779AA6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23-174</w:t>
            </w:r>
          </w:p>
        </w:tc>
        <w:tc>
          <w:tcPr>
            <w:tcW w:w="3653" w:type="dxa"/>
            <w:vAlign w:val="center"/>
          </w:tcPr>
          <w:p w14:paraId="518B8E4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Разборка   дверных   блоков   деревянных    . Դռների  քանդում</w:t>
            </w:r>
          </w:p>
        </w:tc>
        <w:tc>
          <w:tcPr>
            <w:tcW w:w="539" w:type="dxa"/>
            <w:vAlign w:val="center"/>
          </w:tcPr>
          <w:p w14:paraId="71DF327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м2 մ2</w:t>
            </w:r>
          </w:p>
        </w:tc>
        <w:tc>
          <w:tcPr>
            <w:tcW w:w="537" w:type="dxa"/>
            <w:vAlign w:val="center"/>
          </w:tcPr>
          <w:p w14:paraId="1A9F907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11,91</w:t>
            </w:r>
          </w:p>
        </w:tc>
        <w:tc>
          <w:tcPr>
            <w:tcW w:w="498" w:type="dxa"/>
            <w:shd w:val="clear" w:color="auto" w:fill="auto"/>
            <w:vAlign w:val="center"/>
          </w:tcPr>
          <w:p w14:paraId="7675F6A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0,457</w:t>
            </w:r>
          </w:p>
        </w:tc>
        <w:tc>
          <w:tcPr>
            <w:tcW w:w="489" w:type="dxa"/>
            <w:shd w:val="clear" w:color="auto" w:fill="auto"/>
            <w:vAlign w:val="center"/>
          </w:tcPr>
          <w:p w14:paraId="268535B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1,11</w:t>
            </w:r>
          </w:p>
        </w:tc>
        <w:tc>
          <w:tcPr>
            <w:tcW w:w="675" w:type="dxa"/>
            <w:shd w:val="clear" w:color="auto" w:fill="auto"/>
            <w:vAlign w:val="center"/>
          </w:tcPr>
          <w:p w14:paraId="5F69C86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13,266</w:t>
            </w:r>
          </w:p>
        </w:tc>
        <w:tc>
          <w:tcPr>
            <w:tcW w:w="539" w:type="dxa"/>
            <w:shd w:val="clear" w:color="auto" w:fill="auto"/>
            <w:vAlign w:val="center"/>
          </w:tcPr>
          <w:p w14:paraId="7839EFF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61B864D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7A01ABA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2529" w:type="dxa"/>
            <w:shd w:val="clear" w:color="auto" w:fill="auto"/>
            <w:vAlign w:val="center"/>
          </w:tcPr>
          <w:p w14:paraId="2D220E5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11" w:type="dxa"/>
            <w:shd w:val="clear" w:color="auto" w:fill="auto"/>
            <w:vAlign w:val="center"/>
          </w:tcPr>
          <w:p w14:paraId="0E8BF03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298AA5E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470B4C6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17801D0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552" w:type="dxa"/>
            <w:shd w:val="clear" w:color="auto" w:fill="auto"/>
            <w:vAlign w:val="center"/>
          </w:tcPr>
          <w:p w14:paraId="28E6AC8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682" w:type="dxa"/>
            <w:shd w:val="clear" w:color="auto" w:fill="auto"/>
            <w:vAlign w:val="center"/>
          </w:tcPr>
          <w:p w14:paraId="34756AB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1,114</w:t>
            </w:r>
          </w:p>
        </w:tc>
        <w:tc>
          <w:tcPr>
            <w:tcW w:w="775" w:type="dxa"/>
            <w:shd w:val="solid" w:color="FFFFFF" w:fill="auto"/>
            <w:vAlign w:val="center"/>
          </w:tcPr>
          <w:p w14:paraId="178CE19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13,27</w:t>
            </w:r>
          </w:p>
        </w:tc>
      </w:tr>
      <w:tr w:rsidR="007E106B" w:rsidRPr="000372C1" w14:paraId="323367DB" w14:textId="77777777" w:rsidTr="000372C1">
        <w:trPr>
          <w:trHeight w:val="952"/>
          <w:jc w:val="center"/>
        </w:trPr>
        <w:tc>
          <w:tcPr>
            <w:tcW w:w="277" w:type="dxa"/>
            <w:vAlign w:val="center"/>
          </w:tcPr>
          <w:p w14:paraId="293428C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w:t>
            </w:r>
          </w:p>
        </w:tc>
        <w:tc>
          <w:tcPr>
            <w:tcW w:w="611" w:type="dxa"/>
            <w:shd w:val="solid" w:color="FFFFFF" w:fill="auto"/>
            <w:vAlign w:val="center"/>
          </w:tcPr>
          <w:p w14:paraId="510E4E6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25-11</w:t>
            </w:r>
          </w:p>
          <w:p w14:paraId="2CE206D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к=0,1</w:t>
            </w:r>
          </w:p>
          <w:p w14:paraId="762DBFB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обьем</w:t>
            </w:r>
          </w:p>
        </w:tc>
        <w:tc>
          <w:tcPr>
            <w:tcW w:w="3653" w:type="dxa"/>
            <w:shd w:val="solid" w:color="FFFFFF" w:fill="auto"/>
            <w:vAlign w:val="center"/>
          </w:tcPr>
          <w:p w14:paraId="541FFC1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 xml:space="preserve">Разборка алюминиевых  оконных блоков </w:t>
            </w:r>
            <w:r w:rsidRPr="000372C1">
              <w:rPr>
                <w:rFonts w:eastAsiaTheme="minorHAnsi"/>
                <w:b/>
                <w:bCs/>
                <w:color w:val="000000"/>
                <w:sz w:val="18"/>
                <w:szCs w:val="18"/>
                <w:lang w:eastAsia="en-US"/>
              </w:rPr>
              <w:t xml:space="preserve"> со складированием на месте   </w:t>
            </w:r>
            <w:r w:rsidRPr="000372C1">
              <w:rPr>
                <w:rFonts w:eastAsiaTheme="minorHAnsi"/>
                <w:color w:val="000000"/>
                <w:sz w:val="18"/>
                <w:szCs w:val="18"/>
                <w:lang w:eastAsia="en-US"/>
              </w:rPr>
              <w:t>պատուհանների ապամոնտաժում  հանձնումով տեղում</w:t>
            </w:r>
          </w:p>
        </w:tc>
        <w:tc>
          <w:tcPr>
            <w:tcW w:w="539" w:type="dxa"/>
            <w:shd w:val="solid" w:color="FFFFFF" w:fill="auto"/>
            <w:vAlign w:val="center"/>
          </w:tcPr>
          <w:p w14:paraId="6A16AB8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м2 մ2</w:t>
            </w:r>
          </w:p>
        </w:tc>
        <w:tc>
          <w:tcPr>
            <w:tcW w:w="537" w:type="dxa"/>
            <w:shd w:val="solid" w:color="FFFFFF" w:fill="auto"/>
            <w:vAlign w:val="center"/>
          </w:tcPr>
          <w:p w14:paraId="02BF94E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110</w:t>
            </w:r>
          </w:p>
        </w:tc>
        <w:tc>
          <w:tcPr>
            <w:tcW w:w="498" w:type="dxa"/>
            <w:shd w:val="clear" w:color="auto" w:fill="auto"/>
            <w:vAlign w:val="center"/>
          </w:tcPr>
          <w:p w14:paraId="0AC0AF4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0,192</w:t>
            </w:r>
          </w:p>
        </w:tc>
        <w:tc>
          <w:tcPr>
            <w:tcW w:w="489" w:type="dxa"/>
            <w:shd w:val="clear" w:color="auto" w:fill="auto"/>
            <w:vAlign w:val="center"/>
          </w:tcPr>
          <w:p w14:paraId="1D11CBB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0,47</w:t>
            </w:r>
          </w:p>
        </w:tc>
        <w:tc>
          <w:tcPr>
            <w:tcW w:w="675" w:type="dxa"/>
            <w:shd w:val="clear" w:color="auto" w:fill="auto"/>
            <w:vAlign w:val="center"/>
          </w:tcPr>
          <w:p w14:paraId="4EC19C9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51,478</w:t>
            </w:r>
          </w:p>
        </w:tc>
        <w:tc>
          <w:tcPr>
            <w:tcW w:w="539" w:type="dxa"/>
            <w:shd w:val="clear" w:color="auto" w:fill="auto"/>
            <w:vAlign w:val="center"/>
          </w:tcPr>
          <w:p w14:paraId="74A12B6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6609F43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26EAC30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2529" w:type="dxa"/>
            <w:shd w:val="clear" w:color="auto" w:fill="auto"/>
            <w:vAlign w:val="center"/>
          </w:tcPr>
          <w:p w14:paraId="17482C8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11" w:type="dxa"/>
            <w:shd w:val="clear" w:color="auto" w:fill="auto"/>
            <w:vAlign w:val="center"/>
          </w:tcPr>
          <w:p w14:paraId="46E1C44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5E330A2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6719E69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67AF256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552" w:type="dxa"/>
            <w:shd w:val="clear" w:color="auto" w:fill="auto"/>
            <w:vAlign w:val="center"/>
          </w:tcPr>
          <w:p w14:paraId="453C0E9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682" w:type="dxa"/>
            <w:shd w:val="clear" w:color="auto" w:fill="auto"/>
            <w:vAlign w:val="center"/>
          </w:tcPr>
          <w:p w14:paraId="2C083C4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0,468</w:t>
            </w:r>
          </w:p>
        </w:tc>
        <w:tc>
          <w:tcPr>
            <w:tcW w:w="775" w:type="dxa"/>
            <w:shd w:val="solid" w:color="FFFFFF" w:fill="auto"/>
            <w:vAlign w:val="center"/>
          </w:tcPr>
          <w:p w14:paraId="52FC401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51,48</w:t>
            </w:r>
          </w:p>
        </w:tc>
      </w:tr>
      <w:tr w:rsidR="007E106B" w:rsidRPr="000372C1" w14:paraId="30A074B1" w14:textId="77777777" w:rsidTr="000372C1">
        <w:trPr>
          <w:trHeight w:val="429"/>
          <w:jc w:val="center"/>
        </w:trPr>
        <w:tc>
          <w:tcPr>
            <w:tcW w:w="277" w:type="dxa"/>
            <w:vAlign w:val="center"/>
          </w:tcPr>
          <w:p w14:paraId="79240A8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3</w:t>
            </w:r>
          </w:p>
        </w:tc>
        <w:tc>
          <w:tcPr>
            <w:tcW w:w="611" w:type="dxa"/>
            <w:vAlign w:val="center"/>
          </w:tcPr>
          <w:p w14:paraId="76B5ED2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9-26</w:t>
            </w:r>
          </w:p>
        </w:tc>
        <w:tc>
          <w:tcPr>
            <w:tcW w:w="3653" w:type="dxa"/>
            <w:vAlign w:val="center"/>
          </w:tcPr>
          <w:p w14:paraId="3C58163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Разборка   металлических  решеток</w:t>
            </w:r>
          </w:p>
        </w:tc>
        <w:tc>
          <w:tcPr>
            <w:tcW w:w="539" w:type="dxa"/>
            <w:vAlign w:val="center"/>
          </w:tcPr>
          <w:p w14:paraId="1A59DBA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w:t>
            </w:r>
          </w:p>
        </w:tc>
        <w:tc>
          <w:tcPr>
            <w:tcW w:w="537" w:type="dxa"/>
            <w:vAlign w:val="center"/>
          </w:tcPr>
          <w:p w14:paraId="044B958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4,4</w:t>
            </w:r>
          </w:p>
        </w:tc>
        <w:tc>
          <w:tcPr>
            <w:tcW w:w="498" w:type="dxa"/>
            <w:shd w:val="clear" w:color="auto" w:fill="auto"/>
            <w:vAlign w:val="center"/>
          </w:tcPr>
          <w:p w14:paraId="62B4B81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0,223</w:t>
            </w:r>
          </w:p>
        </w:tc>
        <w:tc>
          <w:tcPr>
            <w:tcW w:w="489" w:type="dxa"/>
            <w:shd w:val="clear" w:color="auto" w:fill="auto"/>
            <w:vAlign w:val="center"/>
          </w:tcPr>
          <w:p w14:paraId="4A07D00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0,54</w:t>
            </w:r>
          </w:p>
        </w:tc>
        <w:tc>
          <w:tcPr>
            <w:tcW w:w="675" w:type="dxa"/>
            <w:shd w:val="clear" w:color="auto" w:fill="auto"/>
            <w:vAlign w:val="center"/>
          </w:tcPr>
          <w:p w14:paraId="28C39B4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2,392</w:t>
            </w:r>
          </w:p>
        </w:tc>
        <w:tc>
          <w:tcPr>
            <w:tcW w:w="539" w:type="dxa"/>
            <w:shd w:val="clear" w:color="auto" w:fill="auto"/>
            <w:vAlign w:val="center"/>
          </w:tcPr>
          <w:p w14:paraId="7329596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0,0085</w:t>
            </w:r>
          </w:p>
        </w:tc>
        <w:tc>
          <w:tcPr>
            <w:tcW w:w="498" w:type="dxa"/>
            <w:shd w:val="clear" w:color="auto" w:fill="auto"/>
            <w:vAlign w:val="center"/>
          </w:tcPr>
          <w:p w14:paraId="14586186"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0,03</w:t>
            </w:r>
          </w:p>
        </w:tc>
        <w:tc>
          <w:tcPr>
            <w:tcW w:w="491" w:type="dxa"/>
            <w:shd w:val="clear" w:color="auto" w:fill="auto"/>
            <w:vAlign w:val="center"/>
          </w:tcPr>
          <w:p w14:paraId="1DA20AB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0,11</w:t>
            </w:r>
          </w:p>
        </w:tc>
        <w:tc>
          <w:tcPr>
            <w:tcW w:w="2529" w:type="dxa"/>
            <w:shd w:val="clear" w:color="auto" w:fill="auto"/>
            <w:vAlign w:val="center"/>
          </w:tcPr>
          <w:p w14:paraId="6C8157A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11" w:type="dxa"/>
            <w:shd w:val="clear" w:color="auto" w:fill="auto"/>
            <w:vAlign w:val="center"/>
          </w:tcPr>
          <w:p w14:paraId="390BBD3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1265C47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652EBD8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4D29DC0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552" w:type="dxa"/>
            <w:shd w:val="clear" w:color="auto" w:fill="auto"/>
            <w:vAlign w:val="center"/>
          </w:tcPr>
          <w:p w14:paraId="59E9E4C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682" w:type="dxa"/>
            <w:shd w:val="clear" w:color="auto" w:fill="auto"/>
            <w:vAlign w:val="center"/>
          </w:tcPr>
          <w:p w14:paraId="7CFAC55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0,57</w:t>
            </w:r>
          </w:p>
        </w:tc>
        <w:tc>
          <w:tcPr>
            <w:tcW w:w="775" w:type="dxa"/>
            <w:vAlign w:val="center"/>
          </w:tcPr>
          <w:p w14:paraId="3B72728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2,51</w:t>
            </w:r>
          </w:p>
        </w:tc>
      </w:tr>
      <w:tr w:rsidR="007E106B" w:rsidRPr="000372C1" w14:paraId="5874BE7C" w14:textId="77777777" w:rsidTr="000372C1">
        <w:trPr>
          <w:trHeight w:val="901"/>
          <w:jc w:val="center"/>
        </w:trPr>
        <w:tc>
          <w:tcPr>
            <w:tcW w:w="277" w:type="dxa"/>
            <w:shd w:val="solid" w:color="FFFFFF" w:fill="auto"/>
            <w:vAlign w:val="center"/>
          </w:tcPr>
          <w:p w14:paraId="16A9875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lastRenderedPageBreak/>
              <w:t>4</w:t>
            </w:r>
          </w:p>
        </w:tc>
        <w:tc>
          <w:tcPr>
            <w:tcW w:w="611" w:type="dxa"/>
            <w:shd w:val="solid" w:color="FFFFFF" w:fill="auto"/>
            <w:vAlign w:val="center"/>
          </w:tcPr>
          <w:p w14:paraId="00BAC53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Цен.3</w:t>
            </w:r>
          </w:p>
          <w:p w14:paraId="182BAA7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ст5;50</w:t>
            </w:r>
          </w:p>
        </w:tc>
        <w:tc>
          <w:tcPr>
            <w:tcW w:w="3653" w:type="dxa"/>
            <w:shd w:val="solid" w:color="FFFFFF" w:fill="auto"/>
            <w:vAlign w:val="center"/>
          </w:tcPr>
          <w:p w14:paraId="5E36690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Погрузка  строймусора  на  а/с  и  вывоз  на  расст. 5км</w:t>
            </w:r>
          </w:p>
          <w:p w14:paraId="6867E47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Շին  աղբի  բարձում  ինքնաթափ  և  տեղափոխում  5կմ</w:t>
            </w:r>
          </w:p>
        </w:tc>
        <w:tc>
          <w:tcPr>
            <w:tcW w:w="539" w:type="dxa"/>
            <w:shd w:val="solid" w:color="FFFFFF" w:fill="auto"/>
            <w:vAlign w:val="center"/>
          </w:tcPr>
          <w:p w14:paraId="74B4336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тн</w:t>
            </w:r>
          </w:p>
          <w:p w14:paraId="402584A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տն</w:t>
            </w:r>
          </w:p>
        </w:tc>
        <w:tc>
          <w:tcPr>
            <w:tcW w:w="537" w:type="dxa"/>
            <w:shd w:val="solid" w:color="FFFFFF" w:fill="auto"/>
            <w:vAlign w:val="center"/>
          </w:tcPr>
          <w:p w14:paraId="7A600E4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0,6</w:t>
            </w:r>
          </w:p>
        </w:tc>
        <w:tc>
          <w:tcPr>
            <w:tcW w:w="498" w:type="dxa"/>
            <w:shd w:val="clear" w:color="auto" w:fill="auto"/>
            <w:vAlign w:val="center"/>
          </w:tcPr>
          <w:p w14:paraId="5211B34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0,18</w:t>
            </w:r>
          </w:p>
        </w:tc>
        <w:tc>
          <w:tcPr>
            <w:tcW w:w="489" w:type="dxa"/>
            <w:shd w:val="clear" w:color="auto" w:fill="auto"/>
            <w:vAlign w:val="center"/>
          </w:tcPr>
          <w:p w14:paraId="0C17AF3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0,44</w:t>
            </w:r>
          </w:p>
        </w:tc>
        <w:tc>
          <w:tcPr>
            <w:tcW w:w="675" w:type="dxa"/>
            <w:shd w:val="clear" w:color="auto" w:fill="auto"/>
            <w:vAlign w:val="center"/>
          </w:tcPr>
          <w:p w14:paraId="03A8C31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0,263</w:t>
            </w:r>
          </w:p>
        </w:tc>
        <w:tc>
          <w:tcPr>
            <w:tcW w:w="539" w:type="dxa"/>
            <w:shd w:val="clear" w:color="auto" w:fill="auto"/>
            <w:vAlign w:val="center"/>
          </w:tcPr>
          <w:p w14:paraId="7C503BF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0,5</w:t>
            </w:r>
          </w:p>
        </w:tc>
        <w:tc>
          <w:tcPr>
            <w:tcW w:w="498" w:type="dxa"/>
            <w:shd w:val="clear" w:color="auto" w:fill="auto"/>
            <w:vAlign w:val="center"/>
          </w:tcPr>
          <w:p w14:paraId="2D1955F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1,52</w:t>
            </w:r>
          </w:p>
        </w:tc>
        <w:tc>
          <w:tcPr>
            <w:tcW w:w="491" w:type="dxa"/>
            <w:shd w:val="clear" w:color="auto" w:fill="auto"/>
            <w:vAlign w:val="center"/>
          </w:tcPr>
          <w:p w14:paraId="40029E8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0,915</w:t>
            </w:r>
          </w:p>
        </w:tc>
        <w:tc>
          <w:tcPr>
            <w:tcW w:w="2529" w:type="dxa"/>
            <w:shd w:val="clear" w:color="auto" w:fill="auto"/>
            <w:vAlign w:val="center"/>
          </w:tcPr>
          <w:p w14:paraId="3F8929D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11" w:type="dxa"/>
            <w:shd w:val="clear" w:color="auto" w:fill="auto"/>
            <w:vAlign w:val="center"/>
          </w:tcPr>
          <w:p w14:paraId="0C16F3C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6793B90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292DBB7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5A7DF5C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552" w:type="dxa"/>
            <w:shd w:val="clear" w:color="auto" w:fill="auto"/>
            <w:vAlign w:val="center"/>
          </w:tcPr>
          <w:p w14:paraId="2D4BF2C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682" w:type="dxa"/>
            <w:shd w:val="clear" w:color="auto" w:fill="auto"/>
            <w:vAlign w:val="center"/>
          </w:tcPr>
          <w:p w14:paraId="55AD50F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1,963</w:t>
            </w:r>
          </w:p>
        </w:tc>
        <w:tc>
          <w:tcPr>
            <w:tcW w:w="775" w:type="dxa"/>
            <w:shd w:val="solid" w:color="FFFFFF" w:fill="auto"/>
            <w:vAlign w:val="center"/>
          </w:tcPr>
          <w:p w14:paraId="75083F6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1,18</w:t>
            </w:r>
          </w:p>
        </w:tc>
      </w:tr>
      <w:tr w:rsidR="007E106B" w:rsidRPr="000372C1" w14:paraId="721C4E9D" w14:textId="77777777" w:rsidTr="000372C1">
        <w:trPr>
          <w:trHeight w:val="449"/>
          <w:jc w:val="center"/>
        </w:trPr>
        <w:tc>
          <w:tcPr>
            <w:tcW w:w="277" w:type="dxa"/>
            <w:vMerge w:val="restart"/>
            <w:vAlign w:val="center"/>
          </w:tcPr>
          <w:p w14:paraId="11BC8F4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4</w:t>
            </w:r>
          </w:p>
        </w:tc>
        <w:tc>
          <w:tcPr>
            <w:tcW w:w="611" w:type="dxa"/>
            <w:vMerge w:val="restart"/>
            <w:vAlign w:val="center"/>
          </w:tcPr>
          <w:p w14:paraId="09D0CC9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3-36</w:t>
            </w:r>
          </w:p>
        </w:tc>
        <w:tc>
          <w:tcPr>
            <w:tcW w:w="3653" w:type="dxa"/>
            <w:vMerge w:val="restart"/>
            <w:vAlign w:val="center"/>
          </w:tcPr>
          <w:p w14:paraId="2A46839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 xml:space="preserve">Закладка   проемов   из  пемзоблоков     </w:t>
            </w:r>
            <w:r w:rsidRPr="000372C1">
              <w:rPr>
                <w:rFonts w:eastAsiaTheme="minorHAnsi"/>
                <w:b/>
                <w:bCs/>
                <w:color w:val="000000"/>
                <w:sz w:val="18"/>
                <w:szCs w:val="18"/>
                <w:lang w:eastAsia="en-US"/>
              </w:rPr>
              <w:t xml:space="preserve">120,0м2 </w:t>
            </w:r>
            <w:r w:rsidRPr="000372C1">
              <w:rPr>
                <w:rFonts w:eastAsiaTheme="minorHAnsi"/>
                <w:color w:val="000000"/>
                <w:sz w:val="18"/>
                <w:szCs w:val="18"/>
                <w:lang w:eastAsia="en-US"/>
              </w:rPr>
              <w:t>400x200x200мм   Բետոնե բլոկերով  քարի շարվացք 400x200x200մմ</w:t>
            </w:r>
          </w:p>
        </w:tc>
        <w:tc>
          <w:tcPr>
            <w:tcW w:w="539" w:type="dxa"/>
            <w:vAlign w:val="center"/>
          </w:tcPr>
          <w:p w14:paraId="6E34236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м3</w:t>
            </w:r>
          </w:p>
        </w:tc>
        <w:tc>
          <w:tcPr>
            <w:tcW w:w="537" w:type="dxa"/>
            <w:vAlign w:val="center"/>
          </w:tcPr>
          <w:p w14:paraId="613F32E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24,4</w:t>
            </w:r>
          </w:p>
        </w:tc>
        <w:tc>
          <w:tcPr>
            <w:tcW w:w="498" w:type="dxa"/>
            <w:shd w:val="clear" w:color="auto" w:fill="auto"/>
            <w:vAlign w:val="center"/>
          </w:tcPr>
          <w:p w14:paraId="5090DE4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1,87</w:t>
            </w:r>
          </w:p>
        </w:tc>
        <w:tc>
          <w:tcPr>
            <w:tcW w:w="489" w:type="dxa"/>
            <w:shd w:val="clear" w:color="auto" w:fill="auto"/>
            <w:vAlign w:val="center"/>
          </w:tcPr>
          <w:p w14:paraId="60ACF8A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4,56</w:t>
            </w:r>
          </w:p>
        </w:tc>
        <w:tc>
          <w:tcPr>
            <w:tcW w:w="675" w:type="dxa"/>
            <w:shd w:val="clear" w:color="auto" w:fill="auto"/>
            <w:vAlign w:val="center"/>
          </w:tcPr>
          <w:p w14:paraId="66CBFFD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111,214</w:t>
            </w:r>
          </w:p>
        </w:tc>
        <w:tc>
          <w:tcPr>
            <w:tcW w:w="539" w:type="dxa"/>
            <w:shd w:val="clear" w:color="auto" w:fill="auto"/>
            <w:vAlign w:val="center"/>
          </w:tcPr>
          <w:p w14:paraId="3B23183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4C652E3B"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60AB5A0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2529" w:type="dxa"/>
            <w:shd w:val="clear" w:color="auto" w:fill="auto"/>
            <w:vAlign w:val="center"/>
          </w:tcPr>
          <w:p w14:paraId="28A8F0F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Раствор  цементный</w:t>
            </w:r>
          </w:p>
          <w:p w14:paraId="74321A2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ցեմենտե շաղախ</w:t>
            </w:r>
          </w:p>
        </w:tc>
        <w:tc>
          <w:tcPr>
            <w:tcW w:w="411" w:type="dxa"/>
            <w:shd w:val="clear" w:color="auto" w:fill="auto"/>
            <w:vAlign w:val="center"/>
          </w:tcPr>
          <w:p w14:paraId="41237C1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м3</w:t>
            </w:r>
          </w:p>
        </w:tc>
        <w:tc>
          <w:tcPr>
            <w:tcW w:w="513" w:type="dxa"/>
            <w:shd w:val="clear" w:color="auto" w:fill="auto"/>
            <w:vAlign w:val="center"/>
          </w:tcPr>
          <w:p w14:paraId="095BE09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0,11</w:t>
            </w:r>
          </w:p>
        </w:tc>
        <w:tc>
          <w:tcPr>
            <w:tcW w:w="544" w:type="dxa"/>
            <w:shd w:val="clear" w:color="auto" w:fill="auto"/>
            <w:vAlign w:val="center"/>
          </w:tcPr>
          <w:p w14:paraId="24C4963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25,5</w:t>
            </w:r>
          </w:p>
        </w:tc>
        <w:tc>
          <w:tcPr>
            <w:tcW w:w="528" w:type="dxa"/>
            <w:shd w:val="clear" w:color="auto" w:fill="auto"/>
            <w:vAlign w:val="center"/>
          </w:tcPr>
          <w:p w14:paraId="24C48CA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3,21</w:t>
            </w:r>
          </w:p>
        </w:tc>
        <w:tc>
          <w:tcPr>
            <w:tcW w:w="552" w:type="dxa"/>
            <w:shd w:val="clear" w:color="auto" w:fill="auto"/>
            <w:vAlign w:val="center"/>
          </w:tcPr>
          <w:p w14:paraId="235400F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78,279</w:t>
            </w:r>
          </w:p>
        </w:tc>
        <w:tc>
          <w:tcPr>
            <w:tcW w:w="682" w:type="dxa"/>
            <w:shd w:val="clear" w:color="auto" w:fill="auto"/>
            <w:vAlign w:val="center"/>
          </w:tcPr>
          <w:p w14:paraId="68B5BC9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20,52</w:t>
            </w:r>
          </w:p>
        </w:tc>
        <w:tc>
          <w:tcPr>
            <w:tcW w:w="775" w:type="dxa"/>
            <w:vAlign w:val="center"/>
          </w:tcPr>
          <w:p w14:paraId="1F11349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500,62</w:t>
            </w:r>
          </w:p>
        </w:tc>
      </w:tr>
      <w:tr w:rsidR="007E106B" w:rsidRPr="000372C1" w14:paraId="5AF9B652" w14:textId="77777777" w:rsidTr="000372C1">
        <w:trPr>
          <w:trHeight w:val="449"/>
          <w:jc w:val="center"/>
        </w:trPr>
        <w:tc>
          <w:tcPr>
            <w:tcW w:w="277" w:type="dxa"/>
            <w:vMerge/>
            <w:vAlign w:val="center"/>
          </w:tcPr>
          <w:p w14:paraId="4300C63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vMerge/>
            <w:vAlign w:val="center"/>
          </w:tcPr>
          <w:p w14:paraId="0FC1C68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vMerge/>
            <w:vAlign w:val="center"/>
          </w:tcPr>
          <w:p w14:paraId="17EA4E5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vAlign w:val="center"/>
          </w:tcPr>
          <w:p w14:paraId="12CC078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vAlign w:val="center"/>
          </w:tcPr>
          <w:p w14:paraId="384A323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24,4</w:t>
            </w:r>
          </w:p>
        </w:tc>
        <w:tc>
          <w:tcPr>
            <w:tcW w:w="498" w:type="dxa"/>
            <w:shd w:val="clear" w:color="auto" w:fill="auto"/>
            <w:vAlign w:val="center"/>
          </w:tcPr>
          <w:p w14:paraId="1175563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5D78C3C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675" w:type="dxa"/>
            <w:shd w:val="clear" w:color="auto" w:fill="auto"/>
            <w:vAlign w:val="center"/>
          </w:tcPr>
          <w:p w14:paraId="7CFBC70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539" w:type="dxa"/>
            <w:shd w:val="clear" w:color="auto" w:fill="auto"/>
            <w:vAlign w:val="center"/>
          </w:tcPr>
          <w:p w14:paraId="620ECBD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6CAF5D82"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1EA332F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2529" w:type="dxa"/>
            <w:shd w:val="clear" w:color="auto" w:fill="auto"/>
            <w:vAlign w:val="center"/>
          </w:tcPr>
          <w:p w14:paraId="75E73FE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Пемзоблок բետոնե  расчет 0,92м3</w:t>
            </w:r>
          </w:p>
          <w:p w14:paraId="438BDC7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Բետոնե բլոկեր  400x200x200մմ</w:t>
            </w:r>
          </w:p>
        </w:tc>
        <w:tc>
          <w:tcPr>
            <w:tcW w:w="411" w:type="dxa"/>
            <w:shd w:val="clear" w:color="auto" w:fill="auto"/>
            <w:vAlign w:val="center"/>
          </w:tcPr>
          <w:p w14:paraId="6795566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шт</w:t>
            </w:r>
          </w:p>
        </w:tc>
        <w:tc>
          <w:tcPr>
            <w:tcW w:w="513" w:type="dxa"/>
            <w:shd w:val="clear" w:color="auto" w:fill="auto"/>
            <w:vAlign w:val="center"/>
          </w:tcPr>
          <w:p w14:paraId="6721C9A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57,5</w:t>
            </w:r>
          </w:p>
        </w:tc>
        <w:tc>
          <w:tcPr>
            <w:tcW w:w="544" w:type="dxa"/>
            <w:shd w:val="clear" w:color="auto" w:fill="auto"/>
            <w:vAlign w:val="center"/>
          </w:tcPr>
          <w:p w14:paraId="1642B42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0,1939</w:t>
            </w:r>
          </w:p>
        </w:tc>
        <w:tc>
          <w:tcPr>
            <w:tcW w:w="528" w:type="dxa"/>
            <w:shd w:val="clear" w:color="auto" w:fill="auto"/>
            <w:vAlign w:val="center"/>
          </w:tcPr>
          <w:p w14:paraId="1806593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12,75</w:t>
            </w:r>
          </w:p>
        </w:tc>
        <w:tc>
          <w:tcPr>
            <w:tcW w:w="552" w:type="dxa"/>
            <w:shd w:val="clear" w:color="auto" w:fill="auto"/>
            <w:vAlign w:val="center"/>
          </w:tcPr>
          <w:p w14:paraId="4699886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311,124</w:t>
            </w:r>
          </w:p>
        </w:tc>
        <w:tc>
          <w:tcPr>
            <w:tcW w:w="682" w:type="dxa"/>
            <w:shd w:val="clear" w:color="auto" w:fill="auto"/>
            <w:vAlign w:val="center"/>
          </w:tcPr>
          <w:p w14:paraId="0B12565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vAlign w:val="center"/>
          </w:tcPr>
          <w:p w14:paraId="59883F8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r>
      <w:tr w:rsidR="007E106B" w:rsidRPr="000372C1" w14:paraId="39FB1107" w14:textId="77777777" w:rsidTr="000372C1">
        <w:trPr>
          <w:trHeight w:val="449"/>
          <w:jc w:val="center"/>
        </w:trPr>
        <w:tc>
          <w:tcPr>
            <w:tcW w:w="277" w:type="dxa"/>
            <w:vMerge w:val="restart"/>
            <w:vAlign w:val="center"/>
          </w:tcPr>
          <w:p w14:paraId="38D43BEF"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5</w:t>
            </w:r>
          </w:p>
        </w:tc>
        <w:tc>
          <w:tcPr>
            <w:tcW w:w="611" w:type="dxa"/>
            <w:vMerge w:val="restart"/>
            <w:vAlign w:val="center"/>
          </w:tcPr>
          <w:p w14:paraId="410C18FD"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11-157</w:t>
            </w:r>
          </w:p>
        </w:tc>
        <w:tc>
          <w:tcPr>
            <w:tcW w:w="3653" w:type="dxa"/>
            <w:vMerge w:val="restart"/>
            <w:vAlign w:val="center"/>
          </w:tcPr>
          <w:p w14:paraId="0827819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Улучшенная  штукатурка  стен цементным  раствором   по  сетке   без устройства каркаса  լավորակ  BP  d=3,0մմ, բջիջը 150x150մմ</w:t>
            </w:r>
          </w:p>
        </w:tc>
        <w:tc>
          <w:tcPr>
            <w:tcW w:w="539" w:type="dxa"/>
            <w:vAlign w:val="center"/>
          </w:tcPr>
          <w:p w14:paraId="6EA37C5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м2</w:t>
            </w:r>
          </w:p>
        </w:tc>
        <w:tc>
          <w:tcPr>
            <w:tcW w:w="537" w:type="dxa"/>
            <w:shd w:val="solid" w:color="FFFFFF" w:fill="auto"/>
            <w:vAlign w:val="center"/>
          </w:tcPr>
          <w:p w14:paraId="10E5BA1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120,0</w:t>
            </w:r>
          </w:p>
        </w:tc>
        <w:tc>
          <w:tcPr>
            <w:tcW w:w="498" w:type="dxa"/>
            <w:shd w:val="clear" w:color="auto" w:fill="auto"/>
            <w:vAlign w:val="center"/>
          </w:tcPr>
          <w:p w14:paraId="5821163D"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0,66</w:t>
            </w:r>
          </w:p>
        </w:tc>
        <w:tc>
          <w:tcPr>
            <w:tcW w:w="489" w:type="dxa"/>
            <w:shd w:val="clear" w:color="auto" w:fill="auto"/>
            <w:vAlign w:val="center"/>
          </w:tcPr>
          <w:p w14:paraId="085F151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1,61</w:t>
            </w:r>
          </w:p>
        </w:tc>
        <w:tc>
          <w:tcPr>
            <w:tcW w:w="675" w:type="dxa"/>
            <w:shd w:val="clear" w:color="auto" w:fill="auto"/>
            <w:vAlign w:val="center"/>
          </w:tcPr>
          <w:p w14:paraId="42B9525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193,042</w:t>
            </w:r>
          </w:p>
        </w:tc>
        <w:tc>
          <w:tcPr>
            <w:tcW w:w="539" w:type="dxa"/>
            <w:shd w:val="clear" w:color="auto" w:fill="auto"/>
            <w:vAlign w:val="center"/>
          </w:tcPr>
          <w:p w14:paraId="5A98FA3F"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498" w:type="dxa"/>
            <w:shd w:val="clear" w:color="auto" w:fill="auto"/>
            <w:vAlign w:val="center"/>
          </w:tcPr>
          <w:p w14:paraId="39C51B8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59BDDF4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2529" w:type="dxa"/>
            <w:shd w:val="clear" w:color="auto" w:fill="auto"/>
            <w:vAlign w:val="center"/>
          </w:tcPr>
          <w:p w14:paraId="642CCEA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раствор цементный  ցեմենտե շաղախ</w:t>
            </w:r>
          </w:p>
        </w:tc>
        <w:tc>
          <w:tcPr>
            <w:tcW w:w="411" w:type="dxa"/>
            <w:shd w:val="clear" w:color="auto" w:fill="auto"/>
            <w:vAlign w:val="center"/>
          </w:tcPr>
          <w:p w14:paraId="260117F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м3</w:t>
            </w:r>
          </w:p>
        </w:tc>
        <w:tc>
          <w:tcPr>
            <w:tcW w:w="513" w:type="dxa"/>
            <w:shd w:val="clear" w:color="auto" w:fill="auto"/>
            <w:vAlign w:val="center"/>
          </w:tcPr>
          <w:p w14:paraId="130222A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0,031</w:t>
            </w:r>
          </w:p>
        </w:tc>
        <w:tc>
          <w:tcPr>
            <w:tcW w:w="544" w:type="dxa"/>
            <w:shd w:val="clear" w:color="auto" w:fill="auto"/>
            <w:vAlign w:val="center"/>
          </w:tcPr>
          <w:p w14:paraId="53F7F6B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25,5</w:t>
            </w:r>
          </w:p>
        </w:tc>
        <w:tc>
          <w:tcPr>
            <w:tcW w:w="528" w:type="dxa"/>
            <w:shd w:val="clear" w:color="auto" w:fill="auto"/>
            <w:vAlign w:val="center"/>
          </w:tcPr>
          <w:p w14:paraId="6ABFF3F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0,90</w:t>
            </w:r>
          </w:p>
        </w:tc>
        <w:tc>
          <w:tcPr>
            <w:tcW w:w="552" w:type="dxa"/>
            <w:shd w:val="clear" w:color="auto" w:fill="auto"/>
            <w:vAlign w:val="center"/>
          </w:tcPr>
          <w:p w14:paraId="60FE1FE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108,493</w:t>
            </w:r>
          </w:p>
        </w:tc>
        <w:tc>
          <w:tcPr>
            <w:tcW w:w="682" w:type="dxa"/>
            <w:shd w:val="clear" w:color="auto" w:fill="auto"/>
            <w:vAlign w:val="center"/>
          </w:tcPr>
          <w:p w14:paraId="101A68A4"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2,94</w:t>
            </w:r>
          </w:p>
        </w:tc>
        <w:tc>
          <w:tcPr>
            <w:tcW w:w="775" w:type="dxa"/>
            <w:vAlign w:val="center"/>
          </w:tcPr>
          <w:p w14:paraId="602D03E3"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353,39</w:t>
            </w:r>
          </w:p>
        </w:tc>
      </w:tr>
      <w:tr w:rsidR="007E106B" w:rsidRPr="000372C1" w14:paraId="0A379B90" w14:textId="77777777" w:rsidTr="000372C1">
        <w:trPr>
          <w:trHeight w:val="675"/>
          <w:jc w:val="center"/>
        </w:trPr>
        <w:tc>
          <w:tcPr>
            <w:tcW w:w="277" w:type="dxa"/>
            <w:vMerge/>
            <w:vAlign w:val="center"/>
          </w:tcPr>
          <w:p w14:paraId="6FC91328"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611" w:type="dxa"/>
            <w:vMerge/>
            <w:vAlign w:val="center"/>
          </w:tcPr>
          <w:p w14:paraId="0FF0C8AA"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3653" w:type="dxa"/>
            <w:vMerge/>
            <w:vAlign w:val="center"/>
          </w:tcPr>
          <w:p w14:paraId="234EE13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vAlign w:val="center"/>
          </w:tcPr>
          <w:p w14:paraId="24231BC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shd w:val="solid" w:color="FFFFFF" w:fill="auto"/>
            <w:vAlign w:val="center"/>
          </w:tcPr>
          <w:p w14:paraId="71ED737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120,0</w:t>
            </w:r>
          </w:p>
        </w:tc>
        <w:tc>
          <w:tcPr>
            <w:tcW w:w="498" w:type="dxa"/>
            <w:shd w:val="clear" w:color="auto" w:fill="auto"/>
            <w:vAlign w:val="center"/>
          </w:tcPr>
          <w:p w14:paraId="3D74663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489" w:type="dxa"/>
            <w:shd w:val="clear" w:color="auto" w:fill="auto"/>
            <w:vAlign w:val="center"/>
          </w:tcPr>
          <w:p w14:paraId="358223B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675" w:type="dxa"/>
            <w:shd w:val="clear" w:color="auto" w:fill="auto"/>
            <w:vAlign w:val="center"/>
          </w:tcPr>
          <w:p w14:paraId="5CA13E9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539" w:type="dxa"/>
            <w:shd w:val="clear" w:color="auto" w:fill="auto"/>
            <w:vAlign w:val="center"/>
          </w:tcPr>
          <w:p w14:paraId="30EAB3D2"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498" w:type="dxa"/>
            <w:shd w:val="clear" w:color="auto" w:fill="auto"/>
            <w:vAlign w:val="center"/>
          </w:tcPr>
          <w:p w14:paraId="37014306"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46751ED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2529" w:type="dxa"/>
            <w:shd w:val="clear" w:color="auto" w:fill="auto"/>
            <w:vAlign w:val="center"/>
          </w:tcPr>
          <w:p w14:paraId="162BDF0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Сетка  проволочная  Պողպատե, ամրանային, եռակցված, BP  d=3,0մմ, բջիջը 150x150մմ</w:t>
            </w:r>
          </w:p>
        </w:tc>
        <w:tc>
          <w:tcPr>
            <w:tcW w:w="411" w:type="dxa"/>
            <w:shd w:val="clear" w:color="auto" w:fill="auto"/>
            <w:vAlign w:val="center"/>
          </w:tcPr>
          <w:p w14:paraId="2C18556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м2</w:t>
            </w:r>
          </w:p>
        </w:tc>
        <w:tc>
          <w:tcPr>
            <w:tcW w:w="513" w:type="dxa"/>
            <w:shd w:val="clear" w:color="auto" w:fill="auto"/>
            <w:vAlign w:val="center"/>
          </w:tcPr>
          <w:p w14:paraId="3C922BC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1,08</w:t>
            </w:r>
          </w:p>
        </w:tc>
        <w:tc>
          <w:tcPr>
            <w:tcW w:w="544" w:type="dxa"/>
            <w:shd w:val="clear" w:color="auto" w:fill="auto"/>
            <w:vAlign w:val="center"/>
          </w:tcPr>
          <w:p w14:paraId="4EA69B2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0,2854</w:t>
            </w:r>
          </w:p>
        </w:tc>
        <w:tc>
          <w:tcPr>
            <w:tcW w:w="528" w:type="dxa"/>
            <w:shd w:val="clear" w:color="auto" w:fill="auto"/>
            <w:vAlign w:val="center"/>
          </w:tcPr>
          <w:p w14:paraId="689B1EE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0,35</w:t>
            </w:r>
          </w:p>
        </w:tc>
        <w:tc>
          <w:tcPr>
            <w:tcW w:w="552" w:type="dxa"/>
            <w:shd w:val="clear" w:color="auto" w:fill="auto"/>
            <w:vAlign w:val="center"/>
          </w:tcPr>
          <w:p w14:paraId="21FD67C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42,306</w:t>
            </w:r>
          </w:p>
        </w:tc>
        <w:tc>
          <w:tcPr>
            <w:tcW w:w="682" w:type="dxa"/>
            <w:shd w:val="clear" w:color="auto" w:fill="auto"/>
            <w:vAlign w:val="center"/>
          </w:tcPr>
          <w:p w14:paraId="1183DBD2"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775" w:type="dxa"/>
            <w:vAlign w:val="center"/>
          </w:tcPr>
          <w:p w14:paraId="0A94D18C"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r>
      <w:tr w:rsidR="007E106B" w:rsidRPr="000372C1" w14:paraId="34A90C78" w14:textId="77777777" w:rsidTr="000372C1">
        <w:trPr>
          <w:trHeight w:val="429"/>
          <w:jc w:val="center"/>
        </w:trPr>
        <w:tc>
          <w:tcPr>
            <w:tcW w:w="277" w:type="dxa"/>
            <w:vAlign w:val="center"/>
          </w:tcPr>
          <w:p w14:paraId="1257A38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611" w:type="dxa"/>
            <w:vMerge/>
            <w:vAlign w:val="center"/>
          </w:tcPr>
          <w:p w14:paraId="47293F12"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3653" w:type="dxa"/>
            <w:vMerge/>
            <w:vAlign w:val="center"/>
          </w:tcPr>
          <w:p w14:paraId="146564E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vAlign w:val="center"/>
          </w:tcPr>
          <w:p w14:paraId="10DC400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shd w:val="solid" w:color="FFFFFF" w:fill="auto"/>
            <w:vAlign w:val="center"/>
          </w:tcPr>
          <w:p w14:paraId="6C90B45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120,0</w:t>
            </w:r>
          </w:p>
        </w:tc>
        <w:tc>
          <w:tcPr>
            <w:tcW w:w="498" w:type="dxa"/>
            <w:shd w:val="clear" w:color="auto" w:fill="auto"/>
            <w:vAlign w:val="center"/>
          </w:tcPr>
          <w:p w14:paraId="0663541C"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489" w:type="dxa"/>
            <w:shd w:val="clear" w:color="auto" w:fill="auto"/>
            <w:vAlign w:val="center"/>
          </w:tcPr>
          <w:p w14:paraId="2B9E7C3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675" w:type="dxa"/>
            <w:shd w:val="clear" w:color="auto" w:fill="auto"/>
            <w:vAlign w:val="center"/>
          </w:tcPr>
          <w:p w14:paraId="7A10B6E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539" w:type="dxa"/>
            <w:shd w:val="clear" w:color="auto" w:fill="auto"/>
            <w:vAlign w:val="center"/>
          </w:tcPr>
          <w:p w14:paraId="6E45A31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498" w:type="dxa"/>
            <w:shd w:val="clear" w:color="auto" w:fill="auto"/>
            <w:vAlign w:val="center"/>
          </w:tcPr>
          <w:p w14:paraId="008EAE35"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7CBDDCA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2529" w:type="dxa"/>
            <w:shd w:val="clear" w:color="auto" w:fill="auto"/>
            <w:vAlign w:val="center"/>
          </w:tcPr>
          <w:p w14:paraId="1AC7C63F"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Cambria" w:eastAsiaTheme="minorHAnsi" w:hAnsi="Cambria" w:cs="Cambria"/>
                <w:color w:val="000000"/>
                <w:sz w:val="18"/>
                <w:szCs w:val="18"/>
                <w:lang w:eastAsia="en-US"/>
              </w:rPr>
              <w:t>Вязальная</w:t>
            </w:r>
            <w:r w:rsidRPr="000372C1">
              <w:rPr>
                <w:rFonts w:ascii="Russian Times" w:eastAsiaTheme="minorHAnsi" w:hAnsi="Russian Times" w:cs="Russian Times"/>
                <w:color w:val="000000"/>
                <w:sz w:val="18"/>
                <w:szCs w:val="18"/>
                <w:lang w:eastAsia="en-US"/>
              </w:rPr>
              <w:t xml:space="preserve"> </w:t>
            </w:r>
            <w:r w:rsidRPr="000372C1">
              <w:rPr>
                <w:rFonts w:ascii="Cambria" w:eastAsiaTheme="minorHAnsi" w:hAnsi="Cambria" w:cs="Cambria"/>
                <w:color w:val="000000"/>
                <w:sz w:val="18"/>
                <w:szCs w:val="18"/>
                <w:lang w:eastAsia="en-US"/>
              </w:rPr>
              <w:t>проволока</w:t>
            </w:r>
            <w:r w:rsidRPr="000372C1">
              <w:rPr>
                <w:rFonts w:ascii="Russian Times" w:eastAsiaTheme="minorHAnsi" w:hAnsi="Russian Times" w:cs="Russian Times"/>
                <w:color w:val="000000"/>
                <w:sz w:val="18"/>
                <w:szCs w:val="18"/>
                <w:lang w:eastAsia="en-US"/>
              </w:rPr>
              <w:t>,</w:t>
            </w:r>
          </w:p>
          <w:p w14:paraId="7D0D2564"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Cambria" w:eastAsiaTheme="minorHAnsi" w:hAnsi="Cambria" w:cs="Cambria"/>
                <w:color w:val="000000"/>
                <w:sz w:val="18"/>
                <w:szCs w:val="18"/>
                <w:lang w:eastAsia="en-US"/>
              </w:rPr>
              <w:t>гвозди</w:t>
            </w:r>
          </w:p>
        </w:tc>
        <w:tc>
          <w:tcPr>
            <w:tcW w:w="411" w:type="dxa"/>
            <w:shd w:val="clear" w:color="auto" w:fill="auto"/>
            <w:vAlign w:val="center"/>
          </w:tcPr>
          <w:p w14:paraId="7C606A9B"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Cambria" w:eastAsiaTheme="minorHAnsi" w:hAnsi="Cambria" w:cs="Cambria"/>
                <w:color w:val="000000"/>
                <w:sz w:val="18"/>
                <w:szCs w:val="18"/>
                <w:lang w:eastAsia="en-US"/>
              </w:rPr>
              <w:t>кг</w:t>
            </w:r>
          </w:p>
        </w:tc>
        <w:tc>
          <w:tcPr>
            <w:tcW w:w="513" w:type="dxa"/>
            <w:shd w:val="clear" w:color="auto" w:fill="auto"/>
            <w:vAlign w:val="center"/>
          </w:tcPr>
          <w:p w14:paraId="19E6B120"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0,12</w:t>
            </w:r>
          </w:p>
        </w:tc>
        <w:tc>
          <w:tcPr>
            <w:tcW w:w="544" w:type="dxa"/>
            <w:shd w:val="clear" w:color="auto" w:fill="auto"/>
            <w:vAlign w:val="center"/>
          </w:tcPr>
          <w:p w14:paraId="4225D2FF"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0,58</w:t>
            </w:r>
          </w:p>
        </w:tc>
        <w:tc>
          <w:tcPr>
            <w:tcW w:w="528" w:type="dxa"/>
            <w:shd w:val="clear" w:color="auto" w:fill="auto"/>
            <w:vAlign w:val="center"/>
          </w:tcPr>
          <w:p w14:paraId="401C473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0,08</w:t>
            </w:r>
          </w:p>
        </w:tc>
        <w:tc>
          <w:tcPr>
            <w:tcW w:w="552" w:type="dxa"/>
            <w:shd w:val="clear" w:color="auto" w:fill="auto"/>
            <w:vAlign w:val="center"/>
          </w:tcPr>
          <w:p w14:paraId="17E50D3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9,552</w:t>
            </w:r>
          </w:p>
        </w:tc>
        <w:tc>
          <w:tcPr>
            <w:tcW w:w="682" w:type="dxa"/>
            <w:shd w:val="clear" w:color="auto" w:fill="auto"/>
            <w:vAlign w:val="center"/>
          </w:tcPr>
          <w:p w14:paraId="49395AC3"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775" w:type="dxa"/>
            <w:vAlign w:val="center"/>
          </w:tcPr>
          <w:p w14:paraId="385BCBDF"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r>
      <w:tr w:rsidR="007E106B" w:rsidRPr="000372C1" w14:paraId="7683DE4C" w14:textId="77777777" w:rsidTr="000372C1">
        <w:trPr>
          <w:trHeight w:val="871"/>
          <w:jc w:val="center"/>
        </w:trPr>
        <w:tc>
          <w:tcPr>
            <w:tcW w:w="277" w:type="dxa"/>
            <w:shd w:val="solid" w:color="FFFFFF" w:fill="auto"/>
            <w:vAlign w:val="center"/>
          </w:tcPr>
          <w:p w14:paraId="545024F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6</w:t>
            </w:r>
          </w:p>
        </w:tc>
        <w:tc>
          <w:tcPr>
            <w:tcW w:w="611" w:type="dxa"/>
            <w:shd w:val="solid" w:color="FFFFFF" w:fill="auto"/>
            <w:vAlign w:val="center"/>
          </w:tcPr>
          <w:p w14:paraId="21A8167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9-34</w:t>
            </w:r>
          </w:p>
          <w:p w14:paraId="4872A62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shd w:val="solid" w:color="FFFFFF" w:fill="auto"/>
            <w:vAlign w:val="center"/>
          </w:tcPr>
          <w:p w14:paraId="715DE91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Установка металлической двери .Մետաղական դռան տեղադրում 1հատ</w:t>
            </w:r>
          </w:p>
        </w:tc>
        <w:tc>
          <w:tcPr>
            <w:tcW w:w="539" w:type="dxa"/>
            <w:shd w:val="solid" w:color="FFFFFF" w:fill="auto"/>
            <w:vAlign w:val="center"/>
          </w:tcPr>
          <w:p w14:paraId="3AC4AC1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м2 մ2</w:t>
            </w:r>
          </w:p>
        </w:tc>
        <w:tc>
          <w:tcPr>
            <w:tcW w:w="537" w:type="dxa"/>
            <w:shd w:val="solid" w:color="FFFFFF" w:fill="auto"/>
            <w:vAlign w:val="center"/>
          </w:tcPr>
          <w:p w14:paraId="2609DA6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w:t>
            </w:r>
          </w:p>
        </w:tc>
        <w:tc>
          <w:tcPr>
            <w:tcW w:w="498" w:type="dxa"/>
            <w:shd w:val="clear" w:color="auto" w:fill="auto"/>
            <w:vAlign w:val="center"/>
          </w:tcPr>
          <w:p w14:paraId="630B525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1,197</w:t>
            </w:r>
          </w:p>
        </w:tc>
        <w:tc>
          <w:tcPr>
            <w:tcW w:w="489" w:type="dxa"/>
            <w:shd w:val="clear" w:color="auto" w:fill="auto"/>
            <w:vAlign w:val="center"/>
          </w:tcPr>
          <w:p w14:paraId="4461C52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2,92</w:t>
            </w:r>
          </w:p>
        </w:tc>
        <w:tc>
          <w:tcPr>
            <w:tcW w:w="675" w:type="dxa"/>
            <w:shd w:val="clear" w:color="auto" w:fill="auto"/>
            <w:vAlign w:val="center"/>
          </w:tcPr>
          <w:p w14:paraId="75D5D0F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5,835</w:t>
            </w:r>
          </w:p>
        </w:tc>
        <w:tc>
          <w:tcPr>
            <w:tcW w:w="539" w:type="dxa"/>
            <w:shd w:val="clear" w:color="auto" w:fill="auto"/>
            <w:vAlign w:val="center"/>
          </w:tcPr>
          <w:p w14:paraId="26BFA05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20767A54"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7C3FAAC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2529" w:type="dxa"/>
            <w:shd w:val="clear" w:color="auto" w:fill="auto"/>
            <w:vAlign w:val="center"/>
          </w:tcPr>
          <w:p w14:paraId="3186777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Дверь металлическая входная Մուտքի, մետաղական 2070x900x50մմ, L/R, մետաղի հաստությունը 0,5մմ</w:t>
            </w:r>
          </w:p>
          <w:p w14:paraId="0EA209D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11" w:type="dxa"/>
            <w:shd w:val="clear" w:color="auto" w:fill="auto"/>
            <w:vAlign w:val="center"/>
          </w:tcPr>
          <w:p w14:paraId="79604F6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м2 մ2</w:t>
            </w:r>
          </w:p>
        </w:tc>
        <w:tc>
          <w:tcPr>
            <w:tcW w:w="513" w:type="dxa"/>
            <w:shd w:val="clear" w:color="auto" w:fill="auto"/>
            <w:vAlign w:val="center"/>
          </w:tcPr>
          <w:p w14:paraId="7ED200A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1,0</w:t>
            </w:r>
          </w:p>
        </w:tc>
        <w:tc>
          <w:tcPr>
            <w:tcW w:w="544" w:type="dxa"/>
            <w:shd w:val="clear" w:color="auto" w:fill="auto"/>
            <w:vAlign w:val="center"/>
          </w:tcPr>
          <w:p w14:paraId="596FB40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72,571</w:t>
            </w:r>
          </w:p>
        </w:tc>
        <w:tc>
          <w:tcPr>
            <w:tcW w:w="528" w:type="dxa"/>
            <w:shd w:val="clear" w:color="auto" w:fill="auto"/>
            <w:vAlign w:val="center"/>
          </w:tcPr>
          <w:p w14:paraId="2D5939C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83,00</w:t>
            </w:r>
          </w:p>
        </w:tc>
        <w:tc>
          <w:tcPr>
            <w:tcW w:w="552" w:type="dxa"/>
            <w:shd w:val="clear" w:color="auto" w:fill="auto"/>
            <w:vAlign w:val="center"/>
          </w:tcPr>
          <w:p w14:paraId="530AF9C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166,002</w:t>
            </w:r>
          </w:p>
        </w:tc>
        <w:tc>
          <w:tcPr>
            <w:tcW w:w="682" w:type="dxa"/>
            <w:shd w:val="clear" w:color="auto" w:fill="auto"/>
            <w:vAlign w:val="center"/>
          </w:tcPr>
          <w:p w14:paraId="671C7F9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85,960</w:t>
            </w:r>
          </w:p>
        </w:tc>
        <w:tc>
          <w:tcPr>
            <w:tcW w:w="775" w:type="dxa"/>
            <w:shd w:val="solid" w:color="FFFFFF" w:fill="auto"/>
            <w:vAlign w:val="center"/>
          </w:tcPr>
          <w:p w14:paraId="4B577DD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171,92</w:t>
            </w:r>
          </w:p>
        </w:tc>
      </w:tr>
      <w:tr w:rsidR="007E106B" w:rsidRPr="000372C1" w14:paraId="35308C7F" w14:textId="77777777" w:rsidTr="000372C1">
        <w:trPr>
          <w:trHeight w:val="449"/>
          <w:jc w:val="center"/>
        </w:trPr>
        <w:tc>
          <w:tcPr>
            <w:tcW w:w="277" w:type="dxa"/>
            <w:shd w:val="solid" w:color="FFFFFF" w:fill="auto"/>
            <w:vAlign w:val="center"/>
          </w:tcPr>
          <w:p w14:paraId="3BF3FC1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shd w:val="solid" w:color="FFFFFF" w:fill="auto"/>
            <w:vAlign w:val="center"/>
          </w:tcPr>
          <w:p w14:paraId="1A1B39E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shd w:val="solid" w:color="FFFFFF" w:fill="auto"/>
            <w:vAlign w:val="center"/>
          </w:tcPr>
          <w:p w14:paraId="21891F3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shd w:val="solid" w:color="FFFFFF" w:fill="auto"/>
            <w:vAlign w:val="center"/>
          </w:tcPr>
          <w:p w14:paraId="247E978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shd w:val="solid" w:color="FFFFFF" w:fill="auto"/>
            <w:vAlign w:val="center"/>
          </w:tcPr>
          <w:p w14:paraId="27890CF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w:t>
            </w:r>
          </w:p>
        </w:tc>
        <w:tc>
          <w:tcPr>
            <w:tcW w:w="498" w:type="dxa"/>
            <w:shd w:val="clear" w:color="auto" w:fill="auto"/>
            <w:vAlign w:val="center"/>
          </w:tcPr>
          <w:p w14:paraId="4FC3F6B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2BDBA14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675" w:type="dxa"/>
            <w:shd w:val="clear" w:color="auto" w:fill="auto"/>
            <w:vAlign w:val="center"/>
          </w:tcPr>
          <w:p w14:paraId="23C78E8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539" w:type="dxa"/>
            <w:shd w:val="clear" w:color="auto" w:fill="auto"/>
            <w:vAlign w:val="center"/>
          </w:tcPr>
          <w:p w14:paraId="39B42B3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4FEB743D"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16D7210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2529" w:type="dxa"/>
            <w:shd w:val="clear" w:color="auto" w:fill="auto"/>
            <w:vAlign w:val="center"/>
          </w:tcPr>
          <w:p w14:paraId="561ACD5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մետաղական կոնստր. Мет.конструкции</w:t>
            </w:r>
          </w:p>
        </w:tc>
        <w:tc>
          <w:tcPr>
            <w:tcW w:w="411" w:type="dxa"/>
            <w:shd w:val="clear" w:color="auto" w:fill="auto"/>
            <w:vAlign w:val="center"/>
          </w:tcPr>
          <w:p w14:paraId="5D44DE4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кг կգ</w:t>
            </w:r>
          </w:p>
        </w:tc>
        <w:tc>
          <w:tcPr>
            <w:tcW w:w="513" w:type="dxa"/>
            <w:shd w:val="clear" w:color="auto" w:fill="auto"/>
            <w:vAlign w:val="center"/>
          </w:tcPr>
          <w:p w14:paraId="3610D2F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1,560</w:t>
            </w:r>
          </w:p>
        </w:tc>
        <w:tc>
          <w:tcPr>
            <w:tcW w:w="544" w:type="dxa"/>
            <w:shd w:val="clear" w:color="auto" w:fill="auto"/>
            <w:vAlign w:val="center"/>
          </w:tcPr>
          <w:p w14:paraId="3E7A20E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6E4D093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552" w:type="dxa"/>
            <w:shd w:val="clear" w:color="auto" w:fill="auto"/>
            <w:vAlign w:val="center"/>
          </w:tcPr>
          <w:p w14:paraId="1C67983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682" w:type="dxa"/>
            <w:shd w:val="clear" w:color="auto" w:fill="auto"/>
            <w:vAlign w:val="center"/>
          </w:tcPr>
          <w:p w14:paraId="4D482F6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shd w:val="solid" w:color="FFFFFF" w:fill="auto"/>
            <w:vAlign w:val="center"/>
          </w:tcPr>
          <w:p w14:paraId="654F7B0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r>
      <w:tr w:rsidR="007E106B" w:rsidRPr="000372C1" w14:paraId="7039A905" w14:textId="77777777" w:rsidTr="000372C1">
        <w:trPr>
          <w:trHeight w:val="222"/>
          <w:jc w:val="center"/>
        </w:trPr>
        <w:tc>
          <w:tcPr>
            <w:tcW w:w="277" w:type="dxa"/>
            <w:shd w:val="solid" w:color="FFFFFF" w:fill="auto"/>
            <w:vAlign w:val="center"/>
          </w:tcPr>
          <w:p w14:paraId="228AB7C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shd w:val="solid" w:color="FFFFFF" w:fill="auto"/>
            <w:vAlign w:val="center"/>
          </w:tcPr>
          <w:p w14:paraId="3EB85C3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shd w:val="solid" w:color="FFFFFF" w:fill="auto"/>
            <w:vAlign w:val="center"/>
          </w:tcPr>
          <w:p w14:paraId="41B6F33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shd w:val="solid" w:color="FFFFFF" w:fill="auto"/>
            <w:vAlign w:val="center"/>
          </w:tcPr>
          <w:p w14:paraId="229E40A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shd w:val="solid" w:color="FFFFFF" w:fill="auto"/>
            <w:vAlign w:val="center"/>
          </w:tcPr>
          <w:p w14:paraId="2C232A2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w:t>
            </w:r>
          </w:p>
        </w:tc>
        <w:tc>
          <w:tcPr>
            <w:tcW w:w="498" w:type="dxa"/>
            <w:shd w:val="clear" w:color="auto" w:fill="auto"/>
            <w:vAlign w:val="center"/>
          </w:tcPr>
          <w:p w14:paraId="5C15BC3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48E268D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675" w:type="dxa"/>
            <w:shd w:val="clear" w:color="auto" w:fill="auto"/>
            <w:vAlign w:val="center"/>
          </w:tcPr>
          <w:p w14:paraId="30DCD84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539" w:type="dxa"/>
            <w:shd w:val="clear" w:color="auto" w:fill="auto"/>
            <w:vAlign w:val="center"/>
          </w:tcPr>
          <w:p w14:paraId="2362AD6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1BA43C4A"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06A9A8D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2529" w:type="dxa"/>
            <w:shd w:val="clear" w:color="auto" w:fill="auto"/>
            <w:vAlign w:val="center"/>
          </w:tcPr>
          <w:p w14:paraId="35C0192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Հեղույս Болты</w:t>
            </w:r>
          </w:p>
        </w:tc>
        <w:tc>
          <w:tcPr>
            <w:tcW w:w="411" w:type="dxa"/>
            <w:shd w:val="clear" w:color="auto" w:fill="auto"/>
            <w:vAlign w:val="center"/>
          </w:tcPr>
          <w:p w14:paraId="2591B21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кг կգ</w:t>
            </w:r>
          </w:p>
        </w:tc>
        <w:tc>
          <w:tcPr>
            <w:tcW w:w="513" w:type="dxa"/>
            <w:shd w:val="clear" w:color="auto" w:fill="auto"/>
            <w:vAlign w:val="center"/>
          </w:tcPr>
          <w:p w14:paraId="616A6D7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0,060</w:t>
            </w:r>
          </w:p>
        </w:tc>
        <w:tc>
          <w:tcPr>
            <w:tcW w:w="544" w:type="dxa"/>
            <w:shd w:val="clear" w:color="auto" w:fill="auto"/>
            <w:vAlign w:val="center"/>
          </w:tcPr>
          <w:p w14:paraId="4AF6DFF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7BFA461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552" w:type="dxa"/>
            <w:shd w:val="clear" w:color="auto" w:fill="auto"/>
            <w:vAlign w:val="center"/>
          </w:tcPr>
          <w:p w14:paraId="4B5EDD6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682" w:type="dxa"/>
            <w:shd w:val="clear" w:color="auto" w:fill="auto"/>
            <w:vAlign w:val="center"/>
          </w:tcPr>
          <w:p w14:paraId="115FBEF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shd w:val="solid" w:color="FFFFFF" w:fill="auto"/>
            <w:vAlign w:val="center"/>
          </w:tcPr>
          <w:p w14:paraId="212DAC5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r>
      <w:tr w:rsidR="007E106B" w:rsidRPr="000372C1" w14:paraId="75EFE183" w14:textId="77777777" w:rsidTr="000372C1">
        <w:trPr>
          <w:trHeight w:val="222"/>
          <w:jc w:val="center"/>
        </w:trPr>
        <w:tc>
          <w:tcPr>
            <w:tcW w:w="277" w:type="dxa"/>
            <w:shd w:val="solid" w:color="FFFFFF" w:fill="auto"/>
            <w:vAlign w:val="center"/>
          </w:tcPr>
          <w:p w14:paraId="6F162B1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shd w:val="solid" w:color="FFFFFF" w:fill="auto"/>
            <w:vAlign w:val="center"/>
          </w:tcPr>
          <w:p w14:paraId="407FD80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shd w:val="solid" w:color="FFFFFF" w:fill="auto"/>
            <w:vAlign w:val="center"/>
          </w:tcPr>
          <w:p w14:paraId="038ED00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shd w:val="solid" w:color="FFFFFF" w:fill="auto"/>
            <w:vAlign w:val="center"/>
          </w:tcPr>
          <w:p w14:paraId="18CF1CF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shd w:val="solid" w:color="FFFFFF" w:fill="auto"/>
            <w:vAlign w:val="center"/>
          </w:tcPr>
          <w:p w14:paraId="5C98198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2</w:t>
            </w:r>
          </w:p>
        </w:tc>
        <w:tc>
          <w:tcPr>
            <w:tcW w:w="498" w:type="dxa"/>
            <w:shd w:val="clear" w:color="auto" w:fill="auto"/>
            <w:vAlign w:val="center"/>
          </w:tcPr>
          <w:p w14:paraId="5219624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32DB599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675" w:type="dxa"/>
            <w:shd w:val="clear" w:color="auto" w:fill="auto"/>
            <w:vAlign w:val="center"/>
          </w:tcPr>
          <w:p w14:paraId="2409BB7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539" w:type="dxa"/>
            <w:shd w:val="clear" w:color="auto" w:fill="auto"/>
            <w:vAlign w:val="center"/>
          </w:tcPr>
          <w:p w14:paraId="246ABA5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2D7BBF8D"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r w:rsidRPr="000372C1">
              <w:rPr>
                <w:rFonts w:ascii="Russian Times" w:eastAsiaTheme="minorHAnsi" w:hAnsi="Russian Times" w:cs="Russian Times"/>
                <w:color w:val="000000"/>
                <w:sz w:val="18"/>
                <w:szCs w:val="18"/>
                <w:lang w:eastAsia="en-US"/>
              </w:rPr>
              <w:t>0,00</w:t>
            </w:r>
          </w:p>
        </w:tc>
        <w:tc>
          <w:tcPr>
            <w:tcW w:w="491" w:type="dxa"/>
            <w:shd w:val="clear" w:color="auto" w:fill="auto"/>
            <w:vAlign w:val="center"/>
          </w:tcPr>
          <w:p w14:paraId="7F70482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0,000</w:t>
            </w:r>
          </w:p>
        </w:tc>
        <w:tc>
          <w:tcPr>
            <w:tcW w:w="2529" w:type="dxa"/>
            <w:shd w:val="clear" w:color="auto" w:fill="auto"/>
            <w:vAlign w:val="center"/>
          </w:tcPr>
          <w:p w14:paraId="118E034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Էլեկտրոդ электрод</w:t>
            </w:r>
          </w:p>
        </w:tc>
        <w:tc>
          <w:tcPr>
            <w:tcW w:w="411" w:type="dxa"/>
            <w:shd w:val="clear" w:color="auto" w:fill="auto"/>
            <w:vAlign w:val="center"/>
          </w:tcPr>
          <w:p w14:paraId="101F6F8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кг կգ</w:t>
            </w:r>
          </w:p>
        </w:tc>
        <w:tc>
          <w:tcPr>
            <w:tcW w:w="513" w:type="dxa"/>
            <w:shd w:val="clear" w:color="auto" w:fill="auto"/>
            <w:vAlign w:val="center"/>
          </w:tcPr>
          <w:p w14:paraId="2105D67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0,048</w:t>
            </w:r>
          </w:p>
        </w:tc>
        <w:tc>
          <w:tcPr>
            <w:tcW w:w="544" w:type="dxa"/>
            <w:shd w:val="clear" w:color="auto" w:fill="auto"/>
            <w:vAlign w:val="center"/>
          </w:tcPr>
          <w:p w14:paraId="7800B5C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0,751</w:t>
            </w:r>
          </w:p>
        </w:tc>
        <w:tc>
          <w:tcPr>
            <w:tcW w:w="528" w:type="dxa"/>
            <w:shd w:val="clear" w:color="auto" w:fill="auto"/>
            <w:vAlign w:val="center"/>
          </w:tcPr>
          <w:p w14:paraId="4E4B198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0,04</w:t>
            </w:r>
          </w:p>
        </w:tc>
        <w:tc>
          <w:tcPr>
            <w:tcW w:w="552" w:type="dxa"/>
            <w:shd w:val="clear" w:color="auto" w:fill="auto"/>
            <w:vAlign w:val="center"/>
          </w:tcPr>
          <w:p w14:paraId="321FB97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0,082</w:t>
            </w:r>
          </w:p>
        </w:tc>
        <w:tc>
          <w:tcPr>
            <w:tcW w:w="682" w:type="dxa"/>
            <w:shd w:val="clear" w:color="auto" w:fill="auto"/>
            <w:vAlign w:val="center"/>
          </w:tcPr>
          <w:p w14:paraId="061A1CF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shd w:val="solid" w:color="FFFFFF" w:fill="auto"/>
            <w:vAlign w:val="center"/>
          </w:tcPr>
          <w:p w14:paraId="32D6CFD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r>
      <w:tr w:rsidR="007E106B" w:rsidRPr="000372C1" w14:paraId="0A330A92" w14:textId="77777777" w:rsidTr="000372C1">
        <w:trPr>
          <w:trHeight w:val="222"/>
          <w:jc w:val="center"/>
        </w:trPr>
        <w:tc>
          <w:tcPr>
            <w:tcW w:w="4541" w:type="dxa"/>
            <w:gridSpan w:val="3"/>
            <w:shd w:val="solid" w:color="969696" w:fill="auto"/>
            <w:vAlign w:val="center"/>
          </w:tcPr>
          <w:p w14:paraId="0EAB5534"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Всего по разделам  Ընդամենը</w:t>
            </w:r>
          </w:p>
        </w:tc>
        <w:tc>
          <w:tcPr>
            <w:tcW w:w="539" w:type="dxa"/>
            <w:shd w:val="solid" w:color="969696" w:fill="auto"/>
            <w:vAlign w:val="center"/>
          </w:tcPr>
          <w:p w14:paraId="5DF0740C"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37" w:type="dxa"/>
            <w:shd w:val="solid" w:color="969696" w:fill="auto"/>
            <w:vAlign w:val="center"/>
          </w:tcPr>
          <w:p w14:paraId="6CA0C720"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498" w:type="dxa"/>
            <w:shd w:val="clear" w:color="auto" w:fill="auto"/>
            <w:vAlign w:val="center"/>
          </w:tcPr>
          <w:p w14:paraId="6F03FD80"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489" w:type="dxa"/>
            <w:shd w:val="clear" w:color="auto" w:fill="auto"/>
            <w:vAlign w:val="center"/>
          </w:tcPr>
          <w:p w14:paraId="0721007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675" w:type="dxa"/>
            <w:shd w:val="clear" w:color="auto" w:fill="auto"/>
            <w:vAlign w:val="center"/>
          </w:tcPr>
          <w:p w14:paraId="181C0E3B"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377,49</w:t>
            </w:r>
          </w:p>
        </w:tc>
        <w:tc>
          <w:tcPr>
            <w:tcW w:w="539" w:type="dxa"/>
            <w:shd w:val="clear" w:color="auto" w:fill="auto"/>
            <w:vAlign w:val="center"/>
          </w:tcPr>
          <w:p w14:paraId="075AB2F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3D909D26"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491" w:type="dxa"/>
            <w:shd w:val="clear" w:color="auto" w:fill="auto"/>
            <w:vAlign w:val="center"/>
          </w:tcPr>
          <w:p w14:paraId="6FE99876"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1,029</w:t>
            </w:r>
          </w:p>
        </w:tc>
        <w:tc>
          <w:tcPr>
            <w:tcW w:w="2529" w:type="dxa"/>
            <w:shd w:val="clear" w:color="auto" w:fill="auto"/>
            <w:vAlign w:val="center"/>
          </w:tcPr>
          <w:p w14:paraId="6F8AE904"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411" w:type="dxa"/>
            <w:shd w:val="clear" w:color="auto" w:fill="auto"/>
            <w:vAlign w:val="center"/>
          </w:tcPr>
          <w:p w14:paraId="3F1A2BEC"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13" w:type="dxa"/>
            <w:shd w:val="clear" w:color="auto" w:fill="auto"/>
            <w:vAlign w:val="center"/>
          </w:tcPr>
          <w:p w14:paraId="6A13E51B"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44" w:type="dxa"/>
            <w:shd w:val="clear" w:color="auto" w:fill="auto"/>
            <w:vAlign w:val="center"/>
          </w:tcPr>
          <w:p w14:paraId="18493DFD"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28" w:type="dxa"/>
            <w:shd w:val="clear" w:color="auto" w:fill="auto"/>
            <w:vAlign w:val="center"/>
          </w:tcPr>
          <w:p w14:paraId="4CDBCC1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0,00</w:t>
            </w:r>
          </w:p>
        </w:tc>
        <w:tc>
          <w:tcPr>
            <w:tcW w:w="552" w:type="dxa"/>
            <w:shd w:val="clear" w:color="auto" w:fill="auto"/>
            <w:vAlign w:val="center"/>
          </w:tcPr>
          <w:p w14:paraId="27310BCF"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715,84</w:t>
            </w:r>
          </w:p>
        </w:tc>
        <w:tc>
          <w:tcPr>
            <w:tcW w:w="682" w:type="dxa"/>
            <w:shd w:val="clear" w:color="auto" w:fill="auto"/>
            <w:vAlign w:val="center"/>
          </w:tcPr>
          <w:p w14:paraId="1F9ED74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shd w:val="solid" w:color="969696" w:fill="auto"/>
            <w:vAlign w:val="center"/>
          </w:tcPr>
          <w:p w14:paraId="2BB642F2"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1094,36</w:t>
            </w:r>
          </w:p>
        </w:tc>
      </w:tr>
      <w:tr w:rsidR="007E106B" w:rsidRPr="000372C1" w14:paraId="1C29FB93" w14:textId="77777777" w:rsidTr="000372C1">
        <w:trPr>
          <w:trHeight w:val="222"/>
          <w:jc w:val="center"/>
        </w:trPr>
        <w:tc>
          <w:tcPr>
            <w:tcW w:w="277" w:type="dxa"/>
            <w:shd w:val="solid" w:color="FFFFFF" w:fill="auto"/>
            <w:vAlign w:val="center"/>
          </w:tcPr>
          <w:p w14:paraId="63292F8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shd w:val="solid" w:color="FFFFFF" w:fill="auto"/>
            <w:vAlign w:val="center"/>
          </w:tcPr>
          <w:p w14:paraId="3E11E3A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13,30%</w:t>
            </w:r>
          </w:p>
        </w:tc>
        <w:tc>
          <w:tcPr>
            <w:tcW w:w="4729" w:type="dxa"/>
            <w:gridSpan w:val="3"/>
            <w:shd w:val="solid" w:color="FFFFFF" w:fill="auto"/>
            <w:vAlign w:val="center"/>
          </w:tcPr>
          <w:p w14:paraId="4F5756A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Накладные расходы / Վերադիր  ծախսեր</w:t>
            </w:r>
          </w:p>
        </w:tc>
        <w:tc>
          <w:tcPr>
            <w:tcW w:w="498" w:type="dxa"/>
            <w:shd w:val="clear" w:color="auto" w:fill="auto"/>
            <w:vAlign w:val="center"/>
          </w:tcPr>
          <w:p w14:paraId="64A5495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33FAAF26"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1214" w:type="dxa"/>
            <w:gridSpan w:val="2"/>
            <w:shd w:val="clear" w:color="auto" w:fill="auto"/>
            <w:vAlign w:val="center"/>
          </w:tcPr>
          <w:p w14:paraId="331E0EE9"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зар.плата</w:t>
            </w:r>
          </w:p>
        </w:tc>
        <w:tc>
          <w:tcPr>
            <w:tcW w:w="498" w:type="dxa"/>
            <w:shd w:val="clear" w:color="auto" w:fill="auto"/>
            <w:vAlign w:val="center"/>
          </w:tcPr>
          <w:p w14:paraId="232ECCC6"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491" w:type="dxa"/>
            <w:shd w:val="clear" w:color="auto" w:fill="auto"/>
            <w:vAlign w:val="center"/>
          </w:tcPr>
          <w:p w14:paraId="55729062"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машины</w:t>
            </w:r>
          </w:p>
        </w:tc>
        <w:tc>
          <w:tcPr>
            <w:tcW w:w="2529" w:type="dxa"/>
            <w:shd w:val="clear" w:color="auto" w:fill="auto"/>
            <w:vAlign w:val="center"/>
          </w:tcPr>
          <w:p w14:paraId="2719F23E"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1094,36</w:t>
            </w:r>
          </w:p>
        </w:tc>
        <w:tc>
          <w:tcPr>
            <w:tcW w:w="411" w:type="dxa"/>
            <w:shd w:val="clear" w:color="auto" w:fill="auto"/>
            <w:vAlign w:val="center"/>
          </w:tcPr>
          <w:p w14:paraId="296F0AEB"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13" w:type="dxa"/>
            <w:shd w:val="clear" w:color="auto" w:fill="auto"/>
            <w:vAlign w:val="center"/>
          </w:tcPr>
          <w:p w14:paraId="24029D68"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44" w:type="dxa"/>
            <w:shd w:val="clear" w:color="auto" w:fill="auto"/>
            <w:vAlign w:val="center"/>
          </w:tcPr>
          <w:p w14:paraId="135D75ED"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28" w:type="dxa"/>
            <w:shd w:val="clear" w:color="auto" w:fill="auto"/>
            <w:vAlign w:val="center"/>
          </w:tcPr>
          <w:p w14:paraId="0381C218"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p>
        </w:tc>
        <w:tc>
          <w:tcPr>
            <w:tcW w:w="552" w:type="dxa"/>
            <w:shd w:val="clear" w:color="auto" w:fill="auto"/>
            <w:vAlign w:val="center"/>
          </w:tcPr>
          <w:p w14:paraId="23FFC0A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82" w:type="dxa"/>
            <w:shd w:val="clear" w:color="auto" w:fill="auto"/>
            <w:vAlign w:val="center"/>
          </w:tcPr>
          <w:p w14:paraId="258E876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vAlign w:val="center"/>
          </w:tcPr>
          <w:p w14:paraId="67ED7838"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145,55</w:t>
            </w:r>
          </w:p>
        </w:tc>
      </w:tr>
      <w:tr w:rsidR="007E106B" w:rsidRPr="000372C1" w14:paraId="14830A46" w14:textId="77777777" w:rsidTr="000372C1">
        <w:trPr>
          <w:trHeight w:val="222"/>
          <w:jc w:val="center"/>
        </w:trPr>
        <w:tc>
          <w:tcPr>
            <w:tcW w:w="277" w:type="dxa"/>
            <w:shd w:val="solid" w:color="FFFFFF" w:fill="auto"/>
            <w:vAlign w:val="center"/>
          </w:tcPr>
          <w:p w14:paraId="11A4FA3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shd w:val="solid" w:color="FFFFFF" w:fill="auto"/>
            <w:vAlign w:val="center"/>
          </w:tcPr>
          <w:p w14:paraId="011FD23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shd w:val="solid" w:color="FFFFFF" w:fill="auto"/>
            <w:vAlign w:val="center"/>
          </w:tcPr>
          <w:p w14:paraId="3CD077B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Итого / Ընդամենը</w:t>
            </w:r>
          </w:p>
        </w:tc>
        <w:tc>
          <w:tcPr>
            <w:tcW w:w="539" w:type="dxa"/>
            <w:shd w:val="solid" w:color="FFFFFF" w:fill="auto"/>
            <w:vAlign w:val="center"/>
          </w:tcPr>
          <w:p w14:paraId="248CE13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shd w:val="solid" w:color="FFFFFF" w:fill="auto"/>
            <w:vAlign w:val="center"/>
          </w:tcPr>
          <w:p w14:paraId="4BA8384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0F847C2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689A9A2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75" w:type="dxa"/>
            <w:shd w:val="clear" w:color="auto" w:fill="auto"/>
            <w:vAlign w:val="center"/>
          </w:tcPr>
          <w:p w14:paraId="0E18FC2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shd w:val="clear" w:color="auto" w:fill="auto"/>
            <w:vAlign w:val="center"/>
          </w:tcPr>
          <w:p w14:paraId="6F8D1A4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13373BDE"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1" w:type="dxa"/>
            <w:shd w:val="clear" w:color="auto" w:fill="auto"/>
            <w:vAlign w:val="center"/>
          </w:tcPr>
          <w:p w14:paraId="49006E2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2529" w:type="dxa"/>
            <w:shd w:val="clear" w:color="auto" w:fill="auto"/>
            <w:vAlign w:val="center"/>
          </w:tcPr>
          <w:p w14:paraId="308F3C2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1094,36</w:t>
            </w:r>
          </w:p>
        </w:tc>
        <w:tc>
          <w:tcPr>
            <w:tcW w:w="411" w:type="dxa"/>
            <w:shd w:val="clear" w:color="auto" w:fill="auto"/>
            <w:vAlign w:val="center"/>
          </w:tcPr>
          <w:p w14:paraId="020306B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4925B24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4635748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0BC395D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52" w:type="dxa"/>
            <w:shd w:val="clear" w:color="auto" w:fill="auto"/>
            <w:vAlign w:val="center"/>
          </w:tcPr>
          <w:p w14:paraId="6958212F"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82" w:type="dxa"/>
            <w:shd w:val="clear" w:color="auto" w:fill="auto"/>
            <w:vAlign w:val="center"/>
          </w:tcPr>
          <w:p w14:paraId="74FDFE3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775" w:type="dxa"/>
            <w:vAlign w:val="center"/>
          </w:tcPr>
          <w:p w14:paraId="4F0F2ECB"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1239,91</w:t>
            </w:r>
          </w:p>
        </w:tc>
      </w:tr>
      <w:tr w:rsidR="007E106B" w:rsidRPr="000372C1" w14:paraId="39836B0C" w14:textId="77777777" w:rsidTr="000372C1">
        <w:trPr>
          <w:trHeight w:val="222"/>
          <w:jc w:val="center"/>
        </w:trPr>
        <w:tc>
          <w:tcPr>
            <w:tcW w:w="277" w:type="dxa"/>
            <w:vAlign w:val="center"/>
          </w:tcPr>
          <w:p w14:paraId="022DE1D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vAlign w:val="center"/>
          </w:tcPr>
          <w:p w14:paraId="353CE63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11%</w:t>
            </w:r>
          </w:p>
        </w:tc>
        <w:tc>
          <w:tcPr>
            <w:tcW w:w="3653" w:type="dxa"/>
            <w:vAlign w:val="center"/>
          </w:tcPr>
          <w:p w14:paraId="7C58BD4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Прибыль / Շահույթ</w:t>
            </w:r>
          </w:p>
        </w:tc>
        <w:tc>
          <w:tcPr>
            <w:tcW w:w="539" w:type="dxa"/>
            <w:vAlign w:val="center"/>
          </w:tcPr>
          <w:p w14:paraId="7362097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vAlign w:val="center"/>
          </w:tcPr>
          <w:p w14:paraId="1312B8F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504F546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0E66618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75" w:type="dxa"/>
            <w:shd w:val="clear" w:color="auto" w:fill="auto"/>
            <w:vAlign w:val="center"/>
          </w:tcPr>
          <w:p w14:paraId="08B8CEB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shd w:val="clear" w:color="auto" w:fill="auto"/>
            <w:vAlign w:val="center"/>
          </w:tcPr>
          <w:p w14:paraId="34DF055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6ADBCF2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1" w:type="dxa"/>
            <w:shd w:val="clear" w:color="auto" w:fill="auto"/>
            <w:vAlign w:val="center"/>
          </w:tcPr>
          <w:p w14:paraId="0DA756D4"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2529" w:type="dxa"/>
            <w:shd w:val="clear" w:color="auto" w:fill="auto"/>
            <w:vAlign w:val="center"/>
          </w:tcPr>
          <w:p w14:paraId="67BAAB1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11" w:type="dxa"/>
            <w:shd w:val="clear" w:color="auto" w:fill="auto"/>
            <w:vAlign w:val="center"/>
          </w:tcPr>
          <w:p w14:paraId="7F42E51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445BFC6C"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17EF9D5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5E72FD59"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52" w:type="dxa"/>
            <w:shd w:val="clear" w:color="auto" w:fill="auto"/>
            <w:vAlign w:val="center"/>
          </w:tcPr>
          <w:p w14:paraId="7C6E1FC3"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682" w:type="dxa"/>
            <w:shd w:val="clear" w:color="auto" w:fill="auto"/>
            <w:vAlign w:val="center"/>
          </w:tcPr>
          <w:p w14:paraId="27C57347"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775" w:type="dxa"/>
            <w:vAlign w:val="center"/>
          </w:tcPr>
          <w:p w14:paraId="5CE432F3" w14:textId="77777777" w:rsidR="007E106B" w:rsidRPr="000372C1"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136,39</w:t>
            </w:r>
          </w:p>
        </w:tc>
      </w:tr>
      <w:tr w:rsidR="007E106B" w:rsidRPr="008B4FDC" w14:paraId="2B413B52" w14:textId="77777777" w:rsidTr="000372C1">
        <w:trPr>
          <w:trHeight w:val="222"/>
          <w:jc w:val="center"/>
        </w:trPr>
        <w:tc>
          <w:tcPr>
            <w:tcW w:w="277" w:type="dxa"/>
            <w:vAlign w:val="center"/>
          </w:tcPr>
          <w:p w14:paraId="01AE6BE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11" w:type="dxa"/>
            <w:vAlign w:val="center"/>
          </w:tcPr>
          <w:p w14:paraId="1B6D32E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3653" w:type="dxa"/>
            <w:vAlign w:val="center"/>
          </w:tcPr>
          <w:p w14:paraId="4746F9E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r w:rsidRPr="000372C1">
              <w:rPr>
                <w:rFonts w:eastAsiaTheme="minorHAnsi"/>
                <w:color w:val="000000"/>
                <w:sz w:val="18"/>
                <w:szCs w:val="18"/>
                <w:lang w:eastAsia="en-US"/>
              </w:rPr>
              <w:t>Итого / Ընդամենը</w:t>
            </w:r>
          </w:p>
        </w:tc>
        <w:tc>
          <w:tcPr>
            <w:tcW w:w="539" w:type="dxa"/>
            <w:vAlign w:val="center"/>
          </w:tcPr>
          <w:p w14:paraId="08ECE011"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7" w:type="dxa"/>
            <w:vAlign w:val="center"/>
          </w:tcPr>
          <w:p w14:paraId="025CAFE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38D55F47"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89" w:type="dxa"/>
            <w:shd w:val="clear" w:color="auto" w:fill="auto"/>
            <w:vAlign w:val="center"/>
          </w:tcPr>
          <w:p w14:paraId="6CB4F445"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675" w:type="dxa"/>
            <w:shd w:val="clear" w:color="auto" w:fill="auto"/>
            <w:vAlign w:val="center"/>
          </w:tcPr>
          <w:p w14:paraId="750BE4DD"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39" w:type="dxa"/>
            <w:shd w:val="clear" w:color="auto" w:fill="auto"/>
            <w:vAlign w:val="center"/>
          </w:tcPr>
          <w:p w14:paraId="6457DE6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8" w:type="dxa"/>
            <w:shd w:val="clear" w:color="auto" w:fill="auto"/>
            <w:vAlign w:val="center"/>
          </w:tcPr>
          <w:p w14:paraId="19FC19D2"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91" w:type="dxa"/>
            <w:shd w:val="clear" w:color="auto" w:fill="auto"/>
            <w:vAlign w:val="center"/>
          </w:tcPr>
          <w:p w14:paraId="77773F3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2529" w:type="dxa"/>
            <w:shd w:val="clear" w:color="auto" w:fill="auto"/>
            <w:vAlign w:val="center"/>
          </w:tcPr>
          <w:p w14:paraId="34C01398"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411" w:type="dxa"/>
            <w:shd w:val="clear" w:color="auto" w:fill="auto"/>
            <w:vAlign w:val="center"/>
          </w:tcPr>
          <w:p w14:paraId="47BC6B23"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13" w:type="dxa"/>
            <w:shd w:val="clear" w:color="auto" w:fill="auto"/>
            <w:vAlign w:val="center"/>
          </w:tcPr>
          <w:p w14:paraId="2266EB0B"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44" w:type="dxa"/>
            <w:shd w:val="clear" w:color="auto" w:fill="auto"/>
            <w:vAlign w:val="center"/>
          </w:tcPr>
          <w:p w14:paraId="6153C9DA"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28" w:type="dxa"/>
            <w:shd w:val="clear" w:color="auto" w:fill="auto"/>
            <w:vAlign w:val="center"/>
          </w:tcPr>
          <w:p w14:paraId="6673ADA0" w14:textId="77777777" w:rsidR="007E106B" w:rsidRPr="000372C1" w:rsidRDefault="007E106B" w:rsidP="0067013F">
            <w:pPr>
              <w:autoSpaceDE w:val="0"/>
              <w:autoSpaceDN w:val="0"/>
              <w:adjustRightInd w:val="0"/>
              <w:jc w:val="center"/>
              <w:rPr>
                <w:rFonts w:eastAsiaTheme="minorHAnsi"/>
                <w:color w:val="000000"/>
                <w:sz w:val="18"/>
                <w:szCs w:val="18"/>
                <w:lang w:eastAsia="en-US"/>
              </w:rPr>
            </w:pPr>
          </w:p>
        </w:tc>
        <w:tc>
          <w:tcPr>
            <w:tcW w:w="552" w:type="dxa"/>
            <w:shd w:val="clear" w:color="auto" w:fill="auto"/>
            <w:vAlign w:val="center"/>
          </w:tcPr>
          <w:p w14:paraId="7ED8AF82"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682" w:type="dxa"/>
            <w:shd w:val="clear" w:color="auto" w:fill="auto"/>
            <w:vAlign w:val="center"/>
          </w:tcPr>
          <w:p w14:paraId="59D20D01" w14:textId="77777777" w:rsidR="007E106B" w:rsidRPr="000372C1" w:rsidRDefault="007E106B" w:rsidP="0067013F">
            <w:pPr>
              <w:autoSpaceDE w:val="0"/>
              <w:autoSpaceDN w:val="0"/>
              <w:adjustRightInd w:val="0"/>
              <w:jc w:val="center"/>
              <w:rPr>
                <w:rFonts w:ascii="Russian Times" w:eastAsiaTheme="minorHAnsi" w:hAnsi="Russian Times" w:cs="Russian Times"/>
                <w:color w:val="000000"/>
                <w:sz w:val="18"/>
                <w:szCs w:val="18"/>
                <w:lang w:eastAsia="en-US"/>
              </w:rPr>
            </w:pPr>
          </w:p>
        </w:tc>
        <w:tc>
          <w:tcPr>
            <w:tcW w:w="775" w:type="dxa"/>
            <w:vAlign w:val="center"/>
          </w:tcPr>
          <w:p w14:paraId="6A49C616" w14:textId="77777777" w:rsidR="007E106B" w:rsidRPr="008B4FDC" w:rsidRDefault="007E106B" w:rsidP="0067013F">
            <w:pPr>
              <w:autoSpaceDE w:val="0"/>
              <w:autoSpaceDN w:val="0"/>
              <w:adjustRightInd w:val="0"/>
              <w:jc w:val="center"/>
              <w:rPr>
                <w:rFonts w:eastAsiaTheme="minorHAnsi"/>
                <w:b/>
                <w:bCs/>
                <w:color w:val="000000"/>
                <w:sz w:val="18"/>
                <w:szCs w:val="18"/>
                <w:lang w:eastAsia="en-US"/>
              </w:rPr>
            </w:pPr>
            <w:r w:rsidRPr="000372C1">
              <w:rPr>
                <w:rFonts w:eastAsiaTheme="minorHAnsi"/>
                <w:b/>
                <w:bCs/>
                <w:color w:val="000000"/>
                <w:sz w:val="18"/>
                <w:szCs w:val="18"/>
                <w:lang w:eastAsia="en-US"/>
              </w:rPr>
              <w:t>1376,30</w:t>
            </w:r>
          </w:p>
        </w:tc>
      </w:tr>
    </w:tbl>
    <w:p w14:paraId="2CADEB00" w14:textId="271D22A9" w:rsidR="007E106B" w:rsidRDefault="007E106B" w:rsidP="007E106B"/>
    <w:p w14:paraId="23C7880F" w14:textId="0C0C1BBF" w:rsidR="007E106B" w:rsidRDefault="007E106B" w:rsidP="007E106B">
      <w:pPr>
        <w:tabs>
          <w:tab w:val="left" w:pos="3615"/>
        </w:tabs>
      </w:pPr>
      <w:r>
        <w:tab/>
      </w:r>
    </w:p>
    <w:p w14:paraId="0B1F93C9" w14:textId="55753200" w:rsidR="007E106B" w:rsidRPr="007E106B" w:rsidRDefault="007E106B" w:rsidP="007E106B">
      <w:pPr>
        <w:tabs>
          <w:tab w:val="left" w:pos="3615"/>
        </w:tabs>
        <w:sectPr w:rsidR="007E106B" w:rsidRPr="007E106B" w:rsidSect="007E106B">
          <w:pgSz w:w="16838" w:h="11906" w:orient="landscape" w:code="9"/>
          <w:pgMar w:top="1134" w:right="709" w:bottom="567" w:left="1134" w:header="794" w:footer="794" w:gutter="0"/>
          <w:cols w:space="708"/>
          <w:titlePg/>
          <w:docGrid w:linePitch="360"/>
        </w:sectPr>
      </w:pPr>
      <w:r>
        <w:tab/>
      </w:r>
    </w:p>
    <w:p w14:paraId="1B339B30" w14:textId="25A65AE1" w:rsidR="00EB7752" w:rsidRPr="000372C1" w:rsidRDefault="00EB7752" w:rsidP="00AB75A1">
      <w:pPr>
        <w:pStyle w:val="3"/>
        <w:spacing w:before="0" w:after="0" w:line="276" w:lineRule="auto"/>
        <w:jc w:val="right"/>
        <w:rPr>
          <w:rFonts w:ascii="Times New Roman" w:hAnsi="Times New Roman" w:cs="Times New Roman"/>
          <w:b w:val="0"/>
          <w:sz w:val="28"/>
          <w:szCs w:val="28"/>
        </w:rPr>
      </w:pPr>
      <w:bookmarkStart w:id="48" w:name="_Toc237521592"/>
      <w:r w:rsidRPr="000372C1">
        <w:rPr>
          <w:rFonts w:ascii="Times New Roman" w:hAnsi="Times New Roman" w:cs="Times New Roman"/>
          <w:b w:val="0"/>
          <w:sz w:val="28"/>
          <w:szCs w:val="28"/>
        </w:rPr>
        <w:lastRenderedPageBreak/>
        <w:t>Приложение № 2.</w:t>
      </w:r>
      <w:r w:rsidR="001536FA" w:rsidRPr="000372C1">
        <w:rPr>
          <w:rFonts w:ascii="Times New Roman" w:hAnsi="Times New Roman" w:cs="Times New Roman"/>
          <w:b w:val="0"/>
          <w:sz w:val="28"/>
          <w:szCs w:val="28"/>
        </w:rPr>
        <w:t>1</w:t>
      </w:r>
      <w:bookmarkEnd w:id="48"/>
      <w:r w:rsidRPr="000372C1">
        <w:rPr>
          <w:rFonts w:ascii="Times New Roman" w:hAnsi="Times New Roman" w:cs="Times New Roman"/>
          <w:b w:val="0"/>
          <w:sz w:val="28"/>
          <w:szCs w:val="28"/>
        </w:rPr>
        <w:t xml:space="preserve"> </w:t>
      </w:r>
    </w:p>
    <w:p w14:paraId="25D547EC" w14:textId="77777777" w:rsidR="000E6385" w:rsidRPr="000372C1" w:rsidRDefault="000E6385" w:rsidP="007572A2">
      <w:pPr>
        <w:spacing w:line="276" w:lineRule="auto"/>
        <w:jc w:val="right"/>
        <w:rPr>
          <w:sz w:val="28"/>
          <w:szCs w:val="28"/>
        </w:rPr>
      </w:pPr>
      <w:r w:rsidRPr="000372C1">
        <w:rPr>
          <w:sz w:val="28"/>
          <w:szCs w:val="28"/>
        </w:rPr>
        <w:t xml:space="preserve">к извещению о проведении запроса котировок </w:t>
      </w:r>
    </w:p>
    <w:p w14:paraId="0234E727" w14:textId="63B2B9F3" w:rsidR="00EB7752" w:rsidRPr="00217438" w:rsidRDefault="000E6385" w:rsidP="007572A2">
      <w:pPr>
        <w:spacing w:after="160" w:line="276" w:lineRule="auto"/>
        <w:jc w:val="right"/>
        <w:rPr>
          <w:rFonts w:eastAsia="Calibri"/>
          <w:b/>
          <w:bCs/>
          <w:iCs/>
          <w:lang w:eastAsia="en-US"/>
        </w:rPr>
      </w:pPr>
      <w:r w:rsidRPr="000372C1">
        <w:rPr>
          <w:sz w:val="28"/>
          <w:szCs w:val="28"/>
        </w:rPr>
        <w:t xml:space="preserve">№ЮКЖД-ЗКЦ </w:t>
      </w:r>
      <w:r w:rsidR="005C7BA8" w:rsidRPr="000372C1">
        <w:rPr>
          <w:sz w:val="28"/>
          <w:szCs w:val="28"/>
        </w:rPr>
        <w:t>02</w:t>
      </w:r>
      <w:r w:rsidR="00646D94" w:rsidRPr="000372C1">
        <w:rPr>
          <w:sz w:val="28"/>
          <w:szCs w:val="28"/>
        </w:rPr>
        <w:t>6</w:t>
      </w:r>
      <w:r w:rsidR="005C7BA8" w:rsidRPr="000372C1">
        <w:rPr>
          <w:sz w:val="28"/>
          <w:szCs w:val="28"/>
        </w:rPr>
        <w:t>/</w:t>
      </w:r>
      <w:r w:rsidR="00C173EB" w:rsidRPr="000372C1">
        <w:rPr>
          <w:sz w:val="28"/>
          <w:szCs w:val="28"/>
        </w:rPr>
        <w:t>0</w:t>
      </w:r>
      <w:r w:rsidR="00247F7A" w:rsidRPr="000372C1">
        <w:rPr>
          <w:sz w:val="28"/>
          <w:szCs w:val="28"/>
        </w:rPr>
        <w:t>96</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0372C1" w:rsidRDefault="0064449E" w:rsidP="00CD5931">
      <w:pPr>
        <w:pStyle w:val="3"/>
        <w:spacing w:before="0" w:after="0" w:line="276" w:lineRule="auto"/>
        <w:jc w:val="right"/>
        <w:rPr>
          <w:rFonts w:ascii="Times New Roman" w:hAnsi="Times New Roman" w:cs="Times New Roman"/>
          <w:b w:val="0"/>
          <w:sz w:val="28"/>
          <w:szCs w:val="28"/>
        </w:rPr>
      </w:pPr>
      <w:bookmarkStart w:id="49" w:name="_Toc237521593"/>
      <w:r w:rsidRPr="000372C1">
        <w:rPr>
          <w:rFonts w:ascii="Times New Roman" w:hAnsi="Times New Roman" w:cs="Times New Roman"/>
          <w:b w:val="0"/>
          <w:sz w:val="28"/>
          <w:szCs w:val="28"/>
        </w:rPr>
        <w:lastRenderedPageBreak/>
        <w:t>Приложение № 3</w:t>
      </w:r>
      <w:bookmarkEnd w:id="49"/>
    </w:p>
    <w:p w14:paraId="3325C476" w14:textId="77777777" w:rsidR="000E6385" w:rsidRPr="000372C1" w:rsidRDefault="000E6385" w:rsidP="007572A2">
      <w:pPr>
        <w:spacing w:line="276" w:lineRule="auto"/>
        <w:jc w:val="right"/>
        <w:rPr>
          <w:sz w:val="28"/>
          <w:szCs w:val="28"/>
        </w:rPr>
      </w:pPr>
      <w:r w:rsidRPr="000372C1">
        <w:rPr>
          <w:sz w:val="28"/>
          <w:szCs w:val="28"/>
        </w:rPr>
        <w:t xml:space="preserve">к извещению о проведении запроса котировок </w:t>
      </w:r>
    </w:p>
    <w:p w14:paraId="4AEEB537" w14:textId="112D3514" w:rsidR="0064449E" w:rsidRPr="000372C1" w:rsidRDefault="000E6385" w:rsidP="007572A2">
      <w:pPr>
        <w:spacing w:line="276" w:lineRule="auto"/>
        <w:jc w:val="right"/>
        <w:rPr>
          <w:sz w:val="28"/>
          <w:szCs w:val="28"/>
        </w:rPr>
      </w:pPr>
      <w:r w:rsidRPr="000372C1">
        <w:rPr>
          <w:sz w:val="28"/>
          <w:szCs w:val="28"/>
        </w:rPr>
        <w:t xml:space="preserve">№ЮКЖД-ЗКЦ </w:t>
      </w:r>
      <w:r w:rsidR="000A3828" w:rsidRPr="000372C1">
        <w:rPr>
          <w:sz w:val="28"/>
          <w:szCs w:val="28"/>
        </w:rPr>
        <w:t>02</w:t>
      </w:r>
      <w:r w:rsidR="00646D94" w:rsidRPr="000372C1">
        <w:rPr>
          <w:sz w:val="28"/>
          <w:szCs w:val="28"/>
        </w:rPr>
        <w:t>6</w:t>
      </w:r>
      <w:r w:rsidR="000A3828" w:rsidRPr="000372C1">
        <w:rPr>
          <w:sz w:val="28"/>
          <w:szCs w:val="28"/>
        </w:rPr>
        <w:t>/</w:t>
      </w:r>
      <w:r w:rsidR="00C173EB" w:rsidRPr="000372C1">
        <w:rPr>
          <w:sz w:val="28"/>
          <w:szCs w:val="28"/>
        </w:rPr>
        <w:t>0</w:t>
      </w:r>
      <w:r w:rsidR="00247F7A" w:rsidRPr="000372C1">
        <w:rPr>
          <w:sz w:val="28"/>
          <w:szCs w:val="28"/>
        </w:rPr>
        <w:t>96</w:t>
      </w:r>
    </w:p>
    <w:p w14:paraId="42AACA5C" w14:textId="77777777" w:rsidR="00C40915" w:rsidRPr="000372C1" w:rsidRDefault="00C40915" w:rsidP="007572A2">
      <w:pPr>
        <w:spacing w:line="276" w:lineRule="auto"/>
        <w:jc w:val="right"/>
        <w:rPr>
          <w:sz w:val="28"/>
          <w:szCs w:val="28"/>
        </w:rPr>
      </w:pPr>
    </w:p>
    <w:p w14:paraId="2D21FAEC" w14:textId="77777777" w:rsidR="0064449E" w:rsidRPr="000372C1" w:rsidRDefault="0064449E" w:rsidP="007572A2">
      <w:pPr>
        <w:spacing w:line="276" w:lineRule="auto"/>
        <w:jc w:val="center"/>
        <w:rPr>
          <w:b/>
          <w:sz w:val="28"/>
          <w:szCs w:val="28"/>
        </w:rPr>
      </w:pPr>
      <w:r w:rsidRPr="000372C1">
        <w:rPr>
          <w:b/>
          <w:sz w:val="28"/>
          <w:szCs w:val="28"/>
        </w:rPr>
        <w:t>Формы документов, предоставляемых в составе заявки участника</w:t>
      </w:r>
    </w:p>
    <w:p w14:paraId="0BA3FEDD" w14:textId="77777777" w:rsidR="0064449E" w:rsidRPr="000372C1" w:rsidRDefault="0064449E" w:rsidP="007572A2">
      <w:pPr>
        <w:spacing w:line="276" w:lineRule="auto"/>
        <w:jc w:val="center"/>
        <w:rPr>
          <w:b/>
          <w:sz w:val="28"/>
          <w:szCs w:val="28"/>
        </w:rPr>
      </w:pPr>
    </w:p>
    <w:p w14:paraId="2D751092" w14:textId="77777777" w:rsidR="0064449E" w:rsidRPr="000372C1" w:rsidRDefault="0064449E" w:rsidP="007572A2">
      <w:pPr>
        <w:spacing w:line="276" w:lineRule="auto"/>
        <w:jc w:val="center"/>
        <w:rPr>
          <w:b/>
          <w:sz w:val="28"/>
          <w:szCs w:val="28"/>
        </w:rPr>
      </w:pPr>
      <w:r w:rsidRPr="000372C1">
        <w:rPr>
          <w:b/>
          <w:sz w:val="28"/>
          <w:szCs w:val="28"/>
        </w:rPr>
        <w:t xml:space="preserve"> Форма заявки участника</w:t>
      </w:r>
    </w:p>
    <w:p w14:paraId="7F0971EC" w14:textId="77777777" w:rsidR="0064449E" w:rsidRPr="000372C1" w:rsidRDefault="0064449E" w:rsidP="007572A2">
      <w:pPr>
        <w:spacing w:line="276" w:lineRule="auto"/>
        <w:jc w:val="center"/>
        <w:rPr>
          <w:b/>
          <w:sz w:val="28"/>
          <w:szCs w:val="28"/>
        </w:rPr>
      </w:pPr>
    </w:p>
    <w:p w14:paraId="2864767A" w14:textId="77777777" w:rsidR="0064449E" w:rsidRPr="000372C1" w:rsidRDefault="0064449E" w:rsidP="007572A2">
      <w:pPr>
        <w:spacing w:line="276" w:lineRule="auto"/>
        <w:jc w:val="center"/>
        <w:rPr>
          <w:b/>
          <w:sz w:val="28"/>
          <w:szCs w:val="28"/>
        </w:rPr>
      </w:pPr>
      <w:r w:rsidRPr="000372C1">
        <w:rPr>
          <w:b/>
          <w:sz w:val="28"/>
          <w:szCs w:val="28"/>
        </w:rPr>
        <w:t>На бланке участника</w:t>
      </w:r>
    </w:p>
    <w:p w14:paraId="3121F705" w14:textId="2A36853A" w:rsidR="0064449E" w:rsidRPr="000372C1" w:rsidRDefault="0064449E" w:rsidP="006A1388">
      <w:pPr>
        <w:spacing w:line="276" w:lineRule="auto"/>
        <w:jc w:val="center"/>
        <w:rPr>
          <w:sz w:val="28"/>
          <w:szCs w:val="28"/>
        </w:rPr>
      </w:pPr>
      <w:bookmarkStart w:id="50" w:name="_Toc48593638"/>
      <w:bookmarkStart w:id="51" w:name="_Toc48741182"/>
      <w:bookmarkStart w:id="52" w:name="_Toc51079436"/>
      <w:r w:rsidRPr="000372C1">
        <w:rPr>
          <w:sz w:val="28"/>
          <w:szCs w:val="28"/>
        </w:rPr>
        <w:t>ЗАЯВКА ______________ (наименование участника) НА УЧАСТИЕ</w:t>
      </w:r>
      <w:r w:rsidRPr="000372C1">
        <w:rPr>
          <w:sz w:val="28"/>
          <w:szCs w:val="28"/>
        </w:rPr>
        <w:br/>
        <w:t xml:space="preserve">В ЗАПРОСЕ КОТИРОВОК </w:t>
      </w:r>
      <w:bookmarkEnd w:id="50"/>
      <w:bookmarkEnd w:id="51"/>
      <w:bookmarkEnd w:id="52"/>
      <w:r w:rsidRPr="000372C1">
        <w:rPr>
          <w:sz w:val="28"/>
          <w:szCs w:val="28"/>
        </w:rPr>
        <w:t>№ЮК</w:t>
      </w:r>
      <w:r w:rsidR="000D2A61" w:rsidRPr="000372C1">
        <w:rPr>
          <w:sz w:val="28"/>
          <w:szCs w:val="28"/>
        </w:rPr>
        <w:t xml:space="preserve">ЖД-ЗКЦ </w:t>
      </w:r>
      <w:r w:rsidR="005C7BA8" w:rsidRPr="000372C1">
        <w:rPr>
          <w:sz w:val="28"/>
          <w:szCs w:val="28"/>
        </w:rPr>
        <w:t>02</w:t>
      </w:r>
      <w:r w:rsidR="00646D94" w:rsidRPr="000372C1">
        <w:rPr>
          <w:sz w:val="28"/>
          <w:szCs w:val="28"/>
        </w:rPr>
        <w:t>6</w:t>
      </w:r>
      <w:r w:rsidR="005C7BA8" w:rsidRPr="000372C1">
        <w:rPr>
          <w:sz w:val="28"/>
          <w:szCs w:val="28"/>
        </w:rPr>
        <w:t>/</w:t>
      </w:r>
      <w:r w:rsidR="00C173EB" w:rsidRPr="000372C1">
        <w:rPr>
          <w:sz w:val="28"/>
          <w:szCs w:val="28"/>
        </w:rPr>
        <w:t>0</w:t>
      </w:r>
      <w:r w:rsidR="00247F7A" w:rsidRPr="000372C1">
        <w:rPr>
          <w:sz w:val="28"/>
          <w:szCs w:val="28"/>
        </w:rPr>
        <w:t>96</w:t>
      </w:r>
    </w:p>
    <w:p w14:paraId="7F0E4657" w14:textId="77777777" w:rsidR="0064449E" w:rsidRPr="000372C1"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0372C1" w14:paraId="34232C06" w14:textId="77777777" w:rsidTr="00866831">
        <w:tc>
          <w:tcPr>
            <w:tcW w:w="7054" w:type="dxa"/>
          </w:tcPr>
          <w:p w14:paraId="61AD7B67" w14:textId="77777777" w:rsidR="0064449E" w:rsidRPr="000372C1" w:rsidRDefault="0064449E" w:rsidP="007572A2">
            <w:pPr>
              <w:pStyle w:val="af5"/>
              <w:spacing w:line="276" w:lineRule="auto"/>
              <w:ind w:left="0"/>
              <w:jc w:val="both"/>
              <w:rPr>
                <w:b/>
                <w:sz w:val="28"/>
                <w:szCs w:val="28"/>
              </w:rPr>
            </w:pPr>
          </w:p>
        </w:tc>
        <w:tc>
          <w:tcPr>
            <w:tcW w:w="4949" w:type="dxa"/>
          </w:tcPr>
          <w:p w14:paraId="57640BBD" w14:textId="77777777" w:rsidR="0064449E" w:rsidRPr="000372C1" w:rsidRDefault="0064449E" w:rsidP="007572A2">
            <w:pPr>
              <w:pStyle w:val="af5"/>
              <w:spacing w:line="276" w:lineRule="auto"/>
              <w:ind w:left="0"/>
              <w:jc w:val="right"/>
              <w:rPr>
                <w:sz w:val="28"/>
                <w:szCs w:val="28"/>
              </w:rPr>
            </w:pPr>
          </w:p>
        </w:tc>
      </w:tr>
    </w:tbl>
    <w:p w14:paraId="445CBE44" w14:textId="3FF21FB2" w:rsidR="0064449E" w:rsidRPr="00FD245F" w:rsidRDefault="0064449E" w:rsidP="007572A2">
      <w:pPr>
        <w:pStyle w:val="111"/>
        <w:spacing w:line="276" w:lineRule="auto"/>
        <w:rPr>
          <w:b/>
          <w:szCs w:val="28"/>
        </w:rPr>
      </w:pPr>
      <w:r w:rsidRPr="000372C1">
        <w:rPr>
          <w:szCs w:val="28"/>
        </w:rPr>
        <w:t xml:space="preserve">Будучи уполномоченным представлять и действовать от имени ________________ (далее - участник) </w:t>
      </w:r>
      <w:r w:rsidRPr="000372C1">
        <w:rPr>
          <w:b/>
          <w:i/>
          <w:szCs w:val="28"/>
        </w:rPr>
        <w:t>(указать наименование участника или, в случае участия нескольких лиц на стороне одного участника, наименования таких лиц)</w:t>
      </w:r>
      <w:r w:rsidRPr="000372C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0372C1">
        <w:rPr>
          <w:b/>
          <w:szCs w:val="28"/>
        </w:rPr>
        <w:t>котировок №</w:t>
      </w:r>
      <w:r w:rsidR="000D2A61" w:rsidRPr="000372C1">
        <w:rPr>
          <w:b/>
          <w:bCs/>
          <w:szCs w:val="28"/>
        </w:rPr>
        <w:t xml:space="preserve">ЮКЖД-ЗКЦ </w:t>
      </w:r>
      <w:r w:rsidR="005C7BA8" w:rsidRPr="000372C1">
        <w:rPr>
          <w:b/>
          <w:bCs/>
          <w:szCs w:val="28"/>
        </w:rPr>
        <w:t>02</w:t>
      </w:r>
      <w:r w:rsidR="00646D94" w:rsidRPr="000372C1">
        <w:rPr>
          <w:b/>
          <w:bCs/>
          <w:szCs w:val="28"/>
        </w:rPr>
        <w:t>6</w:t>
      </w:r>
      <w:r w:rsidR="005C7BA8" w:rsidRPr="000372C1">
        <w:rPr>
          <w:b/>
          <w:bCs/>
          <w:szCs w:val="28"/>
        </w:rPr>
        <w:t>/</w:t>
      </w:r>
      <w:r w:rsidR="00C173EB" w:rsidRPr="000372C1">
        <w:rPr>
          <w:b/>
          <w:bCs/>
          <w:szCs w:val="28"/>
        </w:rPr>
        <w:t>0</w:t>
      </w:r>
      <w:r w:rsidR="00247F7A" w:rsidRPr="000372C1">
        <w:rPr>
          <w:b/>
          <w:bCs/>
          <w:szCs w:val="28"/>
        </w:rPr>
        <w:t>96</w:t>
      </w:r>
      <w:r w:rsidR="00730413" w:rsidRPr="000372C1">
        <w:rPr>
          <w:b/>
          <w:bCs/>
          <w:szCs w:val="28"/>
        </w:rPr>
        <w:t xml:space="preserve"> (</w:t>
      </w:r>
      <w:r w:rsidRPr="000372C1">
        <w:rPr>
          <w:b/>
          <w:szCs w:val="28"/>
        </w:rPr>
        <w:t>далее</w:t>
      </w:r>
      <w:r w:rsidRPr="00994926">
        <w:rPr>
          <w:b/>
          <w:szCs w:val="28"/>
        </w:rPr>
        <w:t xml:space="preserve"> – запрос котировок) на право заключения договора </w:t>
      </w:r>
      <w:r w:rsidRPr="00994926">
        <w:rPr>
          <w:b/>
          <w:i/>
          <w:szCs w:val="28"/>
          <w:u w:val="single"/>
        </w:rPr>
        <w:t>указать предмет договора</w:t>
      </w:r>
      <w:r w:rsidRPr="00994926">
        <w:rPr>
          <w:b/>
          <w:szCs w:val="28"/>
        </w:rPr>
        <w:t>.</w:t>
      </w:r>
    </w:p>
    <w:p w14:paraId="34FC199C" w14:textId="77777777" w:rsidR="0064449E" w:rsidRPr="00FD245F" w:rsidRDefault="0064449E" w:rsidP="007572A2">
      <w:pPr>
        <w:pStyle w:val="111"/>
        <w:spacing w:line="276" w:lineRule="auto"/>
        <w:rPr>
          <w:szCs w:val="28"/>
        </w:rPr>
      </w:pPr>
      <w:r w:rsidRPr="00FD245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53" w:name="_Toc48593639"/>
      <w:r w:rsidRPr="00FD245F">
        <w:rPr>
          <w:sz w:val="28"/>
          <w:szCs w:val="28"/>
        </w:rPr>
        <w:t>Представитель, имеющий полномочия подписать заявку на участие от имени</w:t>
      </w:r>
      <w:bookmarkEnd w:id="53"/>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994926" w:rsidRDefault="001640B2" w:rsidP="001640B2">
      <w:pPr>
        <w:pStyle w:val="3"/>
        <w:spacing w:before="0" w:after="0" w:line="276" w:lineRule="auto"/>
        <w:jc w:val="right"/>
        <w:rPr>
          <w:rFonts w:ascii="Times New Roman" w:hAnsi="Times New Roman" w:cs="Times New Roman"/>
          <w:b w:val="0"/>
          <w:sz w:val="28"/>
          <w:szCs w:val="28"/>
        </w:rPr>
      </w:pPr>
      <w:bookmarkStart w:id="54" w:name="_Toc237521594"/>
      <w:r w:rsidRPr="00994926">
        <w:rPr>
          <w:rFonts w:ascii="Times New Roman" w:hAnsi="Times New Roman" w:cs="Times New Roman"/>
          <w:b w:val="0"/>
          <w:sz w:val="28"/>
          <w:szCs w:val="28"/>
        </w:rPr>
        <w:lastRenderedPageBreak/>
        <w:t>Приложение № 4</w:t>
      </w:r>
      <w:bookmarkEnd w:id="54"/>
    </w:p>
    <w:p w14:paraId="18D552AC" w14:textId="77777777" w:rsidR="001640B2" w:rsidRPr="00994926" w:rsidRDefault="001640B2" w:rsidP="001640B2">
      <w:pPr>
        <w:spacing w:line="276" w:lineRule="auto"/>
        <w:jc w:val="right"/>
        <w:rPr>
          <w:bCs/>
          <w:sz w:val="28"/>
          <w:szCs w:val="28"/>
        </w:rPr>
      </w:pPr>
      <w:r w:rsidRPr="00994926">
        <w:rPr>
          <w:bCs/>
          <w:sz w:val="28"/>
          <w:szCs w:val="28"/>
        </w:rPr>
        <w:t xml:space="preserve">     к извещению о проведении запроса котировок </w:t>
      </w:r>
    </w:p>
    <w:p w14:paraId="4AD150B3" w14:textId="6A74AD07" w:rsidR="001640B2" w:rsidRPr="000372C1" w:rsidRDefault="001640B2" w:rsidP="001640B2">
      <w:pPr>
        <w:spacing w:line="276" w:lineRule="auto"/>
        <w:jc w:val="right"/>
        <w:rPr>
          <w:sz w:val="28"/>
          <w:szCs w:val="28"/>
        </w:rPr>
      </w:pPr>
      <w:r w:rsidRPr="000372C1">
        <w:rPr>
          <w:bCs/>
          <w:sz w:val="28"/>
          <w:szCs w:val="28"/>
        </w:rPr>
        <w:t>№ЮКЖД-ЗКЦ 02</w:t>
      </w:r>
      <w:r w:rsidR="00646D94" w:rsidRPr="000372C1">
        <w:rPr>
          <w:bCs/>
          <w:sz w:val="28"/>
          <w:szCs w:val="28"/>
        </w:rPr>
        <w:t>6</w:t>
      </w:r>
      <w:r w:rsidRPr="000372C1">
        <w:rPr>
          <w:bCs/>
          <w:sz w:val="28"/>
          <w:szCs w:val="28"/>
        </w:rPr>
        <w:t>/</w:t>
      </w:r>
      <w:r w:rsidR="00C173EB" w:rsidRPr="000372C1">
        <w:rPr>
          <w:bCs/>
          <w:sz w:val="28"/>
          <w:szCs w:val="28"/>
        </w:rPr>
        <w:t>0</w:t>
      </w:r>
      <w:r w:rsidR="00247F7A" w:rsidRPr="000372C1">
        <w:rPr>
          <w:bCs/>
          <w:sz w:val="28"/>
          <w:szCs w:val="28"/>
        </w:rPr>
        <w:t>96</w:t>
      </w:r>
    </w:p>
    <w:p w14:paraId="5B11B00D" w14:textId="77777777" w:rsidR="001640B2" w:rsidRPr="000372C1" w:rsidRDefault="001640B2" w:rsidP="007572A2">
      <w:pPr>
        <w:spacing w:line="276" w:lineRule="auto"/>
        <w:jc w:val="center"/>
        <w:rPr>
          <w:sz w:val="28"/>
          <w:szCs w:val="28"/>
        </w:rPr>
      </w:pPr>
    </w:p>
    <w:p w14:paraId="509BD86F" w14:textId="77777777" w:rsidR="007572A2" w:rsidRPr="000372C1" w:rsidRDefault="007572A2" w:rsidP="007572A2">
      <w:pPr>
        <w:spacing w:line="276" w:lineRule="auto"/>
        <w:jc w:val="center"/>
        <w:rPr>
          <w:sz w:val="28"/>
          <w:szCs w:val="28"/>
        </w:rPr>
      </w:pPr>
      <w:r w:rsidRPr="000372C1">
        <w:rPr>
          <w:sz w:val="28"/>
          <w:szCs w:val="28"/>
        </w:rPr>
        <w:t>Форма технического предложения участника.</w:t>
      </w:r>
    </w:p>
    <w:p w14:paraId="05CB01E1" w14:textId="77777777" w:rsidR="007572A2" w:rsidRPr="000372C1" w:rsidRDefault="007572A2" w:rsidP="007572A2">
      <w:pPr>
        <w:spacing w:line="276" w:lineRule="auto"/>
        <w:jc w:val="center"/>
        <w:rPr>
          <w:bCs/>
          <w:sz w:val="28"/>
          <w:szCs w:val="28"/>
        </w:rPr>
      </w:pPr>
      <w:r w:rsidRPr="000372C1">
        <w:rPr>
          <w:bCs/>
          <w:sz w:val="28"/>
          <w:szCs w:val="28"/>
        </w:rPr>
        <w:t>Техническое предложение</w:t>
      </w:r>
      <w:r w:rsidRPr="000372C1">
        <w:rPr>
          <w:rStyle w:val="a7"/>
          <w:bCs/>
          <w:sz w:val="28"/>
          <w:szCs w:val="28"/>
        </w:rPr>
        <w:footnoteReference w:id="1"/>
      </w:r>
    </w:p>
    <w:p w14:paraId="5813C943" w14:textId="77777777" w:rsidR="007572A2" w:rsidRPr="000372C1" w:rsidRDefault="007572A2" w:rsidP="007572A2">
      <w:pPr>
        <w:spacing w:line="276" w:lineRule="auto"/>
        <w:ind w:left="397"/>
        <w:rPr>
          <w:bCs/>
          <w:i/>
          <w:sz w:val="28"/>
          <w:szCs w:val="28"/>
        </w:rPr>
      </w:pPr>
      <w:r w:rsidRPr="000372C1">
        <w:rPr>
          <w:bCs/>
          <w:i/>
          <w:sz w:val="28"/>
          <w:szCs w:val="28"/>
        </w:rPr>
        <w:t xml:space="preserve">Оформляется участником </w:t>
      </w:r>
    </w:p>
    <w:p w14:paraId="0A1CF5D8" w14:textId="77777777" w:rsidR="007572A2" w:rsidRPr="000372C1" w:rsidRDefault="007572A2" w:rsidP="007572A2">
      <w:pPr>
        <w:tabs>
          <w:tab w:val="left" w:pos="1905"/>
        </w:tabs>
        <w:spacing w:line="276" w:lineRule="auto"/>
        <w:ind w:left="397"/>
        <w:rPr>
          <w:bCs/>
          <w:sz w:val="22"/>
          <w:szCs w:val="22"/>
        </w:rPr>
      </w:pPr>
      <w:r w:rsidRPr="000372C1">
        <w:rPr>
          <w:bCs/>
          <w:sz w:val="22"/>
          <w:szCs w:val="22"/>
        </w:rPr>
        <w:tab/>
      </w:r>
    </w:p>
    <w:p w14:paraId="14102588" w14:textId="77777777" w:rsidR="007572A2" w:rsidRPr="000372C1" w:rsidRDefault="007572A2" w:rsidP="007572A2">
      <w:pPr>
        <w:pStyle w:val="33"/>
        <w:spacing w:line="276" w:lineRule="auto"/>
        <w:ind w:left="397"/>
        <w:rPr>
          <w:sz w:val="28"/>
          <w:szCs w:val="28"/>
        </w:rPr>
      </w:pPr>
      <w:r w:rsidRPr="000372C1">
        <w:rPr>
          <w:sz w:val="28"/>
          <w:szCs w:val="28"/>
        </w:rPr>
        <w:t>«____» _________ 20__ г.</w:t>
      </w:r>
    </w:p>
    <w:p w14:paraId="4A7C7F83" w14:textId="77777777" w:rsidR="007572A2" w:rsidRPr="000372C1" w:rsidRDefault="007572A2" w:rsidP="007572A2">
      <w:pPr>
        <w:ind w:left="397"/>
        <w:rPr>
          <w:b/>
          <w:sz w:val="28"/>
          <w:szCs w:val="28"/>
        </w:rPr>
      </w:pPr>
    </w:p>
    <w:p w14:paraId="2534ABC5" w14:textId="77777777" w:rsidR="007572A2" w:rsidRPr="000372C1" w:rsidRDefault="007572A2" w:rsidP="007572A2">
      <w:pPr>
        <w:ind w:left="397"/>
        <w:rPr>
          <w:sz w:val="28"/>
          <w:szCs w:val="28"/>
        </w:rPr>
      </w:pPr>
      <w:r w:rsidRPr="000372C1">
        <w:rPr>
          <w:b/>
          <w:sz w:val="28"/>
          <w:szCs w:val="28"/>
        </w:rPr>
        <w:t>Наименование участника:</w:t>
      </w:r>
      <w:r w:rsidRPr="000372C1">
        <w:rPr>
          <w:sz w:val="28"/>
          <w:szCs w:val="28"/>
        </w:rPr>
        <w:t xml:space="preserve"> </w:t>
      </w:r>
    </w:p>
    <w:p w14:paraId="70AE5C9C" w14:textId="77777777" w:rsidR="007572A2" w:rsidRPr="000372C1" w:rsidRDefault="007572A2" w:rsidP="007572A2">
      <w:pPr>
        <w:ind w:left="397"/>
        <w:rPr>
          <w:i/>
          <w:sz w:val="28"/>
          <w:szCs w:val="28"/>
        </w:rPr>
      </w:pPr>
      <w:r w:rsidRPr="000372C1">
        <w:rPr>
          <w:i/>
          <w:sz w:val="28"/>
          <w:szCs w:val="28"/>
        </w:rPr>
        <w:t>Наименование участника:</w:t>
      </w:r>
    </w:p>
    <w:p w14:paraId="6C23C7C7" w14:textId="77777777" w:rsidR="007572A2" w:rsidRPr="000372C1" w:rsidRDefault="007572A2" w:rsidP="007572A2">
      <w:pPr>
        <w:ind w:left="397"/>
        <w:rPr>
          <w:i/>
          <w:sz w:val="28"/>
          <w:szCs w:val="28"/>
        </w:rPr>
      </w:pPr>
      <w:r w:rsidRPr="000372C1">
        <w:rPr>
          <w:i/>
          <w:sz w:val="28"/>
          <w:szCs w:val="28"/>
        </w:rPr>
        <w:t>Адрес:</w:t>
      </w:r>
    </w:p>
    <w:p w14:paraId="33B407EB" w14:textId="77777777" w:rsidR="007572A2" w:rsidRPr="000372C1" w:rsidRDefault="007572A2" w:rsidP="007572A2">
      <w:pPr>
        <w:ind w:left="397"/>
        <w:rPr>
          <w:i/>
          <w:sz w:val="28"/>
          <w:szCs w:val="28"/>
        </w:rPr>
      </w:pPr>
      <w:r w:rsidRPr="000372C1">
        <w:rPr>
          <w:i/>
          <w:sz w:val="28"/>
          <w:szCs w:val="28"/>
        </w:rPr>
        <w:t>Тел:</w:t>
      </w:r>
    </w:p>
    <w:p w14:paraId="1CA08822" w14:textId="77777777" w:rsidR="007572A2" w:rsidRPr="000372C1" w:rsidRDefault="007572A2" w:rsidP="007572A2">
      <w:pPr>
        <w:tabs>
          <w:tab w:val="left" w:pos="7110"/>
        </w:tabs>
        <w:ind w:left="397"/>
        <w:rPr>
          <w:i/>
          <w:sz w:val="28"/>
          <w:szCs w:val="28"/>
        </w:rPr>
      </w:pPr>
      <w:r w:rsidRPr="000372C1">
        <w:rPr>
          <w:i/>
          <w:sz w:val="28"/>
          <w:szCs w:val="28"/>
        </w:rPr>
        <w:t>ИНН:</w:t>
      </w:r>
      <w:r w:rsidRPr="000372C1">
        <w:rPr>
          <w:i/>
          <w:sz w:val="28"/>
          <w:szCs w:val="28"/>
        </w:rPr>
        <w:tab/>
      </w:r>
    </w:p>
    <w:p w14:paraId="559337F3" w14:textId="77777777" w:rsidR="007572A2" w:rsidRPr="000372C1" w:rsidRDefault="007572A2" w:rsidP="007572A2">
      <w:pPr>
        <w:ind w:left="283"/>
        <w:rPr>
          <w:b/>
        </w:rPr>
      </w:pPr>
    </w:p>
    <w:p w14:paraId="3605D279" w14:textId="5049CE9A" w:rsidR="00994926" w:rsidRPr="000372C1" w:rsidRDefault="007572A2" w:rsidP="00351190">
      <w:pPr>
        <w:ind w:left="283"/>
        <w:rPr>
          <w:b/>
          <w:bCs/>
        </w:rPr>
      </w:pPr>
      <w:r w:rsidRPr="000372C1">
        <w:rPr>
          <w:b/>
        </w:rPr>
        <w:t xml:space="preserve">Номер закупки, номер и предмета </w:t>
      </w:r>
      <w:r w:rsidRPr="000372C1">
        <w:rPr>
          <w:b/>
          <w:bCs/>
        </w:rPr>
        <w:t xml:space="preserve">№ЮКЖД-ЗКЦ </w:t>
      </w:r>
      <w:r w:rsidR="005C7BA8" w:rsidRPr="000372C1">
        <w:rPr>
          <w:b/>
          <w:bCs/>
        </w:rPr>
        <w:t>02</w:t>
      </w:r>
      <w:r w:rsidR="00646D94" w:rsidRPr="000372C1">
        <w:rPr>
          <w:b/>
          <w:bCs/>
        </w:rPr>
        <w:t>6</w:t>
      </w:r>
      <w:r w:rsidR="005C7BA8" w:rsidRPr="000372C1">
        <w:rPr>
          <w:b/>
          <w:bCs/>
        </w:rPr>
        <w:t>/</w:t>
      </w:r>
      <w:r w:rsidR="00C173EB" w:rsidRPr="000372C1">
        <w:rPr>
          <w:b/>
          <w:bCs/>
        </w:rPr>
        <w:t>0</w:t>
      </w:r>
      <w:r w:rsidR="00247F7A" w:rsidRPr="000372C1">
        <w:rPr>
          <w:b/>
          <w:bCs/>
        </w:rPr>
        <w:t>96</w:t>
      </w:r>
      <w:r w:rsidR="0098639B" w:rsidRPr="000372C1">
        <w:rPr>
          <w:b/>
          <w:bCs/>
        </w:rPr>
        <w:t xml:space="preserve">, </w:t>
      </w:r>
      <w:r w:rsidR="00A113A0" w:rsidRPr="000372C1">
        <w:rPr>
          <w:b/>
          <w:bCs/>
        </w:rPr>
        <w:t>предоставление услуг по</w:t>
      </w:r>
      <w:r w:rsidR="00351190" w:rsidRPr="000372C1">
        <w:t xml:space="preserve"> </w:t>
      </w:r>
      <w:r w:rsidR="007E106B" w:rsidRPr="000372C1">
        <w:rPr>
          <w:b/>
          <w:bCs/>
        </w:rPr>
        <w:t>заделке окон и дверей здание поста ЭЦ (3-х этажный корпус) и пассажирского здания (одноэтажный корпус) станции Какавадзор ЗАО «ЮКЖД»</w:t>
      </w:r>
    </w:p>
    <w:p w14:paraId="33F88251" w14:textId="18683A8F" w:rsidR="007572A2" w:rsidRPr="000372C1" w:rsidRDefault="007572A2" w:rsidP="00646D94">
      <w:pPr>
        <w:ind w:left="283"/>
        <w:rPr>
          <w:i/>
        </w:rPr>
      </w:pPr>
      <w:r w:rsidRPr="000372C1">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0372C1" w14:paraId="686A3012" w14:textId="77777777" w:rsidTr="00285E93">
        <w:trPr>
          <w:trHeight w:val="181"/>
        </w:trPr>
        <w:tc>
          <w:tcPr>
            <w:tcW w:w="5000" w:type="pct"/>
            <w:gridSpan w:val="6"/>
          </w:tcPr>
          <w:p w14:paraId="5FAC19E4" w14:textId="77777777" w:rsidR="005C7BA8" w:rsidRPr="000372C1" w:rsidRDefault="005C7BA8" w:rsidP="005C7BA8">
            <w:pPr>
              <w:ind w:left="283"/>
              <w:jc w:val="center"/>
              <w:rPr>
                <w:b/>
                <w:bCs/>
                <w:sz w:val="22"/>
                <w:szCs w:val="22"/>
              </w:rPr>
            </w:pPr>
            <w:r w:rsidRPr="000372C1">
              <w:rPr>
                <w:b/>
                <w:bCs/>
                <w:sz w:val="22"/>
                <w:szCs w:val="22"/>
              </w:rPr>
              <w:t xml:space="preserve">1. </w:t>
            </w:r>
            <w:r w:rsidRPr="000372C1">
              <w:rPr>
                <w:b/>
                <w:bCs/>
                <w:sz w:val="22"/>
              </w:rPr>
              <w:t>Наименование оказываемых услуг, их количество (объем) и начальная (максимальная) цена договора</w:t>
            </w:r>
          </w:p>
        </w:tc>
      </w:tr>
      <w:tr w:rsidR="00FD245F" w:rsidRPr="000372C1"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0372C1" w14:paraId="5C645204" w14:textId="77777777" w:rsidTr="0089664E">
              <w:trPr>
                <w:trHeight w:val="149"/>
                <w:jc w:val="center"/>
              </w:trPr>
              <w:tc>
                <w:tcPr>
                  <w:tcW w:w="458" w:type="dxa"/>
                  <w:vAlign w:val="center"/>
                </w:tcPr>
                <w:p w14:paraId="4CC30020" w14:textId="77777777" w:rsidR="00B67D43" w:rsidRPr="000372C1" w:rsidRDefault="00B67D43" w:rsidP="005C7BA8">
                  <w:pPr>
                    <w:jc w:val="center"/>
                    <w:rPr>
                      <w:b/>
                      <w:bCs/>
                      <w:sz w:val="22"/>
                    </w:rPr>
                  </w:pPr>
                  <w:r w:rsidRPr="000372C1">
                    <w:rPr>
                      <w:b/>
                      <w:bCs/>
                      <w:sz w:val="22"/>
                    </w:rPr>
                    <w:t>№</w:t>
                  </w:r>
                </w:p>
              </w:tc>
              <w:tc>
                <w:tcPr>
                  <w:tcW w:w="6374" w:type="dxa"/>
                  <w:vAlign w:val="center"/>
                </w:tcPr>
                <w:p w14:paraId="6FE8A071" w14:textId="77777777" w:rsidR="00B67D43" w:rsidRPr="000372C1" w:rsidRDefault="00B67D43" w:rsidP="005C7BA8">
                  <w:pPr>
                    <w:jc w:val="center"/>
                    <w:rPr>
                      <w:b/>
                      <w:bCs/>
                      <w:sz w:val="22"/>
                    </w:rPr>
                  </w:pPr>
                  <w:r w:rsidRPr="000372C1">
                    <w:rPr>
                      <w:b/>
                      <w:bCs/>
                      <w:sz w:val="22"/>
                    </w:rPr>
                    <w:t>Наименование работы</w:t>
                  </w:r>
                </w:p>
                <w:p w14:paraId="4A600091" w14:textId="77777777" w:rsidR="00B67D43" w:rsidRPr="000372C1" w:rsidRDefault="00B67D43" w:rsidP="005C7BA8">
                  <w:pPr>
                    <w:jc w:val="center"/>
                    <w:rPr>
                      <w:b/>
                      <w:bCs/>
                      <w:sz w:val="22"/>
                    </w:rPr>
                  </w:pPr>
                </w:p>
              </w:tc>
              <w:tc>
                <w:tcPr>
                  <w:tcW w:w="4395" w:type="dxa"/>
                </w:tcPr>
                <w:p w14:paraId="60029BB5" w14:textId="77777777" w:rsidR="00B67D43" w:rsidRPr="000372C1" w:rsidRDefault="00B67D43" w:rsidP="005C7BA8">
                  <w:pPr>
                    <w:jc w:val="center"/>
                    <w:rPr>
                      <w:b/>
                      <w:sz w:val="20"/>
                    </w:rPr>
                  </w:pPr>
                  <w:r w:rsidRPr="000372C1">
                    <w:rPr>
                      <w:b/>
                      <w:sz w:val="20"/>
                    </w:rPr>
                    <w:t>Сумма без учета НДС, драм РА</w:t>
                  </w:r>
                </w:p>
              </w:tc>
              <w:tc>
                <w:tcPr>
                  <w:tcW w:w="4115" w:type="dxa"/>
                </w:tcPr>
                <w:p w14:paraId="5F1C5135" w14:textId="77777777" w:rsidR="00B67D43" w:rsidRPr="000372C1" w:rsidRDefault="00B67D43" w:rsidP="005C7BA8">
                  <w:pPr>
                    <w:jc w:val="center"/>
                    <w:rPr>
                      <w:b/>
                      <w:sz w:val="20"/>
                    </w:rPr>
                  </w:pPr>
                  <w:r w:rsidRPr="000372C1">
                    <w:rPr>
                      <w:b/>
                      <w:sz w:val="20"/>
                    </w:rPr>
                    <w:t>Сумма с учетом НДС, драм РА</w:t>
                  </w:r>
                </w:p>
              </w:tc>
            </w:tr>
            <w:tr w:rsidR="00FD245F" w:rsidRPr="000372C1" w14:paraId="11DBF0DB" w14:textId="77777777" w:rsidTr="0089664E">
              <w:trPr>
                <w:trHeight w:val="278"/>
                <w:jc w:val="center"/>
              </w:trPr>
              <w:tc>
                <w:tcPr>
                  <w:tcW w:w="458" w:type="dxa"/>
                  <w:vAlign w:val="center"/>
                </w:tcPr>
                <w:p w14:paraId="0FAB55A6" w14:textId="77777777" w:rsidR="0089664E" w:rsidRPr="000372C1" w:rsidRDefault="0089664E" w:rsidP="0089664E">
                  <w:pPr>
                    <w:jc w:val="center"/>
                    <w:rPr>
                      <w:bCs/>
                    </w:rPr>
                  </w:pPr>
                  <w:r w:rsidRPr="000372C1">
                    <w:rPr>
                      <w:bCs/>
                    </w:rPr>
                    <w:t>1</w:t>
                  </w:r>
                </w:p>
              </w:tc>
              <w:tc>
                <w:tcPr>
                  <w:tcW w:w="6374" w:type="dxa"/>
                </w:tcPr>
                <w:p w14:paraId="3B016DE3" w14:textId="20185205" w:rsidR="0089664E" w:rsidRPr="000372C1" w:rsidRDefault="004840B9" w:rsidP="004840B9">
                  <w:pPr>
                    <w:pStyle w:val="2a"/>
                    <w:shd w:val="clear" w:color="auto" w:fill="auto"/>
                    <w:spacing w:after="0" w:line="254" w:lineRule="exact"/>
                    <w:jc w:val="center"/>
                    <w:rPr>
                      <w:color w:val="auto"/>
                    </w:rPr>
                  </w:pPr>
                  <w:r w:rsidRPr="000372C1">
                    <w:rPr>
                      <w:color w:val="auto"/>
                      <w:spacing w:val="0"/>
                      <w:sz w:val="24"/>
                      <w:szCs w:val="24"/>
                    </w:rPr>
                    <w:t>Услуга по заделке окон и дверей здание поста ЭЦ (3-х этажный корпус) станции Какавадзор 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0372C1" w:rsidRDefault="0089664E" w:rsidP="0099148F">
                  <w:pPr>
                    <w:jc w:val="center"/>
                    <w:rPr>
                      <w:i/>
                      <w:sz w:val="22"/>
                      <w:szCs w:val="22"/>
                      <w:lang w:eastAsia="hy-AM"/>
                    </w:rPr>
                  </w:pPr>
                  <w:r w:rsidRPr="000372C1">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0372C1" w:rsidRDefault="001536FA" w:rsidP="00950E8E">
                  <w:pPr>
                    <w:jc w:val="center"/>
                    <w:rPr>
                      <w:i/>
                      <w:sz w:val="22"/>
                      <w:szCs w:val="22"/>
                      <w:lang w:eastAsia="hy-AM"/>
                    </w:rPr>
                  </w:pPr>
                  <w:r w:rsidRPr="000372C1">
                    <w:rPr>
                      <w:i/>
                      <w:sz w:val="22"/>
                      <w:szCs w:val="22"/>
                    </w:rPr>
                    <w:t>Указать сумму</w:t>
                  </w:r>
                  <w:r w:rsidR="0089664E" w:rsidRPr="000372C1">
                    <w:rPr>
                      <w:i/>
                      <w:sz w:val="22"/>
                      <w:szCs w:val="22"/>
                    </w:rPr>
                    <w:t xml:space="preserve"> с учетом НДС</w:t>
                  </w:r>
                </w:p>
              </w:tc>
            </w:tr>
            <w:tr w:rsidR="007E106B" w:rsidRPr="000372C1" w14:paraId="5D4401B0" w14:textId="77777777" w:rsidTr="0089664E">
              <w:trPr>
                <w:trHeight w:val="278"/>
                <w:jc w:val="center"/>
              </w:trPr>
              <w:tc>
                <w:tcPr>
                  <w:tcW w:w="458" w:type="dxa"/>
                  <w:vAlign w:val="center"/>
                </w:tcPr>
                <w:p w14:paraId="0C43BFEC" w14:textId="409ACFBF" w:rsidR="007E106B" w:rsidRPr="000372C1" w:rsidRDefault="004840B9" w:rsidP="007E106B">
                  <w:pPr>
                    <w:jc w:val="center"/>
                    <w:rPr>
                      <w:bCs/>
                    </w:rPr>
                  </w:pPr>
                  <w:r w:rsidRPr="000372C1">
                    <w:rPr>
                      <w:bCs/>
                    </w:rPr>
                    <w:t>2.</w:t>
                  </w:r>
                </w:p>
              </w:tc>
              <w:tc>
                <w:tcPr>
                  <w:tcW w:w="6374" w:type="dxa"/>
                </w:tcPr>
                <w:p w14:paraId="1E267A82" w14:textId="100CA821" w:rsidR="007E106B" w:rsidRPr="000372C1" w:rsidRDefault="004840B9" w:rsidP="004840B9">
                  <w:pPr>
                    <w:pStyle w:val="2a"/>
                    <w:shd w:val="clear" w:color="auto" w:fill="auto"/>
                    <w:spacing w:after="0" w:line="254" w:lineRule="exact"/>
                    <w:jc w:val="center"/>
                    <w:rPr>
                      <w:color w:val="auto"/>
                      <w:spacing w:val="0"/>
                      <w:sz w:val="22"/>
                      <w:szCs w:val="18"/>
                    </w:rPr>
                  </w:pPr>
                  <w:r w:rsidRPr="000372C1">
                    <w:rPr>
                      <w:color w:val="auto"/>
                      <w:spacing w:val="0"/>
                      <w:sz w:val="24"/>
                      <w:szCs w:val="24"/>
                    </w:rPr>
                    <w:t>Услуга по заделке окон и дверей пассажирского здания (одноэтажный корпус) станции Какавадзор ЗАО «ЮКЖД»</w:t>
                  </w:r>
                </w:p>
              </w:tc>
              <w:tc>
                <w:tcPr>
                  <w:tcW w:w="4395" w:type="dxa"/>
                  <w:tcBorders>
                    <w:top w:val="nil"/>
                    <w:left w:val="nil"/>
                    <w:bottom w:val="single" w:sz="4" w:space="0" w:color="auto"/>
                    <w:right w:val="single" w:sz="4" w:space="0" w:color="auto"/>
                  </w:tcBorders>
                  <w:shd w:val="clear" w:color="auto" w:fill="auto"/>
                  <w:vAlign w:val="center"/>
                </w:tcPr>
                <w:p w14:paraId="4536826D" w14:textId="02F192E0" w:rsidR="007E106B" w:rsidRPr="000372C1" w:rsidRDefault="007E106B" w:rsidP="007E106B">
                  <w:pPr>
                    <w:jc w:val="center"/>
                    <w:rPr>
                      <w:b/>
                      <w:i/>
                      <w:sz w:val="22"/>
                      <w:szCs w:val="22"/>
                    </w:rPr>
                  </w:pPr>
                  <w:r w:rsidRPr="000372C1">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57366816" w14:textId="259D6AE9" w:rsidR="007E106B" w:rsidRPr="000372C1" w:rsidRDefault="007E106B" w:rsidP="007E106B">
                  <w:pPr>
                    <w:jc w:val="center"/>
                    <w:rPr>
                      <w:b/>
                      <w:i/>
                      <w:sz w:val="22"/>
                      <w:szCs w:val="22"/>
                    </w:rPr>
                  </w:pPr>
                  <w:r w:rsidRPr="000372C1">
                    <w:rPr>
                      <w:i/>
                      <w:sz w:val="22"/>
                      <w:szCs w:val="22"/>
                    </w:rPr>
                    <w:t>Указать сумму с учетом НДС</w:t>
                  </w:r>
                </w:p>
              </w:tc>
            </w:tr>
            <w:tr w:rsidR="007E106B" w:rsidRPr="000372C1" w14:paraId="167654E4" w14:textId="77777777" w:rsidTr="0089664E">
              <w:trPr>
                <w:trHeight w:val="63"/>
                <w:jc w:val="center"/>
              </w:trPr>
              <w:tc>
                <w:tcPr>
                  <w:tcW w:w="6832" w:type="dxa"/>
                  <w:gridSpan w:val="2"/>
                  <w:vAlign w:val="center"/>
                </w:tcPr>
                <w:p w14:paraId="3DB3B808" w14:textId="77777777" w:rsidR="007E106B" w:rsidRPr="000372C1" w:rsidRDefault="007E106B" w:rsidP="007E106B">
                  <w:pPr>
                    <w:jc w:val="right"/>
                    <w:rPr>
                      <w:sz w:val="20"/>
                    </w:rPr>
                  </w:pPr>
                  <w:r w:rsidRPr="000372C1">
                    <w:rPr>
                      <w:b/>
                      <w:sz w:val="20"/>
                    </w:rPr>
                    <w:t>ВСЕГО:</w:t>
                  </w:r>
                </w:p>
              </w:tc>
              <w:tc>
                <w:tcPr>
                  <w:tcW w:w="4395" w:type="dxa"/>
                  <w:vAlign w:val="center"/>
                </w:tcPr>
                <w:p w14:paraId="32A7E6C5" w14:textId="08D92FF5" w:rsidR="007E106B" w:rsidRPr="000372C1" w:rsidRDefault="00A63FEC" w:rsidP="00A63FEC">
                  <w:pPr>
                    <w:ind w:left="-103"/>
                    <w:jc w:val="center"/>
                    <w:rPr>
                      <w:i/>
                      <w:sz w:val="22"/>
                      <w:szCs w:val="22"/>
                    </w:rPr>
                  </w:pPr>
                  <w:r w:rsidRPr="000372C1">
                    <w:rPr>
                      <w:i/>
                      <w:sz w:val="22"/>
                      <w:szCs w:val="22"/>
                    </w:rPr>
                    <w:t>Указать</w:t>
                  </w:r>
                  <w:r w:rsidRPr="000372C1">
                    <w:rPr>
                      <w:i/>
                      <w:sz w:val="22"/>
                      <w:szCs w:val="22"/>
                      <w:lang w:val="hy-AM"/>
                    </w:rPr>
                    <w:t xml:space="preserve"> </w:t>
                  </w:r>
                  <w:r w:rsidRPr="000372C1">
                    <w:rPr>
                      <w:i/>
                      <w:sz w:val="22"/>
                      <w:szCs w:val="22"/>
                    </w:rPr>
                    <w:t>о</w:t>
                  </w:r>
                  <w:r w:rsidR="007E106B" w:rsidRPr="000372C1">
                    <w:rPr>
                      <w:i/>
                      <w:sz w:val="22"/>
                      <w:szCs w:val="22"/>
                    </w:rPr>
                    <w:t>бщую сумму без НДС</w:t>
                  </w:r>
                </w:p>
              </w:tc>
              <w:tc>
                <w:tcPr>
                  <w:tcW w:w="4115" w:type="dxa"/>
                  <w:vAlign w:val="center"/>
                </w:tcPr>
                <w:p w14:paraId="6E4CE190" w14:textId="43990417" w:rsidR="007E106B" w:rsidRPr="000372C1" w:rsidRDefault="007E106B" w:rsidP="007E106B">
                  <w:pPr>
                    <w:spacing w:line="256" w:lineRule="auto"/>
                    <w:jc w:val="center"/>
                    <w:rPr>
                      <w:i/>
                      <w:sz w:val="22"/>
                      <w:szCs w:val="22"/>
                      <w:lang w:eastAsia="en-US"/>
                    </w:rPr>
                  </w:pPr>
                  <w:r w:rsidRPr="000372C1">
                    <w:rPr>
                      <w:i/>
                      <w:sz w:val="22"/>
                      <w:szCs w:val="22"/>
                    </w:rPr>
                    <w:t>Указать общую сумму с НДС</w:t>
                  </w:r>
                </w:p>
              </w:tc>
            </w:tr>
          </w:tbl>
          <w:p w14:paraId="54A360CE" w14:textId="77777777" w:rsidR="005C7BA8" w:rsidRPr="000372C1"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0372C1" w:rsidRDefault="005C7BA8" w:rsidP="005C7BA8">
            <w:pPr>
              <w:ind w:left="283"/>
              <w:rPr>
                <w:b/>
              </w:rPr>
            </w:pPr>
            <w:r w:rsidRPr="000372C1">
              <w:rPr>
                <w:b/>
              </w:rPr>
              <w:t>Порядок формирования начальной (максимальной) цены</w:t>
            </w:r>
          </w:p>
          <w:p w14:paraId="0E7ED312" w14:textId="77777777" w:rsidR="005C7BA8" w:rsidRPr="000372C1" w:rsidRDefault="005C7BA8" w:rsidP="005C7BA8">
            <w:pPr>
              <w:ind w:left="283"/>
              <w:jc w:val="center"/>
              <w:rPr>
                <w:b/>
              </w:rPr>
            </w:pPr>
            <w:r w:rsidRPr="000372C1">
              <w:rPr>
                <w:b/>
              </w:rPr>
              <w:t> </w:t>
            </w:r>
          </w:p>
          <w:p w14:paraId="32741F00" w14:textId="77777777" w:rsidR="005C7BA8" w:rsidRPr="000372C1" w:rsidRDefault="005C7BA8" w:rsidP="005C7BA8">
            <w:pPr>
              <w:ind w:left="283"/>
              <w:jc w:val="both"/>
              <w:rPr>
                <w:i/>
              </w:rPr>
            </w:pPr>
            <w:r w:rsidRPr="000372C1">
              <w:rPr>
                <w:b/>
              </w:rPr>
              <w:lastRenderedPageBreak/>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0372C1">
              <w:rPr>
                <w:i/>
              </w:rPr>
              <w:lastRenderedPageBreak/>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lastRenderedPageBreak/>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lastRenderedPageBreak/>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994926" w:rsidRDefault="006A1388" w:rsidP="006A1388">
      <w:pPr>
        <w:pStyle w:val="3"/>
        <w:spacing w:before="0" w:after="0" w:line="276" w:lineRule="auto"/>
        <w:jc w:val="right"/>
        <w:rPr>
          <w:rFonts w:ascii="Times New Roman" w:hAnsi="Times New Roman" w:cs="Times New Roman"/>
          <w:b w:val="0"/>
          <w:sz w:val="28"/>
          <w:szCs w:val="28"/>
        </w:rPr>
      </w:pPr>
      <w:bookmarkStart w:id="55" w:name="_Toc237521595"/>
      <w:r w:rsidRPr="00994926">
        <w:rPr>
          <w:rFonts w:ascii="Times New Roman" w:hAnsi="Times New Roman" w:cs="Times New Roman"/>
          <w:b w:val="0"/>
          <w:sz w:val="28"/>
          <w:szCs w:val="28"/>
        </w:rPr>
        <w:t>Приложение №5</w:t>
      </w:r>
      <w:bookmarkEnd w:id="55"/>
      <w:r w:rsidRPr="00994926">
        <w:rPr>
          <w:rFonts w:ascii="Times New Roman" w:hAnsi="Times New Roman" w:cs="Times New Roman"/>
          <w:b w:val="0"/>
          <w:sz w:val="28"/>
          <w:szCs w:val="28"/>
        </w:rPr>
        <w:t xml:space="preserve"> </w:t>
      </w:r>
    </w:p>
    <w:p w14:paraId="437D06D5" w14:textId="07C78CAB" w:rsidR="00C21726" w:rsidRPr="000372C1" w:rsidRDefault="00627152" w:rsidP="00C21726">
      <w:pPr>
        <w:jc w:val="right"/>
      </w:pPr>
      <w:r w:rsidRPr="00994926">
        <w:rPr>
          <w:sz w:val="28"/>
          <w:szCs w:val="28"/>
        </w:rPr>
        <w:t xml:space="preserve">к извещению </w:t>
      </w:r>
      <w:r w:rsidR="006A1388" w:rsidRPr="00994926">
        <w:rPr>
          <w:sz w:val="28"/>
          <w:szCs w:val="28"/>
        </w:rPr>
        <w:t>о проведении запроса котировок</w:t>
      </w:r>
      <w:r w:rsidR="00C21726" w:rsidRPr="00994926">
        <w:rPr>
          <w:sz w:val="28"/>
          <w:szCs w:val="28"/>
        </w:rPr>
        <w:t xml:space="preserve"> №ЮКЖД</w:t>
      </w:r>
      <w:r w:rsidR="00C21726" w:rsidRPr="000372C1">
        <w:rPr>
          <w:sz w:val="28"/>
          <w:szCs w:val="28"/>
        </w:rPr>
        <w:t>-ЗКЦ 02</w:t>
      </w:r>
      <w:r w:rsidR="0044795D" w:rsidRPr="000372C1">
        <w:rPr>
          <w:sz w:val="28"/>
          <w:szCs w:val="28"/>
        </w:rPr>
        <w:t>6</w:t>
      </w:r>
      <w:r w:rsidR="00C21726" w:rsidRPr="000372C1">
        <w:rPr>
          <w:sz w:val="28"/>
          <w:szCs w:val="28"/>
        </w:rPr>
        <w:t>/</w:t>
      </w:r>
      <w:r w:rsidR="00C173EB" w:rsidRPr="000372C1">
        <w:rPr>
          <w:sz w:val="28"/>
          <w:szCs w:val="28"/>
        </w:rPr>
        <w:t>0</w:t>
      </w:r>
      <w:r w:rsidR="00247F7A" w:rsidRPr="000372C1">
        <w:rPr>
          <w:sz w:val="28"/>
          <w:szCs w:val="28"/>
        </w:rPr>
        <w:t>96</w:t>
      </w:r>
      <w:r w:rsidR="00C21726" w:rsidRPr="000372C1">
        <w:t xml:space="preserve">         </w:t>
      </w:r>
    </w:p>
    <w:p w14:paraId="2E7BEFD9" w14:textId="332EC881" w:rsidR="003A4327" w:rsidRPr="000372C1" w:rsidRDefault="00022719" w:rsidP="003A4327">
      <w:pPr>
        <w:rPr>
          <w:rFonts w:eastAsia="Calibri"/>
          <w:b/>
          <w:lang w:eastAsia="en-US"/>
        </w:rPr>
      </w:pPr>
      <w:r w:rsidRPr="000372C1">
        <w:rPr>
          <w:noProof/>
        </w:rPr>
        <mc:AlternateContent>
          <mc:Choice Requires="wps">
            <w:drawing>
              <wp:anchor distT="45720" distB="45720" distL="114300" distR="114300" simplePos="0" relativeHeight="254406656" behindDoc="0" locked="0" layoutInCell="1" allowOverlap="1" wp14:anchorId="0B335352" wp14:editId="5E8B56F6">
                <wp:simplePos x="0" y="0"/>
                <wp:positionH relativeFrom="column">
                  <wp:posOffset>20955</wp:posOffset>
                </wp:positionH>
                <wp:positionV relativeFrom="paragraph">
                  <wp:posOffset>10795</wp:posOffset>
                </wp:positionV>
                <wp:extent cx="6943725" cy="1228725"/>
                <wp:effectExtent l="0" t="0" r="28575" b="28575"/>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228725"/>
                        </a:xfrm>
                        <a:prstGeom prst="rect">
                          <a:avLst/>
                        </a:prstGeom>
                        <a:solidFill>
                          <a:srgbClr val="FFFFFF"/>
                        </a:solidFill>
                        <a:ln w="9525">
                          <a:solidFill>
                            <a:srgbClr val="000000"/>
                          </a:solidFill>
                          <a:miter lim="800000"/>
                          <a:headEnd/>
                          <a:tailEnd/>
                        </a:ln>
                      </wps:spPr>
                      <wps:txbx>
                        <w:txbxContent>
                          <w:p w14:paraId="6B14EAB2" w14:textId="77777777" w:rsidR="000F568A" w:rsidRPr="007B2720" w:rsidRDefault="000F568A" w:rsidP="00022719">
                            <w:pPr>
                              <w:rPr>
                                <w:rFonts w:eastAsia="Calibri"/>
                                <w:b/>
                                <w:sz w:val="16"/>
                                <w:szCs w:val="16"/>
                                <w:lang w:val="hy-AM"/>
                              </w:rPr>
                            </w:pPr>
                          </w:p>
                          <w:p w14:paraId="1C7C94F2" w14:textId="77777777" w:rsidR="000F568A" w:rsidRPr="000619CC" w:rsidRDefault="000F568A"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0F568A" w:rsidRPr="007B2720" w:rsidRDefault="000F568A"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0F568A" w:rsidRPr="00FF3B37" w:rsidRDefault="000F568A"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0F568A" w:rsidRPr="00E85872" w:rsidRDefault="000F568A"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0F568A" w:rsidRPr="00E85872" w:rsidRDefault="000F568A" w:rsidP="00022719">
                            <w:pPr>
                              <w:jc w:val="center"/>
                              <w:rPr>
                                <w:b/>
                                <w:bCs/>
                                <w:sz w:val="20"/>
                                <w:szCs w:val="20"/>
                                <w:lang w:val="hy-AM" w:bidi="ru-RU"/>
                              </w:rPr>
                            </w:pPr>
                          </w:p>
                          <w:p w14:paraId="32836146" w14:textId="77777777" w:rsidR="000F568A" w:rsidRPr="00E85872" w:rsidRDefault="000F568A"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1.65pt;margin-top:.85pt;width:546.75pt;height:96.75pt;z-index:2544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">
                <v:textbox>
                  <w:txbxContent>
                    <w:p w14:paraId="6B14EAB2" w14:textId="77777777" w:rsidR="000F568A" w:rsidRPr="007B2720" w:rsidRDefault="000F568A" w:rsidP="00022719">
                      <w:pPr>
                        <w:rPr>
                          <w:rFonts w:eastAsia="Calibri"/>
                          <w:b/>
                          <w:sz w:val="16"/>
                          <w:szCs w:val="16"/>
                          <w:lang w:val="hy-AM"/>
                        </w:rPr>
                      </w:pPr>
                    </w:p>
                    <w:p w14:paraId="1C7C94F2" w14:textId="77777777" w:rsidR="000F568A" w:rsidRPr="000619CC" w:rsidRDefault="000F568A"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0F568A" w:rsidRPr="007B2720" w:rsidRDefault="000F568A"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0F568A" w:rsidRPr="00FF3B37" w:rsidRDefault="000F568A"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0F568A" w:rsidRPr="00E85872" w:rsidRDefault="000F568A"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0F568A" w:rsidRPr="00E85872" w:rsidRDefault="000F568A" w:rsidP="00022719">
                      <w:pPr>
                        <w:jc w:val="center"/>
                        <w:rPr>
                          <w:b/>
                          <w:bCs/>
                          <w:sz w:val="20"/>
                          <w:szCs w:val="20"/>
                          <w:lang w:val="hy-AM" w:bidi="ru-RU"/>
                        </w:rPr>
                      </w:pPr>
                    </w:p>
                    <w:p w14:paraId="32836146" w14:textId="77777777" w:rsidR="000F568A" w:rsidRPr="00E85872" w:rsidRDefault="000F568A" w:rsidP="00022719">
                      <w:pPr>
                        <w:rPr>
                          <w:lang w:val="hy-AM"/>
                        </w:rPr>
                      </w:pPr>
                    </w:p>
                  </w:txbxContent>
                </v:textbox>
              </v:shape>
            </w:pict>
          </mc:Fallback>
        </mc:AlternateContent>
      </w:r>
      <w:r w:rsidR="003A4327" w:rsidRPr="000372C1">
        <w:rPr>
          <w:rFonts w:eastAsia="Calibri"/>
          <w:b/>
          <w:lang w:eastAsia="en-US"/>
        </w:rPr>
        <w:t xml:space="preserve"> </w:t>
      </w:r>
    </w:p>
    <w:p w14:paraId="35A14CBF" w14:textId="64051CCD" w:rsidR="005E2703" w:rsidRPr="000372C1" w:rsidRDefault="005E2703" w:rsidP="003A4327">
      <w:pPr>
        <w:rPr>
          <w:rFonts w:eastAsia="Calibri"/>
          <w:b/>
          <w:lang w:eastAsia="en-US"/>
        </w:rPr>
      </w:pPr>
    </w:p>
    <w:tbl>
      <w:tblPr>
        <w:tblW w:w="10915" w:type="dxa"/>
        <w:tblLayout w:type="fixed"/>
        <w:tblLook w:val="01E0" w:firstRow="1" w:lastRow="1" w:firstColumn="1" w:lastColumn="1" w:noHBand="0" w:noVBand="0"/>
      </w:tblPr>
      <w:tblGrid>
        <w:gridCol w:w="5670"/>
        <w:gridCol w:w="5245"/>
      </w:tblGrid>
      <w:tr w:rsidR="005E2703" w:rsidRPr="005E2703" w14:paraId="72489AFE" w14:textId="77777777" w:rsidTr="00022719">
        <w:trPr>
          <w:trHeight w:val="80"/>
        </w:trPr>
        <w:tc>
          <w:tcPr>
            <w:tcW w:w="5670" w:type="dxa"/>
          </w:tcPr>
          <w:p w14:paraId="6097872F" w14:textId="77777777" w:rsidR="005E2703" w:rsidRPr="000372C1" w:rsidRDefault="005E2703" w:rsidP="005E2703">
            <w:pPr>
              <w:rPr>
                <w:rFonts w:ascii="Calibri" w:eastAsia="Calibri" w:hAnsi="Calibri"/>
                <w:b/>
                <w:lang w:eastAsia="en-US"/>
              </w:rPr>
            </w:pPr>
            <w:r w:rsidRPr="000372C1">
              <w:rPr>
                <w:rFonts w:ascii="Calibri" w:eastAsia="Calibri" w:hAnsi="Calibri"/>
                <w:b/>
                <w:sz w:val="22"/>
                <w:szCs w:val="22"/>
                <w:lang w:eastAsia="en-US"/>
              </w:rPr>
              <w:t xml:space="preserve"> </w:t>
            </w:r>
            <w:r w:rsidRPr="000372C1">
              <w:rPr>
                <w:rFonts w:ascii="Calibri" w:eastAsia="Calibri" w:hAnsi="Calibri"/>
                <w:b/>
                <w:sz w:val="22"/>
                <w:szCs w:val="22"/>
                <w:lang w:val="hy-AM" w:eastAsia="en-US"/>
              </w:rPr>
              <w:t xml:space="preserve">     </w:t>
            </w:r>
          </w:p>
          <w:p w14:paraId="302A0DF6" w14:textId="736F9C86" w:rsidR="005E2703" w:rsidRPr="000372C1" w:rsidRDefault="005E2703" w:rsidP="005E2703">
            <w:pPr>
              <w:rPr>
                <w:rFonts w:ascii="Calibri" w:eastAsia="Calibri" w:hAnsi="Calibri"/>
                <w:b/>
                <w:lang w:eastAsia="en-US"/>
              </w:rPr>
            </w:pPr>
          </w:p>
          <w:p w14:paraId="586661D2" w14:textId="7026BD98" w:rsidR="005E2703" w:rsidRPr="000372C1" w:rsidRDefault="005E2703" w:rsidP="005E2703">
            <w:pPr>
              <w:rPr>
                <w:rFonts w:ascii="Calibri" w:eastAsia="Calibri" w:hAnsi="Calibri"/>
                <w:b/>
                <w:lang w:eastAsia="en-US"/>
              </w:rPr>
            </w:pPr>
          </w:p>
          <w:p w14:paraId="6AC38BC1" w14:textId="77777777" w:rsidR="005E2703" w:rsidRPr="000372C1" w:rsidRDefault="005E2703" w:rsidP="005E2703">
            <w:pPr>
              <w:rPr>
                <w:rFonts w:ascii="Calibri" w:eastAsia="Calibri" w:hAnsi="Calibri"/>
                <w:b/>
                <w:lang w:eastAsia="en-US"/>
              </w:rPr>
            </w:pPr>
          </w:p>
          <w:p w14:paraId="6AD55C7A" w14:textId="77777777" w:rsidR="005E2703" w:rsidRPr="000372C1" w:rsidRDefault="005E2703" w:rsidP="005E2703">
            <w:pPr>
              <w:jc w:val="both"/>
              <w:rPr>
                <w:rFonts w:ascii="Sylfaen" w:eastAsia="Calibri" w:hAnsi="Sylfaen"/>
                <w:sz w:val="19"/>
                <w:szCs w:val="19"/>
                <w:lang w:val="hy-AM" w:eastAsia="en-US"/>
              </w:rPr>
            </w:pPr>
          </w:p>
          <w:p w14:paraId="010C3A14" w14:textId="77777777" w:rsidR="004840B9" w:rsidRPr="000372C1" w:rsidRDefault="004840B9" w:rsidP="004840B9">
            <w:pPr>
              <w:spacing w:line="276" w:lineRule="auto"/>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«Հարավկովկասյան երկաթուղի» ՓԲԸ («ՀԿԵ» ՓԲԸ), այսուհետ անվանվելով՝ «Պատվիրատու», ի դեմս գլխավոր տնօրեն՝ Ալեքսեյ Վալերիի Մելնիկովի, ով գործում է Կանոնադրության հիման  վրա  մի կողմից, և </w:t>
            </w:r>
            <w:r w:rsidRPr="000372C1">
              <w:rPr>
                <w:rFonts w:ascii="Sylfaen" w:eastAsia="Calibri" w:hAnsi="Sylfaen"/>
                <w:bCs/>
                <w:sz w:val="19"/>
                <w:szCs w:val="19"/>
                <w:lang w:val="hy-AM" w:eastAsia="en-US"/>
              </w:rPr>
              <w:t>«-------------»</w:t>
            </w:r>
            <w:r w:rsidRPr="000372C1">
              <w:rPr>
                <w:rFonts w:ascii="Sylfaen" w:eastAsia="Calibri" w:hAnsi="Sylfaen"/>
                <w:sz w:val="19"/>
                <w:szCs w:val="19"/>
                <w:lang w:val="hy-AM" w:eastAsia="en-US"/>
              </w:rPr>
              <w:t xml:space="preserve"> -----ն, այսուհետ անվանվելով՝ «Կապալառու», ի դեմս տնօրեն՝ -------------------, ով գործում է Կանոնադրության հիման վրա մյուս կողմից, այսուհետ համատեղ անվանվելով՝ «Կողմեր», /«ՀԿԵ» ՓԲԸ մրցութային հանձնաժողովի  -----.---.2026թ. №----  արձանագրության հիման վրա./ կնքեցին սույն Պայմանագիրը (այսուհետ' Պայմանագիր) ներքոհիշյալի մասին.  </w:t>
            </w:r>
          </w:p>
          <w:p w14:paraId="4D1CBCB9" w14:textId="77777777" w:rsidR="004840B9" w:rsidRPr="000372C1" w:rsidRDefault="004840B9" w:rsidP="004840B9">
            <w:pPr>
              <w:jc w:val="both"/>
              <w:rPr>
                <w:rFonts w:ascii="Sylfaen" w:eastAsia="Calibri" w:hAnsi="Sylfaen"/>
                <w:sz w:val="19"/>
                <w:szCs w:val="19"/>
                <w:lang w:val="hy-AM" w:eastAsia="en-US"/>
              </w:rPr>
            </w:pPr>
          </w:p>
          <w:p w14:paraId="6280EC88" w14:textId="77777777" w:rsidR="004840B9" w:rsidRPr="000372C1" w:rsidRDefault="004840B9" w:rsidP="004840B9">
            <w:pPr>
              <w:numPr>
                <w:ilvl w:val="0"/>
                <w:numId w:val="19"/>
              </w:numPr>
              <w:jc w:val="center"/>
              <w:rPr>
                <w:rFonts w:ascii="Sylfaen" w:eastAsia="Calibri" w:hAnsi="Sylfaen"/>
                <w:b/>
                <w:sz w:val="19"/>
                <w:szCs w:val="19"/>
                <w:lang w:val="hy-AM" w:eastAsia="en-US"/>
              </w:rPr>
            </w:pPr>
            <w:r w:rsidRPr="000372C1">
              <w:rPr>
                <w:rFonts w:ascii="Sylfaen" w:eastAsia="Calibri" w:hAnsi="Sylfaen" w:cs="Sylfaen"/>
                <w:b/>
                <w:sz w:val="19"/>
                <w:szCs w:val="19"/>
                <w:lang w:val="hy-AM" w:eastAsia="en-US"/>
              </w:rPr>
              <w:t>ՊԱՅՄԱՆԱԳՐԻ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ԱՌԱՐԿԱՆ</w:t>
            </w:r>
          </w:p>
          <w:p w14:paraId="06FF1538" w14:textId="77777777" w:rsidR="004840B9" w:rsidRPr="000372C1" w:rsidRDefault="004840B9" w:rsidP="004840B9">
            <w:pPr>
              <w:ind w:left="720"/>
              <w:rPr>
                <w:rFonts w:ascii="Sylfaen" w:eastAsia="Calibri" w:hAnsi="Sylfaen"/>
                <w:b/>
                <w:sz w:val="19"/>
                <w:szCs w:val="19"/>
                <w:lang w:val="hy-AM" w:eastAsia="en-US"/>
              </w:rPr>
            </w:pPr>
          </w:p>
          <w:p w14:paraId="02DDC9D5" w14:textId="77777777" w:rsidR="004840B9" w:rsidRPr="000372C1" w:rsidRDefault="004840B9" w:rsidP="004840B9">
            <w:pPr>
              <w:numPr>
                <w:ilvl w:val="1"/>
                <w:numId w:val="19"/>
              </w:num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 1.1.</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սեփական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ուժերով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նյութերով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միջոցներով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ամբողջ</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ծավալով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հանձնարարությամբ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հետևյալ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p>
          <w:p w14:paraId="1194A49B" w14:textId="77777777" w:rsidR="004840B9" w:rsidRPr="000372C1" w:rsidRDefault="004840B9" w:rsidP="004840B9">
            <w:pPr>
              <w:numPr>
                <w:ilvl w:val="1"/>
                <w:numId w:val="19"/>
              </w:numPr>
              <w:jc w:val="both"/>
              <w:rPr>
                <w:rFonts w:ascii="Sylfaen" w:eastAsia="Calibri" w:hAnsi="Sylfaen"/>
                <w:sz w:val="19"/>
                <w:szCs w:val="19"/>
                <w:lang w:val="hy-AM" w:eastAsia="en-US"/>
              </w:rPr>
            </w:pPr>
            <w:r w:rsidRPr="000372C1">
              <w:rPr>
                <w:rFonts w:ascii="Sylfaen" w:eastAsia="Calibri" w:hAnsi="Sylfaen"/>
                <w:sz w:val="19"/>
                <w:szCs w:val="19"/>
                <w:lang w:val="hy-AM" w:eastAsia="en-US"/>
              </w:rPr>
              <w:t>-   «</w:t>
            </w:r>
            <w:r w:rsidRPr="000372C1">
              <w:rPr>
                <w:rFonts w:ascii="Sylfaen" w:eastAsia="Calibri" w:hAnsi="Sylfaen" w:cs="Sylfaen"/>
                <w:sz w:val="19"/>
                <w:szCs w:val="19"/>
                <w:lang w:val="hy-AM" w:eastAsia="en-US"/>
              </w:rPr>
              <w:t>ՀԿԵ</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ՓԲԸ</w:t>
            </w:r>
            <w:r w:rsidRPr="000372C1">
              <w:rPr>
                <w:rFonts w:ascii="Sylfaen" w:eastAsia="Calibri" w:hAnsi="Sylfaen"/>
                <w:sz w:val="19"/>
                <w:szCs w:val="19"/>
                <w:lang w:val="hy-AM" w:eastAsia="en-US"/>
              </w:rPr>
              <w:t xml:space="preserve"> </w:t>
            </w:r>
            <w:r w:rsidRPr="000372C1">
              <w:rPr>
                <w:rFonts w:ascii="Sylfaen" w:hAnsi="Sylfaen"/>
                <w:sz w:val="20"/>
                <w:szCs w:val="20"/>
                <w:lang w:val="hy-AM"/>
              </w:rPr>
              <w:t>, Կաքավաձոր   կայարանի ԷՑ եռահարկ մասնաշենքի  (գույքահամար № 10020078) և ուղևորային շենքի միահարկ մասնաշենքի պատուհանների և դռների փակում (գույքահամար №10020076)</w:t>
            </w:r>
          </w:p>
          <w:p w14:paraId="0E7B98F1"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cs="Sylfaen"/>
                <w:sz w:val="19"/>
                <w:szCs w:val="19"/>
                <w:lang w:val="hy-AM" w:eastAsia="en-US"/>
              </w:rPr>
              <w:t>այսուհետ՝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w:t>
            </w:r>
            <w:r w:rsidRPr="000372C1">
              <w:rPr>
                <w:rFonts w:ascii="Sylfaen" w:eastAsia="Calibri" w:hAnsi="Sylfaen"/>
                <w:sz w:val="19"/>
                <w:szCs w:val="19"/>
                <w:lang w:val="hy-AM" w:eastAsia="en-US"/>
              </w:rPr>
              <w:t>:</w:t>
            </w:r>
          </w:p>
          <w:p w14:paraId="36A71CBC"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պետք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 Տեխնիկական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առաջադրանքի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Հավելված</w:t>
            </w:r>
            <w:r w:rsidRPr="000372C1">
              <w:rPr>
                <w:rFonts w:ascii="Sylfaen" w:eastAsia="Calibri" w:hAnsi="Sylfaen"/>
                <w:sz w:val="19"/>
                <w:szCs w:val="19"/>
                <w:lang w:val="hy-AM" w:eastAsia="en-US"/>
              </w:rPr>
              <w:t xml:space="preserve"> №1)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ծավալների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 xml:space="preserve">ամփոփագրի </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Հավելված</w:t>
            </w:r>
            <w:r w:rsidRPr="000372C1">
              <w:rPr>
                <w:rFonts w:ascii="Sylfaen" w:eastAsia="Calibri" w:hAnsi="Sylfaen"/>
                <w:sz w:val="19"/>
                <w:szCs w:val="19"/>
                <w:lang w:val="hy-AM" w:eastAsia="en-US"/>
              </w:rPr>
              <w:t xml:space="preserve"> №2)</w:t>
            </w:r>
            <w:r w:rsidRPr="000372C1">
              <w:rPr>
                <w:rFonts w:ascii="Sylfaen" w:eastAsia="Calibri" w:hAnsi="Sylfaen" w:cs="Tahoma"/>
                <w:sz w:val="19"/>
                <w:szCs w:val="19"/>
                <w:lang w:val="hy-AM" w:eastAsia="en-US"/>
              </w:rPr>
              <w:t>։</w:t>
            </w:r>
            <w:r w:rsidRPr="000372C1">
              <w:rPr>
                <w:rFonts w:ascii="Sylfaen" w:eastAsia="Calibri" w:hAnsi="Sylfaen"/>
                <w:sz w:val="19"/>
                <w:szCs w:val="19"/>
                <w:lang w:val="hy-AM" w:eastAsia="en-US"/>
              </w:rPr>
              <w:t xml:space="preserve"> </w:t>
            </w:r>
          </w:p>
          <w:p w14:paraId="44062134" w14:textId="7949FA9A"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1.2. . Աշխատանքների կատարման ժամկետը սահմանվում է 90 օրացույցային օր՝ Պայմանագրի կնքման օրվանից։      </w:t>
            </w:r>
          </w:p>
          <w:p w14:paraId="3A34979D" w14:textId="77777777" w:rsidR="004840B9" w:rsidRPr="000372C1" w:rsidRDefault="004840B9" w:rsidP="004840B9">
            <w:pPr>
              <w:rPr>
                <w:rFonts w:ascii="Sylfaen" w:eastAsia="Calibri" w:hAnsi="Sylfaen"/>
                <w:lang w:val="hy-AM" w:eastAsia="en-US"/>
              </w:rPr>
            </w:pPr>
          </w:p>
          <w:p w14:paraId="0EA94611" w14:textId="77777777" w:rsidR="004840B9" w:rsidRPr="000372C1" w:rsidRDefault="004840B9" w:rsidP="004840B9">
            <w:pPr>
              <w:numPr>
                <w:ilvl w:val="0"/>
                <w:numId w:val="19"/>
              </w:numPr>
              <w:rPr>
                <w:rFonts w:ascii="Sylfaen" w:eastAsia="Calibri" w:hAnsi="Sylfaen"/>
                <w:b/>
                <w:sz w:val="19"/>
                <w:szCs w:val="19"/>
                <w:lang w:val="hy-AM" w:eastAsia="en-US"/>
              </w:rPr>
            </w:pPr>
            <w:r w:rsidRPr="000372C1">
              <w:rPr>
                <w:rFonts w:ascii="Sylfaen" w:eastAsia="Calibri" w:hAnsi="Sylfaen" w:cs="Sylfaen"/>
                <w:b/>
                <w:sz w:val="19"/>
                <w:szCs w:val="19"/>
                <w:lang w:val="hy-AM" w:eastAsia="en-US"/>
              </w:rPr>
              <w:t>ՊԱՅՄԱՆԱԳՐԻ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ԳԻՆԸ</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և</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ՎՃԱՐՄԱՆ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ԿԱՐԳԸ</w:t>
            </w:r>
          </w:p>
          <w:p w14:paraId="0EF1C076" w14:textId="77777777" w:rsidR="004840B9" w:rsidRPr="000372C1" w:rsidRDefault="004840B9" w:rsidP="004840B9">
            <w:pPr>
              <w:ind w:left="720"/>
              <w:rPr>
                <w:rFonts w:ascii="Sylfaen" w:eastAsia="Calibri" w:hAnsi="Sylfaen"/>
                <w:b/>
                <w:sz w:val="19"/>
                <w:szCs w:val="19"/>
                <w:lang w:val="hy-AM" w:eastAsia="en-US"/>
              </w:rPr>
            </w:pPr>
          </w:p>
          <w:p w14:paraId="6B7130E0" w14:textId="77777777" w:rsidR="004840B9" w:rsidRPr="000372C1" w:rsidRDefault="004840B9" w:rsidP="004840B9">
            <w:pPr>
              <w:shd w:val="clear" w:color="auto" w:fill="FFFFFF" w:themeFill="background1"/>
              <w:tabs>
                <w:tab w:val="left" w:pos="622"/>
              </w:tabs>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2.1.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ընդհանուր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արժեքը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կազմում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 (-----------------)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ներառյալ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ԱԱՀ՝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Տեղային նախահաշվի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Հավելված</w:t>
            </w:r>
            <w:r w:rsidRPr="000372C1">
              <w:rPr>
                <w:rFonts w:ascii="Sylfaen" w:eastAsia="Calibri" w:hAnsi="Sylfaen"/>
                <w:sz w:val="19"/>
                <w:szCs w:val="19"/>
                <w:lang w:val="hy-AM" w:eastAsia="en-US"/>
              </w:rPr>
              <w:t xml:space="preserve"> №3</w:t>
            </w:r>
            <w:r w:rsidRPr="000372C1">
              <w:rPr>
                <w:rFonts w:ascii="Sylfaen" w:eastAsia="Calibri" w:hAnsi="Sylfaen" w:cs="Sylfaen"/>
                <w:sz w:val="19"/>
                <w:szCs w:val="19"/>
                <w:lang w:val="hy-AM" w:eastAsia="en-US"/>
              </w:rPr>
              <w:t>)</w:t>
            </w:r>
            <w:r w:rsidRPr="000372C1">
              <w:rPr>
                <w:rFonts w:ascii="Sylfaen" w:eastAsia="Calibri" w:hAnsi="Sylfaen"/>
                <w:sz w:val="19"/>
                <w:szCs w:val="19"/>
                <w:lang w:val="hy-AM" w:eastAsia="en-US"/>
              </w:rPr>
              <w:t>:</w:t>
            </w:r>
          </w:p>
          <w:p w14:paraId="706D028C" w14:textId="77777777" w:rsidR="004840B9" w:rsidRPr="000372C1" w:rsidRDefault="004840B9" w:rsidP="004840B9">
            <w:pPr>
              <w:shd w:val="clear" w:color="auto" w:fill="FFFFFF" w:themeFill="background1"/>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2.2.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դիմաց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փոխանցման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եղանակով</w:t>
            </w:r>
            <w:r w:rsidRPr="000372C1">
              <w:rPr>
                <w:rFonts w:ascii="Sylfaen" w:eastAsia="Calibri" w:hAnsi="Sylfaen"/>
                <w:sz w:val="19"/>
                <w:szCs w:val="19"/>
                <w:lang w:val="hy-AM" w:eastAsia="en-US"/>
              </w:rPr>
              <w:t>, հետևյալ կարգով.</w:t>
            </w:r>
          </w:p>
          <w:p w14:paraId="2107BAC2" w14:textId="77777777" w:rsidR="004840B9" w:rsidRPr="000372C1" w:rsidRDefault="004840B9" w:rsidP="004840B9">
            <w:pPr>
              <w:shd w:val="clear" w:color="auto" w:fill="FFFFFF" w:themeFill="background1"/>
              <w:jc w:val="both"/>
              <w:rPr>
                <w:rFonts w:ascii="Sylfaen" w:eastAsia="Calibri" w:hAnsi="Sylfaen"/>
                <w:sz w:val="19"/>
                <w:szCs w:val="19"/>
                <w:lang w:val="hy-AM" w:eastAsia="en-US"/>
              </w:rPr>
            </w:pPr>
          </w:p>
          <w:p w14:paraId="40946EBB" w14:textId="77777777" w:rsidR="004840B9" w:rsidRPr="000372C1" w:rsidRDefault="004840B9" w:rsidP="004840B9">
            <w:pPr>
              <w:shd w:val="clear" w:color="auto" w:fill="FFFFFF" w:themeFill="background1"/>
              <w:jc w:val="both"/>
              <w:rPr>
                <w:rFonts w:ascii="Sylfaen" w:eastAsia="Calibri" w:hAnsi="Sylfaen"/>
                <w:sz w:val="19"/>
                <w:szCs w:val="19"/>
                <w:lang w:val="hy-AM" w:eastAsia="en-US"/>
              </w:rPr>
            </w:pPr>
            <w:r w:rsidRPr="000372C1">
              <w:rPr>
                <w:rFonts w:ascii="Sylfaen" w:eastAsia="Calibri" w:hAnsi="Sylfaen"/>
                <w:sz w:val="19"/>
                <w:szCs w:val="19"/>
                <w:lang w:val="hy-AM" w:eastAsia="en-US"/>
              </w:rPr>
              <w:t>- 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p w14:paraId="1968D600" w14:textId="77777777" w:rsidR="004840B9" w:rsidRPr="000372C1" w:rsidRDefault="004840B9" w:rsidP="004840B9">
            <w:pPr>
              <w:rPr>
                <w:rFonts w:ascii="Sylfaen" w:eastAsia="Calibri" w:hAnsi="Sylfaen"/>
                <w:sz w:val="19"/>
                <w:szCs w:val="19"/>
                <w:lang w:val="hy-AM" w:eastAsia="en-US"/>
              </w:rPr>
            </w:pPr>
          </w:p>
          <w:p w14:paraId="65E67E36" w14:textId="77777777" w:rsidR="004840B9" w:rsidRPr="000372C1" w:rsidRDefault="004840B9" w:rsidP="004840B9">
            <w:pPr>
              <w:numPr>
                <w:ilvl w:val="0"/>
                <w:numId w:val="19"/>
              </w:numPr>
              <w:jc w:val="center"/>
              <w:rPr>
                <w:rFonts w:ascii="Sylfaen" w:eastAsia="Calibri" w:hAnsi="Sylfaen"/>
                <w:b/>
                <w:sz w:val="19"/>
                <w:szCs w:val="19"/>
                <w:lang w:val="hy-AM" w:eastAsia="en-US"/>
              </w:rPr>
            </w:pPr>
            <w:r w:rsidRPr="000372C1">
              <w:rPr>
                <w:rFonts w:ascii="Sylfaen" w:eastAsia="Calibri" w:hAnsi="Sylfaen" w:cs="Sylfaen"/>
                <w:b/>
                <w:sz w:val="19"/>
                <w:szCs w:val="19"/>
                <w:lang w:val="hy-AM" w:eastAsia="en-US"/>
              </w:rPr>
              <w:lastRenderedPageBreak/>
              <w:t>ԿՈՂՄԵՐԻ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ԻՐԱՎՈՒՆՔՆԵՐՆ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ՈՒ</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ՊԱՐՏԱԿԱՆՈւԹՅՈւՆՆԵՐԸ</w:t>
            </w:r>
          </w:p>
          <w:p w14:paraId="5684D101" w14:textId="77777777" w:rsidR="004840B9" w:rsidRPr="000372C1" w:rsidRDefault="004840B9" w:rsidP="004840B9">
            <w:pPr>
              <w:jc w:val="both"/>
              <w:rPr>
                <w:rFonts w:ascii="Sylfaen" w:eastAsia="Calibri" w:hAnsi="Sylfaen"/>
                <w:b/>
                <w:sz w:val="19"/>
                <w:szCs w:val="19"/>
                <w:lang w:val="hy-AM" w:eastAsia="en-US"/>
              </w:rPr>
            </w:pPr>
            <w:r w:rsidRPr="000372C1">
              <w:rPr>
                <w:rFonts w:ascii="Sylfaen" w:eastAsia="Calibri" w:hAnsi="Sylfaen"/>
                <w:b/>
                <w:sz w:val="19"/>
                <w:szCs w:val="19"/>
                <w:lang w:val="hy-AM" w:eastAsia="en-US"/>
              </w:rPr>
              <w:t>3.1.</w:t>
            </w:r>
            <w:r w:rsidRPr="000372C1">
              <w:rPr>
                <w:rFonts w:ascii="Sylfaen" w:eastAsia="Calibri" w:hAnsi="Sylfaen" w:cs="Sylfaen"/>
                <w:b/>
                <w:sz w:val="19"/>
                <w:szCs w:val="19"/>
                <w:lang w:val="hy-AM" w:eastAsia="en-US"/>
              </w:rPr>
              <w:t>Կապալառուն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պարտավոր</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է</w:t>
            </w:r>
            <w:r w:rsidRPr="000372C1">
              <w:rPr>
                <w:rFonts w:ascii="Sylfaen" w:eastAsia="Calibri" w:hAnsi="Sylfaen"/>
                <w:b/>
                <w:sz w:val="19"/>
                <w:szCs w:val="19"/>
                <w:lang w:val="hy-AM" w:eastAsia="en-US"/>
              </w:rPr>
              <w:t>.</w:t>
            </w:r>
          </w:p>
          <w:p w14:paraId="40530913"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3.1.1.</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Տեխնիկական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առաջադրանքին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Հավելված</w:t>
            </w:r>
            <w:r w:rsidRPr="000372C1">
              <w:rPr>
                <w:rFonts w:ascii="Sylfaen" w:eastAsia="Calibri" w:hAnsi="Sylfaen"/>
                <w:sz w:val="19"/>
                <w:szCs w:val="19"/>
                <w:lang w:val="hy-AM" w:eastAsia="en-US"/>
              </w:rPr>
              <w:t xml:space="preserve"> №1),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ՇՆուԿ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պահանջներին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համապատասխան։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պետք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համապատասխանեն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օրենսդրության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պահանջներին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համապատասխան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պետական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ստանդարտներին</w:t>
            </w:r>
            <w:r w:rsidRPr="000372C1">
              <w:rPr>
                <w:rFonts w:ascii="Sylfaen" w:eastAsia="Calibri" w:hAnsi="Sylfaen"/>
                <w:sz w:val="19"/>
                <w:szCs w:val="19"/>
                <w:lang w:val="hy-AM" w:eastAsia="en-US"/>
              </w:rPr>
              <w:t>:</w:t>
            </w:r>
          </w:p>
          <w:p w14:paraId="4C900574"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3.1.2.</w:t>
            </w:r>
            <w:r w:rsidRPr="000372C1">
              <w:rPr>
                <w:rFonts w:ascii="Sylfaen" w:eastAsia="Calibri" w:hAnsi="Sylfaen" w:cs="Sylfaen"/>
                <w:sz w:val="19"/>
                <w:szCs w:val="19"/>
                <w:lang w:val="hy-AM" w:eastAsia="en-US"/>
              </w:rPr>
              <w:t>Շինարարական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հրապարակի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վրա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տեղակայել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անհրաժեշտ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նյութեր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շինարարական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տեխնիկա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ընդունումը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բեռնաթափումը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պահեստավորումը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պահպանումը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ժամանակաշրջանի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w:t>
            </w:r>
          </w:p>
          <w:p w14:paraId="4C2E0E07"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3.1.3.</w:t>
            </w:r>
            <w:r w:rsidRPr="000372C1">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ընդունման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ստորագրումից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հետո</w:t>
            </w:r>
            <w:r w:rsidRPr="000372C1">
              <w:rPr>
                <w:rFonts w:ascii="Sylfaen" w:eastAsia="Calibri" w:hAnsi="Sylfaen"/>
                <w:sz w:val="19"/>
                <w:szCs w:val="19"/>
                <w:lang w:val="hy-AM" w:eastAsia="en-US"/>
              </w:rPr>
              <w:t xml:space="preserve"> 10 աշխատանքային </w:t>
            </w:r>
            <w:r w:rsidRPr="000372C1">
              <w:rPr>
                <w:rFonts w:ascii="Sylfaen" w:eastAsia="Calibri" w:hAnsi="Sylfaen" w:cs="Sylfaen"/>
                <w:sz w:val="19"/>
                <w:szCs w:val="19"/>
                <w:lang w:val="hy-AM" w:eastAsia="en-US"/>
              </w:rPr>
              <w:t>օրվա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դուրս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շինարարական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հրապարակից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պատկանող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գույքը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շինարարական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աղբը</w:t>
            </w:r>
            <w:r w:rsidRPr="000372C1">
              <w:rPr>
                <w:rFonts w:ascii="Sylfaen" w:eastAsia="Calibri" w:hAnsi="Sylfaen"/>
                <w:sz w:val="19"/>
                <w:szCs w:val="19"/>
                <w:lang w:val="hy-AM" w:eastAsia="en-US"/>
              </w:rPr>
              <w:t>:</w:t>
            </w:r>
          </w:p>
          <w:p w14:paraId="1DDD090C"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3.1.4.</w:t>
            </w:r>
            <w:r w:rsidRPr="000372C1">
              <w:rPr>
                <w:rFonts w:ascii="Sylfaen" w:eastAsia="Calibri" w:hAnsi="Sylfaen"/>
                <w:sz w:val="19"/>
                <w:szCs w:val="19"/>
                <w:lang w:val="hy-AM" w:eastAsia="en-US"/>
              </w:rPr>
              <w:tab/>
            </w:r>
            <w:r w:rsidRPr="000372C1">
              <w:rPr>
                <w:rFonts w:ascii="Sylfaen" w:eastAsia="Calibri" w:hAnsi="Sylfaen" w:cs="Sylfaen"/>
                <w:sz w:val="19"/>
                <w:szCs w:val="19"/>
                <w:lang w:val="hy-AM" w:eastAsia="en-US"/>
              </w:rPr>
              <w:t>Վերացնել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արդյունքներում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հայտնաբերված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ուժերով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հաշվին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համաձայնեցված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ժամկետներում</w:t>
            </w:r>
            <w:r w:rsidRPr="000372C1">
              <w:rPr>
                <w:rFonts w:ascii="Sylfaen" w:eastAsia="Calibri" w:hAnsi="Sylfaen"/>
                <w:sz w:val="19"/>
                <w:szCs w:val="19"/>
                <w:lang w:val="hy-AM" w:eastAsia="en-US"/>
              </w:rPr>
              <w:t>:</w:t>
            </w:r>
          </w:p>
          <w:p w14:paraId="43B0D76B"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3.1.5.</w:t>
            </w:r>
            <w:r w:rsidRPr="000372C1">
              <w:rPr>
                <w:rFonts w:ascii="Sylfaen" w:eastAsia="Calibri" w:hAnsi="Sylfaen"/>
                <w:sz w:val="19"/>
                <w:szCs w:val="19"/>
                <w:lang w:val="hy-AM" w:eastAsia="en-US"/>
              </w:rPr>
              <w:tab/>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ժամանակ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ապահովել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անվտանգության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տեխնիկայի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հրդեհային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անվտանգության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շինարարական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հրապարակի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շրջակա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միջավայրի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պահպանման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գծով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անհրաժեշտ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միջոցառումների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լրիվ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ծավալով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պատասխանատվություն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չպահպանելու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w:t>
            </w:r>
          </w:p>
          <w:p w14:paraId="7244F757"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3.1.6. </w:t>
            </w:r>
            <w:r w:rsidRPr="000372C1">
              <w:rPr>
                <w:rFonts w:ascii="Sylfaen" w:eastAsia="Calibri" w:hAnsi="Sylfaen" w:cs="Sylfaen"/>
                <w:sz w:val="19"/>
                <w:szCs w:val="19"/>
                <w:lang w:val="hy-AM" w:eastAsia="en-US"/>
              </w:rPr>
              <w:t>Ազատել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Պատվիրատուին</w:t>
            </w:r>
            <w:r w:rsidRPr="000372C1">
              <w:rPr>
                <w:rFonts w:ascii="Sylfaen" w:eastAsia="Calibri" w:hAnsi="Sylfaen"/>
                <w:b/>
                <w:sz w:val="19"/>
                <w:szCs w:val="19"/>
                <w:lang w:val="hy-AM" w:eastAsia="en-US"/>
              </w:rPr>
              <w:t xml:space="preserve"> </w:t>
            </w:r>
            <w:r w:rsidRPr="000372C1">
              <w:rPr>
                <w:rFonts w:ascii="Sylfaen" w:eastAsia="Calibri" w:hAnsi="Sylfaen" w:cs="Sylfaen"/>
                <w:sz w:val="19"/>
                <w:szCs w:val="19"/>
                <w:lang w:val="hy-AM" w:eastAsia="en-US"/>
              </w:rPr>
              <w:t>բոլոր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տեսակի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ծախսերից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պատասխանատվությունից՝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գործընթացում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անձնակազմի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երրորդ</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անձանց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առողջությանը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պատճառված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վնասի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դժբախտ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պատահարների հետ կապված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որոնք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իրենց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հերթին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հանգեցրել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մարդու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մահվան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դեպքերում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բացակայում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մեղքը</w:t>
            </w:r>
            <w:r w:rsidRPr="000372C1">
              <w:rPr>
                <w:rFonts w:ascii="Sylfaen" w:eastAsia="Calibri" w:hAnsi="Sylfaen"/>
                <w:sz w:val="19"/>
                <w:szCs w:val="19"/>
                <w:lang w:val="hy-AM" w:eastAsia="en-US"/>
              </w:rPr>
              <w:t>:</w:t>
            </w:r>
          </w:p>
          <w:p w14:paraId="5AD1ABC8"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3.1.7.</w:t>
            </w:r>
            <w:r w:rsidRPr="000372C1">
              <w:rPr>
                <w:rFonts w:ascii="Sylfaen" w:eastAsia="Calibri" w:hAnsi="Sylfaen"/>
                <w:sz w:val="19"/>
                <w:szCs w:val="19"/>
                <w:lang w:val="hy-AM" w:eastAsia="en-US"/>
              </w:rPr>
              <w:tab/>
            </w:r>
            <w:r w:rsidRPr="000372C1">
              <w:rPr>
                <w:rFonts w:ascii="Sylfaen" w:eastAsia="Calibri" w:hAnsi="Sylfaen" w:cs="Sylfaen"/>
                <w:sz w:val="19"/>
                <w:szCs w:val="19"/>
                <w:lang w:val="hy-AM" w:eastAsia="en-US"/>
              </w:rPr>
              <w:t>Կատարել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սահմանված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պայմաններին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համապատասխան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Պատվիրատուին</w:t>
            </w:r>
            <w:r w:rsidRPr="000372C1">
              <w:rPr>
                <w:rFonts w:ascii="Sylfaen" w:eastAsia="Calibri" w:hAnsi="Sylfaen"/>
                <w:sz w:val="19"/>
                <w:szCs w:val="19"/>
                <w:lang w:val="hy-AM" w:eastAsia="en-US"/>
              </w:rPr>
              <w:t>:</w:t>
            </w:r>
          </w:p>
          <w:p w14:paraId="38B7F624" w14:textId="77777777" w:rsidR="004840B9" w:rsidRPr="000372C1" w:rsidRDefault="004840B9" w:rsidP="004840B9">
            <w:pPr>
              <w:jc w:val="both"/>
              <w:rPr>
                <w:rFonts w:ascii="Sylfaen" w:eastAsia="Calibri" w:hAnsi="Sylfaen"/>
                <w:b/>
                <w:sz w:val="19"/>
                <w:szCs w:val="19"/>
                <w:lang w:val="hy-AM" w:eastAsia="en-US"/>
              </w:rPr>
            </w:pPr>
            <w:r w:rsidRPr="000372C1">
              <w:rPr>
                <w:rFonts w:ascii="Sylfaen" w:eastAsia="Calibri" w:hAnsi="Sylfaen"/>
                <w:b/>
                <w:sz w:val="19"/>
                <w:szCs w:val="19"/>
                <w:lang w:val="hy-AM" w:eastAsia="en-US"/>
              </w:rPr>
              <w:t xml:space="preserve">3.2. </w:t>
            </w:r>
            <w:r w:rsidRPr="000372C1">
              <w:rPr>
                <w:rFonts w:ascii="Sylfaen" w:eastAsia="Calibri" w:hAnsi="Sylfaen" w:cs="Sylfaen"/>
                <w:b/>
                <w:sz w:val="19"/>
                <w:szCs w:val="19"/>
                <w:lang w:val="hy-AM" w:eastAsia="en-US"/>
              </w:rPr>
              <w:t>Կապալառուն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իրավունք</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ունի՝</w:t>
            </w:r>
          </w:p>
          <w:p w14:paraId="046A9ECB" w14:textId="77777777" w:rsidR="004840B9" w:rsidRPr="000372C1" w:rsidRDefault="004840B9" w:rsidP="004840B9">
            <w:pPr>
              <w:jc w:val="both"/>
              <w:rPr>
                <w:rFonts w:ascii="Sylfaen" w:eastAsia="Calibri" w:hAnsi="Sylfaen"/>
                <w:b/>
                <w:sz w:val="19"/>
                <w:szCs w:val="19"/>
                <w:lang w:val="hy-AM" w:eastAsia="en-US"/>
              </w:rPr>
            </w:pPr>
            <w:r w:rsidRPr="000372C1">
              <w:rPr>
                <w:rFonts w:ascii="Sylfaen" w:eastAsia="Calibri" w:hAnsi="Sylfaen"/>
                <w:sz w:val="19"/>
                <w:szCs w:val="19"/>
                <w:lang w:val="hy-AM" w:eastAsia="en-US"/>
              </w:rPr>
              <w:t>3.2.1.</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իրավունք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ներգրավել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ենթակապալառու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կազմակերպություններ՝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համաձայնությամբ</w:t>
            </w:r>
            <w:r w:rsidRPr="000372C1">
              <w:rPr>
                <w:rFonts w:ascii="Sylfaen" w:eastAsia="Calibri" w:hAnsi="Sylfaen"/>
                <w:b/>
                <w:sz w:val="19"/>
                <w:szCs w:val="19"/>
                <w:lang w:val="hy-AM" w:eastAsia="en-US"/>
              </w:rPr>
              <w:t>:</w:t>
            </w:r>
          </w:p>
          <w:p w14:paraId="095A91D0" w14:textId="77777777" w:rsidR="004840B9" w:rsidRPr="000372C1" w:rsidRDefault="004840B9" w:rsidP="004840B9">
            <w:pPr>
              <w:jc w:val="both"/>
              <w:rPr>
                <w:rFonts w:ascii="Sylfaen" w:eastAsia="Calibri" w:hAnsi="Sylfaen"/>
                <w:b/>
                <w:sz w:val="19"/>
                <w:szCs w:val="19"/>
                <w:lang w:val="hy-AM" w:eastAsia="en-US"/>
              </w:rPr>
            </w:pPr>
            <w:r w:rsidRPr="000372C1">
              <w:rPr>
                <w:rFonts w:ascii="Sylfaen" w:eastAsia="Calibri" w:hAnsi="Sylfaen"/>
                <w:b/>
                <w:sz w:val="19"/>
                <w:szCs w:val="19"/>
                <w:lang w:val="hy-AM" w:eastAsia="en-US"/>
              </w:rPr>
              <w:t>3.3.</w:t>
            </w:r>
            <w:r w:rsidRPr="000372C1">
              <w:rPr>
                <w:rFonts w:ascii="Sylfaen" w:eastAsia="Calibri" w:hAnsi="Sylfaen" w:cs="Sylfaen"/>
                <w:b/>
                <w:sz w:val="19"/>
                <w:szCs w:val="19"/>
                <w:lang w:val="hy-AM" w:eastAsia="en-US"/>
              </w:rPr>
              <w:t>Պատվիրատուն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պարտավոր</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է</w:t>
            </w:r>
            <w:r w:rsidRPr="000372C1">
              <w:rPr>
                <w:rFonts w:ascii="Sylfaen" w:eastAsia="Calibri" w:hAnsi="Sylfaen"/>
                <w:b/>
                <w:sz w:val="19"/>
                <w:szCs w:val="19"/>
                <w:lang w:val="hy-AM" w:eastAsia="en-US"/>
              </w:rPr>
              <w:t>.</w:t>
            </w:r>
          </w:p>
          <w:p w14:paraId="729897A6"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3.3.1. </w:t>
            </w:r>
            <w:r w:rsidRPr="000372C1">
              <w:rPr>
                <w:rFonts w:ascii="Sylfaen" w:eastAsia="Calibri" w:hAnsi="Sylfaen" w:cs="Sylfaen"/>
                <w:sz w:val="19"/>
                <w:szCs w:val="19"/>
                <w:lang w:val="hy-AM" w:eastAsia="en-US"/>
              </w:rPr>
              <w:t>Տրամադրել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անհրաժեշտ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տեղեկատվություն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փաստաթղթեր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տեղեկացնել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վրա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ազդող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բոլոր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տեխնիկական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փոփոխությունների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վերաբերյալ</w:t>
            </w:r>
            <w:r w:rsidRPr="000372C1">
              <w:rPr>
                <w:rFonts w:ascii="Sylfaen" w:eastAsia="Calibri" w:hAnsi="Sylfaen"/>
                <w:sz w:val="19"/>
                <w:szCs w:val="19"/>
                <w:lang w:val="hy-AM" w:eastAsia="en-US"/>
              </w:rPr>
              <w:t>:</w:t>
            </w:r>
          </w:p>
          <w:p w14:paraId="62FEB942"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3.3.2. </w:t>
            </w:r>
            <w:r w:rsidRPr="000372C1">
              <w:rPr>
                <w:rFonts w:ascii="Sylfaen" w:eastAsia="Calibri" w:hAnsi="Sylfaen" w:cs="Sylfaen"/>
                <w:sz w:val="19"/>
                <w:szCs w:val="19"/>
                <w:lang w:val="hy-AM" w:eastAsia="en-US"/>
              </w:rPr>
              <w:t>Ընդունել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դիմաց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պայմաններին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համապատասխան,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սահմանված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ժամկետներում</w:t>
            </w:r>
            <w:r w:rsidRPr="000372C1">
              <w:rPr>
                <w:rFonts w:ascii="Sylfaen" w:eastAsia="Calibri" w:hAnsi="Sylfaen"/>
                <w:sz w:val="19"/>
                <w:szCs w:val="19"/>
                <w:lang w:val="hy-AM" w:eastAsia="en-US"/>
              </w:rPr>
              <w:t>:</w:t>
            </w:r>
          </w:p>
          <w:p w14:paraId="6115FFDA"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3.3.3.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նախաձեռնությամբ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վաղաժամկետ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փաստացի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ընդունման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ընդունված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դիմաց</w:t>
            </w:r>
            <w:r w:rsidRPr="000372C1">
              <w:rPr>
                <w:rFonts w:ascii="Sylfaen" w:eastAsia="Calibri" w:hAnsi="Sylfaen"/>
                <w:sz w:val="19"/>
                <w:szCs w:val="19"/>
                <w:lang w:val="hy-AM" w:eastAsia="en-US"/>
              </w:rPr>
              <w:t>:</w:t>
            </w:r>
          </w:p>
          <w:p w14:paraId="24053719"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lastRenderedPageBreak/>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771F78F2"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b/>
                <w:sz w:val="19"/>
                <w:szCs w:val="19"/>
                <w:lang w:val="hy-AM" w:eastAsia="en-US"/>
              </w:rPr>
              <w:t>3.4.</w:t>
            </w:r>
            <w:r w:rsidRPr="000372C1">
              <w:rPr>
                <w:rFonts w:ascii="Sylfaen" w:eastAsia="Calibri" w:hAnsi="Sylfaen" w:cs="Sylfaen"/>
                <w:b/>
                <w:sz w:val="19"/>
                <w:szCs w:val="19"/>
                <w:lang w:val="hy-AM" w:eastAsia="en-US"/>
              </w:rPr>
              <w:t>Պատվիրատուն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իրավունք</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ունի</w:t>
            </w:r>
            <w:r w:rsidRPr="000372C1">
              <w:rPr>
                <w:rFonts w:ascii="Sylfaen" w:eastAsia="Calibri" w:hAnsi="Sylfaen"/>
                <w:sz w:val="19"/>
                <w:szCs w:val="19"/>
                <w:lang w:val="hy-AM" w:eastAsia="en-US"/>
              </w:rPr>
              <w:t>.</w:t>
            </w:r>
          </w:p>
          <w:p w14:paraId="0D6FC4F8"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3.4.1. </w:t>
            </w:r>
            <w:r w:rsidRPr="000372C1">
              <w:rPr>
                <w:rFonts w:ascii="Sylfaen" w:eastAsia="Calibri" w:hAnsi="Sylfaen" w:cs="Sylfaen"/>
                <w:sz w:val="19"/>
                <w:szCs w:val="19"/>
                <w:lang w:val="hy-AM" w:eastAsia="en-US"/>
              </w:rPr>
              <w:t>Իրականացնել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հսկողություն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պահպանման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ներկայացված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նյութերի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նկատմամբ՝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չմիջամտելով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վերջինիս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օպերատիվ</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տնտեսական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գործունեությանը</w:t>
            </w:r>
            <w:r w:rsidRPr="000372C1">
              <w:rPr>
                <w:rFonts w:ascii="Sylfaen" w:eastAsia="Calibri" w:hAnsi="Sylfaen"/>
                <w:sz w:val="19"/>
                <w:szCs w:val="19"/>
                <w:lang w:val="hy-AM" w:eastAsia="en-US"/>
              </w:rPr>
              <w:t>:</w:t>
            </w:r>
          </w:p>
          <w:p w14:paraId="13E404AF"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3.4.2. </w:t>
            </w:r>
            <w:r w:rsidRPr="000372C1">
              <w:rPr>
                <w:rFonts w:ascii="Sylfaen" w:eastAsia="Calibri" w:hAnsi="Sylfaen" w:cs="Sylfaen"/>
                <w:sz w:val="19"/>
                <w:szCs w:val="19"/>
                <w:lang w:val="hy-AM" w:eastAsia="en-US"/>
              </w:rPr>
              <w:t>Տրամադրել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տարածք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նյութերի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գույքի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մեխանիզմների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bookmarkStart w:id="56" w:name="bookmark0"/>
            <w:r w:rsidRPr="000372C1">
              <w:rPr>
                <w:rFonts w:ascii="Sylfaen" w:eastAsia="Calibri" w:hAnsi="Sylfaen"/>
                <w:sz w:val="19"/>
                <w:szCs w:val="19"/>
                <w:lang w:val="hy-AM" w:eastAsia="en-US"/>
              </w:rPr>
              <w:t>:</w:t>
            </w:r>
          </w:p>
          <w:p w14:paraId="2D9475F5" w14:textId="77777777" w:rsidR="004840B9" w:rsidRPr="000372C1" w:rsidRDefault="004840B9" w:rsidP="004840B9">
            <w:pPr>
              <w:rPr>
                <w:rFonts w:ascii="Sylfaen" w:eastAsia="Calibri" w:hAnsi="Sylfaen"/>
                <w:b/>
                <w:bCs/>
                <w:sz w:val="19"/>
                <w:szCs w:val="19"/>
                <w:lang w:val="hy-AM" w:eastAsia="en-US"/>
              </w:rPr>
            </w:pPr>
          </w:p>
          <w:p w14:paraId="337DFD50" w14:textId="77777777" w:rsidR="004840B9" w:rsidRPr="000372C1" w:rsidRDefault="004840B9" w:rsidP="004840B9">
            <w:pPr>
              <w:jc w:val="center"/>
              <w:rPr>
                <w:rFonts w:ascii="Sylfaen" w:eastAsia="Calibri" w:hAnsi="Sylfaen"/>
                <w:b/>
                <w:bCs/>
                <w:sz w:val="19"/>
                <w:szCs w:val="19"/>
                <w:lang w:val="hy-AM" w:eastAsia="en-US"/>
              </w:rPr>
            </w:pPr>
            <w:r w:rsidRPr="000372C1">
              <w:rPr>
                <w:rFonts w:ascii="Sylfaen" w:eastAsia="Calibri" w:hAnsi="Sylfaen"/>
                <w:b/>
                <w:bCs/>
                <w:sz w:val="19"/>
                <w:szCs w:val="19"/>
                <w:lang w:val="hy-AM" w:eastAsia="en-US"/>
              </w:rPr>
              <w:t xml:space="preserve">4. </w:t>
            </w:r>
            <w:r w:rsidRPr="000372C1">
              <w:rPr>
                <w:rFonts w:ascii="Sylfaen" w:eastAsia="Calibri" w:hAnsi="Sylfaen" w:cs="Sylfaen"/>
                <w:b/>
                <w:bCs/>
                <w:sz w:val="19"/>
                <w:szCs w:val="19"/>
                <w:lang w:val="hy-AM" w:eastAsia="en-US"/>
              </w:rPr>
              <w:t>ԱՇԽԱՏԱՆՔՆԵՐԻ</w:t>
            </w:r>
            <w:r w:rsidRPr="000372C1">
              <w:rPr>
                <w:rFonts w:ascii="Sylfaen" w:eastAsia="Calibri" w:hAnsi="Sylfaen"/>
                <w:b/>
                <w:bCs/>
                <w:sz w:val="19"/>
                <w:szCs w:val="19"/>
                <w:lang w:val="hy-AM" w:eastAsia="en-US"/>
              </w:rPr>
              <w:t xml:space="preserve"> </w:t>
            </w:r>
            <w:r w:rsidRPr="000372C1">
              <w:rPr>
                <w:rFonts w:ascii="Sylfaen" w:eastAsia="Calibri" w:hAnsi="Sylfaen" w:cs="Sylfaen"/>
                <w:b/>
                <w:bCs/>
                <w:sz w:val="19"/>
                <w:szCs w:val="19"/>
                <w:lang w:val="hy-AM" w:eastAsia="en-US"/>
              </w:rPr>
              <w:t>ՀԱՆՁՆՄԱՆ</w:t>
            </w:r>
            <w:r w:rsidRPr="000372C1">
              <w:rPr>
                <w:rFonts w:ascii="Sylfaen" w:eastAsia="Calibri" w:hAnsi="Sylfaen"/>
                <w:b/>
                <w:bCs/>
                <w:sz w:val="19"/>
                <w:szCs w:val="19"/>
                <w:lang w:val="hy-AM" w:eastAsia="en-US"/>
              </w:rPr>
              <w:t xml:space="preserve"> </w:t>
            </w:r>
            <w:r w:rsidRPr="000372C1">
              <w:rPr>
                <w:rFonts w:ascii="Sylfaen" w:eastAsia="Calibri" w:hAnsi="Sylfaen" w:cs="Sylfaen"/>
                <w:b/>
                <w:bCs/>
                <w:sz w:val="19"/>
                <w:szCs w:val="19"/>
                <w:lang w:val="hy-AM" w:eastAsia="en-US"/>
              </w:rPr>
              <w:t>ԵՎ</w:t>
            </w:r>
          </w:p>
          <w:p w14:paraId="036BC094" w14:textId="77777777" w:rsidR="004840B9" w:rsidRPr="000372C1" w:rsidRDefault="004840B9" w:rsidP="004840B9">
            <w:pPr>
              <w:jc w:val="center"/>
              <w:rPr>
                <w:rFonts w:ascii="Sylfaen" w:eastAsia="Calibri" w:hAnsi="Sylfaen"/>
                <w:b/>
                <w:bCs/>
                <w:sz w:val="19"/>
                <w:szCs w:val="19"/>
                <w:lang w:val="hy-AM" w:eastAsia="en-US"/>
              </w:rPr>
            </w:pPr>
            <w:r w:rsidRPr="000372C1">
              <w:rPr>
                <w:rFonts w:ascii="Sylfaen" w:eastAsia="Calibri" w:hAnsi="Sylfaen" w:cs="Sylfaen"/>
                <w:b/>
                <w:bCs/>
                <w:sz w:val="19"/>
                <w:szCs w:val="19"/>
                <w:lang w:val="hy-AM" w:eastAsia="en-US"/>
              </w:rPr>
              <w:t>ԸՆԴՈՒՆՄԱՆ</w:t>
            </w:r>
            <w:r w:rsidRPr="000372C1">
              <w:rPr>
                <w:rFonts w:ascii="Sylfaen" w:eastAsia="Calibri" w:hAnsi="Sylfaen"/>
                <w:b/>
                <w:bCs/>
                <w:sz w:val="19"/>
                <w:szCs w:val="19"/>
                <w:lang w:val="hy-AM" w:eastAsia="en-US"/>
              </w:rPr>
              <w:t xml:space="preserve"> </w:t>
            </w:r>
            <w:r w:rsidRPr="000372C1">
              <w:rPr>
                <w:rFonts w:ascii="Sylfaen" w:eastAsia="Calibri" w:hAnsi="Sylfaen" w:cs="Sylfaen"/>
                <w:b/>
                <w:bCs/>
                <w:sz w:val="19"/>
                <w:szCs w:val="19"/>
                <w:lang w:val="hy-AM" w:eastAsia="en-US"/>
              </w:rPr>
              <w:t>ԿԱՐԳԸ</w:t>
            </w:r>
            <w:bookmarkEnd w:id="56"/>
          </w:p>
          <w:p w14:paraId="57C7B16D" w14:textId="77777777" w:rsidR="004840B9" w:rsidRPr="000372C1" w:rsidRDefault="004840B9" w:rsidP="004840B9">
            <w:pPr>
              <w:numPr>
                <w:ilvl w:val="1"/>
                <w:numId w:val="19"/>
              </w:num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4.1.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ընդունումը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ընդունման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ձևակերպելուց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ստորագրելուց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հետո, որը ձևավորվել է Տեղային նախահաշվի (Հավելված №3) աշխատանքների և գների հիման վրա</w:t>
            </w:r>
            <w:r w:rsidRPr="000372C1">
              <w:rPr>
                <w:rFonts w:ascii="Sylfaen" w:eastAsia="Calibri" w:hAnsi="Sylfaen"/>
                <w:sz w:val="19"/>
                <w:szCs w:val="19"/>
                <w:lang w:val="hy-AM" w:eastAsia="en-US"/>
              </w:rPr>
              <w:t>:</w:t>
            </w:r>
          </w:p>
          <w:p w14:paraId="22EE7D43" w14:textId="77777777" w:rsidR="004840B9" w:rsidRPr="000372C1" w:rsidRDefault="004840B9" w:rsidP="004840B9">
            <w:pPr>
              <w:numPr>
                <w:ilvl w:val="1"/>
                <w:numId w:val="19"/>
              </w:num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4.2. </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իրավունք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սահմանված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շուտ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այդ</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ուղարկում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վաղաժամկետ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վերաբերյալ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գրավոր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ծանուցում</w:t>
            </w:r>
            <w:r w:rsidRPr="000372C1">
              <w:rPr>
                <w:rFonts w:ascii="Sylfaen" w:eastAsia="Calibri" w:hAnsi="Sylfaen"/>
                <w:sz w:val="19"/>
                <w:szCs w:val="19"/>
                <w:lang w:val="hy-AM" w:eastAsia="en-US"/>
              </w:rPr>
              <w:t>:</w:t>
            </w:r>
          </w:p>
          <w:p w14:paraId="324844F0"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4.3. </w:t>
            </w:r>
            <w:r w:rsidRPr="000372C1">
              <w:rPr>
                <w:rFonts w:ascii="Sylfaen" w:eastAsia="Calibri" w:hAnsi="Sylfaen" w:cs="Sylfaen"/>
                <w:sz w:val="19"/>
                <w:szCs w:val="19"/>
                <w:lang w:val="hy-AM" w:eastAsia="en-US"/>
              </w:rPr>
              <w:t>Պատվիրատուն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 xml:space="preserve"> – </w:t>
            </w:r>
            <w:r w:rsidRPr="000372C1">
              <w:rPr>
                <w:rFonts w:ascii="Sylfaen" w:eastAsia="Calibri" w:hAnsi="Sylfaen" w:cs="Sylfaen"/>
                <w:sz w:val="19"/>
                <w:szCs w:val="19"/>
                <w:lang w:val="hy-AM" w:eastAsia="en-US"/>
              </w:rPr>
              <w:t>ընդունման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ստանալու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պահից</w:t>
            </w:r>
            <w:r w:rsidRPr="000372C1">
              <w:rPr>
                <w:rFonts w:ascii="Sylfaen" w:eastAsia="Calibri" w:hAnsi="Sylfaen"/>
                <w:sz w:val="19"/>
                <w:szCs w:val="19"/>
                <w:lang w:val="hy-AM" w:eastAsia="en-US"/>
              </w:rPr>
              <w:t xml:space="preserve"> 5 (</w:t>
            </w:r>
            <w:r w:rsidRPr="000372C1">
              <w:rPr>
                <w:rFonts w:ascii="Sylfaen" w:eastAsia="Calibri" w:hAnsi="Sylfaen" w:cs="Sylfaen"/>
                <w:sz w:val="19"/>
                <w:szCs w:val="19"/>
                <w:lang w:val="hy-AM" w:eastAsia="en-US"/>
              </w:rPr>
              <w:t>հինգ</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օրվա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ստորագրել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ուղարկել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օրինակը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հասցեով,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տրամադրել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չստորագրելու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մասին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հիմնավորված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մերժում։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Այդ</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կազմում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նշելով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նկատված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կարգը</w:t>
            </w:r>
            <w:r w:rsidRPr="000372C1">
              <w:rPr>
                <w:rFonts w:ascii="Sylfaen" w:eastAsia="Calibri" w:hAnsi="Sylfaen"/>
                <w:sz w:val="19"/>
                <w:szCs w:val="19"/>
                <w:lang w:val="hy-AM" w:eastAsia="en-US"/>
              </w:rPr>
              <w:t>:</w:t>
            </w:r>
          </w:p>
          <w:p w14:paraId="19897D9C"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4.4.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պատճառված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նյութական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վնասների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կազմում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ստուգման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որոշում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կայացնում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վնասի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հատուցման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մասին</w:t>
            </w:r>
            <w:r w:rsidRPr="000372C1">
              <w:rPr>
                <w:rFonts w:ascii="Sylfaen" w:eastAsia="Calibri" w:hAnsi="Sylfaen"/>
                <w:sz w:val="19"/>
                <w:szCs w:val="19"/>
                <w:lang w:val="hy-AM" w:eastAsia="en-US"/>
              </w:rPr>
              <w:t>:</w:t>
            </w:r>
          </w:p>
          <w:p w14:paraId="4AA49C05" w14:textId="77777777" w:rsidR="004840B9" w:rsidRPr="000372C1" w:rsidRDefault="004840B9" w:rsidP="004840B9">
            <w:pPr>
              <w:numPr>
                <w:ilvl w:val="1"/>
                <w:numId w:val="19"/>
              </w:numPr>
              <w:rPr>
                <w:rFonts w:ascii="Sylfaen" w:eastAsia="Calibri" w:hAnsi="Sylfaen"/>
                <w:sz w:val="19"/>
                <w:szCs w:val="19"/>
                <w:lang w:val="hy-AM" w:eastAsia="en-US"/>
              </w:rPr>
            </w:pPr>
          </w:p>
          <w:p w14:paraId="28023732" w14:textId="77777777" w:rsidR="004840B9" w:rsidRPr="000372C1" w:rsidRDefault="004840B9" w:rsidP="004840B9">
            <w:pPr>
              <w:numPr>
                <w:ilvl w:val="0"/>
                <w:numId w:val="22"/>
              </w:numPr>
              <w:ind w:left="885"/>
              <w:rPr>
                <w:rFonts w:ascii="Sylfaen" w:eastAsia="Calibri" w:hAnsi="Sylfaen"/>
                <w:b/>
                <w:sz w:val="19"/>
                <w:szCs w:val="19"/>
                <w:lang w:val="hy-AM" w:eastAsia="en-US"/>
              </w:rPr>
            </w:pPr>
            <w:r w:rsidRPr="000372C1">
              <w:rPr>
                <w:rFonts w:ascii="Sylfaen" w:eastAsia="Calibri" w:hAnsi="Sylfaen" w:cs="Sylfaen"/>
                <w:b/>
                <w:sz w:val="19"/>
                <w:szCs w:val="19"/>
                <w:lang w:val="hy-AM" w:eastAsia="en-US"/>
              </w:rPr>
              <w:t>ԵՐԱՇԽԻՔԱՅԻՆ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ԱՐՏԱՎՈՐՈՒԹՅՈՒՆՆԵՐ</w:t>
            </w:r>
          </w:p>
          <w:p w14:paraId="780C48A9"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5.1.</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երաշխիքային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սահմանվում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24 </w:t>
            </w:r>
            <w:r w:rsidRPr="000372C1">
              <w:rPr>
                <w:rFonts w:ascii="Sylfaen" w:eastAsia="Calibri" w:hAnsi="Sylfaen" w:cs="Sylfaen"/>
                <w:sz w:val="19"/>
                <w:szCs w:val="19"/>
                <w:lang w:val="hy-AM" w:eastAsia="en-US"/>
              </w:rPr>
              <w:t>ամիս՝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ընդունման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ստորագրման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պահից</w:t>
            </w:r>
            <w:r w:rsidRPr="000372C1">
              <w:rPr>
                <w:rFonts w:ascii="Sylfaen" w:eastAsia="Calibri" w:hAnsi="Sylfaen"/>
                <w:sz w:val="19"/>
                <w:szCs w:val="19"/>
                <w:lang w:val="hy-AM" w:eastAsia="en-US"/>
              </w:rPr>
              <w:t>:</w:t>
            </w:r>
          </w:p>
          <w:p w14:paraId="0A4C70E3"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5.2.</w:t>
            </w:r>
            <w:r w:rsidRPr="000372C1">
              <w:rPr>
                <w:rFonts w:ascii="Sylfaen" w:eastAsia="Calibri" w:hAnsi="Sylfaen" w:cs="Sylfaen"/>
                <w:sz w:val="19"/>
                <w:szCs w:val="19"/>
                <w:lang w:val="hy-AM" w:eastAsia="en-US"/>
              </w:rPr>
              <w:t>Եթե</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երաշխիքային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հայտնաբերվում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որոնք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թույլ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տալիս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շարունակել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օբյեկտի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նորմալ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շահագործումը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մինչև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ապա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երաշխիքային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երկարաձգվում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սեփական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ուժերով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հաշվին՝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համաձայնեցված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ժամկետում</w:t>
            </w:r>
            <w:r w:rsidRPr="000372C1">
              <w:rPr>
                <w:rFonts w:ascii="Sylfaen" w:eastAsia="Calibri" w:hAnsi="Sylfaen"/>
                <w:sz w:val="19"/>
                <w:szCs w:val="19"/>
                <w:lang w:val="hy-AM" w:eastAsia="en-US"/>
              </w:rPr>
              <w:t>:</w:t>
            </w:r>
          </w:p>
          <w:p w14:paraId="319360C0" w14:textId="77777777" w:rsidR="004840B9" w:rsidRPr="000372C1" w:rsidRDefault="004840B9" w:rsidP="004840B9">
            <w:pPr>
              <w:jc w:val="center"/>
              <w:rPr>
                <w:rFonts w:ascii="Sylfaen" w:eastAsia="Calibri" w:hAnsi="Sylfaen"/>
                <w:sz w:val="19"/>
                <w:szCs w:val="19"/>
                <w:lang w:val="hy-AM" w:eastAsia="en-US"/>
              </w:rPr>
            </w:pPr>
          </w:p>
          <w:p w14:paraId="7DF366A2" w14:textId="77777777" w:rsidR="004840B9" w:rsidRPr="000372C1" w:rsidRDefault="004840B9" w:rsidP="004840B9">
            <w:pPr>
              <w:jc w:val="center"/>
              <w:rPr>
                <w:rFonts w:ascii="Sylfaen" w:eastAsia="Calibri" w:hAnsi="Sylfaen"/>
                <w:sz w:val="19"/>
                <w:szCs w:val="19"/>
                <w:lang w:val="hy-AM" w:eastAsia="en-US"/>
              </w:rPr>
            </w:pPr>
            <w:r w:rsidRPr="000372C1">
              <w:rPr>
                <w:rFonts w:ascii="Sylfaen" w:eastAsia="Calibri" w:hAnsi="Sylfaen"/>
                <w:b/>
                <w:sz w:val="19"/>
                <w:szCs w:val="19"/>
                <w:lang w:val="hy-AM" w:eastAsia="en-US"/>
              </w:rPr>
              <w:t>6.</w:t>
            </w:r>
            <w:r w:rsidRPr="000372C1">
              <w:rPr>
                <w:rFonts w:ascii="Sylfaen" w:eastAsia="Calibri" w:hAnsi="Sylfaen" w:cs="Sylfaen"/>
                <w:b/>
                <w:sz w:val="19"/>
                <w:szCs w:val="19"/>
                <w:lang w:val="hy-AM" w:eastAsia="en-US"/>
              </w:rPr>
              <w:t>ԿՈՂՄԵՐԻ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ՊԱՏԱՍԽԱՆԱՏՎՈւԹՅՈւՆԸ</w:t>
            </w:r>
          </w:p>
          <w:p w14:paraId="7DB56097"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6.1.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իրենց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պարտավորությունները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չկատարելու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պատշաճ</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պատասխանատվություն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օրենսդրությանը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համապատասխան</w:t>
            </w:r>
            <w:r w:rsidRPr="000372C1">
              <w:rPr>
                <w:rFonts w:ascii="Sylfaen" w:eastAsia="Calibri" w:hAnsi="Sylfaen"/>
                <w:sz w:val="19"/>
                <w:szCs w:val="19"/>
                <w:lang w:val="hy-AM" w:eastAsia="en-US"/>
              </w:rPr>
              <w:t>:</w:t>
            </w:r>
          </w:p>
          <w:p w14:paraId="324777EB" w14:textId="77777777" w:rsidR="004840B9" w:rsidRPr="000372C1" w:rsidRDefault="004840B9" w:rsidP="004840B9">
            <w:pPr>
              <w:numPr>
                <w:ilvl w:val="1"/>
                <w:numId w:val="23"/>
              </w:numPr>
              <w:ind w:left="31" w:hanging="45"/>
              <w:jc w:val="both"/>
              <w:rPr>
                <w:rFonts w:ascii="Sylfaen" w:eastAsia="Calibri" w:hAnsi="Sylfaen"/>
                <w:sz w:val="19"/>
                <w:szCs w:val="19"/>
                <w:lang w:val="hy-AM" w:eastAsia="en-US"/>
              </w:rPr>
            </w:pPr>
            <w:r w:rsidRPr="000372C1">
              <w:rPr>
                <w:rFonts w:ascii="Sylfaen" w:eastAsia="Calibri" w:hAnsi="Sylfaen" w:cs="Sylfaen"/>
                <w:sz w:val="19"/>
                <w:szCs w:val="19"/>
                <w:lang w:val="hy-AM" w:eastAsia="en-US"/>
              </w:rPr>
              <w:lastRenderedPageBreak/>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խախտելու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ուշացման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յուրաքանչյուր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օրվա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տույժ</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արժեքի</w:t>
            </w:r>
            <w:r w:rsidRPr="000372C1">
              <w:rPr>
                <w:rFonts w:ascii="Sylfaen" w:eastAsia="Calibri" w:hAnsi="Sylfaen"/>
                <w:sz w:val="19"/>
                <w:szCs w:val="19"/>
                <w:lang w:val="hy-AM" w:eastAsia="en-US"/>
              </w:rPr>
              <w:t xml:space="preserve"> 0,13% </w:t>
            </w:r>
            <w:r w:rsidRPr="000372C1">
              <w:rPr>
                <w:rFonts w:ascii="Sylfaen" w:eastAsia="Calibri" w:hAnsi="Sylfaen" w:cs="Sylfaen"/>
                <w:sz w:val="19"/>
                <w:szCs w:val="19"/>
                <w:lang w:val="hy-AM" w:eastAsia="en-US"/>
              </w:rPr>
              <w:t>չափով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բայց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ավելի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քան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 xml:space="preserve">Աշխատանքների ընդհանուր արժեքի </w:t>
            </w:r>
            <w:r w:rsidRPr="000372C1">
              <w:rPr>
                <w:rFonts w:ascii="Sylfaen" w:eastAsia="Calibri" w:hAnsi="Sylfaen"/>
                <w:sz w:val="19"/>
                <w:szCs w:val="19"/>
                <w:lang w:val="hy-AM" w:eastAsia="en-US"/>
              </w:rPr>
              <w:t>10%:</w:t>
            </w:r>
          </w:p>
          <w:p w14:paraId="7AD03DF8"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6.3.</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ընդունման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ժամանակ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խոտանի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արատների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հայտնաբերման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ուժերով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սեփական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միջոցների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հաշվին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հայտնաբերման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պահից</w:t>
            </w:r>
            <w:r w:rsidRPr="000372C1">
              <w:rPr>
                <w:rFonts w:ascii="Sylfaen" w:eastAsia="Calibri" w:hAnsi="Sylfaen"/>
                <w:sz w:val="19"/>
                <w:szCs w:val="19"/>
                <w:lang w:val="hy-AM" w:eastAsia="en-US"/>
              </w:rPr>
              <w:t xml:space="preserve"> 14 </w:t>
            </w:r>
            <w:r w:rsidRPr="000372C1">
              <w:rPr>
                <w:rFonts w:ascii="Sylfaen" w:eastAsia="Calibri" w:hAnsi="Sylfaen" w:cs="Sylfaen"/>
                <w:sz w:val="19"/>
                <w:szCs w:val="19"/>
                <w:lang w:val="hy-AM" w:eastAsia="en-US"/>
              </w:rPr>
              <w:t>օրացուցային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օրվա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հակառակ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յուրաքանչյուր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ուշացված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օրվա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տույժ</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թերությունների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արատի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խոտանի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արժեքի</w:t>
            </w:r>
            <w:r w:rsidRPr="000372C1">
              <w:rPr>
                <w:rFonts w:ascii="Sylfaen" w:eastAsia="Calibri" w:hAnsi="Sylfaen"/>
                <w:sz w:val="19"/>
                <w:szCs w:val="19"/>
                <w:lang w:val="hy-AM" w:eastAsia="en-US"/>
              </w:rPr>
              <w:t xml:space="preserve"> 0,13% </w:t>
            </w:r>
            <w:r w:rsidRPr="000372C1">
              <w:rPr>
                <w:rFonts w:ascii="Sylfaen" w:eastAsia="Calibri" w:hAnsi="Sylfaen" w:cs="Sylfaen"/>
                <w:sz w:val="19"/>
                <w:szCs w:val="19"/>
                <w:lang w:val="hy-AM" w:eastAsia="en-US"/>
              </w:rPr>
              <w:t>չափով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սակայն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ավել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քան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 ընդհանուր արժեքի</w:t>
            </w:r>
            <w:r w:rsidRPr="000372C1">
              <w:rPr>
                <w:rFonts w:ascii="Sylfaen" w:eastAsia="Calibri" w:hAnsi="Sylfaen"/>
                <w:sz w:val="19"/>
                <w:szCs w:val="19"/>
                <w:lang w:val="hy-AM" w:eastAsia="en-US"/>
              </w:rPr>
              <w:t xml:space="preserve"> 10%:</w:t>
            </w:r>
          </w:p>
          <w:p w14:paraId="21E65DDD"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6.4.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դիմաց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2.2. </w:t>
            </w:r>
            <w:r w:rsidRPr="000372C1">
              <w:rPr>
                <w:rFonts w:ascii="Sylfaen" w:eastAsia="Calibri" w:hAnsi="Sylfaen" w:cs="Sylfaen"/>
                <w:sz w:val="19"/>
                <w:szCs w:val="19"/>
                <w:lang w:val="hy-AM" w:eastAsia="en-US"/>
              </w:rPr>
              <w:t>կետով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նախատեսված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վճարման ժամկետների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խախտման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իրավունք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պահանջել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տույժ</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չվճարված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դրամական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միջոցների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գումարի</w:t>
            </w:r>
            <w:r w:rsidRPr="000372C1">
              <w:rPr>
                <w:rFonts w:ascii="Sylfaen" w:eastAsia="Calibri" w:hAnsi="Sylfaen"/>
                <w:sz w:val="19"/>
                <w:szCs w:val="19"/>
                <w:lang w:val="hy-AM" w:eastAsia="en-US"/>
              </w:rPr>
              <w:t xml:space="preserve"> 0,13% </w:t>
            </w:r>
            <w:r w:rsidRPr="000372C1">
              <w:rPr>
                <w:rFonts w:ascii="Sylfaen" w:eastAsia="Calibri" w:hAnsi="Sylfaen" w:cs="Sylfaen"/>
                <w:sz w:val="19"/>
                <w:szCs w:val="19"/>
                <w:lang w:val="hy-AM" w:eastAsia="en-US"/>
              </w:rPr>
              <w:t>չափով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սակայն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ավելի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քան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 xml:space="preserve">Աշխատանքների ընդհանուր արժեքի </w:t>
            </w:r>
            <w:r w:rsidRPr="000372C1">
              <w:rPr>
                <w:rFonts w:ascii="Sylfaen" w:eastAsia="Calibri" w:hAnsi="Sylfaen"/>
                <w:sz w:val="19"/>
                <w:szCs w:val="19"/>
                <w:lang w:val="hy-AM" w:eastAsia="en-US"/>
              </w:rPr>
              <w:t>10%:</w:t>
            </w:r>
          </w:p>
          <w:p w14:paraId="1DABAA0C"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6.5.</w:t>
            </w:r>
            <w:r w:rsidRPr="000372C1">
              <w:rPr>
                <w:rFonts w:ascii="Sylfaen" w:eastAsia="Calibri" w:hAnsi="Sylfaen" w:cs="Sylfaen"/>
                <w:sz w:val="19"/>
                <w:szCs w:val="19"/>
                <w:lang w:val="hy-AM" w:eastAsia="en-US"/>
              </w:rPr>
              <w:t>Տուգանքների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ազատում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կատարումից</w:t>
            </w:r>
            <w:r w:rsidRPr="000372C1">
              <w:rPr>
                <w:rFonts w:ascii="Sylfaen" w:eastAsia="Calibri" w:hAnsi="Sylfaen"/>
                <w:sz w:val="19"/>
                <w:szCs w:val="19"/>
                <w:lang w:val="hy-AM" w:eastAsia="en-US"/>
              </w:rPr>
              <w:tab/>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խախտումները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վերացնելու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պարտականություններից</w:t>
            </w:r>
            <w:r w:rsidRPr="000372C1">
              <w:rPr>
                <w:rFonts w:ascii="Sylfaen" w:eastAsia="Calibri" w:hAnsi="Sylfaen"/>
                <w:sz w:val="19"/>
                <w:szCs w:val="19"/>
                <w:lang w:val="hy-AM" w:eastAsia="en-US"/>
              </w:rPr>
              <w:t>:</w:t>
            </w:r>
          </w:p>
          <w:p w14:paraId="5DA76221" w14:textId="77777777" w:rsidR="004840B9" w:rsidRPr="000372C1" w:rsidRDefault="004840B9" w:rsidP="004840B9">
            <w:pPr>
              <w:contextualSpacing/>
              <w:jc w:val="both"/>
              <w:rPr>
                <w:rFonts w:ascii="Sylfaen" w:eastAsia="Calibri" w:hAnsi="Sylfaen"/>
                <w:sz w:val="19"/>
                <w:szCs w:val="19"/>
                <w:lang w:val="hy-AM" w:eastAsia="en-US"/>
              </w:rPr>
            </w:pPr>
            <w:r w:rsidRPr="000372C1">
              <w:rPr>
                <w:rFonts w:ascii="Sylfaen" w:eastAsia="Calibri" w:hAnsi="Sylfaen" w:cs="Sylfaen"/>
                <w:sz w:val="19"/>
                <w:szCs w:val="19"/>
                <w:lang w:val="hy-AM" w:eastAsia="en-US"/>
              </w:rPr>
              <w:t>6.6. Կապալառուն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պատասխանատվություն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 xml:space="preserve">Պատվիրատուի </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առջև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երրորդ</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անձանց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ենթակապալառուների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գործողությունների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որոնք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ներգրավվել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Աշխատաքների</w:t>
            </w:r>
            <w:r w:rsidRPr="000372C1">
              <w:rPr>
                <w:rFonts w:ascii="Sylfaen" w:eastAsia="Calibri" w:hAnsi="Sylfaen"/>
                <w:sz w:val="19"/>
                <w:szCs w:val="19"/>
                <w:lang w:val="hy-AM" w:eastAsia="en-US"/>
              </w:rPr>
              <w:t xml:space="preserve"> կատարման </w:t>
            </w:r>
            <w:r w:rsidRPr="000372C1">
              <w:rPr>
                <w:rFonts w:ascii="Sylfaen" w:eastAsia="Calibri" w:hAnsi="Sylfaen" w:cs="Sylfaen"/>
                <w:sz w:val="19"/>
                <w:szCs w:val="19"/>
                <w:lang w:val="hy-AM" w:eastAsia="en-US"/>
              </w:rPr>
              <w:t>մեջ</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որպես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սեփական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գործողությունների</w:t>
            </w:r>
            <w:r w:rsidRPr="000372C1">
              <w:rPr>
                <w:rFonts w:ascii="Sylfaen" w:eastAsia="Calibri" w:hAnsi="Sylfaen"/>
                <w:sz w:val="19"/>
                <w:szCs w:val="19"/>
                <w:lang w:val="hy-AM" w:eastAsia="en-US"/>
              </w:rPr>
              <w:t>:</w:t>
            </w:r>
          </w:p>
          <w:p w14:paraId="796C68AC" w14:textId="77777777" w:rsidR="004840B9" w:rsidRPr="000372C1" w:rsidRDefault="004840B9" w:rsidP="004840B9">
            <w:pPr>
              <w:jc w:val="both"/>
              <w:rPr>
                <w:rFonts w:ascii="Sylfaen" w:eastAsia="Calibri" w:hAnsi="Sylfaen"/>
                <w:sz w:val="19"/>
                <w:szCs w:val="19"/>
                <w:lang w:val="hy-AM" w:eastAsia="en-US"/>
              </w:rPr>
            </w:pPr>
          </w:p>
          <w:p w14:paraId="4EF882C6" w14:textId="77777777" w:rsidR="004840B9" w:rsidRPr="000372C1" w:rsidRDefault="004840B9" w:rsidP="004840B9">
            <w:pPr>
              <w:jc w:val="center"/>
              <w:rPr>
                <w:rFonts w:ascii="Sylfaen" w:eastAsia="Calibri" w:hAnsi="Sylfaen"/>
                <w:b/>
                <w:sz w:val="19"/>
                <w:szCs w:val="19"/>
                <w:lang w:val="hy-AM" w:eastAsia="en-US"/>
              </w:rPr>
            </w:pPr>
            <w:r w:rsidRPr="000372C1">
              <w:rPr>
                <w:rFonts w:ascii="Sylfaen" w:eastAsia="Calibri" w:hAnsi="Sylfaen"/>
                <w:b/>
                <w:sz w:val="19"/>
                <w:szCs w:val="19"/>
                <w:lang w:val="hy-AM" w:eastAsia="en-US"/>
              </w:rPr>
              <w:t>7.</w:t>
            </w:r>
            <w:r w:rsidRPr="000372C1">
              <w:rPr>
                <w:rFonts w:ascii="Sylfaen" w:eastAsia="Calibri" w:hAnsi="Sylfaen" w:cs="Sylfaen"/>
                <w:b/>
                <w:sz w:val="19"/>
                <w:szCs w:val="19"/>
                <w:lang w:val="hy-AM" w:eastAsia="en-US"/>
              </w:rPr>
              <w:t>ԱՆՀԱՂԹԱՀԱՐԵԼԻ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ՈՒԺԻ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ՀԱՆԳԱՄԱՆՔՆԵՐԸ</w:t>
            </w:r>
          </w:p>
          <w:p w14:paraId="2EBDBC2C"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7.1.</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ժամանակաշրջանում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երաշխիքային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ազատվում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ստանձնած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պարտավորությունները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չկատարելու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պատշաճ</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եթե</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պատշաճ</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անհնար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դարձել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անհաղթահարելի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հանգամանքների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առաջ</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գալու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հետևանքով։</w:t>
            </w:r>
          </w:p>
          <w:p w14:paraId="3FE8C072" w14:textId="77777777" w:rsidR="004840B9" w:rsidRPr="000372C1" w:rsidRDefault="004840B9" w:rsidP="004840B9">
            <w:pPr>
              <w:spacing w:line="276" w:lineRule="auto"/>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7.2.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անհաղթահարելի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հանգամանքների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ազդեցությանը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ենթարկված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պետք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անմիջապես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տեղեկացնի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մյուս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խոչընդոտող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անհաղթահարելի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հանգամանքների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առաջ</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գալու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վերաբերյալ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հետո</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քննարկել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հետագայում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շարունակելու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նպատակահարմարությունը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կազմել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լրացուցիչ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համաձայնագիր՝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իրականացման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կարգի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արժեքի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պարտադիր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նշմամբ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ստրագրման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ամսաթվից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դառնում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անբաժանելի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մասը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նախաձեռնել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ընթացակարգ</w:t>
            </w:r>
            <w:r w:rsidRPr="000372C1">
              <w:rPr>
                <w:rFonts w:ascii="Sylfaen" w:eastAsia="Calibri" w:hAnsi="Sylfaen"/>
                <w:sz w:val="19"/>
                <w:szCs w:val="19"/>
                <w:lang w:val="hy-AM" w:eastAsia="en-US"/>
              </w:rPr>
              <w:t>:</w:t>
            </w:r>
          </w:p>
          <w:p w14:paraId="5F2BB4CC" w14:textId="77777777" w:rsidR="004840B9" w:rsidRPr="000372C1" w:rsidRDefault="004840B9" w:rsidP="004840B9">
            <w:pPr>
              <w:jc w:val="both"/>
              <w:rPr>
                <w:rFonts w:ascii="Sylfaen" w:eastAsia="Calibri" w:hAnsi="Sylfaen"/>
                <w:bCs/>
                <w:sz w:val="19"/>
                <w:szCs w:val="19"/>
                <w:lang w:val="hy-AM" w:eastAsia="en-US"/>
              </w:rPr>
            </w:pPr>
            <w:r w:rsidRPr="000372C1">
              <w:rPr>
                <w:rFonts w:ascii="Sylfaen" w:eastAsia="Calibri" w:hAnsi="Sylfaen"/>
                <w:sz w:val="19"/>
                <w:szCs w:val="19"/>
                <w:lang w:val="hy-AM" w:eastAsia="en-US"/>
              </w:rPr>
              <w:t xml:space="preserve">7.3. </w:t>
            </w:r>
            <w:r w:rsidRPr="000372C1">
              <w:rPr>
                <w:rFonts w:ascii="Sylfaen" w:eastAsia="Calibri" w:hAnsi="Sylfaen" w:cs="Sylfaen"/>
                <w:bCs/>
                <w:sz w:val="19"/>
                <w:szCs w:val="19"/>
                <w:lang w:val="hy-AM" w:eastAsia="en-US"/>
              </w:rPr>
              <w:t>Անհաթահարելի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ուժի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հանգամանքների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առաջ</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գալը</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Կողմերը</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պետք</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է</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հաստատեն</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անհաղթահարելի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ուժի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հանգամանքների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առաջացման</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պահից</w:t>
            </w:r>
            <w:r w:rsidRPr="000372C1">
              <w:rPr>
                <w:rFonts w:ascii="Sylfaen" w:eastAsia="Calibri" w:hAnsi="Sylfaen"/>
                <w:bCs/>
                <w:sz w:val="19"/>
                <w:szCs w:val="19"/>
                <w:lang w:val="hy-AM" w:eastAsia="en-US"/>
              </w:rPr>
              <w:t xml:space="preserve"> 30-</w:t>
            </w:r>
            <w:r w:rsidRPr="000372C1">
              <w:rPr>
                <w:rFonts w:ascii="Sylfaen" w:eastAsia="Calibri" w:hAnsi="Sylfaen" w:cs="Sylfaen"/>
                <w:bCs/>
                <w:sz w:val="19"/>
                <w:szCs w:val="19"/>
                <w:lang w:val="hy-AM" w:eastAsia="en-US"/>
              </w:rPr>
              <w:t>օրյա</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ժամկետում</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ՀՀ</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առևտրաարդյունաբերական</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պալատի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կողմից</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տրված</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և</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ղեկավարի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ստորագրությամբ</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և</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կնիքով</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հաստատած</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պաշտոնական</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փաստաթղթերով</w:t>
            </w:r>
            <w:r w:rsidRPr="000372C1">
              <w:rPr>
                <w:rFonts w:ascii="Sylfaen" w:eastAsia="Calibri" w:hAnsi="Sylfaen"/>
                <w:bCs/>
                <w:sz w:val="19"/>
                <w:szCs w:val="19"/>
                <w:lang w:val="hy-AM" w:eastAsia="en-US"/>
              </w:rPr>
              <w:t xml:space="preserve">: </w:t>
            </w:r>
          </w:p>
          <w:p w14:paraId="2AC3D8B7" w14:textId="77777777" w:rsidR="004840B9" w:rsidRPr="000372C1" w:rsidRDefault="004840B9" w:rsidP="004840B9">
            <w:pPr>
              <w:rPr>
                <w:rFonts w:ascii="Sylfaen" w:eastAsia="Calibri" w:hAnsi="Sylfaen"/>
                <w:b/>
                <w:sz w:val="19"/>
                <w:szCs w:val="19"/>
                <w:lang w:val="hy-AM" w:eastAsia="en-US"/>
              </w:rPr>
            </w:pPr>
          </w:p>
          <w:p w14:paraId="365DBFD2" w14:textId="77777777" w:rsidR="004840B9" w:rsidRPr="000372C1" w:rsidRDefault="004840B9" w:rsidP="004840B9">
            <w:pPr>
              <w:jc w:val="center"/>
              <w:rPr>
                <w:rFonts w:ascii="Sylfaen" w:eastAsia="Calibri" w:hAnsi="Sylfaen"/>
                <w:b/>
                <w:sz w:val="19"/>
                <w:szCs w:val="19"/>
                <w:lang w:val="hy-AM" w:eastAsia="en-US"/>
              </w:rPr>
            </w:pPr>
            <w:r w:rsidRPr="000372C1">
              <w:rPr>
                <w:rFonts w:ascii="Sylfaen" w:eastAsia="Calibri" w:hAnsi="Sylfaen"/>
                <w:b/>
                <w:sz w:val="19"/>
                <w:szCs w:val="19"/>
                <w:lang w:val="hy-AM" w:eastAsia="en-US"/>
              </w:rPr>
              <w:t xml:space="preserve">8. </w:t>
            </w:r>
            <w:r w:rsidRPr="000372C1">
              <w:rPr>
                <w:rFonts w:ascii="Sylfaen" w:eastAsia="Calibri" w:hAnsi="Sylfaen" w:cs="Sylfaen"/>
                <w:b/>
                <w:sz w:val="19"/>
                <w:szCs w:val="19"/>
                <w:lang w:val="hy-AM" w:eastAsia="en-US"/>
              </w:rPr>
              <w:t>ՎԵՃԵՐԻ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ԼՈՒԾՄԱՆ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ԿԱՐԳԸ</w:t>
            </w:r>
          </w:p>
          <w:p w14:paraId="45949EE0" w14:textId="77777777" w:rsidR="004840B9" w:rsidRPr="000372C1" w:rsidRDefault="004840B9" w:rsidP="004840B9">
            <w:pPr>
              <w:spacing w:line="276" w:lineRule="auto"/>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8.1.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կապակցությամբ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ծագած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վեճերը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բանակցությունների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միջոցով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Բանակցությունների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արդյունքում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փոխհամաձայնության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չգալու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վեճերը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դատական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կարգով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օրենսդրությանը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համապատասխան</w:t>
            </w:r>
            <w:r w:rsidRPr="000372C1">
              <w:rPr>
                <w:rFonts w:ascii="Sylfaen" w:eastAsia="Calibri" w:hAnsi="Sylfaen"/>
                <w:sz w:val="19"/>
                <w:szCs w:val="19"/>
                <w:lang w:val="hy-AM" w:eastAsia="en-US"/>
              </w:rPr>
              <w:t>:</w:t>
            </w:r>
          </w:p>
          <w:p w14:paraId="719FCB11" w14:textId="77777777" w:rsidR="004840B9" w:rsidRPr="000372C1" w:rsidRDefault="004840B9" w:rsidP="004840B9">
            <w:pPr>
              <w:rPr>
                <w:rFonts w:ascii="Sylfaen" w:eastAsia="Calibri" w:hAnsi="Sylfaen"/>
                <w:sz w:val="19"/>
                <w:szCs w:val="19"/>
                <w:lang w:val="hy-AM" w:eastAsia="en-US"/>
              </w:rPr>
            </w:pPr>
          </w:p>
          <w:p w14:paraId="1A3E4742" w14:textId="77777777" w:rsidR="004840B9" w:rsidRPr="000372C1" w:rsidRDefault="004840B9" w:rsidP="004840B9">
            <w:pPr>
              <w:jc w:val="center"/>
              <w:rPr>
                <w:rFonts w:ascii="Sylfaen" w:eastAsia="Calibri" w:hAnsi="Sylfaen"/>
                <w:b/>
                <w:sz w:val="19"/>
                <w:szCs w:val="19"/>
                <w:lang w:val="hy-AM" w:eastAsia="en-US"/>
              </w:rPr>
            </w:pPr>
            <w:r w:rsidRPr="000372C1">
              <w:rPr>
                <w:rFonts w:ascii="Sylfaen" w:eastAsia="Calibri" w:hAnsi="Sylfaen"/>
                <w:b/>
                <w:sz w:val="19"/>
                <w:szCs w:val="19"/>
                <w:lang w:val="hy-AM" w:eastAsia="en-US"/>
              </w:rPr>
              <w:t>9.</w:t>
            </w:r>
            <w:r w:rsidRPr="000372C1">
              <w:rPr>
                <w:rFonts w:ascii="Sylfaen" w:eastAsia="Calibri" w:hAnsi="Sylfaen" w:cs="Sylfaen"/>
                <w:b/>
                <w:sz w:val="19"/>
                <w:szCs w:val="19"/>
                <w:lang w:val="hy-AM" w:eastAsia="en-US"/>
              </w:rPr>
              <w:t>ՊԱՅՄԱՆԱԳՐՈՒՄ</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ՓՈՓՈԽՈՒԹՅՈՒՆՆԵՐԻ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ԵՎ</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ԼՐԱՑՈՒՄՆԵՐԻ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ԿԱՏԱՐՄԱՆ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ԵՎ</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ՊԱՅՄԱՆԱԳՐԻ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ԼՈՒԾՄԱՆ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ԿԱՐԳԸ</w:t>
            </w:r>
          </w:p>
          <w:p w14:paraId="62408105" w14:textId="77777777" w:rsidR="004840B9" w:rsidRPr="000372C1" w:rsidRDefault="004840B9" w:rsidP="004840B9">
            <w:pPr>
              <w:jc w:val="both"/>
              <w:rPr>
                <w:rFonts w:ascii="Sylfaen" w:eastAsia="Calibri" w:hAnsi="Sylfaen" w:cs="Tahoma"/>
                <w:sz w:val="19"/>
                <w:szCs w:val="19"/>
                <w:lang w:val="hy-AM" w:eastAsia="en-US"/>
              </w:rPr>
            </w:pPr>
            <w:r w:rsidRPr="000372C1">
              <w:rPr>
                <w:rFonts w:ascii="Sylfaen" w:eastAsia="Calibri" w:hAnsi="Sylfaen"/>
                <w:sz w:val="19"/>
                <w:szCs w:val="19"/>
                <w:lang w:val="hy-AM" w:eastAsia="en-US"/>
              </w:rPr>
              <w:t xml:space="preserve">9.1. </w:t>
            </w:r>
            <w:r w:rsidRPr="000372C1">
              <w:rPr>
                <w:rFonts w:ascii="Sylfaen" w:eastAsia="Calibri" w:hAnsi="Sylfaen" w:cs="Sylfaen"/>
                <w:sz w:val="19"/>
                <w:szCs w:val="19"/>
                <w:lang w:val="hy-AM" w:eastAsia="en-US"/>
              </w:rPr>
              <w:t>Պայմանագրում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փոփոխություններ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լրացումներ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գրավոր՝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Լրացուցիչ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համաձայնագիր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կնքելով</w:t>
            </w:r>
            <w:r w:rsidRPr="000372C1">
              <w:rPr>
                <w:rFonts w:ascii="Sylfaen" w:eastAsia="Calibri" w:hAnsi="Sylfaen"/>
                <w:sz w:val="19"/>
                <w:szCs w:val="19"/>
                <w:lang w:val="hy-AM" w:eastAsia="en-US"/>
              </w:rPr>
              <w:t xml:space="preserve"> </w:t>
            </w:r>
            <w:r w:rsidRPr="000372C1">
              <w:rPr>
                <w:rFonts w:ascii="Sylfaen" w:eastAsia="Calibri" w:hAnsi="Sylfaen" w:cs="Tahoma"/>
                <w:sz w:val="19"/>
                <w:szCs w:val="19"/>
                <w:lang w:val="hy-AM" w:eastAsia="en-US"/>
              </w:rPr>
              <w:t>։</w:t>
            </w:r>
          </w:p>
          <w:p w14:paraId="5FA2990C" w14:textId="77777777" w:rsidR="004840B9" w:rsidRPr="000372C1" w:rsidRDefault="004840B9" w:rsidP="004840B9">
            <w:pPr>
              <w:jc w:val="both"/>
              <w:rPr>
                <w:rFonts w:ascii="Sylfaen" w:eastAsia="Calibri" w:hAnsi="Sylfaen" w:cs="Tahoma"/>
                <w:sz w:val="19"/>
                <w:szCs w:val="19"/>
                <w:lang w:val="hy-AM" w:eastAsia="en-US"/>
              </w:rPr>
            </w:pPr>
            <w:r w:rsidRPr="000372C1">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7BD64157"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9.2. </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վաղաժամկետ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լուծվել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միակողմանի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կարգով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օրենսդրությամբ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նախատեսված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հիմքերով</w:t>
            </w:r>
            <w:r w:rsidRPr="000372C1">
              <w:rPr>
                <w:rFonts w:ascii="Sylfaen" w:eastAsia="Calibri" w:hAnsi="Sylfaen"/>
                <w:sz w:val="19"/>
                <w:szCs w:val="19"/>
                <w:lang w:val="hy-AM" w:eastAsia="en-US"/>
              </w:rPr>
              <w:t xml:space="preserve">: </w:t>
            </w:r>
          </w:p>
          <w:p w14:paraId="65959A98"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cs="Sylfaen"/>
                <w:sz w:val="19"/>
                <w:szCs w:val="19"/>
                <w:lang w:val="hy-AM" w:eastAsia="en-US"/>
              </w:rPr>
              <w:t>Պատվիրատուն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իրավունք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հետևյալ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դեպքերում</w:t>
            </w:r>
            <w:r w:rsidRPr="000372C1">
              <w:rPr>
                <w:rFonts w:ascii="Sylfaen" w:eastAsia="Calibri" w:hAnsi="Sylfaen"/>
                <w:sz w:val="19"/>
                <w:szCs w:val="19"/>
                <w:lang w:val="hy-AM" w:eastAsia="en-US"/>
              </w:rPr>
              <w:t>.</w:t>
            </w:r>
          </w:p>
          <w:p w14:paraId="375899F4" w14:textId="77777777" w:rsidR="004840B9" w:rsidRPr="000372C1" w:rsidRDefault="004840B9" w:rsidP="004840B9">
            <w:pPr>
              <w:numPr>
                <w:ilvl w:val="0"/>
                <w:numId w:val="21"/>
              </w:numPr>
              <w:jc w:val="both"/>
              <w:rPr>
                <w:rFonts w:ascii="Sylfaen" w:eastAsia="Calibri" w:hAnsi="Sylfaen"/>
                <w:sz w:val="19"/>
                <w:szCs w:val="19"/>
                <w:lang w:val="hy-AM" w:eastAsia="en-US"/>
              </w:rPr>
            </w:pP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մեղքով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ուշացում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սահմանված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ավարտի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ժամկետը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ավելանում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ավելի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քան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ամսով</w:t>
            </w:r>
            <w:r w:rsidRPr="000372C1">
              <w:rPr>
                <w:rFonts w:ascii="Sylfaen" w:eastAsia="Calibri" w:hAnsi="Sylfaen"/>
                <w:sz w:val="19"/>
                <w:szCs w:val="19"/>
                <w:lang w:val="hy-AM" w:eastAsia="en-US"/>
              </w:rPr>
              <w:t>;</w:t>
            </w:r>
          </w:p>
          <w:p w14:paraId="5D16EC39" w14:textId="77777777" w:rsidR="004840B9" w:rsidRPr="000372C1" w:rsidRDefault="004840B9" w:rsidP="004840B9">
            <w:pPr>
              <w:numPr>
                <w:ilvl w:val="0"/>
                <w:numId w:val="21"/>
              </w:numPr>
              <w:jc w:val="both"/>
              <w:rPr>
                <w:rFonts w:ascii="Sylfaen" w:eastAsia="Calibri" w:hAnsi="Sylfaen"/>
                <w:sz w:val="19"/>
                <w:szCs w:val="19"/>
                <w:lang w:val="hy-AM" w:eastAsia="en-US"/>
              </w:rPr>
            </w:pP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նախատեսված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վատթարացում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խախտման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արդյունքում</w:t>
            </w:r>
            <w:r w:rsidRPr="000372C1">
              <w:rPr>
                <w:rFonts w:ascii="Sylfaen" w:eastAsia="Calibri" w:hAnsi="Sylfaen"/>
                <w:sz w:val="19"/>
                <w:szCs w:val="19"/>
                <w:lang w:val="hy-AM" w:eastAsia="en-US"/>
              </w:rPr>
              <w:t>;</w:t>
            </w:r>
          </w:p>
          <w:p w14:paraId="53712497" w14:textId="77777777" w:rsidR="004840B9" w:rsidRPr="000372C1" w:rsidRDefault="004840B9" w:rsidP="004840B9">
            <w:pPr>
              <w:numPr>
                <w:ilvl w:val="0"/>
                <w:numId w:val="21"/>
              </w:numPr>
              <w:jc w:val="both"/>
              <w:rPr>
                <w:rFonts w:ascii="Sylfaen" w:eastAsia="Calibri" w:hAnsi="Sylfaen"/>
                <w:sz w:val="19"/>
                <w:szCs w:val="19"/>
                <w:lang w:eastAsia="en-US"/>
              </w:rPr>
            </w:pPr>
            <w:r w:rsidRPr="000372C1">
              <w:rPr>
                <w:rFonts w:ascii="Sylfaen" w:eastAsia="Calibri" w:hAnsi="Sylfaen" w:cs="Sylfaen"/>
                <w:sz w:val="19"/>
                <w:szCs w:val="19"/>
                <w:lang w:val="hy-AM" w:eastAsia="en-US"/>
              </w:rPr>
              <w:t>լիցենզիայից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զրկում</w:t>
            </w:r>
            <w:r w:rsidRPr="000372C1">
              <w:rPr>
                <w:rFonts w:ascii="Sylfaen" w:eastAsia="Calibri" w:hAnsi="Sylfaen"/>
                <w:sz w:val="19"/>
                <w:szCs w:val="19"/>
                <w:lang w:val="hy-AM" w:eastAsia="en-US"/>
              </w:rPr>
              <w:t>;</w:t>
            </w:r>
          </w:p>
          <w:p w14:paraId="3695A58C" w14:textId="77777777" w:rsidR="004840B9" w:rsidRPr="000372C1" w:rsidRDefault="004840B9" w:rsidP="004840B9">
            <w:pPr>
              <w:numPr>
                <w:ilvl w:val="0"/>
                <w:numId w:val="21"/>
              </w:numPr>
              <w:jc w:val="both"/>
              <w:rPr>
                <w:rFonts w:ascii="Sylfaen" w:eastAsia="Calibri" w:hAnsi="Sylfaen"/>
                <w:sz w:val="19"/>
                <w:szCs w:val="19"/>
                <w:lang w:eastAsia="en-US"/>
              </w:rPr>
            </w:pP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օրենսդրությամբ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նախատեսված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այլ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դեպքերում</w:t>
            </w:r>
            <w:r w:rsidRPr="000372C1">
              <w:rPr>
                <w:rFonts w:ascii="Sylfaen" w:eastAsia="Calibri" w:hAnsi="Sylfaen"/>
                <w:sz w:val="19"/>
                <w:szCs w:val="19"/>
                <w:lang w:val="hy-AM" w:eastAsia="en-US"/>
              </w:rPr>
              <w:t>:</w:t>
            </w:r>
          </w:p>
          <w:p w14:paraId="25FCCCE5" w14:textId="77777777" w:rsidR="004840B9" w:rsidRPr="000372C1" w:rsidRDefault="004840B9" w:rsidP="004840B9">
            <w:pPr>
              <w:spacing w:line="276" w:lineRule="auto"/>
              <w:jc w:val="both"/>
              <w:rPr>
                <w:rFonts w:ascii="Sylfaen" w:eastAsia="Calibri" w:hAnsi="Sylfaen"/>
                <w:sz w:val="19"/>
                <w:szCs w:val="19"/>
                <w:lang w:val="hy-AM" w:eastAsia="en-US"/>
              </w:rPr>
            </w:pPr>
            <w:r w:rsidRPr="000372C1">
              <w:rPr>
                <w:rFonts w:ascii="Sylfaen" w:eastAsia="Calibri" w:hAnsi="Sylfaen"/>
                <w:sz w:val="19"/>
                <w:szCs w:val="19"/>
                <w:lang w:eastAsia="en-US"/>
              </w:rPr>
              <w:t>9</w:t>
            </w:r>
            <w:r w:rsidRPr="000372C1">
              <w:rPr>
                <w:rFonts w:ascii="Sylfaen" w:eastAsia="Calibri" w:hAnsi="Sylfaen"/>
                <w:sz w:val="19"/>
                <w:szCs w:val="19"/>
                <w:lang w:val="hy-AM" w:eastAsia="en-US"/>
              </w:rPr>
              <w:t>.3.</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վաղաժամկետ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որոշում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կայացրած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պետք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լուծելու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մտադրության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վերաբերյալ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գրավոր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ծանուցում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ուղարկի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մյուս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վերաբերյալ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ծանուցման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մեջ</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նշված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ամսաթվից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Ընդ</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եթե</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վաղաժամկետ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նախաձեռնությամբ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վճարել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հանձնման</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ընդունման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Ակտով</w:t>
            </w:r>
            <w:r w:rsidRPr="000372C1">
              <w:rPr>
                <w:rFonts w:ascii="Sylfaen" w:eastAsia="Calibri" w:hAnsi="Sylfaen"/>
                <w:sz w:val="19"/>
                <w:szCs w:val="19"/>
                <w:lang w:val="hy-AM" w:eastAsia="en-US"/>
              </w:rPr>
              <w:t xml:space="preserve"> </w:t>
            </w:r>
            <w:r w:rsidRPr="000372C1">
              <w:rPr>
                <w:rFonts w:ascii="Sylfaen" w:hAnsi="Sylfaen"/>
                <w:noProof/>
                <w:sz w:val="19"/>
                <w:szCs w:val="19"/>
              </w:rPr>
              <mc:AlternateContent>
                <mc:Choice Requires="wps">
                  <w:drawing>
                    <wp:anchor distT="0" distB="0" distL="63500" distR="63500" simplePos="0" relativeHeight="254408704" behindDoc="1" locked="0" layoutInCell="1" allowOverlap="1" wp14:anchorId="11493114" wp14:editId="3FEC7A46">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AC74A" w14:textId="77777777" w:rsidR="000F568A" w:rsidRDefault="000F568A" w:rsidP="004840B9">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93114" id="Надпись 2" o:spid="_x0000_s1027" type="#_x0000_t202" style="position:absolute;left:0;text-align:left;margin-left:-8.7pt;margin-top:59.4pt;width:3.55pt;height:4.4pt;z-index:-2489077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628AC74A" w14:textId="77777777" w:rsidR="000F568A" w:rsidRDefault="000F568A" w:rsidP="004840B9">
                            <w:pPr>
                              <w:spacing w:line="170" w:lineRule="exact"/>
                            </w:pPr>
                          </w:p>
                        </w:txbxContent>
                      </v:textbox>
                      <w10:wrap type="square" anchorx="margin" anchory="margin"/>
                    </v:shape>
                  </w:pict>
                </mc:Fallback>
              </mc:AlternateContent>
            </w:r>
            <w:r w:rsidRPr="000372C1">
              <w:rPr>
                <w:rFonts w:ascii="Sylfaen" w:eastAsia="Calibri" w:hAnsi="Sylfaen" w:cs="Sylfaen"/>
                <w:sz w:val="19"/>
                <w:szCs w:val="19"/>
                <w:lang w:val="hy-AM" w:eastAsia="en-US"/>
              </w:rPr>
              <w:t>ընդունված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փաստացի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դիմաց</w:t>
            </w:r>
            <w:r w:rsidRPr="000372C1">
              <w:rPr>
                <w:rFonts w:ascii="Sylfaen" w:eastAsia="Calibri" w:hAnsi="Sylfaen"/>
                <w:sz w:val="19"/>
                <w:szCs w:val="19"/>
                <w:lang w:val="hy-AM" w:eastAsia="en-US"/>
              </w:rPr>
              <w:t>:</w:t>
            </w:r>
          </w:p>
          <w:p w14:paraId="6E4D2948"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9.4.</w:t>
            </w:r>
            <w:r w:rsidRPr="000372C1">
              <w:rPr>
                <w:rFonts w:ascii="Sylfaen" w:eastAsia="Calibri" w:hAnsi="Sylfaen" w:cs="Sylfaen"/>
                <w:sz w:val="19"/>
                <w:szCs w:val="19"/>
                <w:lang w:val="hy-AM" w:eastAsia="en-US"/>
              </w:rPr>
              <w:t>Պայմանագրի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լուծման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անավարտ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Աշխատանքները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փոխանցվում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Պատվիրատուին</w:t>
            </w:r>
            <w:r w:rsidRPr="000372C1">
              <w:rPr>
                <w:rFonts w:ascii="Sylfaen" w:eastAsia="Calibri" w:hAnsi="Sylfaen"/>
                <w:sz w:val="19"/>
                <w:szCs w:val="19"/>
                <w:lang w:val="hy-AM" w:eastAsia="en-US"/>
              </w:rPr>
              <w:t>:</w:t>
            </w:r>
          </w:p>
          <w:p w14:paraId="7BAF902A" w14:textId="77777777" w:rsidR="004840B9" w:rsidRPr="000372C1" w:rsidRDefault="004840B9" w:rsidP="004840B9">
            <w:pPr>
              <w:jc w:val="both"/>
              <w:rPr>
                <w:rFonts w:ascii="Sylfaen" w:eastAsia="Calibri" w:hAnsi="Sylfaen"/>
                <w:sz w:val="19"/>
                <w:szCs w:val="19"/>
                <w:lang w:val="hy-AM" w:eastAsia="en-US"/>
              </w:rPr>
            </w:pPr>
          </w:p>
          <w:p w14:paraId="2135A2EC" w14:textId="77777777" w:rsidR="004840B9" w:rsidRPr="000372C1" w:rsidRDefault="004840B9" w:rsidP="004840B9">
            <w:pPr>
              <w:spacing w:line="276" w:lineRule="auto"/>
              <w:jc w:val="center"/>
              <w:rPr>
                <w:rFonts w:ascii="Sylfaen" w:eastAsia="Calibri" w:hAnsi="Sylfaen"/>
                <w:b/>
                <w:sz w:val="19"/>
                <w:szCs w:val="19"/>
                <w:lang w:val="hy-AM" w:eastAsia="en-US"/>
              </w:rPr>
            </w:pPr>
            <w:r w:rsidRPr="000372C1">
              <w:rPr>
                <w:rFonts w:ascii="Sylfaen" w:eastAsia="Calibri" w:hAnsi="Sylfaen"/>
                <w:b/>
                <w:sz w:val="19"/>
                <w:szCs w:val="19"/>
                <w:lang w:val="hy-AM" w:eastAsia="en-US"/>
              </w:rPr>
              <w:t xml:space="preserve">10. </w:t>
            </w:r>
            <w:r w:rsidRPr="000372C1">
              <w:rPr>
                <w:rFonts w:ascii="Sylfaen" w:eastAsia="Calibri" w:hAnsi="Sylfaen" w:cs="Sylfaen"/>
                <w:b/>
                <w:sz w:val="19"/>
                <w:szCs w:val="19"/>
                <w:lang w:val="hy-AM" w:eastAsia="en-US"/>
              </w:rPr>
              <w:t>ՊԱՅՄԱՆԱԳՐԻ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ԳՈՐԾՈՂՈՒԹՅԱՆ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ԺԱՄԿԵՏԸ</w:t>
            </w:r>
          </w:p>
          <w:p w14:paraId="21B803A4" w14:textId="77777777" w:rsidR="004840B9" w:rsidRPr="000372C1" w:rsidRDefault="004840B9" w:rsidP="004840B9">
            <w:pPr>
              <w:spacing w:line="276" w:lineRule="auto"/>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10.1. </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մեջ</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մտնում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ստորագրման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ամսաթվից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մինչև</w:t>
            </w:r>
            <w:r w:rsidRPr="000372C1">
              <w:rPr>
                <w:rFonts w:ascii="Sylfaen" w:eastAsia="Calibri" w:hAnsi="Sylfaen"/>
                <w:sz w:val="19"/>
                <w:szCs w:val="19"/>
                <w:lang w:val="hy-AM" w:eastAsia="en-US"/>
              </w:rPr>
              <w:t xml:space="preserve"> 31.12.2026</w:t>
            </w:r>
            <w:r w:rsidRPr="000372C1">
              <w:rPr>
                <w:rFonts w:ascii="Sylfaen" w:eastAsia="Calibri" w:hAnsi="Sylfaen" w:cs="Sylfaen"/>
                <w:sz w:val="19"/>
                <w:szCs w:val="19"/>
                <w:lang w:val="hy-AM" w:eastAsia="en-US"/>
              </w:rPr>
              <w:t>թ</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իսկ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փոխադարձ</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հաշվարկների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մասով՝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մինչ</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դրանց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լիովին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կատարումը,</w:t>
            </w:r>
            <w:r w:rsidRPr="000372C1">
              <w:rPr>
                <w:lang w:val="hy-AM"/>
              </w:rPr>
              <w:t xml:space="preserve"> </w:t>
            </w:r>
            <w:r w:rsidRPr="000372C1">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0372C1">
              <w:rPr>
                <w:rFonts w:ascii="Sylfaen" w:eastAsia="Calibri" w:hAnsi="Sylfaen"/>
                <w:sz w:val="19"/>
                <w:szCs w:val="19"/>
                <w:lang w:val="hy-AM" w:eastAsia="en-US"/>
              </w:rPr>
              <w:t>:</w:t>
            </w:r>
          </w:p>
          <w:p w14:paraId="193A9791" w14:textId="77777777" w:rsidR="004840B9" w:rsidRPr="000372C1" w:rsidRDefault="004840B9" w:rsidP="004840B9">
            <w:pPr>
              <w:spacing w:line="276" w:lineRule="auto"/>
              <w:jc w:val="both"/>
              <w:rPr>
                <w:rFonts w:ascii="Sylfaen" w:eastAsia="Calibri" w:hAnsi="Sylfaen"/>
                <w:sz w:val="19"/>
                <w:szCs w:val="19"/>
                <w:lang w:val="hy-AM" w:eastAsia="en-US"/>
              </w:rPr>
            </w:pPr>
          </w:p>
          <w:p w14:paraId="2B705E21" w14:textId="77777777" w:rsidR="004840B9" w:rsidRPr="000372C1" w:rsidRDefault="004840B9" w:rsidP="004840B9">
            <w:pPr>
              <w:jc w:val="center"/>
              <w:rPr>
                <w:rFonts w:ascii="Sylfaen" w:eastAsia="Calibri" w:hAnsi="Sylfaen"/>
                <w:b/>
                <w:sz w:val="19"/>
                <w:szCs w:val="19"/>
                <w:lang w:val="hy-AM" w:eastAsia="en-US"/>
              </w:rPr>
            </w:pPr>
            <w:r w:rsidRPr="000372C1">
              <w:rPr>
                <w:rFonts w:ascii="Sylfaen" w:eastAsia="Calibri" w:hAnsi="Sylfaen"/>
                <w:b/>
                <w:sz w:val="19"/>
                <w:szCs w:val="19"/>
                <w:lang w:val="hy-AM" w:eastAsia="en-US"/>
              </w:rPr>
              <w:t>11.</w:t>
            </w:r>
            <w:r w:rsidRPr="000372C1">
              <w:rPr>
                <w:rFonts w:ascii="Sylfaen" w:eastAsia="Calibri" w:hAnsi="Sylfaen" w:cs="Sylfaen"/>
                <w:b/>
                <w:sz w:val="19"/>
                <w:szCs w:val="19"/>
                <w:lang w:val="hy-AM" w:eastAsia="en-US"/>
              </w:rPr>
              <w:t>ԱՅԼ</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ՊԱՅՄԱՆՆԵՐ</w:t>
            </w:r>
          </w:p>
          <w:p w14:paraId="10D7F0A2" w14:textId="77777777" w:rsidR="004840B9" w:rsidRPr="000372C1" w:rsidRDefault="004840B9" w:rsidP="004840B9">
            <w:pPr>
              <w:spacing w:line="276" w:lineRule="auto"/>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11.1.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ցանկացած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ծանուցում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գրավոր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նամակի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տեսքով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ուղարկվում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ստացողին՝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lastRenderedPageBreak/>
              <w:t>փոստային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հասցեով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Ծանուցումն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ընդունված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հասցեատիրոջ</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այն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ստանալու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Ծանուցագրում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նշված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հարցերի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օպերատիվ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կարգավորման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թույլատրվում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ծանուցման պատճենի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ուղարկումը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տելեքսով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ֆաքսիմիլային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հաղորդագրությամբ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էլեկտրոնային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նամակով</w:t>
            </w:r>
            <w:r w:rsidRPr="000372C1">
              <w:rPr>
                <w:rFonts w:ascii="Sylfaen" w:eastAsia="Calibri" w:hAnsi="Sylfaen"/>
                <w:sz w:val="19"/>
                <w:szCs w:val="19"/>
                <w:lang w:val="hy-AM" w:eastAsia="en-US"/>
              </w:rPr>
              <w:t>:</w:t>
            </w:r>
          </w:p>
          <w:p w14:paraId="473725C2"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11.2.</w:t>
            </w:r>
            <w:r w:rsidRPr="000372C1">
              <w:rPr>
                <w:rFonts w:ascii="Sylfaen" w:eastAsia="Calibri" w:hAnsi="Sylfaen" w:cs="Sylfaen"/>
                <w:sz w:val="19"/>
                <w:szCs w:val="19"/>
                <w:lang w:val="hy-AM" w:eastAsia="en-US"/>
              </w:rPr>
              <w:t>Կողմերից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որևիցե</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իրավաբանական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կարգավիճակի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հասցեի</w:t>
            </w:r>
            <w:r w:rsidRPr="000372C1">
              <w:rPr>
                <w:rFonts w:ascii="Sylfaen" w:eastAsia="Calibri" w:hAnsi="Sylfaen"/>
                <w:sz w:val="19"/>
                <w:szCs w:val="19"/>
                <w:lang w:val="hy-AM" w:eastAsia="en-US"/>
              </w:rPr>
              <w:tab/>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բանկային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վավերապայմանների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փոփոխության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փոփոխությունների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առաջացման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օրվանից</w:t>
            </w:r>
            <w:r w:rsidRPr="000372C1">
              <w:rPr>
                <w:rFonts w:ascii="Sylfaen" w:eastAsia="Calibri" w:hAnsi="Sylfaen"/>
                <w:sz w:val="19"/>
                <w:szCs w:val="19"/>
                <w:lang w:val="hy-AM" w:eastAsia="en-US"/>
              </w:rPr>
              <w:t xml:space="preserve"> 5 (</w:t>
            </w:r>
            <w:r w:rsidRPr="000372C1">
              <w:rPr>
                <w:rFonts w:ascii="Sylfaen" w:eastAsia="Calibri" w:hAnsi="Sylfaen" w:cs="Sylfaen"/>
                <w:sz w:val="19"/>
                <w:szCs w:val="19"/>
                <w:lang w:val="hy-AM" w:eastAsia="en-US"/>
              </w:rPr>
              <w:t>հինգ</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օրվա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պարտավոր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գրավոր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տեղեկացնել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մյուս</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Կողմին</w:t>
            </w:r>
            <w:r w:rsidRPr="000372C1">
              <w:rPr>
                <w:rFonts w:ascii="Sylfaen" w:eastAsia="Calibri" w:hAnsi="Sylfaen"/>
                <w:sz w:val="19"/>
                <w:szCs w:val="19"/>
                <w:lang w:val="hy-AM" w:eastAsia="en-US"/>
              </w:rPr>
              <w:t>:</w:t>
            </w:r>
          </w:p>
          <w:p w14:paraId="29B05214"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11.3. </w:t>
            </w:r>
            <w:r w:rsidRPr="000372C1">
              <w:rPr>
                <w:rFonts w:ascii="Sylfaen" w:eastAsia="Calibri" w:hAnsi="Sylfaen" w:cs="Sylfaen"/>
                <w:sz w:val="19"/>
                <w:szCs w:val="19"/>
                <w:lang w:val="hy-AM" w:eastAsia="en-US"/>
              </w:rPr>
              <w:t>Պայմանագրին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բոլոր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հավելվածները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հանդիսանում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նրա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անբաժանելի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մասը</w:t>
            </w:r>
            <w:r w:rsidRPr="000372C1">
              <w:rPr>
                <w:rFonts w:ascii="Sylfaen" w:eastAsia="Calibri" w:hAnsi="Sylfaen"/>
                <w:sz w:val="19"/>
                <w:szCs w:val="19"/>
                <w:lang w:val="hy-AM" w:eastAsia="en-US"/>
              </w:rPr>
              <w:t>:</w:t>
            </w:r>
          </w:p>
          <w:p w14:paraId="6C49917E"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11.4. </w:t>
            </w:r>
            <w:r w:rsidRPr="000372C1">
              <w:rPr>
                <w:rFonts w:ascii="Sylfaen" w:eastAsia="Calibri" w:hAnsi="Sylfaen" w:cs="Sylfaen"/>
                <w:sz w:val="19"/>
                <w:szCs w:val="19"/>
                <w:lang w:val="hy-AM" w:eastAsia="en-US"/>
              </w:rPr>
              <w:t>Պայմանագրով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չնախատեսված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բոլոր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հարցերը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կարգավորվում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օրենսդրությամբ</w:t>
            </w:r>
            <w:r w:rsidRPr="000372C1">
              <w:rPr>
                <w:rFonts w:ascii="Sylfaen" w:eastAsia="Calibri" w:hAnsi="Sylfaen"/>
                <w:sz w:val="19"/>
                <w:szCs w:val="19"/>
                <w:lang w:val="hy-AM" w:eastAsia="en-US"/>
              </w:rPr>
              <w:t>:</w:t>
            </w:r>
          </w:p>
          <w:p w14:paraId="5D5F92DF"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11.5.</w:t>
            </w:r>
            <w:r w:rsidRPr="000372C1">
              <w:rPr>
                <w:rFonts w:ascii="Sylfaen" w:eastAsia="Calibri" w:hAnsi="Sylfaen" w:cs="Sylfaen"/>
                <w:sz w:val="19"/>
                <w:szCs w:val="19"/>
                <w:lang w:val="hy-AM" w:eastAsia="en-US"/>
              </w:rPr>
              <w:t>Կողմերի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յուրաքանչյուրի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ֆինանսական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տնտեսական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այլ</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գործունեության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մասին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ցանկացած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տեղեկատվություն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համարվում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գաղտնի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ենթակա</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չէ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հրապարակման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բացառությամբ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օրենսդրությամբ</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նախատեսված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դեպքերի</w:t>
            </w:r>
            <w:r w:rsidRPr="000372C1">
              <w:rPr>
                <w:rFonts w:ascii="Sylfaen" w:eastAsia="Calibri" w:hAnsi="Sylfaen"/>
                <w:sz w:val="19"/>
                <w:szCs w:val="19"/>
                <w:lang w:val="hy-AM" w:eastAsia="en-US"/>
              </w:rPr>
              <w:t>:</w:t>
            </w:r>
          </w:p>
          <w:p w14:paraId="369257D8"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 xml:space="preserve">11.6. </w:t>
            </w:r>
            <w:r w:rsidRPr="000372C1">
              <w:rPr>
                <w:rFonts w:ascii="Sylfaen" w:eastAsia="Calibri" w:hAnsi="Sylfaen" w:cs="Sylfaen"/>
                <w:sz w:val="19"/>
                <w:szCs w:val="19"/>
                <w:lang w:val="hy-AM" w:eastAsia="en-US"/>
              </w:rPr>
              <w:t>Աշխատանքների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կատարման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ընթացքում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առաջացող</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բոլոր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վերադարձի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նյութերը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հանդիսանում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0372C1">
              <w:rPr>
                <w:rFonts w:ascii="Sylfaen" w:eastAsia="Calibri" w:hAnsi="Sylfaen"/>
                <w:sz w:val="19"/>
                <w:szCs w:val="19"/>
                <w:lang w:val="hy-AM" w:eastAsia="en-US"/>
              </w:rPr>
              <w:t>:</w:t>
            </w:r>
          </w:p>
          <w:p w14:paraId="2740C35A"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sz w:val="19"/>
                <w:szCs w:val="19"/>
                <w:lang w:val="hy-AM" w:eastAsia="en-US"/>
              </w:rPr>
              <w:t>11.7.</w:t>
            </w:r>
            <w:r w:rsidRPr="000372C1">
              <w:rPr>
                <w:rFonts w:ascii="Sylfaen" w:eastAsia="Calibri" w:hAnsi="Sylfaen" w:cs="Sylfaen"/>
                <w:sz w:val="19"/>
                <w:szCs w:val="19"/>
                <w:lang w:val="hy-AM" w:eastAsia="en-US"/>
              </w:rPr>
              <w:t>Պայմանագիրը</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կազմված</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3 </w:t>
            </w:r>
            <w:r w:rsidRPr="000372C1">
              <w:rPr>
                <w:rFonts w:ascii="Sylfaen" w:eastAsia="Calibri" w:hAnsi="Sylfaen" w:cs="Sylfaen"/>
                <w:sz w:val="19"/>
                <w:szCs w:val="19"/>
                <w:lang w:val="hy-AM" w:eastAsia="en-US"/>
              </w:rPr>
              <w:t>օրինակից</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հայերեն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և</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ռուսերեն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լեզուներով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որոնք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ունեն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հավասարազոր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իրավաբանական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ուժ</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երկու</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օրինակ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տրվում</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է</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Պատվիրատուին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օրինակ՝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Կապալառուին</w:t>
            </w:r>
            <w:r w:rsidRPr="000372C1">
              <w:rPr>
                <w:rFonts w:ascii="Sylfaen" w:eastAsia="Calibri" w:hAnsi="Sylfaen"/>
                <w:sz w:val="19"/>
                <w:szCs w:val="19"/>
                <w:lang w:val="hy-AM" w:eastAsia="en-US"/>
              </w:rPr>
              <w:t>:</w:t>
            </w:r>
          </w:p>
          <w:p w14:paraId="7A930AEA" w14:textId="77777777" w:rsidR="004840B9" w:rsidRPr="000372C1" w:rsidRDefault="004840B9" w:rsidP="004840B9">
            <w:pPr>
              <w:jc w:val="both"/>
              <w:rPr>
                <w:rFonts w:ascii="Sylfaen" w:eastAsia="Calibri" w:hAnsi="Sylfaen"/>
                <w:b/>
                <w:bCs/>
                <w:sz w:val="19"/>
                <w:szCs w:val="19"/>
                <w:lang w:val="hy-AM" w:eastAsia="en-US"/>
              </w:rPr>
            </w:pPr>
            <w:r w:rsidRPr="000372C1">
              <w:rPr>
                <w:rFonts w:ascii="Sylfaen" w:eastAsia="Calibri" w:hAnsi="Sylfaen"/>
                <w:b/>
                <w:bCs/>
                <w:sz w:val="19"/>
                <w:szCs w:val="19"/>
                <w:lang w:val="hy-AM" w:eastAsia="en-US"/>
              </w:rPr>
              <w:t xml:space="preserve">  </w:t>
            </w:r>
          </w:p>
          <w:p w14:paraId="7616AE30" w14:textId="77777777" w:rsidR="004840B9" w:rsidRPr="000372C1" w:rsidRDefault="004840B9" w:rsidP="004840B9">
            <w:pPr>
              <w:jc w:val="both"/>
              <w:rPr>
                <w:rFonts w:ascii="Sylfaen" w:eastAsia="Calibri" w:hAnsi="Sylfaen"/>
                <w:sz w:val="19"/>
                <w:szCs w:val="19"/>
                <w:lang w:val="hy-AM" w:eastAsia="en-US"/>
              </w:rPr>
            </w:pPr>
            <w:r w:rsidRPr="000372C1">
              <w:rPr>
                <w:rFonts w:ascii="Sylfaen" w:eastAsia="Calibri" w:hAnsi="Sylfaen" w:cs="Sylfaen"/>
                <w:b/>
                <w:bCs/>
                <w:sz w:val="19"/>
                <w:szCs w:val="19"/>
                <w:lang w:val="hy-AM" w:eastAsia="en-US"/>
              </w:rPr>
              <w:t>Պայմանագրին</w:t>
            </w:r>
            <w:r w:rsidRPr="000372C1">
              <w:rPr>
                <w:rFonts w:ascii="Sylfaen" w:eastAsia="Calibri" w:hAnsi="Sylfaen"/>
                <w:b/>
                <w:bCs/>
                <w:sz w:val="19"/>
                <w:szCs w:val="19"/>
                <w:lang w:val="hy-AM" w:eastAsia="en-US"/>
              </w:rPr>
              <w:t> </w:t>
            </w:r>
            <w:r w:rsidRPr="000372C1">
              <w:rPr>
                <w:rFonts w:ascii="Sylfaen" w:eastAsia="Calibri" w:hAnsi="Sylfaen" w:cs="Sylfaen"/>
                <w:b/>
                <w:bCs/>
                <w:sz w:val="19"/>
                <w:szCs w:val="19"/>
                <w:lang w:val="hy-AM" w:eastAsia="en-US"/>
              </w:rPr>
              <w:t>կից</w:t>
            </w:r>
            <w:r w:rsidRPr="000372C1">
              <w:rPr>
                <w:rFonts w:ascii="Sylfaen" w:eastAsia="Calibri" w:hAnsi="Sylfaen"/>
                <w:b/>
                <w:bCs/>
                <w:sz w:val="19"/>
                <w:szCs w:val="19"/>
                <w:lang w:val="hy-AM" w:eastAsia="en-US"/>
              </w:rPr>
              <w:t> </w:t>
            </w:r>
            <w:r w:rsidRPr="000372C1">
              <w:rPr>
                <w:rFonts w:ascii="Sylfaen" w:eastAsia="Calibri" w:hAnsi="Sylfaen" w:cs="Sylfaen"/>
                <w:b/>
                <w:bCs/>
                <w:sz w:val="19"/>
                <w:szCs w:val="19"/>
                <w:lang w:val="hy-AM" w:eastAsia="en-US"/>
              </w:rPr>
              <w:t>ներկայացվում</w:t>
            </w:r>
            <w:r w:rsidRPr="000372C1">
              <w:rPr>
                <w:rFonts w:ascii="Sylfaen" w:eastAsia="Calibri" w:hAnsi="Sylfaen"/>
                <w:b/>
                <w:bCs/>
                <w:sz w:val="19"/>
                <w:szCs w:val="19"/>
                <w:lang w:val="hy-AM" w:eastAsia="en-US"/>
              </w:rPr>
              <w:t> </w:t>
            </w:r>
            <w:r w:rsidRPr="000372C1">
              <w:rPr>
                <w:rFonts w:ascii="Sylfaen" w:eastAsia="Calibri" w:hAnsi="Sylfaen" w:cs="Sylfaen"/>
                <w:b/>
                <w:bCs/>
                <w:sz w:val="19"/>
                <w:szCs w:val="19"/>
                <w:lang w:val="hy-AM" w:eastAsia="en-US"/>
              </w:rPr>
              <w:t>են</w:t>
            </w:r>
            <w:r w:rsidRPr="000372C1">
              <w:rPr>
                <w:rFonts w:ascii="Sylfaen" w:eastAsia="Calibri" w:hAnsi="Sylfaen"/>
                <w:b/>
                <w:bCs/>
                <w:sz w:val="19"/>
                <w:szCs w:val="19"/>
                <w:lang w:val="hy-AM" w:eastAsia="en-US"/>
              </w:rPr>
              <w:t>`</w:t>
            </w:r>
            <w:r w:rsidRPr="000372C1">
              <w:rPr>
                <w:rFonts w:ascii="Sylfaen" w:eastAsia="Calibri" w:hAnsi="Sylfaen"/>
                <w:b/>
                <w:bCs/>
                <w:sz w:val="19"/>
                <w:szCs w:val="19"/>
                <w:lang w:val="hy-AM" w:eastAsia="en-US"/>
              </w:rPr>
              <w:br/>
            </w:r>
            <w:r w:rsidRPr="000372C1">
              <w:rPr>
                <w:rFonts w:ascii="Sylfaen" w:eastAsia="Calibri" w:hAnsi="Sylfaen" w:cs="Sylfaen"/>
                <w:sz w:val="19"/>
                <w:szCs w:val="19"/>
                <w:lang w:val="hy-AM" w:eastAsia="en-US"/>
              </w:rPr>
              <w:t>Հավելված</w:t>
            </w:r>
            <w:r w:rsidRPr="000372C1">
              <w:rPr>
                <w:rFonts w:ascii="Sylfaen" w:eastAsia="Calibri" w:hAnsi="Sylfaen"/>
                <w:sz w:val="19"/>
                <w:szCs w:val="19"/>
                <w:lang w:val="hy-AM" w:eastAsia="en-US"/>
              </w:rPr>
              <w:t xml:space="preserve"> №1 - </w:t>
            </w:r>
            <w:r w:rsidRPr="000372C1">
              <w:rPr>
                <w:rFonts w:ascii="Sylfaen" w:eastAsia="Calibri" w:hAnsi="Sylfaen" w:cs="Sylfaen"/>
                <w:sz w:val="19"/>
                <w:szCs w:val="19"/>
                <w:lang w:val="hy-AM" w:eastAsia="en-US"/>
              </w:rPr>
              <w:t>Տեխնիկական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առաջադրանք,</w:t>
            </w:r>
            <w:r w:rsidRPr="000372C1">
              <w:rPr>
                <w:rFonts w:ascii="Sylfaen" w:eastAsia="Calibri" w:hAnsi="Sylfaen"/>
                <w:sz w:val="19"/>
                <w:szCs w:val="19"/>
                <w:lang w:val="hy-AM" w:eastAsia="en-US"/>
              </w:rPr>
              <w:t xml:space="preserve"> </w:t>
            </w:r>
          </w:p>
          <w:p w14:paraId="5F2558F4" w14:textId="77777777" w:rsidR="004840B9" w:rsidRPr="000372C1" w:rsidRDefault="004840B9" w:rsidP="004840B9">
            <w:pPr>
              <w:tabs>
                <w:tab w:val="left" w:pos="1028"/>
              </w:tabs>
              <w:jc w:val="both"/>
              <w:rPr>
                <w:rFonts w:ascii="Sylfaen" w:eastAsia="Calibri" w:hAnsi="Sylfaen" w:cs="Sylfaen"/>
                <w:bCs/>
                <w:sz w:val="19"/>
                <w:szCs w:val="19"/>
                <w:lang w:val="hy-AM" w:eastAsia="en-US"/>
              </w:rPr>
            </w:pPr>
            <w:r w:rsidRPr="000372C1">
              <w:rPr>
                <w:rFonts w:ascii="Sylfaen" w:eastAsia="Calibri" w:hAnsi="Sylfaen"/>
                <w:sz w:val="19"/>
                <w:szCs w:val="19"/>
                <w:lang w:val="hy-AM" w:eastAsia="en-US"/>
              </w:rPr>
              <w:t>Հավելված№2-</w:t>
            </w:r>
            <w:r w:rsidRPr="000372C1">
              <w:rPr>
                <w:rFonts w:ascii="Sylfaen" w:eastAsia="Calibri" w:hAnsi="Sylfaen" w:cs="Sylfaen"/>
                <w:bCs/>
                <w:sz w:val="19"/>
                <w:szCs w:val="19"/>
                <w:lang w:val="hy-AM" w:eastAsia="en-US"/>
              </w:rPr>
              <w:t>Աշխատանքների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ծավալների</w:t>
            </w:r>
            <w:r w:rsidRPr="000372C1">
              <w:rPr>
                <w:rFonts w:ascii="Sylfaen" w:eastAsia="Calibri" w:hAnsi="Sylfaen"/>
                <w:bCs/>
                <w:sz w:val="19"/>
                <w:szCs w:val="19"/>
                <w:lang w:val="hy-AM" w:eastAsia="en-US"/>
              </w:rPr>
              <w:t xml:space="preserve"> </w:t>
            </w:r>
            <w:r w:rsidRPr="000372C1">
              <w:rPr>
                <w:rFonts w:ascii="Sylfaen" w:eastAsia="Calibri" w:hAnsi="Sylfaen" w:cs="Sylfaen"/>
                <w:bCs/>
                <w:sz w:val="19"/>
                <w:szCs w:val="19"/>
                <w:lang w:val="hy-AM" w:eastAsia="en-US"/>
              </w:rPr>
              <w:t>ամփոփագիր;</w:t>
            </w:r>
          </w:p>
          <w:p w14:paraId="36D269AC" w14:textId="77777777" w:rsidR="004840B9" w:rsidRPr="000372C1" w:rsidRDefault="004840B9" w:rsidP="004840B9">
            <w:pPr>
              <w:tabs>
                <w:tab w:val="left" w:pos="1028"/>
              </w:tabs>
              <w:jc w:val="both"/>
              <w:rPr>
                <w:rFonts w:ascii="Sylfaen" w:eastAsia="Calibri" w:hAnsi="Sylfaen"/>
                <w:bCs/>
                <w:sz w:val="19"/>
                <w:szCs w:val="19"/>
                <w:lang w:val="hy-AM" w:eastAsia="en-US"/>
              </w:rPr>
            </w:pPr>
            <w:r w:rsidRPr="000372C1">
              <w:rPr>
                <w:rFonts w:ascii="Sylfaen" w:eastAsia="Calibri" w:hAnsi="Sylfaen"/>
                <w:sz w:val="19"/>
                <w:szCs w:val="19"/>
                <w:lang w:val="hy-AM" w:eastAsia="en-US"/>
              </w:rPr>
              <w:t>Հավելված№3 – Տեղային նախահաշիվ</w:t>
            </w:r>
            <w:r w:rsidRPr="000372C1">
              <w:rPr>
                <w:rFonts w:ascii="Sylfaen" w:eastAsia="Calibri" w:hAnsi="Sylfaen"/>
                <w:bCs/>
                <w:sz w:val="19"/>
                <w:szCs w:val="19"/>
                <w:lang w:val="hy-AM" w:eastAsia="en-US"/>
              </w:rPr>
              <w:t>:</w:t>
            </w:r>
          </w:p>
          <w:p w14:paraId="412CCDF1" w14:textId="77777777" w:rsidR="004840B9" w:rsidRPr="000372C1" w:rsidRDefault="004840B9" w:rsidP="004840B9">
            <w:pPr>
              <w:jc w:val="both"/>
              <w:rPr>
                <w:rFonts w:ascii="Sylfaen" w:eastAsia="Calibri" w:hAnsi="Sylfaen"/>
                <w:bCs/>
                <w:sz w:val="19"/>
                <w:szCs w:val="19"/>
                <w:lang w:val="hy-AM" w:eastAsia="en-US"/>
              </w:rPr>
            </w:pPr>
          </w:p>
          <w:p w14:paraId="6EE563F3" w14:textId="77777777" w:rsidR="004840B9" w:rsidRPr="000372C1" w:rsidRDefault="004840B9" w:rsidP="004840B9">
            <w:pPr>
              <w:jc w:val="center"/>
              <w:rPr>
                <w:rFonts w:ascii="Sylfaen" w:eastAsia="Calibri" w:hAnsi="Sylfaen" w:cs="Sylfaen"/>
                <w:b/>
                <w:sz w:val="19"/>
                <w:szCs w:val="19"/>
                <w:lang w:val="hy-AM" w:eastAsia="en-US"/>
              </w:rPr>
            </w:pPr>
            <w:r w:rsidRPr="000372C1">
              <w:rPr>
                <w:rFonts w:ascii="Sylfaen" w:eastAsia="Calibri" w:hAnsi="Sylfaen"/>
                <w:b/>
                <w:sz w:val="19"/>
                <w:szCs w:val="19"/>
                <w:lang w:val="hy-AM" w:eastAsia="en-US"/>
              </w:rPr>
              <w:t xml:space="preserve">12. </w:t>
            </w:r>
            <w:r w:rsidRPr="000372C1">
              <w:rPr>
                <w:rFonts w:ascii="Sylfaen" w:eastAsia="Calibri" w:hAnsi="Sylfaen" w:cs="Sylfaen"/>
                <w:b/>
                <w:sz w:val="19"/>
                <w:szCs w:val="19"/>
                <w:lang w:val="hy-AM" w:eastAsia="en-US"/>
              </w:rPr>
              <w:t>ԿՈՂՄԵՐԻ</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ԻՐԱՎԱԲԱՆԱԿԱՆ ՀԱՍՑԵՆԵՐՆ ՈՒ</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ԲԱՆԿԱՅԱԻՆ</w:t>
            </w:r>
            <w:r w:rsidRPr="000372C1">
              <w:rPr>
                <w:rFonts w:ascii="Sylfaen" w:eastAsia="Calibri" w:hAnsi="Sylfaen"/>
                <w:b/>
                <w:sz w:val="19"/>
                <w:szCs w:val="19"/>
                <w:lang w:val="hy-AM" w:eastAsia="en-US"/>
              </w:rPr>
              <w:t xml:space="preserve"> </w:t>
            </w:r>
            <w:r w:rsidRPr="000372C1">
              <w:rPr>
                <w:rFonts w:ascii="Sylfaen" w:eastAsia="Calibri" w:hAnsi="Sylfaen" w:cs="Sylfaen"/>
                <w:b/>
                <w:sz w:val="19"/>
                <w:szCs w:val="19"/>
                <w:lang w:val="hy-AM" w:eastAsia="en-US"/>
              </w:rPr>
              <w:t>ՎԱՎԵՐԱՊԱՅՄԱՆՆԵՐԸ</w:t>
            </w:r>
          </w:p>
          <w:p w14:paraId="71385377" w14:textId="77777777" w:rsidR="004840B9" w:rsidRPr="000372C1" w:rsidRDefault="004840B9" w:rsidP="004840B9">
            <w:pPr>
              <w:jc w:val="center"/>
              <w:rPr>
                <w:rFonts w:ascii="Sylfaen" w:eastAsia="Calibri" w:hAnsi="Sylfaen"/>
                <w:b/>
                <w:sz w:val="19"/>
                <w:szCs w:val="19"/>
                <w:lang w:val="hy-AM" w:eastAsia="en-US"/>
              </w:rPr>
            </w:pPr>
          </w:p>
          <w:p w14:paraId="18E6F58B" w14:textId="77777777" w:rsidR="004840B9" w:rsidRPr="000372C1" w:rsidRDefault="004840B9" w:rsidP="004840B9">
            <w:pPr>
              <w:rPr>
                <w:rFonts w:ascii="Sylfaen" w:eastAsia="Calibri" w:hAnsi="Sylfaen"/>
                <w:b/>
                <w:sz w:val="19"/>
                <w:szCs w:val="19"/>
                <w:lang w:val="hy-AM" w:eastAsia="en-US"/>
              </w:rPr>
            </w:pPr>
            <w:r w:rsidRPr="000372C1">
              <w:rPr>
                <w:rFonts w:ascii="Sylfaen" w:eastAsia="Calibri" w:hAnsi="Sylfaen"/>
                <w:b/>
                <w:sz w:val="19"/>
                <w:szCs w:val="19"/>
                <w:lang w:val="hy-AM" w:eastAsia="en-US"/>
              </w:rPr>
              <w:t>«</w:t>
            </w:r>
            <w:r w:rsidRPr="000372C1">
              <w:rPr>
                <w:rFonts w:ascii="Sylfaen" w:eastAsia="Calibri" w:hAnsi="Sylfaen" w:cs="Sylfaen"/>
                <w:b/>
                <w:sz w:val="19"/>
                <w:szCs w:val="19"/>
                <w:lang w:val="hy-AM" w:eastAsia="en-US"/>
              </w:rPr>
              <w:t>Պատվիրատու</w:t>
            </w:r>
            <w:r w:rsidRPr="000372C1">
              <w:rPr>
                <w:rFonts w:ascii="Sylfaen" w:eastAsia="Calibri" w:hAnsi="Sylfaen"/>
                <w:b/>
                <w:sz w:val="19"/>
                <w:szCs w:val="19"/>
                <w:lang w:val="hy-AM" w:eastAsia="en-US"/>
              </w:rPr>
              <w:t>»</w:t>
            </w:r>
          </w:p>
          <w:p w14:paraId="6F668BF7" w14:textId="77777777" w:rsidR="004840B9" w:rsidRPr="000372C1" w:rsidRDefault="004840B9" w:rsidP="004840B9">
            <w:pPr>
              <w:rPr>
                <w:rFonts w:ascii="Sylfaen" w:eastAsia="Calibri" w:hAnsi="Sylfaen" w:cs="Sylfaen"/>
                <w:sz w:val="19"/>
                <w:szCs w:val="19"/>
                <w:lang w:val="hy-AM" w:eastAsia="en-US"/>
              </w:rPr>
            </w:pP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Հարավկովկասյան</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երկաթուղի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ՓԲԸ</w:t>
            </w:r>
          </w:p>
          <w:p w14:paraId="4C1484F5"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cs="Sylfaen"/>
                <w:sz w:val="19"/>
                <w:szCs w:val="19"/>
                <w:lang w:val="hy-AM" w:eastAsia="en-US"/>
              </w:rPr>
              <w:t>(«ՀԿԵ» ՓԲԸ)</w:t>
            </w:r>
          </w:p>
          <w:p w14:paraId="4A3D7927"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cs="Sylfaen"/>
                <w:sz w:val="19"/>
                <w:szCs w:val="19"/>
                <w:lang w:val="hy-AM" w:eastAsia="en-US"/>
              </w:rPr>
              <w:t xml:space="preserve"> Հասցե՝</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ՀՀ</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ք</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Երևան</w:t>
            </w:r>
            <w:r w:rsidRPr="000372C1">
              <w:rPr>
                <w:rFonts w:ascii="Sylfaen" w:eastAsia="Calibri" w:hAnsi="Sylfaen"/>
                <w:sz w:val="19"/>
                <w:szCs w:val="19"/>
                <w:lang w:val="hy-AM" w:eastAsia="en-US"/>
              </w:rPr>
              <w:t xml:space="preserve"> , </w:t>
            </w:r>
            <w:r w:rsidRPr="000372C1">
              <w:rPr>
                <w:rFonts w:ascii="Sylfaen" w:eastAsia="Calibri" w:hAnsi="Sylfaen" w:cs="Sylfaen"/>
                <w:sz w:val="19"/>
                <w:szCs w:val="19"/>
                <w:lang w:val="hy-AM" w:eastAsia="en-US"/>
              </w:rPr>
              <w:t>Տ</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Մեծի</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պող</w:t>
            </w:r>
            <w:r w:rsidRPr="000372C1">
              <w:rPr>
                <w:rFonts w:ascii="Sylfaen" w:eastAsia="Calibri" w:hAnsi="Sylfaen"/>
                <w:sz w:val="19"/>
                <w:szCs w:val="19"/>
                <w:lang w:val="hy-AM" w:eastAsia="en-US"/>
              </w:rPr>
              <w:t>., 50</w:t>
            </w:r>
          </w:p>
          <w:p w14:paraId="335DB851"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Բանկ</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ՎՏԲ</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Հայաստան</w:t>
            </w:r>
            <w:r w:rsidRPr="000372C1">
              <w:rPr>
                <w:rFonts w:ascii="Sylfaen" w:eastAsia="Calibri" w:hAnsi="Sylfaen"/>
                <w:sz w:val="19"/>
                <w:szCs w:val="19"/>
                <w:lang w:val="hy-AM" w:eastAsia="en-US"/>
              </w:rPr>
              <w:t>»</w:t>
            </w:r>
          </w:p>
          <w:p w14:paraId="2D74CB87"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գլխավոր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մասնաճյուղ</w:t>
            </w:r>
          </w:p>
          <w:p w14:paraId="74B0B42F"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cs="Sylfaen"/>
                <w:sz w:val="19"/>
                <w:szCs w:val="19"/>
                <w:lang w:val="hy-AM" w:eastAsia="en-US"/>
              </w:rPr>
              <w:t>հ</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հ</w:t>
            </w:r>
            <w:r w:rsidRPr="000372C1">
              <w:rPr>
                <w:rFonts w:ascii="Sylfaen" w:eastAsia="Calibri" w:hAnsi="Sylfaen"/>
                <w:sz w:val="19"/>
                <w:szCs w:val="19"/>
                <w:lang w:val="hy-AM" w:eastAsia="en-US"/>
              </w:rPr>
              <w:t xml:space="preserve"> 16048000799800 </w:t>
            </w:r>
            <w:r w:rsidRPr="000372C1">
              <w:rPr>
                <w:rFonts w:ascii="Sylfaen" w:eastAsia="Calibri" w:hAnsi="Sylfaen"/>
                <w:sz w:val="19"/>
                <w:szCs w:val="19"/>
                <w:lang w:val="hy-AM" w:eastAsia="en-US"/>
              </w:rPr>
              <w:tab/>
            </w:r>
          </w:p>
          <w:p w14:paraId="39FD6D7B" w14:textId="77777777" w:rsidR="004840B9" w:rsidRPr="000372C1" w:rsidRDefault="004840B9" w:rsidP="004840B9">
            <w:pPr>
              <w:rPr>
                <w:rFonts w:ascii="Sylfaen" w:eastAsia="Calibri" w:hAnsi="Sylfaen" w:cs="Sylfaen"/>
                <w:sz w:val="19"/>
                <w:szCs w:val="19"/>
                <w:lang w:val="hy-AM" w:eastAsia="en-US"/>
              </w:rPr>
            </w:pPr>
            <w:r w:rsidRPr="000372C1">
              <w:rPr>
                <w:rFonts w:ascii="Sylfaen" w:eastAsia="Calibri" w:hAnsi="Sylfaen" w:cs="Sylfaen"/>
                <w:sz w:val="19"/>
                <w:szCs w:val="19"/>
                <w:lang w:val="hy-AM" w:eastAsia="en-US"/>
              </w:rPr>
              <w:t>ՀՎՀՀ</w:t>
            </w:r>
            <w:r w:rsidRPr="000372C1">
              <w:rPr>
                <w:rFonts w:ascii="Sylfaen" w:eastAsia="Calibri" w:hAnsi="Sylfaen"/>
                <w:sz w:val="19"/>
                <w:szCs w:val="19"/>
                <w:lang w:val="hy-AM" w:eastAsia="en-US"/>
              </w:rPr>
              <w:t xml:space="preserve"> 00448268</w:t>
            </w:r>
            <w:r w:rsidRPr="000372C1">
              <w:rPr>
                <w:rFonts w:ascii="Sylfaen" w:eastAsia="Calibri" w:hAnsi="Sylfaen" w:cs="Sylfaen"/>
                <w:sz w:val="19"/>
                <w:szCs w:val="19"/>
                <w:lang w:val="hy-AM" w:eastAsia="en-US"/>
              </w:rPr>
              <w:t xml:space="preserve"> </w:t>
            </w:r>
          </w:p>
          <w:p w14:paraId="4A5DCBA5"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cs="Sylfaen"/>
                <w:sz w:val="19"/>
                <w:szCs w:val="19"/>
                <w:lang w:val="hy-AM" w:eastAsia="en-US"/>
              </w:rPr>
              <w:t>Գլխավոր</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տնօրեն՝</w:t>
            </w:r>
            <w:r w:rsidRPr="000372C1">
              <w:rPr>
                <w:rFonts w:ascii="Sylfaen" w:eastAsia="Calibri" w:hAnsi="Sylfaen"/>
                <w:sz w:val="19"/>
                <w:szCs w:val="19"/>
                <w:lang w:val="hy-AM" w:eastAsia="en-US"/>
              </w:rPr>
              <w:t xml:space="preserve">                  </w:t>
            </w:r>
          </w:p>
          <w:p w14:paraId="0B5A491E" w14:textId="77777777" w:rsidR="004840B9" w:rsidRPr="000372C1" w:rsidRDefault="004840B9" w:rsidP="004840B9">
            <w:pPr>
              <w:rPr>
                <w:rFonts w:ascii="Sylfaen" w:eastAsia="Calibri" w:hAnsi="Sylfaen"/>
                <w:sz w:val="19"/>
                <w:szCs w:val="19"/>
                <w:lang w:val="hy-AM" w:eastAsia="en-US"/>
              </w:rPr>
            </w:pPr>
          </w:p>
          <w:p w14:paraId="21B3C503" w14:textId="77777777" w:rsidR="004840B9" w:rsidRPr="000372C1" w:rsidRDefault="004840B9" w:rsidP="004840B9">
            <w:pPr>
              <w:rPr>
                <w:rFonts w:ascii="Sylfaen" w:eastAsia="Calibri" w:hAnsi="Sylfaen"/>
                <w:sz w:val="16"/>
                <w:szCs w:val="16"/>
                <w:lang w:val="hy-AM" w:eastAsia="en-US"/>
              </w:rPr>
            </w:pPr>
          </w:p>
          <w:p w14:paraId="0899D803" w14:textId="77777777" w:rsidR="004840B9" w:rsidRPr="000372C1" w:rsidRDefault="004840B9" w:rsidP="004840B9">
            <w:pPr>
              <w:rPr>
                <w:rFonts w:ascii="Sylfaen" w:eastAsia="Calibri" w:hAnsi="Sylfaen"/>
                <w:sz w:val="16"/>
                <w:szCs w:val="16"/>
                <w:lang w:val="hy-AM" w:eastAsia="en-US"/>
              </w:rPr>
            </w:pPr>
          </w:p>
          <w:p w14:paraId="1100AF5A" w14:textId="77777777" w:rsidR="004840B9" w:rsidRPr="000372C1" w:rsidRDefault="004840B9" w:rsidP="004840B9">
            <w:pPr>
              <w:rPr>
                <w:rFonts w:ascii="Sylfaen" w:eastAsia="Calibri" w:hAnsi="Sylfaen"/>
                <w:b/>
                <w:sz w:val="19"/>
                <w:szCs w:val="19"/>
                <w:lang w:val="hy-AM" w:eastAsia="en-US"/>
              </w:rPr>
            </w:pPr>
            <w:r w:rsidRPr="000372C1">
              <w:rPr>
                <w:rFonts w:ascii="Sylfaen" w:eastAsia="Calibri" w:hAnsi="Sylfaen"/>
                <w:b/>
                <w:sz w:val="19"/>
                <w:szCs w:val="19"/>
                <w:lang w:val="hy-AM" w:eastAsia="en-US"/>
              </w:rPr>
              <w:t xml:space="preserve"> </w:t>
            </w:r>
            <w:r w:rsidRPr="000372C1">
              <w:rPr>
                <w:rFonts w:ascii="Sylfaen" w:eastAsia="Calibri" w:hAnsi="Sylfaen"/>
                <w:sz w:val="19"/>
                <w:szCs w:val="19"/>
                <w:lang w:val="hy-AM" w:eastAsia="en-US"/>
              </w:rPr>
              <w:t xml:space="preserve"> _________________</w:t>
            </w:r>
            <w:r w:rsidRPr="000372C1">
              <w:rPr>
                <w:rFonts w:ascii="Sylfaen" w:eastAsia="Calibri" w:hAnsi="Sylfaen"/>
                <w:b/>
                <w:sz w:val="19"/>
                <w:szCs w:val="19"/>
                <w:lang w:val="hy-AM" w:eastAsia="en-US"/>
              </w:rPr>
              <w:t xml:space="preserve"> </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Ա</w:t>
            </w:r>
            <w:r w:rsidRPr="000372C1">
              <w:rPr>
                <w:rFonts w:ascii="Sylfaen" w:eastAsia="Calibri" w:hAnsi="Sylfaen"/>
                <w:sz w:val="19"/>
                <w:szCs w:val="19"/>
                <w:lang w:val="hy-AM" w:eastAsia="en-US"/>
              </w:rPr>
              <w:t>.</w:t>
            </w:r>
            <w:r w:rsidRPr="000372C1">
              <w:rPr>
                <w:rFonts w:ascii="Sylfaen" w:eastAsia="Calibri" w:hAnsi="Sylfaen" w:cs="Sylfaen"/>
                <w:sz w:val="19"/>
                <w:szCs w:val="19"/>
                <w:lang w:val="hy-AM" w:eastAsia="en-US"/>
              </w:rPr>
              <w:t>Վ</w:t>
            </w:r>
            <w:r w:rsidRPr="000372C1">
              <w:rPr>
                <w:rFonts w:ascii="Sylfaen" w:eastAsia="Calibri" w:hAnsi="Sylfaen"/>
                <w:sz w:val="19"/>
                <w:szCs w:val="19"/>
                <w:lang w:val="hy-AM" w:eastAsia="en-US"/>
              </w:rPr>
              <w:t xml:space="preserve">. </w:t>
            </w:r>
            <w:r w:rsidRPr="000372C1">
              <w:rPr>
                <w:rFonts w:ascii="Sylfaen" w:eastAsia="Calibri" w:hAnsi="Sylfaen" w:cs="Sylfaen"/>
                <w:sz w:val="19"/>
                <w:szCs w:val="19"/>
                <w:lang w:val="hy-AM" w:eastAsia="en-US"/>
              </w:rPr>
              <w:t>Մելնիկով</w:t>
            </w:r>
          </w:p>
          <w:p w14:paraId="6253D560" w14:textId="77777777" w:rsidR="004840B9" w:rsidRPr="000372C1" w:rsidRDefault="004840B9" w:rsidP="004840B9">
            <w:pPr>
              <w:jc w:val="both"/>
              <w:rPr>
                <w:rFonts w:ascii="Sylfaen" w:eastAsia="Calibri" w:hAnsi="Sylfaen"/>
                <w:bCs/>
                <w:sz w:val="19"/>
                <w:szCs w:val="19"/>
                <w:lang w:val="hy-AM" w:eastAsia="en-US"/>
              </w:rPr>
            </w:pPr>
          </w:p>
          <w:p w14:paraId="452DC13B"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sz w:val="19"/>
                <w:szCs w:val="19"/>
                <w:lang w:val="hy-AM" w:eastAsia="en-US"/>
              </w:rPr>
              <w:t xml:space="preserve">                          </w:t>
            </w:r>
          </w:p>
          <w:p w14:paraId="075AC9DB" w14:textId="77777777" w:rsidR="004840B9" w:rsidRPr="000372C1" w:rsidRDefault="004840B9" w:rsidP="004840B9">
            <w:pPr>
              <w:rPr>
                <w:rFonts w:ascii="Sylfaen" w:eastAsia="Calibri" w:hAnsi="Sylfaen"/>
                <w:b/>
                <w:sz w:val="19"/>
                <w:szCs w:val="19"/>
                <w:lang w:val="hy-AM" w:eastAsia="en-US"/>
              </w:rPr>
            </w:pPr>
            <w:r w:rsidRPr="000372C1">
              <w:rPr>
                <w:rFonts w:ascii="Sylfaen" w:eastAsia="Calibri" w:hAnsi="Sylfaen"/>
                <w:b/>
                <w:sz w:val="19"/>
                <w:szCs w:val="19"/>
                <w:lang w:val="hy-AM" w:eastAsia="en-US"/>
              </w:rPr>
              <w:t>«</w:t>
            </w:r>
            <w:r w:rsidRPr="000372C1">
              <w:rPr>
                <w:rFonts w:ascii="Sylfaen" w:eastAsia="Calibri" w:hAnsi="Sylfaen" w:cs="Sylfaen"/>
                <w:b/>
                <w:sz w:val="19"/>
                <w:szCs w:val="19"/>
                <w:lang w:val="hy-AM" w:eastAsia="en-US"/>
              </w:rPr>
              <w:t>Կապալառու</w:t>
            </w:r>
            <w:r w:rsidRPr="000372C1">
              <w:rPr>
                <w:rFonts w:ascii="Sylfaen" w:eastAsia="Calibri" w:hAnsi="Sylfaen"/>
                <w:b/>
                <w:sz w:val="19"/>
                <w:szCs w:val="19"/>
                <w:lang w:val="hy-AM" w:eastAsia="en-US"/>
              </w:rPr>
              <w:t>»</w:t>
            </w:r>
          </w:p>
          <w:p w14:paraId="40FE8CBB" w14:textId="77777777" w:rsidR="004840B9" w:rsidRPr="000372C1" w:rsidRDefault="004840B9" w:rsidP="004840B9">
            <w:pPr>
              <w:rPr>
                <w:rFonts w:ascii="Sylfaen" w:eastAsia="Calibri" w:hAnsi="Sylfaen"/>
                <w:sz w:val="19"/>
                <w:szCs w:val="19"/>
                <w:lang w:val="hy-AM"/>
              </w:rPr>
            </w:pPr>
            <w:r w:rsidRPr="000372C1">
              <w:rPr>
                <w:rFonts w:ascii="Sylfaen" w:eastAsia="Calibri" w:hAnsi="Sylfaen"/>
                <w:sz w:val="19"/>
                <w:szCs w:val="19"/>
                <w:lang w:val="hy-AM"/>
              </w:rPr>
              <w:t>«</w:t>
            </w:r>
            <w:r w:rsidRPr="000372C1">
              <w:rPr>
                <w:rFonts w:ascii="Sylfaen" w:eastAsia="Calibri" w:hAnsi="Sylfaen" w:cs="Sylfaen"/>
                <w:sz w:val="19"/>
                <w:szCs w:val="19"/>
                <w:lang w:val="hy-AM"/>
              </w:rPr>
              <w:t>------------</w:t>
            </w:r>
            <w:r w:rsidRPr="000372C1">
              <w:rPr>
                <w:rFonts w:ascii="Sylfaen" w:eastAsia="Calibri" w:hAnsi="Sylfaen"/>
                <w:sz w:val="19"/>
                <w:szCs w:val="19"/>
                <w:lang w:val="hy-AM"/>
              </w:rPr>
              <w:t>»</w:t>
            </w:r>
            <w:r w:rsidRPr="000372C1">
              <w:rPr>
                <w:rFonts w:ascii="Sylfaen" w:eastAsia="Calibri" w:hAnsi="Sylfaen" w:cs="Sylfaen"/>
                <w:sz w:val="19"/>
                <w:szCs w:val="19"/>
                <w:lang w:val="hy-AM"/>
              </w:rPr>
              <w:t>ՍՊԸ</w:t>
            </w:r>
          </w:p>
          <w:p w14:paraId="0069C84A" w14:textId="77777777" w:rsidR="004840B9" w:rsidRPr="000372C1" w:rsidRDefault="004840B9" w:rsidP="004840B9">
            <w:pPr>
              <w:rPr>
                <w:rFonts w:ascii="Sylfaen" w:eastAsia="Calibri" w:hAnsi="Sylfaen"/>
                <w:sz w:val="19"/>
                <w:szCs w:val="19"/>
                <w:lang w:val="hy-AM"/>
              </w:rPr>
            </w:pPr>
            <w:r w:rsidRPr="000372C1">
              <w:rPr>
                <w:rFonts w:ascii="Sylfaen" w:eastAsia="Calibri" w:hAnsi="Sylfaen"/>
                <w:sz w:val="19"/>
                <w:szCs w:val="19"/>
                <w:lang w:val="hy-AM"/>
              </w:rPr>
              <w:t xml:space="preserve">ՀՀ. </w:t>
            </w:r>
            <w:r w:rsidRPr="000372C1">
              <w:rPr>
                <w:rFonts w:ascii="Sylfaen" w:eastAsia="Calibri" w:hAnsi="Sylfaen" w:cs="Sylfaen"/>
                <w:sz w:val="19"/>
                <w:szCs w:val="19"/>
                <w:lang w:val="hy-AM"/>
              </w:rPr>
              <w:t>ք</w:t>
            </w:r>
            <w:r w:rsidRPr="000372C1">
              <w:rPr>
                <w:rFonts w:ascii="Sylfaen" w:eastAsia="Calibri" w:hAnsi="Sylfaen"/>
                <w:sz w:val="19"/>
                <w:szCs w:val="19"/>
                <w:lang w:val="hy-AM"/>
              </w:rPr>
              <w:t xml:space="preserve">. </w:t>
            </w:r>
            <w:r w:rsidRPr="000372C1">
              <w:rPr>
                <w:rFonts w:ascii="Sylfaen" w:eastAsia="Calibri" w:hAnsi="Sylfaen" w:cs="Sylfaen"/>
                <w:sz w:val="19"/>
                <w:szCs w:val="19"/>
                <w:lang w:val="hy-AM"/>
              </w:rPr>
              <w:t>----------</w:t>
            </w:r>
          </w:p>
          <w:p w14:paraId="75357700" w14:textId="77777777" w:rsidR="004840B9" w:rsidRPr="000372C1" w:rsidRDefault="004840B9" w:rsidP="004840B9">
            <w:pPr>
              <w:rPr>
                <w:rFonts w:ascii="Sylfaen" w:eastAsia="Calibri" w:hAnsi="Sylfaen"/>
                <w:sz w:val="19"/>
                <w:szCs w:val="19"/>
                <w:lang w:val="hy-AM"/>
              </w:rPr>
            </w:pPr>
            <w:r w:rsidRPr="000372C1">
              <w:rPr>
                <w:rFonts w:ascii="Sylfaen" w:eastAsia="Calibri" w:hAnsi="Sylfaen" w:cs="Sylfaen"/>
                <w:sz w:val="19"/>
                <w:szCs w:val="19"/>
                <w:lang w:val="hy-AM"/>
              </w:rPr>
              <w:t>Հեռ</w:t>
            </w:r>
            <w:r w:rsidRPr="000372C1">
              <w:rPr>
                <w:rFonts w:ascii="Sylfaen" w:eastAsia="Calibri" w:hAnsi="Sylfaen"/>
                <w:sz w:val="19"/>
                <w:szCs w:val="19"/>
                <w:lang w:val="hy-AM"/>
              </w:rPr>
              <w:t>: --------------</w:t>
            </w:r>
          </w:p>
          <w:p w14:paraId="1F233D14" w14:textId="77777777" w:rsidR="004840B9" w:rsidRPr="000372C1" w:rsidRDefault="004840B9" w:rsidP="004840B9">
            <w:pPr>
              <w:rPr>
                <w:rFonts w:ascii="Sylfaen" w:eastAsia="Calibri" w:hAnsi="Sylfaen"/>
                <w:sz w:val="19"/>
                <w:szCs w:val="19"/>
                <w:lang w:val="hy-AM"/>
              </w:rPr>
            </w:pPr>
            <w:r w:rsidRPr="000372C1">
              <w:rPr>
                <w:rFonts w:ascii="Sylfaen" w:eastAsia="Calibri" w:hAnsi="Sylfaen"/>
                <w:sz w:val="19"/>
                <w:szCs w:val="19"/>
                <w:lang w:val="hy-AM"/>
              </w:rPr>
              <w:t>E-mail: ---------------</w:t>
            </w:r>
          </w:p>
          <w:p w14:paraId="25EAF6B8" w14:textId="77777777" w:rsidR="004840B9" w:rsidRPr="000372C1" w:rsidRDefault="004840B9" w:rsidP="004840B9">
            <w:pPr>
              <w:rPr>
                <w:rFonts w:ascii="Sylfaen" w:eastAsia="Calibri" w:hAnsi="Sylfaen"/>
                <w:sz w:val="19"/>
                <w:szCs w:val="19"/>
                <w:lang w:val="hy-AM"/>
              </w:rPr>
            </w:pPr>
            <w:r w:rsidRPr="000372C1">
              <w:rPr>
                <w:rFonts w:ascii="Sylfaen" w:eastAsia="Calibri" w:hAnsi="Sylfaen"/>
                <w:sz w:val="19"/>
                <w:szCs w:val="19"/>
                <w:lang w:val="hy-AM"/>
              </w:rPr>
              <w:t xml:space="preserve">ՀՎՀՀ՝ </w:t>
            </w:r>
            <w:r w:rsidRPr="000372C1">
              <w:rPr>
                <w:rFonts w:ascii="Sylfaen" w:hAnsi="Sylfaen"/>
                <w:iCs/>
                <w:sz w:val="19"/>
                <w:szCs w:val="19"/>
                <w:lang w:val="hy-AM"/>
              </w:rPr>
              <w:t>--------------</w:t>
            </w:r>
          </w:p>
          <w:p w14:paraId="4207AB23" w14:textId="77777777" w:rsidR="004840B9" w:rsidRPr="000372C1" w:rsidRDefault="004840B9" w:rsidP="004840B9">
            <w:pPr>
              <w:rPr>
                <w:rFonts w:ascii="Sylfaen" w:eastAsia="Calibri" w:hAnsi="Sylfaen"/>
                <w:sz w:val="19"/>
                <w:szCs w:val="19"/>
                <w:lang w:val="hy-AM"/>
              </w:rPr>
            </w:pPr>
            <w:r w:rsidRPr="000372C1">
              <w:rPr>
                <w:rFonts w:ascii="Sylfaen" w:eastAsia="Calibri" w:hAnsi="Sylfaen"/>
                <w:sz w:val="19"/>
                <w:szCs w:val="19"/>
                <w:lang w:val="hy-AM"/>
              </w:rPr>
              <w:t>Բանկ՝ ---------------</w:t>
            </w:r>
          </w:p>
          <w:p w14:paraId="3B3D43B1" w14:textId="77777777" w:rsidR="004840B9" w:rsidRPr="000372C1" w:rsidRDefault="004840B9" w:rsidP="004840B9">
            <w:pPr>
              <w:rPr>
                <w:rFonts w:ascii="Sylfaen" w:hAnsi="Sylfaen"/>
                <w:iCs/>
                <w:sz w:val="19"/>
                <w:szCs w:val="19"/>
                <w:lang w:val="hy-AM"/>
              </w:rPr>
            </w:pPr>
            <w:r w:rsidRPr="000372C1">
              <w:rPr>
                <w:rFonts w:ascii="Sylfaen" w:eastAsia="Calibri" w:hAnsi="Sylfaen"/>
                <w:sz w:val="19"/>
                <w:szCs w:val="19"/>
                <w:lang w:val="hy-AM"/>
              </w:rPr>
              <w:lastRenderedPageBreak/>
              <w:t>հ/հ՝</w:t>
            </w:r>
            <w:r w:rsidRPr="000372C1">
              <w:rPr>
                <w:rFonts w:ascii="Sylfaen" w:hAnsi="Sylfaen"/>
                <w:iCs/>
                <w:sz w:val="19"/>
                <w:szCs w:val="19"/>
                <w:lang w:val="hy-AM"/>
              </w:rPr>
              <w:t>---------------</w:t>
            </w:r>
          </w:p>
          <w:p w14:paraId="385ABF4F" w14:textId="77777777" w:rsidR="004840B9" w:rsidRPr="000372C1" w:rsidRDefault="004840B9" w:rsidP="004840B9">
            <w:pPr>
              <w:rPr>
                <w:rFonts w:ascii="Sylfaen" w:hAnsi="Sylfaen"/>
                <w:iCs/>
                <w:sz w:val="19"/>
                <w:szCs w:val="19"/>
                <w:lang w:val="hy-AM"/>
              </w:rPr>
            </w:pPr>
          </w:p>
          <w:p w14:paraId="0C6A03A8"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cs="Sylfaen"/>
                <w:sz w:val="19"/>
                <w:szCs w:val="19"/>
                <w:lang w:val="hy-AM" w:eastAsia="en-US"/>
              </w:rPr>
              <w:t>Տնօրեն՝</w:t>
            </w:r>
          </w:p>
          <w:p w14:paraId="5A1B0238" w14:textId="77777777" w:rsidR="004840B9" w:rsidRPr="000372C1" w:rsidRDefault="004840B9" w:rsidP="004840B9">
            <w:pPr>
              <w:rPr>
                <w:rFonts w:ascii="Sylfaen" w:eastAsia="Calibri" w:hAnsi="Sylfaen"/>
                <w:sz w:val="19"/>
                <w:szCs w:val="19"/>
                <w:lang w:val="hy-AM" w:eastAsia="en-US"/>
              </w:rPr>
            </w:pPr>
          </w:p>
          <w:p w14:paraId="59311567" w14:textId="77777777" w:rsidR="004840B9" w:rsidRPr="000372C1" w:rsidRDefault="004840B9" w:rsidP="004840B9">
            <w:pPr>
              <w:rPr>
                <w:rFonts w:ascii="Sylfaen" w:eastAsia="Calibri" w:hAnsi="Sylfaen"/>
                <w:sz w:val="19"/>
                <w:szCs w:val="19"/>
                <w:lang w:val="hy-AM" w:eastAsia="en-US"/>
              </w:rPr>
            </w:pPr>
            <w:r w:rsidRPr="000372C1">
              <w:rPr>
                <w:rFonts w:ascii="Sylfaen" w:eastAsia="Calibri" w:hAnsi="Sylfaen"/>
                <w:iCs/>
                <w:sz w:val="19"/>
                <w:szCs w:val="19"/>
                <w:lang w:val="hy-AM" w:eastAsia="en-US"/>
              </w:rPr>
              <w:t xml:space="preserve">_________________ </w:t>
            </w:r>
            <w:r w:rsidRPr="000372C1">
              <w:rPr>
                <w:rFonts w:ascii="Sylfaen" w:eastAsia="Calibri" w:hAnsi="Sylfaen" w:cs="Sylfaen"/>
                <w:iCs/>
                <w:sz w:val="19"/>
                <w:szCs w:val="19"/>
                <w:lang w:val="hy-AM" w:eastAsia="en-US"/>
              </w:rPr>
              <w:t>--.--.----------------</w:t>
            </w:r>
          </w:p>
          <w:p w14:paraId="4B0F024F" w14:textId="77777777" w:rsidR="004840B9" w:rsidRPr="000372C1" w:rsidRDefault="004840B9" w:rsidP="004840B9">
            <w:pPr>
              <w:rPr>
                <w:bCs/>
                <w:iCs/>
                <w:sz w:val="16"/>
                <w:szCs w:val="16"/>
                <w:lang w:val="x-none"/>
              </w:rPr>
            </w:pPr>
          </w:p>
          <w:p w14:paraId="19D86E23" w14:textId="77777777" w:rsidR="004840B9" w:rsidRPr="000372C1" w:rsidRDefault="004840B9" w:rsidP="004840B9">
            <w:pPr>
              <w:rPr>
                <w:bCs/>
                <w:iCs/>
                <w:sz w:val="16"/>
                <w:szCs w:val="16"/>
                <w:lang w:val="x-none"/>
              </w:rPr>
            </w:pPr>
          </w:p>
          <w:p w14:paraId="1F05FB99" w14:textId="77777777" w:rsidR="004840B9" w:rsidRPr="000372C1" w:rsidRDefault="004840B9" w:rsidP="004840B9">
            <w:pPr>
              <w:rPr>
                <w:bCs/>
                <w:iCs/>
                <w:sz w:val="16"/>
                <w:szCs w:val="16"/>
                <w:lang w:bidi="ru-RU"/>
              </w:rPr>
            </w:pPr>
            <w:r w:rsidRPr="000372C1">
              <w:rPr>
                <w:bCs/>
                <w:iCs/>
                <w:sz w:val="16"/>
                <w:szCs w:val="16"/>
                <w:lang w:val="x-none"/>
              </w:rPr>
              <w:t xml:space="preserve">Координатор от ЗАО «ЮКЖД»:                                                                                  </w:t>
            </w:r>
            <w:r w:rsidRPr="000372C1">
              <w:rPr>
                <w:bCs/>
                <w:iCs/>
                <w:sz w:val="16"/>
                <w:szCs w:val="16"/>
                <w:lang w:val="hy-AM"/>
              </w:rPr>
              <w:br/>
            </w:r>
            <w:r w:rsidRPr="000372C1">
              <w:rPr>
                <w:bCs/>
                <w:iCs/>
                <w:sz w:val="16"/>
                <w:szCs w:val="16"/>
                <w:lang w:bidi="ru-RU"/>
              </w:rPr>
              <w:t>ДТ</w:t>
            </w:r>
          </w:p>
          <w:p w14:paraId="4391EFFA" w14:textId="77777777" w:rsidR="004840B9" w:rsidRPr="000372C1" w:rsidRDefault="004840B9" w:rsidP="004840B9">
            <w:pPr>
              <w:rPr>
                <w:bCs/>
                <w:iCs/>
                <w:sz w:val="16"/>
                <w:szCs w:val="16"/>
                <w:lang w:bidi="ru-RU"/>
              </w:rPr>
            </w:pPr>
            <w:r w:rsidRPr="000372C1">
              <w:rPr>
                <w:bCs/>
                <w:iCs/>
                <w:sz w:val="16"/>
                <w:szCs w:val="16"/>
                <w:lang w:bidi="ru-RU"/>
              </w:rPr>
              <w:t>О.В. Меликджанян</w:t>
            </w:r>
          </w:p>
          <w:p w14:paraId="50B02A07" w14:textId="77777777" w:rsidR="004840B9" w:rsidRPr="000372C1" w:rsidRDefault="004840B9" w:rsidP="004840B9">
            <w:pPr>
              <w:spacing w:line="256" w:lineRule="auto"/>
              <w:rPr>
                <w:rFonts w:ascii="Calibri" w:eastAsia="Calibri" w:hAnsi="Calibri"/>
                <w:sz w:val="16"/>
                <w:szCs w:val="16"/>
                <w:lang w:eastAsia="en-US"/>
              </w:rPr>
            </w:pPr>
            <w:r w:rsidRPr="000372C1">
              <w:rPr>
                <w:bCs/>
                <w:iCs/>
                <w:sz w:val="16"/>
                <w:szCs w:val="16"/>
                <w:lang w:val="hy-AM" w:bidi="ru-RU"/>
              </w:rPr>
              <w:t xml:space="preserve">Тел.: + </w:t>
            </w:r>
            <w:r w:rsidRPr="000372C1">
              <w:rPr>
                <w:bCs/>
                <w:iCs/>
                <w:sz w:val="16"/>
                <w:szCs w:val="16"/>
                <w:lang w:bidi="ru-RU"/>
              </w:rPr>
              <w:t>374 (</w:t>
            </w:r>
            <w:r w:rsidRPr="000372C1">
              <w:rPr>
                <w:bCs/>
                <w:iCs/>
                <w:sz w:val="16"/>
                <w:szCs w:val="16"/>
                <w:lang w:val="en-US" w:bidi="ru-RU"/>
              </w:rPr>
              <w:t>99) 400-</w:t>
            </w:r>
            <w:r w:rsidRPr="000372C1">
              <w:rPr>
                <w:bCs/>
                <w:iCs/>
                <w:sz w:val="16"/>
                <w:szCs w:val="16"/>
                <w:lang w:bidi="ru-RU"/>
              </w:rPr>
              <w:t>162</w:t>
            </w:r>
          </w:p>
          <w:p w14:paraId="6D22D29D" w14:textId="77777777" w:rsidR="002F6A10" w:rsidRPr="000372C1" w:rsidRDefault="002F6A10" w:rsidP="002F6A10">
            <w:pPr>
              <w:spacing w:line="259" w:lineRule="auto"/>
              <w:rPr>
                <w:rFonts w:eastAsia="Calibri"/>
                <w:lang w:val="hy-AM" w:eastAsia="en-US"/>
              </w:rPr>
            </w:pPr>
          </w:p>
          <w:p w14:paraId="3C5EE746" w14:textId="542ED89E" w:rsidR="005E2703" w:rsidRPr="000372C1" w:rsidRDefault="005E2703" w:rsidP="00907E90">
            <w:pPr>
              <w:rPr>
                <w:rFonts w:eastAsia="Calibri"/>
                <w:lang w:eastAsia="en-US"/>
              </w:rPr>
            </w:pPr>
          </w:p>
        </w:tc>
        <w:tc>
          <w:tcPr>
            <w:tcW w:w="5245" w:type="dxa"/>
            <w:shd w:val="clear" w:color="auto" w:fill="auto"/>
          </w:tcPr>
          <w:p w14:paraId="1FDB3B3A" w14:textId="77777777" w:rsidR="005E2703" w:rsidRPr="000372C1" w:rsidRDefault="005E2703" w:rsidP="005E2703">
            <w:pPr>
              <w:rPr>
                <w:rFonts w:eastAsia="Calibri"/>
                <w:b/>
                <w:bCs/>
                <w:lang w:val="hy-AM" w:eastAsia="en-US"/>
              </w:rPr>
            </w:pPr>
          </w:p>
          <w:p w14:paraId="387BEEE5" w14:textId="77777777" w:rsidR="005E2703" w:rsidRPr="000372C1" w:rsidRDefault="005E2703" w:rsidP="005E2703">
            <w:pPr>
              <w:rPr>
                <w:rFonts w:eastAsia="Calibri"/>
                <w:b/>
                <w:bCs/>
                <w:lang w:val="hy-AM" w:eastAsia="en-US"/>
              </w:rPr>
            </w:pPr>
            <w:r w:rsidRPr="000372C1">
              <w:rPr>
                <w:rFonts w:eastAsia="Calibri"/>
                <w:b/>
                <w:bCs/>
                <w:sz w:val="22"/>
                <w:szCs w:val="22"/>
                <w:lang w:val="hy-AM" w:eastAsia="en-US"/>
              </w:rPr>
              <w:t xml:space="preserve">  </w:t>
            </w:r>
          </w:p>
          <w:p w14:paraId="0588A455" w14:textId="77777777" w:rsidR="005E2703" w:rsidRPr="000372C1" w:rsidRDefault="005E2703" w:rsidP="005E2703">
            <w:pPr>
              <w:rPr>
                <w:rFonts w:eastAsia="Calibri"/>
                <w:b/>
                <w:bCs/>
                <w:lang w:val="hy-AM" w:eastAsia="en-US"/>
              </w:rPr>
            </w:pPr>
          </w:p>
          <w:p w14:paraId="6614FBE3" w14:textId="77777777" w:rsidR="005E2703" w:rsidRPr="000372C1" w:rsidRDefault="005E2703" w:rsidP="005E2703">
            <w:pPr>
              <w:rPr>
                <w:rFonts w:eastAsia="Calibri"/>
                <w:b/>
                <w:bCs/>
                <w:lang w:val="hy-AM" w:eastAsia="en-US"/>
              </w:rPr>
            </w:pPr>
          </w:p>
          <w:p w14:paraId="4E101758" w14:textId="77777777" w:rsidR="005E2703" w:rsidRPr="000372C1" w:rsidRDefault="005E2703" w:rsidP="005E2703">
            <w:pPr>
              <w:jc w:val="both"/>
              <w:rPr>
                <w:rFonts w:ascii="Sylfaen" w:eastAsia="Calibri" w:hAnsi="Sylfaen"/>
                <w:lang w:val="hy-AM" w:eastAsia="en-US"/>
              </w:rPr>
            </w:pPr>
          </w:p>
          <w:p w14:paraId="7F34C194" w14:textId="77777777" w:rsidR="004840B9" w:rsidRPr="000372C1" w:rsidRDefault="004840B9" w:rsidP="004840B9">
            <w:pPr>
              <w:spacing w:after="100"/>
              <w:jc w:val="both"/>
              <w:rPr>
                <w:rFonts w:eastAsia="Calibri"/>
                <w:sz w:val="21"/>
                <w:szCs w:val="21"/>
                <w:lang w:eastAsia="en-US"/>
              </w:rPr>
            </w:pPr>
            <w:r w:rsidRPr="000372C1">
              <w:rPr>
                <w:rFonts w:eastAsia="Calibri"/>
                <w:sz w:val="21"/>
                <w:szCs w:val="21"/>
                <w:lang w:eastAsia="en-US"/>
              </w:rPr>
              <w:t>ЗАО «Южно-Кавказская железная дорога»</w:t>
            </w:r>
            <w:r w:rsidRPr="000372C1">
              <w:rPr>
                <w:rFonts w:eastAsia="Calibri"/>
                <w:bCs/>
                <w:iCs/>
                <w:sz w:val="21"/>
                <w:szCs w:val="21"/>
                <w:lang w:eastAsia="en-US"/>
              </w:rPr>
              <w:t xml:space="preserve"> (ЗАО «ЮКЖД»)</w:t>
            </w:r>
            <w:r w:rsidRPr="000372C1">
              <w:rPr>
                <w:rFonts w:eastAsia="Calibri"/>
                <w:sz w:val="21"/>
                <w:szCs w:val="21"/>
                <w:lang w:eastAsia="en-US"/>
              </w:rPr>
              <w:t xml:space="preserve">, именуемое в дальнейшем «Заказчик», в лице генерального директора </w:t>
            </w:r>
            <w:r w:rsidRPr="000372C1">
              <w:rPr>
                <w:rFonts w:eastAsia="Calibri"/>
                <w:bCs/>
                <w:iCs/>
                <w:sz w:val="21"/>
                <w:szCs w:val="21"/>
                <w:lang w:eastAsia="en-US"/>
              </w:rPr>
              <w:t>Алексея Валерьевича Мельникова</w:t>
            </w:r>
            <w:r w:rsidRPr="000372C1">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0372C1">
              <w:rPr>
                <w:rFonts w:eastAsia="Calibri"/>
                <w:bCs/>
                <w:iCs/>
                <w:sz w:val="21"/>
                <w:szCs w:val="21"/>
                <w:lang w:eastAsia="en-US"/>
              </w:rPr>
              <w:t>(далее-Договор)</w:t>
            </w:r>
            <w:r w:rsidRPr="000372C1">
              <w:rPr>
                <w:rFonts w:eastAsia="Calibri"/>
                <w:sz w:val="21"/>
                <w:szCs w:val="21"/>
                <w:lang w:eastAsia="en-US"/>
              </w:rPr>
              <w:t xml:space="preserve"> о нижеследующем:</w:t>
            </w:r>
          </w:p>
          <w:p w14:paraId="2518ABBC" w14:textId="77777777" w:rsidR="004840B9" w:rsidRPr="000372C1" w:rsidRDefault="004840B9" w:rsidP="004840B9">
            <w:pPr>
              <w:spacing w:after="100"/>
              <w:jc w:val="both"/>
              <w:rPr>
                <w:rFonts w:eastAsia="Calibri"/>
                <w:sz w:val="21"/>
                <w:szCs w:val="21"/>
                <w:lang w:eastAsia="en-US"/>
              </w:rPr>
            </w:pPr>
          </w:p>
          <w:p w14:paraId="25F337B7" w14:textId="77777777" w:rsidR="004840B9" w:rsidRPr="000372C1" w:rsidRDefault="004840B9" w:rsidP="004840B9">
            <w:pPr>
              <w:numPr>
                <w:ilvl w:val="0"/>
                <w:numId w:val="27"/>
              </w:numPr>
              <w:jc w:val="center"/>
              <w:rPr>
                <w:rFonts w:eastAsia="Calibri"/>
                <w:b/>
                <w:bCs/>
                <w:iCs/>
                <w:sz w:val="21"/>
                <w:szCs w:val="21"/>
                <w:lang w:eastAsia="en-US"/>
              </w:rPr>
            </w:pPr>
            <w:r w:rsidRPr="000372C1">
              <w:rPr>
                <w:rFonts w:eastAsia="Calibri"/>
                <w:b/>
                <w:bCs/>
                <w:iCs/>
                <w:sz w:val="21"/>
                <w:szCs w:val="21"/>
                <w:lang w:eastAsia="en-US"/>
              </w:rPr>
              <w:t>ПРЕДМЕТ ДОГОВОРА</w:t>
            </w:r>
          </w:p>
          <w:p w14:paraId="7EAD1F26" w14:textId="77777777" w:rsidR="004840B9" w:rsidRPr="000372C1" w:rsidRDefault="004840B9" w:rsidP="004840B9">
            <w:pPr>
              <w:ind w:left="720"/>
              <w:rPr>
                <w:rFonts w:eastAsia="Calibri"/>
                <w:b/>
                <w:bCs/>
                <w:iCs/>
                <w:sz w:val="21"/>
                <w:szCs w:val="21"/>
                <w:lang w:eastAsia="en-US"/>
              </w:rPr>
            </w:pPr>
          </w:p>
          <w:p w14:paraId="5290F36F" w14:textId="77777777" w:rsidR="004840B9" w:rsidRPr="000372C1" w:rsidRDefault="004840B9" w:rsidP="004840B9">
            <w:pPr>
              <w:numPr>
                <w:ilvl w:val="0"/>
                <w:numId w:val="20"/>
              </w:numPr>
              <w:jc w:val="both"/>
              <w:rPr>
                <w:rFonts w:eastAsia="Calibri"/>
                <w:sz w:val="21"/>
                <w:szCs w:val="21"/>
                <w:lang w:eastAsia="en-US"/>
              </w:rPr>
            </w:pPr>
            <w:r w:rsidRPr="000372C1">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0372C1">
              <w:rPr>
                <w:rFonts w:eastAsia="Calibri"/>
                <w:sz w:val="21"/>
                <w:szCs w:val="21"/>
                <w:lang w:val="en-US" w:eastAsia="en-US"/>
              </w:rPr>
              <w:t>:</w:t>
            </w:r>
          </w:p>
          <w:p w14:paraId="1DD7C244" w14:textId="77777777" w:rsidR="004840B9" w:rsidRPr="000372C1" w:rsidRDefault="004840B9" w:rsidP="004840B9">
            <w:pPr>
              <w:jc w:val="both"/>
              <w:rPr>
                <w:bCs/>
                <w:sz w:val="22"/>
                <w:szCs w:val="22"/>
              </w:rPr>
            </w:pPr>
            <w:r w:rsidRPr="000372C1">
              <w:rPr>
                <w:rFonts w:eastAsia="Calibri"/>
                <w:sz w:val="21"/>
                <w:szCs w:val="21"/>
                <w:lang w:eastAsia="en-US"/>
              </w:rPr>
              <w:t>-</w:t>
            </w:r>
            <w:r w:rsidRPr="000372C1">
              <w:rPr>
                <w:bCs/>
                <w:sz w:val="22"/>
                <w:szCs w:val="22"/>
              </w:rPr>
              <w:t xml:space="preserve"> по заделке окон и дверей здание поста ЭЦ (3-х этажный корпус, инв. № 10020078) и  пассажирского здание  (1-ый  этажный корпус инв. № 10020076) станции Какавадзор. </w:t>
            </w:r>
          </w:p>
          <w:p w14:paraId="7944757A" w14:textId="77777777" w:rsidR="004840B9" w:rsidRPr="000372C1" w:rsidRDefault="004840B9" w:rsidP="004840B9">
            <w:pPr>
              <w:jc w:val="both"/>
              <w:rPr>
                <w:rFonts w:eastAsia="Calibri"/>
                <w:sz w:val="21"/>
                <w:szCs w:val="21"/>
                <w:lang w:eastAsia="en-US"/>
              </w:rPr>
            </w:pPr>
            <w:r w:rsidRPr="000372C1">
              <w:rPr>
                <w:rFonts w:eastAsia="Calibri"/>
                <w:sz w:val="21"/>
                <w:szCs w:val="21"/>
                <w:lang w:val="hy-AM" w:eastAsia="en-US"/>
              </w:rPr>
              <w:t>далее</w:t>
            </w:r>
            <w:r w:rsidRPr="000372C1">
              <w:rPr>
                <w:rFonts w:eastAsia="Calibri"/>
                <w:sz w:val="21"/>
                <w:szCs w:val="21"/>
                <w:lang w:eastAsia="en-US"/>
              </w:rPr>
              <w:t xml:space="preserve"> – Работы.</w:t>
            </w:r>
          </w:p>
          <w:p w14:paraId="525BD429"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Работы должны выполнятся согласно Техническому заданию (Приложение № 1) и Ведомости объемов работ (Приложение № 2).</w:t>
            </w:r>
          </w:p>
          <w:p w14:paraId="27E71910" w14:textId="69A2E76E" w:rsidR="004840B9" w:rsidRPr="000372C1" w:rsidRDefault="004840B9" w:rsidP="004840B9">
            <w:pPr>
              <w:numPr>
                <w:ilvl w:val="0"/>
                <w:numId w:val="20"/>
              </w:numPr>
              <w:shd w:val="clear" w:color="auto" w:fill="FFFFFF"/>
              <w:jc w:val="both"/>
              <w:rPr>
                <w:rFonts w:eastAsia="Calibri"/>
                <w:sz w:val="21"/>
                <w:szCs w:val="21"/>
                <w:lang w:eastAsia="en-US"/>
              </w:rPr>
            </w:pPr>
            <w:r w:rsidRPr="000372C1">
              <w:rPr>
                <w:rFonts w:eastAsia="Calibri"/>
                <w:sz w:val="21"/>
                <w:szCs w:val="21"/>
                <w:lang w:eastAsia="en-US"/>
              </w:rPr>
              <w:t xml:space="preserve">Срок выполнения Работ </w:t>
            </w:r>
            <w:r w:rsidRPr="000372C1">
              <w:rPr>
                <w:rFonts w:eastAsia="Calibri"/>
                <w:sz w:val="21"/>
                <w:szCs w:val="21"/>
                <w:lang w:val="hy-AM" w:eastAsia="en-US"/>
              </w:rPr>
              <w:t xml:space="preserve">c </w:t>
            </w:r>
            <w:r w:rsidRPr="000372C1">
              <w:rPr>
                <w:rFonts w:eastAsia="Calibri"/>
                <w:sz w:val="21"/>
                <w:szCs w:val="21"/>
                <w:lang w:eastAsia="en-US"/>
              </w:rPr>
              <w:t xml:space="preserve">даты </w:t>
            </w:r>
            <w:r w:rsidRPr="000372C1">
              <w:rPr>
                <w:rFonts w:eastAsia="Calibri"/>
                <w:sz w:val="21"/>
                <w:szCs w:val="21"/>
                <w:lang w:val="hy-AM" w:eastAsia="en-US"/>
              </w:rPr>
              <w:t xml:space="preserve">подписания </w:t>
            </w:r>
            <w:r w:rsidRPr="000372C1">
              <w:rPr>
                <w:rFonts w:eastAsia="Calibri"/>
                <w:sz w:val="21"/>
                <w:szCs w:val="21"/>
                <w:lang w:eastAsia="en-US"/>
              </w:rPr>
              <w:t>Д</w:t>
            </w:r>
            <w:r w:rsidRPr="000372C1">
              <w:rPr>
                <w:rFonts w:eastAsia="Calibri"/>
                <w:sz w:val="21"/>
                <w:szCs w:val="21"/>
                <w:lang w:val="hy-AM" w:eastAsia="en-US"/>
              </w:rPr>
              <w:t>оговора</w:t>
            </w:r>
            <w:r w:rsidRPr="000372C1">
              <w:rPr>
                <w:rFonts w:eastAsia="Calibri"/>
                <w:sz w:val="21"/>
                <w:szCs w:val="21"/>
                <w:lang w:eastAsia="en-US"/>
              </w:rPr>
              <w:t xml:space="preserve"> в течение 90 календарных дней.</w:t>
            </w:r>
          </w:p>
          <w:p w14:paraId="67B9516D" w14:textId="77777777" w:rsidR="004840B9" w:rsidRPr="000372C1" w:rsidRDefault="004840B9" w:rsidP="004840B9">
            <w:pPr>
              <w:rPr>
                <w:rFonts w:eastAsia="Calibri"/>
                <w:sz w:val="21"/>
                <w:szCs w:val="21"/>
                <w:lang w:eastAsia="en-US"/>
              </w:rPr>
            </w:pPr>
            <w:r w:rsidRPr="000372C1">
              <w:rPr>
                <w:rFonts w:eastAsia="Calibri"/>
                <w:sz w:val="21"/>
                <w:szCs w:val="21"/>
                <w:lang w:eastAsia="en-US"/>
              </w:rPr>
              <w:t xml:space="preserve">      </w:t>
            </w:r>
          </w:p>
          <w:p w14:paraId="4B75C1E7" w14:textId="77777777" w:rsidR="004840B9" w:rsidRPr="000372C1" w:rsidRDefault="004840B9" w:rsidP="004840B9">
            <w:pPr>
              <w:numPr>
                <w:ilvl w:val="0"/>
                <w:numId w:val="27"/>
              </w:numPr>
              <w:jc w:val="center"/>
              <w:rPr>
                <w:rFonts w:eastAsia="Calibri"/>
                <w:b/>
                <w:sz w:val="21"/>
                <w:szCs w:val="21"/>
                <w:lang w:eastAsia="en-US"/>
              </w:rPr>
            </w:pPr>
            <w:r w:rsidRPr="000372C1">
              <w:rPr>
                <w:rFonts w:eastAsia="Calibri"/>
                <w:b/>
                <w:sz w:val="21"/>
                <w:szCs w:val="21"/>
                <w:lang w:eastAsia="en-US"/>
              </w:rPr>
              <w:t>ЦЕНА ДОГОВОРА И ПОРЯДОК ОПЛАТЫ</w:t>
            </w:r>
          </w:p>
          <w:p w14:paraId="7F9C85B1" w14:textId="77777777" w:rsidR="004840B9" w:rsidRPr="000372C1" w:rsidRDefault="004840B9" w:rsidP="004840B9">
            <w:pPr>
              <w:ind w:left="720"/>
              <w:rPr>
                <w:rFonts w:eastAsia="Calibri"/>
                <w:b/>
                <w:sz w:val="21"/>
                <w:szCs w:val="21"/>
                <w:lang w:eastAsia="en-US"/>
              </w:rPr>
            </w:pPr>
          </w:p>
          <w:p w14:paraId="32C1E225"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 xml:space="preserve">2.1.Общая стоимость Работ по Договору составляет  ----------- (----------) драм РА </w:t>
            </w:r>
            <w:r w:rsidRPr="000372C1">
              <w:rPr>
                <w:rFonts w:eastAsia="Calibri"/>
                <w:bCs/>
                <w:sz w:val="21"/>
                <w:szCs w:val="21"/>
                <w:lang w:eastAsia="en-US"/>
              </w:rPr>
              <w:t>с учетом НДС</w:t>
            </w:r>
            <w:r w:rsidRPr="000372C1">
              <w:rPr>
                <w:rFonts w:eastAsia="Calibri"/>
                <w:sz w:val="21"/>
                <w:szCs w:val="21"/>
                <w:lang w:eastAsia="en-US"/>
              </w:rPr>
              <w:t>, согласно Локальной смете</w:t>
            </w:r>
            <w:r w:rsidRPr="000372C1">
              <w:rPr>
                <w:rFonts w:eastAsia="Calibri"/>
                <w:sz w:val="21"/>
                <w:szCs w:val="21"/>
                <w:lang w:val="x-none" w:eastAsia="en-US"/>
              </w:rPr>
              <w:t xml:space="preserve"> </w:t>
            </w:r>
            <w:r w:rsidRPr="000372C1">
              <w:rPr>
                <w:rFonts w:eastAsia="Calibri"/>
                <w:sz w:val="21"/>
                <w:szCs w:val="21"/>
                <w:lang w:eastAsia="en-US"/>
              </w:rPr>
              <w:t>(Приложение № 3).</w:t>
            </w:r>
          </w:p>
          <w:p w14:paraId="530D6F3F" w14:textId="77777777" w:rsidR="004840B9" w:rsidRPr="000372C1" w:rsidRDefault="004840B9" w:rsidP="004840B9">
            <w:pPr>
              <w:spacing w:line="276" w:lineRule="auto"/>
              <w:jc w:val="both"/>
              <w:rPr>
                <w:rFonts w:eastAsia="Calibri"/>
                <w:sz w:val="21"/>
                <w:szCs w:val="21"/>
                <w:lang w:val="x-none" w:eastAsia="en-US"/>
              </w:rPr>
            </w:pPr>
            <w:r w:rsidRPr="000372C1">
              <w:rPr>
                <w:rFonts w:eastAsia="Calibri"/>
                <w:sz w:val="21"/>
                <w:szCs w:val="21"/>
                <w:lang w:eastAsia="en-US"/>
              </w:rPr>
              <w:t xml:space="preserve">2.2.  </w:t>
            </w:r>
            <w:r w:rsidRPr="000372C1">
              <w:rPr>
                <w:rFonts w:eastAsia="Calibri"/>
                <w:sz w:val="21"/>
                <w:szCs w:val="21"/>
                <w:lang w:val="x-none" w:eastAsia="en-US"/>
              </w:rPr>
              <w:t>Оплата Работ по настоящему Договору осуществляется путем перечисления денежных средств в следующем порядке:</w:t>
            </w:r>
          </w:p>
          <w:p w14:paraId="45719A81"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val="x-none" w:eastAsia="en-US"/>
              </w:rPr>
              <w:t xml:space="preserve">- окончательный расчет осуществляется Заказчиком в течение 15-и рабочих дней после подписания Сторонами Акта сдачи-приемки выполненных Работ, </w:t>
            </w:r>
            <w:r w:rsidRPr="000372C1">
              <w:rPr>
                <w:rFonts w:eastAsia="Calibri"/>
                <w:sz w:val="21"/>
                <w:szCs w:val="21"/>
                <w:lang w:eastAsia="en-US"/>
              </w:rPr>
              <w:t>сформированный на 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32411FCE" w14:textId="77777777" w:rsidR="004840B9" w:rsidRPr="000372C1" w:rsidRDefault="004840B9" w:rsidP="004840B9">
            <w:pPr>
              <w:numPr>
                <w:ilvl w:val="0"/>
                <w:numId w:val="24"/>
              </w:numPr>
              <w:jc w:val="center"/>
              <w:rPr>
                <w:rFonts w:eastAsia="Calibri"/>
                <w:b/>
                <w:sz w:val="21"/>
                <w:szCs w:val="21"/>
                <w:lang w:eastAsia="en-US"/>
              </w:rPr>
            </w:pPr>
            <w:r w:rsidRPr="000372C1">
              <w:rPr>
                <w:rFonts w:eastAsia="Calibri"/>
                <w:b/>
                <w:sz w:val="21"/>
                <w:szCs w:val="21"/>
                <w:lang w:eastAsia="en-US"/>
              </w:rPr>
              <w:t>ПРАВА И ОБЯЗАННОСТИ</w:t>
            </w:r>
          </w:p>
          <w:p w14:paraId="076DEC9E" w14:textId="77777777" w:rsidR="004840B9" w:rsidRPr="000372C1" w:rsidRDefault="004840B9" w:rsidP="004840B9">
            <w:pPr>
              <w:spacing w:line="276" w:lineRule="auto"/>
              <w:jc w:val="center"/>
              <w:rPr>
                <w:rFonts w:eastAsia="Calibri"/>
                <w:b/>
                <w:sz w:val="21"/>
                <w:szCs w:val="21"/>
                <w:lang w:eastAsia="en-US"/>
              </w:rPr>
            </w:pPr>
            <w:r w:rsidRPr="000372C1">
              <w:rPr>
                <w:rFonts w:eastAsia="Calibri"/>
                <w:b/>
                <w:sz w:val="21"/>
                <w:szCs w:val="21"/>
                <w:lang w:eastAsia="en-US"/>
              </w:rPr>
              <w:lastRenderedPageBreak/>
              <w:t>СТОРОН</w:t>
            </w:r>
          </w:p>
          <w:p w14:paraId="1F1B2784" w14:textId="77777777" w:rsidR="004840B9" w:rsidRPr="000372C1" w:rsidRDefault="004840B9" w:rsidP="004840B9">
            <w:pPr>
              <w:spacing w:line="276" w:lineRule="auto"/>
              <w:rPr>
                <w:rFonts w:eastAsia="Calibri"/>
                <w:sz w:val="21"/>
                <w:szCs w:val="21"/>
                <w:lang w:eastAsia="en-US"/>
              </w:rPr>
            </w:pPr>
            <w:r w:rsidRPr="000372C1">
              <w:rPr>
                <w:rFonts w:eastAsia="Calibri"/>
                <w:b/>
                <w:sz w:val="21"/>
                <w:szCs w:val="21"/>
                <w:lang w:eastAsia="en-US"/>
              </w:rPr>
              <w:t>3.1.</w:t>
            </w:r>
            <w:r w:rsidRPr="000372C1">
              <w:rPr>
                <w:rFonts w:eastAsia="Calibri"/>
                <w:sz w:val="21"/>
                <w:szCs w:val="21"/>
                <w:lang w:eastAsia="en-US"/>
              </w:rPr>
              <w:tab/>
            </w:r>
            <w:r w:rsidRPr="000372C1">
              <w:rPr>
                <w:rFonts w:eastAsia="Calibri"/>
                <w:b/>
                <w:sz w:val="21"/>
                <w:szCs w:val="21"/>
                <w:lang w:eastAsia="en-US"/>
              </w:rPr>
              <w:t>Подрядчик обязан:</w:t>
            </w:r>
          </w:p>
          <w:p w14:paraId="6FC7BCAE"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3.1.1.</w:t>
            </w:r>
            <w:r w:rsidRPr="000372C1">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5C9E5539"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3.1.2.</w:t>
            </w:r>
            <w:r w:rsidRPr="000372C1">
              <w:rPr>
                <w:rFonts w:eastAsia="Calibri"/>
                <w:sz w:val="21"/>
                <w:szCs w:val="21"/>
                <w:lang w:eastAsia="en-US"/>
              </w:rPr>
              <w:tab/>
              <w:t xml:space="preserve">Поставить на строительную площадку необходимые материалы и строительную технику и </w:t>
            </w:r>
          </w:p>
          <w:p w14:paraId="413848D8"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осуществить их приемку, разгрузку, складирование и хранение в период выполнения Работ.</w:t>
            </w:r>
          </w:p>
          <w:p w14:paraId="274F57D8"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3.1.3.</w:t>
            </w:r>
            <w:r w:rsidRPr="000372C1">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29E9B6FD"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 xml:space="preserve">В течение 10 рабочих дней после подписания Акта </w:t>
            </w:r>
            <w:r w:rsidRPr="000372C1">
              <w:rPr>
                <w:rFonts w:eastAsia="Calibri"/>
                <w:bCs/>
                <w:sz w:val="21"/>
                <w:szCs w:val="21"/>
                <w:lang w:eastAsia="en-US" w:bidi="ru-RU"/>
              </w:rPr>
              <w:t>сдачи</w:t>
            </w:r>
            <w:r w:rsidRPr="000372C1">
              <w:rPr>
                <w:rFonts w:eastAsia="Calibri"/>
                <w:bCs/>
                <w:sz w:val="21"/>
                <w:szCs w:val="21"/>
                <w:lang w:val="pt-BR" w:eastAsia="en-US"/>
              </w:rPr>
              <w:t>-</w:t>
            </w:r>
            <w:r w:rsidRPr="000372C1">
              <w:rPr>
                <w:rFonts w:eastAsia="Calibri"/>
                <w:bCs/>
                <w:sz w:val="21"/>
                <w:szCs w:val="21"/>
                <w:lang w:eastAsia="en-US" w:bidi="ru-RU"/>
              </w:rPr>
              <w:t>приемки</w:t>
            </w:r>
            <w:r w:rsidRPr="000372C1">
              <w:rPr>
                <w:rFonts w:eastAsia="Calibri"/>
                <w:bCs/>
                <w:sz w:val="21"/>
                <w:szCs w:val="21"/>
                <w:lang w:val="pt-BR" w:eastAsia="en-US"/>
              </w:rPr>
              <w:t xml:space="preserve"> </w:t>
            </w:r>
            <w:r w:rsidRPr="000372C1">
              <w:rPr>
                <w:rFonts w:eastAsia="Calibri"/>
                <w:bCs/>
                <w:sz w:val="21"/>
                <w:szCs w:val="21"/>
                <w:lang w:eastAsia="en-US" w:bidi="ru-RU"/>
              </w:rPr>
              <w:t>выполненных</w:t>
            </w:r>
            <w:r w:rsidRPr="000372C1">
              <w:rPr>
                <w:rFonts w:eastAsia="Calibri"/>
                <w:bCs/>
                <w:sz w:val="21"/>
                <w:szCs w:val="21"/>
                <w:lang w:val="pt-BR" w:eastAsia="en-US"/>
              </w:rPr>
              <w:t xml:space="preserve"> </w:t>
            </w:r>
            <w:r w:rsidRPr="000372C1">
              <w:rPr>
                <w:rFonts w:eastAsia="Calibri"/>
                <w:bCs/>
                <w:sz w:val="21"/>
                <w:szCs w:val="21"/>
                <w:lang w:eastAsia="en-US" w:bidi="ru-RU"/>
              </w:rPr>
              <w:t>Работ</w:t>
            </w:r>
            <w:r w:rsidRPr="000372C1">
              <w:rPr>
                <w:rFonts w:eastAsia="Calibri"/>
                <w:sz w:val="21"/>
                <w:szCs w:val="21"/>
                <w:lang w:eastAsia="en-US"/>
              </w:rPr>
              <w:t xml:space="preserve"> вывезти со строительной площадки принадлежащее ему имущество, строительный мусор.</w:t>
            </w:r>
          </w:p>
          <w:p w14:paraId="061DC043"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3.1.4.</w:t>
            </w:r>
            <w:r w:rsidRPr="000372C1">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3E656E3B"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3.1.5.</w:t>
            </w:r>
            <w:r w:rsidRPr="000372C1">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5442A77F"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1C2099B7"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3.1.7.</w:t>
            </w:r>
            <w:r w:rsidRPr="000372C1">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29B5CE82" w14:textId="77777777" w:rsidR="004840B9" w:rsidRPr="000372C1" w:rsidRDefault="004840B9" w:rsidP="004840B9">
            <w:pPr>
              <w:spacing w:line="276" w:lineRule="auto"/>
              <w:jc w:val="both"/>
              <w:rPr>
                <w:rFonts w:eastAsia="Calibri"/>
                <w:b/>
                <w:sz w:val="21"/>
                <w:szCs w:val="21"/>
                <w:lang w:eastAsia="en-US"/>
              </w:rPr>
            </w:pPr>
            <w:r w:rsidRPr="000372C1">
              <w:rPr>
                <w:rFonts w:eastAsia="Calibri"/>
                <w:b/>
                <w:sz w:val="21"/>
                <w:szCs w:val="21"/>
                <w:lang w:eastAsia="en-US"/>
              </w:rPr>
              <w:t>3.2. Подрядчик имеет право:</w:t>
            </w:r>
          </w:p>
          <w:p w14:paraId="3EC02093"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6BAE8EF3" w14:textId="77777777" w:rsidR="004840B9" w:rsidRPr="000372C1" w:rsidRDefault="004840B9" w:rsidP="004840B9">
            <w:pPr>
              <w:spacing w:line="276" w:lineRule="auto"/>
              <w:jc w:val="both"/>
              <w:rPr>
                <w:rFonts w:eastAsia="Calibri"/>
                <w:sz w:val="21"/>
                <w:szCs w:val="21"/>
                <w:lang w:eastAsia="en-US"/>
              </w:rPr>
            </w:pPr>
            <w:r w:rsidRPr="000372C1">
              <w:rPr>
                <w:rFonts w:eastAsia="Calibri"/>
                <w:b/>
                <w:sz w:val="21"/>
                <w:szCs w:val="21"/>
                <w:lang w:eastAsia="en-US"/>
              </w:rPr>
              <w:t>3.3.Заказчик обязан:</w:t>
            </w:r>
          </w:p>
          <w:p w14:paraId="22AF0188"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3.3.1.</w:t>
            </w:r>
            <w:r w:rsidRPr="000372C1">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2EDA7E9F"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3.3.2.</w:t>
            </w:r>
            <w:r w:rsidRPr="000372C1">
              <w:rPr>
                <w:rFonts w:eastAsia="Calibri"/>
                <w:sz w:val="21"/>
                <w:szCs w:val="21"/>
                <w:lang w:eastAsia="en-US"/>
              </w:rPr>
              <w:tab/>
              <w:t>Принять Работы и оплатить их в установленные сроки, в соответствии с условиями Договора.</w:t>
            </w:r>
          </w:p>
          <w:p w14:paraId="0F3866CB"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3.3.3.</w:t>
            </w:r>
            <w:r w:rsidRPr="000372C1">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01CC22BC" w14:textId="77777777" w:rsidR="004840B9" w:rsidRPr="000372C1" w:rsidRDefault="004840B9" w:rsidP="004840B9">
            <w:pPr>
              <w:spacing w:line="276" w:lineRule="auto"/>
              <w:jc w:val="both"/>
              <w:rPr>
                <w:rFonts w:eastAsia="Calibri"/>
                <w:bCs/>
                <w:iCs/>
                <w:sz w:val="21"/>
                <w:szCs w:val="21"/>
                <w:lang w:eastAsia="en-US"/>
              </w:rPr>
            </w:pPr>
            <w:r w:rsidRPr="000372C1">
              <w:rPr>
                <w:rFonts w:eastAsia="Calibri"/>
                <w:sz w:val="21"/>
                <w:szCs w:val="21"/>
                <w:lang w:eastAsia="en-US"/>
              </w:rPr>
              <w:t>3.3.</w:t>
            </w:r>
            <w:r w:rsidRPr="000372C1">
              <w:rPr>
                <w:rFonts w:eastAsia="Calibri"/>
                <w:sz w:val="21"/>
                <w:szCs w:val="21"/>
                <w:lang w:val="hy-AM" w:eastAsia="en-US"/>
              </w:rPr>
              <w:t>4</w:t>
            </w:r>
            <w:r w:rsidRPr="000372C1">
              <w:rPr>
                <w:rFonts w:eastAsia="Calibri"/>
                <w:sz w:val="21"/>
                <w:szCs w:val="21"/>
                <w:lang w:eastAsia="en-US"/>
              </w:rPr>
              <w:t xml:space="preserve">. </w:t>
            </w:r>
            <w:r w:rsidRPr="000372C1">
              <w:rPr>
                <w:rFonts w:eastAsia="Calibri"/>
                <w:bCs/>
                <w:iCs/>
                <w:sz w:val="21"/>
                <w:szCs w:val="21"/>
                <w:lang w:eastAsia="en-US"/>
              </w:rPr>
              <w:t xml:space="preserve">Оказать содействие в получении доступа представителей Подрядчика (сотрудников и/или </w:t>
            </w:r>
            <w:r w:rsidRPr="000372C1">
              <w:rPr>
                <w:rFonts w:eastAsia="Calibri"/>
                <w:bCs/>
                <w:iCs/>
                <w:sz w:val="21"/>
                <w:szCs w:val="21"/>
                <w:lang w:eastAsia="en-US"/>
              </w:rPr>
              <w:lastRenderedPageBreak/>
              <w:t>привлеченных им третьих лиц) на объект Заказчика в соответствии с порядком, установленным на объектах Заказчика.</w:t>
            </w:r>
          </w:p>
          <w:p w14:paraId="0F5D477D" w14:textId="77777777" w:rsidR="004840B9" w:rsidRPr="000372C1" w:rsidRDefault="004840B9" w:rsidP="004840B9">
            <w:pPr>
              <w:jc w:val="both"/>
              <w:rPr>
                <w:rFonts w:eastAsia="Calibri"/>
                <w:sz w:val="21"/>
                <w:szCs w:val="21"/>
                <w:lang w:val="hy-AM" w:eastAsia="en-US"/>
              </w:rPr>
            </w:pPr>
            <w:r w:rsidRPr="000372C1">
              <w:rPr>
                <w:rFonts w:eastAsia="Calibri"/>
                <w:b/>
                <w:sz w:val="21"/>
                <w:szCs w:val="21"/>
                <w:lang w:eastAsia="en-US"/>
              </w:rPr>
              <w:t>3.4</w:t>
            </w:r>
            <w:r w:rsidRPr="000372C1">
              <w:rPr>
                <w:rFonts w:eastAsia="Calibri"/>
                <w:sz w:val="21"/>
                <w:szCs w:val="21"/>
                <w:lang w:eastAsia="en-US"/>
              </w:rPr>
              <w:t xml:space="preserve">. </w:t>
            </w:r>
            <w:r w:rsidRPr="000372C1">
              <w:rPr>
                <w:rFonts w:eastAsia="Calibri"/>
                <w:b/>
                <w:sz w:val="21"/>
                <w:szCs w:val="21"/>
                <w:lang w:eastAsia="en-US"/>
              </w:rPr>
              <w:t>Заказчик имеет право</w:t>
            </w:r>
            <w:r w:rsidRPr="000372C1">
              <w:rPr>
                <w:rFonts w:eastAsia="Calibri"/>
                <w:b/>
                <w:sz w:val="21"/>
                <w:szCs w:val="21"/>
                <w:lang w:val="hy-AM" w:eastAsia="en-US"/>
              </w:rPr>
              <w:t>:</w:t>
            </w:r>
          </w:p>
          <w:p w14:paraId="088C3AF1"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val="hy-AM" w:eastAsia="en-US"/>
              </w:rPr>
              <w:t>3.4.1</w:t>
            </w:r>
            <w:r w:rsidRPr="000372C1">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06BDE055"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3.4.2.</w:t>
            </w:r>
            <w:r w:rsidRPr="000372C1">
              <w:rPr>
                <w:rFonts w:eastAsia="Calibri"/>
                <w:sz w:val="21"/>
                <w:szCs w:val="21"/>
                <w:lang w:eastAsia="en-US"/>
              </w:rPr>
              <w:tab/>
              <w:t>Предоставлять места для хранения материалов, инвентаря, механизмов.</w:t>
            </w:r>
          </w:p>
          <w:p w14:paraId="29955AF4" w14:textId="77777777" w:rsidR="004840B9" w:rsidRPr="000372C1" w:rsidRDefault="004840B9" w:rsidP="004840B9">
            <w:pPr>
              <w:jc w:val="both"/>
              <w:rPr>
                <w:rFonts w:eastAsia="Calibri"/>
                <w:sz w:val="21"/>
                <w:szCs w:val="21"/>
                <w:lang w:eastAsia="en-US"/>
              </w:rPr>
            </w:pPr>
          </w:p>
          <w:p w14:paraId="61CEFD02" w14:textId="77777777" w:rsidR="004840B9" w:rsidRPr="000372C1" w:rsidRDefault="004840B9" w:rsidP="004840B9">
            <w:pPr>
              <w:jc w:val="both"/>
              <w:rPr>
                <w:rFonts w:eastAsia="Calibri"/>
                <w:sz w:val="21"/>
                <w:szCs w:val="21"/>
                <w:lang w:eastAsia="en-US"/>
              </w:rPr>
            </w:pPr>
          </w:p>
          <w:p w14:paraId="3D53D9DF" w14:textId="77777777" w:rsidR="004840B9" w:rsidRPr="000372C1" w:rsidRDefault="004840B9" w:rsidP="004840B9">
            <w:pPr>
              <w:numPr>
                <w:ilvl w:val="0"/>
                <w:numId w:val="24"/>
              </w:numPr>
              <w:jc w:val="center"/>
              <w:rPr>
                <w:rFonts w:eastAsia="Calibri"/>
                <w:b/>
                <w:bCs/>
                <w:sz w:val="21"/>
                <w:szCs w:val="21"/>
                <w:lang w:eastAsia="en-US"/>
              </w:rPr>
            </w:pPr>
            <w:bookmarkStart w:id="57" w:name="bookmark3"/>
            <w:r w:rsidRPr="000372C1">
              <w:rPr>
                <w:rFonts w:eastAsia="Calibri"/>
                <w:b/>
                <w:bCs/>
                <w:sz w:val="21"/>
                <w:szCs w:val="21"/>
                <w:lang w:eastAsia="en-US"/>
              </w:rPr>
              <w:t>ПОРЯДОК СДАЧИ И ПРИЕМКИ</w:t>
            </w:r>
          </w:p>
          <w:p w14:paraId="54DA144E" w14:textId="77777777" w:rsidR="004840B9" w:rsidRPr="000372C1" w:rsidRDefault="004840B9" w:rsidP="004840B9">
            <w:pPr>
              <w:jc w:val="center"/>
              <w:rPr>
                <w:rFonts w:eastAsia="Calibri"/>
                <w:b/>
                <w:bCs/>
                <w:sz w:val="21"/>
                <w:szCs w:val="21"/>
                <w:lang w:eastAsia="en-US"/>
              </w:rPr>
            </w:pPr>
            <w:r w:rsidRPr="000372C1">
              <w:rPr>
                <w:rFonts w:eastAsia="Calibri"/>
                <w:b/>
                <w:bCs/>
                <w:sz w:val="21"/>
                <w:szCs w:val="21"/>
                <w:lang w:eastAsia="en-US"/>
              </w:rPr>
              <w:t>РАБОТ</w:t>
            </w:r>
            <w:bookmarkEnd w:id="57"/>
          </w:p>
          <w:p w14:paraId="4D49DB70"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5CCD22AC" w14:textId="77777777" w:rsidR="004840B9" w:rsidRPr="000372C1" w:rsidRDefault="004840B9" w:rsidP="004840B9">
            <w:pPr>
              <w:jc w:val="both"/>
              <w:rPr>
                <w:rFonts w:eastAsia="Calibri"/>
                <w:sz w:val="21"/>
                <w:szCs w:val="21"/>
                <w:lang w:eastAsia="en-US"/>
              </w:rPr>
            </w:pPr>
          </w:p>
          <w:p w14:paraId="25742F21"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7C1AA9CD" w14:textId="77777777" w:rsidR="004840B9" w:rsidRPr="000372C1" w:rsidRDefault="004840B9" w:rsidP="004840B9">
            <w:pPr>
              <w:jc w:val="both"/>
              <w:rPr>
                <w:rFonts w:eastAsia="Calibri"/>
                <w:sz w:val="21"/>
                <w:szCs w:val="21"/>
                <w:lang w:eastAsia="en-US"/>
              </w:rPr>
            </w:pPr>
          </w:p>
          <w:p w14:paraId="7540DDDA"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1B76540A" w14:textId="77777777" w:rsidR="004840B9" w:rsidRPr="000372C1" w:rsidRDefault="004840B9" w:rsidP="004840B9">
            <w:pPr>
              <w:jc w:val="both"/>
              <w:rPr>
                <w:rFonts w:eastAsia="Calibri"/>
                <w:sz w:val="21"/>
                <w:szCs w:val="21"/>
                <w:lang w:eastAsia="en-US"/>
              </w:rPr>
            </w:pPr>
          </w:p>
          <w:p w14:paraId="548BDE5E" w14:textId="77777777" w:rsidR="004840B9" w:rsidRPr="000372C1" w:rsidRDefault="004840B9" w:rsidP="004840B9">
            <w:pPr>
              <w:jc w:val="both"/>
              <w:rPr>
                <w:rFonts w:eastAsia="Calibri"/>
                <w:sz w:val="21"/>
                <w:szCs w:val="21"/>
                <w:lang w:eastAsia="en-US"/>
              </w:rPr>
            </w:pPr>
            <w:r w:rsidRPr="000372C1">
              <w:rPr>
                <w:rFonts w:eastAsia="Calibri"/>
                <w:sz w:val="21"/>
                <w:szCs w:val="21"/>
                <w:lang w:val="hy-AM" w:eastAsia="en-US"/>
              </w:rPr>
              <w:t>4.4.</w:t>
            </w:r>
            <w:r w:rsidRPr="000372C1">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14DEA4D4" w14:textId="77777777" w:rsidR="004840B9" w:rsidRPr="000372C1" w:rsidRDefault="004840B9" w:rsidP="004840B9">
            <w:pPr>
              <w:rPr>
                <w:rFonts w:eastAsia="Calibri"/>
                <w:sz w:val="21"/>
                <w:szCs w:val="21"/>
                <w:lang w:eastAsia="en-US"/>
              </w:rPr>
            </w:pPr>
          </w:p>
          <w:p w14:paraId="3C6602FA" w14:textId="77777777" w:rsidR="004840B9" w:rsidRPr="000372C1" w:rsidRDefault="004840B9" w:rsidP="004840B9">
            <w:pPr>
              <w:jc w:val="center"/>
              <w:rPr>
                <w:rFonts w:eastAsia="Calibri"/>
                <w:b/>
                <w:sz w:val="21"/>
                <w:szCs w:val="21"/>
                <w:lang w:eastAsia="en-US"/>
              </w:rPr>
            </w:pPr>
            <w:r w:rsidRPr="000372C1">
              <w:rPr>
                <w:rFonts w:eastAsia="Calibri"/>
                <w:b/>
                <w:sz w:val="21"/>
                <w:szCs w:val="21"/>
                <w:lang w:val="hy-AM" w:eastAsia="en-US"/>
              </w:rPr>
              <w:t>5.</w:t>
            </w:r>
            <w:r w:rsidRPr="000372C1">
              <w:rPr>
                <w:rFonts w:eastAsia="Calibri"/>
                <w:b/>
                <w:sz w:val="21"/>
                <w:szCs w:val="21"/>
                <w:lang w:eastAsia="en-US"/>
              </w:rPr>
              <w:t>ГАРАНТИЙНЫЕ ОБЯЗАТЕЛЬСТВА</w:t>
            </w:r>
          </w:p>
          <w:p w14:paraId="308CFFDF"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 xml:space="preserve">5.1. Срок гарантии выполненных Работ устанавливается продолжительностью </w:t>
            </w:r>
            <w:r w:rsidRPr="000372C1">
              <w:rPr>
                <w:rFonts w:eastAsia="Calibri"/>
                <w:sz w:val="21"/>
                <w:szCs w:val="21"/>
                <w:lang w:val="hy-AM" w:eastAsia="en-US"/>
              </w:rPr>
              <w:t>24</w:t>
            </w:r>
            <w:r w:rsidRPr="000372C1">
              <w:rPr>
                <w:rFonts w:eastAsia="Calibri"/>
                <w:sz w:val="21"/>
                <w:szCs w:val="21"/>
                <w:lang w:eastAsia="en-US"/>
              </w:rPr>
              <w:t xml:space="preserve"> месяцев с момента подписания Сторонами Акта сдачи-приемки выполненных Работ.</w:t>
            </w:r>
          </w:p>
          <w:p w14:paraId="2C40D9B1"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4EEC204F" w14:textId="77777777" w:rsidR="004840B9" w:rsidRPr="000372C1" w:rsidRDefault="004840B9" w:rsidP="004840B9">
            <w:pPr>
              <w:spacing w:line="276" w:lineRule="auto"/>
              <w:jc w:val="both"/>
              <w:rPr>
                <w:rFonts w:eastAsia="Calibri"/>
                <w:sz w:val="21"/>
                <w:szCs w:val="21"/>
                <w:lang w:eastAsia="en-US"/>
              </w:rPr>
            </w:pPr>
          </w:p>
          <w:p w14:paraId="53A05BB4" w14:textId="77777777" w:rsidR="004840B9" w:rsidRPr="000372C1" w:rsidRDefault="004840B9" w:rsidP="004840B9">
            <w:pPr>
              <w:jc w:val="center"/>
              <w:rPr>
                <w:rFonts w:eastAsia="Calibri"/>
                <w:b/>
                <w:sz w:val="21"/>
                <w:szCs w:val="21"/>
                <w:lang w:eastAsia="en-US"/>
              </w:rPr>
            </w:pPr>
            <w:r w:rsidRPr="000372C1">
              <w:rPr>
                <w:rFonts w:eastAsia="Calibri"/>
                <w:b/>
                <w:sz w:val="21"/>
                <w:szCs w:val="21"/>
                <w:lang w:eastAsia="en-US"/>
              </w:rPr>
              <w:t>6.ОТВЕТСТВЕННОСТЬ СТОРОН</w:t>
            </w:r>
          </w:p>
          <w:p w14:paraId="49EADC89" w14:textId="77777777" w:rsidR="004840B9" w:rsidRPr="000372C1" w:rsidRDefault="004840B9" w:rsidP="004840B9">
            <w:pPr>
              <w:spacing w:line="276" w:lineRule="auto"/>
              <w:jc w:val="both"/>
              <w:rPr>
                <w:rFonts w:eastAsia="Calibri"/>
                <w:b/>
                <w:sz w:val="21"/>
                <w:szCs w:val="21"/>
                <w:lang w:eastAsia="en-US"/>
              </w:rPr>
            </w:pPr>
            <w:r w:rsidRPr="000372C1">
              <w:rPr>
                <w:rFonts w:eastAsia="Calibri"/>
                <w:sz w:val="21"/>
                <w:szCs w:val="21"/>
                <w:lang w:val="hy-AM" w:eastAsia="en-US"/>
              </w:rPr>
              <w:t>6.1.З</w:t>
            </w:r>
            <w:r w:rsidRPr="000372C1">
              <w:rPr>
                <w:rFonts w:eastAsia="Calibri"/>
                <w:sz w:val="21"/>
                <w:szCs w:val="21"/>
                <w:lang w:eastAsia="en-US"/>
              </w:rPr>
              <w:t>а</w:t>
            </w:r>
            <w:r w:rsidRPr="000372C1">
              <w:rPr>
                <w:rFonts w:eastAsia="Calibri"/>
                <w:sz w:val="21"/>
                <w:szCs w:val="21"/>
                <w:lang w:val="hy-AM" w:eastAsia="en-US"/>
              </w:rPr>
              <w:t xml:space="preserve"> не</w:t>
            </w:r>
            <w:r w:rsidRPr="000372C1">
              <w:rPr>
                <w:rFonts w:eastAsia="Calibri"/>
                <w:sz w:val="21"/>
                <w:szCs w:val="21"/>
                <w:lang w:eastAsia="en-US"/>
              </w:rPr>
              <w:t>вы</w:t>
            </w:r>
            <w:r w:rsidRPr="000372C1">
              <w:rPr>
                <w:rFonts w:eastAsia="Calibri"/>
                <w:sz w:val="21"/>
                <w:szCs w:val="21"/>
                <w:lang w:val="hy-AM" w:eastAsia="en-US"/>
              </w:rPr>
              <w:t xml:space="preserve">полнение  </w:t>
            </w:r>
            <w:r w:rsidRPr="000372C1">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521B4CEF"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lastRenderedPageBreak/>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7C634C81"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087AEF59"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6.4.В случае нарушения сроков оплаты Заказчиком выполненных Работ,</w:t>
            </w:r>
            <w:r w:rsidRPr="000372C1">
              <w:rPr>
                <w:rFonts w:eastAsia="Calibri"/>
                <w:sz w:val="21"/>
                <w:szCs w:val="21"/>
                <w:lang w:val="hy-AM" w:eastAsia="en-US"/>
              </w:rPr>
              <w:t xml:space="preserve"> </w:t>
            </w:r>
            <w:r w:rsidRPr="000372C1">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6F3CCDD2"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0AB0DCBD" w14:textId="77777777" w:rsidR="004840B9" w:rsidRPr="000372C1" w:rsidRDefault="004840B9" w:rsidP="004840B9">
            <w:pPr>
              <w:widowControl w:val="0"/>
              <w:tabs>
                <w:tab w:val="left" w:pos="70"/>
              </w:tabs>
              <w:spacing w:line="276" w:lineRule="auto"/>
              <w:jc w:val="both"/>
              <w:rPr>
                <w:sz w:val="21"/>
                <w:szCs w:val="21"/>
              </w:rPr>
            </w:pPr>
            <w:r w:rsidRPr="000372C1">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7CF5C5BB" w14:textId="77777777" w:rsidR="004840B9" w:rsidRPr="000372C1" w:rsidRDefault="004840B9" w:rsidP="004840B9">
            <w:pPr>
              <w:widowControl w:val="0"/>
              <w:tabs>
                <w:tab w:val="left" w:pos="70"/>
              </w:tabs>
              <w:spacing w:line="276" w:lineRule="auto"/>
              <w:jc w:val="both"/>
              <w:rPr>
                <w:sz w:val="21"/>
                <w:szCs w:val="21"/>
              </w:rPr>
            </w:pPr>
          </w:p>
          <w:p w14:paraId="3E11046B" w14:textId="77777777" w:rsidR="004840B9" w:rsidRPr="000372C1" w:rsidRDefault="004840B9" w:rsidP="004840B9">
            <w:pPr>
              <w:rPr>
                <w:rFonts w:eastAsia="Calibri"/>
                <w:sz w:val="21"/>
                <w:szCs w:val="21"/>
                <w:lang w:eastAsia="en-US"/>
              </w:rPr>
            </w:pPr>
          </w:p>
          <w:p w14:paraId="2DE35AD5" w14:textId="77777777" w:rsidR="004840B9" w:rsidRPr="000372C1" w:rsidRDefault="004840B9" w:rsidP="004840B9">
            <w:pPr>
              <w:jc w:val="center"/>
              <w:rPr>
                <w:rFonts w:eastAsia="Calibri"/>
                <w:b/>
                <w:bCs/>
                <w:iCs/>
                <w:sz w:val="21"/>
                <w:szCs w:val="21"/>
                <w:lang w:eastAsia="en-US"/>
              </w:rPr>
            </w:pPr>
            <w:r w:rsidRPr="000372C1">
              <w:rPr>
                <w:rFonts w:eastAsia="Calibri"/>
                <w:b/>
                <w:bCs/>
                <w:iCs/>
                <w:sz w:val="21"/>
                <w:szCs w:val="21"/>
                <w:lang w:eastAsia="en-US"/>
              </w:rPr>
              <w:t>7.ОБСТОЯТЕЛЬСТВА НЕПРЕОДОЛИМОЙ СИЛЫ</w:t>
            </w:r>
          </w:p>
          <w:p w14:paraId="06206EAE"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2542BFC3"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0372C1">
              <w:rPr>
                <w:rFonts w:eastAsia="Calibri"/>
                <w:sz w:val="21"/>
                <w:szCs w:val="21"/>
                <w:lang w:eastAsia="en-US"/>
              </w:rPr>
              <w:tab/>
              <w:t xml:space="preserve">                              </w:t>
            </w:r>
          </w:p>
          <w:p w14:paraId="0CC3584F"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3D1F9894" w14:textId="77777777" w:rsidR="004840B9" w:rsidRPr="000372C1" w:rsidRDefault="004840B9" w:rsidP="004840B9">
            <w:pPr>
              <w:jc w:val="both"/>
              <w:rPr>
                <w:rFonts w:eastAsia="Calibri"/>
                <w:sz w:val="21"/>
                <w:szCs w:val="21"/>
                <w:lang w:eastAsia="en-US"/>
              </w:rPr>
            </w:pPr>
          </w:p>
          <w:p w14:paraId="002D435B" w14:textId="77777777" w:rsidR="004840B9" w:rsidRPr="000372C1" w:rsidRDefault="004840B9" w:rsidP="004840B9">
            <w:pPr>
              <w:jc w:val="center"/>
              <w:rPr>
                <w:rFonts w:eastAsia="Calibri"/>
                <w:b/>
                <w:bCs/>
                <w:iCs/>
                <w:sz w:val="21"/>
                <w:szCs w:val="21"/>
                <w:lang w:eastAsia="en-US"/>
              </w:rPr>
            </w:pPr>
            <w:r w:rsidRPr="000372C1">
              <w:rPr>
                <w:rFonts w:eastAsia="Calibri"/>
                <w:b/>
                <w:bCs/>
                <w:iCs/>
                <w:sz w:val="21"/>
                <w:szCs w:val="21"/>
                <w:lang w:eastAsia="en-US"/>
              </w:rPr>
              <w:t>8. ПОРЯДОК РЕШЕНИЯ СПОРОВ</w:t>
            </w:r>
          </w:p>
          <w:p w14:paraId="637DA883"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66B69B1B" w14:textId="77777777" w:rsidR="004840B9" w:rsidRPr="000372C1" w:rsidRDefault="004840B9" w:rsidP="004840B9">
            <w:pPr>
              <w:rPr>
                <w:rFonts w:eastAsia="Calibri"/>
                <w:b/>
                <w:sz w:val="21"/>
                <w:szCs w:val="21"/>
                <w:lang w:eastAsia="en-US"/>
              </w:rPr>
            </w:pPr>
          </w:p>
          <w:p w14:paraId="06694A28" w14:textId="77777777" w:rsidR="004840B9" w:rsidRPr="000372C1" w:rsidRDefault="004840B9" w:rsidP="004840B9">
            <w:pPr>
              <w:jc w:val="center"/>
              <w:rPr>
                <w:rFonts w:eastAsia="Calibri"/>
                <w:b/>
                <w:sz w:val="21"/>
                <w:szCs w:val="21"/>
                <w:lang w:eastAsia="en-US"/>
              </w:rPr>
            </w:pPr>
            <w:r w:rsidRPr="000372C1">
              <w:rPr>
                <w:rFonts w:eastAsia="Calibri"/>
                <w:b/>
                <w:sz w:val="21"/>
                <w:szCs w:val="21"/>
                <w:lang w:eastAsia="en-US"/>
              </w:rPr>
              <w:t>9. ПОРЯДОК ВНЕСЕНИЯ ИЗМЕНЕНИЙ, ДОПОЛНЕНИЙ В ДОГОВОР И ЕГО РАСТОРЖЕНИЕ</w:t>
            </w:r>
          </w:p>
          <w:p w14:paraId="104E90DD"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311827D5"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06BCDD0A"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16788720" w14:textId="77777777" w:rsidR="004840B9" w:rsidRPr="000372C1" w:rsidRDefault="004840B9" w:rsidP="004840B9">
            <w:pPr>
              <w:numPr>
                <w:ilvl w:val="0"/>
                <w:numId w:val="21"/>
              </w:numPr>
              <w:jc w:val="both"/>
              <w:rPr>
                <w:rFonts w:eastAsia="Calibri"/>
                <w:sz w:val="21"/>
                <w:szCs w:val="21"/>
                <w:lang w:eastAsia="en-US"/>
              </w:rPr>
            </w:pPr>
            <w:r w:rsidRPr="000372C1">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28E49CD6" w14:textId="77777777" w:rsidR="004840B9" w:rsidRPr="000372C1" w:rsidRDefault="004840B9" w:rsidP="004840B9">
            <w:pPr>
              <w:numPr>
                <w:ilvl w:val="0"/>
                <w:numId w:val="21"/>
              </w:numPr>
              <w:jc w:val="both"/>
              <w:rPr>
                <w:rFonts w:eastAsia="Calibri"/>
                <w:sz w:val="21"/>
                <w:szCs w:val="21"/>
                <w:lang w:eastAsia="en-US"/>
              </w:rPr>
            </w:pPr>
            <w:r w:rsidRPr="000372C1">
              <w:rPr>
                <w:rFonts w:eastAsia="Calibri"/>
                <w:sz w:val="21"/>
                <w:szCs w:val="21"/>
                <w:lang w:eastAsia="en-US"/>
              </w:rPr>
              <w:t>снижение качества Работ, предусмотренных</w:t>
            </w:r>
            <w:r w:rsidRPr="000372C1">
              <w:rPr>
                <w:rFonts w:eastAsia="Calibri"/>
                <w:sz w:val="21"/>
                <w:szCs w:val="21"/>
                <w:lang w:val="hy-AM" w:eastAsia="en-US"/>
              </w:rPr>
              <w:t xml:space="preserve"> Договором</w:t>
            </w:r>
            <w:r w:rsidRPr="000372C1">
              <w:rPr>
                <w:rFonts w:eastAsia="Calibri"/>
                <w:sz w:val="21"/>
                <w:szCs w:val="21"/>
                <w:lang w:eastAsia="en-US"/>
              </w:rPr>
              <w:t>, в результате нарушения Подрядчиком условий Договора;</w:t>
            </w:r>
          </w:p>
          <w:p w14:paraId="656178C9" w14:textId="77777777" w:rsidR="004840B9" w:rsidRPr="000372C1" w:rsidRDefault="004840B9" w:rsidP="004840B9">
            <w:pPr>
              <w:numPr>
                <w:ilvl w:val="0"/>
                <w:numId w:val="21"/>
              </w:numPr>
              <w:jc w:val="both"/>
              <w:rPr>
                <w:rFonts w:eastAsia="Calibri"/>
                <w:sz w:val="21"/>
                <w:szCs w:val="21"/>
                <w:lang w:eastAsia="en-US"/>
              </w:rPr>
            </w:pPr>
            <w:r w:rsidRPr="000372C1">
              <w:rPr>
                <w:rFonts w:eastAsia="Calibri"/>
                <w:sz w:val="21"/>
                <w:szCs w:val="21"/>
                <w:lang w:eastAsia="en-US"/>
              </w:rPr>
              <w:t>лишения лицензии;</w:t>
            </w:r>
          </w:p>
          <w:p w14:paraId="676395F4" w14:textId="77777777" w:rsidR="004840B9" w:rsidRPr="000372C1" w:rsidRDefault="004840B9" w:rsidP="004840B9">
            <w:pPr>
              <w:numPr>
                <w:ilvl w:val="0"/>
                <w:numId w:val="21"/>
              </w:numPr>
              <w:jc w:val="both"/>
              <w:rPr>
                <w:rFonts w:eastAsia="Calibri"/>
                <w:sz w:val="21"/>
                <w:szCs w:val="21"/>
                <w:lang w:eastAsia="en-US"/>
              </w:rPr>
            </w:pPr>
            <w:r w:rsidRPr="000372C1">
              <w:rPr>
                <w:rFonts w:eastAsia="Calibri"/>
                <w:sz w:val="21"/>
                <w:szCs w:val="21"/>
                <w:lang w:eastAsia="en-US"/>
              </w:rPr>
              <w:t>другие</w:t>
            </w:r>
            <w:r w:rsidRPr="000372C1">
              <w:rPr>
                <w:rFonts w:eastAsia="Calibri"/>
                <w:sz w:val="21"/>
                <w:szCs w:val="21"/>
                <w:lang w:eastAsia="en-US"/>
              </w:rPr>
              <w:tab/>
              <w:t>случаи,</w:t>
            </w:r>
            <w:r w:rsidRPr="000372C1">
              <w:rPr>
                <w:rFonts w:eastAsia="Calibri"/>
                <w:sz w:val="21"/>
                <w:szCs w:val="21"/>
                <w:lang w:val="hy-AM" w:eastAsia="en-US"/>
              </w:rPr>
              <w:t xml:space="preserve"> </w:t>
            </w:r>
            <w:r w:rsidRPr="000372C1">
              <w:rPr>
                <w:rFonts w:eastAsia="Calibri"/>
                <w:sz w:val="21"/>
                <w:szCs w:val="21"/>
                <w:lang w:eastAsia="en-US"/>
              </w:rPr>
              <w:t>предусмотренные законодательством РА.</w:t>
            </w:r>
          </w:p>
          <w:p w14:paraId="727C90CC"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2FCBD62D"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9.4. При расторжении Договора незавершенные работы передаются Заказчику.</w:t>
            </w:r>
          </w:p>
          <w:p w14:paraId="39E43DC3" w14:textId="77777777" w:rsidR="004840B9" w:rsidRPr="000372C1" w:rsidRDefault="004840B9" w:rsidP="004840B9">
            <w:pPr>
              <w:jc w:val="center"/>
              <w:rPr>
                <w:rFonts w:eastAsia="Calibri"/>
                <w:b/>
                <w:bCs/>
                <w:iCs/>
                <w:sz w:val="21"/>
                <w:szCs w:val="21"/>
                <w:lang w:eastAsia="en-US"/>
              </w:rPr>
            </w:pPr>
          </w:p>
          <w:p w14:paraId="04222B46" w14:textId="77777777" w:rsidR="004840B9" w:rsidRPr="000372C1" w:rsidRDefault="004840B9" w:rsidP="004840B9">
            <w:pPr>
              <w:jc w:val="center"/>
              <w:rPr>
                <w:rFonts w:eastAsia="Calibri"/>
                <w:b/>
                <w:bCs/>
                <w:iCs/>
                <w:sz w:val="21"/>
                <w:szCs w:val="21"/>
                <w:lang w:eastAsia="en-US"/>
              </w:rPr>
            </w:pPr>
            <w:r w:rsidRPr="000372C1">
              <w:rPr>
                <w:rFonts w:eastAsia="Calibri"/>
                <w:b/>
                <w:bCs/>
                <w:iCs/>
                <w:sz w:val="21"/>
                <w:szCs w:val="21"/>
                <w:lang w:eastAsia="en-US"/>
              </w:rPr>
              <w:t>10. СРОК ДЕЙСТВИЯ ДОГОВОРА</w:t>
            </w:r>
          </w:p>
          <w:p w14:paraId="2DE2D035" w14:textId="77777777" w:rsidR="004840B9" w:rsidRPr="000372C1" w:rsidRDefault="004840B9" w:rsidP="004840B9">
            <w:pPr>
              <w:spacing w:line="276" w:lineRule="auto"/>
              <w:jc w:val="both"/>
              <w:rPr>
                <w:rFonts w:ascii="Sylfaen" w:eastAsia="Calibri" w:hAnsi="Sylfaen"/>
                <w:bCs/>
                <w:iCs/>
                <w:sz w:val="21"/>
                <w:szCs w:val="21"/>
                <w:lang w:val="hy-AM" w:eastAsia="en-US"/>
              </w:rPr>
            </w:pPr>
            <w:r w:rsidRPr="000372C1">
              <w:rPr>
                <w:rFonts w:eastAsia="Calibri"/>
                <w:sz w:val="21"/>
                <w:szCs w:val="21"/>
                <w:lang w:eastAsia="en-US"/>
              </w:rPr>
              <w:t>10.1. Договор вступает в силу с даты его подписания Сторонами и действует до 31.12.2026г.</w:t>
            </w:r>
            <w:r w:rsidRPr="000372C1">
              <w:rPr>
                <w:rFonts w:eastAsia="Calibri"/>
                <w:sz w:val="21"/>
                <w:szCs w:val="21"/>
                <w:lang w:val="hy-AM" w:eastAsia="en-US"/>
              </w:rPr>
              <w:t xml:space="preserve">, </w:t>
            </w:r>
            <w:r w:rsidRPr="000372C1">
              <w:rPr>
                <w:rFonts w:eastAsia="Calibri"/>
                <w:sz w:val="21"/>
                <w:szCs w:val="21"/>
                <w:lang w:eastAsia="en-US"/>
              </w:rPr>
              <w:t>а в части взаиморасчетов – до полного их исполнения,</w:t>
            </w:r>
            <w:r w:rsidRPr="000372C1">
              <w:t xml:space="preserve"> </w:t>
            </w:r>
            <w:r w:rsidRPr="000372C1">
              <w:rPr>
                <w:rFonts w:eastAsia="Calibri"/>
                <w:sz w:val="21"/>
                <w:szCs w:val="21"/>
                <w:lang w:eastAsia="en-US"/>
              </w:rPr>
              <w:t xml:space="preserve">а в части гарантийных обязательств до истечения гарантийного срока. </w:t>
            </w:r>
            <w:r w:rsidRPr="000372C1">
              <w:rPr>
                <w:rFonts w:eastAsia="Calibri"/>
                <w:bCs/>
                <w:iCs/>
                <w:sz w:val="21"/>
                <w:szCs w:val="21"/>
                <w:lang w:val="hy-AM" w:eastAsia="en-US"/>
              </w:rPr>
              <w:t xml:space="preserve">  </w:t>
            </w:r>
          </w:p>
          <w:p w14:paraId="715A486F" w14:textId="77777777" w:rsidR="004840B9" w:rsidRPr="000372C1" w:rsidRDefault="004840B9" w:rsidP="004840B9">
            <w:pPr>
              <w:jc w:val="center"/>
              <w:rPr>
                <w:rFonts w:eastAsia="Calibri"/>
                <w:b/>
                <w:bCs/>
                <w:iCs/>
                <w:sz w:val="21"/>
                <w:szCs w:val="21"/>
                <w:lang w:eastAsia="en-US"/>
              </w:rPr>
            </w:pPr>
            <w:r w:rsidRPr="000372C1">
              <w:rPr>
                <w:rFonts w:eastAsia="Calibri"/>
                <w:b/>
                <w:bCs/>
                <w:iCs/>
                <w:sz w:val="21"/>
                <w:szCs w:val="21"/>
                <w:lang w:eastAsia="en-US"/>
              </w:rPr>
              <w:t>11. ПРОЧИЕ УСЛОВИЯ</w:t>
            </w:r>
          </w:p>
          <w:p w14:paraId="2F99B998"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 xml:space="preserve">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w:t>
            </w:r>
            <w:r w:rsidRPr="000372C1">
              <w:rPr>
                <w:rFonts w:eastAsia="Calibri"/>
                <w:sz w:val="21"/>
                <w:szCs w:val="21"/>
                <w:lang w:eastAsia="en-US"/>
              </w:rPr>
              <w:lastRenderedPageBreak/>
              <w:t>копии уведомления телексом, факсимильным сообщением, письмом по электронной почте.</w:t>
            </w:r>
          </w:p>
          <w:p w14:paraId="3771CC05"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23ACA074"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11.3.Все приложения к Договору являются его неотъемлемыми частями.</w:t>
            </w:r>
          </w:p>
          <w:p w14:paraId="3094444E"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11.4.Все вопросы, не предусмотренные Договором, регулируются законодательством РА.</w:t>
            </w:r>
          </w:p>
          <w:p w14:paraId="430D26B9"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0372C1">
              <w:rPr>
                <w:rFonts w:eastAsia="Calibri"/>
                <w:sz w:val="21"/>
                <w:szCs w:val="21"/>
                <w:lang w:val="hy-AM" w:eastAsia="en-US"/>
              </w:rPr>
              <w:t>,</w:t>
            </w:r>
            <w:r w:rsidRPr="000372C1">
              <w:rPr>
                <w:rFonts w:eastAsia="Calibri"/>
                <w:sz w:val="21"/>
                <w:szCs w:val="21"/>
                <w:lang w:eastAsia="en-US"/>
              </w:rPr>
              <w:t xml:space="preserve"> за исключением случаев, предусмотренных законодательством РА.</w:t>
            </w:r>
          </w:p>
          <w:p w14:paraId="6A935E7F" w14:textId="77777777" w:rsidR="004840B9" w:rsidRPr="000372C1" w:rsidRDefault="004840B9" w:rsidP="004840B9">
            <w:pPr>
              <w:jc w:val="both"/>
              <w:rPr>
                <w:rFonts w:eastAsia="Calibri"/>
                <w:sz w:val="21"/>
                <w:szCs w:val="21"/>
                <w:lang w:eastAsia="en-US"/>
              </w:rPr>
            </w:pPr>
            <w:r w:rsidRPr="000372C1">
              <w:rPr>
                <w:rFonts w:eastAsia="Calibri"/>
                <w:sz w:val="21"/>
                <w:szCs w:val="21"/>
                <w:lang w:eastAsia="en-US"/>
              </w:rPr>
              <w:t xml:space="preserve">11.6. </w:t>
            </w:r>
            <w:r w:rsidRPr="000372C1">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329D1F6E"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50CB8B03" w14:textId="77777777" w:rsidR="004840B9" w:rsidRPr="000372C1" w:rsidRDefault="004840B9" w:rsidP="004840B9">
            <w:pPr>
              <w:spacing w:line="276" w:lineRule="auto"/>
              <w:jc w:val="both"/>
              <w:rPr>
                <w:rFonts w:eastAsia="Calibri"/>
                <w:sz w:val="21"/>
                <w:szCs w:val="21"/>
                <w:lang w:eastAsia="en-US"/>
              </w:rPr>
            </w:pPr>
            <w:r w:rsidRPr="000372C1">
              <w:rPr>
                <w:rFonts w:eastAsia="Calibri"/>
                <w:sz w:val="21"/>
                <w:szCs w:val="21"/>
                <w:lang w:eastAsia="en-US"/>
              </w:rPr>
              <w:t xml:space="preserve"> </w:t>
            </w:r>
          </w:p>
          <w:p w14:paraId="2BA0D9F1" w14:textId="77777777" w:rsidR="004840B9" w:rsidRPr="000372C1" w:rsidRDefault="004840B9" w:rsidP="004840B9">
            <w:pPr>
              <w:spacing w:line="276" w:lineRule="auto"/>
              <w:jc w:val="both"/>
              <w:rPr>
                <w:rFonts w:eastAsia="Calibri"/>
                <w:sz w:val="21"/>
                <w:szCs w:val="21"/>
                <w:lang w:eastAsia="en-US"/>
              </w:rPr>
            </w:pPr>
          </w:p>
          <w:p w14:paraId="54D5C2F3" w14:textId="77777777" w:rsidR="004840B9" w:rsidRPr="000372C1" w:rsidRDefault="004840B9" w:rsidP="004840B9">
            <w:pPr>
              <w:spacing w:line="276" w:lineRule="auto"/>
              <w:jc w:val="both"/>
              <w:rPr>
                <w:rFonts w:eastAsia="Calibri"/>
                <w:sz w:val="21"/>
                <w:szCs w:val="21"/>
                <w:lang w:eastAsia="en-US"/>
              </w:rPr>
            </w:pPr>
          </w:p>
          <w:p w14:paraId="27A4BA4C" w14:textId="77777777" w:rsidR="004840B9" w:rsidRPr="000372C1" w:rsidRDefault="004840B9" w:rsidP="004840B9">
            <w:pPr>
              <w:spacing w:line="276" w:lineRule="auto"/>
              <w:jc w:val="both"/>
              <w:rPr>
                <w:rFonts w:eastAsia="Calibri"/>
                <w:sz w:val="21"/>
                <w:szCs w:val="21"/>
                <w:lang w:eastAsia="en-US"/>
              </w:rPr>
            </w:pPr>
          </w:p>
          <w:p w14:paraId="758BBD2A" w14:textId="77777777" w:rsidR="004840B9" w:rsidRPr="000372C1" w:rsidRDefault="004840B9" w:rsidP="004840B9">
            <w:pPr>
              <w:spacing w:line="276" w:lineRule="auto"/>
              <w:jc w:val="both"/>
              <w:rPr>
                <w:rFonts w:eastAsia="Calibri"/>
                <w:sz w:val="21"/>
                <w:szCs w:val="21"/>
                <w:lang w:eastAsia="en-US"/>
              </w:rPr>
            </w:pPr>
            <w:r w:rsidRPr="000372C1">
              <w:rPr>
                <w:rFonts w:eastAsia="Calibri"/>
                <w:b/>
                <w:sz w:val="21"/>
                <w:szCs w:val="21"/>
                <w:lang w:val="hy-AM" w:eastAsia="en-US"/>
              </w:rPr>
              <w:t xml:space="preserve"> К  Договору прилагаются:</w:t>
            </w:r>
            <w:r w:rsidRPr="000372C1">
              <w:rPr>
                <w:rFonts w:eastAsia="Calibri"/>
                <w:b/>
                <w:sz w:val="21"/>
                <w:szCs w:val="21"/>
                <w:lang w:eastAsia="en-US"/>
              </w:rPr>
              <w:br/>
            </w:r>
            <w:r w:rsidRPr="000372C1">
              <w:rPr>
                <w:rFonts w:eastAsia="Calibri"/>
                <w:sz w:val="21"/>
                <w:szCs w:val="21"/>
                <w:lang w:eastAsia="en-US"/>
              </w:rPr>
              <w:t>Приложение  № 1 - Техническое задание;</w:t>
            </w:r>
          </w:p>
          <w:p w14:paraId="0CE4E002" w14:textId="77777777" w:rsidR="004840B9" w:rsidRPr="000372C1" w:rsidRDefault="004840B9" w:rsidP="004840B9">
            <w:pPr>
              <w:tabs>
                <w:tab w:val="left" w:pos="816"/>
              </w:tabs>
              <w:spacing w:line="276" w:lineRule="auto"/>
              <w:jc w:val="both"/>
              <w:rPr>
                <w:rFonts w:eastAsia="Calibri"/>
                <w:bCs/>
                <w:iCs/>
                <w:sz w:val="21"/>
                <w:szCs w:val="21"/>
                <w:lang w:val="hy-AM" w:eastAsia="en-US"/>
              </w:rPr>
            </w:pPr>
            <w:r w:rsidRPr="000372C1">
              <w:rPr>
                <w:rFonts w:eastAsia="Calibri"/>
                <w:sz w:val="21"/>
                <w:szCs w:val="21"/>
                <w:lang w:val="hy-AM" w:eastAsia="en-US"/>
              </w:rPr>
              <w:t>Приложение №</w:t>
            </w:r>
            <w:r w:rsidRPr="000372C1">
              <w:rPr>
                <w:rFonts w:eastAsia="Calibri"/>
                <w:sz w:val="21"/>
                <w:szCs w:val="21"/>
                <w:lang w:eastAsia="en-US"/>
              </w:rPr>
              <w:t xml:space="preserve"> </w:t>
            </w:r>
            <w:r w:rsidRPr="000372C1">
              <w:rPr>
                <w:rFonts w:eastAsia="Calibri"/>
                <w:sz w:val="21"/>
                <w:szCs w:val="21"/>
                <w:lang w:val="hy-AM" w:eastAsia="en-US"/>
              </w:rPr>
              <w:t>2</w:t>
            </w:r>
            <w:r w:rsidRPr="000372C1">
              <w:rPr>
                <w:rFonts w:eastAsia="Calibri"/>
                <w:sz w:val="21"/>
                <w:szCs w:val="21"/>
                <w:lang w:eastAsia="en-US"/>
              </w:rPr>
              <w:t xml:space="preserve"> </w:t>
            </w:r>
            <w:r w:rsidRPr="000372C1">
              <w:rPr>
                <w:rFonts w:eastAsia="Calibri"/>
                <w:sz w:val="21"/>
                <w:szCs w:val="21"/>
                <w:lang w:val="hy-AM" w:eastAsia="en-US"/>
              </w:rPr>
              <w:t xml:space="preserve">- </w:t>
            </w:r>
            <w:r w:rsidRPr="000372C1">
              <w:rPr>
                <w:rFonts w:eastAsia="Calibri"/>
                <w:bCs/>
                <w:iCs/>
                <w:sz w:val="21"/>
                <w:szCs w:val="21"/>
                <w:lang w:val="hy-AM" w:eastAsia="en-US"/>
              </w:rPr>
              <w:t xml:space="preserve">Ведомость объемов работ; </w:t>
            </w:r>
          </w:p>
          <w:p w14:paraId="437267FF" w14:textId="77777777" w:rsidR="004840B9" w:rsidRPr="000372C1" w:rsidRDefault="004840B9" w:rsidP="004840B9">
            <w:pPr>
              <w:jc w:val="both"/>
              <w:rPr>
                <w:rFonts w:eastAsia="Calibri"/>
                <w:sz w:val="21"/>
                <w:szCs w:val="21"/>
                <w:lang w:eastAsia="en-US"/>
              </w:rPr>
            </w:pPr>
            <w:r w:rsidRPr="000372C1">
              <w:rPr>
                <w:rFonts w:eastAsia="Calibri"/>
                <w:sz w:val="21"/>
                <w:szCs w:val="21"/>
                <w:lang w:val="hy-AM" w:eastAsia="en-US"/>
              </w:rPr>
              <w:t>Приложение №</w:t>
            </w:r>
            <w:r w:rsidRPr="000372C1">
              <w:rPr>
                <w:rFonts w:eastAsia="Calibri"/>
                <w:sz w:val="21"/>
                <w:szCs w:val="21"/>
                <w:lang w:eastAsia="en-US"/>
              </w:rPr>
              <w:t xml:space="preserve"> </w:t>
            </w:r>
            <w:r w:rsidRPr="000372C1">
              <w:rPr>
                <w:rFonts w:eastAsia="Calibri"/>
                <w:sz w:val="21"/>
                <w:szCs w:val="21"/>
                <w:lang w:val="hy-AM" w:eastAsia="en-US"/>
              </w:rPr>
              <w:t>3</w:t>
            </w:r>
            <w:r w:rsidRPr="000372C1">
              <w:rPr>
                <w:rFonts w:eastAsia="Calibri"/>
                <w:sz w:val="21"/>
                <w:szCs w:val="21"/>
                <w:lang w:eastAsia="en-US"/>
              </w:rPr>
              <w:t xml:space="preserve"> </w:t>
            </w:r>
            <w:r w:rsidRPr="000372C1">
              <w:rPr>
                <w:rFonts w:eastAsia="Calibri"/>
                <w:sz w:val="21"/>
                <w:szCs w:val="21"/>
                <w:lang w:val="hy-AM" w:eastAsia="en-US"/>
              </w:rPr>
              <w:t xml:space="preserve">- </w:t>
            </w:r>
            <w:r w:rsidRPr="000372C1">
              <w:rPr>
                <w:rFonts w:eastAsia="Calibri"/>
                <w:sz w:val="21"/>
                <w:szCs w:val="21"/>
                <w:lang w:eastAsia="en-US"/>
              </w:rPr>
              <w:t>Локальная смета.</w:t>
            </w:r>
          </w:p>
          <w:p w14:paraId="170C6F1E" w14:textId="77777777" w:rsidR="004840B9" w:rsidRPr="000372C1" w:rsidRDefault="004840B9" w:rsidP="004840B9">
            <w:pPr>
              <w:rPr>
                <w:rFonts w:eastAsia="Calibri"/>
                <w:b/>
                <w:sz w:val="21"/>
                <w:szCs w:val="21"/>
                <w:lang w:eastAsia="en-US"/>
              </w:rPr>
            </w:pPr>
          </w:p>
          <w:p w14:paraId="530F7E55" w14:textId="77777777" w:rsidR="004840B9" w:rsidRPr="000372C1" w:rsidRDefault="004840B9" w:rsidP="004840B9">
            <w:pPr>
              <w:jc w:val="center"/>
              <w:rPr>
                <w:rFonts w:eastAsia="Calibri"/>
                <w:b/>
                <w:sz w:val="21"/>
                <w:szCs w:val="21"/>
                <w:lang w:eastAsia="en-US"/>
              </w:rPr>
            </w:pPr>
            <w:r w:rsidRPr="000372C1">
              <w:rPr>
                <w:rFonts w:eastAsia="Calibri"/>
                <w:b/>
                <w:sz w:val="21"/>
                <w:szCs w:val="21"/>
                <w:lang w:eastAsia="en-US"/>
              </w:rPr>
              <w:t>12.  ЮРИДИЧЕСКИЕ АДРЕСА И БАНКОВСКИЕ РЕКВИЗИТЫ СТОРОН</w:t>
            </w:r>
          </w:p>
          <w:p w14:paraId="146E51B5" w14:textId="77777777" w:rsidR="004840B9" w:rsidRPr="000372C1" w:rsidRDefault="004840B9" w:rsidP="004840B9">
            <w:pPr>
              <w:jc w:val="center"/>
              <w:rPr>
                <w:rFonts w:eastAsia="Calibri"/>
                <w:b/>
                <w:sz w:val="21"/>
                <w:szCs w:val="21"/>
                <w:lang w:eastAsia="en-US"/>
              </w:rPr>
            </w:pPr>
          </w:p>
          <w:p w14:paraId="67414386" w14:textId="77777777" w:rsidR="004840B9" w:rsidRPr="000372C1" w:rsidRDefault="004840B9" w:rsidP="004840B9">
            <w:pPr>
              <w:rPr>
                <w:rFonts w:eastAsia="Calibri"/>
                <w:b/>
                <w:sz w:val="21"/>
                <w:szCs w:val="21"/>
                <w:lang w:eastAsia="en-US"/>
              </w:rPr>
            </w:pPr>
            <w:r w:rsidRPr="000372C1">
              <w:rPr>
                <w:rFonts w:eastAsia="Calibri"/>
                <w:b/>
                <w:sz w:val="21"/>
                <w:szCs w:val="21"/>
                <w:lang w:eastAsia="en-US"/>
              </w:rPr>
              <w:t>«Заказчик»</w:t>
            </w:r>
            <w:r w:rsidRPr="000372C1">
              <w:rPr>
                <w:rFonts w:eastAsia="Calibri"/>
                <w:b/>
                <w:sz w:val="21"/>
                <w:szCs w:val="21"/>
                <w:lang w:eastAsia="en-US"/>
              </w:rPr>
              <w:tab/>
            </w:r>
            <w:r w:rsidRPr="000372C1">
              <w:rPr>
                <w:rFonts w:eastAsia="Calibri"/>
                <w:b/>
                <w:sz w:val="21"/>
                <w:szCs w:val="21"/>
                <w:lang w:eastAsia="en-US"/>
              </w:rPr>
              <w:tab/>
            </w:r>
          </w:p>
          <w:p w14:paraId="4DC8636A" w14:textId="77777777" w:rsidR="004840B9" w:rsidRPr="000372C1" w:rsidRDefault="004840B9" w:rsidP="004840B9">
            <w:pPr>
              <w:rPr>
                <w:rFonts w:eastAsia="Calibri"/>
                <w:bCs/>
                <w:iCs/>
                <w:sz w:val="21"/>
                <w:szCs w:val="21"/>
                <w:lang w:eastAsia="en-US"/>
              </w:rPr>
            </w:pPr>
            <w:r w:rsidRPr="000372C1">
              <w:rPr>
                <w:rFonts w:eastAsia="Calibri"/>
                <w:sz w:val="21"/>
                <w:szCs w:val="21"/>
                <w:lang w:eastAsia="en-US"/>
              </w:rPr>
              <w:t>ЗАО «Южно-Кавказская железная дорога»</w:t>
            </w:r>
            <w:r w:rsidRPr="000372C1">
              <w:rPr>
                <w:rFonts w:eastAsia="Calibri"/>
                <w:bCs/>
                <w:iCs/>
                <w:sz w:val="21"/>
                <w:szCs w:val="21"/>
                <w:lang w:eastAsia="en-US"/>
              </w:rPr>
              <w:t xml:space="preserve"> </w:t>
            </w:r>
          </w:p>
          <w:p w14:paraId="1B9ABD64" w14:textId="77777777" w:rsidR="004840B9" w:rsidRPr="000372C1" w:rsidRDefault="004840B9" w:rsidP="004840B9">
            <w:pPr>
              <w:rPr>
                <w:rFonts w:eastAsia="Calibri"/>
                <w:sz w:val="21"/>
                <w:szCs w:val="21"/>
                <w:lang w:eastAsia="en-US"/>
              </w:rPr>
            </w:pPr>
            <w:r w:rsidRPr="000372C1">
              <w:rPr>
                <w:rFonts w:eastAsia="Calibri"/>
                <w:bCs/>
                <w:iCs/>
                <w:sz w:val="21"/>
                <w:szCs w:val="21"/>
                <w:lang w:eastAsia="en-US"/>
              </w:rPr>
              <w:t>(ЗАО «ЮКЖД»)</w:t>
            </w:r>
          </w:p>
          <w:p w14:paraId="1A605DAD" w14:textId="77777777" w:rsidR="004840B9" w:rsidRPr="000372C1" w:rsidRDefault="004840B9" w:rsidP="004840B9">
            <w:pPr>
              <w:spacing w:line="276" w:lineRule="auto"/>
              <w:rPr>
                <w:rFonts w:eastAsia="Calibri"/>
                <w:sz w:val="21"/>
                <w:szCs w:val="21"/>
                <w:lang w:eastAsia="en-US"/>
              </w:rPr>
            </w:pPr>
            <w:r w:rsidRPr="000372C1">
              <w:rPr>
                <w:rFonts w:eastAsia="Calibri"/>
                <w:sz w:val="21"/>
                <w:szCs w:val="21"/>
                <w:lang w:eastAsia="en-US"/>
              </w:rPr>
              <w:t>Адрес: РА, г. Ереван, проспект Т. Меца 50</w:t>
            </w:r>
          </w:p>
          <w:p w14:paraId="7DF68019" w14:textId="77777777" w:rsidR="004840B9" w:rsidRPr="000372C1" w:rsidRDefault="004840B9" w:rsidP="004840B9">
            <w:pPr>
              <w:spacing w:line="276" w:lineRule="auto"/>
              <w:rPr>
                <w:rFonts w:eastAsia="Calibri"/>
                <w:sz w:val="21"/>
                <w:szCs w:val="21"/>
                <w:lang w:eastAsia="en-US"/>
              </w:rPr>
            </w:pPr>
            <w:r w:rsidRPr="000372C1">
              <w:rPr>
                <w:rFonts w:eastAsia="Calibri"/>
                <w:sz w:val="21"/>
                <w:szCs w:val="21"/>
                <w:lang w:eastAsia="en-US"/>
              </w:rPr>
              <w:t xml:space="preserve">«Банк ВТБ Армения» </w:t>
            </w:r>
          </w:p>
          <w:p w14:paraId="749D3F82" w14:textId="77777777" w:rsidR="004840B9" w:rsidRPr="000372C1" w:rsidRDefault="004840B9" w:rsidP="004840B9">
            <w:pPr>
              <w:rPr>
                <w:rFonts w:eastAsia="Calibri"/>
                <w:sz w:val="21"/>
                <w:szCs w:val="21"/>
                <w:lang w:eastAsia="en-US"/>
              </w:rPr>
            </w:pPr>
            <w:r w:rsidRPr="000372C1">
              <w:rPr>
                <w:rFonts w:eastAsia="Calibri"/>
                <w:sz w:val="21"/>
                <w:szCs w:val="21"/>
                <w:lang w:eastAsia="en-US"/>
              </w:rPr>
              <w:t>Главный офис</w:t>
            </w:r>
          </w:p>
          <w:p w14:paraId="4F9A44F4" w14:textId="77777777" w:rsidR="004840B9" w:rsidRPr="000372C1" w:rsidRDefault="004840B9" w:rsidP="004840B9">
            <w:pPr>
              <w:rPr>
                <w:rFonts w:eastAsia="Calibri"/>
                <w:sz w:val="21"/>
                <w:szCs w:val="21"/>
                <w:lang w:eastAsia="en-US"/>
              </w:rPr>
            </w:pPr>
            <w:r w:rsidRPr="000372C1">
              <w:rPr>
                <w:rFonts w:eastAsia="Calibri"/>
                <w:sz w:val="21"/>
                <w:szCs w:val="21"/>
                <w:lang w:eastAsia="en-US"/>
              </w:rPr>
              <w:t>р/с: 16048000799800</w:t>
            </w:r>
          </w:p>
          <w:p w14:paraId="6C541FAD" w14:textId="77777777" w:rsidR="004840B9" w:rsidRPr="000372C1" w:rsidRDefault="004840B9" w:rsidP="004840B9">
            <w:pPr>
              <w:rPr>
                <w:rFonts w:eastAsia="Calibri"/>
                <w:sz w:val="21"/>
                <w:szCs w:val="21"/>
                <w:lang w:eastAsia="en-US"/>
              </w:rPr>
            </w:pPr>
            <w:r w:rsidRPr="000372C1">
              <w:rPr>
                <w:rFonts w:eastAsia="Calibri"/>
                <w:sz w:val="21"/>
                <w:szCs w:val="21"/>
                <w:lang w:eastAsia="en-US"/>
              </w:rPr>
              <w:t>ИНН: 00448268</w:t>
            </w:r>
          </w:p>
          <w:p w14:paraId="72502449" w14:textId="77777777" w:rsidR="004840B9" w:rsidRPr="000372C1" w:rsidRDefault="004840B9" w:rsidP="004840B9">
            <w:pPr>
              <w:rPr>
                <w:rFonts w:eastAsia="Calibri"/>
                <w:sz w:val="21"/>
                <w:szCs w:val="21"/>
                <w:lang w:eastAsia="en-US"/>
              </w:rPr>
            </w:pPr>
            <w:r w:rsidRPr="000372C1">
              <w:rPr>
                <w:rFonts w:eastAsia="Calibri"/>
                <w:sz w:val="21"/>
                <w:szCs w:val="21"/>
                <w:lang w:eastAsia="en-US"/>
              </w:rPr>
              <w:t xml:space="preserve">Генеральный Директор       </w:t>
            </w:r>
          </w:p>
          <w:p w14:paraId="078CE8DA" w14:textId="77777777" w:rsidR="004840B9" w:rsidRPr="000372C1" w:rsidRDefault="004840B9" w:rsidP="004840B9">
            <w:pPr>
              <w:rPr>
                <w:rFonts w:eastAsia="Calibri"/>
                <w:sz w:val="21"/>
                <w:szCs w:val="21"/>
                <w:lang w:eastAsia="en-US"/>
              </w:rPr>
            </w:pPr>
            <w:r w:rsidRPr="000372C1">
              <w:rPr>
                <w:rFonts w:eastAsia="Calibri"/>
                <w:sz w:val="21"/>
                <w:szCs w:val="21"/>
                <w:lang w:eastAsia="en-US"/>
              </w:rPr>
              <w:t xml:space="preserve">                            </w:t>
            </w:r>
          </w:p>
          <w:p w14:paraId="43CDAF10" w14:textId="77777777" w:rsidR="004840B9" w:rsidRPr="000372C1" w:rsidRDefault="004840B9" w:rsidP="004840B9">
            <w:pPr>
              <w:spacing w:line="276" w:lineRule="auto"/>
              <w:rPr>
                <w:rFonts w:eastAsia="Calibri"/>
                <w:sz w:val="21"/>
                <w:szCs w:val="21"/>
                <w:lang w:eastAsia="en-US"/>
              </w:rPr>
            </w:pPr>
          </w:p>
          <w:p w14:paraId="44C1D7AC" w14:textId="77777777" w:rsidR="004840B9" w:rsidRPr="000372C1" w:rsidRDefault="004840B9" w:rsidP="004840B9">
            <w:pPr>
              <w:rPr>
                <w:rFonts w:eastAsia="Calibri"/>
                <w:sz w:val="21"/>
                <w:szCs w:val="21"/>
                <w:lang w:eastAsia="en-US"/>
              </w:rPr>
            </w:pPr>
            <w:r w:rsidRPr="000372C1">
              <w:rPr>
                <w:rFonts w:eastAsia="Calibri"/>
                <w:sz w:val="21"/>
                <w:szCs w:val="21"/>
                <w:lang w:eastAsia="en-US"/>
              </w:rPr>
              <w:t xml:space="preserve">_____________ А.В. Мельников </w:t>
            </w:r>
          </w:p>
          <w:p w14:paraId="5B7BB9AC" w14:textId="77777777" w:rsidR="004840B9" w:rsidRPr="000372C1" w:rsidRDefault="004840B9" w:rsidP="004840B9">
            <w:pPr>
              <w:rPr>
                <w:rFonts w:eastAsia="Calibri"/>
                <w:sz w:val="21"/>
                <w:szCs w:val="21"/>
                <w:lang w:eastAsia="en-US"/>
              </w:rPr>
            </w:pPr>
          </w:p>
          <w:p w14:paraId="348EF3AC" w14:textId="77777777" w:rsidR="004840B9" w:rsidRPr="000372C1" w:rsidRDefault="004840B9" w:rsidP="004840B9">
            <w:pPr>
              <w:rPr>
                <w:rFonts w:eastAsia="Calibri"/>
                <w:b/>
                <w:sz w:val="21"/>
                <w:szCs w:val="21"/>
                <w:lang w:eastAsia="en-US"/>
              </w:rPr>
            </w:pPr>
          </w:p>
          <w:p w14:paraId="6B26CE72" w14:textId="77777777" w:rsidR="004840B9" w:rsidRPr="000372C1" w:rsidRDefault="004840B9" w:rsidP="004840B9">
            <w:pPr>
              <w:rPr>
                <w:rFonts w:eastAsia="Calibri"/>
                <w:b/>
                <w:sz w:val="21"/>
                <w:szCs w:val="21"/>
                <w:lang w:eastAsia="en-US"/>
              </w:rPr>
            </w:pPr>
            <w:r w:rsidRPr="000372C1">
              <w:rPr>
                <w:rFonts w:eastAsia="Calibri"/>
                <w:b/>
                <w:sz w:val="21"/>
                <w:szCs w:val="21"/>
                <w:lang w:eastAsia="en-US"/>
              </w:rPr>
              <w:t>«Подрядчик»</w:t>
            </w:r>
          </w:p>
          <w:p w14:paraId="4ACAD7C3" w14:textId="77777777" w:rsidR="004840B9" w:rsidRPr="000372C1" w:rsidRDefault="004840B9" w:rsidP="004840B9">
            <w:pPr>
              <w:rPr>
                <w:rFonts w:eastAsia="Calibri"/>
                <w:sz w:val="21"/>
                <w:szCs w:val="21"/>
                <w:lang w:eastAsia="en-US"/>
              </w:rPr>
            </w:pPr>
            <w:r w:rsidRPr="000372C1">
              <w:rPr>
                <w:rFonts w:eastAsia="Calibri"/>
                <w:sz w:val="21"/>
                <w:szCs w:val="21"/>
                <w:lang w:eastAsia="en-US"/>
              </w:rPr>
              <w:t>ООО «--------------»</w:t>
            </w:r>
          </w:p>
          <w:p w14:paraId="62C4207D" w14:textId="77777777" w:rsidR="004840B9" w:rsidRPr="000372C1" w:rsidRDefault="004840B9" w:rsidP="004840B9">
            <w:pPr>
              <w:rPr>
                <w:rFonts w:eastAsia="Calibri"/>
                <w:sz w:val="21"/>
                <w:szCs w:val="21"/>
                <w:lang w:eastAsia="en-US"/>
              </w:rPr>
            </w:pPr>
            <w:r w:rsidRPr="000372C1">
              <w:rPr>
                <w:rFonts w:eastAsia="Calibri"/>
                <w:sz w:val="21"/>
                <w:szCs w:val="21"/>
                <w:lang w:eastAsia="en-US"/>
              </w:rPr>
              <w:t>РА. г. ------------</w:t>
            </w:r>
          </w:p>
          <w:p w14:paraId="191F54A6" w14:textId="77777777" w:rsidR="004840B9" w:rsidRPr="000372C1" w:rsidRDefault="004840B9" w:rsidP="004840B9">
            <w:pPr>
              <w:rPr>
                <w:rFonts w:eastAsia="Calibri"/>
                <w:sz w:val="21"/>
                <w:szCs w:val="21"/>
                <w:lang w:eastAsia="en-US"/>
              </w:rPr>
            </w:pPr>
            <w:r w:rsidRPr="000372C1">
              <w:rPr>
                <w:rFonts w:eastAsia="Calibri"/>
                <w:sz w:val="21"/>
                <w:szCs w:val="21"/>
                <w:lang w:eastAsia="en-US"/>
              </w:rPr>
              <w:t>Тел.: ---------------</w:t>
            </w:r>
          </w:p>
          <w:p w14:paraId="61FF13BC" w14:textId="77777777" w:rsidR="004840B9" w:rsidRPr="000372C1" w:rsidRDefault="004840B9" w:rsidP="004840B9">
            <w:pPr>
              <w:rPr>
                <w:rFonts w:eastAsia="Calibri"/>
                <w:sz w:val="21"/>
                <w:szCs w:val="21"/>
                <w:lang w:eastAsia="en-US"/>
              </w:rPr>
            </w:pPr>
            <w:r w:rsidRPr="000372C1">
              <w:rPr>
                <w:rFonts w:eastAsia="Calibri"/>
                <w:sz w:val="21"/>
                <w:szCs w:val="21"/>
                <w:lang w:val="en-US" w:eastAsia="en-US"/>
              </w:rPr>
              <w:t>E</w:t>
            </w:r>
            <w:r w:rsidRPr="000372C1">
              <w:rPr>
                <w:rFonts w:eastAsia="Calibri"/>
                <w:sz w:val="21"/>
                <w:szCs w:val="21"/>
                <w:lang w:eastAsia="en-US"/>
              </w:rPr>
              <w:t>-</w:t>
            </w:r>
            <w:r w:rsidRPr="000372C1">
              <w:rPr>
                <w:rFonts w:eastAsia="Calibri"/>
                <w:sz w:val="21"/>
                <w:szCs w:val="21"/>
                <w:lang w:val="en-US" w:eastAsia="en-US"/>
              </w:rPr>
              <w:t>mail</w:t>
            </w:r>
            <w:r w:rsidRPr="000372C1">
              <w:rPr>
                <w:rFonts w:eastAsia="Calibri"/>
                <w:sz w:val="21"/>
                <w:szCs w:val="21"/>
                <w:lang w:eastAsia="en-US"/>
              </w:rPr>
              <w:t>: ---------------------</w:t>
            </w:r>
          </w:p>
          <w:p w14:paraId="11A4EC51" w14:textId="77777777" w:rsidR="004840B9" w:rsidRPr="000372C1" w:rsidRDefault="004840B9" w:rsidP="004840B9">
            <w:pPr>
              <w:rPr>
                <w:rFonts w:eastAsia="Calibri"/>
                <w:sz w:val="21"/>
                <w:szCs w:val="21"/>
                <w:lang w:eastAsia="en-US"/>
              </w:rPr>
            </w:pPr>
            <w:r w:rsidRPr="000372C1">
              <w:rPr>
                <w:rFonts w:eastAsia="Calibri"/>
                <w:sz w:val="21"/>
                <w:szCs w:val="21"/>
                <w:lang w:eastAsia="en-US"/>
              </w:rPr>
              <w:t>ИНН:------------------</w:t>
            </w:r>
          </w:p>
          <w:p w14:paraId="7F0A8ACE" w14:textId="77777777" w:rsidR="004840B9" w:rsidRPr="000372C1" w:rsidRDefault="004840B9" w:rsidP="004840B9">
            <w:pPr>
              <w:rPr>
                <w:rFonts w:eastAsia="Calibri"/>
                <w:sz w:val="21"/>
                <w:szCs w:val="21"/>
                <w:lang w:eastAsia="en-US"/>
              </w:rPr>
            </w:pPr>
            <w:r w:rsidRPr="000372C1">
              <w:rPr>
                <w:rFonts w:eastAsia="Calibri"/>
                <w:sz w:val="21"/>
                <w:szCs w:val="21"/>
                <w:lang w:eastAsia="en-US"/>
              </w:rPr>
              <w:t>Банк: --------------</w:t>
            </w:r>
          </w:p>
          <w:p w14:paraId="527C078E" w14:textId="77777777" w:rsidR="004840B9" w:rsidRPr="000372C1" w:rsidRDefault="004840B9" w:rsidP="004840B9">
            <w:pPr>
              <w:rPr>
                <w:rFonts w:eastAsia="Calibri"/>
                <w:sz w:val="21"/>
                <w:szCs w:val="21"/>
                <w:lang w:eastAsia="en-US"/>
              </w:rPr>
            </w:pPr>
            <w:r w:rsidRPr="000372C1">
              <w:rPr>
                <w:rFonts w:eastAsia="Calibri"/>
                <w:sz w:val="21"/>
                <w:szCs w:val="21"/>
                <w:lang w:eastAsia="en-US"/>
              </w:rPr>
              <w:t>р/с: ----------------</w:t>
            </w:r>
          </w:p>
          <w:p w14:paraId="7B3AC333" w14:textId="77777777" w:rsidR="004840B9" w:rsidRPr="000372C1" w:rsidRDefault="004840B9" w:rsidP="004840B9">
            <w:pPr>
              <w:rPr>
                <w:rFonts w:eastAsia="Calibri"/>
                <w:sz w:val="21"/>
                <w:szCs w:val="21"/>
                <w:lang w:eastAsia="en-US"/>
              </w:rPr>
            </w:pPr>
          </w:p>
          <w:p w14:paraId="185F7BF5" w14:textId="77777777" w:rsidR="004840B9" w:rsidRPr="000372C1" w:rsidRDefault="004840B9" w:rsidP="004840B9">
            <w:pPr>
              <w:rPr>
                <w:rFonts w:eastAsia="Calibri"/>
                <w:sz w:val="21"/>
                <w:szCs w:val="21"/>
                <w:lang w:eastAsia="en-US"/>
              </w:rPr>
            </w:pPr>
            <w:r w:rsidRPr="000372C1">
              <w:rPr>
                <w:rFonts w:eastAsia="Calibri"/>
                <w:sz w:val="21"/>
                <w:szCs w:val="21"/>
                <w:lang w:eastAsia="en-US"/>
              </w:rPr>
              <w:lastRenderedPageBreak/>
              <w:t>Директор</w:t>
            </w:r>
          </w:p>
          <w:p w14:paraId="2223265F" w14:textId="77777777" w:rsidR="004840B9" w:rsidRPr="000372C1" w:rsidRDefault="004840B9" w:rsidP="004840B9">
            <w:pPr>
              <w:spacing w:line="276" w:lineRule="auto"/>
              <w:rPr>
                <w:rFonts w:eastAsia="Calibri"/>
                <w:sz w:val="21"/>
                <w:szCs w:val="21"/>
                <w:lang w:eastAsia="en-US"/>
              </w:rPr>
            </w:pPr>
          </w:p>
          <w:p w14:paraId="3983BF1D" w14:textId="77777777" w:rsidR="004840B9" w:rsidRPr="000372C1" w:rsidRDefault="004840B9" w:rsidP="004840B9">
            <w:pPr>
              <w:rPr>
                <w:rFonts w:eastAsia="Calibri"/>
                <w:sz w:val="21"/>
                <w:szCs w:val="21"/>
                <w:lang w:eastAsia="en-US"/>
              </w:rPr>
            </w:pPr>
          </w:p>
          <w:p w14:paraId="0E4782A5" w14:textId="77777777" w:rsidR="004840B9" w:rsidRPr="000372C1" w:rsidRDefault="004840B9" w:rsidP="004840B9">
            <w:pPr>
              <w:rPr>
                <w:rFonts w:eastAsia="Calibri"/>
                <w:sz w:val="21"/>
                <w:szCs w:val="21"/>
                <w:lang w:eastAsia="en-US"/>
              </w:rPr>
            </w:pPr>
            <w:r w:rsidRPr="000372C1">
              <w:rPr>
                <w:rFonts w:eastAsia="Calibri"/>
                <w:sz w:val="21"/>
                <w:szCs w:val="21"/>
                <w:lang w:eastAsia="en-US"/>
              </w:rPr>
              <w:t>___________________ --.--.-------------</w:t>
            </w:r>
          </w:p>
          <w:p w14:paraId="0B0A0FCB" w14:textId="40FE84AD" w:rsidR="00351190" w:rsidRPr="000372C1" w:rsidRDefault="00351190" w:rsidP="00351190">
            <w:pPr>
              <w:rPr>
                <w:rFonts w:eastAsia="Calibri"/>
                <w:sz w:val="21"/>
                <w:szCs w:val="21"/>
                <w:lang w:eastAsia="en-US"/>
              </w:rPr>
            </w:pPr>
          </w:p>
          <w:p w14:paraId="1C0C966C" w14:textId="77777777" w:rsidR="00351190" w:rsidRPr="000372C1" w:rsidRDefault="00351190" w:rsidP="00351190">
            <w:pPr>
              <w:rPr>
                <w:rFonts w:eastAsia="Calibri"/>
                <w:lang w:eastAsia="en-US"/>
              </w:rPr>
            </w:pPr>
          </w:p>
          <w:p w14:paraId="77082A1E" w14:textId="4E2F6F82" w:rsidR="00F0115F" w:rsidRPr="000372C1" w:rsidRDefault="00F0115F" w:rsidP="00F0115F">
            <w:pPr>
              <w:spacing w:line="259" w:lineRule="auto"/>
              <w:rPr>
                <w:rFonts w:eastAsia="Calibri"/>
                <w:lang w:eastAsia="en-US"/>
              </w:rPr>
            </w:pPr>
          </w:p>
          <w:p w14:paraId="0ABF91CA" w14:textId="77777777" w:rsidR="001D22B6" w:rsidRPr="000372C1" w:rsidRDefault="001D22B6" w:rsidP="005E2703">
            <w:pPr>
              <w:rPr>
                <w:rFonts w:eastAsia="Calibri"/>
                <w:lang w:eastAsia="en-US"/>
              </w:rPr>
            </w:pPr>
          </w:p>
        </w:tc>
      </w:tr>
    </w:tbl>
    <w:p w14:paraId="71AF0A49" w14:textId="77777777" w:rsidR="00F0115F" w:rsidRDefault="00F0115F" w:rsidP="001B777E">
      <w:pPr>
        <w:tabs>
          <w:tab w:val="left" w:pos="8610"/>
        </w:tabs>
        <w:jc w:val="right"/>
        <w:rPr>
          <w:szCs w:val="18"/>
          <w:lang w:val="hy-AM"/>
        </w:rPr>
      </w:pPr>
    </w:p>
    <w:p w14:paraId="726E3EFC" w14:textId="77777777" w:rsidR="00F0115F" w:rsidRDefault="00F0115F">
      <w:pPr>
        <w:spacing w:after="160" w:line="259" w:lineRule="auto"/>
        <w:rPr>
          <w:szCs w:val="18"/>
          <w:lang w:val="hy-AM"/>
        </w:rPr>
      </w:pPr>
      <w:r>
        <w:rPr>
          <w:szCs w:val="18"/>
          <w:lang w:val="hy-AM"/>
        </w:rPr>
        <w:br w:type="page"/>
      </w:r>
    </w:p>
    <w:p w14:paraId="005216A0" w14:textId="632A8CF3" w:rsidR="001B777E" w:rsidRPr="001D22B6" w:rsidRDefault="001B777E" w:rsidP="001B777E">
      <w:pPr>
        <w:tabs>
          <w:tab w:val="left" w:pos="8610"/>
        </w:tabs>
        <w:jc w:val="right"/>
        <w:rPr>
          <w:rFonts w:ascii="Sylfaen" w:hAnsi="Sylfaen"/>
          <w:szCs w:val="18"/>
          <w:lang w:val="hy-AM"/>
        </w:rPr>
      </w:pPr>
      <w:r w:rsidRPr="001D22B6">
        <w:rPr>
          <w:szCs w:val="18"/>
          <w:lang w:val="hy-AM"/>
        </w:rPr>
        <w:lastRenderedPageBreak/>
        <w:t>Приложение</w:t>
      </w:r>
      <w:r w:rsidR="001D22B6" w:rsidRPr="001D22B6">
        <w:rPr>
          <w:szCs w:val="18"/>
        </w:rPr>
        <w:t xml:space="preserve"> №1</w:t>
      </w:r>
      <w:r w:rsidRPr="001D22B6">
        <w:rPr>
          <w:szCs w:val="18"/>
          <w:lang w:val="hy-AM"/>
        </w:rPr>
        <w:t xml:space="preserve">/ </w:t>
      </w:r>
      <w:r w:rsidRPr="001D22B6">
        <w:rPr>
          <w:rFonts w:ascii="Sylfaen" w:hAnsi="Sylfaen" w:cs="Sylfaen"/>
          <w:szCs w:val="18"/>
          <w:lang w:val="hy-AM"/>
        </w:rPr>
        <w:t>Հավելված</w:t>
      </w:r>
      <w:r w:rsidRPr="001D22B6">
        <w:rPr>
          <w:szCs w:val="18"/>
          <w:lang w:val="hy-AM"/>
        </w:rPr>
        <w:t xml:space="preserve"> №1</w:t>
      </w:r>
    </w:p>
    <w:p w14:paraId="683A969E" w14:textId="77777777" w:rsidR="001B777E" w:rsidRPr="001D22B6" w:rsidRDefault="001B777E" w:rsidP="001B777E">
      <w:pPr>
        <w:tabs>
          <w:tab w:val="left" w:pos="8610"/>
        </w:tabs>
        <w:jc w:val="right"/>
        <w:rPr>
          <w:rFonts w:ascii="Sylfaen" w:hAnsi="Sylfaen" w:cs="Sylfaen"/>
          <w:szCs w:val="18"/>
          <w:lang w:val="hy-AM"/>
        </w:rPr>
      </w:pPr>
      <w:r w:rsidRPr="001D22B6">
        <w:rPr>
          <w:szCs w:val="18"/>
          <w:lang w:val="hy-AM"/>
        </w:rPr>
        <w:t xml:space="preserve">к договору №_______________                                                                                                                                                                                                          </w:t>
      </w:r>
      <w:r w:rsidRPr="001D22B6">
        <w:rPr>
          <w:rFonts w:ascii="Sylfaen" w:hAnsi="Sylfaen" w:cs="Sylfaen"/>
          <w:szCs w:val="18"/>
          <w:lang w:val="hy-AM"/>
        </w:rPr>
        <w:t>պայմանագրին</w:t>
      </w:r>
      <w:r w:rsidRPr="001D22B6">
        <w:rPr>
          <w:szCs w:val="18"/>
          <w:lang w:val="hy-AM"/>
        </w:rPr>
        <w:t xml:space="preserve"> </w:t>
      </w:r>
      <w:r w:rsidRPr="001D22B6">
        <w:rPr>
          <w:rFonts w:ascii="Sylfaen" w:hAnsi="Sylfaen" w:cs="Sylfaen"/>
          <w:szCs w:val="18"/>
          <w:lang w:val="hy-AM"/>
        </w:rPr>
        <w:t>կից</w:t>
      </w:r>
      <w:r w:rsidRPr="001D22B6">
        <w:rPr>
          <w:szCs w:val="18"/>
          <w:lang w:val="hy-AM"/>
        </w:rPr>
        <w:t xml:space="preserve">                                                                                                                                                                                                                от/</w:t>
      </w:r>
      <w:r w:rsidRPr="001D22B6">
        <w:rPr>
          <w:rFonts w:ascii="Sylfaen" w:hAnsi="Sylfaen" w:cs="Sylfaen"/>
          <w:szCs w:val="18"/>
          <w:lang w:val="hy-AM"/>
        </w:rPr>
        <w:t>առ</w:t>
      </w:r>
      <w:r w:rsidRPr="001D22B6">
        <w:rPr>
          <w:szCs w:val="18"/>
          <w:lang w:val="hy-AM"/>
        </w:rPr>
        <w:t xml:space="preserve"> «____» _____2026г/</w:t>
      </w:r>
      <w:r w:rsidRPr="001D22B6">
        <w:rPr>
          <w:rFonts w:ascii="Sylfaen" w:hAnsi="Sylfaen" w:cs="Sylfaen"/>
          <w:szCs w:val="18"/>
          <w:lang w:val="hy-AM"/>
        </w:rPr>
        <w:t>թ</w:t>
      </w:r>
    </w:p>
    <w:p w14:paraId="2AB128D5" w14:textId="77777777" w:rsidR="001B777E" w:rsidRPr="00A27484" w:rsidRDefault="001B777E" w:rsidP="001B777E">
      <w:pPr>
        <w:tabs>
          <w:tab w:val="left" w:pos="8610"/>
        </w:tabs>
        <w:jc w:val="right"/>
        <w:rPr>
          <w:sz w:val="18"/>
          <w:szCs w:val="18"/>
          <w:lang w:val="hy-AM"/>
        </w:rPr>
      </w:pPr>
    </w:p>
    <w:p w14:paraId="4354D32D" w14:textId="77777777" w:rsidR="004840B9" w:rsidRPr="000372C1" w:rsidRDefault="004840B9" w:rsidP="004840B9">
      <w:pPr>
        <w:jc w:val="center"/>
        <w:rPr>
          <w:b/>
          <w:highlight w:val="green"/>
        </w:rPr>
      </w:pPr>
      <w:r w:rsidRPr="000372C1">
        <w:rPr>
          <w:b/>
          <w:highlight w:val="green"/>
        </w:rPr>
        <w:t>ТЕХНИЧЕСКОЕ ЗАДАНИЕ</w:t>
      </w:r>
    </w:p>
    <w:p w14:paraId="28364A0E" w14:textId="77777777" w:rsidR="004840B9" w:rsidRPr="000372C1" w:rsidRDefault="004840B9" w:rsidP="004840B9">
      <w:pPr>
        <w:jc w:val="center"/>
        <w:rPr>
          <w:b/>
          <w:highlight w:val="green"/>
        </w:rPr>
      </w:pPr>
      <w:r w:rsidRPr="000372C1">
        <w:rPr>
          <w:b/>
          <w:highlight w:val="green"/>
        </w:rPr>
        <w:t>ՏԵԽՆԻԿԱԿԱՆ ԱՌԱՋԱԴՐԱՆՔ</w:t>
      </w:r>
    </w:p>
    <w:p w14:paraId="45C3B35B" w14:textId="77777777" w:rsidR="004840B9" w:rsidRPr="000372C1" w:rsidRDefault="004840B9" w:rsidP="004840B9">
      <w:pPr>
        <w:jc w:val="center"/>
        <w:rPr>
          <w:b/>
          <w:highlight w:val="green"/>
        </w:rPr>
      </w:pPr>
    </w:p>
    <w:p w14:paraId="7FC493B4" w14:textId="6FEFA8B2" w:rsidR="004840B9" w:rsidRPr="000372C1" w:rsidRDefault="004840B9" w:rsidP="004840B9">
      <w:pPr>
        <w:numPr>
          <w:ilvl w:val="1"/>
          <w:numId w:val="19"/>
        </w:numPr>
        <w:jc w:val="center"/>
        <w:rPr>
          <w:highlight w:val="green"/>
          <w:lang w:val="hy-AM"/>
        </w:rPr>
      </w:pPr>
      <w:r w:rsidRPr="000372C1">
        <w:rPr>
          <w:bCs/>
          <w:highlight w:val="green"/>
        </w:rPr>
        <w:t xml:space="preserve">По заделке окон и дверей здание поста ЭЦ (3-х этажный корпус, инв. № 10020078) </w:t>
      </w:r>
      <w:r w:rsidR="000372C1" w:rsidRPr="000372C1">
        <w:rPr>
          <w:bCs/>
          <w:highlight w:val="green"/>
        </w:rPr>
        <w:t>и пассажирского</w:t>
      </w:r>
      <w:r w:rsidRPr="000372C1">
        <w:rPr>
          <w:bCs/>
          <w:highlight w:val="green"/>
        </w:rPr>
        <w:t xml:space="preserve"> здани</w:t>
      </w:r>
      <w:r w:rsidR="000372C1" w:rsidRPr="000372C1">
        <w:rPr>
          <w:bCs/>
          <w:highlight w:val="green"/>
        </w:rPr>
        <w:t>я</w:t>
      </w:r>
      <w:r w:rsidRPr="000372C1">
        <w:rPr>
          <w:bCs/>
          <w:highlight w:val="green"/>
        </w:rPr>
        <w:t xml:space="preserve">  (</w:t>
      </w:r>
      <w:r w:rsidR="000372C1" w:rsidRPr="000372C1">
        <w:rPr>
          <w:bCs/>
          <w:highlight w:val="green"/>
        </w:rPr>
        <w:t>одно</w:t>
      </w:r>
      <w:r w:rsidRPr="000372C1">
        <w:rPr>
          <w:bCs/>
          <w:highlight w:val="green"/>
        </w:rPr>
        <w:t>этажный корпус инв. № 10020076) станции Какавадзор.</w:t>
      </w:r>
      <w:r w:rsidRPr="000372C1">
        <w:rPr>
          <w:highlight w:val="green"/>
          <w:lang w:val="hy-AM"/>
        </w:rPr>
        <w:t xml:space="preserve"> Котайский марз, г. Раздан, Какавадзор  квартал, железнодорожная станция Какавадзор.</w:t>
      </w:r>
    </w:p>
    <w:p w14:paraId="336364F1" w14:textId="77777777" w:rsidR="004840B9" w:rsidRPr="000372C1" w:rsidRDefault="004840B9" w:rsidP="004840B9">
      <w:pPr>
        <w:numPr>
          <w:ilvl w:val="1"/>
          <w:numId w:val="19"/>
        </w:numPr>
        <w:spacing w:before="100" w:beforeAutospacing="1" w:after="100" w:afterAutospacing="1"/>
        <w:contextualSpacing/>
        <w:jc w:val="center"/>
        <w:rPr>
          <w:highlight w:val="green"/>
          <w:lang w:val="hy-AM"/>
        </w:rPr>
      </w:pPr>
      <w:r w:rsidRPr="000372C1">
        <w:rPr>
          <w:rFonts w:eastAsia="Calibri"/>
          <w:highlight w:val="green"/>
          <w:lang w:val="hy-AM" w:eastAsia="en-US"/>
        </w:rPr>
        <w:t xml:space="preserve"> «ՀԿԵ» ՓԲԸ </w:t>
      </w:r>
      <w:r w:rsidRPr="000372C1">
        <w:rPr>
          <w:highlight w:val="green"/>
          <w:lang w:val="hy-AM"/>
        </w:rPr>
        <w:t>, Կաքավաձոր   կայարանի ԷՑ եռահարկ մասնաշենքի  (գույքահամար № 10020078) և ուղևորային շենքի միահարկ մասնաշենքի պատուհանների և դռների փակում (գույքահամար №10020076), Կոտայքի մարզ, ք. Հրազդան, Կաքավաձոր թաղամաս, Կաքավաձոր երկաթուղային կայարան:</w:t>
      </w:r>
      <w:r w:rsidRPr="000372C1">
        <w:rPr>
          <w:rFonts w:eastAsia="Courier New"/>
          <w:highlight w:val="green"/>
          <w:lang w:val="hy-AM"/>
        </w:rPr>
        <w:t xml:space="preserve"> </w:t>
      </w:r>
    </w:p>
    <w:p w14:paraId="07243178" w14:textId="77777777" w:rsidR="004840B9" w:rsidRPr="0067013F" w:rsidRDefault="004840B9" w:rsidP="004840B9">
      <w:pPr>
        <w:numPr>
          <w:ilvl w:val="1"/>
          <w:numId w:val="19"/>
        </w:numPr>
        <w:spacing w:before="100" w:beforeAutospacing="1" w:after="100" w:afterAutospacing="1"/>
        <w:contextualSpacing/>
        <w:jc w:val="center"/>
        <w:rPr>
          <w:rFonts w:ascii="Calibri" w:hAnsi="Calibri"/>
          <w:sz w:val="20"/>
          <w:szCs w:val="20"/>
          <w:highlight w:val="green"/>
          <w:lang w:val="hy-AM"/>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5"/>
        <w:gridCol w:w="8150"/>
      </w:tblGrid>
      <w:tr w:rsidR="004840B9" w:rsidRPr="000A6280" w14:paraId="5C87EF91" w14:textId="77777777" w:rsidTr="0067013F">
        <w:trPr>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128A79C0" w14:textId="77777777" w:rsidR="004840B9" w:rsidRPr="000372C1" w:rsidRDefault="004840B9" w:rsidP="0067013F">
            <w:pPr>
              <w:ind w:left="-71"/>
              <w:jc w:val="center"/>
              <w:rPr>
                <w:b/>
              </w:rPr>
            </w:pPr>
            <w:r w:rsidRPr="000372C1">
              <w:rPr>
                <w:b/>
              </w:rPr>
              <w:t>Перечень основных данных и требований</w:t>
            </w:r>
          </w:p>
          <w:p w14:paraId="656D7438" w14:textId="77777777" w:rsidR="004840B9" w:rsidRPr="000372C1" w:rsidRDefault="004840B9" w:rsidP="0067013F">
            <w:pPr>
              <w:jc w:val="center"/>
              <w:rPr>
                <w:b/>
              </w:rPr>
            </w:pPr>
            <w:r w:rsidRPr="000372C1">
              <w:rPr>
                <w:rFonts w:ascii="Sylfaen" w:hAnsi="Sylfaen" w:cs="Sylfaen"/>
                <w:b/>
              </w:rPr>
              <w:t>Հիմնական</w:t>
            </w:r>
            <w:r w:rsidRPr="000372C1">
              <w:rPr>
                <w:rFonts w:ascii="Calibri" w:hAnsi="Calibri"/>
                <w:b/>
              </w:rPr>
              <w:t xml:space="preserve"> </w:t>
            </w:r>
            <w:r w:rsidRPr="000372C1">
              <w:rPr>
                <w:rFonts w:ascii="Sylfaen" w:hAnsi="Sylfaen" w:cs="Sylfaen"/>
                <w:b/>
              </w:rPr>
              <w:t>տվյալների</w:t>
            </w:r>
            <w:r w:rsidRPr="000372C1">
              <w:rPr>
                <w:rFonts w:ascii="Calibri" w:hAnsi="Calibri"/>
                <w:b/>
              </w:rPr>
              <w:t xml:space="preserve"> </w:t>
            </w:r>
            <w:r w:rsidRPr="000372C1">
              <w:rPr>
                <w:rFonts w:ascii="Sylfaen" w:hAnsi="Sylfaen" w:cs="Sylfaen"/>
                <w:b/>
              </w:rPr>
              <w:t>և</w:t>
            </w:r>
            <w:r w:rsidRPr="000372C1">
              <w:rPr>
                <w:rFonts w:ascii="Calibri" w:hAnsi="Calibri"/>
                <w:b/>
              </w:rPr>
              <w:t xml:space="preserve"> </w:t>
            </w:r>
            <w:r w:rsidRPr="000372C1">
              <w:rPr>
                <w:rFonts w:ascii="Sylfaen" w:hAnsi="Sylfaen" w:cs="Sylfaen"/>
                <w:b/>
              </w:rPr>
              <w:t>պահանջների</w:t>
            </w:r>
            <w:r w:rsidRPr="000372C1">
              <w:rPr>
                <w:rFonts w:ascii="Calibri" w:hAnsi="Calibri"/>
                <w:b/>
              </w:rPr>
              <w:t xml:space="preserve"> </w:t>
            </w:r>
            <w:r w:rsidRPr="000372C1">
              <w:rPr>
                <w:rFonts w:ascii="Sylfaen" w:hAnsi="Sylfaen" w:cs="Sylfaen"/>
                <w:b/>
              </w:rPr>
              <w:t>ցանկ</w:t>
            </w:r>
          </w:p>
        </w:tc>
        <w:tc>
          <w:tcPr>
            <w:tcW w:w="8150" w:type="dxa"/>
            <w:tcBorders>
              <w:top w:val="single" w:sz="4" w:space="0" w:color="000000"/>
              <w:left w:val="single" w:sz="4" w:space="0" w:color="000000"/>
              <w:bottom w:val="single" w:sz="4" w:space="0" w:color="000000"/>
              <w:right w:val="single" w:sz="4" w:space="0" w:color="000000"/>
            </w:tcBorders>
            <w:vAlign w:val="center"/>
          </w:tcPr>
          <w:p w14:paraId="33106E66" w14:textId="77777777" w:rsidR="004840B9" w:rsidRPr="000372C1" w:rsidRDefault="004840B9" w:rsidP="0067013F">
            <w:pPr>
              <w:jc w:val="center"/>
              <w:rPr>
                <w:b/>
              </w:rPr>
            </w:pPr>
            <w:r w:rsidRPr="000372C1">
              <w:rPr>
                <w:b/>
              </w:rPr>
              <w:t>Основные данные и требования</w:t>
            </w:r>
          </w:p>
          <w:p w14:paraId="186801AB" w14:textId="77777777" w:rsidR="004840B9" w:rsidRPr="000372C1" w:rsidRDefault="004840B9" w:rsidP="0067013F">
            <w:pPr>
              <w:jc w:val="center"/>
              <w:rPr>
                <w:rFonts w:ascii="Calibri" w:hAnsi="Calibri"/>
                <w:b/>
              </w:rPr>
            </w:pPr>
            <w:r w:rsidRPr="000372C1">
              <w:rPr>
                <w:rFonts w:ascii="Sylfaen" w:hAnsi="Sylfaen" w:cs="Sylfaen"/>
                <w:b/>
              </w:rPr>
              <w:t>Հիմնական</w:t>
            </w:r>
            <w:r w:rsidRPr="000372C1">
              <w:rPr>
                <w:rFonts w:ascii="Calibri" w:hAnsi="Calibri"/>
                <w:b/>
              </w:rPr>
              <w:t xml:space="preserve"> </w:t>
            </w:r>
            <w:r w:rsidRPr="000372C1">
              <w:rPr>
                <w:rFonts w:ascii="Sylfaen" w:hAnsi="Sylfaen" w:cs="Sylfaen"/>
                <w:b/>
              </w:rPr>
              <w:t>տվյալներ</w:t>
            </w:r>
            <w:r w:rsidRPr="000372C1">
              <w:rPr>
                <w:rFonts w:ascii="Calibri" w:hAnsi="Calibri"/>
                <w:b/>
              </w:rPr>
              <w:t xml:space="preserve"> </w:t>
            </w:r>
            <w:r w:rsidRPr="000372C1">
              <w:rPr>
                <w:rFonts w:ascii="Sylfaen" w:hAnsi="Sylfaen" w:cs="Sylfaen"/>
                <w:b/>
              </w:rPr>
              <w:t>և</w:t>
            </w:r>
            <w:r w:rsidRPr="000372C1">
              <w:rPr>
                <w:rFonts w:ascii="Calibri" w:hAnsi="Calibri"/>
                <w:b/>
              </w:rPr>
              <w:t xml:space="preserve"> </w:t>
            </w:r>
            <w:r w:rsidRPr="000372C1">
              <w:rPr>
                <w:rFonts w:ascii="Sylfaen" w:hAnsi="Sylfaen" w:cs="Sylfaen"/>
                <w:b/>
              </w:rPr>
              <w:t>պահանջներ</w:t>
            </w:r>
          </w:p>
          <w:p w14:paraId="6914C2F4" w14:textId="77777777" w:rsidR="004840B9" w:rsidRPr="000372C1" w:rsidRDefault="004840B9" w:rsidP="0067013F">
            <w:pPr>
              <w:jc w:val="center"/>
              <w:rPr>
                <w:rFonts w:eastAsia="Calibri"/>
                <w:b/>
                <w:lang w:eastAsia="en-US"/>
              </w:rPr>
            </w:pPr>
          </w:p>
        </w:tc>
      </w:tr>
      <w:tr w:rsidR="004840B9" w:rsidRPr="000A33E2" w14:paraId="39E8DA4C" w14:textId="77777777" w:rsidTr="0067013F">
        <w:trPr>
          <w:trHeight w:val="424"/>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65FE8137" w14:textId="77777777" w:rsidR="004840B9" w:rsidRPr="000372C1" w:rsidRDefault="004840B9" w:rsidP="0067013F">
            <w:pPr>
              <w:jc w:val="center"/>
              <w:rPr>
                <w:rFonts w:ascii="Sylfaen" w:hAnsi="Sylfaen"/>
                <w:b/>
                <w:lang w:val="hy-AM"/>
              </w:rPr>
            </w:pPr>
            <w:r w:rsidRPr="000372C1">
              <w:rPr>
                <w:b/>
              </w:rPr>
              <w:t>Общие положения</w:t>
            </w:r>
          </w:p>
          <w:p w14:paraId="6FAFF843" w14:textId="77777777" w:rsidR="004840B9" w:rsidRPr="000372C1" w:rsidRDefault="004840B9" w:rsidP="0067013F">
            <w:pPr>
              <w:jc w:val="center"/>
              <w:rPr>
                <w:rFonts w:ascii="Sylfaen" w:hAnsi="Sylfaen"/>
                <w:b/>
                <w:lang w:val="hy-AM"/>
              </w:rPr>
            </w:pPr>
            <w:r w:rsidRPr="000372C1">
              <w:rPr>
                <w:rFonts w:ascii="Sylfaen" w:hAnsi="Sylfaen" w:cs="Sylfaen"/>
                <w:b/>
              </w:rPr>
              <w:t>Ընդհանուր</w:t>
            </w:r>
            <w:r w:rsidRPr="000372C1">
              <w:rPr>
                <w:rFonts w:ascii="Calibri" w:hAnsi="Calibri"/>
                <w:b/>
              </w:rPr>
              <w:t xml:space="preserve"> </w:t>
            </w:r>
            <w:r w:rsidRPr="000372C1">
              <w:rPr>
                <w:rFonts w:ascii="Sylfaen" w:hAnsi="Sylfaen" w:cs="Sylfaen"/>
                <w:b/>
              </w:rPr>
              <w:t>դրույթներ</w:t>
            </w:r>
          </w:p>
        </w:tc>
        <w:tc>
          <w:tcPr>
            <w:tcW w:w="8150" w:type="dxa"/>
            <w:tcBorders>
              <w:top w:val="single" w:sz="4" w:space="0" w:color="000000"/>
              <w:left w:val="single" w:sz="4" w:space="0" w:color="000000"/>
              <w:bottom w:val="single" w:sz="4" w:space="0" w:color="000000"/>
              <w:right w:val="single" w:sz="4" w:space="0" w:color="000000"/>
            </w:tcBorders>
          </w:tcPr>
          <w:p w14:paraId="4CD42803" w14:textId="77777777" w:rsidR="004840B9" w:rsidRPr="000372C1" w:rsidRDefault="004840B9" w:rsidP="0067013F">
            <w:pPr>
              <w:shd w:val="clear" w:color="auto" w:fill="FFFFFF" w:themeFill="background1"/>
              <w:jc w:val="both"/>
              <w:rPr>
                <w:lang w:val="hy-AM"/>
              </w:rPr>
            </w:pPr>
            <w:r w:rsidRPr="000372C1">
              <w:rPr>
                <w:b/>
                <w:lang w:val="hy-AM"/>
              </w:rPr>
              <w:t>Заказчик</w:t>
            </w:r>
            <w:r w:rsidRPr="000372C1">
              <w:rPr>
                <w:lang w:val="hy-AM"/>
              </w:rPr>
              <w:t xml:space="preserve"> – ЗАО «Южно-Кавказская железная дорога»</w:t>
            </w:r>
            <w:r w:rsidRPr="000372C1">
              <w:rPr>
                <w:bCs/>
                <w:iCs/>
                <w:lang w:val="hy-AM"/>
              </w:rPr>
              <w:t xml:space="preserve"> (ЗАО «ЮКЖД») </w:t>
            </w:r>
            <w:r w:rsidRPr="000372C1">
              <w:rPr>
                <w:rFonts w:ascii="Sylfaen" w:hAnsi="Sylfaen" w:cs="Sylfaen"/>
                <w:b/>
                <w:lang w:val="hy-AM"/>
              </w:rPr>
              <w:t>Պատվիրատու</w:t>
            </w:r>
            <w:r w:rsidRPr="000372C1">
              <w:rPr>
                <w:lang w:val="hy-AM"/>
              </w:rPr>
              <w:t xml:space="preserve"> – «</w:t>
            </w:r>
            <w:r w:rsidRPr="000372C1">
              <w:rPr>
                <w:rFonts w:ascii="Sylfaen" w:hAnsi="Sylfaen" w:cs="Sylfaen"/>
                <w:lang w:val="hy-AM"/>
              </w:rPr>
              <w:t>Հարավկովկասյան</w:t>
            </w:r>
            <w:r w:rsidRPr="000372C1">
              <w:rPr>
                <w:lang w:val="hy-AM"/>
              </w:rPr>
              <w:t xml:space="preserve"> </w:t>
            </w:r>
            <w:r w:rsidRPr="000372C1">
              <w:rPr>
                <w:rFonts w:ascii="Sylfaen" w:hAnsi="Sylfaen" w:cs="Sylfaen"/>
                <w:lang w:val="hy-AM"/>
              </w:rPr>
              <w:t>երկաթուղի</w:t>
            </w:r>
            <w:r w:rsidRPr="000372C1">
              <w:rPr>
                <w:lang w:val="hy-AM"/>
              </w:rPr>
              <w:t xml:space="preserve">» </w:t>
            </w:r>
            <w:r w:rsidRPr="000372C1">
              <w:rPr>
                <w:rFonts w:ascii="Sylfaen" w:hAnsi="Sylfaen" w:cs="Sylfaen"/>
                <w:lang w:val="hy-AM"/>
              </w:rPr>
              <w:t>ՓԲԸ</w:t>
            </w:r>
            <w:r w:rsidRPr="000372C1">
              <w:rPr>
                <w:lang w:val="hy-AM"/>
              </w:rPr>
              <w:t xml:space="preserve"> («</w:t>
            </w:r>
            <w:r w:rsidRPr="000372C1">
              <w:rPr>
                <w:rFonts w:ascii="Sylfaen" w:hAnsi="Sylfaen" w:cs="Sylfaen"/>
                <w:lang w:val="hy-AM"/>
              </w:rPr>
              <w:t>ՀԿԵ</w:t>
            </w:r>
            <w:r w:rsidRPr="000372C1">
              <w:rPr>
                <w:lang w:val="hy-AM"/>
              </w:rPr>
              <w:t xml:space="preserve">» </w:t>
            </w:r>
            <w:r w:rsidRPr="000372C1">
              <w:rPr>
                <w:rFonts w:ascii="Sylfaen" w:hAnsi="Sylfaen" w:cs="Sylfaen"/>
                <w:lang w:val="hy-AM"/>
              </w:rPr>
              <w:t>ՓԲԸ</w:t>
            </w:r>
            <w:r w:rsidRPr="000372C1">
              <w:rPr>
                <w:lang w:val="hy-AM"/>
              </w:rPr>
              <w:t>)</w:t>
            </w:r>
          </w:p>
          <w:p w14:paraId="020FD6BB" w14:textId="502292C2" w:rsidR="004840B9" w:rsidRPr="000372C1" w:rsidRDefault="004840B9" w:rsidP="0067013F">
            <w:pPr>
              <w:jc w:val="both"/>
              <w:rPr>
                <w:rFonts w:eastAsia="Calibri"/>
                <w:bCs/>
                <w:lang w:eastAsia="en-US"/>
              </w:rPr>
            </w:pPr>
            <w:r w:rsidRPr="000372C1">
              <w:rPr>
                <w:b/>
              </w:rPr>
              <w:t xml:space="preserve">Вид работ </w:t>
            </w:r>
            <w:r w:rsidRPr="000372C1">
              <w:rPr>
                <w:lang w:val="hy-AM"/>
              </w:rPr>
              <w:t>–</w:t>
            </w:r>
            <w:r w:rsidRPr="000372C1">
              <w:rPr>
                <w:rFonts w:eastAsia="Calibri"/>
                <w:bCs/>
                <w:lang w:eastAsia="en-US"/>
              </w:rPr>
              <w:t xml:space="preserve"> Заделка окон и дверей здание поста ЭЦ (3-х этажный корпус, инв. № 10020078) и  пассажирского здание  (1-ый  этажный корпус инв. № 10020076) станции Какавадзор ЗАО «ЮКЖД»  , </w:t>
            </w:r>
          </w:p>
          <w:p w14:paraId="34AD7D08" w14:textId="77777777" w:rsidR="004840B9" w:rsidRPr="000372C1" w:rsidRDefault="004840B9" w:rsidP="0067013F">
            <w:pPr>
              <w:jc w:val="both"/>
              <w:rPr>
                <w:rFonts w:ascii="Sylfaen" w:eastAsia="Calibri" w:hAnsi="Sylfaen" w:cs="Sylfaen"/>
                <w:lang w:eastAsia="en-US"/>
              </w:rPr>
            </w:pPr>
            <w:r w:rsidRPr="000372C1">
              <w:rPr>
                <w:rFonts w:ascii="Sylfaen" w:eastAsia="Calibri" w:hAnsi="Sylfaen" w:cs="Sylfaen"/>
                <w:b/>
                <w:lang w:eastAsia="en-US"/>
              </w:rPr>
              <w:t>Աշխատանքների տեսակը</w:t>
            </w:r>
            <w:r w:rsidRPr="000372C1">
              <w:rPr>
                <w:rFonts w:ascii="Sylfaen" w:eastAsia="Calibri" w:hAnsi="Sylfaen" w:cs="Sylfaen"/>
                <w:lang w:eastAsia="en-US"/>
              </w:rPr>
              <w:t xml:space="preserve"> –</w:t>
            </w:r>
            <w:r w:rsidRPr="000372C1">
              <w:rPr>
                <w:rFonts w:ascii="Sylfaen" w:eastAsia="Calibri" w:hAnsi="Sylfaen" w:cs="Sylfaen"/>
                <w:lang w:eastAsia="en-US"/>
              </w:rPr>
              <w:tab/>
              <w:t xml:space="preserve"> «ՀԿԵ» ՓԲԸ , Կաքավաձոր   կայարանի ԷՑ եռահարկ մասնաշենքի  (գույքահամար № 10020078) և ուղևորային շենքի միահարկ մասնաշենքի պատուհանների և դռների փակում (գույքահամար №10020076),  </w:t>
            </w:r>
          </w:p>
          <w:p w14:paraId="7EA25F1E" w14:textId="77777777" w:rsidR="004840B9" w:rsidRPr="000372C1" w:rsidRDefault="004840B9" w:rsidP="0067013F">
            <w:pPr>
              <w:jc w:val="both"/>
              <w:rPr>
                <w:rFonts w:eastAsia="Calibri"/>
                <w:lang w:val="hy-AM" w:eastAsia="en-US"/>
              </w:rPr>
            </w:pPr>
            <w:r w:rsidRPr="000372C1">
              <w:rPr>
                <w:rFonts w:eastAsia="Calibri"/>
                <w:b/>
                <w:lang w:val="x-none" w:eastAsia="en-US"/>
              </w:rPr>
              <w:t>Местонахождения объекта</w:t>
            </w:r>
            <w:r w:rsidRPr="000372C1">
              <w:rPr>
                <w:rFonts w:eastAsia="Calibri"/>
                <w:lang w:val="x-none" w:eastAsia="en-US"/>
              </w:rPr>
              <w:t xml:space="preserve"> </w:t>
            </w:r>
            <w:r w:rsidRPr="000372C1">
              <w:rPr>
                <w:rFonts w:eastAsia="Calibri"/>
                <w:lang w:val="hy-AM" w:eastAsia="en-US"/>
              </w:rPr>
              <w:t xml:space="preserve">- </w:t>
            </w:r>
            <w:r w:rsidRPr="000372C1">
              <w:rPr>
                <w:rFonts w:eastAsia="Calibri"/>
                <w:lang w:val="x-none" w:eastAsia="en-US"/>
              </w:rPr>
              <w:t xml:space="preserve">Республика Армения, </w:t>
            </w:r>
            <w:r w:rsidRPr="000372C1">
              <w:rPr>
                <w:rFonts w:ascii="Sylfaen" w:hAnsi="Sylfaen"/>
                <w:lang w:val="hy-AM"/>
              </w:rPr>
              <w:t>Котайский марз, г. Раздан, Какавадзор  квартал, железнодорожная станция Какавадзор.</w:t>
            </w:r>
            <w:r w:rsidRPr="000372C1">
              <w:rPr>
                <w:rFonts w:ascii="Sylfaen" w:hAnsi="Sylfaen"/>
              </w:rPr>
              <w:t xml:space="preserve"> </w:t>
            </w:r>
            <w:r w:rsidRPr="000372C1">
              <w:rPr>
                <w:rFonts w:eastAsia="Calibri"/>
                <w:lang w:val="x-none" w:eastAsia="en-US"/>
              </w:rPr>
              <w:t xml:space="preserve"> </w:t>
            </w:r>
          </w:p>
          <w:p w14:paraId="3627F01E" w14:textId="6958DE1D" w:rsidR="004840B9" w:rsidRPr="000372C1" w:rsidRDefault="004840B9" w:rsidP="0067013F">
            <w:pPr>
              <w:jc w:val="both"/>
              <w:rPr>
                <w:rFonts w:asciiTheme="minorHAnsi" w:eastAsia="Calibri" w:hAnsiTheme="minorHAnsi" w:cs="Sylfaen"/>
                <w:lang w:val="hy-AM" w:eastAsia="en-US"/>
              </w:rPr>
            </w:pPr>
            <w:r w:rsidRPr="000372C1">
              <w:rPr>
                <w:rFonts w:ascii="Sylfaen" w:eastAsia="Calibri" w:hAnsi="Sylfaen" w:cs="Sylfaen"/>
                <w:b/>
                <w:lang w:val="hy-AM" w:eastAsia="en-US"/>
              </w:rPr>
              <w:t>Օբյեկտի</w:t>
            </w:r>
            <w:r w:rsidRPr="000372C1">
              <w:rPr>
                <w:rFonts w:asciiTheme="minorHAnsi" w:eastAsia="Calibri" w:hAnsiTheme="minorHAnsi" w:cs="Sylfaen"/>
                <w:b/>
                <w:lang w:val="hy-AM" w:eastAsia="en-US"/>
              </w:rPr>
              <w:t xml:space="preserve"> </w:t>
            </w:r>
            <w:r w:rsidRPr="000372C1">
              <w:rPr>
                <w:rFonts w:ascii="Sylfaen" w:eastAsia="Calibri" w:hAnsi="Sylfaen" w:cs="Sylfaen"/>
                <w:b/>
                <w:lang w:val="hy-AM" w:eastAsia="en-US"/>
              </w:rPr>
              <w:t>գտնվելու</w:t>
            </w:r>
            <w:r w:rsidRPr="000372C1">
              <w:rPr>
                <w:rFonts w:asciiTheme="minorHAnsi" w:eastAsia="Calibri" w:hAnsiTheme="minorHAnsi" w:cs="Sylfaen"/>
                <w:b/>
                <w:lang w:val="hy-AM" w:eastAsia="en-US"/>
              </w:rPr>
              <w:t xml:space="preserve"> </w:t>
            </w:r>
            <w:r w:rsidRPr="000372C1">
              <w:rPr>
                <w:rFonts w:ascii="Sylfaen" w:eastAsia="Calibri" w:hAnsi="Sylfaen" w:cs="Sylfaen"/>
                <w:b/>
                <w:lang w:val="hy-AM" w:eastAsia="en-US"/>
              </w:rPr>
              <w:t>վայրը</w:t>
            </w:r>
            <w:r w:rsidRPr="000372C1">
              <w:rPr>
                <w:rFonts w:asciiTheme="minorHAnsi" w:eastAsia="Calibri" w:hAnsiTheme="minorHAnsi" w:cs="Sylfaen"/>
                <w:lang w:val="hy-AM" w:eastAsia="en-US"/>
              </w:rPr>
              <w:t xml:space="preserve"> - </w:t>
            </w:r>
            <w:r w:rsidRPr="000372C1">
              <w:rPr>
                <w:rFonts w:ascii="Sylfaen" w:eastAsia="Calibri" w:hAnsi="Sylfaen" w:cs="Sylfaen"/>
                <w:lang w:val="hy-AM" w:eastAsia="en-US"/>
              </w:rPr>
              <w:t>Հայաստանի</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Հանրապետություն</w:t>
            </w:r>
            <w:r w:rsidRPr="000372C1">
              <w:rPr>
                <w:rFonts w:asciiTheme="minorHAnsi" w:eastAsia="Calibri" w:hAnsiTheme="minorHAnsi" w:cs="Sylfaen"/>
                <w:lang w:val="hy-AM" w:eastAsia="en-US"/>
              </w:rPr>
              <w:t>,</w:t>
            </w:r>
            <w:r w:rsidRPr="000372C1">
              <w:rPr>
                <w:rFonts w:ascii="Sylfaen" w:hAnsi="Sylfaen" w:cs="Sylfaen"/>
                <w:lang w:val="hy-AM"/>
              </w:rPr>
              <w:t xml:space="preserve"> </w:t>
            </w:r>
            <w:r w:rsidRPr="000372C1">
              <w:rPr>
                <w:rFonts w:ascii="Sylfaen" w:eastAsia="Calibri" w:hAnsi="Sylfaen" w:cs="Sylfaen"/>
                <w:lang w:val="hy-AM" w:eastAsia="en-US"/>
              </w:rPr>
              <w:t>Կոտայքի</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մարզ</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ք</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Հրազդան</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Կաքավաձոր</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թաղամաս</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Կաքավաձոր</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երկաթուղային</w:t>
            </w:r>
            <w:r w:rsidRPr="000372C1">
              <w:rPr>
                <w:rFonts w:asciiTheme="minorHAnsi" w:eastAsia="Calibri" w:hAnsiTheme="minorHAnsi" w:cs="Sylfaen"/>
                <w:lang w:val="hy-AM" w:eastAsia="en-US"/>
              </w:rPr>
              <w:t xml:space="preserve"> </w:t>
            </w:r>
            <w:r w:rsidRPr="000372C1">
              <w:rPr>
                <w:rFonts w:ascii="Sylfaen" w:eastAsia="Calibri" w:hAnsi="Sylfaen" w:cs="Sylfaen"/>
                <w:lang w:val="hy-AM" w:eastAsia="en-US"/>
              </w:rPr>
              <w:t>կայարան</w:t>
            </w:r>
            <w:r w:rsidRPr="000372C1">
              <w:rPr>
                <w:rFonts w:asciiTheme="minorHAnsi" w:eastAsia="Calibri" w:hAnsiTheme="minorHAnsi" w:cs="Sylfaen"/>
                <w:lang w:val="hy-AM" w:eastAsia="en-US"/>
              </w:rPr>
              <w:t xml:space="preserve">:  </w:t>
            </w:r>
          </w:p>
          <w:p w14:paraId="114DFB98" w14:textId="77777777" w:rsidR="00A63FEC" w:rsidRPr="000372C1" w:rsidRDefault="00A63FEC" w:rsidP="0067013F">
            <w:pPr>
              <w:jc w:val="both"/>
              <w:rPr>
                <w:rFonts w:asciiTheme="minorHAnsi" w:eastAsia="Calibri" w:hAnsiTheme="minorHAnsi" w:cs="Sylfaen"/>
                <w:lang w:val="hy-AM" w:eastAsia="en-US"/>
              </w:rPr>
            </w:pPr>
          </w:p>
          <w:p w14:paraId="6F3A4664" w14:textId="6AACFF7E" w:rsidR="0067013F" w:rsidRPr="000372C1" w:rsidRDefault="0067013F" w:rsidP="0067013F">
            <w:pPr>
              <w:jc w:val="both"/>
            </w:pPr>
            <w:r w:rsidRPr="000372C1">
              <w:rPr>
                <w:b/>
              </w:rPr>
              <w:t>Общая стоимость</w:t>
            </w:r>
            <w:r w:rsidRPr="000372C1">
              <w:rPr>
                <w:rFonts w:eastAsia="Calibri"/>
                <w:lang w:eastAsia="en-US"/>
              </w:rPr>
              <w:t xml:space="preserve"> </w:t>
            </w:r>
            <w:r w:rsidRPr="000372C1">
              <w:rPr>
                <w:b/>
              </w:rPr>
              <w:t xml:space="preserve">Работ </w:t>
            </w:r>
            <w:r w:rsidRPr="000372C1">
              <w:rPr>
                <w:rFonts w:ascii="Calibri" w:hAnsi="Calibri"/>
                <w:lang w:val="hy-AM"/>
              </w:rPr>
              <w:t>–</w:t>
            </w:r>
            <w:r w:rsidRPr="000372C1">
              <w:rPr>
                <w:b/>
              </w:rPr>
              <w:t xml:space="preserve"> --</w:t>
            </w:r>
            <w:r w:rsidR="00A63FEC" w:rsidRPr="000372C1">
              <w:rPr>
                <w:b/>
              </w:rPr>
              <w:t>--------------------</w:t>
            </w:r>
            <w:r w:rsidRPr="000372C1">
              <w:rPr>
                <w:b/>
              </w:rPr>
              <w:t>----</w:t>
            </w:r>
            <w:r w:rsidRPr="000372C1">
              <w:t xml:space="preserve"> </w:t>
            </w:r>
            <w:r w:rsidR="00A63FEC" w:rsidRPr="000372C1">
              <w:t>(</w:t>
            </w:r>
            <w:r w:rsidRPr="000372C1">
              <w:t>-</w:t>
            </w:r>
            <w:r w:rsidR="00A63FEC" w:rsidRPr="000372C1">
              <w:t>-----------------------</w:t>
            </w:r>
            <w:r w:rsidRPr="000372C1">
              <w:t>------) драм РА с учетом НДС</w:t>
            </w:r>
            <w:r w:rsidRPr="000372C1">
              <w:rPr>
                <w:lang w:val="hy-AM"/>
              </w:rPr>
              <w:t xml:space="preserve">, </w:t>
            </w:r>
            <w:r w:rsidRPr="000372C1">
              <w:t xml:space="preserve">согласно Локальной смете (Приложение № 3). </w:t>
            </w:r>
          </w:p>
          <w:p w14:paraId="29AB504F" w14:textId="09D2717F" w:rsidR="0067013F" w:rsidRPr="000372C1" w:rsidRDefault="0067013F" w:rsidP="0067013F">
            <w:pPr>
              <w:jc w:val="both"/>
            </w:pPr>
            <w:r w:rsidRPr="000372C1">
              <w:rPr>
                <w:rFonts w:ascii="Sylfaen" w:hAnsi="Sylfaen" w:cs="Sylfaen"/>
                <w:b/>
              </w:rPr>
              <w:t>Աշխատանքների</w:t>
            </w:r>
            <w:r w:rsidRPr="000372C1">
              <w:rPr>
                <w:b/>
              </w:rPr>
              <w:t xml:space="preserve"> </w:t>
            </w:r>
            <w:r w:rsidRPr="000372C1">
              <w:rPr>
                <w:rFonts w:ascii="Sylfaen" w:hAnsi="Sylfaen" w:cs="Sylfaen"/>
                <w:b/>
              </w:rPr>
              <w:t>ընդհանուր</w:t>
            </w:r>
            <w:r w:rsidRPr="000372C1">
              <w:rPr>
                <w:b/>
              </w:rPr>
              <w:t xml:space="preserve"> </w:t>
            </w:r>
            <w:r w:rsidRPr="000372C1">
              <w:rPr>
                <w:rFonts w:ascii="Sylfaen" w:hAnsi="Sylfaen" w:cs="Sylfaen"/>
                <w:b/>
              </w:rPr>
              <w:t>արժեքը</w:t>
            </w:r>
            <w:r w:rsidRPr="000372C1">
              <w:t xml:space="preserve"> </w:t>
            </w:r>
            <w:r w:rsidRPr="000372C1">
              <w:rPr>
                <w:b/>
              </w:rPr>
              <w:t>– --</w:t>
            </w:r>
            <w:r w:rsidR="00A63FEC" w:rsidRPr="000372C1">
              <w:rPr>
                <w:b/>
              </w:rPr>
              <w:t>--------------------------</w:t>
            </w:r>
            <w:r w:rsidRPr="000372C1">
              <w:rPr>
                <w:b/>
              </w:rPr>
              <w:t>----</w:t>
            </w:r>
            <w:r w:rsidRPr="000372C1">
              <w:t xml:space="preserve"> (</w:t>
            </w:r>
            <w:r w:rsidRPr="000372C1">
              <w:rPr>
                <w:rFonts w:ascii="Sylfaen" w:hAnsi="Sylfaen" w:cs="Sylfaen"/>
              </w:rPr>
              <w:t>----</w:t>
            </w:r>
            <w:r w:rsidR="00A63FEC" w:rsidRPr="000372C1">
              <w:rPr>
                <w:rFonts w:ascii="Sylfaen" w:hAnsi="Sylfaen" w:cs="Sylfaen"/>
              </w:rPr>
              <w:t>--------------------</w:t>
            </w:r>
            <w:r w:rsidRPr="000372C1">
              <w:rPr>
                <w:rFonts w:ascii="Sylfaen" w:hAnsi="Sylfaen" w:cs="Sylfaen"/>
              </w:rPr>
              <w:t>---</w:t>
            </w:r>
            <w:r w:rsidRPr="000372C1">
              <w:t xml:space="preserve">) </w:t>
            </w:r>
            <w:r w:rsidRPr="000372C1">
              <w:rPr>
                <w:rFonts w:ascii="Sylfaen" w:hAnsi="Sylfaen" w:cs="Sylfaen"/>
              </w:rPr>
              <w:t>ՀՀ</w:t>
            </w:r>
            <w:r w:rsidRPr="000372C1">
              <w:t xml:space="preserve"> </w:t>
            </w:r>
            <w:r w:rsidRPr="000372C1">
              <w:rPr>
                <w:rFonts w:ascii="Sylfaen" w:hAnsi="Sylfaen" w:cs="Sylfaen"/>
              </w:rPr>
              <w:t>դրամ ՝</w:t>
            </w:r>
            <w:r w:rsidRPr="000372C1">
              <w:t xml:space="preserve"> </w:t>
            </w:r>
            <w:r w:rsidRPr="000372C1">
              <w:rPr>
                <w:rFonts w:ascii="Sylfaen" w:hAnsi="Sylfaen" w:cs="Sylfaen"/>
              </w:rPr>
              <w:t>ներառյալ</w:t>
            </w:r>
            <w:r w:rsidRPr="000372C1">
              <w:t xml:space="preserve"> </w:t>
            </w:r>
            <w:r w:rsidRPr="000372C1">
              <w:rPr>
                <w:rFonts w:ascii="Sylfaen" w:hAnsi="Sylfaen" w:cs="Sylfaen"/>
              </w:rPr>
              <w:t>ԱԱՀ</w:t>
            </w:r>
            <w:r w:rsidRPr="000372C1">
              <w:t xml:space="preserve">, </w:t>
            </w:r>
            <w:r w:rsidRPr="000372C1">
              <w:rPr>
                <w:rFonts w:ascii="Sylfaen" w:hAnsi="Sylfaen" w:cs="Sylfaen"/>
              </w:rPr>
              <w:t>համաձայն</w:t>
            </w:r>
            <w:r w:rsidRPr="000372C1">
              <w:rPr>
                <w:lang w:val="hy-AM"/>
              </w:rPr>
              <w:t xml:space="preserve"> </w:t>
            </w:r>
            <w:r w:rsidRPr="000372C1">
              <w:t xml:space="preserve"> </w:t>
            </w:r>
            <w:r w:rsidRPr="000372C1">
              <w:rPr>
                <w:rFonts w:ascii="Sylfaen" w:hAnsi="Sylfaen" w:cs="Sylfaen"/>
                <w:lang w:val="hy-AM"/>
              </w:rPr>
              <w:t>Տեղային</w:t>
            </w:r>
            <w:r w:rsidRPr="000372C1">
              <w:rPr>
                <w:lang w:val="hy-AM"/>
              </w:rPr>
              <w:t xml:space="preserve"> </w:t>
            </w:r>
            <w:r w:rsidRPr="000372C1">
              <w:rPr>
                <w:rFonts w:ascii="Sylfaen" w:hAnsi="Sylfaen" w:cs="Sylfaen"/>
                <w:lang w:val="hy-AM"/>
              </w:rPr>
              <w:t>նախահաշվի</w:t>
            </w:r>
            <w:r w:rsidRPr="000372C1">
              <w:rPr>
                <w:lang w:val="hy-AM"/>
              </w:rPr>
              <w:t xml:space="preserve"> </w:t>
            </w:r>
            <w:r w:rsidRPr="000372C1">
              <w:t>(</w:t>
            </w:r>
            <w:r w:rsidRPr="000372C1">
              <w:rPr>
                <w:rFonts w:ascii="Sylfaen" w:hAnsi="Sylfaen" w:cs="Sylfaen"/>
              </w:rPr>
              <w:t>Հավելված</w:t>
            </w:r>
            <w:r w:rsidRPr="000372C1">
              <w:t xml:space="preserve"> №3)</w:t>
            </w:r>
            <w:r w:rsidRPr="000372C1">
              <w:rPr>
                <w:rFonts w:ascii="Tahoma" w:hAnsi="Tahoma" w:cs="Tahoma"/>
              </w:rPr>
              <w:t>։</w:t>
            </w:r>
            <w:r w:rsidRPr="000372C1">
              <w:t xml:space="preserve"> </w:t>
            </w:r>
          </w:p>
          <w:p w14:paraId="29E6ED2D" w14:textId="77777777" w:rsidR="0067013F" w:rsidRPr="000372C1" w:rsidRDefault="0067013F" w:rsidP="0067013F">
            <w:pPr>
              <w:jc w:val="both"/>
              <w:rPr>
                <w:rFonts w:eastAsia="Calibri"/>
                <w:b/>
                <w:lang w:eastAsia="en-US"/>
              </w:rPr>
            </w:pPr>
          </w:p>
          <w:p w14:paraId="529D26AA" w14:textId="77777777" w:rsidR="004840B9" w:rsidRPr="000372C1" w:rsidRDefault="004840B9" w:rsidP="0067013F">
            <w:pPr>
              <w:jc w:val="both"/>
              <w:rPr>
                <w:rFonts w:eastAsia="Calibri"/>
                <w:lang w:val="x-none" w:eastAsia="en-US"/>
              </w:rPr>
            </w:pPr>
            <w:r w:rsidRPr="000372C1">
              <w:rPr>
                <w:rFonts w:eastAsia="Calibri"/>
                <w:b/>
                <w:lang w:eastAsia="en-US"/>
              </w:rPr>
              <w:t xml:space="preserve">Форма оплаты </w:t>
            </w:r>
            <w:r w:rsidRPr="000372C1">
              <w:rPr>
                <w:rFonts w:ascii="Calibri" w:hAnsi="Calibri"/>
                <w:lang w:val="hy-AM"/>
              </w:rPr>
              <w:t>–</w:t>
            </w:r>
            <w:r w:rsidRPr="000372C1">
              <w:rPr>
                <w:rFonts w:eastAsia="Calibri"/>
                <w:b/>
                <w:lang w:eastAsia="en-US"/>
              </w:rPr>
              <w:t xml:space="preserve"> </w:t>
            </w:r>
            <w:r w:rsidRPr="000372C1">
              <w:rPr>
                <w:rFonts w:eastAsia="Calibri"/>
                <w:lang w:val="x-none" w:eastAsia="en-US"/>
              </w:rPr>
              <w:t xml:space="preserve">Оплата работ по Договору </w:t>
            </w:r>
            <w:r w:rsidRPr="000372C1">
              <w:rPr>
                <w:rFonts w:eastAsia="Calibri"/>
                <w:lang w:eastAsia="en-US"/>
              </w:rPr>
              <w:t xml:space="preserve">будет </w:t>
            </w:r>
            <w:r w:rsidRPr="000372C1">
              <w:rPr>
                <w:rFonts w:eastAsia="Calibri"/>
                <w:lang w:val="x-none" w:eastAsia="en-US"/>
              </w:rPr>
              <w:t>осуществляется Заказчиком путем перечисления в следующем порядке:</w:t>
            </w:r>
          </w:p>
          <w:p w14:paraId="71E11B4D" w14:textId="77777777" w:rsidR="004840B9" w:rsidRPr="000372C1" w:rsidRDefault="004840B9" w:rsidP="0067013F">
            <w:pPr>
              <w:jc w:val="both"/>
              <w:rPr>
                <w:rFonts w:ascii="Sylfaen" w:eastAsia="Calibri" w:hAnsi="Sylfaen"/>
                <w:lang w:val="hy-AM" w:eastAsia="en-US"/>
              </w:rPr>
            </w:pPr>
            <w:r w:rsidRPr="000372C1">
              <w:rPr>
                <w:rFonts w:ascii="Sylfaen" w:eastAsia="Calibri" w:hAnsi="Sylfaen"/>
                <w:lang w:val="hy-AM" w:eastAsia="en-US"/>
              </w:rPr>
              <w:t xml:space="preserve">- окончательный расчет осуществляется Заказчиком в течение 15-и рабочих дней </w:t>
            </w:r>
            <w:r w:rsidRPr="000372C1">
              <w:rPr>
                <w:rFonts w:ascii="Sylfaen" w:eastAsia="Calibri" w:hAnsi="Sylfaen"/>
                <w:lang w:eastAsia="en-US"/>
              </w:rPr>
              <w:t xml:space="preserve">после </w:t>
            </w:r>
            <w:r w:rsidRPr="000372C1">
              <w:rPr>
                <w:rFonts w:ascii="Sylfaen" w:eastAsia="Calibri" w:hAnsi="Sylfaen"/>
                <w:lang w:val="hy-AM" w:eastAsia="en-US"/>
              </w:rPr>
              <w:t xml:space="preserve">подписания Сторонами Акта сдачи-приемки выполненных Работ, сформированный на основании работ и расценок из </w:t>
            </w:r>
            <w:r w:rsidRPr="000372C1">
              <w:rPr>
                <w:rFonts w:ascii="Sylfaen" w:eastAsia="Calibri" w:hAnsi="Sylfaen"/>
                <w:lang w:val="hy-AM" w:eastAsia="en-US"/>
              </w:rPr>
              <w:lastRenderedPageBreak/>
              <w:t>Локальной сметы (Приложение № 3)</w:t>
            </w:r>
            <w:r w:rsidRPr="000372C1">
              <w:rPr>
                <w:rFonts w:ascii="Sylfaen" w:eastAsia="Calibri" w:hAnsi="Sylfaen"/>
                <w:lang w:eastAsia="en-US"/>
              </w:rPr>
              <w:t xml:space="preserve"> и пересчетом накладных расходов и сметной прибыли по фактически выполненным работам</w:t>
            </w:r>
            <w:r w:rsidRPr="000372C1">
              <w:rPr>
                <w:rFonts w:ascii="Sylfaen" w:eastAsia="Calibri" w:hAnsi="Sylfaen"/>
                <w:lang w:val="hy-AM" w:eastAsia="en-US"/>
              </w:rPr>
              <w:t xml:space="preserve">. </w:t>
            </w:r>
          </w:p>
          <w:p w14:paraId="63E1471E" w14:textId="77777777" w:rsidR="004840B9" w:rsidRPr="000372C1" w:rsidRDefault="004840B9" w:rsidP="0067013F">
            <w:pPr>
              <w:jc w:val="both"/>
              <w:rPr>
                <w:rFonts w:ascii="Sylfaen" w:hAnsi="Sylfaen" w:cs="Sylfaen"/>
                <w:lang w:val="hy-AM"/>
              </w:rPr>
            </w:pPr>
            <w:r w:rsidRPr="000372C1">
              <w:rPr>
                <w:rFonts w:ascii="Sylfaen" w:eastAsia="Calibri" w:hAnsi="Sylfaen" w:cs="Sylfaen"/>
                <w:b/>
                <w:lang w:val="hy-AM" w:eastAsia="en-US"/>
              </w:rPr>
              <w:t>Վճարման</w:t>
            </w:r>
            <w:r w:rsidRPr="000372C1">
              <w:rPr>
                <w:rFonts w:ascii="Calibri" w:eastAsia="Calibri" w:hAnsi="Calibri"/>
                <w:b/>
                <w:lang w:val="hy-AM" w:eastAsia="en-US"/>
              </w:rPr>
              <w:t xml:space="preserve"> </w:t>
            </w:r>
            <w:r w:rsidRPr="000372C1">
              <w:rPr>
                <w:rFonts w:ascii="Sylfaen" w:eastAsia="Calibri" w:hAnsi="Sylfaen" w:cs="Sylfaen"/>
                <w:b/>
                <w:lang w:val="hy-AM" w:eastAsia="en-US"/>
              </w:rPr>
              <w:t>ձև</w:t>
            </w:r>
            <w:r w:rsidRPr="000372C1">
              <w:rPr>
                <w:rFonts w:ascii="Calibri" w:eastAsia="Calibri" w:hAnsi="Calibri"/>
                <w:lang w:val="hy-AM" w:eastAsia="en-US"/>
              </w:rPr>
              <w:t xml:space="preserve"> - </w:t>
            </w:r>
            <w:r w:rsidRPr="000372C1">
              <w:rPr>
                <w:rFonts w:ascii="Sylfaen" w:eastAsia="Calibri" w:hAnsi="Sylfaen" w:cs="Sylfaen"/>
                <w:lang w:val="hy-AM" w:eastAsia="en-US"/>
              </w:rPr>
              <w:t>Պայմանագրով</w:t>
            </w:r>
            <w:r w:rsidRPr="000372C1">
              <w:rPr>
                <w:rFonts w:ascii="Calibri" w:eastAsia="Calibri" w:hAnsi="Calibri"/>
                <w:lang w:val="hy-AM" w:eastAsia="en-US"/>
              </w:rPr>
              <w:t xml:space="preserve"> </w:t>
            </w:r>
            <w:r w:rsidRPr="000372C1">
              <w:rPr>
                <w:rFonts w:ascii="Sylfaen" w:eastAsia="Calibri" w:hAnsi="Sylfaen" w:cs="Sylfaen"/>
                <w:lang w:val="hy-AM" w:eastAsia="en-US"/>
              </w:rPr>
              <w:t>նախատեսված</w:t>
            </w:r>
            <w:r w:rsidRPr="000372C1">
              <w:rPr>
                <w:rFonts w:ascii="Calibri" w:eastAsia="Calibri" w:hAnsi="Calibri"/>
                <w:lang w:val="hy-AM" w:eastAsia="en-US"/>
              </w:rPr>
              <w:t xml:space="preserve"> </w:t>
            </w:r>
            <w:r w:rsidRPr="000372C1">
              <w:rPr>
                <w:rFonts w:ascii="Sylfaen" w:eastAsia="Calibri" w:hAnsi="Sylfaen" w:cs="Sylfaen"/>
                <w:lang w:val="hy-AM" w:eastAsia="en-US"/>
              </w:rPr>
              <w:t>աշխատանքների</w:t>
            </w:r>
            <w:r w:rsidRPr="000372C1">
              <w:rPr>
                <w:rFonts w:ascii="Calibri" w:eastAsia="Calibri" w:hAnsi="Calibri"/>
                <w:lang w:val="hy-AM" w:eastAsia="en-US"/>
              </w:rPr>
              <w:t xml:space="preserve"> </w:t>
            </w:r>
            <w:r w:rsidRPr="000372C1">
              <w:rPr>
                <w:rFonts w:ascii="Sylfaen" w:eastAsia="Calibri" w:hAnsi="Sylfaen" w:cs="Sylfaen"/>
                <w:lang w:val="hy-AM" w:eastAsia="en-US"/>
              </w:rPr>
              <w:t>դիմաց</w:t>
            </w:r>
            <w:r w:rsidRPr="000372C1">
              <w:rPr>
                <w:rFonts w:ascii="Calibri" w:eastAsia="Calibri" w:hAnsi="Calibri"/>
                <w:lang w:val="hy-AM" w:eastAsia="en-US"/>
              </w:rPr>
              <w:t xml:space="preserve"> </w:t>
            </w:r>
            <w:r w:rsidRPr="000372C1">
              <w:rPr>
                <w:rFonts w:ascii="Sylfaen" w:eastAsia="Calibri" w:hAnsi="Sylfaen" w:cs="Sylfaen"/>
                <w:lang w:val="hy-AM" w:eastAsia="en-US"/>
              </w:rPr>
              <w:t>վճարումը</w:t>
            </w:r>
            <w:r w:rsidRPr="000372C1">
              <w:rPr>
                <w:rFonts w:ascii="Calibri" w:eastAsia="Calibri" w:hAnsi="Calibri"/>
                <w:lang w:val="hy-AM" w:eastAsia="en-US"/>
              </w:rPr>
              <w:t xml:space="preserve"> </w:t>
            </w:r>
            <w:r w:rsidRPr="000372C1">
              <w:rPr>
                <w:rFonts w:ascii="Sylfaen" w:eastAsia="Calibri" w:hAnsi="Sylfaen" w:cs="Sylfaen"/>
                <w:lang w:val="hy-AM" w:eastAsia="en-US"/>
              </w:rPr>
              <w:t>կիրականացվի</w:t>
            </w:r>
            <w:r w:rsidRPr="000372C1">
              <w:rPr>
                <w:rFonts w:ascii="Calibri" w:eastAsia="Calibri" w:hAnsi="Calibri"/>
                <w:lang w:val="hy-AM" w:eastAsia="en-US"/>
              </w:rPr>
              <w:t xml:space="preserve"> </w:t>
            </w:r>
            <w:r w:rsidRPr="000372C1">
              <w:rPr>
                <w:rFonts w:ascii="Sylfaen" w:eastAsia="Calibri" w:hAnsi="Sylfaen" w:cs="Sylfaen"/>
                <w:lang w:val="hy-AM" w:eastAsia="en-US"/>
              </w:rPr>
              <w:t>Պատվիրատուի</w:t>
            </w:r>
            <w:r w:rsidRPr="000372C1">
              <w:rPr>
                <w:rFonts w:ascii="Calibri" w:eastAsia="Calibri" w:hAnsi="Calibri"/>
                <w:lang w:val="hy-AM" w:eastAsia="en-US"/>
              </w:rPr>
              <w:t xml:space="preserve"> </w:t>
            </w:r>
            <w:r w:rsidRPr="000372C1">
              <w:rPr>
                <w:rFonts w:ascii="Sylfaen" w:eastAsia="Calibri" w:hAnsi="Sylfaen" w:cs="Sylfaen"/>
                <w:lang w:val="hy-AM" w:eastAsia="en-US"/>
              </w:rPr>
              <w:t>կողմից</w:t>
            </w:r>
            <w:r w:rsidRPr="000372C1">
              <w:rPr>
                <w:rFonts w:ascii="Calibri" w:eastAsia="Calibri" w:hAnsi="Calibri"/>
                <w:lang w:val="hy-AM" w:eastAsia="en-US"/>
              </w:rPr>
              <w:t xml:space="preserve"> </w:t>
            </w:r>
            <w:r w:rsidRPr="000372C1">
              <w:rPr>
                <w:rFonts w:ascii="Sylfaen" w:eastAsia="Calibri" w:hAnsi="Sylfaen" w:cs="Sylfaen"/>
                <w:lang w:val="hy-AM" w:eastAsia="en-US"/>
              </w:rPr>
              <w:t>փոխանցման</w:t>
            </w:r>
            <w:r w:rsidRPr="000372C1">
              <w:rPr>
                <w:rFonts w:ascii="Calibri" w:eastAsia="Calibri" w:hAnsi="Calibri"/>
                <w:lang w:val="hy-AM" w:eastAsia="en-US"/>
              </w:rPr>
              <w:t xml:space="preserve"> </w:t>
            </w:r>
            <w:r w:rsidRPr="000372C1">
              <w:rPr>
                <w:rFonts w:ascii="Sylfaen" w:eastAsia="Calibri" w:hAnsi="Sylfaen" w:cs="Sylfaen"/>
                <w:lang w:val="hy-AM" w:eastAsia="en-US"/>
              </w:rPr>
              <w:t>միջոցով</w:t>
            </w:r>
            <w:r w:rsidRPr="000372C1">
              <w:rPr>
                <w:rFonts w:ascii="Calibri" w:eastAsia="Calibri" w:hAnsi="Calibri"/>
                <w:lang w:val="hy-AM" w:eastAsia="en-US"/>
              </w:rPr>
              <w:t xml:space="preserve"> </w:t>
            </w:r>
            <w:r w:rsidRPr="000372C1">
              <w:rPr>
                <w:rFonts w:ascii="Sylfaen" w:hAnsi="Sylfaen" w:cs="Sylfaen"/>
                <w:lang w:val="hy-AM"/>
              </w:rPr>
              <w:t>հետևյալ կարգով՝</w:t>
            </w:r>
          </w:p>
          <w:p w14:paraId="54722456" w14:textId="77777777" w:rsidR="004840B9" w:rsidRPr="000372C1" w:rsidRDefault="004840B9" w:rsidP="0067013F">
            <w:pPr>
              <w:jc w:val="both"/>
              <w:rPr>
                <w:rFonts w:eastAsia="Calibri"/>
                <w:lang w:val="hy-AM" w:eastAsia="en-US"/>
              </w:rPr>
            </w:pPr>
            <w:r w:rsidRPr="000372C1">
              <w:rPr>
                <w:rFonts w:ascii="Sylfaen" w:hAnsi="Sylfaen" w:cs="Sylfaen"/>
                <w:lang w:val="hy-AM"/>
              </w:rPr>
              <w:t xml:space="preserve">- </w:t>
            </w:r>
            <w:r w:rsidRPr="000372C1">
              <w:rPr>
                <w:rFonts w:ascii="Sylfaen" w:eastAsia="Calibri" w:hAnsi="Sylfaen"/>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4840B9" w:rsidRPr="000A33E2" w14:paraId="4E2AADB8" w14:textId="77777777" w:rsidTr="0067013F">
        <w:trPr>
          <w:trHeight w:val="703"/>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350B7465" w14:textId="77777777" w:rsidR="004840B9" w:rsidRPr="000372C1" w:rsidRDefault="004840B9" w:rsidP="0067013F">
            <w:pPr>
              <w:pStyle w:val="a3"/>
              <w:ind w:left="0"/>
              <w:jc w:val="center"/>
              <w:rPr>
                <w:rFonts w:ascii="Sylfaen" w:hAnsi="Sylfaen"/>
                <w:b/>
              </w:rPr>
            </w:pPr>
            <w:r w:rsidRPr="000372C1">
              <w:rPr>
                <w:b/>
              </w:rPr>
              <w:lastRenderedPageBreak/>
              <w:t>Требования к производству строительных работ и качеству работ</w:t>
            </w:r>
          </w:p>
          <w:p w14:paraId="137D17EB" w14:textId="77777777" w:rsidR="004840B9" w:rsidRPr="000372C1" w:rsidRDefault="004840B9" w:rsidP="0067013F">
            <w:pPr>
              <w:pStyle w:val="a3"/>
              <w:ind w:left="0"/>
              <w:jc w:val="center"/>
              <w:rPr>
                <w:rFonts w:ascii="Sylfaen" w:hAnsi="Sylfaen"/>
                <w:b/>
                <w:lang w:val="hy-AM"/>
              </w:rPr>
            </w:pPr>
            <w:r w:rsidRPr="000372C1">
              <w:rPr>
                <w:rFonts w:ascii="Sylfaen" w:hAnsi="Sylfaen" w:cs="Sylfaen"/>
                <w:b/>
                <w:lang w:val="hy-AM"/>
              </w:rPr>
              <w:t>Շինարարական աշխատանքների կատարմանը և աշխատանքների որակին ներկայացվող պահանջները</w:t>
            </w:r>
          </w:p>
        </w:tc>
        <w:tc>
          <w:tcPr>
            <w:tcW w:w="8150" w:type="dxa"/>
            <w:tcBorders>
              <w:top w:val="single" w:sz="4" w:space="0" w:color="000000"/>
              <w:left w:val="single" w:sz="4" w:space="0" w:color="000000"/>
              <w:bottom w:val="single" w:sz="4" w:space="0" w:color="000000"/>
              <w:right w:val="single" w:sz="4" w:space="0" w:color="000000"/>
            </w:tcBorders>
          </w:tcPr>
          <w:p w14:paraId="410B41F3" w14:textId="77777777" w:rsidR="004840B9" w:rsidRPr="000372C1" w:rsidRDefault="004840B9" w:rsidP="0067013F">
            <w:pPr>
              <w:jc w:val="both"/>
            </w:pPr>
          </w:p>
          <w:p w14:paraId="67EDEE3A" w14:textId="77777777" w:rsidR="004840B9" w:rsidRPr="000372C1" w:rsidRDefault="004840B9" w:rsidP="0067013F">
            <w:pPr>
              <w:jc w:val="both"/>
            </w:pPr>
            <w:r w:rsidRPr="000372C1">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2DD916F1" w14:textId="77777777" w:rsidR="004840B9" w:rsidRPr="000372C1" w:rsidRDefault="004840B9" w:rsidP="0067013F">
            <w:pPr>
              <w:jc w:val="both"/>
              <w:rPr>
                <w:lang w:val="hy-AM"/>
              </w:rPr>
            </w:pPr>
            <w:r w:rsidRPr="000372C1">
              <w:rPr>
                <w:rFonts w:ascii="Sylfaen" w:hAnsi="Sylfaen" w:cs="Sylfaen"/>
              </w:rPr>
              <w:t>Աշխատանքների կատարումը պետք է իրականացվի Հայաստանի Հանրապետության տարածքում գործող նորմատիվ փաստաթղթերի պահանջներին համապատասխան</w:t>
            </w:r>
            <w:r w:rsidRPr="000372C1">
              <w:t xml:space="preserve">, </w:t>
            </w:r>
            <w:r w:rsidRPr="000372C1">
              <w:rPr>
                <w:rFonts w:ascii="Sylfaen" w:hAnsi="Sylfaen" w:cs="Sylfaen"/>
              </w:rPr>
              <w:t>ՀՀ</w:t>
            </w:r>
            <w:r w:rsidRPr="000372C1">
              <w:rPr>
                <w:rFonts w:ascii="Sylfaen" w:hAnsi="Sylfaen" w:cs="Sylfaen"/>
                <w:lang w:val="hy-AM"/>
              </w:rPr>
              <w:t xml:space="preserve"> </w:t>
            </w:r>
            <w:r w:rsidRPr="000372C1">
              <w:rPr>
                <w:rFonts w:ascii="Sylfaen" w:hAnsi="Sylfaen" w:cs="Sylfaen"/>
              </w:rPr>
              <w:t>օրենսդրության</w:t>
            </w:r>
            <w:r w:rsidRPr="000372C1">
              <w:t xml:space="preserve">, </w:t>
            </w:r>
            <w:r w:rsidRPr="000372C1">
              <w:rPr>
                <w:rFonts w:ascii="Sylfaen" w:hAnsi="Sylfaen" w:cs="Sylfaen"/>
                <w:lang w:val="hy-AM"/>
              </w:rPr>
              <w:t>ՍՆԻՊ</w:t>
            </w:r>
            <w:r w:rsidRPr="000372C1">
              <w:t xml:space="preserve"> </w:t>
            </w:r>
            <w:r w:rsidRPr="000372C1">
              <w:rPr>
                <w:rFonts w:ascii="Sylfaen" w:hAnsi="Sylfaen" w:cs="Sylfaen"/>
              </w:rPr>
              <w:t>և</w:t>
            </w:r>
            <w:r w:rsidRPr="000372C1">
              <w:t xml:space="preserve"> </w:t>
            </w:r>
            <w:r w:rsidRPr="000372C1">
              <w:rPr>
                <w:rFonts w:ascii="Sylfaen" w:hAnsi="Sylfaen" w:cs="Sylfaen"/>
              </w:rPr>
              <w:t>համապատասխան</w:t>
            </w:r>
            <w:r w:rsidRPr="000372C1">
              <w:t xml:space="preserve"> </w:t>
            </w:r>
            <w:r w:rsidRPr="000372C1">
              <w:rPr>
                <w:rFonts w:ascii="Sylfaen" w:hAnsi="Sylfaen" w:cs="Sylfaen"/>
              </w:rPr>
              <w:t>պետական</w:t>
            </w:r>
            <w:r w:rsidRPr="000372C1">
              <w:t xml:space="preserve"> ​​</w:t>
            </w:r>
            <w:r w:rsidRPr="000372C1">
              <w:rPr>
                <w:rFonts w:ascii="Sylfaen" w:hAnsi="Sylfaen" w:cs="Sylfaen"/>
              </w:rPr>
              <w:t>ստանդարտների</w:t>
            </w:r>
            <w:r w:rsidRPr="000372C1">
              <w:t xml:space="preserve"> </w:t>
            </w:r>
            <w:r w:rsidRPr="000372C1">
              <w:rPr>
                <w:rFonts w:ascii="Sylfaen" w:hAnsi="Sylfaen" w:cs="Sylfaen"/>
              </w:rPr>
              <w:t>պահանջներին</w:t>
            </w:r>
            <w:r w:rsidRPr="000372C1">
              <w:t xml:space="preserve"> </w:t>
            </w:r>
            <w:r w:rsidRPr="000372C1">
              <w:rPr>
                <w:rFonts w:ascii="Sylfaen" w:hAnsi="Sylfaen" w:cs="Sylfaen"/>
              </w:rPr>
              <w:t>համապատասխան</w:t>
            </w:r>
            <w:r w:rsidRPr="000372C1">
              <w:rPr>
                <w:lang w:val="hy-AM"/>
              </w:rPr>
              <w:t>:</w:t>
            </w:r>
          </w:p>
          <w:p w14:paraId="7C51D64B" w14:textId="77777777" w:rsidR="004840B9" w:rsidRPr="000372C1" w:rsidRDefault="004840B9" w:rsidP="0067013F">
            <w:pPr>
              <w:jc w:val="both"/>
            </w:pPr>
          </w:p>
          <w:p w14:paraId="6A96E4AB" w14:textId="77777777" w:rsidR="004840B9" w:rsidRPr="000372C1" w:rsidRDefault="004840B9" w:rsidP="0067013F">
            <w:pPr>
              <w:jc w:val="both"/>
            </w:pPr>
            <w:r w:rsidRPr="000372C1">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39CF63D7" w14:textId="77777777" w:rsidR="004840B9" w:rsidRPr="000372C1" w:rsidRDefault="004840B9" w:rsidP="0067013F">
            <w:pPr>
              <w:jc w:val="both"/>
            </w:pPr>
            <w:r w:rsidRPr="000372C1">
              <w:rPr>
                <w:rFonts w:ascii="Sylfaen" w:hAnsi="Sylfaen" w:cs="Sylfaen"/>
              </w:rPr>
              <w:t>Կապալառուն</w:t>
            </w:r>
            <w:r w:rsidRPr="000372C1">
              <w:t xml:space="preserve"> </w:t>
            </w:r>
            <w:r w:rsidRPr="000372C1">
              <w:rPr>
                <w:rFonts w:ascii="Sylfaen" w:hAnsi="Sylfaen" w:cs="Sylfaen"/>
              </w:rPr>
              <w:t>պարտավոր</w:t>
            </w:r>
            <w:r w:rsidRPr="000372C1">
              <w:t xml:space="preserve"> </w:t>
            </w:r>
            <w:r w:rsidRPr="000372C1">
              <w:rPr>
                <w:rFonts w:ascii="Sylfaen" w:hAnsi="Sylfaen" w:cs="Sylfaen"/>
              </w:rPr>
              <w:t>է</w:t>
            </w:r>
            <w:r w:rsidRPr="000372C1">
              <w:t xml:space="preserve"> </w:t>
            </w:r>
            <w:r w:rsidRPr="000372C1">
              <w:rPr>
                <w:rFonts w:ascii="Sylfaen" w:hAnsi="Sylfaen" w:cs="Sylfaen"/>
              </w:rPr>
              <w:t>պատասխանատվություն</w:t>
            </w:r>
            <w:r w:rsidRPr="000372C1">
              <w:t xml:space="preserve"> </w:t>
            </w:r>
            <w:r w:rsidRPr="000372C1">
              <w:rPr>
                <w:rFonts w:ascii="Sylfaen" w:hAnsi="Sylfaen" w:cs="Sylfaen"/>
              </w:rPr>
              <w:t>կր</w:t>
            </w:r>
            <w:r w:rsidRPr="000372C1">
              <w:rPr>
                <w:rFonts w:ascii="Sylfaen" w:hAnsi="Sylfaen" w:cs="Sylfaen"/>
                <w:lang w:val="hy-AM"/>
              </w:rPr>
              <w:t>ել</w:t>
            </w:r>
            <w:r w:rsidRPr="000372C1">
              <w:t xml:space="preserve"> </w:t>
            </w:r>
            <w:r w:rsidRPr="000372C1">
              <w:rPr>
                <w:rFonts w:ascii="Sylfaen" w:hAnsi="Sylfaen" w:cs="Sylfaen"/>
              </w:rPr>
              <w:t>աշխատանքների կատարման ոչ պատշաճ որակի համար</w:t>
            </w:r>
            <w:r w:rsidRPr="000372C1">
              <w:t xml:space="preserve">, </w:t>
            </w:r>
            <w:r w:rsidRPr="000372C1">
              <w:rPr>
                <w:rFonts w:ascii="Sylfaen" w:hAnsi="Sylfaen" w:cs="Sylfaen"/>
              </w:rPr>
              <w:t>ցածրորակ</w:t>
            </w:r>
            <w:r w:rsidRPr="000372C1">
              <w:t xml:space="preserve"> </w:t>
            </w:r>
            <w:r w:rsidRPr="000372C1">
              <w:rPr>
                <w:rFonts w:ascii="Sylfaen" w:hAnsi="Sylfaen" w:cs="Sylfaen"/>
              </w:rPr>
              <w:t>նյութերի</w:t>
            </w:r>
            <w:r w:rsidRPr="000372C1">
              <w:t xml:space="preserve"> </w:t>
            </w:r>
            <w:r w:rsidRPr="000372C1">
              <w:rPr>
                <w:rFonts w:ascii="Sylfaen" w:hAnsi="Sylfaen" w:cs="Sylfaen"/>
              </w:rPr>
              <w:t>օգտագործման</w:t>
            </w:r>
            <w:r w:rsidRPr="000372C1">
              <w:t xml:space="preserve">, </w:t>
            </w:r>
            <w:r w:rsidRPr="000372C1">
              <w:rPr>
                <w:rFonts w:ascii="Sylfaen" w:hAnsi="Sylfaen" w:cs="Sylfaen"/>
              </w:rPr>
              <w:t>նորմատիվ</w:t>
            </w:r>
            <w:r w:rsidRPr="000372C1">
              <w:t xml:space="preserve"> </w:t>
            </w:r>
            <w:r w:rsidRPr="000372C1">
              <w:rPr>
                <w:rFonts w:ascii="Sylfaen" w:hAnsi="Sylfaen" w:cs="Sylfaen"/>
              </w:rPr>
              <w:t>պահանջներից կատարված շեղումների</w:t>
            </w:r>
            <w:r w:rsidRPr="000372C1">
              <w:t xml:space="preserve">, </w:t>
            </w:r>
            <w:r w:rsidRPr="000372C1">
              <w:rPr>
                <w:rFonts w:ascii="Sylfaen" w:hAnsi="Sylfaen" w:cs="Sylfaen"/>
              </w:rPr>
              <w:t>անվտանգության</w:t>
            </w:r>
            <w:r w:rsidRPr="000372C1">
              <w:t xml:space="preserve"> </w:t>
            </w:r>
            <w:r w:rsidRPr="000372C1">
              <w:rPr>
                <w:rFonts w:ascii="Sylfaen" w:hAnsi="Sylfaen" w:cs="Sylfaen"/>
              </w:rPr>
              <w:t>և</w:t>
            </w:r>
            <w:r w:rsidRPr="000372C1">
              <w:t xml:space="preserve"> </w:t>
            </w:r>
            <w:r w:rsidRPr="000372C1">
              <w:rPr>
                <w:rFonts w:ascii="Sylfaen" w:hAnsi="Sylfaen" w:cs="Sylfaen"/>
              </w:rPr>
              <w:t>հրդեհային</w:t>
            </w:r>
            <w:r w:rsidRPr="000372C1">
              <w:t xml:space="preserve"> </w:t>
            </w:r>
            <w:r w:rsidRPr="000372C1">
              <w:rPr>
                <w:rFonts w:ascii="Sylfaen" w:hAnsi="Sylfaen" w:cs="Sylfaen"/>
              </w:rPr>
              <w:t>անվտանգության</w:t>
            </w:r>
            <w:r w:rsidRPr="000372C1">
              <w:t xml:space="preserve"> </w:t>
            </w:r>
            <w:r w:rsidRPr="000372C1">
              <w:rPr>
                <w:rFonts w:ascii="Sylfaen" w:hAnsi="Sylfaen" w:cs="Sylfaen"/>
              </w:rPr>
              <w:t>չափանիշներին</w:t>
            </w:r>
            <w:r w:rsidRPr="000372C1">
              <w:t xml:space="preserve"> </w:t>
            </w:r>
            <w:r w:rsidRPr="000372C1">
              <w:rPr>
                <w:rFonts w:ascii="Sylfaen" w:hAnsi="Sylfaen" w:cs="Sylfaen"/>
              </w:rPr>
              <w:t>և</w:t>
            </w:r>
            <w:r w:rsidRPr="000372C1">
              <w:t xml:space="preserve"> </w:t>
            </w:r>
            <w:r w:rsidRPr="000372C1">
              <w:rPr>
                <w:rFonts w:ascii="Sylfaen" w:hAnsi="Sylfaen" w:cs="Sylfaen"/>
              </w:rPr>
              <w:t>կանոններին</w:t>
            </w:r>
            <w:r w:rsidRPr="000372C1">
              <w:t xml:space="preserve"> </w:t>
            </w:r>
            <w:r w:rsidRPr="000372C1">
              <w:rPr>
                <w:rFonts w:ascii="Sylfaen" w:hAnsi="Sylfaen" w:cs="Sylfaen"/>
              </w:rPr>
              <w:t>չհամապատասխանելու</w:t>
            </w:r>
            <w:r w:rsidRPr="000372C1">
              <w:t xml:space="preserve"> </w:t>
            </w:r>
            <w:r w:rsidRPr="000372C1">
              <w:rPr>
                <w:rFonts w:ascii="Sylfaen" w:hAnsi="Sylfaen" w:cs="Sylfaen"/>
              </w:rPr>
              <w:t>համար</w:t>
            </w:r>
            <w:r w:rsidRPr="000372C1">
              <w:t>:</w:t>
            </w:r>
          </w:p>
          <w:p w14:paraId="64360246" w14:textId="77777777" w:rsidR="004840B9" w:rsidRPr="000372C1" w:rsidRDefault="004840B9" w:rsidP="0067013F">
            <w:pPr>
              <w:jc w:val="both"/>
            </w:pPr>
          </w:p>
          <w:p w14:paraId="0702291A" w14:textId="77777777" w:rsidR="004840B9" w:rsidRPr="000372C1" w:rsidRDefault="004840B9" w:rsidP="0067013F">
            <w:pPr>
              <w:jc w:val="both"/>
              <w:rPr>
                <w:rFonts w:ascii="Sylfaen" w:hAnsi="Sylfaen"/>
                <w:lang w:val="hy-AM"/>
              </w:rPr>
            </w:pPr>
            <w:r w:rsidRPr="000372C1">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78EF6C9C" w14:textId="77777777" w:rsidR="004840B9" w:rsidRPr="000372C1" w:rsidRDefault="004840B9" w:rsidP="0067013F">
            <w:pPr>
              <w:jc w:val="both"/>
              <w:rPr>
                <w:rFonts w:ascii="Sylfaen" w:hAnsi="Sylfaen"/>
                <w:lang w:val="hy-AM"/>
              </w:rPr>
            </w:pPr>
            <w:r w:rsidRPr="000372C1">
              <w:rPr>
                <w:rFonts w:ascii="Sylfaen" w:hAnsi="Sylfaen"/>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14269649" w14:textId="77777777" w:rsidR="004840B9" w:rsidRPr="000372C1" w:rsidRDefault="004840B9" w:rsidP="0067013F">
            <w:pPr>
              <w:jc w:val="both"/>
              <w:rPr>
                <w:lang w:val="hy-AM"/>
              </w:rPr>
            </w:pPr>
          </w:p>
          <w:p w14:paraId="27601A81" w14:textId="77777777" w:rsidR="004840B9" w:rsidRPr="000372C1" w:rsidRDefault="004840B9" w:rsidP="0067013F">
            <w:pPr>
              <w:jc w:val="both"/>
              <w:rPr>
                <w:rFonts w:ascii="Sylfaen" w:hAnsi="Sylfaen"/>
                <w:lang w:val="hy-AM"/>
              </w:rPr>
            </w:pPr>
            <w:r w:rsidRPr="000372C1">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2CE5923E" w14:textId="77777777" w:rsidR="004840B9" w:rsidRPr="000372C1" w:rsidRDefault="004840B9" w:rsidP="0067013F">
            <w:pPr>
              <w:jc w:val="both"/>
              <w:rPr>
                <w:rFonts w:ascii="Sylfaen" w:hAnsi="Sylfaen"/>
                <w:lang w:val="hy-AM"/>
              </w:rPr>
            </w:pPr>
            <w:r w:rsidRPr="000372C1">
              <w:rPr>
                <w:rFonts w:ascii="Sylfaen" w:hAnsi="Sylfaen"/>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7E282405" w14:textId="77777777" w:rsidR="004840B9" w:rsidRPr="000372C1" w:rsidRDefault="004840B9" w:rsidP="0067013F">
            <w:pPr>
              <w:jc w:val="both"/>
              <w:rPr>
                <w:rFonts w:ascii="Sylfaen" w:hAnsi="Sylfaen"/>
                <w:lang w:val="hy-AM"/>
              </w:rPr>
            </w:pPr>
          </w:p>
          <w:p w14:paraId="64FAC94D" w14:textId="77777777" w:rsidR="004840B9" w:rsidRPr="000372C1" w:rsidRDefault="004840B9" w:rsidP="0067013F">
            <w:pPr>
              <w:jc w:val="both"/>
              <w:rPr>
                <w:rFonts w:ascii="Sylfaen" w:hAnsi="Sylfaen"/>
                <w:lang w:val="hy-AM"/>
              </w:rPr>
            </w:pPr>
            <w:r w:rsidRPr="000372C1">
              <w:rPr>
                <w:lang w:val="hy-AM"/>
              </w:rPr>
              <w:lastRenderedPageBreak/>
              <w:t xml:space="preserve">Устранить недостатки, обнаруженные в результатах </w:t>
            </w:r>
            <w:r w:rsidRPr="000372C1">
              <w:t>р</w:t>
            </w:r>
            <w:r w:rsidRPr="000372C1">
              <w:rPr>
                <w:lang w:val="hy-AM"/>
              </w:rPr>
              <w:t>абот, своими силами и за свой счет</w:t>
            </w:r>
            <w:r w:rsidRPr="000372C1">
              <w:t>,</w:t>
            </w:r>
            <w:r w:rsidRPr="000372C1">
              <w:rPr>
                <w:lang w:val="hy-AM"/>
              </w:rPr>
              <w:t xml:space="preserve"> </w:t>
            </w:r>
          </w:p>
          <w:p w14:paraId="040987FC" w14:textId="77777777" w:rsidR="004840B9" w:rsidRPr="000372C1" w:rsidRDefault="004840B9" w:rsidP="0067013F">
            <w:pPr>
              <w:jc w:val="both"/>
              <w:rPr>
                <w:rFonts w:ascii="Sylfaen" w:hAnsi="Sylfaen"/>
                <w:lang w:val="hy-AM"/>
              </w:rPr>
            </w:pPr>
            <w:r w:rsidRPr="000372C1">
              <w:rPr>
                <w:lang w:val="hy-AM"/>
              </w:rPr>
              <w:t>в сроки, согласованные с Заказчиком.</w:t>
            </w:r>
          </w:p>
          <w:p w14:paraId="7CB28F6E" w14:textId="77777777" w:rsidR="004840B9" w:rsidRPr="000372C1" w:rsidRDefault="004840B9" w:rsidP="0067013F">
            <w:pPr>
              <w:jc w:val="both"/>
              <w:rPr>
                <w:rFonts w:ascii="Sylfaen" w:hAnsi="Sylfaen" w:cs="Sylfaen"/>
                <w:lang w:val="hy-AM"/>
              </w:rPr>
            </w:pPr>
          </w:p>
          <w:p w14:paraId="43B11C17" w14:textId="77777777" w:rsidR="004840B9" w:rsidRPr="000372C1" w:rsidRDefault="004840B9" w:rsidP="0067013F">
            <w:pPr>
              <w:jc w:val="both"/>
              <w:rPr>
                <w:lang w:val="hy-AM"/>
              </w:rPr>
            </w:pPr>
            <w:r w:rsidRPr="000372C1">
              <w:rPr>
                <w:rFonts w:ascii="Sylfaen" w:hAnsi="Sylfaen" w:cs="Sylfaen"/>
                <w:lang w:val="hy-AM"/>
              </w:rPr>
              <w:t>Աշխատանքների</w:t>
            </w:r>
            <w:r w:rsidRPr="000372C1">
              <w:rPr>
                <w:lang w:val="hy-AM"/>
              </w:rPr>
              <w:t xml:space="preserve"> </w:t>
            </w:r>
            <w:r w:rsidRPr="000372C1">
              <w:rPr>
                <w:rFonts w:ascii="Sylfaen" w:hAnsi="Sylfaen" w:cs="Sylfaen"/>
                <w:lang w:val="hy-AM"/>
              </w:rPr>
              <w:t>արդյունքներում</w:t>
            </w:r>
            <w:r w:rsidRPr="000372C1">
              <w:rPr>
                <w:lang w:val="hy-AM"/>
              </w:rPr>
              <w:t xml:space="preserve"> </w:t>
            </w:r>
            <w:r w:rsidRPr="000372C1">
              <w:rPr>
                <w:rFonts w:ascii="Sylfaen" w:hAnsi="Sylfaen" w:cs="Sylfaen"/>
                <w:lang w:val="hy-AM"/>
              </w:rPr>
              <w:t>հայտնաբերված</w:t>
            </w:r>
            <w:r w:rsidRPr="000372C1">
              <w:rPr>
                <w:lang w:val="hy-AM"/>
              </w:rPr>
              <w:t xml:space="preserve"> </w:t>
            </w:r>
            <w:r w:rsidRPr="000372C1">
              <w:rPr>
                <w:rFonts w:ascii="Sylfaen" w:hAnsi="Sylfaen" w:cs="Sylfaen"/>
                <w:lang w:val="hy-AM"/>
              </w:rPr>
              <w:t>թերությունները</w:t>
            </w:r>
            <w:r w:rsidRPr="000372C1">
              <w:rPr>
                <w:lang w:val="hy-AM"/>
              </w:rPr>
              <w:t xml:space="preserve"> </w:t>
            </w:r>
            <w:r w:rsidRPr="000372C1">
              <w:rPr>
                <w:rFonts w:ascii="Sylfaen" w:hAnsi="Sylfaen" w:cs="Sylfaen"/>
                <w:lang w:val="hy-AM"/>
              </w:rPr>
              <w:t>վերացնել</w:t>
            </w:r>
            <w:r w:rsidRPr="000372C1">
              <w:rPr>
                <w:lang w:val="hy-AM"/>
              </w:rPr>
              <w:t xml:space="preserve"> </w:t>
            </w:r>
            <w:r w:rsidRPr="000372C1">
              <w:rPr>
                <w:rFonts w:ascii="Sylfaen" w:hAnsi="Sylfaen" w:cs="Sylfaen"/>
                <w:lang w:val="hy-AM"/>
              </w:rPr>
              <w:t>ինքնուրույն</w:t>
            </w:r>
            <w:r w:rsidRPr="000372C1">
              <w:rPr>
                <w:lang w:val="hy-AM"/>
              </w:rPr>
              <w:t xml:space="preserve"> </w:t>
            </w:r>
            <w:r w:rsidRPr="000372C1">
              <w:rPr>
                <w:rFonts w:ascii="Sylfaen" w:hAnsi="Sylfaen" w:cs="Sylfaen"/>
                <w:lang w:val="hy-AM"/>
              </w:rPr>
              <w:t>և</w:t>
            </w:r>
            <w:r w:rsidRPr="000372C1">
              <w:rPr>
                <w:lang w:val="hy-AM"/>
              </w:rPr>
              <w:t xml:space="preserve"> </w:t>
            </w:r>
            <w:r w:rsidRPr="000372C1">
              <w:rPr>
                <w:rFonts w:ascii="Sylfaen" w:hAnsi="Sylfaen" w:cs="Sylfaen"/>
                <w:lang w:val="hy-AM"/>
              </w:rPr>
              <w:t>սեփական</w:t>
            </w:r>
            <w:r w:rsidRPr="000372C1">
              <w:rPr>
                <w:lang w:val="hy-AM"/>
              </w:rPr>
              <w:t xml:space="preserve"> </w:t>
            </w:r>
            <w:r w:rsidRPr="000372C1">
              <w:rPr>
                <w:rFonts w:ascii="Sylfaen" w:hAnsi="Sylfaen" w:cs="Sylfaen"/>
                <w:lang w:val="hy-AM"/>
              </w:rPr>
              <w:t>միջոցներով,</w:t>
            </w:r>
            <w:r w:rsidRPr="000372C1">
              <w:rPr>
                <w:lang w:val="hy-AM"/>
              </w:rPr>
              <w:t xml:space="preserve"> </w:t>
            </w:r>
            <w:r w:rsidRPr="000372C1">
              <w:rPr>
                <w:rFonts w:ascii="Sylfaen" w:hAnsi="Sylfaen" w:cs="Sylfaen"/>
                <w:lang w:val="hy-AM"/>
              </w:rPr>
              <w:t>Պատվիրատուի</w:t>
            </w:r>
            <w:r w:rsidRPr="000372C1">
              <w:rPr>
                <w:lang w:val="hy-AM"/>
              </w:rPr>
              <w:t xml:space="preserve"> </w:t>
            </w:r>
            <w:r w:rsidRPr="000372C1">
              <w:rPr>
                <w:rFonts w:ascii="Sylfaen" w:hAnsi="Sylfaen" w:cs="Sylfaen"/>
                <w:lang w:val="hy-AM"/>
              </w:rPr>
              <w:t>հետ</w:t>
            </w:r>
            <w:r w:rsidRPr="000372C1">
              <w:rPr>
                <w:lang w:val="hy-AM"/>
              </w:rPr>
              <w:t xml:space="preserve"> </w:t>
            </w:r>
            <w:r w:rsidRPr="000372C1">
              <w:rPr>
                <w:rFonts w:ascii="Sylfaen" w:hAnsi="Sylfaen" w:cs="Sylfaen"/>
                <w:lang w:val="hy-AM"/>
              </w:rPr>
              <w:t>համաձայնեցված</w:t>
            </w:r>
            <w:r w:rsidRPr="000372C1">
              <w:rPr>
                <w:lang w:val="hy-AM"/>
              </w:rPr>
              <w:t xml:space="preserve"> </w:t>
            </w:r>
            <w:r w:rsidRPr="000372C1">
              <w:rPr>
                <w:rFonts w:ascii="Sylfaen" w:hAnsi="Sylfaen" w:cs="Sylfaen"/>
                <w:lang w:val="hy-AM"/>
              </w:rPr>
              <w:t>ժամկետում</w:t>
            </w:r>
            <w:r w:rsidRPr="000372C1">
              <w:rPr>
                <w:lang w:val="hy-AM"/>
              </w:rPr>
              <w:t>:</w:t>
            </w:r>
          </w:p>
          <w:p w14:paraId="7C8F69E1" w14:textId="77777777" w:rsidR="004840B9" w:rsidRPr="000372C1" w:rsidRDefault="004840B9" w:rsidP="0067013F">
            <w:pPr>
              <w:jc w:val="both"/>
              <w:rPr>
                <w:lang w:val="hy-AM"/>
              </w:rPr>
            </w:pPr>
          </w:p>
          <w:p w14:paraId="24DDE08A" w14:textId="77777777" w:rsidR="004840B9" w:rsidRPr="000372C1" w:rsidRDefault="004840B9" w:rsidP="0067013F">
            <w:pPr>
              <w:jc w:val="both"/>
              <w:rPr>
                <w:rFonts w:ascii="Sylfaen" w:hAnsi="Sylfaen"/>
                <w:lang w:val="hy-AM"/>
              </w:rPr>
            </w:pPr>
            <w:r w:rsidRPr="000372C1">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6EFBD516" w14:textId="77777777" w:rsidR="004840B9" w:rsidRPr="000372C1" w:rsidRDefault="004840B9" w:rsidP="0067013F">
            <w:pPr>
              <w:jc w:val="both"/>
              <w:rPr>
                <w:rFonts w:ascii="Sylfaen" w:hAnsi="Sylfaen"/>
                <w:lang w:val="hy-AM"/>
              </w:rPr>
            </w:pPr>
            <w:r w:rsidRPr="000372C1">
              <w:rPr>
                <w:rFonts w:ascii="Sylfaen" w:hAnsi="Sylfaen"/>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4840B9" w:rsidRPr="000A33E2" w14:paraId="1C933BEC" w14:textId="77777777" w:rsidTr="0067013F">
        <w:trPr>
          <w:trHeight w:val="2456"/>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56574814" w14:textId="77777777" w:rsidR="004840B9" w:rsidRPr="000372C1" w:rsidRDefault="004840B9" w:rsidP="0067013F">
            <w:pPr>
              <w:pStyle w:val="a3"/>
              <w:ind w:left="0"/>
              <w:jc w:val="center"/>
              <w:rPr>
                <w:rFonts w:ascii="Sylfaen" w:hAnsi="Sylfaen"/>
                <w:b/>
                <w:lang w:val="hy-AM"/>
              </w:rPr>
            </w:pPr>
            <w:r w:rsidRPr="000372C1">
              <w:rPr>
                <w:b/>
              </w:rPr>
              <w:lastRenderedPageBreak/>
              <w:t>Общие сроки</w:t>
            </w:r>
          </w:p>
          <w:p w14:paraId="6D75181B" w14:textId="77777777" w:rsidR="004840B9" w:rsidRPr="000372C1" w:rsidRDefault="004840B9" w:rsidP="0067013F">
            <w:pPr>
              <w:pStyle w:val="a3"/>
              <w:ind w:left="0"/>
              <w:jc w:val="center"/>
              <w:rPr>
                <w:rFonts w:ascii="Sylfaen" w:hAnsi="Sylfaen"/>
                <w:b/>
                <w:lang w:val="hy-AM"/>
              </w:rPr>
            </w:pPr>
            <w:r w:rsidRPr="000372C1">
              <w:rPr>
                <w:rFonts w:ascii="Sylfaen" w:hAnsi="Sylfaen" w:cs="Sylfaen"/>
                <w:b/>
                <w:lang w:val="hy-AM"/>
              </w:rPr>
              <w:t>Ընդհանուր ժամկետներ</w:t>
            </w:r>
          </w:p>
        </w:tc>
        <w:tc>
          <w:tcPr>
            <w:tcW w:w="8150" w:type="dxa"/>
            <w:tcBorders>
              <w:top w:val="single" w:sz="4" w:space="0" w:color="000000"/>
              <w:left w:val="single" w:sz="4" w:space="0" w:color="000000"/>
              <w:bottom w:val="single" w:sz="4" w:space="0" w:color="000000"/>
              <w:right w:val="single" w:sz="4" w:space="0" w:color="000000"/>
            </w:tcBorders>
          </w:tcPr>
          <w:p w14:paraId="402AB2C7" w14:textId="77777777" w:rsidR="004840B9" w:rsidRPr="000372C1" w:rsidRDefault="004840B9" w:rsidP="0067013F">
            <w:pPr>
              <w:shd w:val="clear" w:color="auto" w:fill="FFFFFF" w:themeFill="background1"/>
              <w:jc w:val="both"/>
              <w:rPr>
                <w:rFonts w:eastAsia="Calibri"/>
                <w:lang w:eastAsia="en-US"/>
              </w:rPr>
            </w:pPr>
          </w:p>
          <w:p w14:paraId="41195695" w14:textId="4A0A9DBE" w:rsidR="004840B9" w:rsidRPr="000372C1" w:rsidRDefault="004840B9" w:rsidP="0067013F">
            <w:pPr>
              <w:shd w:val="clear" w:color="auto" w:fill="FFFFFF" w:themeFill="background1"/>
              <w:jc w:val="both"/>
              <w:rPr>
                <w:rFonts w:eastAsia="Calibri"/>
                <w:lang w:val="hy-AM" w:eastAsia="en-US"/>
              </w:rPr>
            </w:pPr>
            <w:r w:rsidRPr="000372C1">
              <w:rPr>
                <w:rFonts w:eastAsia="Calibri"/>
                <w:lang w:eastAsia="en-US"/>
              </w:rPr>
              <w:t xml:space="preserve">Срок выполнения Работ </w:t>
            </w:r>
            <w:r w:rsidRPr="000372C1">
              <w:rPr>
                <w:rFonts w:eastAsia="Calibri"/>
                <w:lang w:val="hy-AM" w:eastAsia="en-US"/>
              </w:rPr>
              <w:t xml:space="preserve">c </w:t>
            </w:r>
            <w:r w:rsidRPr="000372C1">
              <w:rPr>
                <w:rFonts w:eastAsia="Calibri"/>
                <w:lang w:eastAsia="en-US"/>
              </w:rPr>
              <w:t xml:space="preserve">даты </w:t>
            </w:r>
            <w:r w:rsidRPr="000372C1">
              <w:rPr>
                <w:rFonts w:eastAsia="Calibri"/>
                <w:lang w:val="hy-AM" w:eastAsia="en-US"/>
              </w:rPr>
              <w:t xml:space="preserve">подписания </w:t>
            </w:r>
            <w:r w:rsidRPr="000372C1">
              <w:rPr>
                <w:rFonts w:eastAsia="Calibri"/>
                <w:lang w:eastAsia="en-US"/>
              </w:rPr>
              <w:t>Д</w:t>
            </w:r>
            <w:r w:rsidRPr="000372C1">
              <w:rPr>
                <w:rFonts w:eastAsia="Calibri"/>
                <w:lang w:val="hy-AM" w:eastAsia="en-US"/>
              </w:rPr>
              <w:t xml:space="preserve">оговора </w:t>
            </w:r>
            <w:r w:rsidR="008151B6" w:rsidRPr="000372C1">
              <w:rPr>
                <w:rFonts w:eastAsia="Calibri"/>
                <w:lang w:eastAsia="en-US"/>
              </w:rPr>
              <w:t>в течение</w:t>
            </w:r>
            <w:r w:rsidR="008151B6" w:rsidRPr="000372C1">
              <w:rPr>
                <w:rFonts w:eastAsia="Calibri"/>
                <w:lang w:val="hy-AM" w:eastAsia="en-US"/>
              </w:rPr>
              <w:t xml:space="preserve"> </w:t>
            </w:r>
            <w:r w:rsidR="008151B6" w:rsidRPr="000372C1">
              <w:rPr>
                <w:rFonts w:eastAsia="Calibri"/>
                <w:lang w:eastAsia="en-US"/>
              </w:rPr>
              <w:t>90 календарных дней.</w:t>
            </w:r>
            <w:r w:rsidR="008151B6" w:rsidRPr="000372C1">
              <w:rPr>
                <w:rFonts w:eastAsia="Calibri"/>
                <w:lang w:val="hy-AM" w:eastAsia="en-US"/>
              </w:rPr>
              <w:t xml:space="preserve"> </w:t>
            </w:r>
            <w:r w:rsidRPr="000372C1">
              <w:rPr>
                <w:rFonts w:eastAsia="Calibri"/>
                <w:lang w:val="hy-AM" w:eastAsia="en-US"/>
              </w:rPr>
              <w:t xml:space="preserve"> </w:t>
            </w:r>
          </w:p>
          <w:p w14:paraId="041B6740" w14:textId="683BD995" w:rsidR="004840B9" w:rsidRPr="000372C1" w:rsidRDefault="004840B9" w:rsidP="0067013F">
            <w:pPr>
              <w:jc w:val="both"/>
              <w:rPr>
                <w:rFonts w:eastAsia="Calibri"/>
                <w:lang w:val="hy-AM" w:eastAsia="en-US"/>
              </w:rPr>
            </w:pPr>
            <w:r w:rsidRPr="000372C1">
              <w:rPr>
                <w:rFonts w:ascii="Sylfaen" w:eastAsia="Calibri" w:hAnsi="Sylfaen" w:cs="Sylfaen"/>
                <w:lang w:val="hy-AM" w:eastAsia="en-US"/>
              </w:rPr>
              <w:t>Աշխատանքների</w:t>
            </w:r>
            <w:r w:rsidRPr="000372C1">
              <w:rPr>
                <w:rFonts w:ascii="Sylfaen" w:eastAsia="Calibri" w:hAnsi="Sylfaen"/>
                <w:lang w:val="hy-AM" w:eastAsia="en-US"/>
              </w:rPr>
              <w:t xml:space="preserve"> </w:t>
            </w:r>
            <w:r w:rsidRPr="000372C1">
              <w:rPr>
                <w:rFonts w:ascii="Sylfaen" w:eastAsia="Calibri" w:hAnsi="Sylfaen" w:cs="Sylfaen"/>
                <w:lang w:val="hy-AM" w:eastAsia="en-US"/>
              </w:rPr>
              <w:t>կատարման</w:t>
            </w:r>
            <w:r w:rsidRPr="000372C1">
              <w:rPr>
                <w:rFonts w:ascii="Sylfaen" w:eastAsia="Calibri" w:hAnsi="Sylfaen"/>
                <w:lang w:val="hy-AM" w:eastAsia="en-US"/>
              </w:rPr>
              <w:t xml:space="preserve"> </w:t>
            </w:r>
            <w:r w:rsidRPr="000372C1">
              <w:rPr>
                <w:rFonts w:ascii="Sylfaen" w:eastAsia="Calibri" w:hAnsi="Sylfaen" w:cs="Sylfaen"/>
                <w:lang w:val="hy-AM" w:eastAsia="en-US"/>
              </w:rPr>
              <w:t>ժամկետը</w:t>
            </w:r>
            <w:r w:rsidRPr="000372C1">
              <w:rPr>
                <w:rFonts w:ascii="Sylfaen" w:eastAsia="Calibri" w:hAnsi="Sylfaen"/>
                <w:lang w:val="hy-AM" w:eastAsia="en-US"/>
              </w:rPr>
              <w:t xml:space="preserve"> </w:t>
            </w:r>
            <w:r w:rsidRPr="000372C1">
              <w:rPr>
                <w:rFonts w:ascii="Sylfaen" w:eastAsia="Calibri" w:hAnsi="Sylfaen" w:cs="Sylfaen"/>
                <w:lang w:val="hy-AM" w:eastAsia="en-US"/>
              </w:rPr>
              <w:t>սահմանվում</w:t>
            </w:r>
            <w:r w:rsidRPr="000372C1">
              <w:rPr>
                <w:rFonts w:ascii="Sylfaen" w:eastAsia="Calibri" w:hAnsi="Sylfaen"/>
                <w:lang w:val="hy-AM" w:eastAsia="en-US"/>
              </w:rPr>
              <w:t xml:space="preserve"> </w:t>
            </w:r>
            <w:r w:rsidRPr="000372C1">
              <w:rPr>
                <w:rFonts w:ascii="Sylfaen" w:eastAsia="Calibri" w:hAnsi="Sylfaen" w:cs="Sylfaen"/>
                <w:lang w:val="hy-AM" w:eastAsia="en-US"/>
              </w:rPr>
              <w:t xml:space="preserve">է </w:t>
            </w:r>
            <w:r w:rsidR="00A63FEC" w:rsidRPr="000372C1">
              <w:rPr>
                <w:rFonts w:ascii="Sylfaen" w:eastAsia="Calibri" w:hAnsi="Sylfaen" w:cs="Sylfaen"/>
                <w:lang w:val="hy-AM" w:eastAsia="en-US"/>
              </w:rPr>
              <w:t>90</w:t>
            </w:r>
            <w:r w:rsidRPr="000372C1">
              <w:rPr>
                <w:rFonts w:ascii="Sylfaen" w:eastAsia="Calibri" w:hAnsi="Sylfaen" w:cs="Sylfaen"/>
                <w:lang w:val="hy-AM" w:eastAsia="en-US"/>
              </w:rPr>
              <w:t xml:space="preserve"> օրացույցային օր՝</w:t>
            </w:r>
            <w:r w:rsidRPr="000372C1">
              <w:rPr>
                <w:rFonts w:ascii="Sylfaen" w:eastAsia="Calibri" w:hAnsi="Sylfaen"/>
                <w:lang w:val="hy-AM" w:eastAsia="en-US"/>
              </w:rPr>
              <w:t xml:space="preserve"> </w:t>
            </w:r>
            <w:r w:rsidRPr="000372C1">
              <w:rPr>
                <w:rFonts w:ascii="Sylfaen" w:eastAsia="Calibri" w:hAnsi="Sylfaen" w:cs="Sylfaen"/>
                <w:lang w:val="hy-AM" w:eastAsia="en-US"/>
              </w:rPr>
              <w:t>Պայմանագրի</w:t>
            </w:r>
            <w:r w:rsidRPr="000372C1">
              <w:rPr>
                <w:rFonts w:ascii="Sylfaen" w:eastAsia="Calibri" w:hAnsi="Sylfaen"/>
                <w:lang w:val="hy-AM" w:eastAsia="en-US"/>
              </w:rPr>
              <w:t xml:space="preserve"> </w:t>
            </w:r>
            <w:r w:rsidRPr="000372C1">
              <w:rPr>
                <w:rFonts w:ascii="Sylfaen" w:eastAsia="Calibri" w:hAnsi="Sylfaen" w:cs="Sylfaen"/>
                <w:lang w:val="hy-AM" w:eastAsia="en-US"/>
              </w:rPr>
              <w:t>կնքման օրվանից</w:t>
            </w:r>
            <w:r w:rsidRPr="000372C1">
              <w:rPr>
                <w:rFonts w:ascii="Sylfaen" w:eastAsia="Calibri" w:hAnsi="Sylfaen" w:cs="Tahoma"/>
                <w:lang w:val="hy-AM" w:eastAsia="en-US"/>
              </w:rPr>
              <w:t>։</w:t>
            </w:r>
            <w:r w:rsidRPr="000372C1">
              <w:rPr>
                <w:rFonts w:ascii="Sylfaen" w:eastAsia="Calibri" w:hAnsi="Sylfaen"/>
                <w:lang w:val="hy-AM" w:eastAsia="en-US"/>
              </w:rPr>
              <w:t xml:space="preserve">      </w:t>
            </w:r>
          </w:p>
          <w:p w14:paraId="2A54C2EA" w14:textId="77777777" w:rsidR="004840B9" w:rsidRPr="000372C1" w:rsidRDefault="004840B9" w:rsidP="0067013F">
            <w:pPr>
              <w:jc w:val="both"/>
              <w:rPr>
                <w:rFonts w:ascii="Sylfaen" w:eastAsia="Calibri" w:hAnsi="Sylfaen"/>
                <w:lang w:val="hy-AM" w:eastAsia="en-US"/>
              </w:rPr>
            </w:pPr>
            <w:r w:rsidRPr="000372C1">
              <w:rPr>
                <w:rFonts w:eastAsia="Calibri"/>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0372C1">
              <w:rPr>
                <w:rFonts w:eastAsia="Calibri"/>
                <w:lang w:eastAsia="en-US"/>
              </w:rPr>
              <w:t>содержания работ, применяемых материалов, а также соблюдения сроков, предусмотренных настоящим техническим заданием</w:t>
            </w:r>
            <w:r w:rsidRPr="000372C1">
              <w:rPr>
                <w:rFonts w:ascii="Sylfaen" w:eastAsia="Calibri" w:hAnsi="Sylfaen"/>
                <w:lang w:val="hy-AM" w:eastAsia="en-US"/>
              </w:rPr>
              <w:t>.</w:t>
            </w:r>
          </w:p>
          <w:p w14:paraId="10C65B7C" w14:textId="77777777" w:rsidR="004840B9" w:rsidRPr="000372C1" w:rsidRDefault="004840B9" w:rsidP="0067013F">
            <w:pPr>
              <w:jc w:val="both"/>
              <w:rPr>
                <w:rFonts w:ascii="Sylfaen" w:eastAsia="Calibri" w:hAnsi="Sylfaen"/>
                <w:lang w:val="hy-AM" w:eastAsia="en-US"/>
              </w:rPr>
            </w:pPr>
            <w:r w:rsidRPr="000372C1">
              <w:rPr>
                <w:rFonts w:ascii="Sylfaen" w:eastAsia="Calibri" w:hAnsi="Sylfaen"/>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p w14:paraId="24B05AAC" w14:textId="77777777" w:rsidR="004840B9" w:rsidRPr="000372C1" w:rsidRDefault="004840B9" w:rsidP="0067013F">
            <w:pPr>
              <w:jc w:val="center"/>
              <w:rPr>
                <w:rFonts w:ascii="Sylfaen" w:eastAsia="Calibri" w:hAnsi="Sylfaen"/>
                <w:lang w:val="hy-AM" w:eastAsia="en-US"/>
              </w:rPr>
            </w:pPr>
          </w:p>
        </w:tc>
      </w:tr>
      <w:tr w:rsidR="004840B9" w:rsidRPr="000A33E2" w14:paraId="1D7B5AE0" w14:textId="77777777" w:rsidTr="0067013F">
        <w:trPr>
          <w:trHeight w:val="62"/>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576E927E" w14:textId="77777777" w:rsidR="004840B9" w:rsidRPr="000372C1" w:rsidRDefault="004840B9" w:rsidP="0067013F">
            <w:pPr>
              <w:pStyle w:val="a3"/>
              <w:pageBreakBefore/>
              <w:ind w:left="0"/>
              <w:jc w:val="center"/>
              <w:rPr>
                <w:rFonts w:ascii="Sylfaen" w:hAnsi="Sylfaen"/>
                <w:b/>
                <w:lang w:val="hy-AM"/>
              </w:rPr>
            </w:pPr>
            <w:r w:rsidRPr="000372C1">
              <w:rPr>
                <w:b/>
              </w:rPr>
              <w:lastRenderedPageBreak/>
              <w:t>Требования к составу Исполнительной документации, передаваемой Заказчику</w:t>
            </w:r>
          </w:p>
          <w:p w14:paraId="47F6C9BC" w14:textId="77777777" w:rsidR="004840B9" w:rsidRPr="000372C1" w:rsidRDefault="004840B9" w:rsidP="0067013F">
            <w:pPr>
              <w:pStyle w:val="a3"/>
              <w:ind w:left="0"/>
              <w:jc w:val="center"/>
              <w:rPr>
                <w:rFonts w:ascii="Sylfaen" w:hAnsi="Sylfaen"/>
                <w:b/>
                <w:lang w:val="hy-AM"/>
              </w:rPr>
            </w:pPr>
            <w:r w:rsidRPr="000372C1">
              <w:rPr>
                <w:rFonts w:ascii="Sylfaen" w:hAnsi="Sylfaen"/>
                <w:b/>
                <w:lang w:val="hy-AM"/>
              </w:rPr>
              <w:t>Պատվիրատուին փոխանցվելիք կատարողական փաստաթղթերի կազմին ներկայացվող պահանջները</w:t>
            </w:r>
          </w:p>
        </w:tc>
        <w:tc>
          <w:tcPr>
            <w:tcW w:w="8150" w:type="dxa"/>
            <w:tcBorders>
              <w:top w:val="single" w:sz="4" w:space="0" w:color="000000"/>
              <w:left w:val="single" w:sz="4" w:space="0" w:color="000000"/>
              <w:bottom w:val="single" w:sz="4" w:space="0" w:color="000000"/>
              <w:right w:val="single" w:sz="4" w:space="0" w:color="000000"/>
            </w:tcBorders>
          </w:tcPr>
          <w:p w14:paraId="61A60298" w14:textId="77777777" w:rsidR="004840B9" w:rsidRPr="000372C1" w:rsidRDefault="004840B9" w:rsidP="0067013F">
            <w:pPr>
              <w:jc w:val="both"/>
              <w:rPr>
                <w:rFonts w:ascii="Sylfaen" w:hAnsi="Sylfaen" w:cs="Sylfaen"/>
                <w:lang w:val="hy-AM"/>
              </w:rPr>
            </w:pPr>
          </w:p>
          <w:p w14:paraId="38BE5E21" w14:textId="77777777" w:rsidR="004840B9" w:rsidRPr="000372C1" w:rsidRDefault="004840B9" w:rsidP="0067013F">
            <w:pPr>
              <w:jc w:val="both"/>
              <w:rPr>
                <w:rFonts w:ascii="Sylfaen" w:hAnsi="Sylfaen" w:cs="Sylfaen"/>
                <w:lang w:val="hy-AM"/>
              </w:rPr>
            </w:pPr>
            <w:r w:rsidRPr="000372C1">
              <w:rPr>
                <w:rFonts w:ascii="Sylfaen" w:hAnsi="Sylfaen" w:cs="Sylfaen"/>
                <w:lang w:val="hy-AM"/>
              </w:rPr>
              <w:t>В процессе выполнения работ Подрядчик предоставляет Акты на скрытые работы.</w:t>
            </w:r>
          </w:p>
          <w:p w14:paraId="7A2DFAD1" w14:textId="77777777" w:rsidR="004840B9" w:rsidRPr="000372C1" w:rsidRDefault="004840B9" w:rsidP="0067013F">
            <w:pPr>
              <w:jc w:val="both"/>
              <w:rPr>
                <w:rFonts w:ascii="Sylfaen" w:hAnsi="Sylfaen" w:cs="Sylfaen"/>
                <w:lang w:val="hy-AM"/>
              </w:rPr>
            </w:pPr>
            <w:r w:rsidRPr="000372C1">
              <w:rPr>
                <w:rFonts w:ascii="Sylfaen" w:hAnsi="Sylfaen" w:cs="Sylfaen"/>
                <w:lang w:val="hy-AM"/>
              </w:rPr>
              <w:t>Աշխատանքների կատարման ընթացքում Կապալառուն տրամադրում է թաքնված աշխատանքների Ակտեր:</w:t>
            </w:r>
          </w:p>
          <w:p w14:paraId="50FC142B" w14:textId="77777777" w:rsidR="004840B9" w:rsidRPr="000372C1" w:rsidRDefault="004840B9" w:rsidP="0067013F">
            <w:pPr>
              <w:jc w:val="both"/>
              <w:rPr>
                <w:rFonts w:ascii="Sylfaen" w:hAnsi="Sylfaen" w:cs="Sylfaen"/>
                <w:lang w:val="hy-AM"/>
              </w:rPr>
            </w:pPr>
            <w:r w:rsidRPr="000372C1">
              <w:rPr>
                <w:rFonts w:ascii="Sylfaen" w:hAnsi="Sylfaen" w:cs="Sylfaen"/>
                <w:lang w:val="hy-AM"/>
              </w:rPr>
              <w:t>После завершения работ Подрядчик должен предоставить:</w:t>
            </w:r>
          </w:p>
          <w:p w14:paraId="719E935B" w14:textId="77777777" w:rsidR="004840B9" w:rsidRPr="000372C1" w:rsidRDefault="004840B9" w:rsidP="004840B9">
            <w:pPr>
              <w:numPr>
                <w:ilvl w:val="0"/>
                <w:numId w:val="26"/>
              </w:numPr>
              <w:ind w:left="365"/>
              <w:jc w:val="both"/>
              <w:rPr>
                <w:rFonts w:ascii="Sylfaen" w:hAnsi="Sylfaen" w:cs="Sylfaen"/>
                <w:lang w:val="hy-AM"/>
              </w:rPr>
            </w:pPr>
            <w:r w:rsidRPr="000372C1">
              <w:rPr>
                <w:rFonts w:ascii="Sylfaen" w:hAnsi="Sylfaen" w:cs="Sylfaen"/>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6B87ECD0" w14:textId="77777777" w:rsidR="004840B9" w:rsidRPr="000372C1" w:rsidRDefault="004840B9" w:rsidP="0067013F">
            <w:pPr>
              <w:ind w:left="365"/>
              <w:jc w:val="both"/>
              <w:rPr>
                <w:rFonts w:ascii="Sylfaen" w:hAnsi="Sylfaen" w:cs="Sylfaen"/>
                <w:lang w:val="hy-AM"/>
              </w:rPr>
            </w:pPr>
            <w:r w:rsidRPr="000372C1">
              <w:rPr>
                <w:rFonts w:ascii="Sylfaen" w:hAnsi="Sylfaen" w:cs="Sylfaen"/>
                <w:lang w:val="hy-AM"/>
              </w:rPr>
              <w:t>скрытые работы обязательно должны быть подтверждены фотоотчетом в электронном виде и на бумажном носителе.</w:t>
            </w:r>
          </w:p>
          <w:p w14:paraId="5894D0FC" w14:textId="77777777" w:rsidR="004840B9" w:rsidRPr="000372C1" w:rsidRDefault="004840B9" w:rsidP="0067013F">
            <w:pPr>
              <w:jc w:val="both"/>
              <w:rPr>
                <w:rFonts w:ascii="Sylfaen" w:hAnsi="Sylfaen" w:cs="Sylfaen"/>
                <w:lang w:val="hy-AM"/>
              </w:rPr>
            </w:pPr>
            <w:r w:rsidRPr="000372C1">
              <w:rPr>
                <w:rFonts w:ascii="Sylfaen" w:hAnsi="Sylfaen" w:cs="Sylfaen"/>
                <w:lang w:val="hy-AM"/>
              </w:rPr>
              <w:t>Աշխատանքների ավարտից հետո Կապալառուն պետք է Պատվիրատուին տրամադրի՝</w:t>
            </w:r>
          </w:p>
          <w:p w14:paraId="60224343" w14:textId="77777777" w:rsidR="004840B9" w:rsidRPr="000372C1" w:rsidRDefault="004840B9" w:rsidP="004840B9">
            <w:pPr>
              <w:pStyle w:val="a3"/>
              <w:numPr>
                <w:ilvl w:val="0"/>
                <w:numId w:val="26"/>
              </w:numPr>
              <w:ind w:left="367" w:hanging="284"/>
              <w:jc w:val="both"/>
              <w:rPr>
                <w:rFonts w:ascii="Sylfaen" w:hAnsi="Sylfaen" w:cs="Sylfaen"/>
                <w:lang w:val="hy-AM"/>
              </w:rPr>
            </w:pPr>
            <w:r w:rsidRPr="000372C1">
              <w:rPr>
                <w:rFonts w:ascii="Sylfaen" w:hAnsi="Sylfaen" w:cs="Sylfaen"/>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4840B9" w:rsidRPr="000A33E2" w14:paraId="0831BDD7" w14:textId="77777777" w:rsidTr="0067013F">
        <w:trPr>
          <w:trHeight w:val="422"/>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205A0EAE" w14:textId="77777777" w:rsidR="004840B9" w:rsidRPr="000372C1" w:rsidRDefault="004840B9" w:rsidP="0067013F">
            <w:pPr>
              <w:pStyle w:val="a3"/>
              <w:ind w:left="0"/>
              <w:jc w:val="center"/>
              <w:rPr>
                <w:rFonts w:ascii="Sylfaen" w:hAnsi="Sylfaen"/>
                <w:b/>
                <w:lang w:val="hy-AM"/>
              </w:rPr>
            </w:pPr>
            <w:r w:rsidRPr="000372C1">
              <w:rPr>
                <w:b/>
              </w:rPr>
              <w:t>Наблюдаемые результаты строительных работ с соответствующими объемными показателями.</w:t>
            </w:r>
            <w:r w:rsidRPr="000372C1">
              <w:rPr>
                <w:rFonts w:ascii="Sylfaen" w:hAnsi="Sylfaen"/>
                <w:b/>
                <w:lang w:val="hy-AM"/>
              </w:rPr>
              <w:t>/</w:t>
            </w:r>
          </w:p>
          <w:p w14:paraId="39F1F1BE" w14:textId="77777777" w:rsidR="004840B9" w:rsidRPr="000372C1" w:rsidRDefault="004840B9" w:rsidP="0067013F">
            <w:pPr>
              <w:pStyle w:val="a3"/>
              <w:ind w:left="0"/>
              <w:jc w:val="center"/>
              <w:rPr>
                <w:rFonts w:ascii="Sylfaen" w:hAnsi="Sylfaen"/>
                <w:b/>
                <w:lang w:val="hy-AM"/>
              </w:rPr>
            </w:pPr>
            <w:r w:rsidRPr="000372C1">
              <w:rPr>
                <w:rFonts w:ascii="Sylfaen" w:hAnsi="Sylfaen"/>
                <w:b/>
                <w:lang w:val="hy-AM"/>
              </w:rPr>
              <w:t>Շինարարական աշխատանքների դիտարկված արդյունքները ՝ համապատասխան ծավալային ցուցանիշներով</w:t>
            </w:r>
          </w:p>
          <w:p w14:paraId="11D3D946" w14:textId="77777777" w:rsidR="004840B9" w:rsidRPr="000372C1" w:rsidRDefault="004840B9" w:rsidP="0067013F">
            <w:pPr>
              <w:pStyle w:val="a3"/>
              <w:ind w:left="0"/>
              <w:rPr>
                <w:rFonts w:ascii="Sylfaen" w:hAnsi="Sylfaen"/>
                <w:b/>
                <w:lang w:val="hy-AM"/>
              </w:rPr>
            </w:pPr>
          </w:p>
        </w:tc>
        <w:tc>
          <w:tcPr>
            <w:tcW w:w="8150" w:type="dxa"/>
            <w:tcBorders>
              <w:top w:val="single" w:sz="4" w:space="0" w:color="000000"/>
              <w:left w:val="single" w:sz="4" w:space="0" w:color="000000"/>
              <w:bottom w:val="single" w:sz="4" w:space="0" w:color="000000"/>
              <w:right w:val="single" w:sz="4" w:space="0" w:color="000000"/>
            </w:tcBorders>
          </w:tcPr>
          <w:p w14:paraId="0742FE57" w14:textId="77777777" w:rsidR="004840B9" w:rsidRPr="000372C1" w:rsidRDefault="004840B9" w:rsidP="0067013F">
            <w:pPr>
              <w:jc w:val="both"/>
              <w:rPr>
                <w:lang w:val="hy-AM"/>
              </w:rPr>
            </w:pPr>
          </w:p>
          <w:p w14:paraId="30241404" w14:textId="77777777" w:rsidR="004840B9" w:rsidRPr="000372C1" w:rsidRDefault="004840B9" w:rsidP="0067013F">
            <w:pPr>
              <w:jc w:val="both"/>
            </w:pPr>
            <w:r w:rsidRPr="000372C1">
              <w:t>Соблюдение требований мероприятий по охране труда, соблюдение технологий выполняемых работ, соблюдение сроков выполнения работ./</w:t>
            </w:r>
          </w:p>
          <w:p w14:paraId="7320B112" w14:textId="77777777" w:rsidR="004840B9" w:rsidRPr="000372C1" w:rsidRDefault="004840B9" w:rsidP="0067013F">
            <w:pPr>
              <w:jc w:val="both"/>
            </w:pPr>
            <w:r w:rsidRPr="000372C1">
              <w:t xml:space="preserve"> </w:t>
            </w:r>
            <w:r w:rsidRPr="000372C1">
              <w:rPr>
                <w:rFonts w:ascii="Sylfaen" w:hAnsi="Sylfaen" w:cs="Sylfaen"/>
              </w:rPr>
              <w:t>Աշխատանքի</w:t>
            </w:r>
            <w:r w:rsidRPr="000372C1">
              <w:t xml:space="preserve"> </w:t>
            </w:r>
            <w:r w:rsidRPr="000372C1">
              <w:rPr>
                <w:rFonts w:ascii="Sylfaen" w:hAnsi="Sylfaen" w:cs="Sylfaen"/>
              </w:rPr>
              <w:t>պաշտպանության</w:t>
            </w:r>
            <w:r w:rsidRPr="000372C1">
              <w:t xml:space="preserve"> </w:t>
            </w:r>
            <w:r w:rsidRPr="000372C1">
              <w:rPr>
                <w:rFonts w:ascii="Sylfaen" w:hAnsi="Sylfaen" w:cs="Sylfaen"/>
              </w:rPr>
              <w:t>միջոցառումների</w:t>
            </w:r>
            <w:r w:rsidRPr="000372C1">
              <w:t xml:space="preserve"> </w:t>
            </w:r>
            <w:r w:rsidRPr="000372C1">
              <w:rPr>
                <w:rFonts w:ascii="Sylfaen" w:hAnsi="Sylfaen" w:cs="Sylfaen"/>
              </w:rPr>
              <w:t>պահանջներին</w:t>
            </w:r>
            <w:r w:rsidRPr="000372C1">
              <w:t xml:space="preserve"> </w:t>
            </w:r>
            <w:r w:rsidRPr="000372C1">
              <w:rPr>
                <w:rFonts w:ascii="Sylfaen" w:hAnsi="Sylfaen" w:cs="Sylfaen"/>
              </w:rPr>
              <w:t>համապատասխանելը</w:t>
            </w:r>
            <w:r w:rsidRPr="000372C1">
              <w:t xml:space="preserve">, </w:t>
            </w:r>
            <w:r w:rsidRPr="000372C1">
              <w:rPr>
                <w:rFonts w:ascii="Sylfaen" w:hAnsi="Sylfaen" w:cs="Sylfaen"/>
              </w:rPr>
              <w:t>կատարված</w:t>
            </w:r>
            <w:r w:rsidRPr="000372C1">
              <w:t xml:space="preserve"> </w:t>
            </w:r>
            <w:r w:rsidRPr="000372C1">
              <w:rPr>
                <w:rFonts w:ascii="Sylfaen" w:hAnsi="Sylfaen" w:cs="Sylfaen"/>
              </w:rPr>
              <w:t>աշխատանքի</w:t>
            </w:r>
            <w:r w:rsidRPr="000372C1">
              <w:t xml:space="preserve"> </w:t>
            </w:r>
            <w:r w:rsidRPr="000372C1">
              <w:rPr>
                <w:rFonts w:ascii="Sylfaen" w:hAnsi="Sylfaen" w:cs="Sylfaen"/>
              </w:rPr>
              <w:t>տեխնոլոգիաներին</w:t>
            </w:r>
            <w:r w:rsidRPr="000372C1">
              <w:t xml:space="preserve"> </w:t>
            </w:r>
            <w:r w:rsidRPr="000372C1">
              <w:rPr>
                <w:rFonts w:ascii="Sylfaen" w:hAnsi="Sylfaen" w:cs="Sylfaen"/>
              </w:rPr>
              <w:t>համապատասխանելը</w:t>
            </w:r>
            <w:r w:rsidRPr="000372C1">
              <w:t xml:space="preserve">, </w:t>
            </w:r>
            <w:r w:rsidRPr="000372C1">
              <w:rPr>
                <w:rFonts w:ascii="Sylfaen" w:hAnsi="Sylfaen" w:cs="Sylfaen"/>
              </w:rPr>
              <w:t>աշխատանքի</w:t>
            </w:r>
            <w:r w:rsidRPr="000372C1">
              <w:t xml:space="preserve"> </w:t>
            </w:r>
            <w:r w:rsidRPr="000372C1">
              <w:rPr>
                <w:rFonts w:ascii="Sylfaen" w:hAnsi="Sylfaen" w:cs="Sylfaen"/>
              </w:rPr>
              <w:t>ժամկետների</w:t>
            </w:r>
            <w:r w:rsidRPr="000372C1">
              <w:t xml:space="preserve"> </w:t>
            </w:r>
            <w:r w:rsidRPr="000372C1">
              <w:rPr>
                <w:rFonts w:ascii="Sylfaen" w:hAnsi="Sylfaen" w:cs="Sylfaen"/>
              </w:rPr>
              <w:t>համապատասխանությունը.</w:t>
            </w:r>
          </w:p>
          <w:p w14:paraId="4835F4A7" w14:textId="77777777" w:rsidR="004840B9" w:rsidRPr="000372C1" w:rsidRDefault="004840B9" w:rsidP="0067013F">
            <w:pPr>
              <w:jc w:val="both"/>
            </w:pPr>
            <w:r w:rsidRPr="000372C1">
              <w:t>Производство работ не должно влиять на технологический процесс работы цеха и движению персонала./</w:t>
            </w:r>
          </w:p>
          <w:p w14:paraId="58F780E9" w14:textId="77777777" w:rsidR="004840B9" w:rsidRPr="000372C1" w:rsidRDefault="004840B9" w:rsidP="0067013F">
            <w:pPr>
              <w:jc w:val="both"/>
            </w:pPr>
            <w:r w:rsidRPr="000372C1">
              <w:rPr>
                <w:rFonts w:ascii="Sylfaen" w:hAnsi="Sylfaen" w:cs="Sylfaen"/>
              </w:rPr>
              <w:t>Աշխատանք</w:t>
            </w:r>
            <w:r w:rsidRPr="000372C1">
              <w:rPr>
                <w:rFonts w:ascii="Sylfaen" w:hAnsi="Sylfaen" w:cs="Sylfaen"/>
                <w:lang w:val="hy-AM"/>
              </w:rPr>
              <w:t>ներ</w:t>
            </w:r>
            <w:r w:rsidRPr="000372C1">
              <w:rPr>
                <w:rFonts w:ascii="Sylfaen" w:hAnsi="Sylfaen" w:cs="Sylfaen"/>
              </w:rPr>
              <w:t>ի</w:t>
            </w:r>
            <w:r w:rsidRPr="000372C1">
              <w:t xml:space="preserve"> </w:t>
            </w:r>
            <w:r w:rsidRPr="000372C1">
              <w:rPr>
                <w:rFonts w:ascii="Sylfaen" w:hAnsi="Sylfaen" w:cs="Sylfaen"/>
              </w:rPr>
              <w:t>կատարումը</w:t>
            </w:r>
            <w:r w:rsidRPr="000372C1">
              <w:t xml:space="preserve"> </w:t>
            </w:r>
            <w:r w:rsidRPr="000372C1">
              <w:rPr>
                <w:rFonts w:ascii="Sylfaen" w:hAnsi="Sylfaen" w:cs="Sylfaen"/>
              </w:rPr>
              <w:t>չպետք</w:t>
            </w:r>
            <w:r w:rsidRPr="000372C1">
              <w:t xml:space="preserve"> </w:t>
            </w:r>
            <w:r w:rsidRPr="000372C1">
              <w:rPr>
                <w:rFonts w:ascii="Sylfaen" w:hAnsi="Sylfaen" w:cs="Sylfaen"/>
              </w:rPr>
              <w:t>է</w:t>
            </w:r>
            <w:r w:rsidRPr="000372C1">
              <w:t xml:space="preserve"> </w:t>
            </w:r>
            <w:r w:rsidRPr="000372C1">
              <w:rPr>
                <w:rFonts w:ascii="Sylfaen" w:hAnsi="Sylfaen" w:cs="Sylfaen"/>
              </w:rPr>
              <w:t>ազդի</w:t>
            </w:r>
            <w:r w:rsidRPr="000372C1">
              <w:t xml:space="preserve"> </w:t>
            </w:r>
            <w:r w:rsidRPr="000372C1">
              <w:rPr>
                <w:rFonts w:ascii="Sylfaen" w:hAnsi="Sylfaen" w:cs="Sylfaen"/>
              </w:rPr>
              <w:t>արտադրամասի</w:t>
            </w:r>
            <w:r w:rsidRPr="000372C1">
              <w:t xml:space="preserve"> </w:t>
            </w:r>
            <w:r w:rsidRPr="000372C1">
              <w:rPr>
                <w:rFonts w:ascii="Sylfaen" w:hAnsi="Sylfaen" w:cs="Sylfaen"/>
              </w:rPr>
              <w:t>տեխնոլոգիական</w:t>
            </w:r>
            <w:r w:rsidRPr="000372C1">
              <w:t xml:space="preserve"> </w:t>
            </w:r>
            <w:r w:rsidRPr="000372C1">
              <w:rPr>
                <w:rFonts w:ascii="Sylfaen" w:hAnsi="Sylfaen" w:cs="Sylfaen"/>
              </w:rPr>
              <w:t>գործընթացի</w:t>
            </w:r>
            <w:r w:rsidRPr="000372C1">
              <w:t xml:space="preserve"> </w:t>
            </w:r>
            <w:r w:rsidRPr="000372C1">
              <w:rPr>
                <w:rFonts w:ascii="Sylfaen" w:hAnsi="Sylfaen" w:cs="Sylfaen"/>
              </w:rPr>
              <w:t>և</w:t>
            </w:r>
            <w:r w:rsidRPr="000372C1">
              <w:t xml:space="preserve"> </w:t>
            </w:r>
            <w:r w:rsidRPr="000372C1">
              <w:rPr>
                <w:rFonts w:ascii="Sylfaen" w:hAnsi="Sylfaen" w:cs="Sylfaen"/>
              </w:rPr>
              <w:t>անձնակազմի</w:t>
            </w:r>
            <w:r w:rsidRPr="000372C1">
              <w:t xml:space="preserve"> </w:t>
            </w:r>
            <w:r w:rsidRPr="000372C1">
              <w:rPr>
                <w:rFonts w:ascii="Sylfaen" w:hAnsi="Sylfaen" w:cs="Sylfaen"/>
              </w:rPr>
              <w:t>տեղաշարժի</w:t>
            </w:r>
            <w:r w:rsidRPr="000372C1">
              <w:t xml:space="preserve"> </w:t>
            </w:r>
            <w:r w:rsidRPr="000372C1">
              <w:rPr>
                <w:rFonts w:ascii="Sylfaen" w:hAnsi="Sylfaen" w:cs="Sylfaen"/>
              </w:rPr>
              <w:t>վրա</w:t>
            </w:r>
            <w:r w:rsidRPr="000372C1">
              <w:t>:</w:t>
            </w:r>
          </w:p>
          <w:p w14:paraId="2A19471C" w14:textId="77777777" w:rsidR="004840B9" w:rsidRPr="000372C1" w:rsidRDefault="004840B9" w:rsidP="0067013F">
            <w:pPr>
              <w:jc w:val="both"/>
              <w:rPr>
                <w:bCs/>
                <w:iCs/>
              </w:rPr>
            </w:pPr>
            <w:r w:rsidRPr="000372C1">
              <w:rPr>
                <w:bCs/>
                <w:iCs/>
              </w:rPr>
              <w:t>Все возвратные материалы, получаемые при выполнении Работ, являются собственностью Заказчика и ./</w:t>
            </w:r>
          </w:p>
          <w:p w14:paraId="26C9B632" w14:textId="77777777" w:rsidR="004840B9" w:rsidRPr="000372C1" w:rsidRDefault="004840B9" w:rsidP="0067013F">
            <w:pPr>
              <w:jc w:val="both"/>
              <w:rPr>
                <w:bCs/>
                <w:iCs/>
              </w:rPr>
            </w:pPr>
            <w:r w:rsidRPr="000372C1">
              <w:rPr>
                <w:rFonts w:ascii="Sylfaen" w:hAnsi="Sylfaen" w:cs="Sylfaen"/>
                <w:bCs/>
                <w:iCs/>
              </w:rPr>
              <w:t>Աշխատանքների</w:t>
            </w:r>
            <w:r w:rsidRPr="000372C1">
              <w:rPr>
                <w:bCs/>
                <w:iCs/>
              </w:rPr>
              <w:t xml:space="preserve"> </w:t>
            </w:r>
            <w:r w:rsidRPr="000372C1">
              <w:rPr>
                <w:rFonts w:ascii="Sylfaen" w:hAnsi="Sylfaen" w:cs="Sylfaen"/>
                <w:bCs/>
                <w:iCs/>
              </w:rPr>
              <w:t>կատարման</w:t>
            </w:r>
            <w:r w:rsidRPr="000372C1">
              <w:rPr>
                <w:bCs/>
                <w:iCs/>
              </w:rPr>
              <w:t xml:space="preserve"> </w:t>
            </w:r>
            <w:r w:rsidRPr="000372C1">
              <w:rPr>
                <w:rFonts w:ascii="Sylfaen" w:hAnsi="Sylfaen" w:cs="Sylfaen"/>
                <w:bCs/>
                <w:iCs/>
              </w:rPr>
              <w:t>ընթացքում</w:t>
            </w:r>
            <w:r w:rsidRPr="000372C1">
              <w:rPr>
                <w:bCs/>
                <w:iCs/>
              </w:rPr>
              <w:t xml:space="preserve"> </w:t>
            </w:r>
            <w:r w:rsidRPr="000372C1">
              <w:rPr>
                <w:rFonts w:ascii="Sylfaen" w:hAnsi="Sylfaen" w:cs="Sylfaen"/>
                <w:bCs/>
                <w:iCs/>
              </w:rPr>
              <w:t>ստացված</w:t>
            </w:r>
            <w:r w:rsidRPr="000372C1">
              <w:rPr>
                <w:bCs/>
                <w:iCs/>
              </w:rPr>
              <w:t xml:space="preserve"> </w:t>
            </w:r>
            <w:r w:rsidRPr="000372C1">
              <w:rPr>
                <w:rFonts w:ascii="Sylfaen" w:hAnsi="Sylfaen" w:cs="Sylfaen"/>
                <w:bCs/>
                <w:iCs/>
              </w:rPr>
              <w:t>բոլոր</w:t>
            </w:r>
            <w:r w:rsidRPr="000372C1">
              <w:rPr>
                <w:bCs/>
                <w:iCs/>
              </w:rPr>
              <w:t xml:space="preserve"> </w:t>
            </w:r>
            <w:r w:rsidRPr="000372C1">
              <w:rPr>
                <w:rFonts w:ascii="Sylfaen" w:hAnsi="Sylfaen" w:cs="Sylfaen"/>
                <w:bCs/>
                <w:iCs/>
              </w:rPr>
              <w:t>հետադարձ</w:t>
            </w:r>
            <w:r w:rsidRPr="000372C1">
              <w:rPr>
                <w:bCs/>
                <w:iCs/>
              </w:rPr>
              <w:t xml:space="preserve"> </w:t>
            </w:r>
            <w:r w:rsidRPr="000372C1">
              <w:rPr>
                <w:rFonts w:ascii="Sylfaen" w:hAnsi="Sylfaen" w:cs="Sylfaen"/>
                <w:bCs/>
                <w:iCs/>
              </w:rPr>
              <w:t>նյութերը</w:t>
            </w:r>
            <w:r w:rsidRPr="000372C1">
              <w:rPr>
                <w:bCs/>
                <w:iCs/>
              </w:rPr>
              <w:t xml:space="preserve"> </w:t>
            </w:r>
            <w:r w:rsidRPr="000372C1">
              <w:rPr>
                <w:rFonts w:ascii="Sylfaen" w:hAnsi="Sylfaen" w:cs="Sylfaen"/>
                <w:bCs/>
                <w:iCs/>
              </w:rPr>
              <w:t>Պատվիրատուի</w:t>
            </w:r>
            <w:r w:rsidRPr="000372C1">
              <w:rPr>
                <w:bCs/>
                <w:iCs/>
              </w:rPr>
              <w:t xml:space="preserve"> </w:t>
            </w:r>
            <w:r w:rsidRPr="000372C1">
              <w:rPr>
                <w:rFonts w:ascii="Sylfaen" w:hAnsi="Sylfaen" w:cs="Sylfaen"/>
                <w:bCs/>
                <w:iCs/>
              </w:rPr>
              <w:t>սեփականությունն</w:t>
            </w:r>
            <w:r w:rsidRPr="000372C1">
              <w:rPr>
                <w:bCs/>
                <w:iCs/>
              </w:rPr>
              <w:t xml:space="preserve"> </w:t>
            </w:r>
            <w:r w:rsidRPr="000372C1">
              <w:rPr>
                <w:rFonts w:ascii="Sylfaen" w:hAnsi="Sylfaen" w:cs="Sylfaen"/>
                <w:bCs/>
                <w:iCs/>
              </w:rPr>
              <w:t>են</w:t>
            </w:r>
            <w:r w:rsidRPr="000372C1">
              <w:rPr>
                <w:bCs/>
                <w:iCs/>
              </w:rPr>
              <w:t>:</w:t>
            </w:r>
          </w:p>
          <w:p w14:paraId="235F5869" w14:textId="77777777" w:rsidR="004840B9" w:rsidRPr="000372C1" w:rsidRDefault="004840B9" w:rsidP="0067013F">
            <w:pPr>
              <w:jc w:val="both"/>
            </w:pPr>
            <w:r w:rsidRPr="000372C1">
              <w:t>Осуществлять работы также по выходным дням./</w:t>
            </w:r>
          </w:p>
          <w:p w14:paraId="1BCF691F" w14:textId="77777777" w:rsidR="004840B9" w:rsidRPr="000372C1" w:rsidRDefault="004840B9" w:rsidP="0067013F">
            <w:pPr>
              <w:jc w:val="both"/>
              <w:rPr>
                <w:lang w:val="hy-AM"/>
              </w:rPr>
            </w:pPr>
            <w:r w:rsidRPr="000372C1">
              <w:rPr>
                <w:rFonts w:ascii="Sylfaen" w:hAnsi="Sylfaen" w:cs="Sylfaen"/>
              </w:rPr>
              <w:t>Աշխատանքներն</w:t>
            </w:r>
            <w:r w:rsidRPr="000372C1">
              <w:t xml:space="preserve"> </w:t>
            </w:r>
            <w:r w:rsidRPr="000372C1">
              <w:rPr>
                <w:rFonts w:ascii="Sylfaen" w:hAnsi="Sylfaen" w:cs="Sylfaen"/>
              </w:rPr>
              <w:t>իրականացնել</w:t>
            </w:r>
            <w:r w:rsidRPr="000372C1">
              <w:t xml:space="preserve"> </w:t>
            </w:r>
            <w:r w:rsidRPr="000372C1">
              <w:rPr>
                <w:rFonts w:ascii="Sylfaen" w:hAnsi="Sylfaen" w:cs="Sylfaen"/>
              </w:rPr>
              <w:t>նաև</w:t>
            </w:r>
            <w:r w:rsidRPr="000372C1">
              <w:t xml:space="preserve"> </w:t>
            </w:r>
            <w:r w:rsidRPr="000372C1">
              <w:rPr>
                <w:rFonts w:ascii="Sylfaen" w:hAnsi="Sylfaen" w:cs="Sylfaen"/>
              </w:rPr>
              <w:t>հանգստյան</w:t>
            </w:r>
            <w:r w:rsidRPr="000372C1">
              <w:t xml:space="preserve"> </w:t>
            </w:r>
            <w:r w:rsidRPr="000372C1">
              <w:rPr>
                <w:rFonts w:ascii="Sylfaen" w:hAnsi="Sylfaen" w:cs="Sylfaen"/>
              </w:rPr>
              <w:t>օրերին</w:t>
            </w:r>
            <w:r w:rsidRPr="000372C1">
              <w:rPr>
                <w:rFonts w:ascii="Sylfaen" w:hAnsi="Sylfaen" w:cs="Sylfaen"/>
                <w:lang w:val="hy-AM"/>
              </w:rPr>
              <w:t>.</w:t>
            </w:r>
          </w:p>
          <w:p w14:paraId="7F008DD8" w14:textId="77777777" w:rsidR="004840B9" w:rsidRPr="000372C1" w:rsidRDefault="004840B9" w:rsidP="0067013F">
            <w:pPr>
              <w:jc w:val="both"/>
              <w:rPr>
                <w:rFonts w:ascii="Sylfaen" w:hAnsi="Sylfaen"/>
                <w:bCs/>
                <w:iCs/>
                <w:lang w:val="hy-AM"/>
              </w:rPr>
            </w:pPr>
            <w:r w:rsidRPr="000372C1">
              <w:t>Заказчик</w:t>
            </w:r>
            <w:r w:rsidRPr="000372C1">
              <w:rPr>
                <w:b/>
              </w:rPr>
              <w:t xml:space="preserve"> </w:t>
            </w:r>
            <w:r w:rsidRPr="000372C1">
              <w:t>предоставляет места для хранения материалов, инвентаря, механизмов, о</w:t>
            </w:r>
            <w:r w:rsidRPr="000372C1">
              <w:rPr>
                <w:bCs/>
                <w:iCs/>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0372C1">
              <w:rPr>
                <w:rFonts w:ascii="Sylfaen" w:hAnsi="Sylfaen"/>
                <w:bCs/>
                <w:iCs/>
                <w:lang w:val="hy-AM"/>
              </w:rPr>
              <w:t>/</w:t>
            </w:r>
          </w:p>
          <w:p w14:paraId="534E9187" w14:textId="77777777" w:rsidR="004840B9" w:rsidRPr="000372C1" w:rsidRDefault="004840B9" w:rsidP="0067013F">
            <w:pPr>
              <w:jc w:val="both"/>
              <w:rPr>
                <w:rFonts w:ascii="Sylfaen" w:hAnsi="Sylfaen" w:cs="Sylfaen"/>
                <w:lang w:val="hy-AM"/>
              </w:rPr>
            </w:pPr>
            <w:r w:rsidRPr="000372C1">
              <w:rPr>
                <w:rFonts w:ascii="Sylfaen" w:hAnsi="Sylfaen" w:cs="Sylfaen"/>
                <w:lang w:val="hy-AM"/>
              </w:rPr>
              <w:t xml:space="preserve">Պատվիրատուն տրամադրում է տարածք, նյութերը, գույքը, մեխանիզմները պահելու համար, աջակցում է Պատվիրատուի օբյեկտ </w:t>
            </w:r>
            <w:r w:rsidRPr="000372C1">
              <w:rPr>
                <w:rFonts w:ascii="Sylfaen" w:hAnsi="Sylfaen" w:cs="Sylfaen"/>
                <w:lang w:val="hy-AM"/>
              </w:rPr>
              <w:lastRenderedPageBreak/>
              <w:t xml:space="preserve">Կապալառուի ներկայացուցիչների (աշխատակիցների և/կամ նրա կողմից ներգրավված երրորդ անձանց) </w:t>
            </w:r>
            <w:r w:rsidRPr="000372C1">
              <w:rPr>
                <w:rFonts w:ascii="Sylfaen" w:hAnsi="Sylfaen"/>
                <w:lang w:val="hy-AM"/>
              </w:rPr>
              <w:t>մուտքի ստացմանը Պատվիրատուի օբյեկտներում սահմանված կարգին համապատասխան և հանգստյան օրերին</w:t>
            </w:r>
            <w:r w:rsidRPr="000372C1">
              <w:rPr>
                <w:rFonts w:ascii="Sylfaen" w:hAnsi="Sylfaen" w:cs="Sylfaen"/>
                <w:lang w:val="hy-AM"/>
              </w:rPr>
              <w:t>:</w:t>
            </w:r>
          </w:p>
        </w:tc>
      </w:tr>
      <w:tr w:rsidR="004840B9" w:rsidRPr="000372C1" w14:paraId="56C7B249" w14:textId="77777777" w:rsidTr="0067013F">
        <w:trPr>
          <w:trHeight w:val="422"/>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774C93C1" w14:textId="77777777" w:rsidR="004840B9" w:rsidRPr="000372C1" w:rsidRDefault="004840B9" w:rsidP="0067013F">
            <w:pPr>
              <w:pStyle w:val="a3"/>
              <w:ind w:left="0"/>
              <w:jc w:val="center"/>
              <w:rPr>
                <w:rFonts w:ascii="Sylfaen" w:hAnsi="Sylfaen"/>
                <w:b/>
                <w:lang w:val="hy-AM"/>
              </w:rPr>
            </w:pPr>
            <w:r w:rsidRPr="000372C1">
              <w:rPr>
                <w:b/>
                <w:lang w:val="hy-AM"/>
              </w:rPr>
              <w:lastRenderedPageBreak/>
              <w:t>Порядок контроля и приемки работ</w:t>
            </w:r>
          </w:p>
          <w:p w14:paraId="4FCD4B39" w14:textId="77777777" w:rsidR="004840B9" w:rsidRPr="000372C1" w:rsidRDefault="004840B9" w:rsidP="0067013F">
            <w:pPr>
              <w:pStyle w:val="a3"/>
              <w:ind w:left="0"/>
              <w:jc w:val="center"/>
              <w:rPr>
                <w:rFonts w:ascii="Sylfaen" w:hAnsi="Sylfaen"/>
                <w:b/>
                <w:lang w:val="hy-AM"/>
              </w:rPr>
            </w:pPr>
            <w:r w:rsidRPr="000372C1">
              <w:rPr>
                <w:rFonts w:ascii="Sylfaen" w:hAnsi="Sylfaen"/>
                <w:b/>
                <w:lang w:val="hy-AM"/>
              </w:rPr>
              <w:t>Աշխատանքների վերահսկման և ընդունման կարգը</w:t>
            </w:r>
          </w:p>
        </w:tc>
        <w:tc>
          <w:tcPr>
            <w:tcW w:w="8150" w:type="dxa"/>
            <w:tcBorders>
              <w:top w:val="single" w:sz="4" w:space="0" w:color="000000"/>
              <w:left w:val="single" w:sz="4" w:space="0" w:color="000000"/>
              <w:bottom w:val="single" w:sz="4" w:space="0" w:color="000000"/>
              <w:right w:val="single" w:sz="4" w:space="0" w:color="000000"/>
            </w:tcBorders>
          </w:tcPr>
          <w:p w14:paraId="11CBAA25" w14:textId="77777777" w:rsidR="004840B9" w:rsidRPr="000372C1" w:rsidRDefault="004840B9" w:rsidP="0067013F">
            <w:pPr>
              <w:jc w:val="both"/>
              <w:rPr>
                <w:rFonts w:ascii="Sylfaen" w:hAnsi="Sylfaen"/>
                <w:lang w:val="hy-AM"/>
              </w:rPr>
            </w:pPr>
          </w:p>
          <w:p w14:paraId="4D4AF826" w14:textId="77777777" w:rsidR="004840B9" w:rsidRPr="000372C1" w:rsidRDefault="004840B9" w:rsidP="0067013F">
            <w:pPr>
              <w:jc w:val="both"/>
              <w:rPr>
                <w:rFonts w:ascii="Sylfaen" w:hAnsi="Sylfaen"/>
                <w:lang w:val="hy-AM"/>
              </w:rPr>
            </w:pPr>
            <w:r w:rsidRPr="000372C1">
              <w:rPr>
                <w:lang w:val="hy-AM"/>
              </w:rPr>
              <w:t>Подрядчик производит работы в соответствии с требованиями нормативных документов</w:t>
            </w:r>
            <w:r w:rsidRPr="000372C1">
              <w:rPr>
                <w:rFonts w:ascii="Sylfaen" w:hAnsi="Sylfaen"/>
                <w:lang w:val="hy-AM"/>
              </w:rPr>
              <w:t>.</w:t>
            </w:r>
          </w:p>
          <w:p w14:paraId="501EB82C" w14:textId="77777777" w:rsidR="004840B9" w:rsidRPr="000372C1" w:rsidRDefault="004840B9" w:rsidP="0067013F">
            <w:pPr>
              <w:jc w:val="both"/>
              <w:rPr>
                <w:rFonts w:ascii="Sylfaen" w:hAnsi="Sylfaen"/>
                <w:lang w:val="hy-AM"/>
              </w:rPr>
            </w:pPr>
            <w:r w:rsidRPr="000372C1">
              <w:rPr>
                <w:rFonts w:ascii="Sylfaen" w:hAnsi="Sylfaen"/>
                <w:lang w:val="hy-AM"/>
              </w:rPr>
              <w:t>Կապալառուն աշխատանքները կատարում է նորմատիվ փաստաթղթերի պահանջներին համապատասխան.</w:t>
            </w:r>
          </w:p>
          <w:p w14:paraId="458C5F2E" w14:textId="77777777" w:rsidR="004840B9" w:rsidRPr="000372C1" w:rsidRDefault="004840B9" w:rsidP="0067013F">
            <w:pPr>
              <w:jc w:val="both"/>
              <w:rPr>
                <w:rFonts w:ascii="Sylfaen" w:hAnsi="Sylfaen"/>
                <w:lang w:val="hy-AM"/>
              </w:rPr>
            </w:pPr>
            <w:r w:rsidRPr="000372C1">
              <w:rPr>
                <w:lang w:val="hy-AM"/>
              </w:rPr>
              <w:t>Строительные работы должны проводится с соблюдением сроков и объемов выполнения работ.</w:t>
            </w:r>
          </w:p>
          <w:p w14:paraId="352C3078" w14:textId="77777777" w:rsidR="004840B9" w:rsidRPr="000372C1" w:rsidRDefault="004840B9" w:rsidP="0067013F">
            <w:pPr>
              <w:jc w:val="both"/>
              <w:rPr>
                <w:rFonts w:ascii="Sylfaen" w:hAnsi="Sylfaen"/>
                <w:lang w:val="hy-AM"/>
              </w:rPr>
            </w:pPr>
            <w:r w:rsidRPr="000372C1">
              <w:rPr>
                <w:lang w:val="hy-AM"/>
              </w:rPr>
              <w:t xml:space="preserve"> </w:t>
            </w:r>
            <w:r w:rsidRPr="000372C1">
              <w:rPr>
                <w:rFonts w:ascii="Sylfaen" w:hAnsi="Sylfaen" w:cs="Sylfaen"/>
                <w:lang w:val="hy-AM"/>
              </w:rPr>
              <w:t>Շինարարական</w:t>
            </w:r>
            <w:r w:rsidRPr="000372C1">
              <w:rPr>
                <w:lang w:val="hy-AM"/>
              </w:rPr>
              <w:t xml:space="preserve"> </w:t>
            </w:r>
            <w:r w:rsidRPr="000372C1">
              <w:rPr>
                <w:rFonts w:ascii="Sylfaen" w:hAnsi="Sylfaen" w:cs="Sylfaen"/>
                <w:lang w:val="hy-AM"/>
              </w:rPr>
              <w:t>աշխատանքները</w:t>
            </w:r>
            <w:r w:rsidRPr="000372C1">
              <w:rPr>
                <w:lang w:val="hy-AM"/>
              </w:rPr>
              <w:t xml:space="preserve"> </w:t>
            </w:r>
            <w:r w:rsidRPr="000372C1">
              <w:rPr>
                <w:rFonts w:ascii="Sylfaen" w:hAnsi="Sylfaen" w:cs="Sylfaen"/>
                <w:lang w:val="hy-AM"/>
              </w:rPr>
              <w:t>պետք</w:t>
            </w:r>
            <w:r w:rsidRPr="000372C1">
              <w:rPr>
                <w:lang w:val="hy-AM"/>
              </w:rPr>
              <w:t xml:space="preserve"> </w:t>
            </w:r>
            <w:r w:rsidRPr="000372C1">
              <w:rPr>
                <w:rFonts w:ascii="Sylfaen" w:hAnsi="Sylfaen" w:cs="Sylfaen"/>
                <w:lang w:val="hy-AM"/>
              </w:rPr>
              <w:t>է</w:t>
            </w:r>
            <w:r w:rsidRPr="000372C1">
              <w:rPr>
                <w:lang w:val="hy-AM"/>
              </w:rPr>
              <w:t xml:space="preserve"> </w:t>
            </w:r>
            <w:r w:rsidRPr="000372C1">
              <w:rPr>
                <w:rFonts w:ascii="Sylfaen" w:hAnsi="Sylfaen" w:cs="Sylfaen"/>
                <w:lang w:val="hy-AM"/>
              </w:rPr>
              <w:t>իրականացվեն</w:t>
            </w:r>
            <w:r w:rsidRPr="000372C1">
              <w:rPr>
                <w:lang w:val="hy-AM"/>
              </w:rPr>
              <w:t xml:space="preserve"> </w:t>
            </w:r>
            <w:r w:rsidRPr="000372C1">
              <w:rPr>
                <w:rFonts w:ascii="Sylfaen" w:hAnsi="Sylfaen" w:cs="Sylfaen"/>
                <w:lang w:val="hy-AM"/>
              </w:rPr>
              <w:t>աշխատանքների</w:t>
            </w:r>
            <w:r w:rsidRPr="000372C1">
              <w:rPr>
                <w:lang w:val="hy-AM"/>
              </w:rPr>
              <w:t xml:space="preserve"> </w:t>
            </w:r>
          </w:p>
          <w:p w14:paraId="7B4C2D61" w14:textId="77777777" w:rsidR="004840B9" w:rsidRPr="000372C1" w:rsidRDefault="004840B9" w:rsidP="0067013F">
            <w:pPr>
              <w:jc w:val="both"/>
              <w:rPr>
                <w:rFonts w:ascii="Sylfaen" w:hAnsi="Sylfaen"/>
                <w:lang w:val="hy-AM"/>
              </w:rPr>
            </w:pPr>
          </w:p>
          <w:p w14:paraId="3475CE83" w14:textId="77777777" w:rsidR="004840B9" w:rsidRPr="000372C1" w:rsidRDefault="004840B9" w:rsidP="0067013F">
            <w:pPr>
              <w:jc w:val="both"/>
              <w:rPr>
                <w:lang w:val="hy-AM"/>
              </w:rPr>
            </w:pPr>
            <w:r w:rsidRPr="000372C1">
              <w:rPr>
                <w:rFonts w:ascii="Sylfaen" w:hAnsi="Sylfaen" w:cs="Sylfaen"/>
                <w:lang w:val="hy-AM"/>
              </w:rPr>
              <w:t>կատարման</w:t>
            </w:r>
            <w:r w:rsidRPr="000372C1">
              <w:rPr>
                <w:lang w:val="hy-AM"/>
              </w:rPr>
              <w:t xml:space="preserve"> </w:t>
            </w:r>
            <w:r w:rsidRPr="000372C1">
              <w:rPr>
                <w:rFonts w:ascii="Sylfaen" w:hAnsi="Sylfaen" w:cs="Sylfaen"/>
                <w:lang w:val="hy-AM"/>
              </w:rPr>
              <w:t>ժամկետների</w:t>
            </w:r>
            <w:r w:rsidRPr="000372C1">
              <w:rPr>
                <w:lang w:val="hy-AM"/>
              </w:rPr>
              <w:t xml:space="preserve"> </w:t>
            </w:r>
            <w:r w:rsidRPr="000372C1">
              <w:rPr>
                <w:rFonts w:ascii="Sylfaen" w:hAnsi="Sylfaen" w:cs="Sylfaen"/>
                <w:lang w:val="hy-AM"/>
              </w:rPr>
              <w:t>և</w:t>
            </w:r>
            <w:r w:rsidRPr="000372C1">
              <w:rPr>
                <w:lang w:val="hy-AM"/>
              </w:rPr>
              <w:t xml:space="preserve"> </w:t>
            </w:r>
            <w:r w:rsidRPr="000372C1">
              <w:rPr>
                <w:rFonts w:ascii="Sylfaen" w:hAnsi="Sylfaen" w:cs="Sylfaen"/>
                <w:lang w:val="hy-AM"/>
              </w:rPr>
              <w:t>ծավալների</w:t>
            </w:r>
            <w:r w:rsidRPr="000372C1">
              <w:rPr>
                <w:lang w:val="hy-AM"/>
              </w:rPr>
              <w:t xml:space="preserve"> </w:t>
            </w:r>
            <w:r w:rsidRPr="000372C1">
              <w:rPr>
                <w:rFonts w:ascii="Sylfaen" w:hAnsi="Sylfaen" w:cs="Sylfaen"/>
                <w:lang w:val="hy-AM"/>
              </w:rPr>
              <w:t>պահպանմամբ:</w:t>
            </w:r>
          </w:p>
          <w:p w14:paraId="26803D33" w14:textId="77777777" w:rsidR="004840B9" w:rsidRPr="000372C1" w:rsidRDefault="004840B9" w:rsidP="0067013F">
            <w:pPr>
              <w:jc w:val="both"/>
              <w:rPr>
                <w:rFonts w:ascii="Sylfaen" w:hAnsi="Sylfaen"/>
                <w:lang w:val="hy-AM"/>
              </w:rPr>
            </w:pPr>
            <w:r w:rsidRPr="000372C1">
              <w:rPr>
                <w:lang w:val="hy-AM"/>
              </w:rPr>
              <w:t xml:space="preserve">Приемку скрытых работ осуществлять при обязательном участии представителей </w:t>
            </w:r>
            <w:r w:rsidRPr="000372C1">
              <w:t xml:space="preserve"> </w:t>
            </w:r>
            <w:r w:rsidRPr="000372C1">
              <w:rPr>
                <w:lang w:val="hy-AM"/>
              </w:rPr>
              <w:t xml:space="preserve"> Заказчика </w:t>
            </w:r>
            <w:r w:rsidRPr="000372C1">
              <w:t xml:space="preserve">(уполномоченных и компетентных лиц) </w:t>
            </w:r>
            <w:r w:rsidRPr="000372C1">
              <w:rPr>
                <w:lang w:val="hy-AM"/>
              </w:rPr>
              <w:t>и Подрядчика.</w:t>
            </w:r>
          </w:p>
          <w:p w14:paraId="20B89D8E" w14:textId="77777777" w:rsidR="004840B9" w:rsidRPr="000372C1" w:rsidRDefault="004840B9" w:rsidP="0067013F">
            <w:pPr>
              <w:jc w:val="both"/>
              <w:rPr>
                <w:rFonts w:ascii="Sylfaen" w:hAnsi="Sylfaen"/>
                <w:lang w:val="hy-AM"/>
              </w:rPr>
            </w:pPr>
            <w:r w:rsidRPr="000372C1">
              <w:rPr>
                <w:rFonts w:ascii="Sylfaen" w:hAnsi="Sylfaen"/>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658103C3" w14:textId="77777777" w:rsidR="004840B9" w:rsidRPr="000372C1" w:rsidRDefault="004840B9" w:rsidP="0067013F">
            <w:pPr>
              <w:jc w:val="both"/>
              <w:rPr>
                <w:rFonts w:ascii="Sylfaen" w:hAnsi="Sylfaen"/>
              </w:rPr>
            </w:pPr>
            <w:r w:rsidRPr="000372C1">
              <w:t>По завершении выполнения работ</w:t>
            </w:r>
            <w:r w:rsidRPr="000372C1">
              <w:rPr>
                <w:lang w:val="hy-AM"/>
              </w:rPr>
              <w:t xml:space="preserve"> </w:t>
            </w:r>
            <w:r w:rsidRPr="000372C1">
              <w:t>подписывается</w:t>
            </w:r>
            <w:r w:rsidRPr="000372C1">
              <w:rPr>
                <w:rFonts w:ascii="Sylfaen" w:hAnsi="Sylfaen"/>
                <w:lang w:val="hy-AM"/>
              </w:rPr>
              <w:t xml:space="preserve"> </w:t>
            </w:r>
            <w:r w:rsidRPr="000372C1">
              <w:t>Акт сдачи-приемки выполненных Работ.</w:t>
            </w:r>
          </w:p>
          <w:p w14:paraId="217A2C01" w14:textId="77777777" w:rsidR="004840B9" w:rsidRPr="000372C1" w:rsidRDefault="004840B9" w:rsidP="0067013F">
            <w:pPr>
              <w:jc w:val="both"/>
              <w:rPr>
                <w:rFonts w:ascii="Sylfaen" w:hAnsi="Sylfaen"/>
                <w:lang w:val="hy-AM"/>
              </w:rPr>
            </w:pPr>
            <w:r w:rsidRPr="000372C1">
              <w:rPr>
                <w:rFonts w:ascii="Sylfaen" w:hAnsi="Sylfaen"/>
                <w:lang w:val="hy-AM"/>
              </w:rPr>
              <w:t>Աշխատանքների ավարտից հետո ստորագրվում է կատարված աշխատանքների հանձնման-ընդունման Ակտ:</w:t>
            </w:r>
          </w:p>
          <w:p w14:paraId="66F6E5DF" w14:textId="77777777" w:rsidR="004840B9" w:rsidRPr="000372C1" w:rsidRDefault="004840B9" w:rsidP="0067013F">
            <w:pPr>
              <w:jc w:val="both"/>
              <w:rPr>
                <w:rFonts w:ascii="Sylfaen" w:hAnsi="Sylfaen"/>
              </w:rPr>
            </w:pPr>
            <w:r w:rsidRPr="000372C1">
              <w:t>Контроль со стороны Заказчика осуществляется ответственными лицами Заказчика.</w:t>
            </w:r>
          </w:p>
          <w:p w14:paraId="28DD8F1A" w14:textId="77777777" w:rsidR="004840B9" w:rsidRPr="000372C1" w:rsidRDefault="004840B9" w:rsidP="0067013F">
            <w:pPr>
              <w:jc w:val="both"/>
              <w:rPr>
                <w:rFonts w:ascii="Sylfaen" w:hAnsi="Sylfaen"/>
                <w:lang w:val="hy-AM"/>
              </w:rPr>
            </w:pPr>
            <w:r w:rsidRPr="000372C1">
              <w:rPr>
                <w:rFonts w:ascii="Sylfaen" w:hAnsi="Sylfaen"/>
                <w:lang w:val="hy-AM"/>
              </w:rPr>
              <w:t>Պատվիրատուի կողմից վերահսկողությունն իրականացվում է Պատվիրատուի պատասխանատու անձանց կողմից:</w:t>
            </w:r>
          </w:p>
        </w:tc>
      </w:tr>
    </w:tbl>
    <w:p w14:paraId="460F6C31" w14:textId="77777777" w:rsidR="004840B9" w:rsidRPr="000372C1" w:rsidRDefault="004840B9" w:rsidP="004840B9">
      <w:pPr>
        <w:tabs>
          <w:tab w:val="left" w:pos="8610"/>
        </w:tabs>
        <w:rPr>
          <w:rFonts w:ascii="Sylfaen" w:hAnsi="Sylfaen"/>
          <w:sz w:val="20"/>
          <w:szCs w:val="20"/>
          <w:lang w:val="hy-AM"/>
        </w:rPr>
      </w:pPr>
    </w:p>
    <w:p w14:paraId="58B66D30" w14:textId="77777777" w:rsidR="004840B9" w:rsidRPr="000372C1" w:rsidRDefault="004840B9" w:rsidP="004840B9">
      <w:pPr>
        <w:jc w:val="center"/>
        <w:rPr>
          <w:rFonts w:ascii="Sylfaen" w:hAnsi="Sylfaen"/>
          <w:b/>
          <w:sz w:val="20"/>
          <w:szCs w:val="20"/>
          <w:lang w:val="hy-AM"/>
        </w:rPr>
      </w:pPr>
      <w:r w:rsidRPr="000372C1">
        <w:rPr>
          <w:b/>
          <w:bCs/>
          <w:iCs/>
          <w:sz w:val="20"/>
          <w:szCs w:val="20"/>
          <w:lang w:val="hy-AM" w:eastAsia="x-none"/>
        </w:rPr>
        <w:t xml:space="preserve">       ЗАКАЗЧИК / </w:t>
      </w:r>
      <w:r w:rsidRPr="000372C1">
        <w:rPr>
          <w:rFonts w:ascii="Sylfaen" w:hAnsi="Sylfaen" w:cs="Sylfaen"/>
          <w:b/>
          <w:bCs/>
          <w:iCs/>
          <w:sz w:val="20"/>
          <w:szCs w:val="20"/>
          <w:lang w:val="hy-AM" w:eastAsia="x-none"/>
        </w:rPr>
        <w:t>ՊԱՏՎԻՐԱՏՈՒ</w:t>
      </w:r>
      <w:r w:rsidRPr="000372C1">
        <w:rPr>
          <w:b/>
          <w:bCs/>
          <w:iCs/>
          <w:sz w:val="20"/>
          <w:szCs w:val="20"/>
          <w:lang w:val="hy-AM" w:eastAsia="x-none"/>
        </w:rPr>
        <w:tab/>
        <w:t xml:space="preserve">                                       ПОДРЯДЧИК </w:t>
      </w:r>
      <w:r w:rsidRPr="000372C1">
        <w:rPr>
          <w:b/>
          <w:sz w:val="20"/>
          <w:szCs w:val="20"/>
          <w:lang w:val="hy-AM"/>
        </w:rPr>
        <w:t xml:space="preserve">/ </w:t>
      </w:r>
      <w:r w:rsidRPr="000372C1">
        <w:rPr>
          <w:rFonts w:ascii="Sylfaen" w:hAnsi="Sylfaen" w:cs="Sylfaen"/>
          <w:b/>
          <w:sz w:val="20"/>
          <w:szCs w:val="20"/>
          <w:lang w:val="hy-AM"/>
        </w:rPr>
        <w:t>ԿԱՊԱԼԱՌՈՒ</w:t>
      </w:r>
    </w:p>
    <w:p w14:paraId="6987BF06" w14:textId="77777777" w:rsidR="004840B9" w:rsidRPr="000372C1" w:rsidRDefault="004840B9" w:rsidP="004840B9">
      <w:pPr>
        <w:spacing w:line="276" w:lineRule="auto"/>
        <w:rPr>
          <w:rFonts w:ascii="Sylfaen" w:hAnsi="Sylfaen"/>
          <w:sz w:val="20"/>
          <w:szCs w:val="20"/>
          <w:lang w:val="hy-AM" w:eastAsia="x-none"/>
        </w:rPr>
      </w:pPr>
    </w:p>
    <w:p w14:paraId="17B83B4C" w14:textId="77777777" w:rsidR="004840B9" w:rsidRPr="000372C1" w:rsidRDefault="004840B9" w:rsidP="004840B9">
      <w:pPr>
        <w:spacing w:line="276" w:lineRule="auto"/>
        <w:jc w:val="center"/>
        <w:rPr>
          <w:rFonts w:ascii="Sylfaen" w:hAnsi="Sylfaen"/>
          <w:sz w:val="20"/>
          <w:szCs w:val="20"/>
          <w:lang w:val="hy-AM" w:eastAsia="x-none"/>
        </w:rPr>
      </w:pPr>
      <w:r w:rsidRPr="000372C1">
        <w:rPr>
          <w:bCs/>
          <w:iCs/>
          <w:sz w:val="20"/>
          <w:szCs w:val="20"/>
          <w:lang w:val="hy-AM" w:eastAsia="x-none"/>
        </w:rPr>
        <w:t>Главный инженер ЗАО «ЮКЖД»</w:t>
      </w:r>
      <w:r w:rsidRPr="000372C1">
        <w:rPr>
          <w:sz w:val="20"/>
          <w:szCs w:val="20"/>
          <w:lang w:val="hy-AM" w:eastAsia="x-none"/>
        </w:rPr>
        <w:t xml:space="preserve"> /                                                 Директор</w:t>
      </w:r>
      <w:r w:rsidRPr="000372C1">
        <w:rPr>
          <w:sz w:val="20"/>
          <w:szCs w:val="20"/>
          <w:lang w:val="hy-AM"/>
        </w:rPr>
        <w:t xml:space="preserve"> </w:t>
      </w:r>
      <w:r w:rsidRPr="000372C1">
        <w:rPr>
          <w:sz w:val="20"/>
          <w:szCs w:val="20"/>
          <w:lang w:val="hy-AM" w:eastAsia="x-none"/>
        </w:rPr>
        <w:t>ООО «</w:t>
      </w:r>
      <w:r w:rsidRPr="000372C1">
        <w:rPr>
          <w:bCs/>
          <w:sz w:val="20"/>
          <w:szCs w:val="20"/>
          <w:lang w:val="hy-AM" w:eastAsia="x-none"/>
        </w:rPr>
        <w:t>------------</w:t>
      </w:r>
      <w:r w:rsidRPr="000372C1">
        <w:rPr>
          <w:sz w:val="20"/>
          <w:szCs w:val="20"/>
          <w:lang w:val="hy-AM" w:eastAsia="x-none"/>
        </w:rPr>
        <w:t>» /</w:t>
      </w:r>
    </w:p>
    <w:p w14:paraId="11C79E97" w14:textId="77777777" w:rsidR="004840B9" w:rsidRPr="000372C1" w:rsidRDefault="004840B9" w:rsidP="004840B9">
      <w:pPr>
        <w:spacing w:line="276" w:lineRule="auto"/>
        <w:jc w:val="center"/>
        <w:rPr>
          <w:b/>
          <w:sz w:val="20"/>
          <w:szCs w:val="20"/>
          <w:lang w:val="hy-AM" w:eastAsia="x-none"/>
        </w:rPr>
      </w:pPr>
      <w:r w:rsidRPr="000372C1">
        <w:rPr>
          <w:rFonts w:ascii="Sylfaen" w:hAnsi="Sylfaen" w:cs="Sylfaen"/>
          <w:sz w:val="20"/>
          <w:szCs w:val="20"/>
          <w:lang w:val="hy-AM" w:eastAsia="x-none"/>
        </w:rPr>
        <w:t>«ՀԿԵ» ՓԲԸ գլխավոր</w:t>
      </w:r>
      <w:r w:rsidRPr="000372C1">
        <w:rPr>
          <w:sz w:val="20"/>
          <w:szCs w:val="20"/>
          <w:lang w:val="hy-AM" w:eastAsia="x-none"/>
        </w:rPr>
        <w:t xml:space="preserve"> </w:t>
      </w:r>
      <w:r w:rsidRPr="000372C1">
        <w:rPr>
          <w:rFonts w:ascii="Sylfaen" w:hAnsi="Sylfaen" w:cs="Sylfaen"/>
          <w:sz w:val="20"/>
          <w:szCs w:val="20"/>
          <w:lang w:val="hy-AM" w:eastAsia="x-none"/>
        </w:rPr>
        <w:t>ինժեներ</w:t>
      </w:r>
      <w:r w:rsidRPr="000372C1">
        <w:rPr>
          <w:sz w:val="20"/>
          <w:szCs w:val="20"/>
          <w:lang w:val="hy-AM" w:eastAsia="x-none"/>
        </w:rPr>
        <w:t xml:space="preserve"> </w:t>
      </w:r>
      <w:r w:rsidRPr="000372C1">
        <w:rPr>
          <w:rFonts w:ascii="Sylfaen" w:hAnsi="Sylfaen" w:cs="Sylfaen"/>
          <w:sz w:val="20"/>
          <w:szCs w:val="20"/>
          <w:lang w:val="hy-AM" w:eastAsia="x-none"/>
        </w:rPr>
        <w:t>՝</w:t>
      </w:r>
      <w:r w:rsidRPr="000372C1">
        <w:rPr>
          <w:sz w:val="20"/>
          <w:szCs w:val="20"/>
          <w:lang w:val="hy-AM" w:eastAsia="x-none"/>
        </w:rPr>
        <w:t xml:space="preserve">                                                    «</w:t>
      </w:r>
      <w:r w:rsidRPr="000372C1">
        <w:rPr>
          <w:rFonts w:ascii="Sylfaen" w:hAnsi="Sylfaen" w:cs="Sylfaen"/>
          <w:sz w:val="20"/>
          <w:szCs w:val="20"/>
          <w:lang w:val="hy-AM" w:eastAsia="x-none"/>
        </w:rPr>
        <w:t>-------------» ՍՊԸ</w:t>
      </w:r>
      <w:r w:rsidRPr="000372C1">
        <w:rPr>
          <w:sz w:val="20"/>
          <w:szCs w:val="20"/>
          <w:lang w:val="hy-AM" w:eastAsia="x-none"/>
        </w:rPr>
        <w:t xml:space="preserve"> </w:t>
      </w:r>
      <w:r w:rsidRPr="000372C1">
        <w:rPr>
          <w:rFonts w:ascii="Sylfaen" w:hAnsi="Sylfaen"/>
          <w:sz w:val="20"/>
          <w:szCs w:val="20"/>
          <w:lang w:val="hy-AM" w:eastAsia="x-none"/>
        </w:rPr>
        <w:t xml:space="preserve"> </w:t>
      </w:r>
      <w:r w:rsidRPr="000372C1">
        <w:rPr>
          <w:rFonts w:ascii="Sylfaen" w:hAnsi="Sylfaen" w:cs="Sylfaen"/>
          <w:sz w:val="20"/>
          <w:szCs w:val="20"/>
          <w:lang w:val="hy-AM" w:eastAsia="x-none"/>
        </w:rPr>
        <w:t>տնօրեն՝</w:t>
      </w:r>
    </w:p>
    <w:p w14:paraId="321BC160" w14:textId="77777777" w:rsidR="004840B9" w:rsidRPr="000372C1" w:rsidRDefault="004840B9" w:rsidP="004840B9">
      <w:pPr>
        <w:spacing w:line="276" w:lineRule="auto"/>
        <w:jc w:val="center"/>
        <w:rPr>
          <w:sz w:val="20"/>
          <w:szCs w:val="20"/>
          <w:lang w:val="hy-AM" w:eastAsia="x-none"/>
        </w:rPr>
      </w:pPr>
    </w:p>
    <w:p w14:paraId="6DD65464" w14:textId="77777777" w:rsidR="004840B9" w:rsidRPr="000372C1" w:rsidRDefault="004840B9" w:rsidP="004840B9">
      <w:pPr>
        <w:spacing w:line="276" w:lineRule="auto"/>
        <w:jc w:val="center"/>
        <w:rPr>
          <w:sz w:val="20"/>
          <w:szCs w:val="20"/>
          <w:lang w:val="hy-AM" w:eastAsia="x-none"/>
        </w:rPr>
      </w:pPr>
      <w:r w:rsidRPr="000372C1">
        <w:rPr>
          <w:sz w:val="20"/>
          <w:szCs w:val="20"/>
          <w:lang w:val="hy-AM" w:eastAsia="x-none"/>
        </w:rPr>
        <w:t xml:space="preserve">                      А.А. Едигарян                                                                    </w:t>
      </w:r>
      <w:r w:rsidRPr="000372C1">
        <w:rPr>
          <w:rFonts w:ascii="Sylfaen" w:hAnsi="Sylfaen"/>
          <w:sz w:val="20"/>
          <w:szCs w:val="20"/>
          <w:lang w:val="hy-AM" w:eastAsia="x-none"/>
        </w:rPr>
        <w:t xml:space="preserve">  </w:t>
      </w:r>
      <w:r w:rsidRPr="000372C1">
        <w:rPr>
          <w:sz w:val="20"/>
          <w:szCs w:val="20"/>
          <w:lang w:val="hy-AM" w:eastAsia="x-none"/>
        </w:rPr>
        <w:t xml:space="preserve">  </w:t>
      </w:r>
      <w:r w:rsidRPr="000372C1">
        <w:rPr>
          <w:rFonts w:ascii="Sylfaen" w:hAnsi="Sylfaen"/>
          <w:sz w:val="20"/>
          <w:szCs w:val="20"/>
          <w:lang w:val="hy-AM" w:eastAsia="x-none"/>
        </w:rPr>
        <w:t xml:space="preserve"> </w:t>
      </w:r>
      <w:r w:rsidRPr="000372C1">
        <w:rPr>
          <w:sz w:val="20"/>
          <w:szCs w:val="20"/>
          <w:lang w:val="hy-AM" w:eastAsia="x-none"/>
        </w:rPr>
        <w:t>--. --. -------------</w:t>
      </w:r>
    </w:p>
    <w:p w14:paraId="52707C55" w14:textId="77777777" w:rsidR="004840B9" w:rsidRPr="000372C1" w:rsidRDefault="004840B9" w:rsidP="004840B9">
      <w:pPr>
        <w:spacing w:line="276" w:lineRule="auto"/>
        <w:jc w:val="center"/>
        <w:rPr>
          <w:rFonts w:ascii="Sylfaen" w:eastAsia="Calibri" w:hAnsi="Sylfaen" w:cs="Sylfaen"/>
          <w:sz w:val="20"/>
          <w:szCs w:val="20"/>
          <w:lang w:val="hy-AM" w:eastAsia="en-US"/>
        </w:rPr>
      </w:pPr>
      <w:r w:rsidRPr="000372C1">
        <w:rPr>
          <w:sz w:val="20"/>
          <w:szCs w:val="20"/>
          <w:lang w:val="hy-AM" w:eastAsia="x-none"/>
        </w:rPr>
        <w:t xml:space="preserve">______________ </w:t>
      </w:r>
      <w:r w:rsidRPr="000372C1">
        <w:rPr>
          <w:rFonts w:ascii="Sylfaen" w:hAnsi="Sylfaen" w:cs="Sylfaen"/>
          <w:sz w:val="20"/>
          <w:szCs w:val="20"/>
          <w:lang w:val="hy-AM" w:eastAsia="x-none"/>
        </w:rPr>
        <w:t xml:space="preserve">Ա. Ա. Եդիգարյան                                           </w:t>
      </w:r>
      <w:r w:rsidRPr="000372C1">
        <w:rPr>
          <w:sz w:val="20"/>
          <w:szCs w:val="20"/>
          <w:lang w:val="hy-AM" w:eastAsia="x-none"/>
        </w:rPr>
        <w:t xml:space="preserve">____________ </w:t>
      </w:r>
      <w:r w:rsidRPr="000372C1">
        <w:rPr>
          <w:rFonts w:ascii="Sylfaen" w:eastAsia="Calibri" w:hAnsi="Sylfaen" w:cs="Sylfaen"/>
          <w:sz w:val="20"/>
          <w:szCs w:val="20"/>
          <w:lang w:val="hy-AM" w:eastAsia="en-US"/>
        </w:rPr>
        <w:t>--.--.-------------------</w:t>
      </w:r>
    </w:p>
    <w:p w14:paraId="405EBA65" w14:textId="77777777" w:rsidR="004840B9" w:rsidRPr="000372C1" w:rsidRDefault="004840B9" w:rsidP="004840B9">
      <w:pPr>
        <w:spacing w:line="276" w:lineRule="auto"/>
        <w:jc w:val="center"/>
        <w:rPr>
          <w:rFonts w:ascii="Sylfaen" w:eastAsia="Calibri" w:hAnsi="Sylfaen" w:cs="Sylfaen"/>
          <w:sz w:val="20"/>
          <w:szCs w:val="20"/>
          <w:lang w:val="hy-AM" w:eastAsia="en-US"/>
        </w:rPr>
      </w:pPr>
    </w:p>
    <w:p w14:paraId="230A3056" w14:textId="1953EA6B" w:rsidR="00F0115F" w:rsidRPr="000372C1" w:rsidRDefault="00F0115F" w:rsidP="00351190">
      <w:pPr>
        <w:spacing w:line="276" w:lineRule="auto"/>
        <w:jc w:val="center"/>
        <w:rPr>
          <w:rFonts w:ascii="Sylfaen" w:hAnsi="Sylfaen"/>
          <w:sz w:val="18"/>
          <w:szCs w:val="18"/>
          <w:lang w:val="hy-AM"/>
        </w:rPr>
      </w:pPr>
      <w:r w:rsidRPr="000372C1">
        <w:rPr>
          <w:rFonts w:ascii="Sylfaen" w:hAnsi="Sylfaen"/>
          <w:sz w:val="18"/>
          <w:szCs w:val="18"/>
          <w:lang w:val="hy-AM"/>
        </w:rPr>
        <w:br w:type="page"/>
      </w:r>
    </w:p>
    <w:p w14:paraId="04E0200E" w14:textId="5F8E1E9B" w:rsidR="001B777E" w:rsidRPr="000372C1" w:rsidRDefault="001B777E" w:rsidP="001B777E">
      <w:pPr>
        <w:tabs>
          <w:tab w:val="left" w:pos="8610"/>
        </w:tabs>
        <w:jc w:val="right"/>
        <w:rPr>
          <w:rFonts w:ascii="Sylfaen" w:hAnsi="Sylfaen"/>
          <w:sz w:val="22"/>
          <w:szCs w:val="22"/>
          <w:lang w:val="hy-AM"/>
        </w:rPr>
      </w:pPr>
      <w:r w:rsidRPr="000372C1">
        <w:rPr>
          <w:sz w:val="22"/>
          <w:szCs w:val="22"/>
          <w:lang w:val="hy-AM"/>
        </w:rPr>
        <w:lastRenderedPageBreak/>
        <w:t xml:space="preserve">Приложение </w:t>
      </w:r>
      <w:r w:rsidR="001D22B6" w:rsidRPr="000372C1">
        <w:rPr>
          <w:sz w:val="22"/>
          <w:szCs w:val="22"/>
          <w:lang w:val="hy-AM"/>
        </w:rPr>
        <w:t>№2</w:t>
      </w:r>
      <w:r w:rsidRPr="000372C1">
        <w:rPr>
          <w:sz w:val="22"/>
          <w:szCs w:val="22"/>
          <w:lang w:val="hy-AM"/>
        </w:rPr>
        <w:t>/ Հավելված № 2</w:t>
      </w:r>
    </w:p>
    <w:p w14:paraId="253A6A8A" w14:textId="77777777" w:rsidR="001B777E" w:rsidRPr="000372C1" w:rsidRDefault="001B777E" w:rsidP="001B777E">
      <w:pPr>
        <w:tabs>
          <w:tab w:val="left" w:pos="8610"/>
        </w:tabs>
        <w:jc w:val="right"/>
        <w:rPr>
          <w:sz w:val="22"/>
          <w:szCs w:val="22"/>
          <w:lang w:val="hy-AM"/>
        </w:rPr>
      </w:pPr>
      <w:r w:rsidRPr="000372C1">
        <w:rPr>
          <w:sz w:val="22"/>
          <w:szCs w:val="22"/>
          <w:lang w:val="hy-AM"/>
        </w:rPr>
        <w:t>к договору №_______________                                                                                                                                                                                                          պայմանագրին կից                                                                                                                                                                                                                от/առ «____» _____2026г/թ</w:t>
      </w:r>
    </w:p>
    <w:p w14:paraId="4D16057A" w14:textId="77777777" w:rsidR="001B777E" w:rsidRPr="000372C1" w:rsidRDefault="001B777E" w:rsidP="001B777E">
      <w:pPr>
        <w:tabs>
          <w:tab w:val="left" w:pos="8610"/>
        </w:tabs>
        <w:jc w:val="right"/>
        <w:rPr>
          <w:lang w:val="hy-AM"/>
        </w:rPr>
      </w:pPr>
    </w:p>
    <w:p w14:paraId="7C29199F" w14:textId="77777777" w:rsidR="0067013F" w:rsidRPr="000372C1" w:rsidRDefault="0067013F" w:rsidP="0067013F">
      <w:pPr>
        <w:tabs>
          <w:tab w:val="left" w:pos="8610"/>
        </w:tabs>
        <w:jc w:val="center"/>
        <w:rPr>
          <w:rFonts w:eastAsiaTheme="minorEastAsia"/>
          <w:b/>
          <w:lang w:val="hy-AM"/>
        </w:rPr>
      </w:pPr>
      <w:r w:rsidRPr="000372C1">
        <w:rPr>
          <w:b/>
          <w:lang w:val="hy-AM"/>
        </w:rPr>
        <w:t xml:space="preserve">Ведомость объемов работ / </w:t>
      </w:r>
      <w:r w:rsidRPr="000372C1">
        <w:rPr>
          <w:rStyle w:val="aff5"/>
          <w:rFonts w:ascii="Sylfaen" w:hAnsi="Sylfaen" w:cs="Sylfaen"/>
          <w:b/>
          <w:lang w:val="hy-AM"/>
        </w:rPr>
        <w:t>Աշխատանքների</w:t>
      </w:r>
      <w:r w:rsidRPr="000372C1">
        <w:rPr>
          <w:rStyle w:val="aff5"/>
          <w:b/>
          <w:lang w:val="hy-AM"/>
        </w:rPr>
        <w:t xml:space="preserve"> </w:t>
      </w:r>
      <w:r w:rsidRPr="000372C1">
        <w:rPr>
          <w:rStyle w:val="aff5"/>
          <w:rFonts w:ascii="Sylfaen" w:hAnsi="Sylfaen" w:cs="Sylfaen"/>
          <w:b/>
          <w:lang w:val="hy-AM"/>
        </w:rPr>
        <w:t>ծավալների</w:t>
      </w:r>
      <w:r w:rsidRPr="000372C1">
        <w:rPr>
          <w:rStyle w:val="aff5"/>
          <w:b/>
          <w:lang w:val="hy-AM"/>
        </w:rPr>
        <w:t xml:space="preserve"> </w:t>
      </w:r>
      <w:r w:rsidRPr="000372C1">
        <w:rPr>
          <w:rStyle w:val="aff5"/>
          <w:rFonts w:ascii="Sylfaen" w:hAnsi="Sylfaen" w:cs="Sylfaen"/>
          <w:b/>
          <w:lang w:val="hy-AM"/>
        </w:rPr>
        <w:t>ամփոփագիր</w:t>
      </w:r>
    </w:p>
    <w:p w14:paraId="4FC8D76E" w14:textId="77777777" w:rsidR="0067013F" w:rsidRPr="000372C1" w:rsidRDefault="0067013F" w:rsidP="0067013F">
      <w:pPr>
        <w:tabs>
          <w:tab w:val="left" w:pos="8610"/>
        </w:tabs>
        <w:jc w:val="center"/>
        <w:rPr>
          <w:bCs/>
          <w:lang w:val="hy-AM"/>
        </w:rPr>
      </w:pPr>
    </w:p>
    <w:p w14:paraId="66FD7BBD" w14:textId="53FE933D" w:rsidR="0067013F" w:rsidRPr="000372C1" w:rsidRDefault="0067013F" w:rsidP="0067013F">
      <w:pPr>
        <w:numPr>
          <w:ilvl w:val="1"/>
          <w:numId w:val="19"/>
        </w:numPr>
        <w:tabs>
          <w:tab w:val="left" w:pos="8610"/>
        </w:tabs>
        <w:jc w:val="center"/>
        <w:rPr>
          <w:bCs/>
          <w:lang w:val="hy-AM"/>
        </w:rPr>
      </w:pPr>
      <w:r w:rsidRPr="000372C1">
        <w:rPr>
          <w:bCs/>
        </w:rPr>
        <w:t>По заделке окон и дверей здание поста ЭЦ (3-х этажный корпус, инв. № 10020078) и  пассажирского здание  (</w:t>
      </w:r>
      <w:r w:rsidR="000372C1" w:rsidRPr="000372C1">
        <w:rPr>
          <w:bCs/>
        </w:rPr>
        <w:t>одно</w:t>
      </w:r>
      <w:r w:rsidRPr="000372C1">
        <w:rPr>
          <w:bCs/>
        </w:rPr>
        <w:t>этажный корпус инв. № 10020076) станции Какавадзор.</w:t>
      </w:r>
      <w:r w:rsidRPr="000372C1">
        <w:rPr>
          <w:bCs/>
          <w:lang w:val="hy-AM"/>
        </w:rPr>
        <w:t xml:space="preserve"> Котайский марз, г. Раздан, Какавадзор  квартал, железнодорожная станция Какавадзор.</w:t>
      </w:r>
    </w:p>
    <w:p w14:paraId="2580E744" w14:textId="77777777" w:rsidR="0067013F" w:rsidRPr="000372C1" w:rsidRDefault="0067013F" w:rsidP="0067013F">
      <w:pPr>
        <w:numPr>
          <w:ilvl w:val="1"/>
          <w:numId w:val="19"/>
        </w:numPr>
        <w:tabs>
          <w:tab w:val="left" w:pos="8610"/>
        </w:tabs>
        <w:jc w:val="center"/>
        <w:rPr>
          <w:bCs/>
          <w:lang w:val="hy-AM"/>
        </w:rPr>
      </w:pPr>
      <w:r w:rsidRPr="000372C1">
        <w:rPr>
          <w:bCs/>
          <w:lang w:val="hy-AM"/>
        </w:rPr>
        <w:t xml:space="preserve"> «</w:t>
      </w:r>
      <w:r w:rsidRPr="000372C1">
        <w:rPr>
          <w:rFonts w:ascii="Sylfaen" w:hAnsi="Sylfaen" w:cs="Sylfaen"/>
          <w:bCs/>
          <w:lang w:val="hy-AM"/>
        </w:rPr>
        <w:t>ՀԿԵ</w:t>
      </w:r>
      <w:r w:rsidRPr="000372C1">
        <w:rPr>
          <w:bCs/>
          <w:lang w:val="hy-AM"/>
        </w:rPr>
        <w:t xml:space="preserve">» </w:t>
      </w:r>
      <w:r w:rsidRPr="000372C1">
        <w:rPr>
          <w:rFonts w:ascii="Sylfaen" w:hAnsi="Sylfaen" w:cs="Sylfaen"/>
          <w:bCs/>
          <w:lang w:val="hy-AM"/>
        </w:rPr>
        <w:t>ՓԲԸ</w:t>
      </w:r>
      <w:r w:rsidRPr="000372C1">
        <w:rPr>
          <w:bCs/>
          <w:lang w:val="hy-AM"/>
        </w:rPr>
        <w:t xml:space="preserve"> , </w:t>
      </w:r>
      <w:r w:rsidRPr="000372C1">
        <w:rPr>
          <w:rFonts w:ascii="Sylfaen" w:hAnsi="Sylfaen" w:cs="Sylfaen"/>
          <w:bCs/>
          <w:lang w:val="hy-AM"/>
        </w:rPr>
        <w:t>Կաքավաձոր</w:t>
      </w:r>
      <w:r w:rsidRPr="000372C1">
        <w:rPr>
          <w:bCs/>
          <w:lang w:val="hy-AM"/>
        </w:rPr>
        <w:t xml:space="preserve">   </w:t>
      </w:r>
      <w:r w:rsidRPr="000372C1">
        <w:rPr>
          <w:rFonts w:ascii="Sylfaen" w:hAnsi="Sylfaen" w:cs="Sylfaen"/>
          <w:bCs/>
          <w:lang w:val="hy-AM"/>
        </w:rPr>
        <w:t>կայարանի</w:t>
      </w:r>
      <w:r w:rsidRPr="000372C1">
        <w:rPr>
          <w:bCs/>
          <w:lang w:val="hy-AM"/>
        </w:rPr>
        <w:t xml:space="preserve"> </w:t>
      </w:r>
      <w:r w:rsidRPr="000372C1">
        <w:rPr>
          <w:rFonts w:ascii="Sylfaen" w:hAnsi="Sylfaen" w:cs="Sylfaen"/>
          <w:bCs/>
          <w:lang w:val="hy-AM"/>
        </w:rPr>
        <w:t>ԷՑ</w:t>
      </w:r>
      <w:r w:rsidRPr="000372C1">
        <w:rPr>
          <w:bCs/>
          <w:lang w:val="hy-AM"/>
        </w:rPr>
        <w:t xml:space="preserve"> </w:t>
      </w:r>
      <w:r w:rsidRPr="000372C1">
        <w:rPr>
          <w:rFonts w:ascii="Sylfaen" w:hAnsi="Sylfaen" w:cs="Sylfaen"/>
          <w:bCs/>
          <w:lang w:val="hy-AM"/>
        </w:rPr>
        <w:t>եռահարկ</w:t>
      </w:r>
      <w:r w:rsidRPr="000372C1">
        <w:rPr>
          <w:bCs/>
          <w:lang w:val="hy-AM"/>
        </w:rPr>
        <w:t xml:space="preserve"> </w:t>
      </w:r>
      <w:r w:rsidRPr="000372C1">
        <w:rPr>
          <w:rFonts w:ascii="Sylfaen" w:hAnsi="Sylfaen" w:cs="Sylfaen"/>
          <w:bCs/>
          <w:lang w:val="hy-AM"/>
        </w:rPr>
        <w:t>մասնաշենքի</w:t>
      </w:r>
      <w:r w:rsidRPr="000372C1">
        <w:rPr>
          <w:bCs/>
          <w:lang w:val="hy-AM"/>
        </w:rPr>
        <w:t xml:space="preserve">  (</w:t>
      </w:r>
      <w:r w:rsidRPr="000372C1">
        <w:rPr>
          <w:rFonts w:ascii="Sylfaen" w:hAnsi="Sylfaen" w:cs="Sylfaen"/>
          <w:bCs/>
          <w:lang w:val="hy-AM"/>
        </w:rPr>
        <w:t>գույքահամար</w:t>
      </w:r>
      <w:r w:rsidRPr="000372C1">
        <w:rPr>
          <w:bCs/>
          <w:lang w:val="hy-AM"/>
        </w:rPr>
        <w:t xml:space="preserve"> № 10020078) </w:t>
      </w:r>
      <w:r w:rsidRPr="000372C1">
        <w:rPr>
          <w:rFonts w:ascii="Sylfaen" w:hAnsi="Sylfaen" w:cs="Sylfaen"/>
          <w:bCs/>
          <w:lang w:val="hy-AM"/>
        </w:rPr>
        <w:t>և</w:t>
      </w:r>
      <w:r w:rsidRPr="000372C1">
        <w:rPr>
          <w:bCs/>
          <w:lang w:val="hy-AM"/>
        </w:rPr>
        <w:t xml:space="preserve"> </w:t>
      </w:r>
      <w:r w:rsidRPr="000372C1">
        <w:rPr>
          <w:rFonts w:ascii="Sylfaen" w:hAnsi="Sylfaen" w:cs="Sylfaen"/>
          <w:bCs/>
          <w:lang w:val="hy-AM"/>
        </w:rPr>
        <w:t>ուղևորային</w:t>
      </w:r>
      <w:r w:rsidRPr="000372C1">
        <w:rPr>
          <w:bCs/>
          <w:lang w:val="hy-AM"/>
        </w:rPr>
        <w:t xml:space="preserve"> </w:t>
      </w:r>
      <w:r w:rsidRPr="000372C1">
        <w:rPr>
          <w:rFonts w:ascii="Sylfaen" w:hAnsi="Sylfaen" w:cs="Sylfaen"/>
          <w:bCs/>
          <w:lang w:val="hy-AM"/>
        </w:rPr>
        <w:t>շենքի</w:t>
      </w:r>
      <w:r w:rsidRPr="000372C1">
        <w:rPr>
          <w:bCs/>
          <w:lang w:val="hy-AM"/>
        </w:rPr>
        <w:t xml:space="preserve"> </w:t>
      </w:r>
      <w:r w:rsidRPr="000372C1">
        <w:rPr>
          <w:rFonts w:ascii="Sylfaen" w:hAnsi="Sylfaen" w:cs="Sylfaen"/>
          <w:bCs/>
          <w:lang w:val="hy-AM"/>
        </w:rPr>
        <w:t>միահարկ</w:t>
      </w:r>
      <w:r w:rsidRPr="000372C1">
        <w:rPr>
          <w:bCs/>
          <w:lang w:val="hy-AM"/>
        </w:rPr>
        <w:t xml:space="preserve"> </w:t>
      </w:r>
      <w:r w:rsidRPr="000372C1">
        <w:rPr>
          <w:rFonts w:ascii="Sylfaen" w:hAnsi="Sylfaen" w:cs="Sylfaen"/>
          <w:bCs/>
          <w:lang w:val="hy-AM"/>
        </w:rPr>
        <w:t>մասնաշենքի</w:t>
      </w:r>
      <w:r w:rsidRPr="000372C1">
        <w:rPr>
          <w:bCs/>
          <w:lang w:val="hy-AM"/>
        </w:rPr>
        <w:t xml:space="preserve"> </w:t>
      </w:r>
      <w:r w:rsidRPr="000372C1">
        <w:rPr>
          <w:rFonts w:ascii="Sylfaen" w:hAnsi="Sylfaen" w:cs="Sylfaen"/>
          <w:bCs/>
          <w:lang w:val="hy-AM"/>
        </w:rPr>
        <w:t>պատուհանների</w:t>
      </w:r>
      <w:r w:rsidRPr="000372C1">
        <w:rPr>
          <w:bCs/>
          <w:lang w:val="hy-AM"/>
        </w:rPr>
        <w:t xml:space="preserve"> </w:t>
      </w:r>
      <w:r w:rsidRPr="000372C1">
        <w:rPr>
          <w:rFonts w:ascii="Sylfaen" w:hAnsi="Sylfaen" w:cs="Sylfaen"/>
          <w:bCs/>
          <w:lang w:val="hy-AM"/>
        </w:rPr>
        <w:t>և</w:t>
      </w:r>
      <w:r w:rsidRPr="000372C1">
        <w:rPr>
          <w:bCs/>
          <w:lang w:val="hy-AM"/>
        </w:rPr>
        <w:t xml:space="preserve"> </w:t>
      </w:r>
      <w:r w:rsidRPr="000372C1">
        <w:rPr>
          <w:rFonts w:ascii="Sylfaen" w:hAnsi="Sylfaen" w:cs="Sylfaen"/>
          <w:bCs/>
          <w:lang w:val="hy-AM"/>
        </w:rPr>
        <w:t>դռների</w:t>
      </w:r>
      <w:r w:rsidRPr="000372C1">
        <w:rPr>
          <w:bCs/>
          <w:lang w:val="hy-AM"/>
        </w:rPr>
        <w:t xml:space="preserve"> </w:t>
      </w:r>
      <w:r w:rsidRPr="000372C1">
        <w:rPr>
          <w:rFonts w:ascii="Sylfaen" w:hAnsi="Sylfaen" w:cs="Sylfaen"/>
          <w:bCs/>
          <w:lang w:val="hy-AM"/>
        </w:rPr>
        <w:t>փակում</w:t>
      </w:r>
      <w:r w:rsidRPr="000372C1">
        <w:rPr>
          <w:bCs/>
          <w:lang w:val="hy-AM"/>
        </w:rPr>
        <w:t xml:space="preserve"> (</w:t>
      </w:r>
      <w:r w:rsidRPr="000372C1">
        <w:rPr>
          <w:rFonts w:ascii="Sylfaen" w:hAnsi="Sylfaen" w:cs="Sylfaen"/>
          <w:bCs/>
          <w:lang w:val="hy-AM"/>
        </w:rPr>
        <w:t>գույքահամար</w:t>
      </w:r>
      <w:r w:rsidRPr="000372C1">
        <w:rPr>
          <w:bCs/>
          <w:lang w:val="hy-AM"/>
        </w:rPr>
        <w:t xml:space="preserve"> №10020076), </w:t>
      </w:r>
      <w:r w:rsidRPr="000372C1">
        <w:rPr>
          <w:rFonts w:ascii="Sylfaen" w:hAnsi="Sylfaen" w:cs="Sylfaen"/>
          <w:bCs/>
          <w:lang w:val="hy-AM"/>
        </w:rPr>
        <w:t>Կոտայքի</w:t>
      </w:r>
      <w:r w:rsidRPr="000372C1">
        <w:rPr>
          <w:bCs/>
          <w:lang w:val="hy-AM"/>
        </w:rPr>
        <w:t xml:space="preserve"> </w:t>
      </w:r>
      <w:r w:rsidRPr="000372C1">
        <w:rPr>
          <w:rFonts w:ascii="Sylfaen" w:hAnsi="Sylfaen" w:cs="Sylfaen"/>
          <w:bCs/>
          <w:lang w:val="hy-AM"/>
        </w:rPr>
        <w:t>մարզ</w:t>
      </w:r>
      <w:r w:rsidRPr="000372C1">
        <w:rPr>
          <w:bCs/>
          <w:lang w:val="hy-AM"/>
        </w:rPr>
        <w:t xml:space="preserve">, </w:t>
      </w:r>
      <w:r w:rsidRPr="000372C1">
        <w:rPr>
          <w:rFonts w:ascii="Sylfaen" w:hAnsi="Sylfaen" w:cs="Sylfaen"/>
          <w:bCs/>
          <w:lang w:val="hy-AM"/>
        </w:rPr>
        <w:t>ք</w:t>
      </w:r>
      <w:r w:rsidRPr="000372C1">
        <w:rPr>
          <w:bCs/>
          <w:lang w:val="hy-AM"/>
        </w:rPr>
        <w:t xml:space="preserve">. </w:t>
      </w:r>
      <w:r w:rsidRPr="000372C1">
        <w:rPr>
          <w:rFonts w:ascii="Sylfaen" w:hAnsi="Sylfaen" w:cs="Sylfaen"/>
          <w:bCs/>
          <w:lang w:val="hy-AM"/>
        </w:rPr>
        <w:t>Հրազդան</w:t>
      </w:r>
      <w:r w:rsidRPr="000372C1">
        <w:rPr>
          <w:bCs/>
          <w:lang w:val="hy-AM"/>
        </w:rPr>
        <w:t xml:space="preserve">, </w:t>
      </w:r>
      <w:r w:rsidRPr="000372C1">
        <w:rPr>
          <w:rFonts w:ascii="Sylfaen" w:hAnsi="Sylfaen" w:cs="Sylfaen"/>
          <w:bCs/>
          <w:lang w:val="hy-AM"/>
        </w:rPr>
        <w:t>Կաքավաձոր</w:t>
      </w:r>
      <w:r w:rsidRPr="000372C1">
        <w:rPr>
          <w:bCs/>
          <w:lang w:val="hy-AM"/>
        </w:rPr>
        <w:t xml:space="preserve"> </w:t>
      </w:r>
      <w:r w:rsidRPr="000372C1">
        <w:rPr>
          <w:rFonts w:ascii="Sylfaen" w:hAnsi="Sylfaen" w:cs="Sylfaen"/>
          <w:bCs/>
          <w:lang w:val="hy-AM"/>
        </w:rPr>
        <w:t>թաղամաս</w:t>
      </w:r>
      <w:r w:rsidRPr="000372C1">
        <w:rPr>
          <w:bCs/>
          <w:lang w:val="hy-AM"/>
        </w:rPr>
        <w:t xml:space="preserve">, </w:t>
      </w:r>
      <w:r w:rsidRPr="000372C1">
        <w:rPr>
          <w:rFonts w:ascii="Sylfaen" w:hAnsi="Sylfaen" w:cs="Sylfaen"/>
          <w:bCs/>
          <w:lang w:val="hy-AM"/>
        </w:rPr>
        <w:t>Կաքավաձոր</w:t>
      </w:r>
      <w:r w:rsidRPr="000372C1">
        <w:rPr>
          <w:bCs/>
          <w:lang w:val="hy-AM"/>
        </w:rPr>
        <w:t xml:space="preserve"> </w:t>
      </w:r>
      <w:r w:rsidRPr="000372C1">
        <w:rPr>
          <w:rFonts w:ascii="Sylfaen" w:hAnsi="Sylfaen" w:cs="Sylfaen"/>
          <w:bCs/>
          <w:lang w:val="hy-AM"/>
        </w:rPr>
        <w:t>երկաթուղային</w:t>
      </w:r>
      <w:r w:rsidRPr="000372C1">
        <w:rPr>
          <w:bCs/>
          <w:lang w:val="hy-AM"/>
        </w:rPr>
        <w:t xml:space="preserve"> </w:t>
      </w:r>
      <w:r w:rsidRPr="000372C1">
        <w:rPr>
          <w:rFonts w:ascii="Sylfaen" w:hAnsi="Sylfaen" w:cs="Sylfaen"/>
          <w:bCs/>
          <w:lang w:val="hy-AM"/>
        </w:rPr>
        <w:t>կայարան</w:t>
      </w:r>
      <w:r w:rsidRPr="000372C1">
        <w:rPr>
          <w:bCs/>
          <w:lang w:val="hy-AM"/>
        </w:rPr>
        <w:t xml:space="preserve">: </w:t>
      </w:r>
    </w:p>
    <w:p w14:paraId="5D34DADE" w14:textId="77777777" w:rsidR="0067013F" w:rsidRPr="000372C1" w:rsidRDefault="0067013F" w:rsidP="0067013F">
      <w:pPr>
        <w:numPr>
          <w:ilvl w:val="1"/>
          <w:numId w:val="19"/>
        </w:numPr>
        <w:tabs>
          <w:tab w:val="left" w:pos="8610"/>
        </w:tabs>
        <w:jc w:val="center"/>
        <w:rPr>
          <w:bCs/>
          <w:lang w:val="hy-AM"/>
        </w:rPr>
      </w:pPr>
    </w:p>
    <w:p w14:paraId="4FBD5535" w14:textId="77777777" w:rsidR="0067013F" w:rsidRPr="000372C1" w:rsidRDefault="0067013F" w:rsidP="0067013F">
      <w:pPr>
        <w:tabs>
          <w:tab w:val="left" w:pos="8610"/>
        </w:tabs>
        <w:jc w:val="center"/>
        <w:rPr>
          <w:rFonts w:ascii="Sylfaen" w:hAnsi="Sylfaen"/>
          <w:bCs/>
        </w:rPr>
      </w:pPr>
      <w:r w:rsidRPr="000372C1">
        <w:rPr>
          <w:rFonts w:ascii="Sylfaen" w:hAnsi="Sylfaen"/>
          <w:bCs/>
          <w:lang w:val="hy-AM"/>
        </w:rPr>
        <w:t xml:space="preserve"> </w:t>
      </w:r>
      <w:r w:rsidRPr="000372C1">
        <w:rPr>
          <w:rFonts w:ascii="Sylfaen" w:hAnsi="Sylfaen"/>
          <w:bCs/>
        </w:rPr>
        <w:t xml:space="preserve">Заделка окон и дверей здание поста ЭЦ (3-х этажный корпус, инв. №10020078) </w:t>
      </w:r>
    </w:p>
    <w:p w14:paraId="2D7AB4F0" w14:textId="77777777" w:rsidR="0067013F" w:rsidRPr="000372C1" w:rsidRDefault="0067013F" w:rsidP="0067013F">
      <w:pPr>
        <w:tabs>
          <w:tab w:val="left" w:pos="8610"/>
        </w:tabs>
        <w:jc w:val="center"/>
        <w:rPr>
          <w:rFonts w:ascii="Sylfaen" w:hAnsi="Sylfaen"/>
          <w:bCs/>
        </w:rPr>
      </w:pPr>
      <w:r w:rsidRPr="000372C1">
        <w:rPr>
          <w:rFonts w:ascii="Sylfaen" w:hAnsi="Sylfaen" w:cs="Sylfaen"/>
          <w:bCs/>
        </w:rPr>
        <w:t>Կաքավաձոր</w:t>
      </w:r>
      <w:r w:rsidRPr="000372C1">
        <w:rPr>
          <w:rFonts w:ascii="Sylfaen" w:hAnsi="Sylfaen"/>
          <w:bCs/>
        </w:rPr>
        <w:t xml:space="preserve">   </w:t>
      </w:r>
      <w:r w:rsidRPr="000372C1">
        <w:rPr>
          <w:rFonts w:ascii="Sylfaen" w:hAnsi="Sylfaen" w:cs="Sylfaen"/>
          <w:bCs/>
        </w:rPr>
        <w:t>կայարանի</w:t>
      </w:r>
      <w:r w:rsidRPr="000372C1">
        <w:rPr>
          <w:rFonts w:ascii="Sylfaen" w:hAnsi="Sylfaen"/>
          <w:bCs/>
        </w:rPr>
        <w:t xml:space="preserve"> </w:t>
      </w:r>
      <w:r w:rsidRPr="000372C1">
        <w:rPr>
          <w:rFonts w:ascii="Sylfaen" w:hAnsi="Sylfaen" w:cs="Sylfaen"/>
          <w:bCs/>
        </w:rPr>
        <w:t>էլեկտրական</w:t>
      </w:r>
      <w:r w:rsidRPr="000372C1">
        <w:rPr>
          <w:rFonts w:ascii="Sylfaen" w:hAnsi="Sylfaen"/>
          <w:bCs/>
        </w:rPr>
        <w:t xml:space="preserve"> </w:t>
      </w:r>
      <w:r w:rsidRPr="000372C1">
        <w:rPr>
          <w:rFonts w:ascii="Sylfaen" w:hAnsi="Sylfaen" w:cs="Sylfaen"/>
          <w:bCs/>
        </w:rPr>
        <w:t>կետի</w:t>
      </w:r>
      <w:r w:rsidRPr="000372C1">
        <w:rPr>
          <w:rFonts w:ascii="Sylfaen" w:hAnsi="Sylfaen"/>
          <w:bCs/>
        </w:rPr>
        <w:t xml:space="preserve"> </w:t>
      </w:r>
      <w:r w:rsidRPr="000372C1">
        <w:rPr>
          <w:rFonts w:ascii="Sylfaen" w:hAnsi="Sylfaen" w:cs="Sylfaen"/>
          <w:bCs/>
        </w:rPr>
        <w:t>եռահարկ</w:t>
      </w:r>
      <w:r w:rsidRPr="000372C1">
        <w:rPr>
          <w:rFonts w:ascii="Sylfaen" w:hAnsi="Sylfaen"/>
          <w:bCs/>
        </w:rPr>
        <w:t xml:space="preserve"> </w:t>
      </w:r>
      <w:r w:rsidRPr="000372C1">
        <w:rPr>
          <w:rFonts w:ascii="Sylfaen" w:hAnsi="Sylfaen" w:cs="Sylfaen"/>
          <w:bCs/>
        </w:rPr>
        <w:t>մասնաշենք</w:t>
      </w:r>
      <w:r w:rsidRPr="000372C1">
        <w:rPr>
          <w:rFonts w:ascii="Sylfaen" w:hAnsi="Sylfaen"/>
          <w:bCs/>
        </w:rPr>
        <w:t xml:space="preserve"> (</w:t>
      </w:r>
      <w:r w:rsidRPr="000372C1">
        <w:rPr>
          <w:rFonts w:ascii="Sylfaen" w:hAnsi="Sylfaen" w:cs="Sylfaen"/>
          <w:bCs/>
        </w:rPr>
        <w:t>գույքահամար</w:t>
      </w:r>
      <w:r w:rsidRPr="000372C1">
        <w:rPr>
          <w:rFonts w:ascii="Sylfaen" w:hAnsi="Sylfaen"/>
          <w:bCs/>
        </w:rPr>
        <w:t xml:space="preserve"> №10020078) </w:t>
      </w:r>
    </w:p>
    <w:p w14:paraId="577C1721" w14:textId="77777777" w:rsidR="0067013F" w:rsidRPr="000372C1" w:rsidRDefault="0067013F" w:rsidP="0067013F">
      <w:pPr>
        <w:tabs>
          <w:tab w:val="left" w:pos="8610"/>
        </w:tabs>
        <w:jc w:val="center"/>
        <w:rPr>
          <w:rFonts w:ascii="Sylfaen" w:hAnsi="Sylfaen"/>
          <w:bCs/>
        </w:rPr>
      </w:pPr>
    </w:p>
    <w:tbl>
      <w:tblPr>
        <w:tblStyle w:val="44"/>
        <w:tblW w:w="10632" w:type="dxa"/>
        <w:tblInd w:w="108" w:type="dxa"/>
        <w:tblLayout w:type="fixed"/>
        <w:tblLook w:val="04A0" w:firstRow="1" w:lastRow="0" w:firstColumn="1" w:lastColumn="0" w:noHBand="0" w:noVBand="1"/>
      </w:tblPr>
      <w:tblGrid>
        <w:gridCol w:w="426"/>
        <w:gridCol w:w="7654"/>
        <w:gridCol w:w="1276"/>
        <w:gridCol w:w="1276"/>
      </w:tblGrid>
      <w:tr w:rsidR="0067013F" w:rsidRPr="000372C1" w14:paraId="7DD14688" w14:textId="77777777" w:rsidTr="0067013F">
        <w:tc>
          <w:tcPr>
            <w:tcW w:w="426" w:type="dxa"/>
          </w:tcPr>
          <w:p w14:paraId="4E9032D1" w14:textId="77777777" w:rsidR="0067013F" w:rsidRPr="000372C1" w:rsidRDefault="0067013F" w:rsidP="0067013F">
            <w:r w:rsidRPr="000372C1">
              <w:t>№</w:t>
            </w:r>
          </w:p>
        </w:tc>
        <w:tc>
          <w:tcPr>
            <w:tcW w:w="7654" w:type="dxa"/>
          </w:tcPr>
          <w:p w14:paraId="0CFA5000" w14:textId="77777777" w:rsidR="0067013F" w:rsidRPr="000372C1" w:rsidRDefault="0067013F" w:rsidP="0067013F">
            <w:r w:rsidRPr="000372C1">
              <w:t>Наименование  работ  и  затрат</w:t>
            </w:r>
          </w:p>
          <w:p w14:paraId="79DBBBD4" w14:textId="77777777" w:rsidR="0067013F" w:rsidRPr="000372C1" w:rsidRDefault="0067013F" w:rsidP="0067013F">
            <w:r w:rsidRPr="000372C1">
              <w:rPr>
                <w:rFonts w:ascii="Sylfaen" w:hAnsi="Sylfaen" w:cs="Sylfaen"/>
              </w:rPr>
              <w:t>Աշխատանքների</w:t>
            </w:r>
            <w:r w:rsidRPr="000372C1">
              <w:t xml:space="preserve">  </w:t>
            </w:r>
            <w:r w:rsidRPr="000372C1">
              <w:rPr>
                <w:rFonts w:ascii="Sylfaen" w:hAnsi="Sylfaen" w:cs="Sylfaen"/>
              </w:rPr>
              <w:t>անվանումը</w:t>
            </w:r>
            <w:r w:rsidRPr="000372C1">
              <w:t xml:space="preserve">  </w:t>
            </w:r>
            <w:r w:rsidRPr="000372C1">
              <w:rPr>
                <w:rFonts w:ascii="Sylfaen" w:hAnsi="Sylfaen" w:cs="Sylfaen"/>
              </w:rPr>
              <w:t>և</w:t>
            </w:r>
            <w:r w:rsidRPr="000372C1">
              <w:t xml:space="preserve">  </w:t>
            </w:r>
            <w:r w:rsidRPr="000372C1">
              <w:rPr>
                <w:rFonts w:ascii="Sylfaen" w:hAnsi="Sylfaen" w:cs="Sylfaen"/>
              </w:rPr>
              <w:t>ծախսերը</w:t>
            </w:r>
          </w:p>
        </w:tc>
        <w:tc>
          <w:tcPr>
            <w:tcW w:w="1276" w:type="dxa"/>
          </w:tcPr>
          <w:p w14:paraId="7DC1BE2E" w14:textId="77777777" w:rsidR="0067013F" w:rsidRPr="000372C1" w:rsidRDefault="0067013F" w:rsidP="0067013F">
            <w:pPr>
              <w:jc w:val="center"/>
            </w:pPr>
            <w:r w:rsidRPr="000372C1">
              <w:t>Ед.изм.</w:t>
            </w:r>
          </w:p>
          <w:p w14:paraId="0CA9E8D2" w14:textId="77777777" w:rsidR="0067013F" w:rsidRPr="000372C1" w:rsidRDefault="0067013F" w:rsidP="0067013F">
            <w:pPr>
              <w:jc w:val="center"/>
            </w:pPr>
            <w:r w:rsidRPr="000372C1">
              <w:rPr>
                <w:rFonts w:ascii="Sylfaen" w:hAnsi="Sylfaen" w:cs="Sylfaen"/>
              </w:rPr>
              <w:t>Չափման</w:t>
            </w:r>
            <w:r w:rsidRPr="000372C1">
              <w:t xml:space="preserve">  </w:t>
            </w:r>
            <w:r w:rsidRPr="000372C1">
              <w:rPr>
                <w:rFonts w:ascii="Sylfaen" w:hAnsi="Sylfaen" w:cs="Sylfaen"/>
              </w:rPr>
              <w:t>միավոր</w:t>
            </w:r>
          </w:p>
        </w:tc>
        <w:tc>
          <w:tcPr>
            <w:tcW w:w="1276" w:type="dxa"/>
          </w:tcPr>
          <w:p w14:paraId="6D556860" w14:textId="77777777" w:rsidR="0067013F" w:rsidRPr="000372C1" w:rsidRDefault="0067013F" w:rsidP="0067013F">
            <w:r w:rsidRPr="000372C1">
              <w:t>Количество</w:t>
            </w:r>
          </w:p>
          <w:p w14:paraId="00920B89" w14:textId="77777777" w:rsidR="0067013F" w:rsidRPr="000372C1" w:rsidRDefault="0067013F" w:rsidP="0067013F">
            <w:r w:rsidRPr="000372C1">
              <w:rPr>
                <w:rFonts w:ascii="Sylfaen" w:hAnsi="Sylfaen" w:cs="Sylfaen"/>
              </w:rPr>
              <w:t>Քանակը</w:t>
            </w:r>
          </w:p>
        </w:tc>
      </w:tr>
      <w:tr w:rsidR="0067013F" w:rsidRPr="000372C1" w14:paraId="1DE9647D" w14:textId="77777777" w:rsidTr="0067013F">
        <w:trPr>
          <w:trHeight w:val="373"/>
        </w:trPr>
        <w:tc>
          <w:tcPr>
            <w:tcW w:w="426" w:type="dxa"/>
            <w:vMerge w:val="restart"/>
          </w:tcPr>
          <w:p w14:paraId="608BBF59" w14:textId="77777777" w:rsidR="0067013F" w:rsidRPr="000372C1" w:rsidRDefault="0067013F" w:rsidP="0067013F">
            <w:r w:rsidRPr="000372C1">
              <w:t>1</w:t>
            </w:r>
          </w:p>
        </w:tc>
        <w:tc>
          <w:tcPr>
            <w:tcW w:w="7654" w:type="dxa"/>
            <w:vMerge w:val="restart"/>
          </w:tcPr>
          <w:p w14:paraId="6C38ACF2" w14:textId="77777777" w:rsidR="0067013F" w:rsidRPr="000372C1" w:rsidRDefault="0067013F" w:rsidP="0067013F">
            <w:r w:rsidRPr="000372C1">
              <w:t xml:space="preserve">Установка  и  разборка  наружных    лесов    высота до    6м </w:t>
            </w:r>
          </w:p>
          <w:p w14:paraId="554FA42B" w14:textId="77777777" w:rsidR="0067013F" w:rsidRPr="000372C1" w:rsidRDefault="0067013F" w:rsidP="0067013F">
            <w:r w:rsidRPr="000372C1">
              <w:rPr>
                <w:rFonts w:ascii="Sylfaen" w:hAnsi="Sylfaen" w:cs="Sylfaen"/>
              </w:rPr>
              <w:t>Շինարարական</w:t>
            </w:r>
            <w:r w:rsidRPr="000372C1">
              <w:t xml:space="preserve"> </w:t>
            </w:r>
            <w:r w:rsidRPr="000372C1">
              <w:rPr>
                <w:rFonts w:ascii="Sylfaen" w:hAnsi="Sylfaen" w:cs="Sylfaen"/>
              </w:rPr>
              <w:t>արտաքին</w:t>
            </w:r>
            <w:r w:rsidRPr="000372C1">
              <w:t xml:space="preserve">  </w:t>
            </w:r>
            <w:r w:rsidRPr="000372C1">
              <w:rPr>
                <w:rFonts w:ascii="Sylfaen" w:hAnsi="Sylfaen" w:cs="Sylfaen"/>
              </w:rPr>
              <w:t>փայտամածի</w:t>
            </w:r>
            <w:r w:rsidRPr="000372C1">
              <w:t xml:space="preserve"> </w:t>
            </w:r>
            <w:r w:rsidRPr="000372C1">
              <w:rPr>
                <w:rFonts w:ascii="Sylfaen" w:hAnsi="Sylfaen" w:cs="Sylfaen"/>
              </w:rPr>
              <w:t>տեղադրում</w:t>
            </w:r>
            <w:r w:rsidRPr="000372C1">
              <w:t xml:space="preserve"> 6 </w:t>
            </w:r>
            <w:r w:rsidRPr="000372C1">
              <w:rPr>
                <w:rFonts w:ascii="Sylfaen" w:hAnsi="Sylfaen" w:cs="Sylfaen"/>
              </w:rPr>
              <w:t>մետր</w:t>
            </w:r>
            <w:r w:rsidRPr="000372C1">
              <w:t xml:space="preserve"> </w:t>
            </w:r>
            <w:r w:rsidRPr="000372C1">
              <w:rPr>
                <w:rFonts w:ascii="Sylfaen" w:hAnsi="Sylfaen" w:cs="Sylfaen"/>
              </w:rPr>
              <w:t>բարձ</w:t>
            </w:r>
            <w:r w:rsidRPr="000372C1">
              <w:t xml:space="preserve">.  </w:t>
            </w:r>
          </w:p>
        </w:tc>
        <w:tc>
          <w:tcPr>
            <w:tcW w:w="1276" w:type="dxa"/>
            <w:vMerge w:val="restart"/>
          </w:tcPr>
          <w:p w14:paraId="6B59E0F5"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276" w:type="dxa"/>
          </w:tcPr>
          <w:p w14:paraId="721800F3" w14:textId="77777777" w:rsidR="0067013F" w:rsidRPr="000372C1" w:rsidRDefault="0067013F" w:rsidP="0067013F">
            <w:pPr>
              <w:jc w:val="center"/>
            </w:pPr>
            <w:r w:rsidRPr="000372C1">
              <w:t>300,5</w:t>
            </w:r>
          </w:p>
        </w:tc>
      </w:tr>
      <w:tr w:rsidR="0067013F" w:rsidRPr="000372C1" w14:paraId="79EBCBBA" w14:textId="77777777" w:rsidTr="0067013F">
        <w:trPr>
          <w:trHeight w:val="280"/>
        </w:trPr>
        <w:tc>
          <w:tcPr>
            <w:tcW w:w="426" w:type="dxa"/>
            <w:vMerge/>
          </w:tcPr>
          <w:p w14:paraId="1DC0CCC7" w14:textId="77777777" w:rsidR="0067013F" w:rsidRPr="000372C1" w:rsidRDefault="0067013F" w:rsidP="0067013F"/>
        </w:tc>
        <w:tc>
          <w:tcPr>
            <w:tcW w:w="7654" w:type="dxa"/>
            <w:vMerge/>
          </w:tcPr>
          <w:p w14:paraId="087CBF12" w14:textId="77777777" w:rsidR="0067013F" w:rsidRPr="000372C1" w:rsidRDefault="0067013F" w:rsidP="0067013F"/>
        </w:tc>
        <w:tc>
          <w:tcPr>
            <w:tcW w:w="1276" w:type="dxa"/>
            <w:vMerge/>
          </w:tcPr>
          <w:p w14:paraId="34BAC1AC" w14:textId="77777777" w:rsidR="0067013F" w:rsidRPr="000372C1" w:rsidRDefault="0067013F" w:rsidP="0067013F">
            <w:pPr>
              <w:jc w:val="center"/>
            </w:pPr>
          </w:p>
        </w:tc>
        <w:tc>
          <w:tcPr>
            <w:tcW w:w="1276" w:type="dxa"/>
          </w:tcPr>
          <w:p w14:paraId="7BA4BCCC" w14:textId="77777777" w:rsidR="0067013F" w:rsidRPr="000372C1" w:rsidRDefault="0067013F" w:rsidP="0067013F">
            <w:pPr>
              <w:jc w:val="center"/>
            </w:pPr>
            <w:r w:rsidRPr="000372C1">
              <w:t>300,5</w:t>
            </w:r>
          </w:p>
        </w:tc>
      </w:tr>
      <w:tr w:rsidR="0067013F" w:rsidRPr="000372C1" w14:paraId="0AF9B208" w14:textId="77777777" w:rsidTr="0067013F">
        <w:tc>
          <w:tcPr>
            <w:tcW w:w="426" w:type="dxa"/>
          </w:tcPr>
          <w:p w14:paraId="65F394E1" w14:textId="77777777" w:rsidR="0067013F" w:rsidRPr="000372C1" w:rsidRDefault="0067013F" w:rsidP="0067013F">
            <w:r w:rsidRPr="000372C1">
              <w:t>2</w:t>
            </w:r>
          </w:p>
        </w:tc>
        <w:tc>
          <w:tcPr>
            <w:tcW w:w="7654" w:type="dxa"/>
          </w:tcPr>
          <w:p w14:paraId="4CA374BF" w14:textId="77777777" w:rsidR="0067013F" w:rsidRPr="000372C1" w:rsidRDefault="0067013F" w:rsidP="0067013F">
            <w:r w:rsidRPr="000372C1">
              <w:t xml:space="preserve">Разборка  деревянных  оконных  блоков с подоконными досками  45метр проёма  </w:t>
            </w:r>
          </w:p>
          <w:p w14:paraId="35C2AAA4" w14:textId="77777777" w:rsidR="0067013F" w:rsidRPr="000372C1" w:rsidRDefault="0067013F" w:rsidP="0067013F">
            <w:r w:rsidRPr="000372C1">
              <w:rPr>
                <w:rFonts w:ascii="Sylfaen" w:hAnsi="Sylfaen" w:cs="Sylfaen"/>
              </w:rPr>
              <w:t>փայտյա</w:t>
            </w:r>
            <w:r w:rsidRPr="000372C1">
              <w:t xml:space="preserve"> </w:t>
            </w:r>
            <w:r w:rsidRPr="000372C1">
              <w:rPr>
                <w:rFonts w:ascii="Sylfaen" w:hAnsi="Sylfaen" w:cs="Sylfaen"/>
                <w:lang w:val="hy-AM"/>
              </w:rPr>
              <w:t>պ</w:t>
            </w:r>
            <w:r w:rsidRPr="000372C1">
              <w:rPr>
                <w:rFonts w:ascii="Sylfaen" w:hAnsi="Sylfaen" w:cs="Sylfaen"/>
              </w:rPr>
              <w:t>ատուհանի</w:t>
            </w:r>
            <w:r w:rsidRPr="000372C1">
              <w:t xml:space="preserve"> </w:t>
            </w:r>
            <w:r w:rsidRPr="000372C1">
              <w:rPr>
                <w:rFonts w:ascii="Sylfaen" w:hAnsi="Sylfaen" w:cs="Sylfaen"/>
              </w:rPr>
              <w:t>քանդում</w:t>
            </w:r>
            <w:r w:rsidRPr="000372C1">
              <w:rPr>
                <w:rFonts w:ascii="Sylfaen" w:eastAsia="Courier New" w:hAnsi="Sylfaen" w:cs="Sylfaen"/>
              </w:rPr>
              <w:t xml:space="preserve"> , </w:t>
            </w:r>
            <w:r w:rsidRPr="000372C1">
              <w:rPr>
                <w:rFonts w:ascii="Sylfaen" w:hAnsi="Sylfaen" w:cs="Sylfaen"/>
              </w:rPr>
              <w:t xml:space="preserve">փայտյա </w:t>
            </w:r>
            <w:r w:rsidRPr="000372C1">
              <w:rPr>
                <w:rFonts w:ascii="Sylfaen" w:hAnsi="Sylfaen" w:cs="Sylfaen"/>
                <w:lang w:val="hy-AM"/>
              </w:rPr>
              <w:t>պ</w:t>
            </w:r>
            <w:r w:rsidRPr="000372C1">
              <w:rPr>
                <w:rFonts w:ascii="Sylfaen" w:hAnsi="Sylfaen" w:cs="Sylfaen"/>
              </w:rPr>
              <w:t>ատուհաննե</w:t>
            </w:r>
            <w:r w:rsidRPr="000372C1">
              <w:rPr>
                <w:rFonts w:ascii="Sylfaen" w:hAnsi="Sylfaen" w:cs="Sylfaen"/>
                <w:lang w:val="hy-AM"/>
              </w:rPr>
              <w:t>ր</w:t>
            </w:r>
            <w:r w:rsidRPr="000372C1">
              <w:rPr>
                <w:rFonts w:ascii="Sylfaen" w:hAnsi="Sylfaen" w:cs="Sylfaen"/>
              </w:rPr>
              <w:t>ի բ</w:t>
            </w:r>
            <w:r w:rsidRPr="000372C1">
              <w:rPr>
                <w:rFonts w:ascii="Sylfaen" w:hAnsi="Sylfaen" w:cs="Sylfaen"/>
                <w:bCs/>
              </w:rPr>
              <w:t>լ</w:t>
            </w:r>
            <w:r w:rsidRPr="000372C1">
              <w:rPr>
                <w:rFonts w:ascii="Sylfaen" w:hAnsi="Sylfaen" w:cs="Sylfaen"/>
              </w:rPr>
              <w:t>ո</w:t>
            </w:r>
            <w:r w:rsidRPr="000372C1">
              <w:rPr>
                <w:rFonts w:ascii="Sylfaen" w:hAnsi="Sylfaen" w:cs="Sylfaen"/>
                <w:bCs/>
                <w:lang w:val="hy-AM"/>
              </w:rPr>
              <w:t>կ</w:t>
            </w:r>
            <w:r w:rsidRPr="000372C1">
              <w:rPr>
                <w:rFonts w:ascii="Sylfaen" w:hAnsi="Sylfaen" w:cs="Sylfaen"/>
              </w:rPr>
              <w:t>ների քանդում, պատուհանագոքերի  քանդում 45 մետր</w:t>
            </w:r>
          </w:p>
        </w:tc>
        <w:tc>
          <w:tcPr>
            <w:tcW w:w="1276" w:type="dxa"/>
          </w:tcPr>
          <w:p w14:paraId="08191499"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276" w:type="dxa"/>
          </w:tcPr>
          <w:p w14:paraId="4537DBD7" w14:textId="77777777" w:rsidR="0067013F" w:rsidRPr="000372C1" w:rsidRDefault="0067013F" w:rsidP="0067013F">
            <w:pPr>
              <w:jc w:val="center"/>
            </w:pPr>
            <w:r w:rsidRPr="000372C1">
              <w:t>61,5</w:t>
            </w:r>
          </w:p>
        </w:tc>
      </w:tr>
      <w:tr w:rsidR="0067013F" w:rsidRPr="000372C1" w14:paraId="252D9A19" w14:textId="77777777" w:rsidTr="0067013F">
        <w:tc>
          <w:tcPr>
            <w:tcW w:w="426" w:type="dxa"/>
          </w:tcPr>
          <w:p w14:paraId="282F981A" w14:textId="77777777" w:rsidR="0067013F" w:rsidRPr="000372C1" w:rsidRDefault="0067013F" w:rsidP="0067013F">
            <w:r w:rsidRPr="000372C1">
              <w:t>3</w:t>
            </w:r>
          </w:p>
        </w:tc>
        <w:tc>
          <w:tcPr>
            <w:tcW w:w="7654" w:type="dxa"/>
          </w:tcPr>
          <w:p w14:paraId="44EAE3F4" w14:textId="77777777" w:rsidR="0067013F" w:rsidRPr="000372C1" w:rsidRDefault="0067013F" w:rsidP="0067013F">
            <w:r w:rsidRPr="000372C1">
              <w:t xml:space="preserve">Разборка   дверных   блоков   деревянных. </w:t>
            </w:r>
          </w:p>
          <w:p w14:paraId="0237DE90" w14:textId="77777777" w:rsidR="0067013F" w:rsidRPr="000372C1" w:rsidRDefault="0067013F" w:rsidP="0067013F">
            <w:r w:rsidRPr="000372C1">
              <w:rPr>
                <w:rFonts w:ascii="Sylfaen" w:hAnsi="Sylfaen" w:cs="Sylfaen"/>
              </w:rPr>
              <w:t>Դռների</w:t>
            </w:r>
            <w:r w:rsidRPr="000372C1">
              <w:t xml:space="preserve"> </w:t>
            </w:r>
            <w:r w:rsidRPr="000372C1">
              <w:rPr>
                <w:rFonts w:ascii="Sylfaen" w:hAnsi="Sylfaen" w:cs="Sylfaen"/>
              </w:rPr>
              <w:t>բ</w:t>
            </w:r>
            <w:r w:rsidRPr="000372C1">
              <w:rPr>
                <w:rFonts w:ascii="Sylfaen" w:hAnsi="Sylfaen" w:cs="Sylfaen"/>
                <w:bCs/>
              </w:rPr>
              <w:t>լ</w:t>
            </w:r>
            <w:r w:rsidRPr="000372C1">
              <w:rPr>
                <w:rFonts w:ascii="Sylfaen" w:hAnsi="Sylfaen" w:cs="Sylfaen"/>
              </w:rPr>
              <w:t>ո</w:t>
            </w:r>
            <w:r w:rsidRPr="000372C1">
              <w:rPr>
                <w:rFonts w:ascii="Sylfaen" w:hAnsi="Sylfaen" w:cs="Sylfaen"/>
                <w:bCs/>
                <w:lang w:val="hy-AM"/>
              </w:rPr>
              <w:t>կ</w:t>
            </w:r>
            <w:r w:rsidRPr="000372C1">
              <w:rPr>
                <w:rFonts w:ascii="Sylfaen" w:hAnsi="Sylfaen" w:cs="Sylfaen"/>
              </w:rPr>
              <w:t xml:space="preserve">ների </w:t>
            </w:r>
            <w:r w:rsidRPr="000372C1">
              <w:t xml:space="preserve"> </w:t>
            </w:r>
            <w:r w:rsidRPr="000372C1">
              <w:rPr>
                <w:rFonts w:ascii="Sylfaen" w:hAnsi="Sylfaen" w:cs="Sylfaen"/>
              </w:rPr>
              <w:t>քանդում</w:t>
            </w:r>
          </w:p>
        </w:tc>
        <w:tc>
          <w:tcPr>
            <w:tcW w:w="1276" w:type="dxa"/>
          </w:tcPr>
          <w:p w14:paraId="3461E266"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276" w:type="dxa"/>
          </w:tcPr>
          <w:p w14:paraId="2A3743B7" w14:textId="77777777" w:rsidR="0067013F" w:rsidRPr="000372C1" w:rsidRDefault="0067013F" w:rsidP="0067013F">
            <w:pPr>
              <w:jc w:val="center"/>
            </w:pPr>
            <w:r w:rsidRPr="000372C1">
              <w:t>12.1</w:t>
            </w:r>
          </w:p>
        </w:tc>
      </w:tr>
      <w:tr w:rsidR="0067013F" w:rsidRPr="000372C1" w14:paraId="4437BE9D" w14:textId="77777777" w:rsidTr="0067013F">
        <w:trPr>
          <w:trHeight w:val="286"/>
        </w:trPr>
        <w:tc>
          <w:tcPr>
            <w:tcW w:w="426" w:type="dxa"/>
          </w:tcPr>
          <w:p w14:paraId="617D8A05" w14:textId="77777777" w:rsidR="0067013F" w:rsidRPr="000372C1" w:rsidRDefault="0067013F" w:rsidP="0067013F">
            <w:r w:rsidRPr="000372C1">
              <w:t>4</w:t>
            </w:r>
          </w:p>
        </w:tc>
        <w:tc>
          <w:tcPr>
            <w:tcW w:w="7654" w:type="dxa"/>
          </w:tcPr>
          <w:p w14:paraId="2824D2F6" w14:textId="77777777" w:rsidR="0067013F" w:rsidRPr="000372C1" w:rsidRDefault="0067013F" w:rsidP="0067013F">
            <w:r w:rsidRPr="000372C1">
              <w:t>Погрузка  строймусора  на  а/с  и  вывоз  на  расст. 5км</w:t>
            </w:r>
          </w:p>
          <w:p w14:paraId="27BDE57C" w14:textId="77777777" w:rsidR="0067013F" w:rsidRPr="000372C1" w:rsidRDefault="0067013F" w:rsidP="0067013F">
            <w:r w:rsidRPr="000372C1">
              <w:rPr>
                <w:rFonts w:ascii="Sylfaen" w:hAnsi="Sylfaen" w:cs="Sylfaen"/>
              </w:rPr>
              <w:t>Շին</w:t>
            </w:r>
            <w:r w:rsidRPr="000372C1">
              <w:t xml:space="preserve">  </w:t>
            </w:r>
            <w:r w:rsidRPr="000372C1">
              <w:rPr>
                <w:rFonts w:ascii="Sylfaen" w:hAnsi="Sylfaen" w:cs="Sylfaen"/>
              </w:rPr>
              <w:t>աղբի</w:t>
            </w:r>
            <w:r w:rsidRPr="000372C1">
              <w:t xml:space="preserve">  </w:t>
            </w:r>
            <w:r w:rsidRPr="000372C1">
              <w:rPr>
                <w:rFonts w:ascii="Sylfaen" w:hAnsi="Sylfaen" w:cs="Sylfaen"/>
              </w:rPr>
              <w:t>բարձում</w:t>
            </w:r>
            <w:r w:rsidRPr="000372C1">
              <w:t xml:space="preserve">  </w:t>
            </w:r>
            <w:r w:rsidRPr="000372C1">
              <w:rPr>
                <w:rFonts w:ascii="Sylfaen" w:hAnsi="Sylfaen" w:cs="Sylfaen"/>
              </w:rPr>
              <w:t>ինքնաթափ</w:t>
            </w:r>
            <w:r w:rsidRPr="000372C1">
              <w:t xml:space="preserve">  </w:t>
            </w:r>
            <w:r w:rsidRPr="000372C1">
              <w:rPr>
                <w:rFonts w:ascii="Sylfaen" w:hAnsi="Sylfaen" w:cs="Sylfaen"/>
              </w:rPr>
              <w:t>և</w:t>
            </w:r>
            <w:r w:rsidRPr="000372C1">
              <w:t xml:space="preserve">  </w:t>
            </w:r>
            <w:r w:rsidRPr="000372C1">
              <w:rPr>
                <w:rFonts w:ascii="Sylfaen" w:hAnsi="Sylfaen" w:cs="Sylfaen"/>
              </w:rPr>
              <w:t>տեղափոխում</w:t>
            </w:r>
            <w:r w:rsidRPr="000372C1">
              <w:t xml:space="preserve">  5</w:t>
            </w:r>
            <w:r w:rsidRPr="000372C1">
              <w:rPr>
                <w:rFonts w:ascii="Sylfaen" w:hAnsi="Sylfaen" w:cs="Sylfaen"/>
              </w:rPr>
              <w:t>կմ</w:t>
            </w:r>
          </w:p>
        </w:tc>
        <w:tc>
          <w:tcPr>
            <w:tcW w:w="1276" w:type="dxa"/>
          </w:tcPr>
          <w:p w14:paraId="3B198FC7" w14:textId="77777777" w:rsidR="0067013F" w:rsidRPr="000372C1" w:rsidRDefault="0067013F" w:rsidP="0067013F">
            <w:pPr>
              <w:jc w:val="center"/>
            </w:pPr>
            <w:r w:rsidRPr="000372C1">
              <w:t xml:space="preserve">тн, </w:t>
            </w:r>
            <w:r w:rsidRPr="000372C1">
              <w:rPr>
                <w:rFonts w:ascii="Sylfaen" w:hAnsi="Sylfaen" w:cs="Sylfaen"/>
              </w:rPr>
              <w:t>տն</w:t>
            </w:r>
          </w:p>
        </w:tc>
        <w:tc>
          <w:tcPr>
            <w:tcW w:w="1276" w:type="dxa"/>
          </w:tcPr>
          <w:p w14:paraId="5EAD94F1" w14:textId="77777777" w:rsidR="0067013F" w:rsidRPr="000372C1" w:rsidRDefault="0067013F" w:rsidP="0067013F">
            <w:pPr>
              <w:jc w:val="center"/>
            </w:pPr>
            <w:r w:rsidRPr="000372C1">
              <w:t>0,8</w:t>
            </w:r>
          </w:p>
        </w:tc>
      </w:tr>
      <w:tr w:rsidR="0067013F" w:rsidRPr="000372C1" w14:paraId="54F5DBA7" w14:textId="77777777" w:rsidTr="0067013F">
        <w:trPr>
          <w:trHeight w:val="273"/>
        </w:trPr>
        <w:tc>
          <w:tcPr>
            <w:tcW w:w="426" w:type="dxa"/>
            <w:vMerge w:val="restart"/>
          </w:tcPr>
          <w:p w14:paraId="29985771" w14:textId="77777777" w:rsidR="0067013F" w:rsidRPr="000372C1" w:rsidRDefault="0067013F" w:rsidP="0067013F">
            <w:r w:rsidRPr="000372C1">
              <w:t>5</w:t>
            </w:r>
          </w:p>
        </w:tc>
        <w:tc>
          <w:tcPr>
            <w:tcW w:w="7654" w:type="dxa"/>
            <w:vMerge w:val="restart"/>
          </w:tcPr>
          <w:p w14:paraId="545F4BB0" w14:textId="77777777" w:rsidR="0067013F" w:rsidRPr="000372C1" w:rsidRDefault="0067013F" w:rsidP="0067013F">
            <w:r w:rsidRPr="000372C1">
              <w:t xml:space="preserve">Закладка   проемов   из  пемзоблоков     70,1м2 400x200x200мм   </w:t>
            </w:r>
          </w:p>
          <w:p w14:paraId="66E77D45" w14:textId="77777777" w:rsidR="0067013F" w:rsidRPr="000372C1" w:rsidRDefault="0067013F" w:rsidP="0067013F">
            <w:r w:rsidRPr="000372C1">
              <w:rPr>
                <w:rFonts w:ascii="Sylfaen" w:hAnsi="Sylfaen" w:cs="Sylfaen"/>
                <w:bCs/>
              </w:rPr>
              <w:t>Պե</w:t>
            </w:r>
            <w:r w:rsidRPr="000372C1">
              <w:rPr>
                <w:rFonts w:ascii="Sylfaen" w:hAnsi="Sylfaen" w:cs="Sylfaen"/>
              </w:rPr>
              <w:t>մ</w:t>
            </w:r>
            <w:r w:rsidRPr="000372C1">
              <w:rPr>
                <w:rFonts w:ascii="Sylfaen" w:hAnsi="Sylfaen" w:cs="Sylfaen"/>
                <w:bCs/>
              </w:rPr>
              <w:t>զոբլոկ</w:t>
            </w:r>
            <w:r w:rsidRPr="000372C1">
              <w:rPr>
                <w:rFonts w:ascii="Sylfaen" w:hAnsi="Sylfaen" w:cs="Sylfaen"/>
              </w:rPr>
              <w:t>նրով</w:t>
            </w:r>
            <w:r w:rsidRPr="000372C1">
              <w:rPr>
                <w:bCs/>
              </w:rPr>
              <w:t xml:space="preserve"> </w:t>
            </w:r>
            <w:r w:rsidRPr="000372C1">
              <w:rPr>
                <w:rFonts w:ascii="Sylfaen" w:hAnsi="Sylfaen" w:cs="Sylfaen"/>
              </w:rPr>
              <w:t>բ</w:t>
            </w:r>
            <w:r w:rsidRPr="000372C1">
              <w:rPr>
                <w:rFonts w:ascii="Sylfaen" w:hAnsi="Sylfaen" w:cs="Sylfaen"/>
                <w:bCs/>
              </w:rPr>
              <w:t>ացվածք</w:t>
            </w:r>
            <w:r w:rsidRPr="000372C1">
              <w:rPr>
                <w:rFonts w:ascii="Sylfaen" w:hAnsi="Sylfaen" w:cs="Sylfaen"/>
              </w:rPr>
              <w:t>ների</w:t>
            </w:r>
            <w:r w:rsidRPr="000372C1">
              <w:t xml:space="preserve"> </w:t>
            </w:r>
            <w:r w:rsidRPr="000372C1">
              <w:rPr>
                <w:rFonts w:ascii="Sylfaen" w:hAnsi="Sylfaen" w:cs="Sylfaen"/>
              </w:rPr>
              <w:t>շարվացք</w:t>
            </w:r>
            <w:r w:rsidRPr="000372C1">
              <w:t xml:space="preserve"> 70,1</w:t>
            </w:r>
            <w:r w:rsidRPr="000372C1">
              <w:rPr>
                <w:rFonts w:ascii="Sylfaen" w:hAnsi="Sylfaen" w:cs="Sylfaen"/>
              </w:rPr>
              <w:t>մ</w:t>
            </w:r>
            <w:r w:rsidRPr="000372C1">
              <w:rPr>
                <w:vertAlign w:val="superscript"/>
              </w:rPr>
              <w:t>2</w:t>
            </w:r>
            <w:r w:rsidRPr="000372C1">
              <w:t xml:space="preserve"> 400x200x200</w:t>
            </w:r>
            <w:r w:rsidRPr="000372C1">
              <w:rPr>
                <w:rFonts w:ascii="Sylfaen" w:hAnsi="Sylfaen" w:cs="Sylfaen"/>
              </w:rPr>
              <w:t>մմ</w:t>
            </w:r>
            <w:r w:rsidRPr="000372C1">
              <w:t>,</w:t>
            </w:r>
          </w:p>
        </w:tc>
        <w:tc>
          <w:tcPr>
            <w:tcW w:w="1276" w:type="dxa"/>
            <w:vMerge w:val="restart"/>
          </w:tcPr>
          <w:p w14:paraId="59BDB434" w14:textId="77777777" w:rsidR="0067013F" w:rsidRPr="000372C1" w:rsidRDefault="0067013F" w:rsidP="0067013F">
            <w:pPr>
              <w:jc w:val="center"/>
            </w:pPr>
            <w:r w:rsidRPr="000372C1">
              <w:t>м3</w:t>
            </w:r>
            <w:r w:rsidRPr="000372C1">
              <w:rPr>
                <w:rFonts w:ascii="Sylfaen" w:hAnsi="Sylfaen" w:cs="Sylfaen"/>
              </w:rPr>
              <w:t xml:space="preserve"> մ</w:t>
            </w:r>
            <w:r w:rsidRPr="000372C1">
              <w:t>3</w:t>
            </w:r>
          </w:p>
        </w:tc>
        <w:tc>
          <w:tcPr>
            <w:tcW w:w="1276" w:type="dxa"/>
            <w:vAlign w:val="center"/>
          </w:tcPr>
          <w:p w14:paraId="5DB71D8F" w14:textId="77777777" w:rsidR="0067013F" w:rsidRPr="000372C1" w:rsidRDefault="0067013F" w:rsidP="0067013F">
            <w:pPr>
              <w:widowControl w:val="0"/>
              <w:jc w:val="center"/>
              <w:rPr>
                <w:rFonts w:eastAsia="Courier New"/>
              </w:rPr>
            </w:pPr>
            <w:r w:rsidRPr="000372C1">
              <w:rPr>
                <w:rFonts w:eastAsia="Courier New"/>
              </w:rPr>
              <w:t>14,020</w:t>
            </w:r>
          </w:p>
        </w:tc>
      </w:tr>
      <w:tr w:rsidR="0067013F" w:rsidRPr="000372C1" w14:paraId="1C075161" w14:textId="77777777" w:rsidTr="0067013F">
        <w:trPr>
          <w:trHeight w:val="353"/>
        </w:trPr>
        <w:tc>
          <w:tcPr>
            <w:tcW w:w="426" w:type="dxa"/>
            <w:vMerge/>
          </w:tcPr>
          <w:p w14:paraId="76F8744D" w14:textId="77777777" w:rsidR="0067013F" w:rsidRPr="000372C1" w:rsidRDefault="0067013F" w:rsidP="0067013F"/>
        </w:tc>
        <w:tc>
          <w:tcPr>
            <w:tcW w:w="7654" w:type="dxa"/>
            <w:vMerge/>
          </w:tcPr>
          <w:p w14:paraId="3492979F" w14:textId="77777777" w:rsidR="0067013F" w:rsidRPr="000372C1" w:rsidRDefault="0067013F" w:rsidP="0067013F"/>
        </w:tc>
        <w:tc>
          <w:tcPr>
            <w:tcW w:w="1276" w:type="dxa"/>
            <w:vMerge/>
          </w:tcPr>
          <w:p w14:paraId="76CF8D18" w14:textId="77777777" w:rsidR="0067013F" w:rsidRPr="000372C1" w:rsidRDefault="0067013F" w:rsidP="0067013F"/>
        </w:tc>
        <w:tc>
          <w:tcPr>
            <w:tcW w:w="1276" w:type="dxa"/>
            <w:vAlign w:val="center"/>
          </w:tcPr>
          <w:p w14:paraId="1364C5DC" w14:textId="77777777" w:rsidR="0067013F" w:rsidRPr="000372C1" w:rsidRDefault="0067013F" w:rsidP="0067013F">
            <w:pPr>
              <w:widowControl w:val="0"/>
              <w:jc w:val="center"/>
              <w:rPr>
                <w:rFonts w:eastAsia="Courier New"/>
              </w:rPr>
            </w:pPr>
            <w:r w:rsidRPr="000372C1">
              <w:rPr>
                <w:rFonts w:eastAsia="Courier New"/>
              </w:rPr>
              <w:t>14,020</w:t>
            </w:r>
          </w:p>
        </w:tc>
      </w:tr>
      <w:tr w:rsidR="0067013F" w:rsidRPr="000372C1" w14:paraId="4396F53D" w14:textId="77777777" w:rsidTr="0067013F">
        <w:trPr>
          <w:trHeight w:val="705"/>
        </w:trPr>
        <w:tc>
          <w:tcPr>
            <w:tcW w:w="426" w:type="dxa"/>
            <w:vMerge w:val="restart"/>
          </w:tcPr>
          <w:p w14:paraId="5FC9C283" w14:textId="77777777" w:rsidR="0067013F" w:rsidRPr="000372C1" w:rsidRDefault="0067013F" w:rsidP="0067013F">
            <w:r w:rsidRPr="000372C1">
              <w:t>6</w:t>
            </w:r>
          </w:p>
        </w:tc>
        <w:tc>
          <w:tcPr>
            <w:tcW w:w="7654" w:type="dxa"/>
            <w:vMerge w:val="restart"/>
          </w:tcPr>
          <w:p w14:paraId="5A381858" w14:textId="77777777" w:rsidR="0067013F" w:rsidRPr="000372C1" w:rsidRDefault="0067013F" w:rsidP="0067013F">
            <w:pPr>
              <w:rPr>
                <w:rFonts w:ascii="Sylfaen" w:hAnsi="Sylfaen" w:cs="Sylfaen"/>
              </w:rPr>
            </w:pPr>
            <w:r w:rsidRPr="000372C1">
              <w:t>Улучшенная  штукатурка  стен цементным  раствором   по  сетке   без устройства каркаса  BP  d=3,0</w:t>
            </w:r>
            <w:r w:rsidRPr="000372C1">
              <w:rPr>
                <w:rFonts w:ascii="Sylfaen" w:hAnsi="Sylfaen" w:cs="Sylfaen"/>
              </w:rPr>
              <w:t>мм</w:t>
            </w:r>
            <w:r w:rsidRPr="000372C1">
              <w:t xml:space="preserve">, </w:t>
            </w:r>
            <w:r w:rsidRPr="000372C1">
              <w:rPr>
                <w:rFonts w:ascii="Sylfaen" w:hAnsi="Sylfaen" w:cs="Sylfaen"/>
              </w:rPr>
              <w:t>клетка</w:t>
            </w:r>
            <w:r w:rsidRPr="000372C1">
              <w:t xml:space="preserve"> 150x150</w:t>
            </w:r>
            <w:r w:rsidRPr="000372C1">
              <w:rPr>
                <w:rFonts w:ascii="Sylfaen" w:hAnsi="Sylfaen" w:cs="Sylfaen"/>
              </w:rPr>
              <w:t>мм</w:t>
            </w:r>
            <w:r w:rsidRPr="000372C1">
              <w:rPr>
                <w:rFonts w:ascii="Sylfaen" w:eastAsia="Courier New" w:hAnsi="Sylfaen" w:cs="Sylfaen"/>
              </w:rPr>
              <w:t xml:space="preserve"> </w:t>
            </w:r>
            <w:r w:rsidRPr="000372C1">
              <w:rPr>
                <w:rFonts w:ascii="Sylfaen" w:hAnsi="Sylfaen" w:cs="Sylfaen"/>
              </w:rPr>
              <w:t>Բարելավված սվաղ բլոկ</w:t>
            </w:r>
            <w:r w:rsidRPr="000372C1">
              <w:rPr>
                <w:rFonts w:ascii="Sylfaen" w:hAnsi="Sylfaen" w:cs="Sylfaen"/>
                <w:bCs/>
              </w:rPr>
              <w:t>ն</w:t>
            </w:r>
            <w:r w:rsidRPr="000372C1">
              <w:rPr>
                <w:rFonts w:ascii="Sylfaen" w:hAnsi="Sylfaen" w:cs="Sylfaen"/>
                <w:lang w:val="hy-AM"/>
              </w:rPr>
              <w:t>ե</w:t>
            </w:r>
            <w:r w:rsidRPr="000372C1">
              <w:rPr>
                <w:rFonts w:ascii="Sylfaen" w:hAnsi="Sylfaen" w:cs="Sylfaen"/>
                <w:bCs/>
              </w:rPr>
              <w:t>րի</w:t>
            </w:r>
            <w:r w:rsidRPr="000372C1">
              <w:rPr>
                <w:rFonts w:ascii="Sylfaen" w:hAnsi="Sylfaen" w:cs="Sylfaen"/>
              </w:rPr>
              <w:t xml:space="preserve"> ցեմենտյա շաղախ</w:t>
            </w:r>
            <w:r w:rsidRPr="000372C1">
              <w:rPr>
                <w:rFonts w:ascii="Sylfaen" w:hAnsi="Sylfaen" w:cs="Sylfaen"/>
                <w:lang w:val="en-US"/>
              </w:rPr>
              <w:t>ո</w:t>
            </w:r>
            <w:r w:rsidRPr="000372C1">
              <w:rPr>
                <w:rFonts w:ascii="Sylfaen" w:hAnsi="Sylfaen" w:cs="Sylfaen"/>
              </w:rPr>
              <w:t>վ ցանց</w:t>
            </w:r>
            <w:r w:rsidRPr="000372C1">
              <w:rPr>
                <w:rFonts w:ascii="Sylfaen" w:hAnsi="Sylfaen" w:cs="Sylfaen"/>
                <w:lang w:val="hy-AM"/>
              </w:rPr>
              <w:t>ի</w:t>
            </w:r>
            <w:r w:rsidRPr="000372C1">
              <w:rPr>
                <w:rFonts w:ascii="Sylfaen" w:hAnsi="Sylfaen" w:cs="Sylfaen"/>
              </w:rPr>
              <w:t xml:space="preserve"> </w:t>
            </w:r>
            <w:r w:rsidRPr="000372C1">
              <w:rPr>
                <w:rFonts w:ascii="Sylfaen" w:hAnsi="Sylfaen" w:cs="Sylfaen"/>
                <w:bCs/>
              </w:rPr>
              <w:t>վր</w:t>
            </w:r>
            <w:r w:rsidRPr="000372C1">
              <w:rPr>
                <w:rFonts w:ascii="Sylfaen" w:hAnsi="Sylfaen" w:cs="Sylfaen"/>
              </w:rPr>
              <w:t>այ</w:t>
            </w:r>
            <w:r w:rsidRPr="000372C1">
              <w:rPr>
                <w:rFonts w:ascii="Sylfaen" w:hAnsi="Sylfaen" w:cs="Sylfaen"/>
                <w:lang w:val="en-US"/>
              </w:rPr>
              <w:t>ո</w:t>
            </w:r>
            <w:r w:rsidRPr="000372C1">
              <w:rPr>
                <w:rFonts w:ascii="Sylfaen" w:hAnsi="Sylfaen" w:cs="Sylfaen"/>
              </w:rPr>
              <w:t xml:space="preserve">վ </w:t>
            </w:r>
            <w:r w:rsidRPr="000372C1">
              <w:rPr>
                <w:rFonts w:ascii="Sylfaen" w:hAnsi="Sylfaen" w:cs="Sylfaen"/>
                <w:lang w:val="hy-AM"/>
              </w:rPr>
              <w:t>առանց շրջանակի սարքի</w:t>
            </w:r>
            <w:r w:rsidRPr="000372C1">
              <w:rPr>
                <w:rFonts w:ascii="Sylfaen" w:hAnsi="Sylfaen" w:cs="Sylfaen"/>
              </w:rPr>
              <w:t xml:space="preserve">, </w:t>
            </w:r>
            <w:r w:rsidRPr="000372C1">
              <w:rPr>
                <w:rFonts w:ascii="Sylfaen" w:hAnsi="Sylfaen" w:cs="Sylfaen"/>
                <w:lang w:val="en-US"/>
              </w:rPr>
              <w:t>BP</w:t>
            </w:r>
            <w:r w:rsidRPr="000372C1">
              <w:rPr>
                <w:rFonts w:ascii="Sylfaen" w:hAnsi="Sylfaen" w:cs="Sylfaen"/>
              </w:rPr>
              <w:t xml:space="preserve">  </w:t>
            </w:r>
            <w:r w:rsidRPr="000372C1">
              <w:rPr>
                <w:rFonts w:ascii="Sylfaen" w:hAnsi="Sylfaen" w:cs="Sylfaen"/>
                <w:lang w:val="en-US"/>
              </w:rPr>
              <w:t>d</w:t>
            </w:r>
            <w:r w:rsidRPr="000372C1">
              <w:rPr>
                <w:rFonts w:ascii="Sylfaen" w:hAnsi="Sylfaen" w:cs="Sylfaen"/>
              </w:rPr>
              <w:t>=3,0</w:t>
            </w:r>
            <w:r w:rsidRPr="000372C1">
              <w:rPr>
                <w:rFonts w:ascii="Sylfaen" w:hAnsi="Sylfaen" w:cs="Sylfaen"/>
                <w:lang w:val="en-US"/>
              </w:rPr>
              <w:t>մմ</w:t>
            </w:r>
            <w:r w:rsidRPr="000372C1">
              <w:rPr>
                <w:rFonts w:ascii="Sylfaen" w:hAnsi="Sylfaen" w:cs="Sylfaen"/>
              </w:rPr>
              <w:t xml:space="preserve">, </w:t>
            </w:r>
            <w:r w:rsidRPr="000372C1">
              <w:rPr>
                <w:rFonts w:ascii="Sylfaen" w:hAnsi="Sylfaen" w:cs="Sylfaen"/>
                <w:lang w:val="en-US"/>
              </w:rPr>
              <w:t>բջիջը</w:t>
            </w:r>
            <w:r w:rsidRPr="000372C1">
              <w:rPr>
                <w:rFonts w:ascii="Sylfaen" w:hAnsi="Sylfaen" w:cs="Sylfaen"/>
              </w:rPr>
              <w:t xml:space="preserve"> 150</w:t>
            </w:r>
            <w:r w:rsidRPr="000372C1">
              <w:rPr>
                <w:rFonts w:ascii="Sylfaen" w:hAnsi="Sylfaen" w:cs="Sylfaen"/>
                <w:lang w:val="en-US"/>
              </w:rPr>
              <w:t>x</w:t>
            </w:r>
            <w:r w:rsidRPr="000372C1">
              <w:rPr>
                <w:rFonts w:ascii="Sylfaen" w:hAnsi="Sylfaen" w:cs="Sylfaen"/>
              </w:rPr>
              <w:t>150</w:t>
            </w:r>
            <w:r w:rsidRPr="000372C1">
              <w:rPr>
                <w:rFonts w:ascii="Sylfaen" w:hAnsi="Sylfaen" w:cs="Sylfaen"/>
                <w:lang w:val="en-US"/>
              </w:rPr>
              <w:t>մմ</w:t>
            </w:r>
            <w:r w:rsidRPr="000372C1">
              <w:rPr>
                <w:rFonts w:ascii="Sylfaen" w:hAnsi="Sylfaen" w:cs="Sylfaen"/>
              </w:rPr>
              <w:t>,</w:t>
            </w:r>
          </w:p>
        </w:tc>
        <w:tc>
          <w:tcPr>
            <w:tcW w:w="1276" w:type="dxa"/>
            <w:vMerge w:val="restart"/>
          </w:tcPr>
          <w:p w14:paraId="350AD25E" w14:textId="77777777" w:rsidR="0067013F" w:rsidRPr="000372C1" w:rsidRDefault="0067013F" w:rsidP="0067013F">
            <w:pPr>
              <w:jc w:val="center"/>
            </w:pPr>
            <w:r w:rsidRPr="000372C1">
              <w:t>м2,</w:t>
            </w:r>
            <w:r w:rsidRPr="000372C1">
              <w:rPr>
                <w:rFonts w:ascii="Sylfaen" w:hAnsi="Sylfaen" w:cs="Sylfaen"/>
              </w:rPr>
              <w:t xml:space="preserve"> մ</w:t>
            </w:r>
            <w:r w:rsidRPr="000372C1">
              <w:t>2</w:t>
            </w:r>
          </w:p>
        </w:tc>
        <w:tc>
          <w:tcPr>
            <w:tcW w:w="1276" w:type="dxa"/>
            <w:vAlign w:val="center"/>
          </w:tcPr>
          <w:p w14:paraId="7B353749" w14:textId="77777777" w:rsidR="0067013F" w:rsidRPr="000372C1" w:rsidRDefault="0067013F" w:rsidP="0067013F">
            <w:pPr>
              <w:widowControl w:val="0"/>
              <w:jc w:val="center"/>
              <w:rPr>
                <w:rFonts w:eastAsia="Courier New"/>
              </w:rPr>
            </w:pPr>
            <w:r w:rsidRPr="000372C1">
              <w:rPr>
                <w:rFonts w:eastAsia="Courier New"/>
              </w:rPr>
              <w:t>70,1</w:t>
            </w:r>
          </w:p>
        </w:tc>
      </w:tr>
      <w:tr w:rsidR="0067013F" w:rsidRPr="000372C1" w14:paraId="6DEAEB21" w14:textId="77777777" w:rsidTr="0067013F">
        <w:trPr>
          <w:trHeight w:val="148"/>
        </w:trPr>
        <w:tc>
          <w:tcPr>
            <w:tcW w:w="426" w:type="dxa"/>
            <w:vMerge/>
          </w:tcPr>
          <w:p w14:paraId="114AF99C" w14:textId="77777777" w:rsidR="0067013F" w:rsidRPr="000372C1" w:rsidRDefault="0067013F" w:rsidP="0067013F"/>
        </w:tc>
        <w:tc>
          <w:tcPr>
            <w:tcW w:w="7654" w:type="dxa"/>
            <w:vMerge/>
          </w:tcPr>
          <w:p w14:paraId="04567DFD" w14:textId="77777777" w:rsidR="0067013F" w:rsidRPr="000372C1" w:rsidRDefault="0067013F" w:rsidP="0067013F"/>
        </w:tc>
        <w:tc>
          <w:tcPr>
            <w:tcW w:w="1276" w:type="dxa"/>
            <w:vMerge/>
          </w:tcPr>
          <w:p w14:paraId="052BFBC0" w14:textId="77777777" w:rsidR="0067013F" w:rsidRPr="000372C1" w:rsidRDefault="0067013F" w:rsidP="0067013F">
            <w:pPr>
              <w:jc w:val="center"/>
            </w:pPr>
          </w:p>
        </w:tc>
        <w:tc>
          <w:tcPr>
            <w:tcW w:w="1276" w:type="dxa"/>
            <w:vAlign w:val="center"/>
          </w:tcPr>
          <w:p w14:paraId="0365A801" w14:textId="77777777" w:rsidR="0067013F" w:rsidRPr="000372C1" w:rsidRDefault="0067013F" w:rsidP="0067013F">
            <w:pPr>
              <w:widowControl w:val="0"/>
              <w:jc w:val="center"/>
              <w:rPr>
                <w:rFonts w:eastAsia="Courier New"/>
              </w:rPr>
            </w:pPr>
            <w:r w:rsidRPr="000372C1">
              <w:rPr>
                <w:rFonts w:eastAsia="Courier New"/>
              </w:rPr>
              <w:t>70,1</w:t>
            </w:r>
          </w:p>
        </w:tc>
      </w:tr>
      <w:tr w:rsidR="0067013F" w:rsidRPr="000372C1" w14:paraId="4CEBF5DA" w14:textId="77777777" w:rsidTr="0067013F">
        <w:trPr>
          <w:trHeight w:val="70"/>
        </w:trPr>
        <w:tc>
          <w:tcPr>
            <w:tcW w:w="426" w:type="dxa"/>
            <w:vMerge/>
          </w:tcPr>
          <w:p w14:paraId="684B36BD" w14:textId="77777777" w:rsidR="0067013F" w:rsidRPr="000372C1" w:rsidRDefault="0067013F" w:rsidP="0067013F"/>
        </w:tc>
        <w:tc>
          <w:tcPr>
            <w:tcW w:w="7654" w:type="dxa"/>
            <w:vMerge/>
          </w:tcPr>
          <w:p w14:paraId="287FE447" w14:textId="77777777" w:rsidR="0067013F" w:rsidRPr="000372C1" w:rsidRDefault="0067013F" w:rsidP="0067013F"/>
        </w:tc>
        <w:tc>
          <w:tcPr>
            <w:tcW w:w="1276" w:type="dxa"/>
            <w:vMerge/>
          </w:tcPr>
          <w:p w14:paraId="4D6535AF" w14:textId="77777777" w:rsidR="0067013F" w:rsidRPr="000372C1" w:rsidRDefault="0067013F" w:rsidP="0067013F">
            <w:pPr>
              <w:jc w:val="center"/>
            </w:pPr>
          </w:p>
        </w:tc>
        <w:tc>
          <w:tcPr>
            <w:tcW w:w="1276" w:type="dxa"/>
            <w:vAlign w:val="center"/>
          </w:tcPr>
          <w:p w14:paraId="3EC955C3" w14:textId="77777777" w:rsidR="0067013F" w:rsidRPr="000372C1" w:rsidRDefault="0067013F" w:rsidP="0067013F">
            <w:pPr>
              <w:widowControl w:val="0"/>
              <w:jc w:val="center"/>
              <w:rPr>
                <w:rFonts w:eastAsia="Courier New"/>
              </w:rPr>
            </w:pPr>
            <w:r w:rsidRPr="000372C1">
              <w:rPr>
                <w:rFonts w:eastAsia="Courier New"/>
              </w:rPr>
              <w:t>70,1</w:t>
            </w:r>
          </w:p>
        </w:tc>
      </w:tr>
      <w:tr w:rsidR="0067013F" w:rsidRPr="000372C1" w14:paraId="179AF8B8" w14:textId="77777777" w:rsidTr="0067013F">
        <w:trPr>
          <w:trHeight w:val="180"/>
        </w:trPr>
        <w:tc>
          <w:tcPr>
            <w:tcW w:w="426" w:type="dxa"/>
            <w:vMerge w:val="restart"/>
          </w:tcPr>
          <w:p w14:paraId="13438823" w14:textId="77777777" w:rsidR="0067013F" w:rsidRPr="000372C1" w:rsidRDefault="0067013F" w:rsidP="0067013F">
            <w:r w:rsidRPr="000372C1">
              <w:t>7</w:t>
            </w:r>
          </w:p>
        </w:tc>
        <w:tc>
          <w:tcPr>
            <w:tcW w:w="7654" w:type="dxa"/>
            <w:vMerge w:val="restart"/>
          </w:tcPr>
          <w:p w14:paraId="20CA5553" w14:textId="77777777" w:rsidR="0067013F" w:rsidRPr="000372C1" w:rsidRDefault="0067013F" w:rsidP="0067013F">
            <w:r w:rsidRPr="000372C1">
              <w:t>Установка металлической двери .</w:t>
            </w:r>
          </w:p>
          <w:p w14:paraId="0D3803E2" w14:textId="77777777" w:rsidR="0067013F" w:rsidRPr="000372C1" w:rsidRDefault="0067013F" w:rsidP="0067013F">
            <w:r w:rsidRPr="000372C1">
              <w:rPr>
                <w:rFonts w:ascii="Sylfaen" w:hAnsi="Sylfaen" w:cs="Sylfaen"/>
              </w:rPr>
              <w:t>Մետաղական</w:t>
            </w:r>
            <w:r w:rsidRPr="000372C1">
              <w:t xml:space="preserve"> </w:t>
            </w:r>
            <w:r w:rsidRPr="000372C1">
              <w:rPr>
                <w:rFonts w:ascii="Sylfaen" w:hAnsi="Sylfaen" w:cs="Sylfaen"/>
              </w:rPr>
              <w:t>դռան</w:t>
            </w:r>
            <w:r w:rsidRPr="000372C1">
              <w:t xml:space="preserve"> </w:t>
            </w:r>
            <w:r w:rsidRPr="000372C1">
              <w:rPr>
                <w:rFonts w:ascii="Sylfaen" w:hAnsi="Sylfaen" w:cs="Sylfaen"/>
              </w:rPr>
              <w:t>տեղադրում</w:t>
            </w:r>
          </w:p>
        </w:tc>
        <w:tc>
          <w:tcPr>
            <w:tcW w:w="1276" w:type="dxa"/>
            <w:vMerge w:val="restart"/>
          </w:tcPr>
          <w:p w14:paraId="38F9A774"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276" w:type="dxa"/>
            <w:vAlign w:val="center"/>
          </w:tcPr>
          <w:p w14:paraId="5C99E960" w14:textId="77777777" w:rsidR="0067013F" w:rsidRPr="000372C1" w:rsidRDefault="0067013F" w:rsidP="0067013F">
            <w:pPr>
              <w:widowControl w:val="0"/>
              <w:jc w:val="center"/>
              <w:rPr>
                <w:rFonts w:eastAsia="Courier New"/>
              </w:rPr>
            </w:pPr>
            <w:r w:rsidRPr="000372C1">
              <w:rPr>
                <w:rFonts w:eastAsia="Courier New"/>
              </w:rPr>
              <w:t>3,5</w:t>
            </w:r>
          </w:p>
        </w:tc>
      </w:tr>
      <w:tr w:rsidR="0067013F" w:rsidRPr="000372C1" w14:paraId="29886B93" w14:textId="77777777" w:rsidTr="0067013F">
        <w:trPr>
          <w:trHeight w:val="174"/>
        </w:trPr>
        <w:tc>
          <w:tcPr>
            <w:tcW w:w="426" w:type="dxa"/>
            <w:vMerge/>
          </w:tcPr>
          <w:p w14:paraId="2F447373" w14:textId="77777777" w:rsidR="0067013F" w:rsidRPr="000372C1" w:rsidRDefault="0067013F" w:rsidP="0067013F"/>
        </w:tc>
        <w:tc>
          <w:tcPr>
            <w:tcW w:w="7654" w:type="dxa"/>
            <w:vMerge/>
          </w:tcPr>
          <w:p w14:paraId="700DDCFD" w14:textId="77777777" w:rsidR="0067013F" w:rsidRPr="000372C1" w:rsidRDefault="0067013F" w:rsidP="0067013F"/>
        </w:tc>
        <w:tc>
          <w:tcPr>
            <w:tcW w:w="1276" w:type="dxa"/>
            <w:vMerge/>
          </w:tcPr>
          <w:p w14:paraId="5EE3CA6C" w14:textId="77777777" w:rsidR="0067013F" w:rsidRPr="000372C1" w:rsidRDefault="0067013F" w:rsidP="0067013F"/>
        </w:tc>
        <w:tc>
          <w:tcPr>
            <w:tcW w:w="1276" w:type="dxa"/>
            <w:vAlign w:val="center"/>
          </w:tcPr>
          <w:p w14:paraId="63D97C74" w14:textId="77777777" w:rsidR="0067013F" w:rsidRPr="000372C1" w:rsidRDefault="0067013F" w:rsidP="0067013F">
            <w:pPr>
              <w:widowControl w:val="0"/>
              <w:jc w:val="center"/>
              <w:rPr>
                <w:rFonts w:eastAsia="Courier New"/>
              </w:rPr>
            </w:pPr>
            <w:r w:rsidRPr="000372C1">
              <w:rPr>
                <w:rFonts w:eastAsia="Courier New"/>
              </w:rPr>
              <w:t>3,5</w:t>
            </w:r>
          </w:p>
        </w:tc>
      </w:tr>
      <w:tr w:rsidR="0067013F" w:rsidRPr="000372C1" w14:paraId="62BB10EF" w14:textId="77777777" w:rsidTr="0067013F">
        <w:trPr>
          <w:trHeight w:val="159"/>
        </w:trPr>
        <w:tc>
          <w:tcPr>
            <w:tcW w:w="426" w:type="dxa"/>
            <w:vMerge/>
          </w:tcPr>
          <w:p w14:paraId="71939C6C" w14:textId="77777777" w:rsidR="0067013F" w:rsidRPr="000372C1" w:rsidRDefault="0067013F" w:rsidP="0067013F"/>
        </w:tc>
        <w:tc>
          <w:tcPr>
            <w:tcW w:w="7654" w:type="dxa"/>
            <w:vMerge/>
          </w:tcPr>
          <w:p w14:paraId="46E4DA03" w14:textId="77777777" w:rsidR="0067013F" w:rsidRPr="000372C1" w:rsidRDefault="0067013F" w:rsidP="0067013F"/>
        </w:tc>
        <w:tc>
          <w:tcPr>
            <w:tcW w:w="1276" w:type="dxa"/>
            <w:vMerge/>
          </w:tcPr>
          <w:p w14:paraId="548C8BD1" w14:textId="77777777" w:rsidR="0067013F" w:rsidRPr="000372C1" w:rsidRDefault="0067013F" w:rsidP="0067013F"/>
        </w:tc>
        <w:tc>
          <w:tcPr>
            <w:tcW w:w="1276" w:type="dxa"/>
            <w:vAlign w:val="center"/>
          </w:tcPr>
          <w:p w14:paraId="2EDCABE4" w14:textId="77777777" w:rsidR="0067013F" w:rsidRPr="000372C1" w:rsidRDefault="0067013F" w:rsidP="0067013F">
            <w:pPr>
              <w:widowControl w:val="0"/>
              <w:jc w:val="center"/>
              <w:rPr>
                <w:rFonts w:eastAsia="Courier New"/>
              </w:rPr>
            </w:pPr>
            <w:r w:rsidRPr="000372C1">
              <w:rPr>
                <w:rFonts w:eastAsia="Courier New"/>
              </w:rPr>
              <w:t>3,5</w:t>
            </w:r>
          </w:p>
        </w:tc>
      </w:tr>
      <w:tr w:rsidR="0067013F" w:rsidRPr="000372C1" w14:paraId="282A37B4" w14:textId="77777777" w:rsidTr="0067013F">
        <w:trPr>
          <w:trHeight w:val="102"/>
        </w:trPr>
        <w:tc>
          <w:tcPr>
            <w:tcW w:w="426" w:type="dxa"/>
            <w:vMerge/>
          </w:tcPr>
          <w:p w14:paraId="3D858920" w14:textId="77777777" w:rsidR="0067013F" w:rsidRPr="000372C1" w:rsidRDefault="0067013F" w:rsidP="0067013F"/>
        </w:tc>
        <w:tc>
          <w:tcPr>
            <w:tcW w:w="7654" w:type="dxa"/>
            <w:vMerge/>
          </w:tcPr>
          <w:p w14:paraId="46EA6478" w14:textId="77777777" w:rsidR="0067013F" w:rsidRPr="000372C1" w:rsidRDefault="0067013F" w:rsidP="0067013F"/>
        </w:tc>
        <w:tc>
          <w:tcPr>
            <w:tcW w:w="1276" w:type="dxa"/>
            <w:vMerge/>
          </w:tcPr>
          <w:p w14:paraId="291D3340" w14:textId="77777777" w:rsidR="0067013F" w:rsidRPr="000372C1" w:rsidRDefault="0067013F" w:rsidP="0067013F"/>
        </w:tc>
        <w:tc>
          <w:tcPr>
            <w:tcW w:w="1276" w:type="dxa"/>
            <w:vAlign w:val="center"/>
          </w:tcPr>
          <w:p w14:paraId="6043E80D" w14:textId="77777777" w:rsidR="0067013F" w:rsidRPr="000372C1" w:rsidRDefault="0067013F" w:rsidP="0067013F">
            <w:pPr>
              <w:widowControl w:val="0"/>
              <w:jc w:val="center"/>
              <w:rPr>
                <w:rFonts w:eastAsia="Courier New"/>
              </w:rPr>
            </w:pPr>
            <w:r w:rsidRPr="000372C1">
              <w:rPr>
                <w:rFonts w:eastAsia="Courier New"/>
              </w:rPr>
              <w:t>3,5</w:t>
            </w:r>
          </w:p>
        </w:tc>
      </w:tr>
    </w:tbl>
    <w:p w14:paraId="76A7CD54" w14:textId="77777777" w:rsidR="0067013F" w:rsidRPr="000372C1" w:rsidRDefault="0067013F" w:rsidP="0067013F">
      <w:pPr>
        <w:tabs>
          <w:tab w:val="left" w:pos="8610"/>
        </w:tabs>
        <w:jc w:val="both"/>
        <w:rPr>
          <w:rFonts w:ascii="Sylfaen" w:hAnsi="Sylfaen"/>
          <w:bCs/>
        </w:rPr>
      </w:pPr>
    </w:p>
    <w:p w14:paraId="1E7D00A9" w14:textId="77777777" w:rsidR="0067013F" w:rsidRPr="000372C1" w:rsidRDefault="0067013F" w:rsidP="0067013F">
      <w:pPr>
        <w:tabs>
          <w:tab w:val="left" w:pos="8610"/>
        </w:tabs>
        <w:rPr>
          <w:rFonts w:ascii="Sylfaen" w:hAnsi="Sylfaen"/>
          <w:bCs/>
        </w:rPr>
      </w:pPr>
    </w:p>
    <w:p w14:paraId="3C8F11A9" w14:textId="77777777" w:rsidR="0067013F" w:rsidRPr="000372C1" w:rsidRDefault="0067013F" w:rsidP="0067013F">
      <w:pPr>
        <w:tabs>
          <w:tab w:val="left" w:pos="8610"/>
        </w:tabs>
        <w:rPr>
          <w:rFonts w:ascii="Sylfaen" w:hAnsi="Sylfaen"/>
          <w:bCs/>
        </w:rPr>
      </w:pPr>
    </w:p>
    <w:p w14:paraId="57A5580F" w14:textId="77777777" w:rsidR="0067013F" w:rsidRPr="000372C1" w:rsidRDefault="0067013F" w:rsidP="0067013F">
      <w:pPr>
        <w:tabs>
          <w:tab w:val="left" w:pos="8610"/>
        </w:tabs>
        <w:rPr>
          <w:rFonts w:ascii="Sylfaen" w:hAnsi="Sylfaen"/>
          <w:bCs/>
        </w:rPr>
      </w:pPr>
    </w:p>
    <w:p w14:paraId="7D302537" w14:textId="77777777" w:rsidR="0067013F" w:rsidRPr="000372C1" w:rsidRDefault="0067013F" w:rsidP="0067013F">
      <w:pPr>
        <w:tabs>
          <w:tab w:val="left" w:pos="8610"/>
        </w:tabs>
        <w:rPr>
          <w:rFonts w:ascii="Sylfaen" w:hAnsi="Sylfaen"/>
          <w:bCs/>
        </w:rPr>
      </w:pPr>
    </w:p>
    <w:p w14:paraId="3B10B328" w14:textId="77777777" w:rsidR="0067013F" w:rsidRPr="000372C1" w:rsidRDefault="0067013F" w:rsidP="0067013F">
      <w:pPr>
        <w:tabs>
          <w:tab w:val="left" w:pos="8610"/>
        </w:tabs>
        <w:rPr>
          <w:rFonts w:ascii="Sylfaen" w:hAnsi="Sylfaen"/>
          <w:bCs/>
        </w:rPr>
      </w:pPr>
    </w:p>
    <w:p w14:paraId="0AB5C8E5" w14:textId="77777777" w:rsidR="0067013F" w:rsidRPr="000372C1" w:rsidRDefault="0067013F" w:rsidP="0067013F">
      <w:pPr>
        <w:tabs>
          <w:tab w:val="left" w:pos="8610"/>
        </w:tabs>
        <w:rPr>
          <w:rFonts w:ascii="Sylfaen" w:hAnsi="Sylfaen"/>
          <w:bCs/>
        </w:rPr>
      </w:pPr>
    </w:p>
    <w:p w14:paraId="7AE8B7FA" w14:textId="77777777" w:rsidR="0067013F" w:rsidRPr="000372C1" w:rsidRDefault="0067013F" w:rsidP="0067013F">
      <w:pPr>
        <w:tabs>
          <w:tab w:val="left" w:pos="8610"/>
        </w:tabs>
        <w:rPr>
          <w:rFonts w:ascii="Sylfaen" w:hAnsi="Sylfaen"/>
          <w:bCs/>
        </w:rPr>
      </w:pPr>
    </w:p>
    <w:p w14:paraId="4CE6FA44" w14:textId="77777777" w:rsidR="0067013F" w:rsidRPr="000372C1" w:rsidRDefault="0067013F" w:rsidP="0067013F">
      <w:pPr>
        <w:tabs>
          <w:tab w:val="left" w:pos="8610"/>
        </w:tabs>
        <w:rPr>
          <w:rFonts w:ascii="Sylfaen" w:hAnsi="Sylfaen"/>
          <w:bCs/>
        </w:rPr>
      </w:pPr>
    </w:p>
    <w:p w14:paraId="541BD3B3" w14:textId="34AF7443" w:rsidR="0067013F" w:rsidRPr="000372C1" w:rsidRDefault="0067013F" w:rsidP="0067013F">
      <w:pPr>
        <w:tabs>
          <w:tab w:val="left" w:pos="8610"/>
        </w:tabs>
        <w:jc w:val="center"/>
        <w:rPr>
          <w:rFonts w:ascii="Sylfaen" w:hAnsi="Sylfaen"/>
          <w:bCs/>
        </w:rPr>
      </w:pPr>
      <w:r w:rsidRPr="000372C1">
        <w:rPr>
          <w:rFonts w:ascii="Sylfaen" w:hAnsi="Sylfaen"/>
          <w:bCs/>
        </w:rPr>
        <w:t>Заделка окон и дверей пассажирского здание (</w:t>
      </w:r>
      <w:r w:rsidR="000372C1" w:rsidRPr="000372C1">
        <w:rPr>
          <w:rFonts w:ascii="Sylfaen" w:hAnsi="Sylfaen"/>
          <w:bCs/>
        </w:rPr>
        <w:t>одно</w:t>
      </w:r>
      <w:r w:rsidRPr="000372C1">
        <w:rPr>
          <w:rFonts w:ascii="Sylfaen" w:hAnsi="Sylfaen"/>
          <w:bCs/>
        </w:rPr>
        <w:t xml:space="preserve">этажный корпус инв. № 10020076) </w:t>
      </w:r>
    </w:p>
    <w:p w14:paraId="4A95616E" w14:textId="77777777" w:rsidR="0067013F" w:rsidRPr="000372C1" w:rsidRDefault="0067013F" w:rsidP="0067013F">
      <w:pPr>
        <w:tabs>
          <w:tab w:val="left" w:pos="8610"/>
        </w:tabs>
        <w:jc w:val="center"/>
        <w:rPr>
          <w:rFonts w:ascii="Sylfaen" w:hAnsi="Sylfaen"/>
          <w:bCs/>
        </w:rPr>
      </w:pPr>
      <w:r w:rsidRPr="000372C1">
        <w:rPr>
          <w:rFonts w:ascii="Sylfaen" w:hAnsi="Sylfaen"/>
          <w:bCs/>
        </w:rPr>
        <w:t>станции Какавадзор.</w:t>
      </w:r>
    </w:p>
    <w:p w14:paraId="5FC785E9" w14:textId="77777777" w:rsidR="0067013F" w:rsidRPr="000372C1" w:rsidRDefault="0067013F" w:rsidP="0067013F">
      <w:pPr>
        <w:tabs>
          <w:tab w:val="left" w:pos="8610"/>
        </w:tabs>
        <w:jc w:val="center"/>
        <w:rPr>
          <w:rFonts w:ascii="Sylfaen" w:hAnsi="Sylfaen"/>
          <w:bCs/>
        </w:rPr>
      </w:pPr>
      <w:r w:rsidRPr="000372C1">
        <w:rPr>
          <w:rFonts w:ascii="Sylfaen" w:hAnsi="Sylfaen" w:cs="Sylfaen"/>
          <w:bCs/>
        </w:rPr>
        <w:t>Կաքավաձոր</w:t>
      </w:r>
      <w:r w:rsidRPr="000372C1">
        <w:rPr>
          <w:rFonts w:ascii="Sylfaen" w:hAnsi="Sylfaen"/>
          <w:bCs/>
        </w:rPr>
        <w:t xml:space="preserve">   </w:t>
      </w:r>
      <w:r w:rsidRPr="000372C1">
        <w:rPr>
          <w:rFonts w:ascii="Sylfaen" w:hAnsi="Sylfaen" w:cs="Sylfaen"/>
          <w:bCs/>
        </w:rPr>
        <w:t>կայարանի</w:t>
      </w:r>
      <w:r w:rsidRPr="000372C1">
        <w:rPr>
          <w:rFonts w:ascii="Sylfaen" w:hAnsi="Sylfaen"/>
          <w:bCs/>
        </w:rPr>
        <w:t xml:space="preserve"> </w:t>
      </w:r>
      <w:r w:rsidRPr="000372C1">
        <w:rPr>
          <w:rFonts w:ascii="Sylfaen" w:hAnsi="Sylfaen" w:cs="Sylfaen"/>
          <w:bCs/>
        </w:rPr>
        <w:t>ուղևորային</w:t>
      </w:r>
      <w:r w:rsidRPr="000372C1">
        <w:rPr>
          <w:rFonts w:ascii="Sylfaen" w:hAnsi="Sylfaen"/>
          <w:bCs/>
        </w:rPr>
        <w:t xml:space="preserve"> </w:t>
      </w:r>
      <w:r w:rsidRPr="000372C1">
        <w:rPr>
          <w:rFonts w:ascii="Sylfaen" w:hAnsi="Sylfaen" w:cs="Sylfaen"/>
          <w:bCs/>
        </w:rPr>
        <w:t>շենքի</w:t>
      </w:r>
      <w:r w:rsidRPr="000372C1">
        <w:rPr>
          <w:rFonts w:ascii="Sylfaen" w:hAnsi="Sylfaen"/>
          <w:bCs/>
        </w:rPr>
        <w:t xml:space="preserve"> </w:t>
      </w:r>
      <w:r w:rsidRPr="000372C1">
        <w:rPr>
          <w:rFonts w:ascii="Sylfaen" w:hAnsi="Sylfaen" w:cs="Sylfaen"/>
          <w:bCs/>
        </w:rPr>
        <w:t>միահարկ</w:t>
      </w:r>
      <w:r w:rsidRPr="000372C1">
        <w:rPr>
          <w:rFonts w:ascii="Sylfaen" w:hAnsi="Sylfaen"/>
          <w:bCs/>
        </w:rPr>
        <w:t xml:space="preserve"> </w:t>
      </w:r>
      <w:r w:rsidRPr="000372C1">
        <w:rPr>
          <w:rFonts w:ascii="Sylfaen" w:hAnsi="Sylfaen" w:cs="Sylfaen"/>
          <w:bCs/>
        </w:rPr>
        <w:t>մասնաշենքի</w:t>
      </w:r>
      <w:r w:rsidRPr="000372C1">
        <w:rPr>
          <w:rFonts w:ascii="Sylfaen" w:hAnsi="Sylfaen"/>
          <w:bCs/>
        </w:rPr>
        <w:t xml:space="preserve"> </w:t>
      </w:r>
      <w:r w:rsidRPr="000372C1">
        <w:rPr>
          <w:rFonts w:ascii="Sylfaen" w:hAnsi="Sylfaen" w:cs="Sylfaen"/>
          <w:bCs/>
        </w:rPr>
        <w:t>պատուհանների</w:t>
      </w:r>
      <w:r w:rsidRPr="000372C1">
        <w:rPr>
          <w:rFonts w:ascii="Sylfaen" w:hAnsi="Sylfaen"/>
          <w:bCs/>
        </w:rPr>
        <w:t xml:space="preserve"> </w:t>
      </w:r>
      <w:r w:rsidRPr="000372C1">
        <w:rPr>
          <w:rFonts w:ascii="Sylfaen" w:hAnsi="Sylfaen" w:cs="Sylfaen"/>
          <w:bCs/>
        </w:rPr>
        <w:t>և</w:t>
      </w:r>
      <w:r w:rsidRPr="000372C1">
        <w:rPr>
          <w:rFonts w:ascii="Sylfaen" w:hAnsi="Sylfaen"/>
          <w:bCs/>
        </w:rPr>
        <w:t xml:space="preserve"> </w:t>
      </w:r>
      <w:r w:rsidRPr="000372C1">
        <w:rPr>
          <w:rFonts w:ascii="Sylfaen" w:hAnsi="Sylfaen" w:cs="Sylfaen"/>
          <w:bCs/>
        </w:rPr>
        <w:t>դռների</w:t>
      </w:r>
      <w:r w:rsidRPr="000372C1">
        <w:rPr>
          <w:rFonts w:ascii="Sylfaen" w:hAnsi="Sylfaen"/>
          <w:bCs/>
        </w:rPr>
        <w:t xml:space="preserve"> </w:t>
      </w:r>
      <w:r w:rsidRPr="000372C1">
        <w:rPr>
          <w:rFonts w:ascii="Sylfaen" w:hAnsi="Sylfaen" w:cs="Sylfaen"/>
          <w:bCs/>
        </w:rPr>
        <w:t>փակման</w:t>
      </w:r>
      <w:r w:rsidRPr="000372C1">
        <w:rPr>
          <w:rFonts w:ascii="Sylfaen" w:hAnsi="Sylfaen"/>
          <w:bCs/>
        </w:rPr>
        <w:t xml:space="preserve">   </w:t>
      </w:r>
      <w:r w:rsidRPr="000372C1">
        <w:rPr>
          <w:rFonts w:ascii="Sylfaen" w:hAnsi="Sylfaen" w:cs="Sylfaen"/>
          <w:bCs/>
        </w:rPr>
        <w:t>աշխատանքների</w:t>
      </w:r>
      <w:r w:rsidRPr="000372C1">
        <w:rPr>
          <w:rFonts w:ascii="Sylfaen" w:hAnsi="Sylfaen"/>
          <w:bCs/>
        </w:rPr>
        <w:t xml:space="preserve">   (</w:t>
      </w:r>
      <w:r w:rsidRPr="000372C1">
        <w:rPr>
          <w:rFonts w:ascii="Sylfaen" w:hAnsi="Sylfaen" w:cs="Sylfaen"/>
          <w:bCs/>
        </w:rPr>
        <w:t>գույքահամար</w:t>
      </w:r>
      <w:r w:rsidRPr="000372C1">
        <w:rPr>
          <w:rFonts w:ascii="Sylfaen" w:hAnsi="Sylfaen"/>
          <w:bCs/>
        </w:rPr>
        <w:t xml:space="preserve"> №10020076) </w:t>
      </w:r>
    </w:p>
    <w:p w14:paraId="04692A64" w14:textId="77777777" w:rsidR="0067013F" w:rsidRPr="000372C1" w:rsidRDefault="0067013F" w:rsidP="0067013F">
      <w:pPr>
        <w:tabs>
          <w:tab w:val="left" w:pos="8610"/>
        </w:tabs>
        <w:jc w:val="center"/>
        <w:rPr>
          <w:rFonts w:ascii="Sylfaen" w:hAnsi="Sylfaen"/>
          <w:bCs/>
        </w:rPr>
      </w:pPr>
    </w:p>
    <w:tbl>
      <w:tblPr>
        <w:tblStyle w:val="51"/>
        <w:tblW w:w="10881" w:type="dxa"/>
        <w:tblLook w:val="04A0" w:firstRow="1" w:lastRow="0" w:firstColumn="1" w:lastColumn="0" w:noHBand="0" w:noVBand="1"/>
      </w:tblPr>
      <w:tblGrid>
        <w:gridCol w:w="438"/>
        <w:gridCol w:w="7750"/>
        <w:gridCol w:w="1241"/>
        <w:gridCol w:w="1452"/>
      </w:tblGrid>
      <w:tr w:rsidR="0067013F" w:rsidRPr="000372C1" w14:paraId="679C5900" w14:textId="77777777" w:rsidTr="0067013F">
        <w:tc>
          <w:tcPr>
            <w:tcW w:w="438" w:type="dxa"/>
          </w:tcPr>
          <w:p w14:paraId="518C03A3" w14:textId="77777777" w:rsidR="0067013F" w:rsidRPr="000372C1" w:rsidRDefault="0067013F" w:rsidP="0067013F">
            <w:pPr>
              <w:rPr>
                <w:rFonts w:ascii="Sylfaen" w:hAnsi="Sylfaen" w:cs="Sylfaen"/>
              </w:rPr>
            </w:pPr>
            <w:r w:rsidRPr="000372C1">
              <w:rPr>
                <w:rFonts w:ascii="Sylfaen" w:hAnsi="Sylfaen" w:cs="Sylfaen"/>
              </w:rPr>
              <w:t>№</w:t>
            </w:r>
          </w:p>
        </w:tc>
        <w:tc>
          <w:tcPr>
            <w:tcW w:w="7750" w:type="dxa"/>
          </w:tcPr>
          <w:p w14:paraId="03745EBB" w14:textId="77777777" w:rsidR="0067013F" w:rsidRPr="000372C1" w:rsidRDefault="0067013F" w:rsidP="0067013F">
            <w:pPr>
              <w:rPr>
                <w:rFonts w:ascii="Sylfaen" w:hAnsi="Sylfaen" w:cs="Sylfaen"/>
              </w:rPr>
            </w:pPr>
            <w:r w:rsidRPr="000372C1">
              <w:rPr>
                <w:rFonts w:ascii="Sylfaen" w:hAnsi="Sylfaen" w:cs="Sylfaen"/>
              </w:rPr>
              <w:t>Наименование  работ  и  затрат</w:t>
            </w:r>
          </w:p>
          <w:p w14:paraId="2262EF99" w14:textId="77777777" w:rsidR="0067013F" w:rsidRPr="000372C1" w:rsidRDefault="0067013F" w:rsidP="0067013F">
            <w:pPr>
              <w:rPr>
                <w:rFonts w:ascii="Sylfaen" w:hAnsi="Sylfaen" w:cs="Sylfaen"/>
              </w:rPr>
            </w:pPr>
            <w:r w:rsidRPr="000372C1">
              <w:rPr>
                <w:rFonts w:ascii="Sylfaen" w:hAnsi="Sylfaen" w:cs="Sylfaen"/>
              </w:rPr>
              <w:t>Աշխատանքների  անվանումը  և  ծախսերը</w:t>
            </w:r>
          </w:p>
        </w:tc>
        <w:tc>
          <w:tcPr>
            <w:tcW w:w="1241" w:type="dxa"/>
          </w:tcPr>
          <w:p w14:paraId="488E74E2" w14:textId="77777777" w:rsidR="0067013F" w:rsidRPr="000372C1" w:rsidRDefault="0067013F" w:rsidP="0067013F">
            <w:pPr>
              <w:rPr>
                <w:rFonts w:ascii="Sylfaen" w:hAnsi="Sylfaen" w:cs="Sylfaen"/>
              </w:rPr>
            </w:pPr>
            <w:r w:rsidRPr="000372C1">
              <w:rPr>
                <w:rFonts w:ascii="Sylfaen" w:hAnsi="Sylfaen" w:cs="Sylfaen"/>
              </w:rPr>
              <w:t>Ед.изм.</w:t>
            </w:r>
          </w:p>
          <w:p w14:paraId="1C26D3B3" w14:textId="77777777" w:rsidR="0067013F" w:rsidRPr="000372C1" w:rsidRDefault="0067013F" w:rsidP="0067013F">
            <w:pPr>
              <w:rPr>
                <w:rFonts w:ascii="Sylfaen" w:hAnsi="Sylfaen" w:cs="Sylfaen"/>
              </w:rPr>
            </w:pPr>
            <w:r w:rsidRPr="000372C1">
              <w:rPr>
                <w:rFonts w:ascii="Sylfaen" w:hAnsi="Sylfaen" w:cs="Sylfaen"/>
              </w:rPr>
              <w:t>Չափման  միավոր</w:t>
            </w:r>
          </w:p>
        </w:tc>
        <w:tc>
          <w:tcPr>
            <w:tcW w:w="1452" w:type="dxa"/>
          </w:tcPr>
          <w:p w14:paraId="18944C74" w14:textId="77777777" w:rsidR="0067013F" w:rsidRPr="000372C1" w:rsidRDefault="0067013F" w:rsidP="0067013F">
            <w:pPr>
              <w:rPr>
                <w:rFonts w:ascii="Sylfaen" w:hAnsi="Sylfaen" w:cs="Sylfaen"/>
              </w:rPr>
            </w:pPr>
            <w:r w:rsidRPr="000372C1">
              <w:rPr>
                <w:rFonts w:ascii="Sylfaen" w:hAnsi="Sylfaen" w:cs="Sylfaen"/>
              </w:rPr>
              <w:t>Количество</w:t>
            </w:r>
          </w:p>
          <w:p w14:paraId="0C45AA21" w14:textId="77777777" w:rsidR="0067013F" w:rsidRPr="000372C1" w:rsidRDefault="0067013F" w:rsidP="0067013F">
            <w:pPr>
              <w:rPr>
                <w:rFonts w:ascii="Sylfaen" w:hAnsi="Sylfaen" w:cs="Sylfaen"/>
              </w:rPr>
            </w:pPr>
            <w:r w:rsidRPr="000372C1">
              <w:rPr>
                <w:rFonts w:ascii="Sylfaen" w:hAnsi="Sylfaen" w:cs="Sylfaen"/>
              </w:rPr>
              <w:t>Քանակը</w:t>
            </w:r>
          </w:p>
        </w:tc>
      </w:tr>
      <w:tr w:rsidR="0067013F" w:rsidRPr="000372C1" w14:paraId="285DB4E0" w14:textId="77777777" w:rsidTr="0067013F">
        <w:tc>
          <w:tcPr>
            <w:tcW w:w="438" w:type="dxa"/>
          </w:tcPr>
          <w:p w14:paraId="740F4ADC" w14:textId="77777777" w:rsidR="0067013F" w:rsidRPr="000372C1" w:rsidRDefault="0067013F" w:rsidP="0067013F">
            <w:r w:rsidRPr="000372C1">
              <w:t>1</w:t>
            </w:r>
          </w:p>
        </w:tc>
        <w:tc>
          <w:tcPr>
            <w:tcW w:w="7750" w:type="dxa"/>
          </w:tcPr>
          <w:p w14:paraId="09B7CF6A" w14:textId="77777777" w:rsidR="0067013F" w:rsidRPr="000372C1" w:rsidRDefault="0067013F" w:rsidP="0067013F">
            <w:r w:rsidRPr="000372C1">
              <w:t xml:space="preserve">Разборка   дверных   блоков   деревянных. </w:t>
            </w:r>
            <w:r w:rsidRPr="000372C1">
              <w:rPr>
                <w:rFonts w:ascii="Sylfaen" w:hAnsi="Sylfaen" w:cs="Sylfaen"/>
              </w:rPr>
              <w:t>Դռների</w:t>
            </w:r>
            <w:r w:rsidRPr="000372C1">
              <w:t xml:space="preserve">  </w:t>
            </w:r>
            <w:r w:rsidRPr="000372C1">
              <w:rPr>
                <w:rFonts w:ascii="Sylfaen" w:hAnsi="Sylfaen" w:cs="Sylfaen"/>
              </w:rPr>
              <w:t>քանդում</w:t>
            </w:r>
            <w:r w:rsidRPr="000372C1">
              <w:t xml:space="preserve"> </w:t>
            </w:r>
          </w:p>
          <w:p w14:paraId="6B9CC1CA" w14:textId="77777777" w:rsidR="0067013F" w:rsidRPr="000372C1" w:rsidRDefault="0067013F" w:rsidP="0067013F">
            <w:r w:rsidRPr="000372C1">
              <w:t xml:space="preserve">Разборка алюминиевых  оконных блоков  со складированием на месте   </w:t>
            </w:r>
          </w:p>
        </w:tc>
        <w:tc>
          <w:tcPr>
            <w:tcW w:w="1241" w:type="dxa"/>
          </w:tcPr>
          <w:p w14:paraId="77C349A2"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452" w:type="dxa"/>
          </w:tcPr>
          <w:p w14:paraId="19ECB162" w14:textId="77777777" w:rsidR="0067013F" w:rsidRPr="000372C1" w:rsidRDefault="0067013F" w:rsidP="0067013F">
            <w:pPr>
              <w:jc w:val="center"/>
            </w:pPr>
            <w:r w:rsidRPr="000372C1">
              <w:t>11,91</w:t>
            </w:r>
          </w:p>
        </w:tc>
      </w:tr>
      <w:tr w:rsidR="0067013F" w:rsidRPr="000372C1" w14:paraId="648F6188" w14:textId="77777777" w:rsidTr="0067013F">
        <w:tc>
          <w:tcPr>
            <w:tcW w:w="438" w:type="dxa"/>
          </w:tcPr>
          <w:p w14:paraId="2DF0B8A9" w14:textId="77777777" w:rsidR="0067013F" w:rsidRPr="000372C1" w:rsidRDefault="0067013F" w:rsidP="0067013F">
            <w:r w:rsidRPr="000372C1">
              <w:t>2</w:t>
            </w:r>
          </w:p>
        </w:tc>
        <w:tc>
          <w:tcPr>
            <w:tcW w:w="7750" w:type="dxa"/>
          </w:tcPr>
          <w:p w14:paraId="06E90995" w14:textId="77777777" w:rsidR="0067013F" w:rsidRPr="000372C1" w:rsidRDefault="0067013F" w:rsidP="0067013F">
            <w:r w:rsidRPr="000372C1">
              <w:t xml:space="preserve">Разборка алюминиевых  оконных блоков  со складированием на месте   </w:t>
            </w:r>
            <w:r w:rsidRPr="000372C1">
              <w:rPr>
                <w:rFonts w:ascii="Sylfaen" w:hAnsi="Sylfaen" w:cs="Sylfaen"/>
              </w:rPr>
              <w:t>ալյումինե</w:t>
            </w:r>
            <w:r w:rsidRPr="000372C1">
              <w:t xml:space="preserve">  </w:t>
            </w:r>
            <w:r w:rsidRPr="000372C1">
              <w:rPr>
                <w:rFonts w:ascii="Sylfaen" w:hAnsi="Sylfaen" w:cs="Sylfaen"/>
              </w:rPr>
              <w:t>պատուհանների</w:t>
            </w:r>
            <w:r w:rsidRPr="000372C1">
              <w:t xml:space="preserve"> </w:t>
            </w:r>
            <w:r w:rsidRPr="000372C1">
              <w:rPr>
                <w:rFonts w:ascii="Sylfaen" w:hAnsi="Sylfaen" w:cs="Sylfaen"/>
              </w:rPr>
              <w:t>ապամոնտաժում</w:t>
            </w:r>
            <w:r w:rsidRPr="000372C1">
              <w:t xml:space="preserve">  </w:t>
            </w:r>
            <w:r w:rsidRPr="000372C1">
              <w:rPr>
                <w:rFonts w:ascii="Sylfaen" w:hAnsi="Sylfaen" w:cs="Sylfaen"/>
                <w:lang w:val="hy-AM"/>
              </w:rPr>
              <w:t>պահեստավոր</w:t>
            </w:r>
            <w:r w:rsidRPr="000372C1">
              <w:rPr>
                <w:rFonts w:ascii="Sylfaen" w:hAnsi="Sylfaen" w:cs="Sylfaen"/>
              </w:rPr>
              <w:t>ե</w:t>
            </w:r>
            <w:r w:rsidRPr="000372C1">
              <w:rPr>
                <w:rFonts w:ascii="Sylfaen" w:hAnsi="Sylfaen" w:cs="Sylfaen"/>
                <w:bCs/>
              </w:rPr>
              <w:t>լ</w:t>
            </w:r>
            <w:r w:rsidRPr="000372C1">
              <w:rPr>
                <w:rFonts w:ascii="Sylfaen" w:hAnsi="Sylfaen" w:cs="Sylfaen"/>
                <w:lang w:val="hy-AM"/>
              </w:rPr>
              <w:t>ով</w:t>
            </w:r>
            <w:r w:rsidRPr="000372C1">
              <w:t xml:space="preserve"> </w:t>
            </w:r>
            <w:r w:rsidRPr="000372C1">
              <w:rPr>
                <w:rFonts w:ascii="Sylfaen" w:hAnsi="Sylfaen" w:cs="Sylfaen"/>
              </w:rPr>
              <w:t>տեղում</w:t>
            </w:r>
            <w:r w:rsidRPr="000372C1">
              <w:t xml:space="preserve">,  </w:t>
            </w:r>
          </w:p>
        </w:tc>
        <w:tc>
          <w:tcPr>
            <w:tcW w:w="1241" w:type="dxa"/>
          </w:tcPr>
          <w:p w14:paraId="352158F8"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452" w:type="dxa"/>
          </w:tcPr>
          <w:p w14:paraId="5B5EF2A4" w14:textId="77777777" w:rsidR="0067013F" w:rsidRPr="000372C1" w:rsidRDefault="0067013F" w:rsidP="0067013F">
            <w:pPr>
              <w:jc w:val="center"/>
            </w:pPr>
            <w:r w:rsidRPr="000372C1">
              <w:t>110</w:t>
            </w:r>
          </w:p>
        </w:tc>
      </w:tr>
      <w:tr w:rsidR="0067013F" w:rsidRPr="000372C1" w14:paraId="7DE9BF6E" w14:textId="77777777" w:rsidTr="0067013F">
        <w:tc>
          <w:tcPr>
            <w:tcW w:w="438" w:type="dxa"/>
          </w:tcPr>
          <w:p w14:paraId="6B9D8415" w14:textId="77777777" w:rsidR="0067013F" w:rsidRPr="000372C1" w:rsidRDefault="0067013F" w:rsidP="0067013F">
            <w:r w:rsidRPr="000372C1">
              <w:t>3</w:t>
            </w:r>
          </w:p>
        </w:tc>
        <w:tc>
          <w:tcPr>
            <w:tcW w:w="7750" w:type="dxa"/>
          </w:tcPr>
          <w:p w14:paraId="14E10621" w14:textId="77777777" w:rsidR="0067013F" w:rsidRPr="000372C1" w:rsidRDefault="0067013F" w:rsidP="0067013F">
            <w:r w:rsidRPr="000372C1">
              <w:t>Разборка   металлических  решеток</w:t>
            </w:r>
            <w:r w:rsidRPr="000372C1">
              <w:rPr>
                <w:rFonts w:ascii="Sylfaen" w:hAnsi="Sylfaen" w:cs="Sylfaen"/>
                <w:lang w:val="hy-AM"/>
              </w:rPr>
              <w:t xml:space="preserve"> մետաղական</w:t>
            </w:r>
            <w:r w:rsidRPr="000372C1">
              <w:rPr>
                <w:lang w:val="hy-AM"/>
              </w:rPr>
              <w:t xml:space="preserve"> </w:t>
            </w:r>
            <w:r w:rsidRPr="000372C1">
              <w:rPr>
                <w:rFonts w:ascii="Sylfaen" w:hAnsi="Sylfaen" w:cs="Sylfaen"/>
                <w:lang w:val="hy-AM"/>
              </w:rPr>
              <w:t>վանդակաճաղեր</w:t>
            </w:r>
            <w:r w:rsidRPr="000372C1">
              <w:t xml:space="preserve"> </w:t>
            </w:r>
            <w:r w:rsidRPr="000372C1">
              <w:rPr>
                <w:rFonts w:ascii="Sylfaen" w:hAnsi="Sylfaen" w:cs="Sylfaen"/>
              </w:rPr>
              <w:t>ապամոնտաժում</w:t>
            </w:r>
            <w:r w:rsidRPr="000372C1">
              <w:rPr>
                <w:lang w:val="hy-AM"/>
              </w:rPr>
              <w:t xml:space="preserve"> </w:t>
            </w:r>
            <w:r w:rsidRPr="000372C1">
              <w:rPr>
                <w:rFonts w:ascii="Sylfaen" w:hAnsi="Sylfaen" w:cs="Sylfaen"/>
                <w:lang w:val="hy-AM"/>
              </w:rPr>
              <w:t>պահեստավոր</w:t>
            </w:r>
            <w:r w:rsidRPr="000372C1">
              <w:rPr>
                <w:rFonts w:ascii="Sylfaen" w:hAnsi="Sylfaen" w:cs="Sylfaen"/>
              </w:rPr>
              <w:t>ե</w:t>
            </w:r>
            <w:r w:rsidRPr="000372C1">
              <w:rPr>
                <w:rFonts w:ascii="Sylfaen" w:hAnsi="Sylfaen" w:cs="Sylfaen"/>
                <w:bCs/>
              </w:rPr>
              <w:t>լ</w:t>
            </w:r>
            <w:r w:rsidRPr="000372C1">
              <w:rPr>
                <w:rFonts w:ascii="Sylfaen" w:hAnsi="Sylfaen" w:cs="Sylfaen"/>
                <w:lang w:val="hy-AM"/>
              </w:rPr>
              <w:t>ով</w:t>
            </w:r>
            <w:r w:rsidRPr="000372C1">
              <w:t xml:space="preserve"> </w:t>
            </w:r>
            <w:r w:rsidRPr="000372C1">
              <w:rPr>
                <w:rFonts w:ascii="Sylfaen" w:hAnsi="Sylfaen" w:cs="Sylfaen"/>
              </w:rPr>
              <w:t>տեղում</w:t>
            </w:r>
          </w:p>
        </w:tc>
        <w:tc>
          <w:tcPr>
            <w:tcW w:w="1241" w:type="dxa"/>
          </w:tcPr>
          <w:p w14:paraId="17B4D411"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452" w:type="dxa"/>
          </w:tcPr>
          <w:p w14:paraId="0F384CDF" w14:textId="77777777" w:rsidR="0067013F" w:rsidRPr="000372C1" w:rsidRDefault="0067013F" w:rsidP="0067013F">
            <w:pPr>
              <w:jc w:val="center"/>
            </w:pPr>
            <w:r w:rsidRPr="000372C1">
              <w:t>4,4</w:t>
            </w:r>
          </w:p>
        </w:tc>
      </w:tr>
      <w:tr w:rsidR="0067013F" w:rsidRPr="000372C1" w14:paraId="197658A6" w14:textId="77777777" w:rsidTr="0067013F">
        <w:tc>
          <w:tcPr>
            <w:tcW w:w="438" w:type="dxa"/>
          </w:tcPr>
          <w:p w14:paraId="0B61D68D" w14:textId="77777777" w:rsidR="0067013F" w:rsidRPr="000372C1" w:rsidRDefault="0067013F" w:rsidP="0067013F">
            <w:r w:rsidRPr="000372C1">
              <w:t>4</w:t>
            </w:r>
          </w:p>
        </w:tc>
        <w:tc>
          <w:tcPr>
            <w:tcW w:w="7750" w:type="dxa"/>
          </w:tcPr>
          <w:p w14:paraId="43708ECD" w14:textId="77777777" w:rsidR="0067013F" w:rsidRPr="000372C1" w:rsidRDefault="0067013F" w:rsidP="0067013F">
            <w:pPr>
              <w:rPr>
                <w:rFonts w:ascii="Sylfaen" w:hAnsi="Sylfaen" w:cs="Sylfaen"/>
              </w:rPr>
            </w:pPr>
            <w:r w:rsidRPr="000372C1">
              <w:rPr>
                <w:rFonts w:ascii="Sylfaen" w:hAnsi="Sylfaen" w:cs="Sylfaen"/>
              </w:rPr>
              <w:t xml:space="preserve">погрузка  строймусора  на  а/с  и  вывоз  на  расстоянии 5км </w:t>
            </w:r>
          </w:p>
          <w:p w14:paraId="5023356C" w14:textId="77777777" w:rsidR="0067013F" w:rsidRPr="000372C1" w:rsidRDefault="0067013F" w:rsidP="0067013F">
            <w:r w:rsidRPr="000372C1">
              <w:rPr>
                <w:rFonts w:ascii="Sylfaen" w:hAnsi="Sylfaen" w:cs="Sylfaen"/>
              </w:rPr>
              <w:t>Շին</w:t>
            </w:r>
            <w:r w:rsidRPr="000372C1">
              <w:t xml:space="preserve">  </w:t>
            </w:r>
            <w:r w:rsidRPr="000372C1">
              <w:rPr>
                <w:rFonts w:ascii="Sylfaen" w:hAnsi="Sylfaen" w:cs="Sylfaen"/>
              </w:rPr>
              <w:t>աղբի</w:t>
            </w:r>
            <w:r w:rsidRPr="000372C1">
              <w:t xml:space="preserve">  </w:t>
            </w:r>
            <w:r w:rsidRPr="000372C1">
              <w:rPr>
                <w:rFonts w:ascii="Sylfaen" w:hAnsi="Sylfaen" w:cs="Sylfaen"/>
              </w:rPr>
              <w:t>բարձում</w:t>
            </w:r>
            <w:r w:rsidRPr="000372C1">
              <w:t xml:space="preserve">  </w:t>
            </w:r>
            <w:r w:rsidRPr="000372C1">
              <w:rPr>
                <w:rFonts w:ascii="Sylfaen" w:hAnsi="Sylfaen" w:cs="Sylfaen"/>
              </w:rPr>
              <w:t>ինքնաթափ</w:t>
            </w:r>
            <w:r w:rsidRPr="000372C1">
              <w:t xml:space="preserve">  </w:t>
            </w:r>
            <w:r w:rsidRPr="000372C1">
              <w:rPr>
                <w:rFonts w:ascii="Sylfaen" w:hAnsi="Sylfaen" w:cs="Sylfaen"/>
              </w:rPr>
              <w:t>և</w:t>
            </w:r>
            <w:r w:rsidRPr="000372C1">
              <w:t xml:space="preserve">  </w:t>
            </w:r>
            <w:r w:rsidRPr="000372C1">
              <w:rPr>
                <w:rFonts w:ascii="Sylfaen" w:hAnsi="Sylfaen" w:cs="Sylfaen"/>
              </w:rPr>
              <w:t>տեղափոխում</w:t>
            </w:r>
            <w:r w:rsidRPr="000372C1">
              <w:t xml:space="preserve">  5</w:t>
            </w:r>
            <w:r w:rsidRPr="000372C1">
              <w:rPr>
                <w:rFonts w:ascii="Sylfaen" w:hAnsi="Sylfaen" w:cs="Sylfaen"/>
              </w:rPr>
              <w:t>կմ</w:t>
            </w:r>
          </w:p>
        </w:tc>
        <w:tc>
          <w:tcPr>
            <w:tcW w:w="1241" w:type="dxa"/>
          </w:tcPr>
          <w:p w14:paraId="71C56019" w14:textId="77777777" w:rsidR="0067013F" w:rsidRPr="000372C1" w:rsidRDefault="0067013F" w:rsidP="0067013F">
            <w:pPr>
              <w:jc w:val="center"/>
            </w:pPr>
            <w:r w:rsidRPr="000372C1">
              <w:t xml:space="preserve">м, </w:t>
            </w:r>
            <w:r w:rsidRPr="000372C1">
              <w:rPr>
                <w:rFonts w:ascii="Sylfaen" w:hAnsi="Sylfaen" w:cs="Sylfaen"/>
              </w:rPr>
              <w:t>մ</w:t>
            </w:r>
          </w:p>
        </w:tc>
        <w:tc>
          <w:tcPr>
            <w:tcW w:w="1452" w:type="dxa"/>
          </w:tcPr>
          <w:p w14:paraId="3C04A68E" w14:textId="77777777" w:rsidR="0067013F" w:rsidRPr="000372C1" w:rsidRDefault="0067013F" w:rsidP="0067013F">
            <w:pPr>
              <w:jc w:val="center"/>
            </w:pPr>
            <w:r w:rsidRPr="000372C1">
              <w:t>0,6</w:t>
            </w:r>
          </w:p>
        </w:tc>
      </w:tr>
      <w:tr w:rsidR="0067013F" w:rsidRPr="000372C1" w14:paraId="47C21F3F" w14:textId="77777777" w:rsidTr="0067013F">
        <w:trPr>
          <w:trHeight w:val="471"/>
        </w:trPr>
        <w:tc>
          <w:tcPr>
            <w:tcW w:w="438" w:type="dxa"/>
            <w:vMerge w:val="restart"/>
          </w:tcPr>
          <w:p w14:paraId="6C33A195" w14:textId="77777777" w:rsidR="0067013F" w:rsidRPr="000372C1" w:rsidRDefault="0067013F" w:rsidP="0067013F">
            <w:r w:rsidRPr="000372C1">
              <w:t>5</w:t>
            </w:r>
          </w:p>
        </w:tc>
        <w:tc>
          <w:tcPr>
            <w:tcW w:w="7750" w:type="dxa"/>
            <w:vMerge w:val="restart"/>
          </w:tcPr>
          <w:p w14:paraId="13CAC3B3" w14:textId="77777777" w:rsidR="0067013F" w:rsidRPr="000372C1" w:rsidRDefault="0067013F" w:rsidP="0067013F">
            <w:pPr>
              <w:rPr>
                <w:rFonts w:ascii="Sylfaen" w:hAnsi="Sylfaen" w:cs="Sylfaen"/>
              </w:rPr>
            </w:pPr>
            <w:r w:rsidRPr="000372C1">
              <w:t xml:space="preserve">Закладка   проемов   из  пемзоблоков     120,0м2 400x200x200мм                       </w:t>
            </w:r>
            <w:r w:rsidRPr="000372C1">
              <w:rPr>
                <w:rFonts w:ascii="Sylfaen" w:hAnsi="Sylfaen" w:cs="Sylfaen"/>
              </w:rPr>
              <w:t>Բետոնե</w:t>
            </w:r>
            <w:r w:rsidRPr="000372C1">
              <w:t xml:space="preserve"> </w:t>
            </w:r>
            <w:r w:rsidRPr="000372C1">
              <w:rPr>
                <w:rFonts w:ascii="Sylfaen" w:hAnsi="Sylfaen" w:cs="Sylfaen"/>
              </w:rPr>
              <w:t>բլոկերով</w:t>
            </w:r>
            <w:r w:rsidRPr="000372C1">
              <w:t xml:space="preserve">  </w:t>
            </w:r>
            <w:r w:rsidRPr="000372C1">
              <w:rPr>
                <w:rFonts w:ascii="Sylfaen" w:hAnsi="Sylfaen" w:cs="Sylfaen"/>
              </w:rPr>
              <w:t>քարի</w:t>
            </w:r>
            <w:r w:rsidRPr="000372C1">
              <w:t xml:space="preserve"> </w:t>
            </w:r>
            <w:r w:rsidRPr="000372C1">
              <w:rPr>
                <w:rFonts w:ascii="Sylfaen" w:hAnsi="Sylfaen" w:cs="Sylfaen"/>
              </w:rPr>
              <w:t>շարվացք</w:t>
            </w:r>
            <w:r w:rsidRPr="000372C1">
              <w:t xml:space="preserve"> 400x200x200</w:t>
            </w:r>
            <w:r w:rsidRPr="000372C1">
              <w:rPr>
                <w:rFonts w:ascii="Sylfaen" w:hAnsi="Sylfaen" w:cs="Sylfaen"/>
              </w:rPr>
              <w:t>մմ</w:t>
            </w:r>
          </w:p>
        </w:tc>
        <w:tc>
          <w:tcPr>
            <w:tcW w:w="1241" w:type="dxa"/>
            <w:vMerge w:val="restart"/>
          </w:tcPr>
          <w:p w14:paraId="64C25329" w14:textId="77777777" w:rsidR="0067013F" w:rsidRPr="000372C1" w:rsidRDefault="0067013F" w:rsidP="0067013F">
            <w:pPr>
              <w:jc w:val="center"/>
            </w:pPr>
            <w:r w:rsidRPr="000372C1">
              <w:t xml:space="preserve">тн, </w:t>
            </w:r>
            <w:r w:rsidRPr="000372C1">
              <w:rPr>
                <w:rFonts w:ascii="Sylfaen" w:hAnsi="Sylfaen" w:cs="Sylfaen"/>
              </w:rPr>
              <w:t>տն</w:t>
            </w:r>
          </w:p>
        </w:tc>
        <w:tc>
          <w:tcPr>
            <w:tcW w:w="1452" w:type="dxa"/>
          </w:tcPr>
          <w:p w14:paraId="0DFD4163" w14:textId="77777777" w:rsidR="0067013F" w:rsidRPr="000372C1" w:rsidRDefault="0067013F" w:rsidP="0067013F">
            <w:pPr>
              <w:jc w:val="center"/>
            </w:pPr>
            <w:r w:rsidRPr="000372C1">
              <w:t>24,4</w:t>
            </w:r>
          </w:p>
        </w:tc>
      </w:tr>
      <w:tr w:rsidR="0067013F" w:rsidRPr="000372C1" w14:paraId="7A0FDA7D" w14:textId="77777777" w:rsidTr="0067013F">
        <w:trPr>
          <w:trHeight w:val="124"/>
        </w:trPr>
        <w:tc>
          <w:tcPr>
            <w:tcW w:w="438" w:type="dxa"/>
            <w:vMerge/>
          </w:tcPr>
          <w:p w14:paraId="7D359B22" w14:textId="77777777" w:rsidR="0067013F" w:rsidRPr="000372C1" w:rsidRDefault="0067013F" w:rsidP="0067013F">
            <w:pPr>
              <w:rPr>
                <w:sz w:val="28"/>
                <w:szCs w:val="28"/>
              </w:rPr>
            </w:pPr>
          </w:p>
        </w:tc>
        <w:tc>
          <w:tcPr>
            <w:tcW w:w="7750" w:type="dxa"/>
            <w:vMerge/>
          </w:tcPr>
          <w:p w14:paraId="0C8D7319" w14:textId="77777777" w:rsidR="0067013F" w:rsidRPr="000372C1" w:rsidRDefault="0067013F" w:rsidP="0067013F"/>
        </w:tc>
        <w:tc>
          <w:tcPr>
            <w:tcW w:w="1241" w:type="dxa"/>
            <w:vMerge/>
          </w:tcPr>
          <w:p w14:paraId="2985306B" w14:textId="77777777" w:rsidR="0067013F" w:rsidRPr="000372C1" w:rsidRDefault="0067013F" w:rsidP="0067013F">
            <w:pPr>
              <w:jc w:val="center"/>
            </w:pPr>
          </w:p>
        </w:tc>
        <w:tc>
          <w:tcPr>
            <w:tcW w:w="1452" w:type="dxa"/>
          </w:tcPr>
          <w:p w14:paraId="759F4465" w14:textId="77777777" w:rsidR="0067013F" w:rsidRPr="000372C1" w:rsidRDefault="0067013F" w:rsidP="0067013F">
            <w:pPr>
              <w:jc w:val="center"/>
            </w:pPr>
            <w:r w:rsidRPr="000372C1">
              <w:t>24.4</w:t>
            </w:r>
          </w:p>
        </w:tc>
      </w:tr>
      <w:tr w:rsidR="0067013F" w:rsidRPr="000372C1" w14:paraId="5195C62A" w14:textId="77777777" w:rsidTr="0067013F">
        <w:trPr>
          <w:trHeight w:val="345"/>
        </w:trPr>
        <w:tc>
          <w:tcPr>
            <w:tcW w:w="438" w:type="dxa"/>
            <w:vMerge w:val="restart"/>
          </w:tcPr>
          <w:p w14:paraId="4D3DDABB" w14:textId="77777777" w:rsidR="0067013F" w:rsidRPr="000372C1" w:rsidRDefault="0067013F" w:rsidP="0067013F">
            <w:pPr>
              <w:rPr>
                <w:sz w:val="28"/>
                <w:szCs w:val="28"/>
              </w:rPr>
            </w:pPr>
            <w:r w:rsidRPr="000372C1">
              <w:rPr>
                <w:sz w:val="28"/>
                <w:szCs w:val="28"/>
              </w:rPr>
              <w:t>6</w:t>
            </w:r>
          </w:p>
        </w:tc>
        <w:tc>
          <w:tcPr>
            <w:tcW w:w="7750" w:type="dxa"/>
            <w:vMerge w:val="restart"/>
          </w:tcPr>
          <w:p w14:paraId="58FD125F" w14:textId="77777777" w:rsidR="0067013F" w:rsidRPr="000372C1" w:rsidRDefault="0067013F" w:rsidP="0067013F">
            <w:pPr>
              <w:rPr>
                <w:rFonts w:ascii="Sylfaen" w:hAnsi="Sylfaen" w:cs="Sylfaen"/>
              </w:rPr>
            </w:pPr>
            <w:r w:rsidRPr="000372C1">
              <w:t xml:space="preserve">Улучшенная  штукатурка  стен цементным  раствором   по  сетке   без устройства каркаса  </w:t>
            </w:r>
            <w:r w:rsidRPr="000372C1">
              <w:rPr>
                <w:rFonts w:ascii="Sylfaen" w:hAnsi="Sylfaen" w:cs="Sylfaen"/>
              </w:rPr>
              <w:t>լավորակ</w:t>
            </w:r>
            <w:r w:rsidRPr="000372C1">
              <w:t xml:space="preserve">  BP  d=3,0</w:t>
            </w:r>
            <w:r w:rsidRPr="000372C1">
              <w:rPr>
                <w:rFonts w:ascii="Sylfaen" w:hAnsi="Sylfaen" w:cs="Sylfaen"/>
              </w:rPr>
              <w:t>մմ</w:t>
            </w:r>
            <w:r w:rsidRPr="000372C1">
              <w:t xml:space="preserve">, </w:t>
            </w:r>
            <w:r w:rsidRPr="000372C1">
              <w:rPr>
                <w:rFonts w:ascii="Sylfaen" w:hAnsi="Sylfaen" w:cs="Sylfaen"/>
              </w:rPr>
              <w:t>բջիջը</w:t>
            </w:r>
            <w:r w:rsidRPr="000372C1">
              <w:t xml:space="preserve"> 150x150</w:t>
            </w:r>
            <w:r w:rsidRPr="000372C1">
              <w:rPr>
                <w:rFonts w:ascii="Sylfaen" w:hAnsi="Sylfaen" w:cs="Sylfaen"/>
              </w:rPr>
              <w:t>մմ</w:t>
            </w:r>
          </w:p>
        </w:tc>
        <w:tc>
          <w:tcPr>
            <w:tcW w:w="1241" w:type="dxa"/>
            <w:vMerge w:val="restart"/>
          </w:tcPr>
          <w:p w14:paraId="7FB6A990" w14:textId="77777777" w:rsidR="0067013F" w:rsidRPr="000372C1" w:rsidRDefault="0067013F" w:rsidP="0067013F">
            <w:pPr>
              <w:jc w:val="center"/>
            </w:pPr>
            <w:r w:rsidRPr="000372C1">
              <w:t xml:space="preserve">М3, </w:t>
            </w:r>
            <w:r w:rsidRPr="000372C1">
              <w:rPr>
                <w:rFonts w:ascii="Sylfaen" w:hAnsi="Sylfaen" w:cs="Sylfaen"/>
              </w:rPr>
              <w:t>մ</w:t>
            </w:r>
            <w:r w:rsidRPr="000372C1">
              <w:t>3</w:t>
            </w:r>
          </w:p>
        </w:tc>
        <w:tc>
          <w:tcPr>
            <w:tcW w:w="1452" w:type="dxa"/>
            <w:vAlign w:val="center"/>
          </w:tcPr>
          <w:p w14:paraId="1D93FE76" w14:textId="77777777" w:rsidR="0067013F" w:rsidRPr="000372C1" w:rsidRDefault="0067013F" w:rsidP="0067013F">
            <w:pPr>
              <w:widowControl w:val="0"/>
              <w:jc w:val="center"/>
              <w:rPr>
                <w:rFonts w:eastAsia="Courier New"/>
              </w:rPr>
            </w:pPr>
            <w:r w:rsidRPr="000372C1">
              <w:rPr>
                <w:rFonts w:eastAsia="Courier New"/>
              </w:rPr>
              <w:t>120,0</w:t>
            </w:r>
          </w:p>
        </w:tc>
      </w:tr>
      <w:tr w:rsidR="0067013F" w:rsidRPr="000372C1" w14:paraId="0D9BDD22" w14:textId="77777777" w:rsidTr="0067013F">
        <w:trPr>
          <w:trHeight w:val="435"/>
        </w:trPr>
        <w:tc>
          <w:tcPr>
            <w:tcW w:w="438" w:type="dxa"/>
            <w:vMerge/>
          </w:tcPr>
          <w:p w14:paraId="79E0162A" w14:textId="77777777" w:rsidR="0067013F" w:rsidRPr="000372C1" w:rsidRDefault="0067013F" w:rsidP="0067013F">
            <w:pPr>
              <w:rPr>
                <w:sz w:val="28"/>
                <w:szCs w:val="28"/>
              </w:rPr>
            </w:pPr>
          </w:p>
        </w:tc>
        <w:tc>
          <w:tcPr>
            <w:tcW w:w="7750" w:type="dxa"/>
            <w:vMerge/>
          </w:tcPr>
          <w:p w14:paraId="24BF5274" w14:textId="77777777" w:rsidR="0067013F" w:rsidRPr="000372C1" w:rsidRDefault="0067013F" w:rsidP="0067013F"/>
        </w:tc>
        <w:tc>
          <w:tcPr>
            <w:tcW w:w="1241" w:type="dxa"/>
            <w:vMerge/>
          </w:tcPr>
          <w:p w14:paraId="5ACAF618" w14:textId="77777777" w:rsidR="0067013F" w:rsidRPr="000372C1" w:rsidRDefault="0067013F" w:rsidP="0067013F">
            <w:pPr>
              <w:jc w:val="center"/>
            </w:pPr>
          </w:p>
        </w:tc>
        <w:tc>
          <w:tcPr>
            <w:tcW w:w="1452" w:type="dxa"/>
            <w:vAlign w:val="center"/>
          </w:tcPr>
          <w:p w14:paraId="374FDB46" w14:textId="77777777" w:rsidR="0067013F" w:rsidRPr="000372C1" w:rsidRDefault="0067013F" w:rsidP="0067013F">
            <w:pPr>
              <w:widowControl w:val="0"/>
              <w:jc w:val="center"/>
              <w:rPr>
                <w:rFonts w:eastAsia="Courier New"/>
              </w:rPr>
            </w:pPr>
            <w:r w:rsidRPr="000372C1">
              <w:rPr>
                <w:rFonts w:eastAsia="Courier New"/>
              </w:rPr>
              <w:t>120,0</w:t>
            </w:r>
          </w:p>
        </w:tc>
      </w:tr>
      <w:tr w:rsidR="0067013F" w:rsidRPr="000372C1" w14:paraId="7AF4EC4B" w14:textId="77777777" w:rsidTr="0067013F">
        <w:trPr>
          <w:trHeight w:val="182"/>
        </w:trPr>
        <w:tc>
          <w:tcPr>
            <w:tcW w:w="438" w:type="dxa"/>
            <w:vMerge/>
          </w:tcPr>
          <w:p w14:paraId="2F7F0684" w14:textId="77777777" w:rsidR="0067013F" w:rsidRPr="000372C1" w:rsidRDefault="0067013F" w:rsidP="0067013F">
            <w:pPr>
              <w:rPr>
                <w:sz w:val="28"/>
                <w:szCs w:val="28"/>
              </w:rPr>
            </w:pPr>
          </w:p>
        </w:tc>
        <w:tc>
          <w:tcPr>
            <w:tcW w:w="7750" w:type="dxa"/>
            <w:vMerge/>
          </w:tcPr>
          <w:p w14:paraId="3729D364" w14:textId="77777777" w:rsidR="0067013F" w:rsidRPr="000372C1" w:rsidRDefault="0067013F" w:rsidP="0067013F"/>
        </w:tc>
        <w:tc>
          <w:tcPr>
            <w:tcW w:w="1241" w:type="dxa"/>
            <w:vMerge/>
          </w:tcPr>
          <w:p w14:paraId="5A9F6A36" w14:textId="77777777" w:rsidR="0067013F" w:rsidRPr="000372C1" w:rsidRDefault="0067013F" w:rsidP="0067013F">
            <w:pPr>
              <w:jc w:val="center"/>
            </w:pPr>
          </w:p>
        </w:tc>
        <w:tc>
          <w:tcPr>
            <w:tcW w:w="1452" w:type="dxa"/>
            <w:vAlign w:val="center"/>
          </w:tcPr>
          <w:p w14:paraId="30BA6D03" w14:textId="77777777" w:rsidR="0067013F" w:rsidRPr="000372C1" w:rsidRDefault="0067013F" w:rsidP="0067013F">
            <w:pPr>
              <w:widowControl w:val="0"/>
              <w:jc w:val="center"/>
              <w:rPr>
                <w:rFonts w:eastAsia="Courier New"/>
              </w:rPr>
            </w:pPr>
            <w:r w:rsidRPr="000372C1">
              <w:rPr>
                <w:rFonts w:eastAsia="Courier New"/>
              </w:rPr>
              <w:t>120,0</w:t>
            </w:r>
          </w:p>
        </w:tc>
      </w:tr>
      <w:tr w:rsidR="0067013F" w:rsidRPr="000372C1" w14:paraId="4DF9E155" w14:textId="77777777" w:rsidTr="0067013F">
        <w:trPr>
          <w:trHeight w:val="300"/>
        </w:trPr>
        <w:tc>
          <w:tcPr>
            <w:tcW w:w="438" w:type="dxa"/>
            <w:vMerge w:val="restart"/>
          </w:tcPr>
          <w:p w14:paraId="211A0224" w14:textId="77777777" w:rsidR="0067013F" w:rsidRPr="000372C1" w:rsidRDefault="0067013F" w:rsidP="0067013F">
            <w:pPr>
              <w:rPr>
                <w:sz w:val="28"/>
                <w:szCs w:val="28"/>
              </w:rPr>
            </w:pPr>
            <w:r w:rsidRPr="000372C1">
              <w:rPr>
                <w:sz w:val="28"/>
                <w:szCs w:val="28"/>
              </w:rPr>
              <w:t>7</w:t>
            </w:r>
          </w:p>
        </w:tc>
        <w:tc>
          <w:tcPr>
            <w:tcW w:w="7750" w:type="dxa"/>
            <w:vMerge w:val="restart"/>
          </w:tcPr>
          <w:p w14:paraId="7DD0F385" w14:textId="77777777" w:rsidR="0067013F" w:rsidRPr="000372C1" w:rsidRDefault="0067013F" w:rsidP="0067013F">
            <w:pPr>
              <w:rPr>
                <w:rFonts w:ascii="Sylfaen" w:hAnsi="Sylfaen" w:cs="Sylfaen"/>
              </w:rPr>
            </w:pPr>
            <w:r w:rsidRPr="000372C1">
              <w:t xml:space="preserve">  Установка металлической двери </w:t>
            </w:r>
            <w:r w:rsidRPr="000372C1">
              <w:rPr>
                <w:rFonts w:ascii="Sylfaen" w:hAnsi="Sylfaen" w:cs="Sylfaen"/>
              </w:rPr>
              <w:t>Մետաղական</w:t>
            </w:r>
            <w:r w:rsidRPr="000372C1">
              <w:t xml:space="preserve"> </w:t>
            </w:r>
            <w:r w:rsidRPr="000372C1">
              <w:rPr>
                <w:rFonts w:ascii="Sylfaen" w:hAnsi="Sylfaen" w:cs="Sylfaen"/>
              </w:rPr>
              <w:t>դռան</w:t>
            </w:r>
            <w:r w:rsidRPr="000372C1">
              <w:t xml:space="preserve"> </w:t>
            </w:r>
            <w:r w:rsidRPr="000372C1">
              <w:rPr>
                <w:rFonts w:ascii="Sylfaen" w:hAnsi="Sylfaen" w:cs="Sylfaen"/>
              </w:rPr>
              <w:t>տեղադրում</w:t>
            </w:r>
            <w:r w:rsidRPr="000372C1">
              <w:t xml:space="preserve"> 1</w:t>
            </w:r>
            <w:r w:rsidRPr="000372C1">
              <w:rPr>
                <w:rFonts w:ascii="Sylfaen" w:hAnsi="Sylfaen" w:cs="Sylfaen"/>
              </w:rPr>
              <w:t>հատ</w:t>
            </w:r>
          </w:p>
        </w:tc>
        <w:tc>
          <w:tcPr>
            <w:tcW w:w="1241" w:type="dxa"/>
            <w:vMerge w:val="restart"/>
          </w:tcPr>
          <w:p w14:paraId="541B2A5A" w14:textId="77777777" w:rsidR="0067013F" w:rsidRPr="000372C1" w:rsidRDefault="0067013F" w:rsidP="0067013F">
            <w:pPr>
              <w:jc w:val="center"/>
            </w:pPr>
            <w:r w:rsidRPr="000372C1">
              <w:t xml:space="preserve">М2, </w:t>
            </w:r>
            <w:r w:rsidRPr="000372C1">
              <w:rPr>
                <w:rFonts w:ascii="Sylfaen" w:hAnsi="Sylfaen" w:cs="Sylfaen"/>
              </w:rPr>
              <w:t>մ</w:t>
            </w:r>
            <w:r w:rsidRPr="000372C1">
              <w:t>2</w:t>
            </w:r>
          </w:p>
        </w:tc>
        <w:tc>
          <w:tcPr>
            <w:tcW w:w="1452" w:type="dxa"/>
          </w:tcPr>
          <w:p w14:paraId="3134B469" w14:textId="77777777" w:rsidR="0067013F" w:rsidRPr="000372C1" w:rsidRDefault="0067013F" w:rsidP="0067013F">
            <w:pPr>
              <w:jc w:val="center"/>
            </w:pPr>
            <w:r w:rsidRPr="000372C1">
              <w:t>2</w:t>
            </w:r>
          </w:p>
        </w:tc>
      </w:tr>
      <w:tr w:rsidR="0067013F" w:rsidRPr="000372C1" w14:paraId="7B397714" w14:textId="77777777" w:rsidTr="0067013F">
        <w:trPr>
          <w:trHeight w:val="240"/>
        </w:trPr>
        <w:tc>
          <w:tcPr>
            <w:tcW w:w="438" w:type="dxa"/>
            <w:vMerge/>
          </w:tcPr>
          <w:p w14:paraId="064654C5" w14:textId="77777777" w:rsidR="0067013F" w:rsidRPr="000372C1" w:rsidRDefault="0067013F" w:rsidP="0067013F">
            <w:pPr>
              <w:rPr>
                <w:sz w:val="28"/>
                <w:szCs w:val="28"/>
              </w:rPr>
            </w:pPr>
          </w:p>
        </w:tc>
        <w:tc>
          <w:tcPr>
            <w:tcW w:w="7750" w:type="dxa"/>
            <w:vMerge/>
          </w:tcPr>
          <w:p w14:paraId="532EC9B4" w14:textId="77777777" w:rsidR="0067013F" w:rsidRPr="000372C1" w:rsidRDefault="0067013F" w:rsidP="0067013F"/>
        </w:tc>
        <w:tc>
          <w:tcPr>
            <w:tcW w:w="1241" w:type="dxa"/>
            <w:vMerge/>
          </w:tcPr>
          <w:p w14:paraId="44FCEAD0" w14:textId="77777777" w:rsidR="0067013F" w:rsidRPr="000372C1" w:rsidRDefault="0067013F" w:rsidP="0067013F">
            <w:pPr>
              <w:rPr>
                <w:rFonts w:ascii="Sylfaen" w:hAnsi="Sylfaen" w:cs="Sylfaen"/>
              </w:rPr>
            </w:pPr>
          </w:p>
        </w:tc>
        <w:tc>
          <w:tcPr>
            <w:tcW w:w="1452" w:type="dxa"/>
          </w:tcPr>
          <w:p w14:paraId="35C90109" w14:textId="77777777" w:rsidR="0067013F" w:rsidRPr="000372C1" w:rsidRDefault="0067013F" w:rsidP="0067013F">
            <w:pPr>
              <w:jc w:val="center"/>
            </w:pPr>
            <w:r w:rsidRPr="000372C1">
              <w:t>2</w:t>
            </w:r>
          </w:p>
        </w:tc>
      </w:tr>
      <w:tr w:rsidR="0067013F" w:rsidRPr="000372C1" w14:paraId="5117A42D" w14:textId="77777777" w:rsidTr="0067013F">
        <w:trPr>
          <w:trHeight w:val="240"/>
        </w:trPr>
        <w:tc>
          <w:tcPr>
            <w:tcW w:w="438" w:type="dxa"/>
            <w:vMerge/>
          </w:tcPr>
          <w:p w14:paraId="669A3F09" w14:textId="77777777" w:rsidR="0067013F" w:rsidRPr="000372C1" w:rsidRDefault="0067013F" w:rsidP="0067013F">
            <w:pPr>
              <w:rPr>
                <w:sz w:val="28"/>
                <w:szCs w:val="28"/>
              </w:rPr>
            </w:pPr>
          </w:p>
        </w:tc>
        <w:tc>
          <w:tcPr>
            <w:tcW w:w="7750" w:type="dxa"/>
            <w:vMerge/>
          </w:tcPr>
          <w:p w14:paraId="46713760" w14:textId="77777777" w:rsidR="0067013F" w:rsidRPr="000372C1" w:rsidRDefault="0067013F" w:rsidP="0067013F"/>
        </w:tc>
        <w:tc>
          <w:tcPr>
            <w:tcW w:w="1241" w:type="dxa"/>
            <w:vMerge/>
          </w:tcPr>
          <w:p w14:paraId="0066486D" w14:textId="77777777" w:rsidR="0067013F" w:rsidRPr="000372C1" w:rsidRDefault="0067013F" w:rsidP="0067013F">
            <w:pPr>
              <w:rPr>
                <w:rFonts w:ascii="Sylfaen" w:hAnsi="Sylfaen" w:cs="Sylfaen"/>
              </w:rPr>
            </w:pPr>
          </w:p>
        </w:tc>
        <w:tc>
          <w:tcPr>
            <w:tcW w:w="1452" w:type="dxa"/>
          </w:tcPr>
          <w:p w14:paraId="6EF53C4F" w14:textId="77777777" w:rsidR="0067013F" w:rsidRPr="000372C1" w:rsidRDefault="0067013F" w:rsidP="0067013F">
            <w:pPr>
              <w:jc w:val="center"/>
            </w:pPr>
            <w:r w:rsidRPr="000372C1">
              <w:t>2</w:t>
            </w:r>
          </w:p>
        </w:tc>
      </w:tr>
      <w:tr w:rsidR="0067013F" w:rsidRPr="000372C1" w14:paraId="734D611D" w14:textId="77777777" w:rsidTr="0067013F">
        <w:trPr>
          <w:trHeight w:val="255"/>
        </w:trPr>
        <w:tc>
          <w:tcPr>
            <w:tcW w:w="438" w:type="dxa"/>
            <w:vMerge/>
          </w:tcPr>
          <w:p w14:paraId="130235C8" w14:textId="77777777" w:rsidR="0067013F" w:rsidRPr="000372C1" w:rsidRDefault="0067013F" w:rsidP="0067013F">
            <w:pPr>
              <w:rPr>
                <w:sz w:val="28"/>
                <w:szCs w:val="28"/>
              </w:rPr>
            </w:pPr>
          </w:p>
        </w:tc>
        <w:tc>
          <w:tcPr>
            <w:tcW w:w="7750" w:type="dxa"/>
            <w:vMerge/>
          </w:tcPr>
          <w:p w14:paraId="56D5EE8E" w14:textId="77777777" w:rsidR="0067013F" w:rsidRPr="000372C1" w:rsidRDefault="0067013F" w:rsidP="0067013F"/>
        </w:tc>
        <w:tc>
          <w:tcPr>
            <w:tcW w:w="1241" w:type="dxa"/>
            <w:vMerge/>
          </w:tcPr>
          <w:p w14:paraId="682DA090" w14:textId="77777777" w:rsidR="0067013F" w:rsidRPr="000372C1" w:rsidRDefault="0067013F" w:rsidP="0067013F">
            <w:pPr>
              <w:rPr>
                <w:rFonts w:ascii="Sylfaen" w:hAnsi="Sylfaen" w:cs="Sylfaen"/>
              </w:rPr>
            </w:pPr>
          </w:p>
        </w:tc>
        <w:tc>
          <w:tcPr>
            <w:tcW w:w="1452" w:type="dxa"/>
          </w:tcPr>
          <w:p w14:paraId="3975B27E" w14:textId="77777777" w:rsidR="0067013F" w:rsidRPr="000372C1" w:rsidRDefault="0067013F" w:rsidP="0067013F">
            <w:pPr>
              <w:jc w:val="center"/>
            </w:pPr>
            <w:r w:rsidRPr="000372C1">
              <w:t>2</w:t>
            </w:r>
          </w:p>
        </w:tc>
      </w:tr>
    </w:tbl>
    <w:p w14:paraId="7A939177" w14:textId="77777777" w:rsidR="0067013F" w:rsidRPr="000372C1" w:rsidRDefault="0067013F" w:rsidP="0067013F">
      <w:pPr>
        <w:tabs>
          <w:tab w:val="left" w:pos="8610"/>
        </w:tabs>
        <w:rPr>
          <w:rFonts w:ascii="Sylfaen" w:hAnsi="Sylfaen"/>
          <w:bCs/>
        </w:rPr>
      </w:pPr>
    </w:p>
    <w:p w14:paraId="0A406CDB" w14:textId="77777777" w:rsidR="0067013F" w:rsidRPr="000372C1" w:rsidRDefault="0067013F" w:rsidP="0067013F">
      <w:pPr>
        <w:tabs>
          <w:tab w:val="left" w:pos="8610"/>
        </w:tabs>
        <w:rPr>
          <w:rFonts w:ascii="Sylfaen" w:hAnsi="Sylfaen"/>
          <w:bCs/>
        </w:rPr>
      </w:pPr>
    </w:p>
    <w:p w14:paraId="649CD351" w14:textId="77777777" w:rsidR="0067013F" w:rsidRPr="000372C1" w:rsidRDefault="0067013F" w:rsidP="0067013F">
      <w:pPr>
        <w:spacing w:line="259" w:lineRule="auto"/>
        <w:rPr>
          <w:rStyle w:val="aff5"/>
          <w:b/>
          <w:sz w:val="20"/>
          <w:szCs w:val="20"/>
        </w:rPr>
      </w:pPr>
      <w:r w:rsidRPr="000372C1">
        <w:rPr>
          <w:b/>
          <w:bCs/>
          <w:iCs/>
          <w:sz w:val="20"/>
          <w:szCs w:val="20"/>
          <w:lang w:eastAsia="x-none"/>
        </w:rPr>
        <w:t xml:space="preserve">                             </w:t>
      </w:r>
      <w:r w:rsidRPr="000372C1">
        <w:rPr>
          <w:b/>
          <w:bCs/>
          <w:iCs/>
          <w:sz w:val="20"/>
          <w:szCs w:val="20"/>
          <w:lang w:val="hy-AM" w:eastAsia="x-none"/>
        </w:rPr>
        <w:t xml:space="preserve"> ЗАКАЗЧИК / </w:t>
      </w:r>
      <w:r w:rsidRPr="000372C1">
        <w:rPr>
          <w:rStyle w:val="aff5"/>
          <w:rFonts w:ascii="Sylfaen" w:hAnsi="Sylfaen" w:cs="Sylfaen"/>
          <w:b/>
          <w:sz w:val="20"/>
          <w:szCs w:val="20"/>
        </w:rPr>
        <w:t>ՊԱՏՎԻՐԱՏՈՒ</w:t>
      </w:r>
      <w:r w:rsidRPr="000372C1">
        <w:rPr>
          <w:rStyle w:val="aff5"/>
          <w:b/>
          <w:sz w:val="20"/>
          <w:szCs w:val="20"/>
        </w:rPr>
        <w:tab/>
      </w:r>
      <w:r w:rsidRPr="000372C1">
        <w:rPr>
          <w:b/>
          <w:bCs/>
          <w:iCs/>
          <w:sz w:val="20"/>
          <w:szCs w:val="20"/>
          <w:lang w:val="hy-AM" w:eastAsia="x-none"/>
        </w:rPr>
        <w:t xml:space="preserve">                                       ПОДРЯДЧИК </w:t>
      </w:r>
      <w:r w:rsidRPr="000372C1">
        <w:rPr>
          <w:b/>
          <w:sz w:val="20"/>
          <w:szCs w:val="20"/>
          <w:lang w:val="hy-AM"/>
        </w:rPr>
        <w:t xml:space="preserve">/ </w:t>
      </w:r>
      <w:r w:rsidRPr="000372C1">
        <w:rPr>
          <w:rStyle w:val="aff5"/>
          <w:rFonts w:ascii="Sylfaen" w:hAnsi="Sylfaen" w:cs="Sylfaen"/>
          <w:b/>
          <w:sz w:val="20"/>
          <w:szCs w:val="20"/>
        </w:rPr>
        <w:t>ԿԱՊԱԼԱՌՈՒ</w:t>
      </w:r>
    </w:p>
    <w:p w14:paraId="6F63A862" w14:textId="77777777" w:rsidR="0067013F" w:rsidRPr="000372C1" w:rsidRDefault="0067013F" w:rsidP="0067013F">
      <w:pPr>
        <w:tabs>
          <w:tab w:val="left" w:pos="8610"/>
        </w:tabs>
        <w:rPr>
          <w:sz w:val="18"/>
          <w:szCs w:val="18"/>
        </w:rPr>
      </w:pPr>
    </w:p>
    <w:p w14:paraId="5D3FAF43" w14:textId="77777777" w:rsidR="0067013F" w:rsidRPr="000372C1" w:rsidRDefault="0067013F" w:rsidP="0067013F">
      <w:pPr>
        <w:spacing w:line="276" w:lineRule="auto"/>
        <w:jc w:val="center"/>
        <w:rPr>
          <w:rFonts w:ascii="Sylfaen" w:hAnsi="Sylfaen"/>
          <w:sz w:val="20"/>
          <w:szCs w:val="20"/>
          <w:lang w:val="hy-AM" w:eastAsia="x-none"/>
        </w:rPr>
      </w:pPr>
      <w:r w:rsidRPr="000372C1">
        <w:rPr>
          <w:bCs/>
          <w:iCs/>
          <w:sz w:val="20"/>
          <w:szCs w:val="20"/>
          <w:lang w:val="hy-AM" w:eastAsia="x-none"/>
        </w:rPr>
        <w:t>Главный инженер ЗАО «ЮКЖД»</w:t>
      </w:r>
      <w:r w:rsidRPr="000372C1">
        <w:rPr>
          <w:sz w:val="20"/>
          <w:szCs w:val="20"/>
          <w:lang w:val="hy-AM" w:eastAsia="x-none"/>
        </w:rPr>
        <w:t xml:space="preserve"> /                                                 Директор</w:t>
      </w:r>
      <w:r w:rsidRPr="000372C1">
        <w:rPr>
          <w:sz w:val="20"/>
          <w:szCs w:val="20"/>
          <w:lang w:val="hy-AM"/>
        </w:rPr>
        <w:t xml:space="preserve"> </w:t>
      </w:r>
      <w:r w:rsidRPr="000372C1">
        <w:rPr>
          <w:sz w:val="20"/>
          <w:szCs w:val="20"/>
          <w:lang w:val="hy-AM" w:eastAsia="x-none"/>
        </w:rPr>
        <w:t>ООО «</w:t>
      </w:r>
      <w:r w:rsidRPr="000372C1">
        <w:rPr>
          <w:bCs/>
          <w:sz w:val="20"/>
          <w:szCs w:val="20"/>
          <w:lang w:val="hy-AM" w:eastAsia="x-none"/>
        </w:rPr>
        <w:t>------------</w:t>
      </w:r>
      <w:r w:rsidRPr="000372C1">
        <w:rPr>
          <w:sz w:val="20"/>
          <w:szCs w:val="20"/>
          <w:lang w:val="hy-AM" w:eastAsia="x-none"/>
        </w:rPr>
        <w:t>» /</w:t>
      </w:r>
    </w:p>
    <w:p w14:paraId="6F337A53" w14:textId="77777777" w:rsidR="0067013F" w:rsidRPr="000372C1" w:rsidRDefault="0067013F" w:rsidP="0067013F">
      <w:pPr>
        <w:spacing w:line="276" w:lineRule="auto"/>
        <w:jc w:val="center"/>
        <w:rPr>
          <w:b/>
          <w:sz w:val="20"/>
          <w:szCs w:val="20"/>
          <w:lang w:val="hy-AM" w:eastAsia="x-none"/>
        </w:rPr>
      </w:pPr>
      <w:r w:rsidRPr="000372C1">
        <w:rPr>
          <w:rFonts w:ascii="Sylfaen" w:hAnsi="Sylfaen" w:cs="Sylfaen"/>
          <w:sz w:val="20"/>
          <w:szCs w:val="20"/>
          <w:lang w:val="hy-AM" w:eastAsia="x-none"/>
        </w:rPr>
        <w:t>«ՀԿԵ» ՓԲԸ գլխավոր</w:t>
      </w:r>
      <w:r w:rsidRPr="000372C1">
        <w:rPr>
          <w:sz w:val="20"/>
          <w:szCs w:val="20"/>
          <w:lang w:val="hy-AM" w:eastAsia="x-none"/>
        </w:rPr>
        <w:t xml:space="preserve"> </w:t>
      </w:r>
      <w:r w:rsidRPr="000372C1">
        <w:rPr>
          <w:rFonts w:ascii="Sylfaen" w:hAnsi="Sylfaen" w:cs="Sylfaen"/>
          <w:sz w:val="20"/>
          <w:szCs w:val="20"/>
          <w:lang w:val="hy-AM" w:eastAsia="x-none"/>
        </w:rPr>
        <w:t>ինժեներ</w:t>
      </w:r>
      <w:r w:rsidRPr="000372C1">
        <w:rPr>
          <w:sz w:val="20"/>
          <w:szCs w:val="20"/>
          <w:lang w:val="hy-AM" w:eastAsia="x-none"/>
        </w:rPr>
        <w:t xml:space="preserve"> </w:t>
      </w:r>
      <w:r w:rsidRPr="000372C1">
        <w:rPr>
          <w:rFonts w:ascii="Sylfaen" w:hAnsi="Sylfaen" w:cs="Sylfaen"/>
          <w:sz w:val="20"/>
          <w:szCs w:val="20"/>
          <w:lang w:val="hy-AM" w:eastAsia="x-none"/>
        </w:rPr>
        <w:t>՝</w:t>
      </w:r>
      <w:r w:rsidRPr="000372C1">
        <w:rPr>
          <w:sz w:val="20"/>
          <w:szCs w:val="20"/>
          <w:lang w:val="hy-AM" w:eastAsia="x-none"/>
        </w:rPr>
        <w:t xml:space="preserve">                                                    «</w:t>
      </w:r>
      <w:r w:rsidRPr="000372C1">
        <w:rPr>
          <w:rFonts w:ascii="Sylfaen" w:hAnsi="Sylfaen" w:cs="Sylfaen"/>
          <w:sz w:val="20"/>
          <w:szCs w:val="20"/>
          <w:lang w:val="hy-AM" w:eastAsia="x-none"/>
        </w:rPr>
        <w:t>-------------» ՍՊԸ</w:t>
      </w:r>
      <w:r w:rsidRPr="000372C1">
        <w:rPr>
          <w:sz w:val="20"/>
          <w:szCs w:val="20"/>
          <w:lang w:val="hy-AM" w:eastAsia="x-none"/>
        </w:rPr>
        <w:t xml:space="preserve"> </w:t>
      </w:r>
      <w:r w:rsidRPr="000372C1">
        <w:rPr>
          <w:rFonts w:ascii="Sylfaen" w:hAnsi="Sylfaen"/>
          <w:sz w:val="20"/>
          <w:szCs w:val="20"/>
          <w:lang w:val="hy-AM" w:eastAsia="x-none"/>
        </w:rPr>
        <w:t xml:space="preserve"> </w:t>
      </w:r>
      <w:r w:rsidRPr="000372C1">
        <w:rPr>
          <w:rFonts w:ascii="Sylfaen" w:hAnsi="Sylfaen" w:cs="Sylfaen"/>
          <w:sz w:val="20"/>
          <w:szCs w:val="20"/>
          <w:lang w:val="hy-AM" w:eastAsia="x-none"/>
        </w:rPr>
        <w:t>տնօրեն՝</w:t>
      </w:r>
    </w:p>
    <w:p w14:paraId="24E8ABF4" w14:textId="77777777" w:rsidR="0067013F" w:rsidRPr="000372C1" w:rsidRDefault="0067013F" w:rsidP="0067013F">
      <w:pPr>
        <w:spacing w:line="276" w:lineRule="auto"/>
        <w:jc w:val="center"/>
        <w:rPr>
          <w:sz w:val="20"/>
          <w:szCs w:val="20"/>
          <w:lang w:val="hy-AM" w:eastAsia="x-none"/>
        </w:rPr>
      </w:pPr>
      <w:r w:rsidRPr="000372C1">
        <w:rPr>
          <w:sz w:val="20"/>
          <w:szCs w:val="20"/>
          <w:lang w:val="hy-AM" w:eastAsia="x-none"/>
        </w:rPr>
        <w:t xml:space="preserve">                      А.А. Едигарян                                                                    </w:t>
      </w:r>
      <w:r w:rsidRPr="000372C1">
        <w:rPr>
          <w:rFonts w:ascii="Sylfaen" w:hAnsi="Sylfaen"/>
          <w:sz w:val="20"/>
          <w:szCs w:val="20"/>
          <w:lang w:val="hy-AM" w:eastAsia="x-none"/>
        </w:rPr>
        <w:t xml:space="preserve">  </w:t>
      </w:r>
      <w:r w:rsidRPr="000372C1">
        <w:rPr>
          <w:sz w:val="20"/>
          <w:szCs w:val="20"/>
          <w:lang w:val="hy-AM" w:eastAsia="x-none"/>
        </w:rPr>
        <w:t xml:space="preserve">  </w:t>
      </w:r>
      <w:r w:rsidRPr="000372C1">
        <w:rPr>
          <w:rFonts w:ascii="Sylfaen" w:hAnsi="Sylfaen"/>
          <w:sz w:val="20"/>
          <w:szCs w:val="20"/>
          <w:lang w:val="hy-AM" w:eastAsia="x-none"/>
        </w:rPr>
        <w:t xml:space="preserve"> </w:t>
      </w:r>
      <w:r w:rsidRPr="000372C1">
        <w:rPr>
          <w:sz w:val="20"/>
          <w:szCs w:val="20"/>
          <w:lang w:val="hy-AM" w:eastAsia="x-none"/>
        </w:rPr>
        <w:t>--. --. -------------</w:t>
      </w:r>
    </w:p>
    <w:p w14:paraId="0D197567" w14:textId="77777777" w:rsidR="0067013F" w:rsidRPr="000A6280" w:rsidRDefault="0067013F" w:rsidP="0067013F">
      <w:pPr>
        <w:spacing w:line="276" w:lineRule="auto"/>
        <w:jc w:val="center"/>
        <w:rPr>
          <w:rFonts w:ascii="Sylfaen" w:eastAsia="Calibri" w:hAnsi="Sylfaen" w:cs="Sylfaen"/>
          <w:sz w:val="20"/>
          <w:szCs w:val="20"/>
          <w:lang w:val="hy-AM" w:eastAsia="en-US"/>
        </w:rPr>
      </w:pPr>
      <w:r w:rsidRPr="000372C1">
        <w:rPr>
          <w:sz w:val="20"/>
          <w:szCs w:val="20"/>
          <w:lang w:val="hy-AM" w:eastAsia="x-none"/>
        </w:rPr>
        <w:t xml:space="preserve">______________ </w:t>
      </w:r>
      <w:r w:rsidRPr="000372C1">
        <w:rPr>
          <w:rFonts w:ascii="Sylfaen" w:hAnsi="Sylfaen" w:cs="Sylfaen"/>
          <w:sz w:val="20"/>
          <w:szCs w:val="20"/>
          <w:lang w:val="hy-AM" w:eastAsia="x-none"/>
        </w:rPr>
        <w:t xml:space="preserve">Ա. Ա. Եդիգարյան                                           </w:t>
      </w:r>
      <w:r w:rsidRPr="000372C1">
        <w:rPr>
          <w:sz w:val="20"/>
          <w:szCs w:val="20"/>
          <w:lang w:val="hy-AM" w:eastAsia="x-none"/>
        </w:rPr>
        <w:t xml:space="preserve">____________ </w:t>
      </w:r>
      <w:r w:rsidRPr="000372C1">
        <w:rPr>
          <w:rFonts w:ascii="Sylfaen" w:eastAsia="Calibri" w:hAnsi="Sylfaen" w:cs="Sylfaen"/>
          <w:sz w:val="20"/>
          <w:szCs w:val="20"/>
          <w:lang w:val="hy-AM" w:eastAsia="en-US"/>
        </w:rPr>
        <w:t>--.--.-------------------</w:t>
      </w:r>
    </w:p>
    <w:p w14:paraId="24B9A804" w14:textId="77777777" w:rsidR="0067013F" w:rsidRPr="000A6280" w:rsidRDefault="0067013F" w:rsidP="0067013F">
      <w:pPr>
        <w:tabs>
          <w:tab w:val="left" w:pos="8610"/>
        </w:tabs>
        <w:jc w:val="right"/>
        <w:rPr>
          <w:sz w:val="18"/>
          <w:szCs w:val="18"/>
          <w:lang w:val="hy-AM"/>
        </w:rPr>
      </w:pPr>
    </w:p>
    <w:p w14:paraId="016F72C1" w14:textId="77777777" w:rsidR="0067013F" w:rsidRPr="000A6280" w:rsidRDefault="0067013F" w:rsidP="0067013F">
      <w:pPr>
        <w:tabs>
          <w:tab w:val="left" w:pos="8610"/>
        </w:tabs>
        <w:jc w:val="right"/>
        <w:rPr>
          <w:sz w:val="18"/>
          <w:szCs w:val="18"/>
          <w:lang w:val="hy-AM"/>
        </w:rPr>
      </w:pPr>
    </w:p>
    <w:p w14:paraId="2B920CAA" w14:textId="77777777" w:rsidR="0067013F" w:rsidRPr="000A6280" w:rsidRDefault="0067013F" w:rsidP="0067013F">
      <w:pPr>
        <w:tabs>
          <w:tab w:val="left" w:pos="8610"/>
        </w:tabs>
        <w:jc w:val="right"/>
        <w:rPr>
          <w:sz w:val="18"/>
          <w:szCs w:val="18"/>
          <w:lang w:val="hy-AM"/>
        </w:rPr>
      </w:pPr>
    </w:p>
    <w:p w14:paraId="1CFC923B" w14:textId="77777777" w:rsidR="0067013F" w:rsidRPr="000A6280" w:rsidRDefault="0067013F" w:rsidP="0067013F">
      <w:pPr>
        <w:tabs>
          <w:tab w:val="left" w:pos="8610"/>
        </w:tabs>
        <w:jc w:val="right"/>
        <w:rPr>
          <w:sz w:val="22"/>
          <w:szCs w:val="22"/>
          <w:lang w:val="hy-AM"/>
        </w:rPr>
        <w:sectPr w:rsidR="0067013F" w:rsidRPr="000A6280" w:rsidSect="0067013F">
          <w:pgSz w:w="11906" w:h="16838"/>
          <w:pgMar w:top="567" w:right="907" w:bottom="295" w:left="794" w:header="709" w:footer="709" w:gutter="0"/>
          <w:cols w:space="708"/>
          <w:docGrid w:linePitch="360"/>
        </w:sectPr>
      </w:pPr>
    </w:p>
    <w:p w14:paraId="363C452F" w14:textId="77777777" w:rsidR="001B777E" w:rsidRPr="005159AC" w:rsidRDefault="001B777E" w:rsidP="001B777E">
      <w:pPr>
        <w:tabs>
          <w:tab w:val="left" w:pos="2604"/>
        </w:tabs>
        <w:rPr>
          <w:rFonts w:ascii="Sylfaen" w:hAnsi="Sylfaen"/>
          <w:sz w:val="18"/>
          <w:szCs w:val="18"/>
          <w:highlight w:val="yellow"/>
          <w:lang w:val="hy-AM"/>
        </w:rPr>
      </w:pPr>
    </w:p>
    <w:p w14:paraId="784E47C8" w14:textId="5F439D8D" w:rsidR="001B777E" w:rsidRPr="000372C1" w:rsidRDefault="001B777E" w:rsidP="001B777E">
      <w:pPr>
        <w:tabs>
          <w:tab w:val="left" w:pos="8610"/>
        </w:tabs>
        <w:jc w:val="right"/>
        <w:rPr>
          <w:rFonts w:ascii="Sylfaen" w:hAnsi="Sylfaen"/>
          <w:sz w:val="22"/>
          <w:szCs w:val="22"/>
          <w:lang w:val="hy-AM"/>
        </w:rPr>
      </w:pPr>
      <w:r w:rsidRPr="000372C1">
        <w:rPr>
          <w:sz w:val="22"/>
          <w:szCs w:val="22"/>
          <w:lang w:val="hy-AM"/>
        </w:rPr>
        <w:t>Приложение</w:t>
      </w:r>
      <w:r w:rsidR="001D22B6" w:rsidRPr="000372C1">
        <w:rPr>
          <w:sz w:val="22"/>
          <w:szCs w:val="22"/>
          <w:lang w:val="hy-AM"/>
        </w:rPr>
        <w:t xml:space="preserve"> №3</w:t>
      </w:r>
      <w:r w:rsidRPr="000372C1">
        <w:rPr>
          <w:sz w:val="22"/>
          <w:szCs w:val="22"/>
          <w:lang w:val="hy-AM"/>
        </w:rPr>
        <w:t xml:space="preserve"> / Հավելված № 3</w:t>
      </w:r>
    </w:p>
    <w:p w14:paraId="6E24BD43" w14:textId="77777777" w:rsidR="001B777E" w:rsidRPr="000372C1" w:rsidRDefault="001B777E" w:rsidP="001B777E">
      <w:pPr>
        <w:tabs>
          <w:tab w:val="left" w:pos="8610"/>
        </w:tabs>
        <w:jc w:val="right"/>
        <w:rPr>
          <w:rFonts w:ascii="Sylfaen" w:hAnsi="Sylfaen"/>
          <w:sz w:val="22"/>
          <w:szCs w:val="22"/>
          <w:lang w:val="hy-AM"/>
        </w:rPr>
      </w:pPr>
      <w:r w:rsidRPr="000372C1">
        <w:rPr>
          <w:sz w:val="22"/>
          <w:szCs w:val="22"/>
          <w:lang w:val="hy-AM"/>
        </w:rPr>
        <w:t xml:space="preserve">к договору №_______________ </w:t>
      </w:r>
    </w:p>
    <w:p w14:paraId="127DAC0D" w14:textId="77777777" w:rsidR="001B777E" w:rsidRPr="000372C1" w:rsidRDefault="001B777E" w:rsidP="001B777E">
      <w:pPr>
        <w:tabs>
          <w:tab w:val="left" w:pos="8610"/>
        </w:tabs>
        <w:jc w:val="right"/>
        <w:rPr>
          <w:rFonts w:ascii="Sylfaen" w:hAnsi="Sylfaen"/>
          <w:sz w:val="22"/>
          <w:szCs w:val="22"/>
          <w:lang w:val="hy-AM"/>
        </w:rPr>
      </w:pPr>
      <w:r w:rsidRPr="000372C1">
        <w:rPr>
          <w:sz w:val="22"/>
          <w:szCs w:val="22"/>
          <w:lang w:val="hy-AM"/>
        </w:rPr>
        <w:t>պայմանագրին կից</w:t>
      </w:r>
    </w:p>
    <w:p w14:paraId="7A3E3A2C" w14:textId="77777777" w:rsidR="001B777E" w:rsidRPr="000372C1" w:rsidRDefault="001B777E" w:rsidP="001B777E">
      <w:pPr>
        <w:tabs>
          <w:tab w:val="left" w:pos="8610"/>
        </w:tabs>
        <w:jc w:val="right"/>
        <w:rPr>
          <w:sz w:val="22"/>
          <w:szCs w:val="22"/>
          <w:lang w:val="hy-AM"/>
        </w:rPr>
      </w:pPr>
      <w:r w:rsidRPr="000372C1">
        <w:rPr>
          <w:sz w:val="22"/>
          <w:szCs w:val="22"/>
          <w:lang w:val="hy-AM"/>
        </w:rPr>
        <w:t>от/առ «____» _____2026г/թ</w:t>
      </w:r>
    </w:p>
    <w:p w14:paraId="404AA6D1" w14:textId="77777777" w:rsidR="001B777E" w:rsidRPr="000372C1" w:rsidRDefault="001B777E" w:rsidP="001B777E">
      <w:pPr>
        <w:tabs>
          <w:tab w:val="left" w:pos="8610"/>
        </w:tabs>
        <w:jc w:val="right"/>
        <w:rPr>
          <w:lang w:val="hy-AM"/>
        </w:rPr>
      </w:pPr>
    </w:p>
    <w:p w14:paraId="4D4EA5C8" w14:textId="2C9D4513" w:rsidR="00F0115F" w:rsidRPr="000372C1" w:rsidRDefault="00F0115F" w:rsidP="00F0115F">
      <w:pPr>
        <w:tabs>
          <w:tab w:val="left" w:pos="2604"/>
        </w:tabs>
        <w:rPr>
          <w:rFonts w:ascii="Sylfaen" w:hAnsi="Sylfaen"/>
          <w:sz w:val="18"/>
          <w:szCs w:val="18"/>
          <w:lang w:val="hy-AM"/>
        </w:rPr>
      </w:pPr>
    </w:p>
    <w:p w14:paraId="66D8F8CC" w14:textId="77777777" w:rsidR="0067013F" w:rsidRPr="000372C1" w:rsidRDefault="0067013F" w:rsidP="0067013F">
      <w:pPr>
        <w:tabs>
          <w:tab w:val="left" w:pos="6140"/>
        </w:tabs>
        <w:jc w:val="center"/>
        <w:rPr>
          <w:b/>
          <w:szCs w:val="22"/>
        </w:rPr>
      </w:pPr>
      <w:r w:rsidRPr="000372C1">
        <w:rPr>
          <w:b/>
          <w:szCs w:val="22"/>
        </w:rPr>
        <w:t xml:space="preserve">Локальная смета / </w:t>
      </w:r>
      <w:r w:rsidRPr="000372C1">
        <w:rPr>
          <w:rFonts w:ascii="Sylfaen" w:hAnsi="Sylfaen" w:cs="Sylfaen"/>
          <w:b/>
          <w:szCs w:val="22"/>
        </w:rPr>
        <w:t>Տեղային</w:t>
      </w:r>
      <w:r w:rsidRPr="000372C1">
        <w:rPr>
          <w:b/>
          <w:szCs w:val="22"/>
        </w:rPr>
        <w:t xml:space="preserve"> </w:t>
      </w:r>
      <w:r w:rsidRPr="000372C1">
        <w:rPr>
          <w:rFonts w:ascii="Sylfaen" w:hAnsi="Sylfaen" w:cs="Sylfaen"/>
          <w:b/>
          <w:szCs w:val="22"/>
        </w:rPr>
        <w:t>նախահաշիվ</w:t>
      </w:r>
    </w:p>
    <w:p w14:paraId="2CCD90FD" w14:textId="374957AB" w:rsidR="0067013F" w:rsidRPr="000372C1" w:rsidRDefault="0067013F" w:rsidP="0067013F">
      <w:pPr>
        <w:framePr w:hSpace="180" w:wrap="around" w:vAnchor="text" w:hAnchor="margin" w:x="314" w:y="59"/>
        <w:tabs>
          <w:tab w:val="left" w:pos="8610"/>
        </w:tabs>
        <w:jc w:val="center"/>
        <w:rPr>
          <w:szCs w:val="22"/>
          <w:lang w:val="hy-AM"/>
        </w:rPr>
      </w:pPr>
      <w:r w:rsidRPr="000372C1">
        <w:rPr>
          <w:szCs w:val="22"/>
          <w:lang w:val="hy-AM"/>
        </w:rPr>
        <w:t>По заделке окон и дверей здание поста ЭЦ (3-х этажный корпус, инв. № 10020078) и  пассажирского здание  (</w:t>
      </w:r>
      <w:r w:rsidR="000372C1" w:rsidRPr="000372C1">
        <w:rPr>
          <w:szCs w:val="22"/>
        </w:rPr>
        <w:t>одно</w:t>
      </w:r>
      <w:r w:rsidRPr="000372C1">
        <w:rPr>
          <w:szCs w:val="22"/>
          <w:lang w:val="hy-AM"/>
        </w:rPr>
        <w:t>этажный корпус инв. № 10020076) станции Какавадзор. Котайский марз, г. Раздан, Какавадзор  квартал, железнодорожная станция Какавадзор.</w:t>
      </w:r>
    </w:p>
    <w:p w14:paraId="653FFC72" w14:textId="50B674B3" w:rsidR="0067013F" w:rsidRPr="000372C1" w:rsidRDefault="0067013F" w:rsidP="0067013F">
      <w:pPr>
        <w:tabs>
          <w:tab w:val="left" w:pos="8610"/>
        </w:tabs>
        <w:jc w:val="center"/>
        <w:rPr>
          <w:rFonts w:ascii="Sylfaen" w:hAnsi="Sylfaen" w:cs="Sylfaen"/>
          <w:szCs w:val="22"/>
          <w:lang w:val="hy-AM"/>
        </w:rPr>
      </w:pPr>
      <w:r w:rsidRPr="000372C1">
        <w:rPr>
          <w:szCs w:val="22"/>
          <w:lang w:val="hy-AM"/>
        </w:rPr>
        <w:t>«</w:t>
      </w:r>
      <w:r w:rsidRPr="000372C1">
        <w:rPr>
          <w:rFonts w:ascii="Sylfaen" w:hAnsi="Sylfaen" w:cs="Sylfaen"/>
          <w:szCs w:val="22"/>
          <w:lang w:val="hy-AM"/>
        </w:rPr>
        <w:t>ՀԿԵ</w:t>
      </w:r>
      <w:r w:rsidRPr="000372C1">
        <w:rPr>
          <w:szCs w:val="22"/>
          <w:lang w:val="hy-AM"/>
        </w:rPr>
        <w:t xml:space="preserve">» </w:t>
      </w:r>
      <w:r w:rsidRPr="000372C1">
        <w:rPr>
          <w:rFonts w:ascii="Sylfaen" w:hAnsi="Sylfaen" w:cs="Sylfaen"/>
          <w:szCs w:val="22"/>
          <w:lang w:val="hy-AM"/>
        </w:rPr>
        <w:t>ՓԲԸ</w:t>
      </w:r>
      <w:r w:rsidRPr="000372C1">
        <w:rPr>
          <w:szCs w:val="22"/>
          <w:lang w:val="hy-AM"/>
        </w:rPr>
        <w:t xml:space="preserve"> , </w:t>
      </w:r>
      <w:r w:rsidRPr="000372C1">
        <w:rPr>
          <w:rFonts w:ascii="Sylfaen" w:hAnsi="Sylfaen" w:cs="Sylfaen"/>
          <w:szCs w:val="22"/>
          <w:lang w:val="hy-AM"/>
        </w:rPr>
        <w:t>Կաքավաձոր</w:t>
      </w:r>
      <w:r w:rsidRPr="000372C1">
        <w:rPr>
          <w:szCs w:val="22"/>
          <w:lang w:val="hy-AM"/>
        </w:rPr>
        <w:t xml:space="preserve">   </w:t>
      </w:r>
      <w:r w:rsidRPr="000372C1">
        <w:rPr>
          <w:rFonts w:ascii="Sylfaen" w:hAnsi="Sylfaen" w:cs="Sylfaen"/>
          <w:szCs w:val="22"/>
          <w:lang w:val="hy-AM"/>
        </w:rPr>
        <w:t>կայարանի</w:t>
      </w:r>
      <w:r w:rsidRPr="000372C1">
        <w:rPr>
          <w:szCs w:val="22"/>
          <w:lang w:val="hy-AM"/>
        </w:rPr>
        <w:t xml:space="preserve"> </w:t>
      </w:r>
      <w:r w:rsidRPr="000372C1">
        <w:rPr>
          <w:rFonts w:ascii="Sylfaen" w:hAnsi="Sylfaen" w:cs="Sylfaen"/>
          <w:szCs w:val="22"/>
          <w:lang w:val="hy-AM"/>
        </w:rPr>
        <w:t>ԷՑ</w:t>
      </w:r>
      <w:r w:rsidRPr="000372C1">
        <w:rPr>
          <w:szCs w:val="22"/>
          <w:lang w:val="hy-AM"/>
        </w:rPr>
        <w:t xml:space="preserve"> </w:t>
      </w:r>
      <w:r w:rsidRPr="000372C1">
        <w:rPr>
          <w:rFonts w:ascii="Sylfaen" w:hAnsi="Sylfaen" w:cs="Sylfaen"/>
          <w:szCs w:val="22"/>
          <w:lang w:val="hy-AM"/>
        </w:rPr>
        <w:t>եռահարկ</w:t>
      </w:r>
      <w:r w:rsidRPr="000372C1">
        <w:rPr>
          <w:szCs w:val="22"/>
          <w:lang w:val="hy-AM"/>
        </w:rPr>
        <w:t xml:space="preserve"> </w:t>
      </w:r>
      <w:r w:rsidRPr="000372C1">
        <w:rPr>
          <w:rFonts w:ascii="Sylfaen" w:hAnsi="Sylfaen" w:cs="Sylfaen"/>
          <w:szCs w:val="22"/>
          <w:lang w:val="hy-AM"/>
        </w:rPr>
        <w:t>մասնաշենքի</w:t>
      </w:r>
      <w:r w:rsidRPr="000372C1">
        <w:rPr>
          <w:szCs w:val="22"/>
          <w:lang w:val="hy-AM"/>
        </w:rPr>
        <w:t xml:space="preserve">  (</w:t>
      </w:r>
      <w:r w:rsidRPr="000372C1">
        <w:rPr>
          <w:rFonts w:ascii="Sylfaen" w:hAnsi="Sylfaen" w:cs="Sylfaen"/>
          <w:szCs w:val="22"/>
          <w:lang w:val="hy-AM"/>
        </w:rPr>
        <w:t>գույքահամար</w:t>
      </w:r>
      <w:r w:rsidRPr="000372C1">
        <w:rPr>
          <w:szCs w:val="22"/>
          <w:lang w:val="hy-AM"/>
        </w:rPr>
        <w:t xml:space="preserve"> № 10020078) </w:t>
      </w:r>
      <w:r w:rsidRPr="000372C1">
        <w:rPr>
          <w:rFonts w:ascii="Sylfaen" w:hAnsi="Sylfaen" w:cs="Sylfaen"/>
          <w:szCs w:val="22"/>
          <w:lang w:val="hy-AM"/>
        </w:rPr>
        <w:t>և</w:t>
      </w:r>
      <w:r w:rsidRPr="000372C1">
        <w:rPr>
          <w:szCs w:val="22"/>
          <w:lang w:val="hy-AM"/>
        </w:rPr>
        <w:t xml:space="preserve"> </w:t>
      </w:r>
      <w:r w:rsidRPr="000372C1">
        <w:rPr>
          <w:rFonts w:ascii="Sylfaen" w:hAnsi="Sylfaen" w:cs="Sylfaen"/>
          <w:szCs w:val="22"/>
          <w:lang w:val="hy-AM"/>
        </w:rPr>
        <w:t>ուղևորային</w:t>
      </w:r>
      <w:r w:rsidRPr="000372C1">
        <w:rPr>
          <w:szCs w:val="22"/>
          <w:lang w:val="hy-AM"/>
        </w:rPr>
        <w:t xml:space="preserve"> </w:t>
      </w:r>
      <w:r w:rsidRPr="000372C1">
        <w:rPr>
          <w:rFonts w:ascii="Sylfaen" w:hAnsi="Sylfaen" w:cs="Sylfaen"/>
          <w:szCs w:val="22"/>
          <w:lang w:val="hy-AM"/>
        </w:rPr>
        <w:t>շենքի</w:t>
      </w:r>
      <w:r w:rsidRPr="000372C1">
        <w:rPr>
          <w:szCs w:val="22"/>
          <w:lang w:val="hy-AM"/>
        </w:rPr>
        <w:t xml:space="preserve"> </w:t>
      </w:r>
      <w:r w:rsidRPr="000372C1">
        <w:rPr>
          <w:rFonts w:ascii="Sylfaen" w:hAnsi="Sylfaen" w:cs="Sylfaen"/>
          <w:szCs w:val="22"/>
          <w:lang w:val="hy-AM"/>
        </w:rPr>
        <w:t>միահարկ</w:t>
      </w:r>
      <w:r w:rsidRPr="000372C1">
        <w:rPr>
          <w:szCs w:val="22"/>
          <w:lang w:val="hy-AM"/>
        </w:rPr>
        <w:t xml:space="preserve"> </w:t>
      </w:r>
      <w:r w:rsidRPr="000372C1">
        <w:rPr>
          <w:rFonts w:ascii="Sylfaen" w:hAnsi="Sylfaen" w:cs="Sylfaen"/>
          <w:szCs w:val="22"/>
          <w:lang w:val="hy-AM"/>
        </w:rPr>
        <w:t>մասնաշենքի</w:t>
      </w:r>
      <w:r w:rsidRPr="000372C1">
        <w:rPr>
          <w:szCs w:val="22"/>
          <w:lang w:val="hy-AM"/>
        </w:rPr>
        <w:t xml:space="preserve"> </w:t>
      </w:r>
      <w:r w:rsidRPr="000372C1">
        <w:rPr>
          <w:rFonts w:ascii="Sylfaen" w:hAnsi="Sylfaen" w:cs="Sylfaen"/>
          <w:szCs w:val="22"/>
          <w:lang w:val="hy-AM"/>
        </w:rPr>
        <w:t>պատուհանների</w:t>
      </w:r>
      <w:r w:rsidRPr="000372C1">
        <w:rPr>
          <w:szCs w:val="22"/>
          <w:lang w:val="hy-AM"/>
        </w:rPr>
        <w:t xml:space="preserve"> </w:t>
      </w:r>
      <w:r w:rsidRPr="000372C1">
        <w:rPr>
          <w:rFonts w:ascii="Sylfaen" w:hAnsi="Sylfaen" w:cs="Sylfaen"/>
          <w:szCs w:val="22"/>
          <w:lang w:val="hy-AM"/>
        </w:rPr>
        <w:t>և</w:t>
      </w:r>
      <w:r w:rsidRPr="000372C1">
        <w:rPr>
          <w:szCs w:val="22"/>
          <w:lang w:val="hy-AM"/>
        </w:rPr>
        <w:t xml:space="preserve"> </w:t>
      </w:r>
      <w:r w:rsidRPr="000372C1">
        <w:rPr>
          <w:rFonts w:ascii="Sylfaen" w:hAnsi="Sylfaen" w:cs="Sylfaen"/>
          <w:szCs w:val="22"/>
          <w:lang w:val="hy-AM"/>
        </w:rPr>
        <w:t>դռների</w:t>
      </w:r>
      <w:r w:rsidRPr="000372C1">
        <w:rPr>
          <w:szCs w:val="22"/>
          <w:lang w:val="hy-AM"/>
        </w:rPr>
        <w:t xml:space="preserve"> </w:t>
      </w:r>
      <w:r w:rsidRPr="000372C1">
        <w:rPr>
          <w:rFonts w:ascii="Sylfaen" w:hAnsi="Sylfaen" w:cs="Sylfaen"/>
          <w:szCs w:val="22"/>
          <w:lang w:val="hy-AM"/>
        </w:rPr>
        <w:t>փակում</w:t>
      </w:r>
      <w:r w:rsidRPr="000372C1">
        <w:rPr>
          <w:szCs w:val="22"/>
          <w:lang w:val="hy-AM"/>
        </w:rPr>
        <w:t xml:space="preserve"> (</w:t>
      </w:r>
      <w:r w:rsidRPr="000372C1">
        <w:rPr>
          <w:rFonts w:ascii="Sylfaen" w:hAnsi="Sylfaen" w:cs="Sylfaen"/>
          <w:szCs w:val="22"/>
          <w:lang w:val="hy-AM"/>
        </w:rPr>
        <w:t>գույքահամար</w:t>
      </w:r>
      <w:r w:rsidRPr="000372C1">
        <w:rPr>
          <w:szCs w:val="22"/>
          <w:lang w:val="hy-AM"/>
        </w:rPr>
        <w:t xml:space="preserve"> №10020076), </w:t>
      </w:r>
      <w:r w:rsidRPr="000372C1">
        <w:rPr>
          <w:rFonts w:ascii="Sylfaen" w:hAnsi="Sylfaen" w:cs="Sylfaen"/>
          <w:szCs w:val="22"/>
          <w:lang w:val="hy-AM"/>
        </w:rPr>
        <w:t>Կոտայքի</w:t>
      </w:r>
      <w:r w:rsidRPr="000372C1">
        <w:rPr>
          <w:szCs w:val="22"/>
          <w:lang w:val="hy-AM"/>
        </w:rPr>
        <w:t xml:space="preserve"> </w:t>
      </w:r>
      <w:r w:rsidRPr="000372C1">
        <w:rPr>
          <w:rFonts w:ascii="Sylfaen" w:hAnsi="Sylfaen" w:cs="Sylfaen"/>
          <w:szCs w:val="22"/>
          <w:lang w:val="hy-AM"/>
        </w:rPr>
        <w:t>մարզ</w:t>
      </w:r>
      <w:r w:rsidRPr="000372C1">
        <w:rPr>
          <w:szCs w:val="22"/>
          <w:lang w:val="hy-AM"/>
        </w:rPr>
        <w:t xml:space="preserve">, </w:t>
      </w:r>
      <w:r w:rsidRPr="000372C1">
        <w:rPr>
          <w:rFonts w:ascii="Sylfaen" w:hAnsi="Sylfaen" w:cs="Sylfaen"/>
          <w:szCs w:val="22"/>
          <w:lang w:val="hy-AM"/>
        </w:rPr>
        <w:t>ք</w:t>
      </w:r>
      <w:r w:rsidRPr="000372C1">
        <w:rPr>
          <w:szCs w:val="22"/>
          <w:lang w:val="hy-AM"/>
        </w:rPr>
        <w:t xml:space="preserve">. </w:t>
      </w:r>
      <w:r w:rsidRPr="000372C1">
        <w:rPr>
          <w:rFonts w:ascii="Sylfaen" w:hAnsi="Sylfaen" w:cs="Sylfaen"/>
          <w:szCs w:val="22"/>
          <w:lang w:val="hy-AM"/>
        </w:rPr>
        <w:t>Հրազդան</w:t>
      </w:r>
      <w:r w:rsidRPr="000372C1">
        <w:rPr>
          <w:szCs w:val="22"/>
          <w:lang w:val="hy-AM"/>
        </w:rPr>
        <w:t xml:space="preserve">, </w:t>
      </w:r>
      <w:r w:rsidRPr="000372C1">
        <w:rPr>
          <w:rFonts w:ascii="Sylfaen" w:hAnsi="Sylfaen" w:cs="Sylfaen"/>
          <w:szCs w:val="22"/>
          <w:lang w:val="hy-AM"/>
        </w:rPr>
        <w:t>Կաքավաձոր</w:t>
      </w:r>
      <w:r w:rsidRPr="000372C1">
        <w:rPr>
          <w:szCs w:val="22"/>
          <w:lang w:val="hy-AM"/>
        </w:rPr>
        <w:t xml:space="preserve"> </w:t>
      </w:r>
      <w:r w:rsidRPr="000372C1">
        <w:rPr>
          <w:rFonts w:ascii="Sylfaen" w:hAnsi="Sylfaen" w:cs="Sylfaen"/>
          <w:szCs w:val="22"/>
          <w:lang w:val="hy-AM"/>
        </w:rPr>
        <w:t>թաղամաս</w:t>
      </w:r>
      <w:r w:rsidRPr="000372C1">
        <w:rPr>
          <w:szCs w:val="22"/>
          <w:lang w:val="hy-AM"/>
        </w:rPr>
        <w:t xml:space="preserve">, </w:t>
      </w:r>
      <w:r w:rsidRPr="000372C1">
        <w:rPr>
          <w:rFonts w:ascii="Sylfaen" w:hAnsi="Sylfaen" w:cs="Sylfaen"/>
          <w:szCs w:val="22"/>
          <w:lang w:val="hy-AM"/>
        </w:rPr>
        <w:t>Կաքավաձոր</w:t>
      </w:r>
      <w:r w:rsidRPr="000372C1">
        <w:rPr>
          <w:szCs w:val="22"/>
          <w:lang w:val="hy-AM"/>
        </w:rPr>
        <w:t xml:space="preserve"> </w:t>
      </w:r>
      <w:r w:rsidRPr="000372C1">
        <w:rPr>
          <w:rFonts w:ascii="Sylfaen" w:hAnsi="Sylfaen" w:cs="Sylfaen"/>
          <w:szCs w:val="22"/>
          <w:lang w:val="hy-AM"/>
        </w:rPr>
        <w:t>երկաթուղային</w:t>
      </w:r>
      <w:r w:rsidRPr="000372C1">
        <w:rPr>
          <w:szCs w:val="22"/>
          <w:lang w:val="hy-AM"/>
        </w:rPr>
        <w:t xml:space="preserve"> </w:t>
      </w:r>
      <w:r w:rsidRPr="000372C1">
        <w:rPr>
          <w:rFonts w:ascii="Sylfaen" w:hAnsi="Sylfaen" w:cs="Sylfaen"/>
          <w:szCs w:val="22"/>
          <w:lang w:val="hy-AM"/>
        </w:rPr>
        <w:t>կայարան</w:t>
      </w:r>
    </w:p>
    <w:p w14:paraId="02A7DA3D" w14:textId="7C6BF627" w:rsidR="00CB09A6" w:rsidRPr="000372C1" w:rsidRDefault="00CB09A6" w:rsidP="0067013F">
      <w:pPr>
        <w:tabs>
          <w:tab w:val="left" w:pos="8610"/>
        </w:tabs>
        <w:jc w:val="center"/>
        <w:rPr>
          <w:rFonts w:ascii="Sylfaen" w:hAnsi="Sylfaen" w:cs="Sylfaen"/>
          <w:sz w:val="22"/>
          <w:szCs w:val="22"/>
          <w:lang w:val="hy-AM"/>
        </w:rPr>
      </w:pPr>
    </w:p>
    <w:p w14:paraId="49F05E10" w14:textId="60A52EAC" w:rsidR="00CB09A6" w:rsidRPr="000372C1" w:rsidRDefault="00CB09A6" w:rsidP="00CB09A6">
      <w:pPr>
        <w:spacing w:line="276" w:lineRule="auto"/>
        <w:jc w:val="center"/>
        <w:rPr>
          <w:rFonts w:ascii="Sylfaen" w:hAnsi="Sylfaen"/>
          <w:b/>
          <w:i/>
          <w:szCs w:val="18"/>
          <w:lang w:val="hy-AM"/>
        </w:rPr>
      </w:pPr>
      <w:r w:rsidRPr="000372C1">
        <w:rPr>
          <w:rFonts w:ascii="Sylfaen" w:hAnsi="Sylfaen"/>
          <w:b/>
          <w:i/>
          <w:szCs w:val="18"/>
          <w:lang w:val="hy-AM"/>
        </w:rPr>
        <w:t>Работы   по заделке окон и дверей здание поста ЭЦ (3-х этажный корпус, инв. № 10020078)  железнодорожной станции Какавадзор.</w:t>
      </w:r>
    </w:p>
    <w:p w14:paraId="34F9E251" w14:textId="34BCCC24" w:rsidR="00CB09A6" w:rsidRPr="000372C1" w:rsidRDefault="00CB09A6" w:rsidP="00CB09A6">
      <w:pPr>
        <w:spacing w:line="276" w:lineRule="auto"/>
        <w:jc w:val="center"/>
        <w:rPr>
          <w:rFonts w:ascii="Sylfaen" w:hAnsi="Sylfaen"/>
          <w:b/>
          <w:i/>
          <w:szCs w:val="18"/>
          <w:lang w:val="hy-AM"/>
        </w:rPr>
      </w:pPr>
      <w:r w:rsidRPr="000372C1">
        <w:rPr>
          <w:rFonts w:ascii="Sylfaen" w:hAnsi="Sylfaen"/>
          <w:b/>
          <w:i/>
          <w:szCs w:val="18"/>
          <w:lang w:val="hy-AM"/>
        </w:rPr>
        <w:t>Կաքավաձոր   կայարանի մեկհարկանի սպասասրահի  պատուհանների և դռների փակման   աշխատանքների   (գույքահամար № 10020076)</w:t>
      </w:r>
    </w:p>
    <w:p w14:paraId="62C486A4" w14:textId="77777777" w:rsidR="0067013F" w:rsidRPr="000372C1" w:rsidRDefault="0067013F" w:rsidP="000372C1">
      <w:pPr>
        <w:tabs>
          <w:tab w:val="left" w:pos="8610"/>
        </w:tabs>
        <w:jc w:val="right"/>
        <w:rPr>
          <w:sz w:val="22"/>
          <w:szCs w:val="22"/>
          <w:lang w:val="hy-AM"/>
        </w:rPr>
      </w:pPr>
    </w:p>
    <w:tbl>
      <w:tblPr>
        <w:tblW w:w="0" w:type="auto"/>
        <w:tblInd w:w="-34" w:type="dxa"/>
        <w:tblLayout w:type="fixed"/>
        <w:tblLook w:val="0000" w:firstRow="0" w:lastRow="0" w:firstColumn="0" w:lastColumn="0" w:noHBand="0" w:noVBand="0"/>
      </w:tblPr>
      <w:tblGrid>
        <w:gridCol w:w="409"/>
        <w:gridCol w:w="442"/>
        <w:gridCol w:w="2126"/>
        <w:gridCol w:w="567"/>
        <w:gridCol w:w="567"/>
        <w:gridCol w:w="709"/>
        <w:gridCol w:w="567"/>
        <w:gridCol w:w="709"/>
        <w:gridCol w:w="567"/>
        <w:gridCol w:w="709"/>
        <w:gridCol w:w="708"/>
        <w:gridCol w:w="1843"/>
        <w:gridCol w:w="709"/>
        <w:gridCol w:w="992"/>
        <w:gridCol w:w="851"/>
        <w:gridCol w:w="850"/>
        <w:gridCol w:w="567"/>
        <w:gridCol w:w="992"/>
        <w:gridCol w:w="993"/>
      </w:tblGrid>
      <w:tr w:rsidR="0067013F" w:rsidRPr="000372C1" w14:paraId="0CC09CB2"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vAlign w:val="center"/>
          </w:tcPr>
          <w:p w14:paraId="286E2AA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N</w:t>
            </w:r>
          </w:p>
        </w:tc>
        <w:tc>
          <w:tcPr>
            <w:tcW w:w="442" w:type="dxa"/>
            <w:tcBorders>
              <w:top w:val="single" w:sz="6" w:space="0" w:color="auto"/>
              <w:left w:val="single" w:sz="6" w:space="0" w:color="auto"/>
              <w:bottom w:val="single" w:sz="6" w:space="0" w:color="auto"/>
              <w:right w:val="single" w:sz="6" w:space="0" w:color="auto"/>
            </w:tcBorders>
            <w:vAlign w:val="center"/>
          </w:tcPr>
          <w:p w14:paraId="25662F4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шифр</w:t>
            </w:r>
          </w:p>
          <w:p w14:paraId="5C310AB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ծածկագիր</w:t>
            </w:r>
          </w:p>
        </w:tc>
        <w:tc>
          <w:tcPr>
            <w:tcW w:w="2126" w:type="dxa"/>
            <w:tcBorders>
              <w:top w:val="single" w:sz="6" w:space="0" w:color="auto"/>
              <w:left w:val="single" w:sz="6" w:space="0" w:color="auto"/>
              <w:bottom w:val="single" w:sz="6" w:space="0" w:color="auto"/>
              <w:right w:val="single" w:sz="6" w:space="0" w:color="auto"/>
            </w:tcBorders>
            <w:vAlign w:val="center"/>
          </w:tcPr>
          <w:p w14:paraId="6073F5D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Наименование  работ  и  затрат</w:t>
            </w:r>
          </w:p>
          <w:p w14:paraId="5BAB85F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Աշխատանքների  անվանումը  և  ծախսերը</w:t>
            </w:r>
          </w:p>
        </w:tc>
        <w:tc>
          <w:tcPr>
            <w:tcW w:w="567" w:type="dxa"/>
            <w:tcBorders>
              <w:top w:val="single" w:sz="6" w:space="0" w:color="auto"/>
              <w:left w:val="single" w:sz="6" w:space="0" w:color="auto"/>
              <w:bottom w:val="single" w:sz="6" w:space="0" w:color="auto"/>
              <w:right w:val="single" w:sz="6" w:space="0" w:color="auto"/>
            </w:tcBorders>
            <w:vAlign w:val="center"/>
          </w:tcPr>
          <w:p w14:paraId="5E3EF91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Ед.изм.</w:t>
            </w:r>
          </w:p>
          <w:p w14:paraId="30E6050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Չափման  միավոր</w:t>
            </w:r>
          </w:p>
        </w:tc>
        <w:tc>
          <w:tcPr>
            <w:tcW w:w="567" w:type="dxa"/>
            <w:tcBorders>
              <w:top w:val="single" w:sz="6" w:space="0" w:color="auto"/>
              <w:left w:val="single" w:sz="6" w:space="0" w:color="auto"/>
              <w:bottom w:val="single" w:sz="6" w:space="0" w:color="auto"/>
              <w:right w:val="single" w:sz="6" w:space="0" w:color="auto"/>
            </w:tcBorders>
            <w:vAlign w:val="center"/>
          </w:tcPr>
          <w:p w14:paraId="035C919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Количество</w:t>
            </w:r>
          </w:p>
          <w:p w14:paraId="114983A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Քանակը</w:t>
            </w:r>
          </w:p>
        </w:tc>
        <w:tc>
          <w:tcPr>
            <w:tcW w:w="5812"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4C4D646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Сметная стоимость / Նախահաշվային  արժեքը</w:t>
            </w:r>
          </w:p>
        </w:tc>
        <w:tc>
          <w:tcPr>
            <w:tcW w:w="709" w:type="dxa"/>
            <w:tcBorders>
              <w:top w:val="single" w:sz="6" w:space="0" w:color="auto"/>
              <w:left w:val="single" w:sz="6" w:space="0" w:color="auto"/>
              <w:bottom w:val="single" w:sz="6" w:space="0" w:color="auto"/>
              <w:right w:val="single" w:sz="6" w:space="0" w:color="auto"/>
            </w:tcBorders>
            <w:vAlign w:val="center"/>
          </w:tcPr>
          <w:p w14:paraId="5012AEF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77CF463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single" w:sz="6" w:space="0" w:color="auto"/>
              <w:left w:val="single" w:sz="6" w:space="0" w:color="auto"/>
              <w:bottom w:val="single" w:sz="6" w:space="0" w:color="auto"/>
              <w:right w:val="single" w:sz="6" w:space="0" w:color="auto"/>
            </w:tcBorders>
            <w:vAlign w:val="center"/>
          </w:tcPr>
          <w:p w14:paraId="65C5C24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single" w:sz="6" w:space="0" w:color="auto"/>
              <w:bottom w:val="single" w:sz="6" w:space="0" w:color="auto"/>
              <w:right w:val="single" w:sz="6" w:space="0" w:color="auto"/>
            </w:tcBorders>
            <w:vAlign w:val="center"/>
          </w:tcPr>
          <w:p w14:paraId="6EBB52B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362364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09C8904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Общая ст-ть единицы  (тыс. драм)</w:t>
            </w:r>
          </w:p>
          <w:p w14:paraId="6E53581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մեկ միավորի  ընդհանուր  արժեքը (հազ.դրամ)</w:t>
            </w:r>
          </w:p>
        </w:tc>
        <w:tc>
          <w:tcPr>
            <w:tcW w:w="993" w:type="dxa"/>
            <w:tcBorders>
              <w:top w:val="single" w:sz="6" w:space="0" w:color="auto"/>
              <w:left w:val="single" w:sz="6" w:space="0" w:color="auto"/>
              <w:bottom w:val="single" w:sz="6" w:space="0" w:color="auto"/>
              <w:right w:val="single" w:sz="6" w:space="0" w:color="auto"/>
            </w:tcBorders>
            <w:vAlign w:val="center"/>
          </w:tcPr>
          <w:p w14:paraId="0E667C7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Общая ст-ть  (тыс. драм)                                                                        Ընդհանուր  նախահաշվային  արժեքը(հազ.դրամ)</w:t>
            </w:r>
          </w:p>
        </w:tc>
      </w:tr>
      <w:tr w:rsidR="0067013F" w:rsidRPr="000372C1" w14:paraId="140F8521"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vAlign w:val="center"/>
          </w:tcPr>
          <w:p w14:paraId="5448217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single" w:sz="6" w:space="0" w:color="auto"/>
              <w:bottom w:val="single" w:sz="6" w:space="0" w:color="auto"/>
              <w:right w:val="single" w:sz="6" w:space="0" w:color="auto"/>
            </w:tcBorders>
            <w:vAlign w:val="center"/>
          </w:tcPr>
          <w:p w14:paraId="6E39CDE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3A9C8BF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22B2E23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439E37F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198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7D6F27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Основная зарплата</w:t>
            </w:r>
          </w:p>
          <w:p w14:paraId="7C20042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հիմնական  աշխատավարձ</w:t>
            </w:r>
          </w:p>
        </w:tc>
        <w:tc>
          <w:tcPr>
            <w:tcW w:w="198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34D7A2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Экплуатация</w:t>
            </w:r>
          </w:p>
          <w:p w14:paraId="7E55215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машин</w:t>
            </w:r>
          </w:p>
          <w:p w14:paraId="22ECA60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մեքենաների  շահագործում</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6BA92C0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Материалы</w:t>
            </w:r>
          </w:p>
          <w:p w14:paraId="540B2D8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Նյութեր</w:t>
            </w:r>
          </w:p>
        </w:tc>
        <w:tc>
          <w:tcPr>
            <w:tcW w:w="709" w:type="dxa"/>
            <w:tcBorders>
              <w:top w:val="single" w:sz="6" w:space="0" w:color="auto"/>
              <w:left w:val="single" w:sz="6" w:space="0" w:color="auto"/>
              <w:bottom w:val="single" w:sz="6" w:space="0" w:color="auto"/>
              <w:right w:val="single" w:sz="6" w:space="0" w:color="auto"/>
            </w:tcBorders>
            <w:vAlign w:val="center"/>
          </w:tcPr>
          <w:p w14:paraId="4BDEB9B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3A8745E5"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single" w:sz="6" w:space="0" w:color="auto"/>
              <w:left w:val="single" w:sz="6" w:space="0" w:color="auto"/>
              <w:bottom w:val="single" w:sz="6" w:space="0" w:color="auto"/>
              <w:right w:val="single" w:sz="6" w:space="0" w:color="auto"/>
            </w:tcBorders>
            <w:vAlign w:val="center"/>
          </w:tcPr>
          <w:p w14:paraId="729146A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single" w:sz="6" w:space="0" w:color="auto"/>
              <w:bottom w:val="single" w:sz="6" w:space="0" w:color="auto"/>
              <w:right w:val="single" w:sz="6" w:space="0" w:color="auto"/>
            </w:tcBorders>
            <w:vAlign w:val="center"/>
          </w:tcPr>
          <w:p w14:paraId="4A50FE3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03553A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38D6248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single" w:sz="6" w:space="0" w:color="auto"/>
              <w:left w:val="single" w:sz="6" w:space="0" w:color="auto"/>
              <w:bottom w:val="single" w:sz="6" w:space="0" w:color="auto"/>
              <w:right w:val="single" w:sz="6" w:space="0" w:color="auto"/>
            </w:tcBorders>
            <w:vAlign w:val="center"/>
          </w:tcPr>
          <w:p w14:paraId="0A44FFA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r>
      <w:tr w:rsidR="0067013F" w:rsidRPr="000372C1" w14:paraId="56C6516C"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vAlign w:val="center"/>
          </w:tcPr>
          <w:p w14:paraId="3272FAF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single" w:sz="6" w:space="0" w:color="auto"/>
              <w:bottom w:val="single" w:sz="6" w:space="0" w:color="auto"/>
              <w:right w:val="single" w:sz="6" w:space="0" w:color="auto"/>
            </w:tcBorders>
            <w:vAlign w:val="center"/>
          </w:tcPr>
          <w:p w14:paraId="00127D2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6057BCB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20F0D01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14:paraId="516BEEA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4AE5C06"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по нормам</w:t>
            </w:r>
          </w:p>
          <w:p w14:paraId="200D1B3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ըստ  նորմերի</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1DAAA7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по действующим  ценам                                                    գործող  գներով</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CCA264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зар.плата</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22BD24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по нормам</w:t>
            </w:r>
          </w:p>
          <w:p w14:paraId="462ECF2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ըստ  նորմերի</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CCCD69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по действующим ценам</w:t>
            </w:r>
          </w:p>
          <w:p w14:paraId="2951422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գործող  գներով</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D63060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машины, механизмы</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AEB98D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наименование</w:t>
            </w:r>
          </w:p>
          <w:p w14:paraId="4B53E0A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материалов</w:t>
            </w:r>
          </w:p>
          <w:p w14:paraId="6BDD368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նյութերի  անվանումը</w:t>
            </w:r>
          </w:p>
        </w:tc>
        <w:tc>
          <w:tcPr>
            <w:tcW w:w="709" w:type="dxa"/>
            <w:tcBorders>
              <w:top w:val="single" w:sz="6" w:space="0" w:color="auto"/>
              <w:left w:val="single" w:sz="6" w:space="0" w:color="auto"/>
              <w:bottom w:val="single" w:sz="6" w:space="0" w:color="auto"/>
              <w:right w:val="single" w:sz="6" w:space="0" w:color="auto"/>
            </w:tcBorders>
            <w:vAlign w:val="center"/>
          </w:tcPr>
          <w:p w14:paraId="2081180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Ед.изм.</w:t>
            </w:r>
          </w:p>
          <w:p w14:paraId="1382C51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չափման  միավոր</w:t>
            </w:r>
          </w:p>
        </w:tc>
        <w:tc>
          <w:tcPr>
            <w:tcW w:w="992" w:type="dxa"/>
            <w:tcBorders>
              <w:top w:val="single" w:sz="6" w:space="0" w:color="auto"/>
              <w:left w:val="single" w:sz="6" w:space="0" w:color="auto"/>
              <w:bottom w:val="single" w:sz="6" w:space="0" w:color="auto"/>
              <w:right w:val="single" w:sz="6" w:space="0" w:color="auto"/>
            </w:tcBorders>
            <w:vAlign w:val="center"/>
          </w:tcPr>
          <w:p w14:paraId="1ACFDE5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расход материалов (на ед.)</w:t>
            </w:r>
          </w:p>
          <w:p w14:paraId="3390B6E6"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նյութածախսը  միավորի  համար</w:t>
            </w:r>
          </w:p>
        </w:tc>
        <w:tc>
          <w:tcPr>
            <w:tcW w:w="851" w:type="dxa"/>
            <w:tcBorders>
              <w:top w:val="single" w:sz="6" w:space="0" w:color="auto"/>
              <w:left w:val="single" w:sz="6" w:space="0" w:color="auto"/>
              <w:bottom w:val="single" w:sz="6" w:space="0" w:color="auto"/>
              <w:right w:val="single" w:sz="6" w:space="0" w:color="auto"/>
            </w:tcBorders>
            <w:vAlign w:val="center"/>
          </w:tcPr>
          <w:p w14:paraId="51C5577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Стоимость  единицы  материалов</w:t>
            </w:r>
          </w:p>
          <w:p w14:paraId="1ABA509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նյութի  միավորի  արժեքը</w:t>
            </w:r>
          </w:p>
        </w:tc>
        <w:tc>
          <w:tcPr>
            <w:tcW w:w="850" w:type="dxa"/>
            <w:tcBorders>
              <w:top w:val="single" w:sz="6" w:space="0" w:color="auto"/>
              <w:left w:val="single" w:sz="6" w:space="0" w:color="auto"/>
              <w:bottom w:val="single" w:sz="6" w:space="0" w:color="auto"/>
              <w:right w:val="single" w:sz="6" w:space="0" w:color="auto"/>
            </w:tcBorders>
            <w:vAlign w:val="center"/>
          </w:tcPr>
          <w:p w14:paraId="78B3A10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Общая стоимость</w:t>
            </w:r>
          </w:p>
          <w:p w14:paraId="1E365FE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ընդհանուր արժեք</w:t>
            </w:r>
          </w:p>
          <w:p w14:paraId="27098486"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k=1,05*1,02*k трմեք.</w:t>
            </w:r>
          </w:p>
        </w:tc>
        <w:tc>
          <w:tcPr>
            <w:tcW w:w="155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32DC23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материалы</w:t>
            </w:r>
          </w:p>
        </w:tc>
        <w:tc>
          <w:tcPr>
            <w:tcW w:w="993" w:type="dxa"/>
            <w:tcBorders>
              <w:top w:val="single" w:sz="6" w:space="0" w:color="auto"/>
              <w:left w:val="single" w:sz="6" w:space="0" w:color="auto"/>
              <w:bottom w:val="single" w:sz="6" w:space="0" w:color="auto"/>
              <w:right w:val="single" w:sz="6" w:space="0" w:color="auto"/>
            </w:tcBorders>
            <w:vAlign w:val="center"/>
          </w:tcPr>
          <w:p w14:paraId="7D80F1B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r>
      <w:tr w:rsidR="0067013F" w:rsidRPr="000372C1" w14:paraId="5FE6A4E3" w14:textId="77777777" w:rsidTr="000372C1">
        <w:trPr>
          <w:trHeight w:val="19"/>
        </w:trPr>
        <w:tc>
          <w:tcPr>
            <w:tcW w:w="409" w:type="dxa"/>
            <w:vMerge w:val="restart"/>
            <w:tcBorders>
              <w:top w:val="single" w:sz="6" w:space="0" w:color="auto"/>
              <w:left w:val="single" w:sz="6" w:space="0" w:color="auto"/>
              <w:right w:val="single" w:sz="6" w:space="0" w:color="auto"/>
            </w:tcBorders>
            <w:shd w:val="solid" w:color="FFFFFF" w:fill="auto"/>
            <w:vAlign w:val="center"/>
          </w:tcPr>
          <w:p w14:paraId="112E88F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w:t>
            </w:r>
          </w:p>
        </w:tc>
        <w:tc>
          <w:tcPr>
            <w:tcW w:w="442" w:type="dxa"/>
            <w:vMerge w:val="restart"/>
            <w:tcBorders>
              <w:top w:val="single" w:sz="6" w:space="0" w:color="auto"/>
              <w:left w:val="single" w:sz="6" w:space="0" w:color="auto"/>
              <w:right w:val="single" w:sz="6" w:space="0" w:color="auto"/>
            </w:tcBorders>
            <w:vAlign w:val="center"/>
          </w:tcPr>
          <w:p w14:paraId="4148E7F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3-70</w:t>
            </w:r>
          </w:p>
          <w:p w14:paraId="24F8853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lastRenderedPageBreak/>
              <w:t>3-72</w:t>
            </w:r>
          </w:p>
        </w:tc>
        <w:tc>
          <w:tcPr>
            <w:tcW w:w="2126" w:type="dxa"/>
            <w:vMerge w:val="restart"/>
            <w:tcBorders>
              <w:top w:val="single" w:sz="6" w:space="0" w:color="auto"/>
              <w:left w:val="single" w:sz="6" w:space="0" w:color="auto"/>
              <w:right w:val="single" w:sz="6" w:space="0" w:color="auto"/>
            </w:tcBorders>
            <w:vAlign w:val="center"/>
          </w:tcPr>
          <w:p w14:paraId="6D1C551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lastRenderedPageBreak/>
              <w:t xml:space="preserve">Установка  и  разборка  наружных    лесов    высота до    6м Շինարարական </w:t>
            </w:r>
            <w:r w:rsidRPr="000372C1">
              <w:rPr>
                <w:rFonts w:eastAsia="Calibri"/>
                <w:color w:val="000000"/>
                <w:sz w:val="16"/>
                <w:szCs w:val="16"/>
                <w:lang w:eastAsia="en-US"/>
              </w:rPr>
              <w:lastRenderedPageBreak/>
              <w:t>արտաքին  փայտամածի տեղադրում 6 մետր բարձ.</w:t>
            </w:r>
          </w:p>
        </w:tc>
        <w:tc>
          <w:tcPr>
            <w:tcW w:w="567" w:type="dxa"/>
            <w:tcBorders>
              <w:top w:val="single" w:sz="6" w:space="0" w:color="auto"/>
              <w:left w:val="single" w:sz="6" w:space="0" w:color="auto"/>
              <w:bottom w:val="nil"/>
              <w:right w:val="single" w:sz="6" w:space="0" w:color="auto"/>
            </w:tcBorders>
            <w:vAlign w:val="center"/>
          </w:tcPr>
          <w:p w14:paraId="72F85A3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lastRenderedPageBreak/>
              <w:t>м2 մ2</w:t>
            </w: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3CA9151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300,0</w:t>
            </w:r>
          </w:p>
        </w:tc>
        <w:tc>
          <w:tcPr>
            <w:tcW w:w="709" w:type="dxa"/>
            <w:tcBorders>
              <w:top w:val="single" w:sz="6" w:space="0" w:color="auto"/>
              <w:left w:val="single" w:sz="6" w:space="0" w:color="auto"/>
              <w:bottom w:val="nil"/>
              <w:right w:val="single" w:sz="6" w:space="0" w:color="auto"/>
            </w:tcBorders>
            <w:shd w:val="clear" w:color="auto" w:fill="auto"/>
            <w:vAlign w:val="center"/>
          </w:tcPr>
          <w:p w14:paraId="3D9B06F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0,1625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F673C5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0,40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682FD8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118,82</w:t>
            </w:r>
          </w:p>
        </w:tc>
        <w:tc>
          <w:tcPr>
            <w:tcW w:w="567" w:type="dxa"/>
            <w:tcBorders>
              <w:top w:val="single" w:sz="6" w:space="0" w:color="auto"/>
              <w:left w:val="single" w:sz="6" w:space="0" w:color="auto"/>
              <w:bottom w:val="nil"/>
              <w:right w:val="single" w:sz="6" w:space="0" w:color="auto"/>
            </w:tcBorders>
            <w:shd w:val="clear" w:color="auto" w:fill="auto"/>
            <w:vAlign w:val="center"/>
          </w:tcPr>
          <w:p w14:paraId="5A44B36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0,0023</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8A35953" w14:textId="77777777" w:rsidR="0067013F" w:rsidRPr="000372C1" w:rsidRDefault="0067013F" w:rsidP="000372C1">
            <w:pPr>
              <w:autoSpaceDE w:val="0"/>
              <w:autoSpaceDN w:val="0"/>
              <w:adjustRightInd w:val="0"/>
              <w:jc w:val="center"/>
              <w:rPr>
                <w:rFonts w:ascii="Russian Times" w:eastAsia="Calibri" w:hAnsi="Russian Times" w:cs="Russian Times"/>
                <w:b/>
                <w:bCs/>
                <w:color w:val="000000"/>
                <w:sz w:val="16"/>
                <w:szCs w:val="16"/>
                <w:lang w:eastAsia="en-US"/>
              </w:rPr>
            </w:pPr>
            <w:r w:rsidRPr="000372C1">
              <w:rPr>
                <w:rFonts w:ascii="Russian Times" w:eastAsia="Calibri" w:hAnsi="Russian Times" w:cs="Russian Times"/>
                <w:b/>
                <w:bCs/>
                <w:color w:val="000000"/>
                <w:sz w:val="16"/>
                <w:szCs w:val="16"/>
                <w:lang w:eastAsia="en-US"/>
              </w:rPr>
              <w:t>0,01</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4DA6960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AD5577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Стальные  детали  лесов  Մետաղական մասեր</w:t>
            </w:r>
          </w:p>
        </w:tc>
        <w:tc>
          <w:tcPr>
            <w:tcW w:w="709" w:type="dxa"/>
            <w:tcBorders>
              <w:top w:val="single" w:sz="6" w:space="0" w:color="auto"/>
              <w:left w:val="single" w:sz="6" w:space="0" w:color="auto"/>
              <w:bottom w:val="single" w:sz="6" w:space="0" w:color="auto"/>
              <w:right w:val="single" w:sz="6" w:space="0" w:color="auto"/>
            </w:tcBorders>
            <w:vAlign w:val="center"/>
          </w:tcPr>
          <w:p w14:paraId="3589456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т տ</w:t>
            </w:r>
          </w:p>
        </w:tc>
        <w:tc>
          <w:tcPr>
            <w:tcW w:w="992" w:type="dxa"/>
            <w:tcBorders>
              <w:top w:val="single" w:sz="6" w:space="0" w:color="auto"/>
              <w:left w:val="single" w:sz="6" w:space="0" w:color="auto"/>
              <w:bottom w:val="single" w:sz="6" w:space="0" w:color="auto"/>
              <w:right w:val="single" w:sz="6" w:space="0" w:color="auto"/>
            </w:tcBorders>
            <w:vAlign w:val="center"/>
          </w:tcPr>
          <w:p w14:paraId="6E392E3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0,0004</w:t>
            </w:r>
          </w:p>
        </w:tc>
        <w:tc>
          <w:tcPr>
            <w:tcW w:w="851" w:type="dxa"/>
            <w:tcBorders>
              <w:top w:val="single" w:sz="6" w:space="0" w:color="auto"/>
              <w:left w:val="single" w:sz="6" w:space="0" w:color="auto"/>
              <w:bottom w:val="single" w:sz="6" w:space="0" w:color="auto"/>
              <w:right w:val="single" w:sz="6" w:space="0" w:color="auto"/>
            </w:tcBorders>
            <w:vAlign w:val="center"/>
          </w:tcPr>
          <w:p w14:paraId="22AF59C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335,417</w:t>
            </w:r>
          </w:p>
        </w:tc>
        <w:tc>
          <w:tcPr>
            <w:tcW w:w="850" w:type="dxa"/>
            <w:tcBorders>
              <w:top w:val="single" w:sz="6" w:space="0" w:color="auto"/>
              <w:left w:val="single" w:sz="6" w:space="0" w:color="auto"/>
              <w:bottom w:val="single" w:sz="6" w:space="0" w:color="auto"/>
              <w:right w:val="single" w:sz="6" w:space="0" w:color="auto"/>
            </w:tcBorders>
            <w:vAlign w:val="center"/>
          </w:tcPr>
          <w:p w14:paraId="3C145175"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0,15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285BC6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46,03</w:t>
            </w:r>
          </w:p>
        </w:tc>
        <w:tc>
          <w:tcPr>
            <w:tcW w:w="992" w:type="dxa"/>
            <w:tcBorders>
              <w:top w:val="single" w:sz="6" w:space="0" w:color="auto"/>
              <w:left w:val="single" w:sz="6" w:space="0" w:color="auto"/>
              <w:bottom w:val="nil"/>
              <w:right w:val="single" w:sz="6" w:space="0" w:color="auto"/>
            </w:tcBorders>
            <w:shd w:val="solid" w:color="FFFFFF" w:fill="auto"/>
            <w:vAlign w:val="center"/>
          </w:tcPr>
          <w:p w14:paraId="0F98F55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0,57</w:t>
            </w:r>
          </w:p>
        </w:tc>
        <w:tc>
          <w:tcPr>
            <w:tcW w:w="993" w:type="dxa"/>
            <w:tcBorders>
              <w:top w:val="single" w:sz="6" w:space="0" w:color="auto"/>
              <w:left w:val="single" w:sz="6" w:space="0" w:color="auto"/>
              <w:bottom w:val="nil"/>
              <w:right w:val="single" w:sz="6" w:space="0" w:color="auto"/>
            </w:tcBorders>
            <w:shd w:val="solid" w:color="FFFFFF" w:fill="auto"/>
            <w:vAlign w:val="center"/>
          </w:tcPr>
          <w:p w14:paraId="7A09AAB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170,82</w:t>
            </w:r>
          </w:p>
        </w:tc>
      </w:tr>
      <w:tr w:rsidR="0067013F" w:rsidRPr="000372C1" w14:paraId="49180E88" w14:textId="77777777" w:rsidTr="000372C1">
        <w:trPr>
          <w:trHeight w:val="19"/>
        </w:trPr>
        <w:tc>
          <w:tcPr>
            <w:tcW w:w="409" w:type="dxa"/>
            <w:vMerge/>
            <w:tcBorders>
              <w:left w:val="single" w:sz="6" w:space="0" w:color="auto"/>
              <w:bottom w:val="nil"/>
              <w:right w:val="single" w:sz="6" w:space="0" w:color="auto"/>
            </w:tcBorders>
            <w:shd w:val="solid" w:color="FFFFFF" w:fill="auto"/>
            <w:vAlign w:val="center"/>
          </w:tcPr>
          <w:p w14:paraId="2E508F1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vMerge/>
            <w:tcBorders>
              <w:left w:val="single" w:sz="6" w:space="0" w:color="auto"/>
              <w:bottom w:val="nil"/>
              <w:right w:val="single" w:sz="6" w:space="0" w:color="auto"/>
            </w:tcBorders>
            <w:vAlign w:val="center"/>
          </w:tcPr>
          <w:p w14:paraId="638DBA5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vMerge/>
            <w:tcBorders>
              <w:left w:val="single" w:sz="6" w:space="0" w:color="auto"/>
              <w:bottom w:val="nil"/>
              <w:right w:val="single" w:sz="6" w:space="0" w:color="auto"/>
            </w:tcBorders>
            <w:vAlign w:val="center"/>
          </w:tcPr>
          <w:p w14:paraId="4F32B82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single" w:sz="6" w:space="0" w:color="auto"/>
              <w:bottom w:val="nil"/>
              <w:right w:val="single" w:sz="6" w:space="0" w:color="auto"/>
            </w:tcBorders>
            <w:vAlign w:val="center"/>
          </w:tcPr>
          <w:p w14:paraId="67CEB4FC"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0002101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300,0</w:t>
            </w:r>
          </w:p>
        </w:tc>
        <w:tc>
          <w:tcPr>
            <w:tcW w:w="709" w:type="dxa"/>
            <w:tcBorders>
              <w:top w:val="nil"/>
              <w:left w:val="single" w:sz="6" w:space="0" w:color="auto"/>
              <w:bottom w:val="nil"/>
              <w:right w:val="single" w:sz="6" w:space="0" w:color="auto"/>
            </w:tcBorders>
            <w:shd w:val="clear" w:color="auto" w:fill="auto"/>
            <w:vAlign w:val="center"/>
          </w:tcPr>
          <w:p w14:paraId="6A2F6B4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833CD2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653102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567" w:type="dxa"/>
            <w:tcBorders>
              <w:top w:val="nil"/>
              <w:left w:val="single" w:sz="6" w:space="0" w:color="auto"/>
              <w:bottom w:val="nil"/>
              <w:right w:val="single" w:sz="6" w:space="0" w:color="auto"/>
            </w:tcBorders>
            <w:shd w:val="clear" w:color="auto" w:fill="auto"/>
            <w:vAlign w:val="center"/>
          </w:tcPr>
          <w:p w14:paraId="2B9EF1EC"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BB3B118" w14:textId="77777777" w:rsidR="0067013F" w:rsidRPr="000372C1" w:rsidRDefault="0067013F" w:rsidP="000372C1">
            <w:pPr>
              <w:autoSpaceDE w:val="0"/>
              <w:autoSpaceDN w:val="0"/>
              <w:adjustRightInd w:val="0"/>
              <w:jc w:val="center"/>
              <w:rPr>
                <w:rFonts w:ascii="Russian Times" w:eastAsia="Calibri" w:hAnsi="Russian Times" w:cs="Russian Times"/>
                <w:b/>
                <w:bCs/>
                <w:color w:val="000000"/>
                <w:sz w:val="16"/>
                <w:szCs w:val="16"/>
                <w:lang w:eastAsia="en-US"/>
              </w:rPr>
            </w:pPr>
            <w:r w:rsidRPr="000372C1">
              <w:rPr>
                <w:rFonts w:ascii="Russian Times" w:eastAsia="Calibri" w:hAnsi="Russian Times" w:cs="Russian Times"/>
                <w:b/>
                <w:bC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079DAEB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743DFB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Деревянные  детали  лесов  Փայտամած</w:t>
            </w:r>
          </w:p>
        </w:tc>
        <w:tc>
          <w:tcPr>
            <w:tcW w:w="709" w:type="dxa"/>
            <w:tcBorders>
              <w:top w:val="single" w:sz="6" w:space="0" w:color="auto"/>
              <w:left w:val="single" w:sz="6" w:space="0" w:color="auto"/>
              <w:bottom w:val="single" w:sz="6" w:space="0" w:color="auto"/>
              <w:right w:val="single" w:sz="6" w:space="0" w:color="auto"/>
            </w:tcBorders>
            <w:vAlign w:val="center"/>
          </w:tcPr>
          <w:p w14:paraId="11EA75C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м3 մ3</w:t>
            </w:r>
          </w:p>
        </w:tc>
        <w:tc>
          <w:tcPr>
            <w:tcW w:w="992" w:type="dxa"/>
            <w:tcBorders>
              <w:top w:val="single" w:sz="6" w:space="0" w:color="auto"/>
              <w:left w:val="single" w:sz="6" w:space="0" w:color="auto"/>
              <w:bottom w:val="single" w:sz="6" w:space="0" w:color="auto"/>
              <w:right w:val="single" w:sz="6" w:space="0" w:color="auto"/>
            </w:tcBorders>
            <w:vAlign w:val="center"/>
          </w:tcPr>
          <w:p w14:paraId="6AB433C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9E-05</w:t>
            </w:r>
          </w:p>
        </w:tc>
        <w:tc>
          <w:tcPr>
            <w:tcW w:w="851" w:type="dxa"/>
            <w:tcBorders>
              <w:top w:val="single" w:sz="6" w:space="0" w:color="auto"/>
              <w:left w:val="single" w:sz="6" w:space="0" w:color="auto"/>
              <w:bottom w:val="single" w:sz="6" w:space="0" w:color="auto"/>
              <w:right w:val="single" w:sz="6" w:space="0" w:color="auto"/>
            </w:tcBorders>
            <w:vAlign w:val="center"/>
          </w:tcPr>
          <w:p w14:paraId="1E32F16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125,000</w:t>
            </w:r>
          </w:p>
        </w:tc>
        <w:tc>
          <w:tcPr>
            <w:tcW w:w="850" w:type="dxa"/>
            <w:tcBorders>
              <w:top w:val="single" w:sz="6" w:space="0" w:color="auto"/>
              <w:left w:val="single" w:sz="6" w:space="0" w:color="auto"/>
              <w:bottom w:val="single" w:sz="6" w:space="0" w:color="auto"/>
              <w:right w:val="single" w:sz="6" w:space="0" w:color="auto"/>
            </w:tcBorders>
            <w:vAlign w:val="center"/>
          </w:tcPr>
          <w:p w14:paraId="23648272"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0,01</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1ED0A7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3,86</w:t>
            </w:r>
          </w:p>
        </w:tc>
        <w:tc>
          <w:tcPr>
            <w:tcW w:w="992" w:type="dxa"/>
            <w:tcBorders>
              <w:top w:val="nil"/>
              <w:left w:val="single" w:sz="6" w:space="0" w:color="auto"/>
              <w:bottom w:val="nil"/>
              <w:right w:val="single" w:sz="6" w:space="0" w:color="auto"/>
            </w:tcBorders>
            <w:shd w:val="solid" w:color="FFFFFF" w:fill="auto"/>
            <w:vAlign w:val="center"/>
          </w:tcPr>
          <w:p w14:paraId="5DB7097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nil"/>
              <w:left w:val="single" w:sz="6" w:space="0" w:color="auto"/>
              <w:bottom w:val="nil"/>
              <w:right w:val="single" w:sz="6" w:space="0" w:color="auto"/>
            </w:tcBorders>
            <w:shd w:val="solid" w:color="FFFFFF" w:fill="auto"/>
            <w:vAlign w:val="center"/>
          </w:tcPr>
          <w:p w14:paraId="51F1ECD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r>
      <w:tr w:rsidR="0067013F" w:rsidRPr="000372C1" w14:paraId="4D2753FD"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vAlign w:val="center"/>
          </w:tcPr>
          <w:p w14:paraId="3AF25F1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w:t>
            </w:r>
          </w:p>
        </w:tc>
        <w:tc>
          <w:tcPr>
            <w:tcW w:w="442" w:type="dxa"/>
            <w:tcBorders>
              <w:top w:val="single" w:sz="6" w:space="0" w:color="auto"/>
              <w:left w:val="single" w:sz="6" w:space="0" w:color="auto"/>
              <w:bottom w:val="single" w:sz="6" w:space="0" w:color="auto"/>
              <w:right w:val="single" w:sz="6" w:space="0" w:color="auto"/>
            </w:tcBorders>
            <w:vAlign w:val="center"/>
          </w:tcPr>
          <w:p w14:paraId="7F3777A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23-172</w:t>
            </w:r>
          </w:p>
        </w:tc>
        <w:tc>
          <w:tcPr>
            <w:tcW w:w="2126" w:type="dxa"/>
            <w:tcBorders>
              <w:top w:val="single" w:sz="6" w:space="0" w:color="auto"/>
              <w:left w:val="single" w:sz="6" w:space="0" w:color="auto"/>
              <w:bottom w:val="single" w:sz="6" w:space="0" w:color="auto"/>
              <w:right w:val="single" w:sz="6" w:space="0" w:color="auto"/>
            </w:tcBorders>
            <w:vAlign w:val="center"/>
          </w:tcPr>
          <w:p w14:paraId="0DF5601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 xml:space="preserve">Разборка  деревянных  оконных  блоков с </w:t>
            </w:r>
            <w:r w:rsidRPr="000372C1">
              <w:rPr>
                <w:rFonts w:eastAsia="Calibri"/>
                <w:b/>
                <w:bCs/>
                <w:color w:val="000000"/>
                <w:sz w:val="16"/>
                <w:szCs w:val="16"/>
                <w:lang w:eastAsia="en-US"/>
              </w:rPr>
              <w:t>подоконными досками  45метр</w:t>
            </w:r>
            <w:r w:rsidRPr="000372C1">
              <w:rPr>
                <w:rFonts w:eastAsia="Calibri"/>
                <w:color w:val="000000"/>
                <w:sz w:val="16"/>
                <w:szCs w:val="16"/>
                <w:lang w:eastAsia="en-US"/>
              </w:rPr>
              <w:t xml:space="preserve">  Պատուհանի քանդում փայտյա</w:t>
            </w:r>
          </w:p>
        </w:tc>
        <w:tc>
          <w:tcPr>
            <w:tcW w:w="567" w:type="dxa"/>
            <w:tcBorders>
              <w:top w:val="single" w:sz="6" w:space="0" w:color="auto"/>
              <w:left w:val="single" w:sz="6" w:space="0" w:color="auto"/>
              <w:bottom w:val="single" w:sz="6" w:space="0" w:color="auto"/>
              <w:right w:val="single" w:sz="6" w:space="0" w:color="auto"/>
            </w:tcBorders>
            <w:vAlign w:val="center"/>
          </w:tcPr>
          <w:p w14:paraId="1974FF7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м2 проема մ2</w:t>
            </w:r>
          </w:p>
        </w:tc>
        <w:tc>
          <w:tcPr>
            <w:tcW w:w="567" w:type="dxa"/>
            <w:tcBorders>
              <w:top w:val="single" w:sz="6" w:space="0" w:color="auto"/>
              <w:left w:val="single" w:sz="6" w:space="0" w:color="auto"/>
              <w:bottom w:val="single" w:sz="6" w:space="0" w:color="auto"/>
              <w:right w:val="single" w:sz="6" w:space="0" w:color="auto"/>
            </w:tcBorders>
            <w:vAlign w:val="center"/>
          </w:tcPr>
          <w:p w14:paraId="387A5F2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61,5</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9A09DC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0,877</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1D2A46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2,14</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8F8EE1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131,462</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0D29B7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AA2ACD9"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3DCDD66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1CA6FD0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tcPr>
          <w:p w14:paraId="4D45E25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0D08F38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single" w:sz="6" w:space="0" w:color="auto"/>
              <w:left w:val="single" w:sz="6" w:space="0" w:color="auto"/>
              <w:bottom w:val="single" w:sz="6" w:space="0" w:color="auto"/>
              <w:right w:val="single" w:sz="6" w:space="0" w:color="auto"/>
            </w:tcBorders>
            <w:vAlign w:val="center"/>
          </w:tcPr>
          <w:p w14:paraId="2B74612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2AC01BD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6F7E41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992" w:type="dxa"/>
            <w:tcBorders>
              <w:top w:val="single" w:sz="6" w:space="0" w:color="auto"/>
              <w:left w:val="single" w:sz="6" w:space="0" w:color="auto"/>
              <w:bottom w:val="nil"/>
              <w:right w:val="single" w:sz="6" w:space="0" w:color="auto"/>
            </w:tcBorders>
            <w:shd w:val="solid" w:color="FFFFFF" w:fill="auto"/>
            <w:vAlign w:val="center"/>
          </w:tcPr>
          <w:p w14:paraId="0EF50A1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2,138</w:t>
            </w:r>
          </w:p>
        </w:tc>
        <w:tc>
          <w:tcPr>
            <w:tcW w:w="993" w:type="dxa"/>
            <w:tcBorders>
              <w:top w:val="single" w:sz="6" w:space="0" w:color="auto"/>
              <w:left w:val="single" w:sz="6" w:space="0" w:color="auto"/>
              <w:bottom w:val="single" w:sz="6" w:space="0" w:color="auto"/>
              <w:right w:val="single" w:sz="6" w:space="0" w:color="auto"/>
            </w:tcBorders>
            <w:shd w:val="solid" w:color="FFFFFF" w:fill="auto"/>
            <w:vAlign w:val="center"/>
          </w:tcPr>
          <w:p w14:paraId="698FCFE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131,46</w:t>
            </w:r>
          </w:p>
        </w:tc>
      </w:tr>
      <w:tr w:rsidR="0067013F" w:rsidRPr="000372C1" w14:paraId="5F3CE480"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shd w:val="solid" w:color="FFFFFF" w:fill="auto"/>
            <w:vAlign w:val="center"/>
          </w:tcPr>
          <w:p w14:paraId="78CDFBE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w:t>
            </w:r>
          </w:p>
        </w:tc>
        <w:tc>
          <w:tcPr>
            <w:tcW w:w="442" w:type="dxa"/>
            <w:tcBorders>
              <w:top w:val="single" w:sz="6" w:space="0" w:color="auto"/>
              <w:left w:val="single" w:sz="6" w:space="0" w:color="auto"/>
              <w:bottom w:val="single" w:sz="6" w:space="0" w:color="auto"/>
              <w:right w:val="single" w:sz="6" w:space="0" w:color="auto"/>
            </w:tcBorders>
            <w:vAlign w:val="center"/>
          </w:tcPr>
          <w:p w14:paraId="1145DBC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23-174</w:t>
            </w:r>
          </w:p>
        </w:tc>
        <w:tc>
          <w:tcPr>
            <w:tcW w:w="2126" w:type="dxa"/>
            <w:tcBorders>
              <w:top w:val="single" w:sz="6" w:space="0" w:color="auto"/>
              <w:left w:val="single" w:sz="6" w:space="0" w:color="auto"/>
              <w:bottom w:val="single" w:sz="6" w:space="0" w:color="auto"/>
              <w:right w:val="single" w:sz="6" w:space="0" w:color="auto"/>
            </w:tcBorders>
            <w:vAlign w:val="center"/>
          </w:tcPr>
          <w:p w14:paraId="400E56A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Разборка   дверных   блоков   деревянных    . Դռների  քանդում</w:t>
            </w:r>
          </w:p>
        </w:tc>
        <w:tc>
          <w:tcPr>
            <w:tcW w:w="567" w:type="dxa"/>
            <w:tcBorders>
              <w:top w:val="single" w:sz="6" w:space="0" w:color="auto"/>
              <w:left w:val="single" w:sz="6" w:space="0" w:color="auto"/>
              <w:bottom w:val="single" w:sz="6" w:space="0" w:color="auto"/>
              <w:right w:val="single" w:sz="6" w:space="0" w:color="auto"/>
            </w:tcBorders>
            <w:vAlign w:val="center"/>
          </w:tcPr>
          <w:p w14:paraId="011F6FA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м2 մ2</w:t>
            </w:r>
          </w:p>
        </w:tc>
        <w:tc>
          <w:tcPr>
            <w:tcW w:w="567" w:type="dxa"/>
            <w:tcBorders>
              <w:top w:val="single" w:sz="6" w:space="0" w:color="auto"/>
              <w:left w:val="single" w:sz="6" w:space="0" w:color="auto"/>
              <w:bottom w:val="single" w:sz="6" w:space="0" w:color="auto"/>
              <w:right w:val="single" w:sz="6" w:space="0" w:color="auto"/>
            </w:tcBorders>
            <w:vAlign w:val="center"/>
          </w:tcPr>
          <w:p w14:paraId="2E0B46D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12,1</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1A9728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0,457</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C9BBB3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1,11</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D6ADD9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13,478</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7C440B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EF4DD7D"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42E1F926"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22000A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tcPr>
          <w:p w14:paraId="50C58B9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single" w:sz="6" w:space="0" w:color="auto"/>
              <w:bottom w:val="single" w:sz="6" w:space="0" w:color="auto"/>
              <w:right w:val="single" w:sz="6" w:space="0" w:color="auto"/>
            </w:tcBorders>
            <w:vAlign w:val="center"/>
          </w:tcPr>
          <w:p w14:paraId="4589DF93"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single" w:sz="6" w:space="0" w:color="auto"/>
              <w:left w:val="single" w:sz="6" w:space="0" w:color="auto"/>
              <w:bottom w:val="single" w:sz="6" w:space="0" w:color="auto"/>
              <w:right w:val="single" w:sz="6" w:space="0" w:color="auto"/>
            </w:tcBorders>
            <w:vAlign w:val="center"/>
          </w:tcPr>
          <w:p w14:paraId="5552E69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68640C2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1345A2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992" w:type="dxa"/>
            <w:tcBorders>
              <w:top w:val="single" w:sz="6" w:space="0" w:color="auto"/>
              <w:left w:val="single" w:sz="6" w:space="0" w:color="auto"/>
              <w:bottom w:val="nil"/>
              <w:right w:val="single" w:sz="6" w:space="0" w:color="auto"/>
            </w:tcBorders>
            <w:shd w:val="solid" w:color="FFFFFF" w:fill="auto"/>
            <w:vAlign w:val="center"/>
          </w:tcPr>
          <w:p w14:paraId="3073D71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1,114</w:t>
            </w:r>
          </w:p>
        </w:tc>
        <w:tc>
          <w:tcPr>
            <w:tcW w:w="993" w:type="dxa"/>
            <w:tcBorders>
              <w:top w:val="single" w:sz="6" w:space="0" w:color="auto"/>
              <w:left w:val="single" w:sz="6" w:space="0" w:color="auto"/>
              <w:bottom w:val="single" w:sz="6" w:space="0" w:color="auto"/>
              <w:right w:val="single" w:sz="6" w:space="0" w:color="auto"/>
            </w:tcBorders>
            <w:shd w:val="solid" w:color="FFFFFF" w:fill="auto"/>
            <w:vAlign w:val="center"/>
          </w:tcPr>
          <w:p w14:paraId="670FABC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13,48</w:t>
            </w:r>
          </w:p>
        </w:tc>
      </w:tr>
      <w:tr w:rsidR="0067013F" w:rsidRPr="000372C1" w14:paraId="0D299FD2" w14:textId="77777777" w:rsidTr="000372C1">
        <w:trPr>
          <w:trHeight w:val="19"/>
        </w:trPr>
        <w:tc>
          <w:tcPr>
            <w:tcW w:w="409" w:type="dxa"/>
            <w:tcBorders>
              <w:top w:val="nil"/>
              <w:left w:val="single" w:sz="6" w:space="0" w:color="auto"/>
              <w:bottom w:val="single" w:sz="6" w:space="0" w:color="auto"/>
              <w:right w:val="single" w:sz="6" w:space="0" w:color="auto"/>
            </w:tcBorders>
            <w:shd w:val="solid" w:color="FFFFFF" w:fill="auto"/>
            <w:vAlign w:val="center"/>
          </w:tcPr>
          <w:p w14:paraId="3E16F71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w:t>
            </w:r>
          </w:p>
        </w:tc>
        <w:tc>
          <w:tcPr>
            <w:tcW w:w="442" w:type="dxa"/>
            <w:tcBorders>
              <w:top w:val="single" w:sz="6" w:space="0" w:color="auto"/>
              <w:left w:val="single" w:sz="6" w:space="0" w:color="auto"/>
              <w:bottom w:val="single" w:sz="6" w:space="0" w:color="auto"/>
              <w:right w:val="single" w:sz="6" w:space="0" w:color="auto"/>
            </w:tcBorders>
            <w:shd w:val="solid" w:color="FFFFFF" w:fill="auto"/>
            <w:vAlign w:val="center"/>
          </w:tcPr>
          <w:p w14:paraId="1211F91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Цен.3</w:t>
            </w:r>
          </w:p>
          <w:p w14:paraId="568E7326"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ст5;50</w:t>
            </w: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1E459B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Погрузка  строймусора  на  а/с  и  вывоз  на  расст. 5км</w:t>
            </w:r>
          </w:p>
          <w:p w14:paraId="2051897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Շին  աղբի  բարձում  ինքնաթափ  և  տեղափոխում  5կմ</w:t>
            </w: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7313232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тн</w:t>
            </w:r>
          </w:p>
          <w:p w14:paraId="403833E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տն</w:t>
            </w: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472B3F3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0,8</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125F4B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0,18</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8298CA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0,44</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D05FF1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0,351</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A1905E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D0541BF"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6DB7FE6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6A769D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14:paraId="1F95492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3D255A4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D0442B5"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0780047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537A2C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526D189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0,439</w:t>
            </w:r>
          </w:p>
        </w:tc>
        <w:tc>
          <w:tcPr>
            <w:tcW w:w="993" w:type="dxa"/>
            <w:tcBorders>
              <w:top w:val="single" w:sz="6" w:space="0" w:color="auto"/>
              <w:left w:val="single" w:sz="6" w:space="0" w:color="auto"/>
              <w:bottom w:val="single" w:sz="6" w:space="0" w:color="auto"/>
              <w:right w:val="single" w:sz="6" w:space="0" w:color="auto"/>
            </w:tcBorders>
            <w:shd w:val="solid" w:color="FFFFFF" w:fill="auto"/>
            <w:vAlign w:val="center"/>
          </w:tcPr>
          <w:p w14:paraId="3E563B3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0,35</w:t>
            </w:r>
          </w:p>
        </w:tc>
      </w:tr>
      <w:tr w:rsidR="0067013F" w:rsidRPr="000372C1" w14:paraId="2CD9ABCC" w14:textId="77777777" w:rsidTr="000372C1">
        <w:trPr>
          <w:trHeight w:val="19"/>
        </w:trPr>
        <w:tc>
          <w:tcPr>
            <w:tcW w:w="409" w:type="dxa"/>
            <w:vMerge w:val="restart"/>
            <w:tcBorders>
              <w:top w:val="single" w:sz="6" w:space="0" w:color="auto"/>
              <w:left w:val="single" w:sz="6" w:space="0" w:color="auto"/>
              <w:right w:val="single" w:sz="6" w:space="0" w:color="auto"/>
            </w:tcBorders>
            <w:vAlign w:val="center"/>
          </w:tcPr>
          <w:p w14:paraId="10E4E6A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4</w:t>
            </w:r>
          </w:p>
        </w:tc>
        <w:tc>
          <w:tcPr>
            <w:tcW w:w="442" w:type="dxa"/>
            <w:vMerge w:val="restart"/>
            <w:tcBorders>
              <w:top w:val="single" w:sz="6" w:space="0" w:color="auto"/>
              <w:left w:val="single" w:sz="6" w:space="0" w:color="auto"/>
              <w:right w:val="single" w:sz="6" w:space="0" w:color="auto"/>
            </w:tcBorders>
            <w:vAlign w:val="center"/>
          </w:tcPr>
          <w:p w14:paraId="387234D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3-36</w:t>
            </w:r>
          </w:p>
        </w:tc>
        <w:tc>
          <w:tcPr>
            <w:tcW w:w="2126" w:type="dxa"/>
            <w:vMerge w:val="restart"/>
            <w:tcBorders>
              <w:top w:val="single" w:sz="6" w:space="0" w:color="auto"/>
              <w:left w:val="single" w:sz="6" w:space="0" w:color="auto"/>
              <w:right w:val="single" w:sz="6" w:space="0" w:color="auto"/>
            </w:tcBorders>
            <w:vAlign w:val="center"/>
          </w:tcPr>
          <w:p w14:paraId="10620C9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 xml:space="preserve">Закладка   проемов   из  пемзоблоков     </w:t>
            </w:r>
            <w:r w:rsidRPr="000372C1">
              <w:rPr>
                <w:rFonts w:eastAsia="Calibri"/>
                <w:b/>
                <w:bCs/>
                <w:color w:val="000000"/>
                <w:sz w:val="16"/>
                <w:szCs w:val="16"/>
                <w:lang w:eastAsia="en-US"/>
              </w:rPr>
              <w:t xml:space="preserve">70,1м2 </w:t>
            </w:r>
            <w:r w:rsidRPr="000372C1">
              <w:rPr>
                <w:rFonts w:eastAsia="Calibri"/>
                <w:color w:val="000000"/>
                <w:sz w:val="16"/>
                <w:szCs w:val="16"/>
                <w:lang w:eastAsia="en-US"/>
              </w:rPr>
              <w:t>400x200x200мм   Բետոնե բլոկերով  քարի շարվացք 400x200x200մմ</w:t>
            </w:r>
          </w:p>
        </w:tc>
        <w:tc>
          <w:tcPr>
            <w:tcW w:w="567" w:type="dxa"/>
            <w:tcBorders>
              <w:top w:val="single" w:sz="6" w:space="0" w:color="auto"/>
              <w:left w:val="single" w:sz="6" w:space="0" w:color="auto"/>
              <w:bottom w:val="nil"/>
              <w:right w:val="single" w:sz="6" w:space="0" w:color="auto"/>
            </w:tcBorders>
            <w:vAlign w:val="center"/>
          </w:tcPr>
          <w:p w14:paraId="1C892F8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м3</w:t>
            </w:r>
          </w:p>
        </w:tc>
        <w:tc>
          <w:tcPr>
            <w:tcW w:w="567" w:type="dxa"/>
            <w:tcBorders>
              <w:top w:val="single" w:sz="6" w:space="0" w:color="auto"/>
              <w:left w:val="single" w:sz="6" w:space="0" w:color="auto"/>
              <w:bottom w:val="nil"/>
              <w:right w:val="single" w:sz="6" w:space="0" w:color="auto"/>
            </w:tcBorders>
            <w:vAlign w:val="center"/>
          </w:tcPr>
          <w:p w14:paraId="55F13CD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14,020</w:t>
            </w:r>
          </w:p>
        </w:tc>
        <w:tc>
          <w:tcPr>
            <w:tcW w:w="709" w:type="dxa"/>
            <w:tcBorders>
              <w:top w:val="single" w:sz="6" w:space="0" w:color="auto"/>
              <w:left w:val="single" w:sz="6" w:space="0" w:color="auto"/>
              <w:bottom w:val="nil"/>
              <w:right w:val="single" w:sz="6" w:space="0" w:color="auto"/>
            </w:tcBorders>
            <w:shd w:val="clear" w:color="auto" w:fill="auto"/>
            <w:vAlign w:val="center"/>
          </w:tcPr>
          <w:p w14:paraId="22B8B69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1,87</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34088B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4,56</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DC94BC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63,902</w:t>
            </w:r>
          </w:p>
        </w:tc>
        <w:tc>
          <w:tcPr>
            <w:tcW w:w="567" w:type="dxa"/>
            <w:tcBorders>
              <w:top w:val="single" w:sz="6" w:space="0" w:color="auto"/>
              <w:left w:val="single" w:sz="6" w:space="0" w:color="auto"/>
              <w:bottom w:val="nil"/>
              <w:right w:val="single" w:sz="6" w:space="0" w:color="auto"/>
            </w:tcBorders>
            <w:shd w:val="clear" w:color="auto" w:fill="auto"/>
            <w:vAlign w:val="center"/>
          </w:tcPr>
          <w:p w14:paraId="2E6D5B8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45D071C"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6FE6986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C72BD4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Раствор  цементный</w:t>
            </w:r>
          </w:p>
          <w:p w14:paraId="58D5313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ցեմենտե շաղախ</w:t>
            </w:r>
          </w:p>
        </w:tc>
        <w:tc>
          <w:tcPr>
            <w:tcW w:w="709" w:type="dxa"/>
            <w:tcBorders>
              <w:top w:val="single" w:sz="6" w:space="0" w:color="auto"/>
              <w:left w:val="single" w:sz="6" w:space="0" w:color="auto"/>
              <w:bottom w:val="single" w:sz="6" w:space="0" w:color="auto"/>
              <w:right w:val="single" w:sz="6" w:space="0" w:color="auto"/>
            </w:tcBorders>
            <w:vAlign w:val="center"/>
          </w:tcPr>
          <w:p w14:paraId="05CE5A76"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м3</w:t>
            </w:r>
          </w:p>
        </w:tc>
        <w:tc>
          <w:tcPr>
            <w:tcW w:w="992" w:type="dxa"/>
            <w:tcBorders>
              <w:top w:val="single" w:sz="6" w:space="0" w:color="auto"/>
              <w:left w:val="single" w:sz="6" w:space="0" w:color="auto"/>
              <w:bottom w:val="single" w:sz="6" w:space="0" w:color="auto"/>
              <w:right w:val="single" w:sz="6" w:space="0" w:color="auto"/>
            </w:tcBorders>
            <w:vAlign w:val="center"/>
          </w:tcPr>
          <w:p w14:paraId="587112E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0,11</w:t>
            </w:r>
          </w:p>
        </w:tc>
        <w:tc>
          <w:tcPr>
            <w:tcW w:w="851" w:type="dxa"/>
            <w:tcBorders>
              <w:top w:val="single" w:sz="6" w:space="0" w:color="auto"/>
              <w:left w:val="single" w:sz="6" w:space="0" w:color="auto"/>
              <w:bottom w:val="single" w:sz="6" w:space="0" w:color="auto"/>
              <w:right w:val="single" w:sz="6" w:space="0" w:color="auto"/>
            </w:tcBorders>
            <w:vAlign w:val="center"/>
          </w:tcPr>
          <w:p w14:paraId="04EFA81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25,5</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7910A20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3,21</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E256D7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44,978</w:t>
            </w:r>
          </w:p>
        </w:tc>
        <w:tc>
          <w:tcPr>
            <w:tcW w:w="992" w:type="dxa"/>
            <w:tcBorders>
              <w:top w:val="single" w:sz="6" w:space="0" w:color="auto"/>
              <w:left w:val="single" w:sz="6" w:space="0" w:color="auto"/>
              <w:bottom w:val="nil"/>
              <w:right w:val="single" w:sz="6" w:space="0" w:color="auto"/>
            </w:tcBorders>
            <w:vAlign w:val="center"/>
          </w:tcPr>
          <w:p w14:paraId="4CE5569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20,52</w:t>
            </w:r>
          </w:p>
        </w:tc>
        <w:tc>
          <w:tcPr>
            <w:tcW w:w="993" w:type="dxa"/>
            <w:tcBorders>
              <w:top w:val="single" w:sz="6" w:space="0" w:color="auto"/>
              <w:left w:val="single" w:sz="6" w:space="0" w:color="auto"/>
              <w:bottom w:val="single" w:sz="6" w:space="0" w:color="auto"/>
              <w:right w:val="single" w:sz="6" w:space="0" w:color="auto"/>
            </w:tcBorders>
            <w:vAlign w:val="center"/>
          </w:tcPr>
          <w:p w14:paraId="1538532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287,65</w:t>
            </w:r>
          </w:p>
        </w:tc>
      </w:tr>
      <w:tr w:rsidR="0067013F" w:rsidRPr="000372C1" w14:paraId="789D06F2" w14:textId="77777777" w:rsidTr="000372C1">
        <w:trPr>
          <w:trHeight w:val="19"/>
        </w:trPr>
        <w:tc>
          <w:tcPr>
            <w:tcW w:w="409" w:type="dxa"/>
            <w:vMerge/>
            <w:tcBorders>
              <w:left w:val="single" w:sz="6" w:space="0" w:color="auto"/>
              <w:bottom w:val="single" w:sz="6" w:space="0" w:color="auto"/>
              <w:right w:val="single" w:sz="6" w:space="0" w:color="auto"/>
            </w:tcBorders>
            <w:vAlign w:val="center"/>
          </w:tcPr>
          <w:p w14:paraId="35A07B4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vMerge/>
            <w:tcBorders>
              <w:left w:val="single" w:sz="6" w:space="0" w:color="auto"/>
              <w:bottom w:val="single" w:sz="6" w:space="0" w:color="auto"/>
              <w:right w:val="single" w:sz="6" w:space="0" w:color="auto"/>
            </w:tcBorders>
            <w:vAlign w:val="center"/>
          </w:tcPr>
          <w:p w14:paraId="68A698F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vMerge/>
            <w:tcBorders>
              <w:left w:val="single" w:sz="6" w:space="0" w:color="auto"/>
              <w:bottom w:val="single" w:sz="6" w:space="0" w:color="auto"/>
              <w:right w:val="single" w:sz="6" w:space="0" w:color="auto"/>
            </w:tcBorders>
            <w:vAlign w:val="center"/>
          </w:tcPr>
          <w:p w14:paraId="5A47998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single" w:sz="6" w:space="0" w:color="auto"/>
              <w:bottom w:val="single" w:sz="6" w:space="0" w:color="auto"/>
              <w:right w:val="single" w:sz="6" w:space="0" w:color="auto"/>
            </w:tcBorders>
            <w:vAlign w:val="center"/>
          </w:tcPr>
          <w:p w14:paraId="07D94FF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nil"/>
              <w:right w:val="single" w:sz="6" w:space="0" w:color="auto"/>
            </w:tcBorders>
            <w:vAlign w:val="center"/>
          </w:tcPr>
          <w:p w14:paraId="36DDAFF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14,020</w:t>
            </w:r>
          </w:p>
        </w:tc>
        <w:tc>
          <w:tcPr>
            <w:tcW w:w="709" w:type="dxa"/>
            <w:tcBorders>
              <w:top w:val="nil"/>
              <w:left w:val="single" w:sz="6" w:space="0" w:color="auto"/>
              <w:bottom w:val="single" w:sz="6" w:space="0" w:color="auto"/>
              <w:right w:val="single" w:sz="6" w:space="0" w:color="auto"/>
            </w:tcBorders>
            <w:shd w:val="clear" w:color="auto" w:fill="auto"/>
            <w:vAlign w:val="center"/>
          </w:tcPr>
          <w:p w14:paraId="71B46C85"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1B429B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7B0636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567" w:type="dxa"/>
            <w:tcBorders>
              <w:top w:val="nil"/>
              <w:left w:val="single" w:sz="6" w:space="0" w:color="auto"/>
              <w:bottom w:val="single" w:sz="6" w:space="0" w:color="auto"/>
              <w:right w:val="single" w:sz="6" w:space="0" w:color="auto"/>
            </w:tcBorders>
            <w:shd w:val="clear" w:color="auto" w:fill="auto"/>
            <w:vAlign w:val="center"/>
          </w:tcPr>
          <w:p w14:paraId="74E2938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34185F8"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73BD474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F64FE0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Пемзоблок բետոնե  расчет 0,92м3</w:t>
            </w:r>
          </w:p>
          <w:p w14:paraId="2072676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Բետոնե բլոկեր  400x200x200մմ</w:t>
            </w:r>
          </w:p>
        </w:tc>
        <w:tc>
          <w:tcPr>
            <w:tcW w:w="709" w:type="dxa"/>
            <w:tcBorders>
              <w:top w:val="single" w:sz="6" w:space="0" w:color="auto"/>
              <w:left w:val="single" w:sz="6" w:space="0" w:color="auto"/>
              <w:bottom w:val="single" w:sz="6" w:space="0" w:color="auto"/>
              <w:right w:val="single" w:sz="6" w:space="0" w:color="auto"/>
            </w:tcBorders>
            <w:vAlign w:val="center"/>
          </w:tcPr>
          <w:p w14:paraId="5FF6975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шт</w:t>
            </w:r>
          </w:p>
        </w:tc>
        <w:tc>
          <w:tcPr>
            <w:tcW w:w="992" w:type="dxa"/>
            <w:tcBorders>
              <w:top w:val="single" w:sz="6" w:space="0" w:color="auto"/>
              <w:left w:val="single" w:sz="6" w:space="0" w:color="auto"/>
              <w:bottom w:val="single" w:sz="6" w:space="0" w:color="auto"/>
              <w:right w:val="single" w:sz="6" w:space="0" w:color="auto"/>
            </w:tcBorders>
            <w:vAlign w:val="center"/>
          </w:tcPr>
          <w:p w14:paraId="1219B1A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57,5</w:t>
            </w:r>
          </w:p>
        </w:tc>
        <w:tc>
          <w:tcPr>
            <w:tcW w:w="851" w:type="dxa"/>
            <w:tcBorders>
              <w:top w:val="single" w:sz="6" w:space="0" w:color="auto"/>
              <w:left w:val="single" w:sz="6" w:space="0" w:color="auto"/>
              <w:bottom w:val="single" w:sz="6" w:space="0" w:color="auto"/>
              <w:right w:val="single" w:sz="6" w:space="0" w:color="auto"/>
            </w:tcBorders>
            <w:vAlign w:val="center"/>
          </w:tcPr>
          <w:p w14:paraId="7EC1894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0,1939</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61BCE77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12,75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708F61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178,769</w:t>
            </w:r>
          </w:p>
        </w:tc>
        <w:tc>
          <w:tcPr>
            <w:tcW w:w="992" w:type="dxa"/>
            <w:tcBorders>
              <w:top w:val="nil"/>
              <w:left w:val="single" w:sz="6" w:space="0" w:color="auto"/>
              <w:bottom w:val="single" w:sz="6" w:space="0" w:color="auto"/>
              <w:right w:val="single" w:sz="6" w:space="0" w:color="auto"/>
            </w:tcBorders>
            <w:vAlign w:val="center"/>
          </w:tcPr>
          <w:p w14:paraId="1DD5576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single" w:sz="6" w:space="0" w:color="auto"/>
              <w:left w:val="single" w:sz="6" w:space="0" w:color="auto"/>
              <w:bottom w:val="single" w:sz="6" w:space="0" w:color="auto"/>
              <w:right w:val="single" w:sz="6" w:space="0" w:color="auto"/>
            </w:tcBorders>
            <w:vAlign w:val="center"/>
          </w:tcPr>
          <w:p w14:paraId="1C86C0B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r>
      <w:tr w:rsidR="0067013F" w:rsidRPr="000372C1" w14:paraId="6F8D33A5" w14:textId="77777777" w:rsidTr="000372C1">
        <w:trPr>
          <w:trHeight w:val="19"/>
        </w:trPr>
        <w:tc>
          <w:tcPr>
            <w:tcW w:w="409" w:type="dxa"/>
            <w:vMerge w:val="restart"/>
            <w:tcBorders>
              <w:top w:val="single" w:sz="6" w:space="0" w:color="auto"/>
              <w:left w:val="single" w:sz="6" w:space="0" w:color="auto"/>
              <w:right w:val="single" w:sz="6" w:space="0" w:color="auto"/>
            </w:tcBorders>
            <w:vAlign w:val="center"/>
          </w:tcPr>
          <w:p w14:paraId="3B206E85"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5</w:t>
            </w:r>
          </w:p>
        </w:tc>
        <w:tc>
          <w:tcPr>
            <w:tcW w:w="442" w:type="dxa"/>
            <w:vMerge w:val="restart"/>
            <w:tcBorders>
              <w:top w:val="single" w:sz="6" w:space="0" w:color="auto"/>
              <w:left w:val="single" w:sz="6" w:space="0" w:color="auto"/>
              <w:right w:val="single" w:sz="6" w:space="0" w:color="auto"/>
            </w:tcBorders>
            <w:vAlign w:val="center"/>
          </w:tcPr>
          <w:p w14:paraId="663CC0DA"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11-157</w:t>
            </w:r>
          </w:p>
        </w:tc>
        <w:tc>
          <w:tcPr>
            <w:tcW w:w="2126" w:type="dxa"/>
            <w:vMerge w:val="restart"/>
            <w:tcBorders>
              <w:top w:val="single" w:sz="6" w:space="0" w:color="auto"/>
              <w:left w:val="single" w:sz="6" w:space="0" w:color="auto"/>
              <w:right w:val="single" w:sz="6" w:space="0" w:color="auto"/>
            </w:tcBorders>
            <w:vAlign w:val="center"/>
          </w:tcPr>
          <w:p w14:paraId="43BF518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Улучшенная  штукатурка  стен цементным  раствором   по  сетке   без устройства каркаса  լավորակ  BP  d=3,0մմ, բջիջը 150x150մմ</w:t>
            </w:r>
          </w:p>
        </w:tc>
        <w:tc>
          <w:tcPr>
            <w:tcW w:w="567" w:type="dxa"/>
            <w:vMerge w:val="restart"/>
            <w:tcBorders>
              <w:top w:val="single" w:sz="6" w:space="0" w:color="auto"/>
              <w:left w:val="single" w:sz="6" w:space="0" w:color="auto"/>
              <w:right w:val="single" w:sz="6" w:space="0" w:color="auto"/>
            </w:tcBorders>
            <w:vAlign w:val="center"/>
          </w:tcPr>
          <w:p w14:paraId="1DA8465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м2</w:t>
            </w: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5B9F79A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70,1</w:t>
            </w:r>
          </w:p>
        </w:tc>
        <w:tc>
          <w:tcPr>
            <w:tcW w:w="709" w:type="dxa"/>
            <w:vMerge w:val="restart"/>
            <w:tcBorders>
              <w:top w:val="single" w:sz="6" w:space="0" w:color="auto"/>
              <w:left w:val="single" w:sz="6" w:space="0" w:color="auto"/>
              <w:right w:val="single" w:sz="6" w:space="0" w:color="auto"/>
            </w:tcBorders>
            <w:shd w:val="clear" w:color="auto" w:fill="auto"/>
            <w:vAlign w:val="center"/>
          </w:tcPr>
          <w:p w14:paraId="100BEEA4"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0,66</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4CEC8A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1,61</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BF51FB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112,769</w:t>
            </w:r>
          </w:p>
        </w:tc>
        <w:tc>
          <w:tcPr>
            <w:tcW w:w="567" w:type="dxa"/>
            <w:tcBorders>
              <w:top w:val="single" w:sz="6" w:space="0" w:color="auto"/>
              <w:left w:val="single" w:sz="6" w:space="0" w:color="auto"/>
              <w:bottom w:val="nil"/>
              <w:right w:val="single" w:sz="6" w:space="0" w:color="auto"/>
            </w:tcBorders>
            <w:shd w:val="clear" w:color="auto" w:fill="auto"/>
            <w:vAlign w:val="center"/>
          </w:tcPr>
          <w:p w14:paraId="05CE6FEC"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BA86C4D"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674FAF5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705C576"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раствор цементный  ցեմենտե շաղախ</w:t>
            </w:r>
          </w:p>
        </w:tc>
        <w:tc>
          <w:tcPr>
            <w:tcW w:w="709" w:type="dxa"/>
            <w:tcBorders>
              <w:top w:val="single" w:sz="6" w:space="0" w:color="auto"/>
              <w:left w:val="single" w:sz="6" w:space="0" w:color="auto"/>
              <w:bottom w:val="single" w:sz="6" w:space="0" w:color="auto"/>
              <w:right w:val="single" w:sz="6" w:space="0" w:color="auto"/>
            </w:tcBorders>
            <w:vAlign w:val="center"/>
          </w:tcPr>
          <w:p w14:paraId="3375368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м3</w:t>
            </w:r>
          </w:p>
        </w:tc>
        <w:tc>
          <w:tcPr>
            <w:tcW w:w="992" w:type="dxa"/>
            <w:tcBorders>
              <w:top w:val="single" w:sz="6" w:space="0" w:color="auto"/>
              <w:left w:val="single" w:sz="6" w:space="0" w:color="auto"/>
              <w:bottom w:val="single" w:sz="6" w:space="0" w:color="auto"/>
              <w:right w:val="single" w:sz="6" w:space="0" w:color="auto"/>
            </w:tcBorders>
            <w:vAlign w:val="center"/>
          </w:tcPr>
          <w:p w14:paraId="32BAB4A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0,031</w:t>
            </w:r>
          </w:p>
        </w:tc>
        <w:tc>
          <w:tcPr>
            <w:tcW w:w="851" w:type="dxa"/>
            <w:tcBorders>
              <w:top w:val="single" w:sz="6" w:space="0" w:color="auto"/>
              <w:left w:val="single" w:sz="6" w:space="0" w:color="auto"/>
              <w:bottom w:val="single" w:sz="6" w:space="0" w:color="auto"/>
              <w:right w:val="single" w:sz="6" w:space="0" w:color="auto"/>
            </w:tcBorders>
            <w:vAlign w:val="center"/>
          </w:tcPr>
          <w:p w14:paraId="3FB09CE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25,5</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757FC23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0,90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14A038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63,378</w:t>
            </w:r>
          </w:p>
        </w:tc>
        <w:tc>
          <w:tcPr>
            <w:tcW w:w="992" w:type="dxa"/>
            <w:vMerge w:val="restart"/>
            <w:tcBorders>
              <w:top w:val="single" w:sz="6" w:space="0" w:color="auto"/>
              <w:left w:val="single" w:sz="6" w:space="0" w:color="auto"/>
              <w:right w:val="single" w:sz="6" w:space="0" w:color="auto"/>
            </w:tcBorders>
            <w:vAlign w:val="center"/>
          </w:tcPr>
          <w:p w14:paraId="4F764C8D"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2,94</w:t>
            </w:r>
          </w:p>
        </w:tc>
        <w:tc>
          <w:tcPr>
            <w:tcW w:w="993" w:type="dxa"/>
            <w:vMerge w:val="restart"/>
            <w:tcBorders>
              <w:top w:val="single" w:sz="6" w:space="0" w:color="auto"/>
              <w:left w:val="single" w:sz="6" w:space="0" w:color="auto"/>
              <w:right w:val="single" w:sz="6" w:space="0" w:color="auto"/>
            </w:tcBorders>
            <w:vAlign w:val="center"/>
          </w:tcPr>
          <w:p w14:paraId="08639664"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206,44</w:t>
            </w:r>
          </w:p>
        </w:tc>
      </w:tr>
      <w:tr w:rsidR="0067013F" w:rsidRPr="000372C1" w14:paraId="20156AC4" w14:textId="77777777" w:rsidTr="000372C1">
        <w:trPr>
          <w:trHeight w:val="19"/>
        </w:trPr>
        <w:tc>
          <w:tcPr>
            <w:tcW w:w="409" w:type="dxa"/>
            <w:vMerge/>
            <w:tcBorders>
              <w:left w:val="single" w:sz="6" w:space="0" w:color="auto"/>
              <w:right w:val="single" w:sz="6" w:space="0" w:color="auto"/>
            </w:tcBorders>
            <w:vAlign w:val="center"/>
          </w:tcPr>
          <w:p w14:paraId="17033F6C"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442" w:type="dxa"/>
            <w:vMerge/>
            <w:tcBorders>
              <w:left w:val="single" w:sz="6" w:space="0" w:color="auto"/>
              <w:right w:val="single" w:sz="6" w:space="0" w:color="auto"/>
            </w:tcBorders>
            <w:vAlign w:val="center"/>
          </w:tcPr>
          <w:p w14:paraId="72A4DD16"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2126" w:type="dxa"/>
            <w:vMerge/>
            <w:tcBorders>
              <w:left w:val="single" w:sz="6" w:space="0" w:color="auto"/>
              <w:right w:val="single" w:sz="6" w:space="0" w:color="auto"/>
            </w:tcBorders>
            <w:vAlign w:val="center"/>
          </w:tcPr>
          <w:p w14:paraId="39C2807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vMerge/>
            <w:tcBorders>
              <w:left w:val="single" w:sz="6" w:space="0" w:color="auto"/>
              <w:right w:val="single" w:sz="6" w:space="0" w:color="auto"/>
            </w:tcBorders>
            <w:vAlign w:val="center"/>
          </w:tcPr>
          <w:p w14:paraId="75C634C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4FE4C72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70,1</w:t>
            </w:r>
          </w:p>
        </w:tc>
        <w:tc>
          <w:tcPr>
            <w:tcW w:w="709" w:type="dxa"/>
            <w:vMerge/>
            <w:tcBorders>
              <w:left w:val="single" w:sz="6" w:space="0" w:color="auto"/>
              <w:right w:val="single" w:sz="6" w:space="0" w:color="auto"/>
            </w:tcBorders>
            <w:shd w:val="clear" w:color="auto" w:fill="auto"/>
            <w:vAlign w:val="center"/>
          </w:tcPr>
          <w:p w14:paraId="16B94158"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C0C917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934E9B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567" w:type="dxa"/>
            <w:tcBorders>
              <w:top w:val="nil"/>
              <w:left w:val="single" w:sz="6" w:space="0" w:color="auto"/>
              <w:bottom w:val="nil"/>
              <w:right w:val="single" w:sz="6" w:space="0" w:color="auto"/>
            </w:tcBorders>
            <w:shd w:val="clear" w:color="auto" w:fill="auto"/>
            <w:vAlign w:val="center"/>
          </w:tcPr>
          <w:p w14:paraId="2DF77590"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0965EBDC"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616028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356BEA4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Сетка  проволочная  Պողպատե, ամրանային, եռակցված, BP  d=3,0մմ, բջիջը 150x150մմ</w:t>
            </w:r>
          </w:p>
        </w:tc>
        <w:tc>
          <w:tcPr>
            <w:tcW w:w="709" w:type="dxa"/>
            <w:tcBorders>
              <w:top w:val="single" w:sz="6" w:space="0" w:color="auto"/>
              <w:left w:val="single" w:sz="6" w:space="0" w:color="auto"/>
              <w:bottom w:val="single" w:sz="6" w:space="0" w:color="auto"/>
              <w:right w:val="single" w:sz="6" w:space="0" w:color="auto"/>
            </w:tcBorders>
            <w:vAlign w:val="center"/>
          </w:tcPr>
          <w:p w14:paraId="0808967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м2</w:t>
            </w:r>
          </w:p>
        </w:tc>
        <w:tc>
          <w:tcPr>
            <w:tcW w:w="992" w:type="dxa"/>
            <w:tcBorders>
              <w:top w:val="single" w:sz="6" w:space="0" w:color="auto"/>
              <w:left w:val="single" w:sz="6" w:space="0" w:color="auto"/>
              <w:bottom w:val="single" w:sz="6" w:space="0" w:color="auto"/>
              <w:right w:val="single" w:sz="6" w:space="0" w:color="auto"/>
            </w:tcBorders>
            <w:vAlign w:val="center"/>
          </w:tcPr>
          <w:p w14:paraId="4C803A4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1,08</w:t>
            </w:r>
          </w:p>
        </w:tc>
        <w:tc>
          <w:tcPr>
            <w:tcW w:w="851" w:type="dxa"/>
            <w:tcBorders>
              <w:top w:val="single" w:sz="6" w:space="0" w:color="auto"/>
              <w:left w:val="single" w:sz="6" w:space="0" w:color="auto"/>
              <w:bottom w:val="single" w:sz="6" w:space="0" w:color="auto"/>
              <w:right w:val="single" w:sz="6" w:space="0" w:color="auto"/>
            </w:tcBorders>
            <w:vAlign w:val="center"/>
          </w:tcPr>
          <w:p w14:paraId="6E49803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0,2854</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14C90C4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0,35</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FE81C0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24,714</w:t>
            </w:r>
          </w:p>
        </w:tc>
        <w:tc>
          <w:tcPr>
            <w:tcW w:w="992" w:type="dxa"/>
            <w:vMerge/>
            <w:tcBorders>
              <w:left w:val="single" w:sz="6" w:space="0" w:color="auto"/>
              <w:right w:val="single" w:sz="6" w:space="0" w:color="auto"/>
            </w:tcBorders>
            <w:vAlign w:val="center"/>
          </w:tcPr>
          <w:p w14:paraId="068974B9"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993" w:type="dxa"/>
            <w:vMerge/>
            <w:tcBorders>
              <w:left w:val="single" w:sz="6" w:space="0" w:color="auto"/>
              <w:right w:val="single" w:sz="6" w:space="0" w:color="auto"/>
            </w:tcBorders>
            <w:vAlign w:val="center"/>
          </w:tcPr>
          <w:p w14:paraId="624F87B1"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r>
      <w:tr w:rsidR="0067013F" w:rsidRPr="000372C1" w14:paraId="572E9D2F" w14:textId="77777777" w:rsidTr="000372C1">
        <w:trPr>
          <w:trHeight w:val="19"/>
        </w:trPr>
        <w:tc>
          <w:tcPr>
            <w:tcW w:w="409" w:type="dxa"/>
            <w:vMerge/>
            <w:tcBorders>
              <w:left w:val="single" w:sz="6" w:space="0" w:color="auto"/>
              <w:bottom w:val="single" w:sz="6" w:space="0" w:color="auto"/>
              <w:right w:val="single" w:sz="6" w:space="0" w:color="auto"/>
            </w:tcBorders>
            <w:vAlign w:val="center"/>
          </w:tcPr>
          <w:p w14:paraId="70ADB665"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442" w:type="dxa"/>
            <w:vMerge/>
            <w:tcBorders>
              <w:left w:val="single" w:sz="6" w:space="0" w:color="auto"/>
              <w:bottom w:val="single" w:sz="6" w:space="0" w:color="auto"/>
              <w:right w:val="single" w:sz="6" w:space="0" w:color="auto"/>
            </w:tcBorders>
            <w:vAlign w:val="center"/>
          </w:tcPr>
          <w:p w14:paraId="533B2EAF"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2126" w:type="dxa"/>
            <w:vMerge/>
            <w:tcBorders>
              <w:left w:val="single" w:sz="6" w:space="0" w:color="auto"/>
              <w:bottom w:val="single" w:sz="6" w:space="0" w:color="auto"/>
              <w:right w:val="single" w:sz="6" w:space="0" w:color="auto"/>
            </w:tcBorders>
            <w:vAlign w:val="center"/>
          </w:tcPr>
          <w:p w14:paraId="207AE24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vMerge/>
            <w:tcBorders>
              <w:left w:val="single" w:sz="6" w:space="0" w:color="auto"/>
              <w:bottom w:val="single" w:sz="6" w:space="0" w:color="auto"/>
              <w:right w:val="single" w:sz="6" w:space="0" w:color="auto"/>
            </w:tcBorders>
            <w:vAlign w:val="center"/>
          </w:tcPr>
          <w:p w14:paraId="25480E3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585746C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70,1</w:t>
            </w:r>
          </w:p>
        </w:tc>
        <w:tc>
          <w:tcPr>
            <w:tcW w:w="709" w:type="dxa"/>
            <w:vMerge/>
            <w:tcBorders>
              <w:left w:val="single" w:sz="6" w:space="0" w:color="auto"/>
              <w:bottom w:val="single" w:sz="6" w:space="0" w:color="auto"/>
              <w:right w:val="single" w:sz="6" w:space="0" w:color="auto"/>
            </w:tcBorders>
            <w:shd w:val="clear" w:color="auto" w:fill="auto"/>
            <w:vAlign w:val="center"/>
          </w:tcPr>
          <w:p w14:paraId="2743FDFE"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673B2B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F9D091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567" w:type="dxa"/>
            <w:tcBorders>
              <w:top w:val="nil"/>
              <w:left w:val="single" w:sz="6" w:space="0" w:color="auto"/>
              <w:bottom w:val="single" w:sz="6" w:space="0" w:color="auto"/>
              <w:right w:val="single" w:sz="6" w:space="0" w:color="auto"/>
            </w:tcBorders>
            <w:shd w:val="clear" w:color="auto" w:fill="auto"/>
            <w:vAlign w:val="center"/>
          </w:tcPr>
          <w:p w14:paraId="56720707"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F846B4F"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4615B8C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A5D6BC0"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Cambria" w:eastAsia="Calibri" w:hAnsi="Cambria" w:cs="Cambria"/>
                <w:color w:val="000000"/>
                <w:sz w:val="16"/>
                <w:szCs w:val="16"/>
                <w:lang w:eastAsia="en-US"/>
              </w:rPr>
              <w:t>Вязальная</w:t>
            </w:r>
            <w:r w:rsidRPr="000372C1">
              <w:rPr>
                <w:rFonts w:ascii="Russian Times" w:eastAsia="Calibri" w:hAnsi="Russian Times" w:cs="Russian Times"/>
                <w:color w:val="000000"/>
                <w:sz w:val="16"/>
                <w:szCs w:val="16"/>
                <w:lang w:eastAsia="en-US"/>
              </w:rPr>
              <w:t xml:space="preserve"> </w:t>
            </w:r>
            <w:r w:rsidRPr="000372C1">
              <w:rPr>
                <w:rFonts w:ascii="Cambria" w:eastAsia="Calibri" w:hAnsi="Cambria" w:cs="Cambria"/>
                <w:color w:val="000000"/>
                <w:sz w:val="16"/>
                <w:szCs w:val="16"/>
                <w:lang w:eastAsia="en-US"/>
              </w:rPr>
              <w:t>проволока</w:t>
            </w:r>
            <w:r w:rsidRPr="000372C1">
              <w:rPr>
                <w:rFonts w:ascii="Russian Times" w:eastAsia="Calibri" w:hAnsi="Russian Times" w:cs="Russian Times"/>
                <w:color w:val="000000"/>
                <w:sz w:val="16"/>
                <w:szCs w:val="16"/>
                <w:lang w:eastAsia="en-US"/>
              </w:rPr>
              <w:t>,</w:t>
            </w:r>
          </w:p>
          <w:p w14:paraId="7CFB81F5"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Cambria" w:eastAsia="Calibri" w:hAnsi="Cambria" w:cs="Cambria"/>
                <w:color w:val="000000"/>
                <w:sz w:val="16"/>
                <w:szCs w:val="16"/>
                <w:lang w:eastAsia="en-US"/>
              </w:rPr>
              <w:t>гвозди</w:t>
            </w:r>
          </w:p>
        </w:tc>
        <w:tc>
          <w:tcPr>
            <w:tcW w:w="709" w:type="dxa"/>
            <w:tcBorders>
              <w:top w:val="single" w:sz="6" w:space="0" w:color="auto"/>
              <w:left w:val="single" w:sz="6" w:space="0" w:color="auto"/>
              <w:bottom w:val="single" w:sz="6" w:space="0" w:color="auto"/>
              <w:right w:val="single" w:sz="6" w:space="0" w:color="auto"/>
            </w:tcBorders>
            <w:vAlign w:val="center"/>
          </w:tcPr>
          <w:p w14:paraId="57B592B5"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Cambria" w:eastAsia="Calibri" w:hAnsi="Cambria" w:cs="Cambria"/>
                <w:color w:val="000000"/>
                <w:sz w:val="16"/>
                <w:szCs w:val="16"/>
                <w:lang w:eastAsia="en-US"/>
              </w:rPr>
              <w:t>кг</w:t>
            </w:r>
          </w:p>
        </w:tc>
        <w:tc>
          <w:tcPr>
            <w:tcW w:w="992" w:type="dxa"/>
            <w:tcBorders>
              <w:top w:val="single" w:sz="6" w:space="0" w:color="auto"/>
              <w:left w:val="single" w:sz="6" w:space="0" w:color="auto"/>
              <w:bottom w:val="single" w:sz="6" w:space="0" w:color="auto"/>
              <w:right w:val="single" w:sz="6" w:space="0" w:color="auto"/>
            </w:tcBorders>
            <w:vAlign w:val="center"/>
          </w:tcPr>
          <w:p w14:paraId="6BCA0996"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0,12</w:t>
            </w:r>
          </w:p>
        </w:tc>
        <w:tc>
          <w:tcPr>
            <w:tcW w:w="851" w:type="dxa"/>
            <w:tcBorders>
              <w:top w:val="single" w:sz="6" w:space="0" w:color="auto"/>
              <w:left w:val="single" w:sz="6" w:space="0" w:color="auto"/>
              <w:bottom w:val="single" w:sz="6" w:space="0" w:color="auto"/>
              <w:right w:val="single" w:sz="6" w:space="0" w:color="auto"/>
            </w:tcBorders>
            <w:vAlign w:val="center"/>
          </w:tcPr>
          <w:p w14:paraId="40DEA58B"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0,58</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3881AE9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0,08</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214DD8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5,580</w:t>
            </w:r>
          </w:p>
        </w:tc>
        <w:tc>
          <w:tcPr>
            <w:tcW w:w="992" w:type="dxa"/>
            <w:vMerge/>
            <w:tcBorders>
              <w:left w:val="single" w:sz="6" w:space="0" w:color="auto"/>
              <w:bottom w:val="single" w:sz="6" w:space="0" w:color="auto"/>
              <w:right w:val="single" w:sz="6" w:space="0" w:color="auto"/>
            </w:tcBorders>
            <w:vAlign w:val="center"/>
          </w:tcPr>
          <w:p w14:paraId="55838717"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993" w:type="dxa"/>
            <w:vMerge/>
            <w:tcBorders>
              <w:left w:val="single" w:sz="6" w:space="0" w:color="auto"/>
              <w:bottom w:val="single" w:sz="6" w:space="0" w:color="auto"/>
              <w:right w:val="single" w:sz="6" w:space="0" w:color="auto"/>
            </w:tcBorders>
            <w:vAlign w:val="center"/>
          </w:tcPr>
          <w:p w14:paraId="31E271A5"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r>
      <w:tr w:rsidR="0067013F" w:rsidRPr="000372C1" w14:paraId="239675E1"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shd w:val="solid" w:color="FFFFFF" w:fill="auto"/>
            <w:vAlign w:val="center"/>
          </w:tcPr>
          <w:p w14:paraId="3250F08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6</w:t>
            </w:r>
          </w:p>
        </w:tc>
        <w:tc>
          <w:tcPr>
            <w:tcW w:w="442" w:type="dxa"/>
            <w:tcBorders>
              <w:top w:val="single" w:sz="6" w:space="0" w:color="auto"/>
              <w:left w:val="single" w:sz="6" w:space="0" w:color="auto"/>
              <w:bottom w:val="single" w:sz="6" w:space="0" w:color="auto"/>
              <w:right w:val="single" w:sz="6" w:space="0" w:color="auto"/>
            </w:tcBorders>
            <w:shd w:val="solid" w:color="FFFFFF" w:fill="auto"/>
            <w:vAlign w:val="center"/>
          </w:tcPr>
          <w:p w14:paraId="6628972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9-34</w:t>
            </w:r>
          </w:p>
          <w:p w14:paraId="3E3B95C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0EEDA84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Установка металлической двери .Մետաղական դռան տեղադրում</w:t>
            </w: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4E5D22A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м2 մ2</w:t>
            </w: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6607345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3,5</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D70A981"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1,197</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6238BE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2,92</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CBB3F8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10,211</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7680649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69F2907"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12F5D24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B90B45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Дверь металлическая входная</w:t>
            </w:r>
          </w:p>
          <w:p w14:paraId="7964A4C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14:paraId="2511973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м2 մ2</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2EE40D9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1,0</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DEA8BE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72,571</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2A054D1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83,00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86C670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290,503</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61B8EC9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85,960</w:t>
            </w:r>
          </w:p>
        </w:tc>
        <w:tc>
          <w:tcPr>
            <w:tcW w:w="993" w:type="dxa"/>
            <w:tcBorders>
              <w:top w:val="single" w:sz="6" w:space="0" w:color="auto"/>
              <w:left w:val="single" w:sz="6" w:space="0" w:color="auto"/>
              <w:bottom w:val="single" w:sz="6" w:space="0" w:color="auto"/>
              <w:right w:val="single" w:sz="6" w:space="0" w:color="auto"/>
            </w:tcBorders>
            <w:shd w:val="solid" w:color="FFFFFF" w:fill="auto"/>
            <w:vAlign w:val="center"/>
          </w:tcPr>
          <w:p w14:paraId="0E59BC3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300,86</w:t>
            </w:r>
          </w:p>
        </w:tc>
      </w:tr>
      <w:tr w:rsidR="0067013F" w:rsidRPr="000372C1" w14:paraId="3BE1A140"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shd w:val="solid" w:color="FFFFFF" w:fill="auto"/>
            <w:vAlign w:val="center"/>
          </w:tcPr>
          <w:p w14:paraId="5E3501C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single" w:sz="6" w:space="0" w:color="auto"/>
              <w:bottom w:val="single" w:sz="6" w:space="0" w:color="auto"/>
              <w:right w:val="single" w:sz="6" w:space="0" w:color="auto"/>
            </w:tcBorders>
            <w:shd w:val="solid" w:color="FFFFFF" w:fill="auto"/>
            <w:vAlign w:val="center"/>
          </w:tcPr>
          <w:p w14:paraId="3292A66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F06BF9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00F00B13"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13E592E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3,5</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9404CF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2D6019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47084CF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47D2EF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17EA884"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313CF6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A08A19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մետաղական կոնստր. Мет.конструкции</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14:paraId="482B413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кг կգ</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3E72D43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1,560</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56453DD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3963445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30419D8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6044979C"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single" w:sz="6" w:space="0" w:color="auto"/>
              <w:left w:val="single" w:sz="6" w:space="0" w:color="auto"/>
              <w:bottom w:val="single" w:sz="6" w:space="0" w:color="auto"/>
              <w:right w:val="single" w:sz="6" w:space="0" w:color="auto"/>
            </w:tcBorders>
            <w:shd w:val="solid" w:color="FFFFFF" w:fill="auto"/>
            <w:vAlign w:val="center"/>
          </w:tcPr>
          <w:p w14:paraId="4279208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r>
      <w:tr w:rsidR="0067013F" w:rsidRPr="000372C1" w14:paraId="256FDCB0"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shd w:val="solid" w:color="FFFFFF" w:fill="auto"/>
            <w:vAlign w:val="center"/>
          </w:tcPr>
          <w:p w14:paraId="59F3F5A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single" w:sz="6" w:space="0" w:color="auto"/>
              <w:bottom w:val="single" w:sz="6" w:space="0" w:color="auto"/>
              <w:right w:val="single" w:sz="6" w:space="0" w:color="auto"/>
            </w:tcBorders>
            <w:shd w:val="solid" w:color="FFFFFF" w:fill="auto"/>
            <w:vAlign w:val="center"/>
          </w:tcPr>
          <w:p w14:paraId="7F240CF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25123EE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48037EA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491FA87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3,5</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E8F7DA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1D3687F"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665CB64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DC9184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76B56A3B"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28B93EB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65A8A25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Հեղույս Болты</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14:paraId="1167C61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кг կգ</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5527DAFD"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0,060</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75090C4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7729D17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1A56C1CA"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0D553555"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single" w:sz="6" w:space="0" w:color="auto"/>
              <w:left w:val="single" w:sz="6" w:space="0" w:color="auto"/>
              <w:bottom w:val="single" w:sz="6" w:space="0" w:color="auto"/>
              <w:right w:val="single" w:sz="6" w:space="0" w:color="auto"/>
            </w:tcBorders>
            <w:shd w:val="solid" w:color="FFFFFF" w:fill="auto"/>
            <w:vAlign w:val="center"/>
          </w:tcPr>
          <w:p w14:paraId="18EBB44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r>
      <w:tr w:rsidR="0067013F" w:rsidRPr="000372C1" w14:paraId="093BE236" w14:textId="77777777" w:rsidTr="000372C1">
        <w:trPr>
          <w:trHeight w:val="19"/>
        </w:trPr>
        <w:tc>
          <w:tcPr>
            <w:tcW w:w="409" w:type="dxa"/>
            <w:tcBorders>
              <w:top w:val="single" w:sz="6" w:space="0" w:color="auto"/>
              <w:left w:val="single" w:sz="6" w:space="0" w:color="auto"/>
              <w:bottom w:val="single" w:sz="6" w:space="0" w:color="auto"/>
              <w:right w:val="single" w:sz="6" w:space="0" w:color="auto"/>
            </w:tcBorders>
            <w:shd w:val="solid" w:color="FFFFFF" w:fill="auto"/>
            <w:vAlign w:val="center"/>
          </w:tcPr>
          <w:p w14:paraId="4F721E0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single" w:sz="6" w:space="0" w:color="auto"/>
              <w:bottom w:val="single" w:sz="6" w:space="0" w:color="auto"/>
              <w:right w:val="single" w:sz="6" w:space="0" w:color="auto"/>
            </w:tcBorders>
            <w:shd w:val="solid" w:color="FFFFFF" w:fill="auto"/>
            <w:vAlign w:val="center"/>
          </w:tcPr>
          <w:p w14:paraId="67F8024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single" w:sz="6" w:space="0" w:color="auto"/>
              <w:left w:val="single" w:sz="6" w:space="0" w:color="auto"/>
              <w:bottom w:val="single" w:sz="6" w:space="0" w:color="auto"/>
              <w:right w:val="single" w:sz="6" w:space="0" w:color="auto"/>
            </w:tcBorders>
            <w:shd w:val="solid" w:color="FFFFFF" w:fill="auto"/>
            <w:vAlign w:val="center"/>
          </w:tcPr>
          <w:p w14:paraId="307C866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343C2B9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14:paraId="0361902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3,5</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50E426D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BB418C5"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27271CA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282F96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15A6A9E1"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r w:rsidRPr="000372C1">
              <w:rPr>
                <w:rFonts w:ascii="Russian Times" w:eastAsia="Calibri" w:hAnsi="Russian Times" w:cs="Russian Times"/>
                <w:color w:val="000000"/>
                <w:sz w:val="16"/>
                <w:szCs w:val="16"/>
                <w:lang w:eastAsia="en-US"/>
              </w:rPr>
              <w:t>0,00</w:t>
            </w:r>
          </w:p>
        </w:tc>
        <w:tc>
          <w:tcPr>
            <w:tcW w:w="708" w:type="dxa"/>
            <w:tcBorders>
              <w:top w:val="single" w:sz="6" w:space="0" w:color="auto"/>
              <w:left w:val="single" w:sz="6" w:space="0" w:color="auto"/>
              <w:bottom w:val="single" w:sz="6" w:space="0" w:color="auto"/>
              <w:right w:val="single" w:sz="6" w:space="0" w:color="auto"/>
            </w:tcBorders>
            <w:shd w:val="clear" w:color="auto" w:fill="auto"/>
            <w:vAlign w:val="center"/>
          </w:tcPr>
          <w:p w14:paraId="35CFDED3"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2A4267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Էլեկտրոդ электрод</w:t>
            </w:r>
          </w:p>
        </w:tc>
        <w:tc>
          <w:tcPr>
            <w:tcW w:w="709" w:type="dxa"/>
            <w:tcBorders>
              <w:top w:val="single" w:sz="6" w:space="0" w:color="auto"/>
              <w:left w:val="single" w:sz="6" w:space="0" w:color="auto"/>
              <w:bottom w:val="single" w:sz="6" w:space="0" w:color="auto"/>
              <w:right w:val="single" w:sz="6" w:space="0" w:color="auto"/>
            </w:tcBorders>
            <w:shd w:val="solid" w:color="FFFFFF" w:fill="auto"/>
            <w:vAlign w:val="center"/>
          </w:tcPr>
          <w:p w14:paraId="6E634BB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кг կգ</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725D5C37"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0,048</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2A79090"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0,751</w:t>
            </w:r>
          </w:p>
        </w:tc>
        <w:tc>
          <w:tcPr>
            <w:tcW w:w="850" w:type="dxa"/>
            <w:tcBorders>
              <w:top w:val="single" w:sz="6" w:space="0" w:color="auto"/>
              <w:left w:val="single" w:sz="6" w:space="0" w:color="auto"/>
              <w:bottom w:val="single" w:sz="6" w:space="0" w:color="auto"/>
              <w:right w:val="single" w:sz="6" w:space="0" w:color="auto"/>
            </w:tcBorders>
            <w:shd w:val="solid" w:color="FFFFFF" w:fill="auto"/>
            <w:vAlign w:val="center"/>
          </w:tcPr>
          <w:p w14:paraId="71618B0C"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0,04</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620480B"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0,144</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5F78A22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single" w:sz="6" w:space="0" w:color="auto"/>
              <w:left w:val="single" w:sz="6" w:space="0" w:color="auto"/>
              <w:bottom w:val="single" w:sz="6" w:space="0" w:color="auto"/>
              <w:right w:val="single" w:sz="6" w:space="0" w:color="auto"/>
            </w:tcBorders>
            <w:shd w:val="solid" w:color="FFFFFF" w:fill="auto"/>
            <w:vAlign w:val="center"/>
          </w:tcPr>
          <w:p w14:paraId="31F1183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r>
      <w:tr w:rsidR="0067013F" w:rsidRPr="000372C1" w14:paraId="0329F0A4" w14:textId="77777777" w:rsidTr="000372C1">
        <w:trPr>
          <w:trHeight w:val="19"/>
        </w:trPr>
        <w:tc>
          <w:tcPr>
            <w:tcW w:w="2977" w:type="dxa"/>
            <w:gridSpan w:val="3"/>
            <w:tcBorders>
              <w:top w:val="nil"/>
              <w:left w:val="single" w:sz="6" w:space="0" w:color="auto"/>
              <w:bottom w:val="single" w:sz="6" w:space="0" w:color="auto"/>
              <w:right w:val="single" w:sz="6" w:space="0" w:color="auto"/>
            </w:tcBorders>
            <w:shd w:val="solid" w:color="969696" w:fill="auto"/>
            <w:vAlign w:val="center"/>
          </w:tcPr>
          <w:p w14:paraId="5961E35E"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Всего по разделам  Ընդամենը</w:t>
            </w:r>
          </w:p>
        </w:tc>
        <w:tc>
          <w:tcPr>
            <w:tcW w:w="567" w:type="dxa"/>
            <w:tcBorders>
              <w:top w:val="nil"/>
              <w:left w:val="single" w:sz="6" w:space="0" w:color="auto"/>
              <w:bottom w:val="single" w:sz="6" w:space="0" w:color="auto"/>
              <w:right w:val="single" w:sz="6" w:space="0" w:color="auto"/>
            </w:tcBorders>
            <w:shd w:val="solid" w:color="969696" w:fill="auto"/>
            <w:vAlign w:val="center"/>
          </w:tcPr>
          <w:p w14:paraId="1B5C7E5E"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567" w:type="dxa"/>
            <w:tcBorders>
              <w:top w:val="nil"/>
              <w:left w:val="single" w:sz="6" w:space="0" w:color="auto"/>
              <w:bottom w:val="single" w:sz="6" w:space="0" w:color="auto"/>
              <w:right w:val="single" w:sz="6" w:space="0" w:color="auto"/>
            </w:tcBorders>
            <w:shd w:val="solid" w:color="969696" w:fill="auto"/>
            <w:vAlign w:val="center"/>
          </w:tcPr>
          <w:p w14:paraId="4668A13B"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709" w:type="dxa"/>
            <w:tcBorders>
              <w:top w:val="nil"/>
              <w:left w:val="single" w:sz="6" w:space="0" w:color="auto"/>
              <w:bottom w:val="single" w:sz="6" w:space="0" w:color="auto"/>
              <w:right w:val="single" w:sz="6" w:space="0" w:color="auto"/>
            </w:tcBorders>
            <w:shd w:val="clear" w:color="auto" w:fill="auto"/>
            <w:vAlign w:val="center"/>
          </w:tcPr>
          <w:p w14:paraId="36FE4068"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2F9A5C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709" w:type="dxa"/>
            <w:tcBorders>
              <w:top w:val="nil"/>
              <w:left w:val="single" w:sz="6" w:space="0" w:color="auto"/>
              <w:bottom w:val="single" w:sz="6" w:space="0" w:color="auto"/>
              <w:right w:val="single" w:sz="6" w:space="0" w:color="auto"/>
            </w:tcBorders>
            <w:shd w:val="clear" w:color="auto" w:fill="auto"/>
            <w:vAlign w:val="center"/>
          </w:tcPr>
          <w:p w14:paraId="4E5AA960"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451,00</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720A40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nil"/>
              <w:left w:val="single" w:sz="6" w:space="0" w:color="auto"/>
              <w:bottom w:val="single" w:sz="6" w:space="0" w:color="auto"/>
              <w:right w:val="single" w:sz="6" w:space="0" w:color="auto"/>
            </w:tcBorders>
            <w:shd w:val="clear" w:color="auto" w:fill="auto"/>
            <w:vAlign w:val="center"/>
          </w:tcPr>
          <w:p w14:paraId="0A41D726"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708" w:type="dxa"/>
            <w:tcBorders>
              <w:top w:val="nil"/>
              <w:left w:val="single" w:sz="6" w:space="0" w:color="auto"/>
              <w:bottom w:val="single" w:sz="6" w:space="0" w:color="auto"/>
              <w:right w:val="single" w:sz="6" w:space="0" w:color="auto"/>
            </w:tcBorders>
            <w:shd w:val="clear" w:color="auto" w:fill="auto"/>
            <w:vAlign w:val="center"/>
          </w:tcPr>
          <w:p w14:paraId="1AE7732C"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2,103</w:t>
            </w:r>
          </w:p>
        </w:tc>
        <w:tc>
          <w:tcPr>
            <w:tcW w:w="1843" w:type="dxa"/>
            <w:tcBorders>
              <w:top w:val="nil"/>
              <w:left w:val="single" w:sz="6" w:space="0" w:color="auto"/>
              <w:bottom w:val="single" w:sz="6" w:space="0" w:color="auto"/>
              <w:right w:val="single" w:sz="6" w:space="0" w:color="auto"/>
            </w:tcBorders>
            <w:shd w:val="clear" w:color="auto" w:fill="auto"/>
            <w:vAlign w:val="center"/>
          </w:tcPr>
          <w:p w14:paraId="3C3A1276"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709" w:type="dxa"/>
            <w:tcBorders>
              <w:top w:val="nil"/>
              <w:left w:val="single" w:sz="6" w:space="0" w:color="auto"/>
              <w:bottom w:val="single" w:sz="6" w:space="0" w:color="auto"/>
              <w:right w:val="single" w:sz="6" w:space="0" w:color="auto"/>
            </w:tcBorders>
            <w:shd w:val="solid" w:color="969696" w:fill="auto"/>
            <w:vAlign w:val="center"/>
          </w:tcPr>
          <w:p w14:paraId="1AE30A8B"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992" w:type="dxa"/>
            <w:tcBorders>
              <w:top w:val="nil"/>
              <w:left w:val="single" w:sz="6" w:space="0" w:color="auto"/>
              <w:bottom w:val="single" w:sz="6" w:space="0" w:color="auto"/>
              <w:right w:val="single" w:sz="6" w:space="0" w:color="auto"/>
            </w:tcBorders>
            <w:shd w:val="solid" w:color="969696" w:fill="auto"/>
            <w:vAlign w:val="center"/>
          </w:tcPr>
          <w:p w14:paraId="13182986"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851" w:type="dxa"/>
            <w:tcBorders>
              <w:top w:val="nil"/>
              <w:left w:val="single" w:sz="6" w:space="0" w:color="auto"/>
              <w:bottom w:val="single" w:sz="6" w:space="0" w:color="auto"/>
              <w:right w:val="single" w:sz="6" w:space="0" w:color="auto"/>
            </w:tcBorders>
            <w:shd w:val="solid" w:color="969696" w:fill="auto"/>
            <w:vAlign w:val="center"/>
          </w:tcPr>
          <w:p w14:paraId="20FDC7E8"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850" w:type="dxa"/>
            <w:tcBorders>
              <w:top w:val="single" w:sz="6" w:space="0" w:color="auto"/>
              <w:left w:val="single" w:sz="6" w:space="0" w:color="auto"/>
              <w:bottom w:val="nil"/>
              <w:right w:val="single" w:sz="6" w:space="0" w:color="auto"/>
            </w:tcBorders>
            <w:shd w:val="solid" w:color="969696" w:fill="auto"/>
            <w:vAlign w:val="center"/>
          </w:tcPr>
          <w:p w14:paraId="42EADB0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0,00</w:t>
            </w:r>
          </w:p>
        </w:tc>
        <w:tc>
          <w:tcPr>
            <w:tcW w:w="567" w:type="dxa"/>
            <w:tcBorders>
              <w:top w:val="nil"/>
              <w:left w:val="nil"/>
              <w:bottom w:val="single" w:sz="6" w:space="0" w:color="auto"/>
              <w:right w:val="nil"/>
            </w:tcBorders>
            <w:shd w:val="clear" w:color="auto" w:fill="auto"/>
            <w:vAlign w:val="center"/>
          </w:tcPr>
          <w:p w14:paraId="46E1B43F"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657,96</w:t>
            </w:r>
          </w:p>
        </w:tc>
        <w:tc>
          <w:tcPr>
            <w:tcW w:w="992" w:type="dxa"/>
            <w:tcBorders>
              <w:top w:val="single" w:sz="6" w:space="0" w:color="auto"/>
              <w:left w:val="single" w:sz="6" w:space="0" w:color="auto"/>
              <w:bottom w:val="single" w:sz="6" w:space="0" w:color="auto"/>
              <w:right w:val="single" w:sz="6" w:space="0" w:color="auto"/>
            </w:tcBorders>
            <w:shd w:val="solid" w:color="969696" w:fill="auto"/>
            <w:vAlign w:val="center"/>
          </w:tcPr>
          <w:p w14:paraId="5BCCB5C5"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nil"/>
              <w:left w:val="nil"/>
              <w:bottom w:val="single" w:sz="6" w:space="0" w:color="auto"/>
              <w:right w:val="single" w:sz="6" w:space="0" w:color="auto"/>
            </w:tcBorders>
            <w:shd w:val="solid" w:color="969696" w:fill="auto"/>
            <w:vAlign w:val="center"/>
          </w:tcPr>
          <w:p w14:paraId="57661B16"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1111,06</w:t>
            </w:r>
          </w:p>
        </w:tc>
      </w:tr>
      <w:tr w:rsidR="0067013F" w:rsidRPr="000372C1" w14:paraId="4179E576" w14:textId="77777777" w:rsidTr="000372C1">
        <w:trPr>
          <w:trHeight w:val="19"/>
        </w:trPr>
        <w:tc>
          <w:tcPr>
            <w:tcW w:w="409" w:type="dxa"/>
            <w:tcBorders>
              <w:top w:val="single" w:sz="6" w:space="0" w:color="auto"/>
              <w:left w:val="nil"/>
              <w:bottom w:val="single" w:sz="6" w:space="0" w:color="auto"/>
              <w:right w:val="nil"/>
            </w:tcBorders>
            <w:shd w:val="solid" w:color="FFFFFF" w:fill="auto"/>
            <w:vAlign w:val="center"/>
          </w:tcPr>
          <w:p w14:paraId="7B01684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nil"/>
              <w:bottom w:val="single" w:sz="6" w:space="0" w:color="auto"/>
              <w:right w:val="nil"/>
            </w:tcBorders>
            <w:shd w:val="solid" w:color="FFFFFF" w:fill="auto"/>
            <w:vAlign w:val="center"/>
          </w:tcPr>
          <w:p w14:paraId="000ADF3E"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13,30%</w:t>
            </w:r>
          </w:p>
        </w:tc>
        <w:tc>
          <w:tcPr>
            <w:tcW w:w="3260" w:type="dxa"/>
            <w:gridSpan w:val="3"/>
            <w:tcBorders>
              <w:top w:val="single" w:sz="6" w:space="0" w:color="auto"/>
              <w:left w:val="nil"/>
              <w:bottom w:val="single" w:sz="6" w:space="0" w:color="auto"/>
              <w:right w:val="nil"/>
            </w:tcBorders>
            <w:shd w:val="solid" w:color="FFFFFF" w:fill="auto"/>
            <w:vAlign w:val="center"/>
          </w:tcPr>
          <w:p w14:paraId="3C22F76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Накладные расходы / Վերադիր  ծախսեր</w:t>
            </w:r>
          </w:p>
        </w:tc>
        <w:tc>
          <w:tcPr>
            <w:tcW w:w="709" w:type="dxa"/>
            <w:tcBorders>
              <w:top w:val="single" w:sz="6" w:space="0" w:color="auto"/>
              <w:left w:val="nil"/>
              <w:bottom w:val="single" w:sz="6" w:space="0" w:color="auto"/>
              <w:right w:val="nil"/>
            </w:tcBorders>
            <w:shd w:val="clear" w:color="auto" w:fill="auto"/>
            <w:vAlign w:val="center"/>
          </w:tcPr>
          <w:p w14:paraId="247A3F3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nil"/>
              <w:bottom w:val="single" w:sz="6" w:space="0" w:color="auto"/>
              <w:right w:val="nil"/>
            </w:tcBorders>
            <w:shd w:val="clear" w:color="auto" w:fill="auto"/>
            <w:vAlign w:val="center"/>
          </w:tcPr>
          <w:p w14:paraId="00D87183"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1276" w:type="dxa"/>
            <w:gridSpan w:val="2"/>
            <w:tcBorders>
              <w:top w:val="single" w:sz="6" w:space="0" w:color="auto"/>
              <w:left w:val="nil"/>
              <w:bottom w:val="single" w:sz="6" w:space="0" w:color="auto"/>
              <w:right w:val="nil"/>
            </w:tcBorders>
            <w:shd w:val="clear" w:color="auto" w:fill="auto"/>
            <w:vAlign w:val="center"/>
          </w:tcPr>
          <w:p w14:paraId="0A874F1D"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зар.плата</w:t>
            </w:r>
          </w:p>
        </w:tc>
        <w:tc>
          <w:tcPr>
            <w:tcW w:w="709" w:type="dxa"/>
            <w:tcBorders>
              <w:top w:val="single" w:sz="6" w:space="0" w:color="auto"/>
              <w:left w:val="nil"/>
              <w:bottom w:val="single" w:sz="6" w:space="0" w:color="auto"/>
              <w:right w:val="nil"/>
            </w:tcBorders>
            <w:shd w:val="clear" w:color="auto" w:fill="auto"/>
            <w:vAlign w:val="center"/>
          </w:tcPr>
          <w:p w14:paraId="03F2B892"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708" w:type="dxa"/>
            <w:tcBorders>
              <w:top w:val="single" w:sz="6" w:space="0" w:color="auto"/>
              <w:left w:val="nil"/>
              <w:bottom w:val="single" w:sz="6" w:space="0" w:color="auto"/>
              <w:right w:val="nil"/>
            </w:tcBorders>
            <w:shd w:val="clear" w:color="auto" w:fill="auto"/>
            <w:vAlign w:val="center"/>
          </w:tcPr>
          <w:p w14:paraId="119F7E63"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машины</w:t>
            </w:r>
          </w:p>
        </w:tc>
        <w:tc>
          <w:tcPr>
            <w:tcW w:w="1843" w:type="dxa"/>
            <w:tcBorders>
              <w:top w:val="single" w:sz="6" w:space="0" w:color="auto"/>
              <w:left w:val="nil"/>
              <w:bottom w:val="single" w:sz="6" w:space="0" w:color="auto"/>
              <w:right w:val="nil"/>
            </w:tcBorders>
            <w:shd w:val="clear" w:color="auto" w:fill="auto"/>
            <w:vAlign w:val="center"/>
          </w:tcPr>
          <w:p w14:paraId="2EC066C8"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1111,06</w:t>
            </w:r>
          </w:p>
        </w:tc>
        <w:tc>
          <w:tcPr>
            <w:tcW w:w="709" w:type="dxa"/>
            <w:tcBorders>
              <w:top w:val="single" w:sz="6" w:space="0" w:color="auto"/>
              <w:left w:val="nil"/>
              <w:bottom w:val="single" w:sz="6" w:space="0" w:color="auto"/>
              <w:right w:val="nil"/>
            </w:tcBorders>
            <w:vAlign w:val="center"/>
          </w:tcPr>
          <w:p w14:paraId="2633DB71"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992" w:type="dxa"/>
            <w:tcBorders>
              <w:top w:val="single" w:sz="6" w:space="0" w:color="auto"/>
              <w:left w:val="nil"/>
              <w:bottom w:val="single" w:sz="6" w:space="0" w:color="auto"/>
              <w:right w:val="nil"/>
            </w:tcBorders>
            <w:vAlign w:val="center"/>
          </w:tcPr>
          <w:p w14:paraId="2E76328A"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851" w:type="dxa"/>
            <w:tcBorders>
              <w:top w:val="single" w:sz="6" w:space="0" w:color="auto"/>
              <w:left w:val="nil"/>
              <w:bottom w:val="single" w:sz="6" w:space="0" w:color="auto"/>
              <w:right w:val="nil"/>
            </w:tcBorders>
            <w:vAlign w:val="center"/>
          </w:tcPr>
          <w:p w14:paraId="077DA7F9"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850" w:type="dxa"/>
            <w:tcBorders>
              <w:top w:val="single" w:sz="6" w:space="0" w:color="auto"/>
              <w:left w:val="nil"/>
              <w:bottom w:val="single" w:sz="6" w:space="0" w:color="auto"/>
              <w:right w:val="nil"/>
            </w:tcBorders>
            <w:vAlign w:val="center"/>
          </w:tcPr>
          <w:p w14:paraId="7AA1B064" w14:textId="77777777" w:rsidR="0067013F" w:rsidRPr="000372C1" w:rsidRDefault="0067013F" w:rsidP="000372C1">
            <w:pPr>
              <w:autoSpaceDE w:val="0"/>
              <w:autoSpaceDN w:val="0"/>
              <w:adjustRightInd w:val="0"/>
              <w:jc w:val="center"/>
              <w:rPr>
                <w:rFonts w:eastAsia="Calibri"/>
                <w:b/>
                <w:bCs/>
                <w:color w:val="000000"/>
                <w:sz w:val="16"/>
                <w:szCs w:val="16"/>
                <w:lang w:eastAsia="en-US"/>
              </w:rPr>
            </w:pPr>
          </w:p>
        </w:tc>
        <w:tc>
          <w:tcPr>
            <w:tcW w:w="567" w:type="dxa"/>
            <w:tcBorders>
              <w:top w:val="nil"/>
              <w:left w:val="nil"/>
              <w:bottom w:val="nil"/>
              <w:right w:val="nil"/>
            </w:tcBorders>
            <w:shd w:val="clear" w:color="auto" w:fill="auto"/>
            <w:vAlign w:val="center"/>
          </w:tcPr>
          <w:p w14:paraId="27F8E5F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nil"/>
              <w:left w:val="nil"/>
              <w:bottom w:val="nil"/>
              <w:right w:val="nil"/>
            </w:tcBorders>
            <w:vAlign w:val="center"/>
          </w:tcPr>
          <w:p w14:paraId="129B6A6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nil"/>
              <w:left w:val="nil"/>
              <w:bottom w:val="single" w:sz="6" w:space="0" w:color="auto"/>
              <w:right w:val="single" w:sz="6" w:space="0" w:color="auto"/>
            </w:tcBorders>
            <w:vAlign w:val="center"/>
          </w:tcPr>
          <w:p w14:paraId="6F4EEA28"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147,77</w:t>
            </w:r>
          </w:p>
        </w:tc>
      </w:tr>
      <w:tr w:rsidR="0067013F" w:rsidRPr="000372C1" w14:paraId="50A5B5AD" w14:textId="77777777" w:rsidTr="000372C1">
        <w:trPr>
          <w:trHeight w:val="19"/>
        </w:trPr>
        <w:tc>
          <w:tcPr>
            <w:tcW w:w="409" w:type="dxa"/>
            <w:tcBorders>
              <w:top w:val="nil"/>
              <w:left w:val="nil"/>
              <w:bottom w:val="nil"/>
              <w:right w:val="nil"/>
            </w:tcBorders>
            <w:shd w:val="solid" w:color="FFFFFF" w:fill="auto"/>
            <w:vAlign w:val="center"/>
          </w:tcPr>
          <w:p w14:paraId="7C64AD1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nil"/>
              <w:left w:val="nil"/>
              <w:bottom w:val="nil"/>
              <w:right w:val="nil"/>
            </w:tcBorders>
            <w:shd w:val="solid" w:color="FFFFFF" w:fill="auto"/>
            <w:vAlign w:val="center"/>
          </w:tcPr>
          <w:p w14:paraId="3D523C2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nil"/>
              <w:left w:val="nil"/>
              <w:bottom w:val="nil"/>
              <w:right w:val="nil"/>
            </w:tcBorders>
            <w:shd w:val="solid" w:color="FFFFFF" w:fill="auto"/>
            <w:vAlign w:val="center"/>
          </w:tcPr>
          <w:p w14:paraId="16DA7F82"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Итого / Ընդամենը</w:t>
            </w:r>
          </w:p>
        </w:tc>
        <w:tc>
          <w:tcPr>
            <w:tcW w:w="567" w:type="dxa"/>
            <w:tcBorders>
              <w:top w:val="nil"/>
              <w:left w:val="nil"/>
              <w:bottom w:val="nil"/>
              <w:right w:val="nil"/>
            </w:tcBorders>
            <w:shd w:val="solid" w:color="FFFFFF" w:fill="auto"/>
            <w:vAlign w:val="center"/>
          </w:tcPr>
          <w:p w14:paraId="575A61D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nil"/>
              <w:bottom w:val="nil"/>
              <w:right w:val="nil"/>
            </w:tcBorders>
            <w:shd w:val="solid" w:color="FFFFFF" w:fill="auto"/>
            <w:vAlign w:val="center"/>
          </w:tcPr>
          <w:p w14:paraId="41673C4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nil"/>
              <w:left w:val="nil"/>
              <w:bottom w:val="nil"/>
              <w:right w:val="nil"/>
            </w:tcBorders>
            <w:shd w:val="clear" w:color="auto" w:fill="auto"/>
            <w:vAlign w:val="center"/>
          </w:tcPr>
          <w:p w14:paraId="307F85B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nil"/>
              <w:bottom w:val="nil"/>
              <w:right w:val="nil"/>
            </w:tcBorders>
            <w:shd w:val="clear" w:color="auto" w:fill="auto"/>
            <w:vAlign w:val="center"/>
          </w:tcPr>
          <w:p w14:paraId="2738CFB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nil"/>
              <w:left w:val="nil"/>
              <w:bottom w:val="nil"/>
              <w:right w:val="nil"/>
            </w:tcBorders>
            <w:shd w:val="clear" w:color="auto" w:fill="auto"/>
            <w:vAlign w:val="center"/>
          </w:tcPr>
          <w:p w14:paraId="49854EFC"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nil"/>
              <w:bottom w:val="nil"/>
              <w:right w:val="nil"/>
            </w:tcBorders>
            <w:shd w:val="clear" w:color="auto" w:fill="auto"/>
            <w:vAlign w:val="center"/>
          </w:tcPr>
          <w:p w14:paraId="1A33F98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nil"/>
              <w:left w:val="nil"/>
              <w:bottom w:val="nil"/>
              <w:right w:val="nil"/>
            </w:tcBorders>
            <w:shd w:val="clear" w:color="auto" w:fill="auto"/>
            <w:vAlign w:val="center"/>
          </w:tcPr>
          <w:p w14:paraId="56F8A40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8" w:type="dxa"/>
            <w:tcBorders>
              <w:top w:val="nil"/>
              <w:left w:val="nil"/>
              <w:bottom w:val="nil"/>
              <w:right w:val="nil"/>
            </w:tcBorders>
            <w:shd w:val="clear" w:color="auto" w:fill="auto"/>
            <w:vAlign w:val="center"/>
          </w:tcPr>
          <w:p w14:paraId="1BB9A7A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1843" w:type="dxa"/>
            <w:tcBorders>
              <w:top w:val="nil"/>
              <w:left w:val="nil"/>
              <w:bottom w:val="nil"/>
              <w:right w:val="nil"/>
            </w:tcBorders>
            <w:shd w:val="clear" w:color="auto" w:fill="auto"/>
            <w:vAlign w:val="center"/>
          </w:tcPr>
          <w:p w14:paraId="3C610529"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1111,06</w:t>
            </w:r>
          </w:p>
        </w:tc>
        <w:tc>
          <w:tcPr>
            <w:tcW w:w="709" w:type="dxa"/>
            <w:tcBorders>
              <w:top w:val="nil"/>
              <w:left w:val="nil"/>
              <w:bottom w:val="nil"/>
              <w:right w:val="nil"/>
            </w:tcBorders>
            <w:vAlign w:val="center"/>
          </w:tcPr>
          <w:p w14:paraId="710FD3C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nil"/>
              <w:left w:val="nil"/>
              <w:bottom w:val="nil"/>
              <w:right w:val="nil"/>
            </w:tcBorders>
            <w:vAlign w:val="center"/>
          </w:tcPr>
          <w:p w14:paraId="073C69F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nil"/>
              <w:left w:val="nil"/>
              <w:bottom w:val="nil"/>
              <w:right w:val="nil"/>
            </w:tcBorders>
            <w:vAlign w:val="center"/>
          </w:tcPr>
          <w:p w14:paraId="33BAC995"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nil"/>
              <w:left w:val="nil"/>
              <w:bottom w:val="nil"/>
              <w:right w:val="nil"/>
            </w:tcBorders>
            <w:vAlign w:val="center"/>
          </w:tcPr>
          <w:p w14:paraId="1FD4153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nil"/>
              <w:bottom w:val="nil"/>
              <w:right w:val="nil"/>
            </w:tcBorders>
            <w:shd w:val="clear" w:color="auto" w:fill="auto"/>
            <w:vAlign w:val="center"/>
          </w:tcPr>
          <w:p w14:paraId="263EF91C"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nil"/>
              <w:left w:val="nil"/>
              <w:bottom w:val="nil"/>
              <w:right w:val="nil"/>
            </w:tcBorders>
            <w:vAlign w:val="center"/>
          </w:tcPr>
          <w:p w14:paraId="58E7730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3" w:type="dxa"/>
            <w:tcBorders>
              <w:top w:val="nil"/>
              <w:left w:val="nil"/>
              <w:bottom w:val="single" w:sz="6" w:space="0" w:color="auto"/>
              <w:right w:val="single" w:sz="6" w:space="0" w:color="auto"/>
            </w:tcBorders>
            <w:vAlign w:val="center"/>
          </w:tcPr>
          <w:p w14:paraId="423399F2"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1258,83</w:t>
            </w:r>
          </w:p>
        </w:tc>
      </w:tr>
      <w:tr w:rsidR="0067013F" w:rsidRPr="000372C1" w14:paraId="6E750385" w14:textId="77777777" w:rsidTr="000372C1">
        <w:trPr>
          <w:trHeight w:val="19"/>
        </w:trPr>
        <w:tc>
          <w:tcPr>
            <w:tcW w:w="409" w:type="dxa"/>
            <w:tcBorders>
              <w:top w:val="single" w:sz="6" w:space="0" w:color="auto"/>
              <w:left w:val="single" w:sz="6" w:space="0" w:color="auto"/>
              <w:bottom w:val="nil"/>
              <w:right w:val="nil"/>
            </w:tcBorders>
            <w:vAlign w:val="center"/>
          </w:tcPr>
          <w:p w14:paraId="003782BF"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nil"/>
              <w:bottom w:val="nil"/>
              <w:right w:val="nil"/>
            </w:tcBorders>
            <w:vAlign w:val="center"/>
          </w:tcPr>
          <w:p w14:paraId="6C9F852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11%</w:t>
            </w:r>
          </w:p>
        </w:tc>
        <w:tc>
          <w:tcPr>
            <w:tcW w:w="2126" w:type="dxa"/>
            <w:tcBorders>
              <w:top w:val="single" w:sz="6" w:space="0" w:color="auto"/>
              <w:left w:val="nil"/>
              <w:bottom w:val="nil"/>
              <w:right w:val="nil"/>
            </w:tcBorders>
            <w:vAlign w:val="center"/>
          </w:tcPr>
          <w:p w14:paraId="3EC3B948"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Прибыль / Շահույթ</w:t>
            </w:r>
          </w:p>
        </w:tc>
        <w:tc>
          <w:tcPr>
            <w:tcW w:w="567" w:type="dxa"/>
            <w:tcBorders>
              <w:top w:val="single" w:sz="6" w:space="0" w:color="auto"/>
              <w:left w:val="nil"/>
              <w:bottom w:val="nil"/>
              <w:right w:val="nil"/>
            </w:tcBorders>
            <w:vAlign w:val="center"/>
          </w:tcPr>
          <w:p w14:paraId="75A7C31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nil"/>
              <w:bottom w:val="nil"/>
              <w:right w:val="nil"/>
            </w:tcBorders>
            <w:vAlign w:val="center"/>
          </w:tcPr>
          <w:p w14:paraId="3FF5261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nil"/>
              <w:right w:val="nil"/>
            </w:tcBorders>
            <w:shd w:val="clear" w:color="auto" w:fill="auto"/>
            <w:vAlign w:val="center"/>
          </w:tcPr>
          <w:p w14:paraId="3AC2682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nil"/>
              <w:bottom w:val="nil"/>
              <w:right w:val="nil"/>
            </w:tcBorders>
            <w:shd w:val="clear" w:color="auto" w:fill="auto"/>
            <w:vAlign w:val="center"/>
          </w:tcPr>
          <w:p w14:paraId="4F22F51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nil"/>
              <w:right w:val="nil"/>
            </w:tcBorders>
            <w:shd w:val="clear" w:color="auto" w:fill="auto"/>
            <w:vAlign w:val="center"/>
          </w:tcPr>
          <w:p w14:paraId="0B223BE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nil"/>
              <w:bottom w:val="nil"/>
              <w:right w:val="nil"/>
            </w:tcBorders>
            <w:shd w:val="clear" w:color="auto" w:fill="auto"/>
            <w:vAlign w:val="center"/>
          </w:tcPr>
          <w:p w14:paraId="3B616CC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nil"/>
              <w:right w:val="nil"/>
            </w:tcBorders>
            <w:shd w:val="clear" w:color="auto" w:fill="auto"/>
            <w:vAlign w:val="center"/>
          </w:tcPr>
          <w:p w14:paraId="2397EAC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8" w:type="dxa"/>
            <w:tcBorders>
              <w:top w:val="single" w:sz="6" w:space="0" w:color="auto"/>
              <w:left w:val="nil"/>
              <w:bottom w:val="nil"/>
              <w:right w:val="nil"/>
            </w:tcBorders>
            <w:shd w:val="clear" w:color="auto" w:fill="auto"/>
            <w:vAlign w:val="center"/>
          </w:tcPr>
          <w:p w14:paraId="1616F398"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1843" w:type="dxa"/>
            <w:tcBorders>
              <w:top w:val="single" w:sz="6" w:space="0" w:color="auto"/>
              <w:left w:val="nil"/>
              <w:bottom w:val="nil"/>
              <w:right w:val="nil"/>
            </w:tcBorders>
            <w:shd w:val="clear" w:color="auto" w:fill="auto"/>
            <w:vAlign w:val="center"/>
          </w:tcPr>
          <w:p w14:paraId="098BC82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nil"/>
              <w:right w:val="nil"/>
            </w:tcBorders>
            <w:vAlign w:val="center"/>
          </w:tcPr>
          <w:p w14:paraId="5289D03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nil"/>
              <w:bottom w:val="nil"/>
              <w:right w:val="nil"/>
            </w:tcBorders>
            <w:vAlign w:val="center"/>
          </w:tcPr>
          <w:p w14:paraId="0C059E3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single" w:sz="6" w:space="0" w:color="auto"/>
              <w:left w:val="nil"/>
              <w:bottom w:val="nil"/>
              <w:right w:val="nil"/>
            </w:tcBorders>
            <w:vAlign w:val="center"/>
          </w:tcPr>
          <w:p w14:paraId="4E940584"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nil"/>
              <w:bottom w:val="nil"/>
              <w:right w:val="nil"/>
            </w:tcBorders>
            <w:vAlign w:val="center"/>
          </w:tcPr>
          <w:p w14:paraId="1FA468C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nil"/>
              <w:bottom w:val="nil"/>
              <w:right w:val="nil"/>
            </w:tcBorders>
            <w:shd w:val="clear" w:color="auto" w:fill="auto"/>
            <w:vAlign w:val="center"/>
          </w:tcPr>
          <w:p w14:paraId="015378C0"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992" w:type="dxa"/>
            <w:tcBorders>
              <w:top w:val="nil"/>
              <w:left w:val="nil"/>
              <w:bottom w:val="nil"/>
              <w:right w:val="nil"/>
            </w:tcBorders>
            <w:vAlign w:val="center"/>
          </w:tcPr>
          <w:p w14:paraId="7A4C1FE9"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993" w:type="dxa"/>
            <w:tcBorders>
              <w:top w:val="nil"/>
              <w:left w:val="nil"/>
              <w:bottom w:val="single" w:sz="6" w:space="0" w:color="auto"/>
              <w:right w:val="single" w:sz="6" w:space="0" w:color="auto"/>
            </w:tcBorders>
            <w:vAlign w:val="center"/>
          </w:tcPr>
          <w:p w14:paraId="55711665" w14:textId="77777777" w:rsidR="0067013F" w:rsidRPr="000372C1"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138,47</w:t>
            </w:r>
          </w:p>
        </w:tc>
      </w:tr>
      <w:tr w:rsidR="0067013F" w:rsidRPr="0067013F" w14:paraId="5F614F10" w14:textId="77777777" w:rsidTr="000372C1">
        <w:trPr>
          <w:trHeight w:val="19"/>
        </w:trPr>
        <w:tc>
          <w:tcPr>
            <w:tcW w:w="409" w:type="dxa"/>
            <w:tcBorders>
              <w:top w:val="single" w:sz="6" w:space="0" w:color="auto"/>
              <w:left w:val="single" w:sz="6" w:space="0" w:color="auto"/>
              <w:bottom w:val="single" w:sz="6" w:space="0" w:color="auto"/>
              <w:right w:val="nil"/>
            </w:tcBorders>
            <w:vAlign w:val="center"/>
          </w:tcPr>
          <w:p w14:paraId="1A14F59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442" w:type="dxa"/>
            <w:tcBorders>
              <w:top w:val="single" w:sz="6" w:space="0" w:color="auto"/>
              <w:left w:val="nil"/>
              <w:bottom w:val="single" w:sz="6" w:space="0" w:color="auto"/>
              <w:right w:val="nil"/>
            </w:tcBorders>
            <w:vAlign w:val="center"/>
          </w:tcPr>
          <w:p w14:paraId="311D4CB0"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2126" w:type="dxa"/>
            <w:tcBorders>
              <w:top w:val="single" w:sz="6" w:space="0" w:color="auto"/>
              <w:left w:val="nil"/>
              <w:bottom w:val="single" w:sz="6" w:space="0" w:color="auto"/>
              <w:right w:val="nil"/>
            </w:tcBorders>
            <w:vAlign w:val="center"/>
          </w:tcPr>
          <w:p w14:paraId="4C13B854" w14:textId="77777777" w:rsidR="0067013F" w:rsidRPr="000372C1" w:rsidRDefault="0067013F" w:rsidP="000372C1">
            <w:pPr>
              <w:autoSpaceDE w:val="0"/>
              <w:autoSpaceDN w:val="0"/>
              <w:adjustRightInd w:val="0"/>
              <w:jc w:val="center"/>
              <w:rPr>
                <w:rFonts w:eastAsia="Calibri"/>
                <w:color w:val="000000"/>
                <w:sz w:val="16"/>
                <w:szCs w:val="16"/>
                <w:lang w:eastAsia="en-US"/>
              </w:rPr>
            </w:pPr>
            <w:r w:rsidRPr="000372C1">
              <w:rPr>
                <w:rFonts w:eastAsia="Calibri"/>
                <w:color w:val="000000"/>
                <w:sz w:val="16"/>
                <w:szCs w:val="16"/>
                <w:lang w:eastAsia="en-US"/>
              </w:rPr>
              <w:t>Итого / Ընդամենը</w:t>
            </w:r>
          </w:p>
        </w:tc>
        <w:tc>
          <w:tcPr>
            <w:tcW w:w="567" w:type="dxa"/>
            <w:tcBorders>
              <w:top w:val="single" w:sz="6" w:space="0" w:color="auto"/>
              <w:left w:val="nil"/>
              <w:bottom w:val="single" w:sz="6" w:space="0" w:color="auto"/>
              <w:right w:val="nil"/>
            </w:tcBorders>
            <w:vAlign w:val="center"/>
          </w:tcPr>
          <w:p w14:paraId="2B9357C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nil"/>
              <w:bottom w:val="single" w:sz="6" w:space="0" w:color="auto"/>
              <w:right w:val="nil"/>
            </w:tcBorders>
            <w:vAlign w:val="center"/>
          </w:tcPr>
          <w:p w14:paraId="4E9BC217"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single" w:sz="6" w:space="0" w:color="auto"/>
              <w:right w:val="nil"/>
            </w:tcBorders>
            <w:shd w:val="clear" w:color="auto" w:fill="auto"/>
            <w:vAlign w:val="center"/>
          </w:tcPr>
          <w:p w14:paraId="4871C0CD"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nil"/>
              <w:bottom w:val="single" w:sz="6" w:space="0" w:color="auto"/>
              <w:right w:val="nil"/>
            </w:tcBorders>
            <w:shd w:val="clear" w:color="auto" w:fill="auto"/>
            <w:vAlign w:val="center"/>
          </w:tcPr>
          <w:p w14:paraId="4EFE472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single" w:sz="6" w:space="0" w:color="auto"/>
              <w:right w:val="nil"/>
            </w:tcBorders>
            <w:shd w:val="clear" w:color="auto" w:fill="auto"/>
            <w:vAlign w:val="center"/>
          </w:tcPr>
          <w:p w14:paraId="0BFC4C02"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single" w:sz="6" w:space="0" w:color="auto"/>
              <w:left w:val="nil"/>
              <w:bottom w:val="single" w:sz="6" w:space="0" w:color="auto"/>
              <w:right w:val="nil"/>
            </w:tcBorders>
            <w:shd w:val="clear" w:color="auto" w:fill="auto"/>
            <w:vAlign w:val="center"/>
          </w:tcPr>
          <w:p w14:paraId="68FC9BFA"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single" w:sz="6" w:space="0" w:color="auto"/>
              <w:right w:val="nil"/>
            </w:tcBorders>
            <w:shd w:val="clear" w:color="auto" w:fill="auto"/>
            <w:vAlign w:val="center"/>
          </w:tcPr>
          <w:p w14:paraId="3DF8A8F3"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8" w:type="dxa"/>
            <w:tcBorders>
              <w:top w:val="single" w:sz="6" w:space="0" w:color="auto"/>
              <w:left w:val="nil"/>
              <w:bottom w:val="single" w:sz="6" w:space="0" w:color="auto"/>
              <w:right w:val="nil"/>
            </w:tcBorders>
            <w:shd w:val="clear" w:color="auto" w:fill="auto"/>
            <w:vAlign w:val="center"/>
          </w:tcPr>
          <w:p w14:paraId="07765809"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1843" w:type="dxa"/>
            <w:tcBorders>
              <w:top w:val="single" w:sz="6" w:space="0" w:color="auto"/>
              <w:left w:val="nil"/>
              <w:bottom w:val="single" w:sz="6" w:space="0" w:color="auto"/>
              <w:right w:val="nil"/>
            </w:tcBorders>
            <w:shd w:val="clear" w:color="auto" w:fill="auto"/>
            <w:vAlign w:val="center"/>
          </w:tcPr>
          <w:p w14:paraId="621BF801"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709" w:type="dxa"/>
            <w:tcBorders>
              <w:top w:val="single" w:sz="6" w:space="0" w:color="auto"/>
              <w:left w:val="nil"/>
              <w:bottom w:val="single" w:sz="6" w:space="0" w:color="auto"/>
              <w:right w:val="nil"/>
            </w:tcBorders>
            <w:vAlign w:val="center"/>
          </w:tcPr>
          <w:p w14:paraId="66063B0B"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992" w:type="dxa"/>
            <w:tcBorders>
              <w:top w:val="single" w:sz="6" w:space="0" w:color="auto"/>
              <w:left w:val="nil"/>
              <w:bottom w:val="single" w:sz="6" w:space="0" w:color="auto"/>
              <w:right w:val="nil"/>
            </w:tcBorders>
            <w:vAlign w:val="center"/>
          </w:tcPr>
          <w:p w14:paraId="1813F86E"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1" w:type="dxa"/>
            <w:tcBorders>
              <w:top w:val="single" w:sz="6" w:space="0" w:color="auto"/>
              <w:left w:val="nil"/>
              <w:bottom w:val="single" w:sz="6" w:space="0" w:color="auto"/>
              <w:right w:val="nil"/>
            </w:tcBorders>
            <w:vAlign w:val="center"/>
          </w:tcPr>
          <w:p w14:paraId="512E48DC"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850" w:type="dxa"/>
            <w:tcBorders>
              <w:top w:val="single" w:sz="6" w:space="0" w:color="auto"/>
              <w:left w:val="nil"/>
              <w:bottom w:val="single" w:sz="6" w:space="0" w:color="auto"/>
              <w:right w:val="nil"/>
            </w:tcBorders>
            <w:vAlign w:val="center"/>
          </w:tcPr>
          <w:p w14:paraId="77AE02E6" w14:textId="77777777" w:rsidR="0067013F" w:rsidRPr="000372C1" w:rsidRDefault="0067013F" w:rsidP="000372C1">
            <w:pPr>
              <w:autoSpaceDE w:val="0"/>
              <w:autoSpaceDN w:val="0"/>
              <w:adjustRightInd w:val="0"/>
              <w:jc w:val="center"/>
              <w:rPr>
                <w:rFonts w:eastAsia="Calibri"/>
                <w:color w:val="000000"/>
                <w:sz w:val="16"/>
                <w:szCs w:val="16"/>
                <w:lang w:eastAsia="en-US"/>
              </w:rPr>
            </w:pPr>
          </w:p>
        </w:tc>
        <w:tc>
          <w:tcPr>
            <w:tcW w:w="567" w:type="dxa"/>
            <w:tcBorders>
              <w:top w:val="nil"/>
              <w:left w:val="nil"/>
              <w:bottom w:val="nil"/>
              <w:right w:val="nil"/>
            </w:tcBorders>
            <w:shd w:val="clear" w:color="auto" w:fill="auto"/>
            <w:vAlign w:val="center"/>
          </w:tcPr>
          <w:p w14:paraId="69B22FBB"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992" w:type="dxa"/>
            <w:tcBorders>
              <w:top w:val="nil"/>
              <w:left w:val="nil"/>
              <w:bottom w:val="nil"/>
              <w:right w:val="nil"/>
            </w:tcBorders>
            <w:vAlign w:val="center"/>
          </w:tcPr>
          <w:p w14:paraId="73DE14A3" w14:textId="77777777" w:rsidR="0067013F" w:rsidRPr="000372C1" w:rsidRDefault="0067013F" w:rsidP="000372C1">
            <w:pPr>
              <w:autoSpaceDE w:val="0"/>
              <w:autoSpaceDN w:val="0"/>
              <w:adjustRightInd w:val="0"/>
              <w:jc w:val="center"/>
              <w:rPr>
                <w:rFonts w:ascii="Russian Times" w:eastAsia="Calibri" w:hAnsi="Russian Times" w:cs="Russian Times"/>
                <w:color w:val="000000"/>
                <w:sz w:val="16"/>
                <w:szCs w:val="16"/>
                <w:lang w:eastAsia="en-US"/>
              </w:rPr>
            </w:pPr>
          </w:p>
        </w:tc>
        <w:tc>
          <w:tcPr>
            <w:tcW w:w="993" w:type="dxa"/>
            <w:tcBorders>
              <w:top w:val="nil"/>
              <w:left w:val="nil"/>
              <w:bottom w:val="single" w:sz="6" w:space="0" w:color="auto"/>
              <w:right w:val="single" w:sz="6" w:space="0" w:color="auto"/>
            </w:tcBorders>
            <w:vAlign w:val="center"/>
          </w:tcPr>
          <w:p w14:paraId="29CAAD26" w14:textId="77777777" w:rsidR="0067013F" w:rsidRPr="0067013F" w:rsidRDefault="0067013F" w:rsidP="000372C1">
            <w:pPr>
              <w:autoSpaceDE w:val="0"/>
              <w:autoSpaceDN w:val="0"/>
              <w:adjustRightInd w:val="0"/>
              <w:jc w:val="center"/>
              <w:rPr>
                <w:rFonts w:eastAsia="Calibri"/>
                <w:b/>
                <w:bCs/>
                <w:color w:val="000000"/>
                <w:sz w:val="16"/>
                <w:szCs w:val="16"/>
                <w:lang w:eastAsia="en-US"/>
              </w:rPr>
            </w:pPr>
            <w:r w:rsidRPr="000372C1">
              <w:rPr>
                <w:rFonts w:eastAsia="Calibri"/>
                <w:b/>
                <w:bCs/>
                <w:color w:val="000000"/>
                <w:sz w:val="16"/>
                <w:szCs w:val="16"/>
                <w:lang w:eastAsia="en-US"/>
              </w:rPr>
              <w:t>1397,31</w:t>
            </w:r>
          </w:p>
        </w:tc>
      </w:tr>
    </w:tbl>
    <w:p w14:paraId="332304DC" w14:textId="77777777" w:rsidR="0067013F" w:rsidRPr="0067013F" w:rsidRDefault="0067013F" w:rsidP="0067013F">
      <w:pPr>
        <w:spacing w:line="259" w:lineRule="auto"/>
        <w:rPr>
          <w:rFonts w:ascii="Sylfaen" w:hAnsi="Sylfaen"/>
          <w:b/>
          <w:bCs/>
          <w:iCs/>
          <w:color w:val="000000"/>
          <w:lang w:val="hy-AM" w:eastAsia="x-none"/>
        </w:rPr>
      </w:pPr>
    </w:p>
    <w:tbl>
      <w:tblPr>
        <w:tblStyle w:val="83"/>
        <w:tblW w:w="0" w:type="auto"/>
        <w:tblLook w:val="04A0" w:firstRow="1" w:lastRow="0" w:firstColumn="1" w:lastColumn="0" w:noHBand="0" w:noVBand="1"/>
      </w:tblPr>
      <w:tblGrid>
        <w:gridCol w:w="13842"/>
        <w:gridCol w:w="1546"/>
      </w:tblGrid>
      <w:tr w:rsidR="0067013F" w:rsidRPr="0067013F" w14:paraId="18839223" w14:textId="77777777" w:rsidTr="0067013F">
        <w:tc>
          <w:tcPr>
            <w:tcW w:w="14283" w:type="dxa"/>
            <w:shd w:val="clear" w:color="auto" w:fill="FFFFFF"/>
            <w:vAlign w:val="center"/>
          </w:tcPr>
          <w:p w14:paraId="617E42E9" w14:textId="77777777" w:rsidR="0067013F" w:rsidRPr="0067013F" w:rsidRDefault="0067013F" w:rsidP="0067013F">
            <w:pPr>
              <w:rPr>
                <w:sz w:val="18"/>
                <w:szCs w:val="18"/>
                <w:highlight w:val="yellow"/>
                <w:lang w:val="hy-AM" w:eastAsia="en-US"/>
              </w:rPr>
            </w:pPr>
            <w:r w:rsidRPr="0067013F">
              <w:rPr>
                <w:sz w:val="18"/>
                <w:szCs w:val="18"/>
                <w:highlight w:val="yellow"/>
                <w:lang w:val="hy-AM" w:eastAsia="en-US"/>
              </w:rPr>
              <w:t xml:space="preserve">Итого с учетом коэффициента снижения ( k = предложение участника / </w:t>
            </w:r>
            <w:r w:rsidRPr="0067013F">
              <w:rPr>
                <w:b/>
                <w:spacing w:val="-2"/>
                <w:sz w:val="18"/>
                <w:szCs w:val="18"/>
                <w:highlight w:val="yellow"/>
                <w:lang w:val="hy-AM" w:eastAsia="en-US"/>
              </w:rPr>
              <w:t>1397,31</w:t>
            </w:r>
            <w:r w:rsidRPr="0067013F">
              <w:rPr>
                <w:sz w:val="18"/>
                <w:szCs w:val="18"/>
                <w:highlight w:val="yellow"/>
                <w:lang w:val="hy-AM" w:eastAsia="en-US"/>
              </w:rPr>
              <w:t xml:space="preserve">) / Ընդամենը՝  ներառյալ նվազեցման գործակիցը  ( k = մասնակցի առաջարկություն / </w:t>
            </w:r>
            <w:r w:rsidRPr="0067013F">
              <w:rPr>
                <w:b/>
                <w:spacing w:val="-2"/>
                <w:sz w:val="18"/>
                <w:szCs w:val="18"/>
                <w:highlight w:val="yellow"/>
                <w:lang w:val="hy-AM" w:eastAsia="en-US"/>
              </w:rPr>
              <w:t>1397,31</w:t>
            </w:r>
            <w:r w:rsidRPr="0067013F">
              <w:rPr>
                <w:sz w:val="18"/>
                <w:szCs w:val="18"/>
                <w:highlight w:val="yellow"/>
                <w:lang w:val="hy-AM" w:eastAsia="en-US"/>
              </w:rPr>
              <w:t>)</w:t>
            </w:r>
          </w:p>
        </w:tc>
        <w:tc>
          <w:tcPr>
            <w:tcW w:w="1560" w:type="dxa"/>
            <w:shd w:val="clear" w:color="auto" w:fill="FFFFFF"/>
            <w:vAlign w:val="center"/>
          </w:tcPr>
          <w:p w14:paraId="43D9E06D" w14:textId="77777777" w:rsidR="0067013F" w:rsidRPr="0067013F" w:rsidRDefault="0067013F" w:rsidP="0067013F">
            <w:pPr>
              <w:rPr>
                <w:b/>
                <w:i/>
                <w:spacing w:val="-2"/>
                <w:sz w:val="18"/>
                <w:szCs w:val="18"/>
                <w:highlight w:val="yellow"/>
                <w:lang w:eastAsia="en-US"/>
              </w:rPr>
            </w:pPr>
            <w:r w:rsidRPr="0067013F">
              <w:rPr>
                <w:i/>
                <w:sz w:val="18"/>
                <w:szCs w:val="18"/>
                <w:highlight w:val="yellow"/>
                <w:lang w:eastAsia="en-US"/>
              </w:rPr>
              <w:t>(Заполнить)</w:t>
            </w:r>
          </w:p>
        </w:tc>
      </w:tr>
      <w:tr w:rsidR="0067013F" w:rsidRPr="0067013F" w14:paraId="08D9D017" w14:textId="77777777" w:rsidTr="0067013F">
        <w:tc>
          <w:tcPr>
            <w:tcW w:w="14283" w:type="dxa"/>
            <w:vAlign w:val="center"/>
          </w:tcPr>
          <w:p w14:paraId="0A8A08B5" w14:textId="77777777" w:rsidR="0067013F" w:rsidRPr="0067013F" w:rsidRDefault="0067013F" w:rsidP="0067013F">
            <w:pPr>
              <w:rPr>
                <w:sz w:val="18"/>
                <w:szCs w:val="18"/>
                <w:highlight w:val="yellow"/>
                <w:lang w:val="hy-AM" w:eastAsia="en-US"/>
              </w:rPr>
            </w:pPr>
            <w:r w:rsidRPr="0067013F">
              <w:rPr>
                <w:sz w:val="18"/>
                <w:szCs w:val="18"/>
                <w:highlight w:val="yellow"/>
                <w:lang w:val="hy-AM" w:eastAsia="en-US"/>
              </w:rPr>
              <w:t>Итого с учетом НДС / Ընդամենը՝ ներառյալ ԱԱՀ  </w:t>
            </w:r>
          </w:p>
        </w:tc>
        <w:tc>
          <w:tcPr>
            <w:tcW w:w="1560" w:type="dxa"/>
          </w:tcPr>
          <w:p w14:paraId="6C7CBFDF" w14:textId="77777777" w:rsidR="0067013F" w:rsidRPr="0067013F" w:rsidRDefault="0067013F" w:rsidP="0067013F">
            <w:pPr>
              <w:rPr>
                <w:b/>
                <w:i/>
                <w:spacing w:val="-2"/>
                <w:sz w:val="18"/>
                <w:szCs w:val="18"/>
                <w:highlight w:val="yellow"/>
                <w:lang w:eastAsia="en-US"/>
              </w:rPr>
            </w:pPr>
            <w:r w:rsidRPr="0067013F">
              <w:rPr>
                <w:i/>
                <w:sz w:val="18"/>
                <w:szCs w:val="18"/>
                <w:highlight w:val="yellow"/>
                <w:lang w:eastAsia="en-US"/>
              </w:rPr>
              <w:t>(Заполнить)</w:t>
            </w:r>
          </w:p>
        </w:tc>
      </w:tr>
    </w:tbl>
    <w:p w14:paraId="7C3E9F7A" w14:textId="22146640" w:rsidR="0067013F" w:rsidRPr="000372C1" w:rsidRDefault="0067013F" w:rsidP="0067013F">
      <w:pPr>
        <w:spacing w:line="276" w:lineRule="auto"/>
        <w:jc w:val="center"/>
        <w:rPr>
          <w:rFonts w:ascii="Sylfaen" w:hAnsi="Sylfaen"/>
          <w:b/>
          <w:i/>
          <w:szCs w:val="18"/>
          <w:lang w:val="hy-AM"/>
        </w:rPr>
      </w:pPr>
      <w:r w:rsidRPr="0067013F">
        <w:rPr>
          <w:rFonts w:ascii="Sylfaen" w:hAnsi="Sylfaen"/>
          <w:sz w:val="18"/>
          <w:szCs w:val="18"/>
          <w:lang w:val="hy-AM"/>
        </w:rPr>
        <w:br w:type="page"/>
      </w:r>
      <w:r w:rsidRPr="000372C1">
        <w:rPr>
          <w:rFonts w:ascii="Sylfaen" w:hAnsi="Sylfaen"/>
          <w:b/>
          <w:i/>
          <w:szCs w:val="18"/>
          <w:lang w:val="hy-AM"/>
        </w:rPr>
        <w:lastRenderedPageBreak/>
        <w:t xml:space="preserve">Работы   по заделке окон и дверей пассажирского здание  станции Какавадзор </w:t>
      </w:r>
      <w:r w:rsidR="000372C1" w:rsidRPr="000372C1">
        <w:rPr>
          <w:rFonts w:ascii="Sylfaen" w:hAnsi="Sylfaen"/>
          <w:b/>
          <w:i/>
          <w:szCs w:val="18"/>
        </w:rPr>
        <w:t>одно</w:t>
      </w:r>
      <w:r w:rsidRPr="000372C1">
        <w:rPr>
          <w:rFonts w:ascii="Sylfaen" w:hAnsi="Sylfaen"/>
          <w:b/>
          <w:i/>
          <w:szCs w:val="18"/>
          <w:lang w:val="hy-AM"/>
        </w:rPr>
        <w:t>этажный корпус    (инв. № 10020076 )</w:t>
      </w:r>
    </w:p>
    <w:p w14:paraId="0978F400" w14:textId="77777777" w:rsidR="0067013F" w:rsidRPr="000372C1" w:rsidRDefault="0067013F" w:rsidP="0067013F">
      <w:pPr>
        <w:tabs>
          <w:tab w:val="left" w:pos="2604"/>
        </w:tabs>
        <w:jc w:val="center"/>
        <w:rPr>
          <w:rFonts w:ascii="Sylfaen" w:hAnsi="Sylfaen"/>
          <w:b/>
          <w:i/>
          <w:szCs w:val="18"/>
          <w:lang w:val="hy-AM"/>
        </w:rPr>
      </w:pPr>
      <w:r w:rsidRPr="000372C1">
        <w:rPr>
          <w:rFonts w:ascii="Sylfaen" w:hAnsi="Sylfaen"/>
          <w:b/>
          <w:i/>
          <w:szCs w:val="18"/>
          <w:lang w:val="hy-AM"/>
        </w:rPr>
        <w:t>Կաքավաձոր   կայարանի մեկհարկանի սպասասրահի  պատուհանների և դռների փակման   աշխատանքների   (գույքահամար № 10020076)</w:t>
      </w:r>
    </w:p>
    <w:tbl>
      <w:tblPr>
        <w:tblW w:w="0" w:type="auto"/>
        <w:jc w:val="center"/>
        <w:tblLayout w:type="fixed"/>
        <w:tblCellMar>
          <w:left w:w="30" w:type="dxa"/>
          <w:right w:w="30" w:type="dxa"/>
        </w:tblCellMar>
        <w:tblLook w:val="0000" w:firstRow="0" w:lastRow="0" w:firstColumn="0" w:lastColumn="0" w:noHBand="0" w:noVBand="0"/>
      </w:tblPr>
      <w:tblGrid>
        <w:gridCol w:w="277"/>
        <w:gridCol w:w="611"/>
        <w:gridCol w:w="3653"/>
        <w:gridCol w:w="539"/>
        <w:gridCol w:w="537"/>
        <w:gridCol w:w="498"/>
        <w:gridCol w:w="489"/>
        <w:gridCol w:w="675"/>
        <w:gridCol w:w="539"/>
        <w:gridCol w:w="498"/>
        <w:gridCol w:w="491"/>
        <w:gridCol w:w="2529"/>
        <w:gridCol w:w="411"/>
        <w:gridCol w:w="513"/>
        <w:gridCol w:w="544"/>
        <w:gridCol w:w="528"/>
        <w:gridCol w:w="552"/>
        <w:gridCol w:w="682"/>
        <w:gridCol w:w="775"/>
      </w:tblGrid>
      <w:tr w:rsidR="0067013F" w:rsidRPr="000372C1" w14:paraId="47B6D2ED" w14:textId="77777777" w:rsidTr="000372C1">
        <w:trPr>
          <w:trHeight w:val="260"/>
          <w:jc w:val="center"/>
        </w:trPr>
        <w:tc>
          <w:tcPr>
            <w:tcW w:w="277" w:type="dxa"/>
            <w:tcBorders>
              <w:top w:val="single" w:sz="6" w:space="0" w:color="auto"/>
              <w:left w:val="single" w:sz="6" w:space="0" w:color="auto"/>
              <w:bottom w:val="single" w:sz="6" w:space="0" w:color="auto"/>
              <w:right w:val="single" w:sz="6" w:space="0" w:color="auto"/>
            </w:tcBorders>
            <w:vAlign w:val="center"/>
          </w:tcPr>
          <w:p w14:paraId="00354E0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N</w:t>
            </w:r>
          </w:p>
        </w:tc>
        <w:tc>
          <w:tcPr>
            <w:tcW w:w="611" w:type="dxa"/>
            <w:tcBorders>
              <w:top w:val="single" w:sz="6" w:space="0" w:color="auto"/>
              <w:left w:val="single" w:sz="6" w:space="0" w:color="auto"/>
              <w:bottom w:val="single" w:sz="6" w:space="0" w:color="auto"/>
              <w:right w:val="single" w:sz="6" w:space="0" w:color="auto"/>
            </w:tcBorders>
            <w:vAlign w:val="center"/>
          </w:tcPr>
          <w:p w14:paraId="17FF854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шифр</w:t>
            </w:r>
          </w:p>
          <w:p w14:paraId="40A92F7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ծածկագիր</w:t>
            </w:r>
          </w:p>
        </w:tc>
        <w:tc>
          <w:tcPr>
            <w:tcW w:w="3653" w:type="dxa"/>
            <w:tcBorders>
              <w:top w:val="single" w:sz="6" w:space="0" w:color="auto"/>
              <w:left w:val="single" w:sz="6" w:space="0" w:color="auto"/>
              <w:bottom w:val="single" w:sz="6" w:space="0" w:color="auto"/>
              <w:right w:val="single" w:sz="6" w:space="0" w:color="auto"/>
            </w:tcBorders>
            <w:vAlign w:val="center"/>
          </w:tcPr>
          <w:p w14:paraId="358DD5C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Наименование  работ  и  затрат</w:t>
            </w:r>
          </w:p>
          <w:p w14:paraId="1D4FFE0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Աշխատանքների  անվանումը  և  ծախսերը</w:t>
            </w:r>
          </w:p>
        </w:tc>
        <w:tc>
          <w:tcPr>
            <w:tcW w:w="539" w:type="dxa"/>
            <w:tcBorders>
              <w:top w:val="single" w:sz="6" w:space="0" w:color="auto"/>
              <w:left w:val="single" w:sz="6" w:space="0" w:color="auto"/>
              <w:bottom w:val="single" w:sz="6" w:space="0" w:color="auto"/>
              <w:right w:val="single" w:sz="6" w:space="0" w:color="auto"/>
            </w:tcBorders>
            <w:vAlign w:val="center"/>
          </w:tcPr>
          <w:p w14:paraId="20D1233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Ед.изм.</w:t>
            </w:r>
          </w:p>
          <w:p w14:paraId="1241CD0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Չափման  միավոր</w:t>
            </w:r>
          </w:p>
        </w:tc>
        <w:tc>
          <w:tcPr>
            <w:tcW w:w="537" w:type="dxa"/>
            <w:tcBorders>
              <w:top w:val="single" w:sz="6" w:space="0" w:color="auto"/>
              <w:left w:val="single" w:sz="6" w:space="0" w:color="auto"/>
              <w:bottom w:val="single" w:sz="6" w:space="0" w:color="auto"/>
              <w:right w:val="single" w:sz="6" w:space="0" w:color="auto"/>
            </w:tcBorders>
            <w:vAlign w:val="center"/>
          </w:tcPr>
          <w:p w14:paraId="0164492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Количество</w:t>
            </w:r>
          </w:p>
          <w:p w14:paraId="7F5770C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Քանակը</w:t>
            </w:r>
          </w:p>
        </w:tc>
        <w:tc>
          <w:tcPr>
            <w:tcW w:w="5719"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588E55B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Сметная стоимость / Նախահաշվային  արժեքը</w:t>
            </w:r>
          </w:p>
        </w:tc>
        <w:tc>
          <w:tcPr>
            <w:tcW w:w="411" w:type="dxa"/>
            <w:tcBorders>
              <w:top w:val="single" w:sz="6" w:space="0" w:color="auto"/>
              <w:left w:val="single" w:sz="6" w:space="0" w:color="auto"/>
              <w:bottom w:val="single" w:sz="6" w:space="0" w:color="auto"/>
              <w:right w:val="single" w:sz="6" w:space="0" w:color="auto"/>
            </w:tcBorders>
            <w:vAlign w:val="center"/>
          </w:tcPr>
          <w:p w14:paraId="677A2CC2"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14:paraId="5513F6E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single" w:sz="6" w:space="0" w:color="auto"/>
              <w:bottom w:val="single" w:sz="6" w:space="0" w:color="auto"/>
              <w:right w:val="single" w:sz="6" w:space="0" w:color="auto"/>
            </w:tcBorders>
            <w:vAlign w:val="center"/>
          </w:tcPr>
          <w:p w14:paraId="79F4C3E0"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vAlign w:val="center"/>
          </w:tcPr>
          <w:p w14:paraId="3E0B6A27"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56F424B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82" w:type="dxa"/>
            <w:tcBorders>
              <w:top w:val="single" w:sz="6" w:space="0" w:color="auto"/>
              <w:left w:val="single" w:sz="6" w:space="0" w:color="auto"/>
              <w:bottom w:val="single" w:sz="6" w:space="0" w:color="auto"/>
              <w:right w:val="single" w:sz="6" w:space="0" w:color="auto"/>
            </w:tcBorders>
            <w:vAlign w:val="center"/>
          </w:tcPr>
          <w:p w14:paraId="6F319CC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Общая ст-ть единицы  (тыс. драм)</w:t>
            </w:r>
          </w:p>
          <w:p w14:paraId="5D587AB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մեկ միավորի  ընդհանուր  արժեքը (հազ.դրամ)</w:t>
            </w:r>
          </w:p>
        </w:tc>
        <w:tc>
          <w:tcPr>
            <w:tcW w:w="775" w:type="dxa"/>
            <w:tcBorders>
              <w:top w:val="single" w:sz="6" w:space="0" w:color="auto"/>
              <w:left w:val="single" w:sz="6" w:space="0" w:color="auto"/>
              <w:bottom w:val="single" w:sz="6" w:space="0" w:color="auto"/>
              <w:right w:val="single" w:sz="6" w:space="0" w:color="auto"/>
            </w:tcBorders>
            <w:vAlign w:val="center"/>
          </w:tcPr>
          <w:p w14:paraId="2669E65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Общая ст-ть  (тыс. драм)                                                                        Ընդհանուր  նախահաշվային  արժեքը(հազ.դրամ)</w:t>
            </w:r>
          </w:p>
        </w:tc>
      </w:tr>
      <w:tr w:rsidR="0067013F" w:rsidRPr="000372C1" w14:paraId="2A8E7C94" w14:textId="77777777" w:rsidTr="000372C1">
        <w:trPr>
          <w:trHeight w:val="719"/>
          <w:jc w:val="center"/>
        </w:trPr>
        <w:tc>
          <w:tcPr>
            <w:tcW w:w="277" w:type="dxa"/>
            <w:tcBorders>
              <w:top w:val="single" w:sz="6" w:space="0" w:color="auto"/>
              <w:left w:val="single" w:sz="6" w:space="0" w:color="auto"/>
              <w:bottom w:val="single" w:sz="6" w:space="0" w:color="auto"/>
              <w:right w:val="single" w:sz="6" w:space="0" w:color="auto"/>
            </w:tcBorders>
            <w:vAlign w:val="center"/>
          </w:tcPr>
          <w:p w14:paraId="4BC6ABD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single" w:sz="6" w:space="0" w:color="auto"/>
              <w:bottom w:val="single" w:sz="6" w:space="0" w:color="auto"/>
              <w:right w:val="single" w:sz="6" w:space="0" w:color="auto"/>
            </w:tcBorders>
            <w:vAlign w:val="center"/>
          </w:tcPr>
          <w:p w14:paraId="1FBAED2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single" w:sz="6" w:space="0" w:color="auto"/>
              <w:left w:val="single" w:sz="6" w:space="0" w:color="auto"/>
              <w:bottom w:val="single" w:sz="6" w:space="0" w:color="auto"/>
              <w:right w:val="single" w:sz="6" w:space="0" w:color="auto"/>
            </w:tcBorders>
            <w:vAlign w:val="center"/>
          </w:tcPr>
          <w:p w14:paraId="61281AA0"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single" w:sz="6" w:space="0" w:color="auto"/>
              <w:left w:val="single" w:sz="6" w:space="0" w:color="auto"/>
              <w:bottom w:val="single" w:sz="6" w:space="0" w:color="auto"/>
              <w:right w:val="single" w:sz="6" w:space="0" w:color="auto"/>
            </w:tcBorders>
            <w:vAlign w:val="center"/>
          </w:tcPr>
          <w:p w14:paraId="5A924DD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single" w:sz="6" w:space="0" w:color="auto"/>
              <w:right w:val="single" w:sz="6" w:space="0" w:color="auto"/>
            </w:tcBorders>
            <w:vAlign w:val="center"/>
          </w:tcPr>
          <w:p w14:paraId="39C0B8D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1662"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17F455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Основная зарплата</w:t>
            </w:r>
          </w:p>
          <w:p w14:paraId="7A9376B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հիմնական  աշխատավարձ</w:t>
            </w:r>
          </w:p>
        </w:tc>
        <w:tc>
          <w:tcPr>
            <w:tcW w:w="15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63E241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Экплуатация</w:t>
            </w:r>
          </w:p>
          <w:p w14:paraId="18FB8FD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машин</w:t>
            </w:r>
          </w:p>
          <w:p w14:paraId="05CA5D9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մեքենաների  շահագործում</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3F75109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Материалы</w:t>
            </w:r>
          </w:p>
          <w:p w14:paraId="090A6D8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Նյութեր</w:t>
            </w:r>
          </w:p>
        </w:tc>
        <w:tc>
          <w:tcPr>
            <w:tcW w:w="411" w:type="dxa"/>
            <w:tcBorders>
              <w:top w:val="single" w:sz="6" w:space="0" w:color="auto"/>
              <w:left w:val="single" w:sz="6" w:space="0" w:color="auto"/>
              <w:bottom w:val="single" w:sz="6" w:space="0" w:color="auto"/>
              <w:right w:val="single" w:sz="6" w:space="0" w:color="auto"/>
            </w:tcBorders>
            <w:vAlign w:val="center"/>
          </w:tcPr>
          <w:p w14:paraId="70190432"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14:paraId="0AC2F3CB"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single" w:sz="6" w:space="0" w:color="auto"/>
              <w:bottom w:val="single" w:sz="6" w:space="0" w:color="auto"/>
              <w:right w:val="single" w:sz="6" w:space="0" w:color="auto"/>
            </w:tcBorders>
            <w:vAlign w:val="center"/>
          </w:tcPr>
          <w:p w14:paraId="740F6F8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vAlign w:val="center"/>
          </w:tcPr>
          <w:p w14:paraId="0F35DA5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20062F3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82" w:type="dxa"/>
            <w:tcBorders>
              <w:top w:val="single" w:sz="6" w:space="0" w:color="auto"/>
              <w:left w:val="single" w:sz="6" w:space="0" w:color="auto"/>
              <w:bottom w:val="single" w:sz="6" w:space="0" w:color="auto"/>
              <w:right w:val="single" w:sz="6" w:space="0" w:color="auto"/>
            </w:tcBorders>
            <w:vAlign w:val="center"/>
          </w:tcPr>
          <w:p w14:paraId="284E5B9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single" w:sz="6" w:space="0" w:color="auto"/>
              <w:left w:val="single" w:sz="6" w:space="0" w:color="auto"/>
              <w:bottom w:val="single" w:sz="6" w:space="0" w:color="auto"/>
              <w:right w:val="single" w:sz="6" w:space="0" w:color="auto"/>
            </w:tcBorders>
            <w:vAlign w:val="center"/>
          </w:tcPr>
          <w:p w14:paraId="611CD7C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r>
      <w:tr w:rsidR="0067013F" w:rsidRPr="000372C1" w14:paraId="4F964818" w14:textId="77777777" w:rsidTr="000372C1">
        <w:trPr>
          <w:trHeight w:val="1411"/>
          <w:jc w:val="center"/>
        </w:trPr>
        <w:tc>
          <w:tcPr>
            <w:tcW w:w="277" w:type="dxa"/>
            <w:tcBorders>
              <w:top w:val="single" w:sz="6" w:space="0" w:color="auto"/>
              <w:left w:val="single" w:sz="6" w:space="0" w:color="auto"/>
              <w:bottom w:val="single" w:sz="6" w:space="0" w:color="auto"/>
              <w:right w:val="single" w:sz="6" w:space="0" w:color="auto"/>
            </w:tcBorders>
            <w:vAlign w:val="center"/>
          </w:tcPr>
          <w:p w14:paraId="374E15B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single" w:sz="6" w:space="0" w:color="auto"/>
              <w:bottom w:val="single" w:sz="6" w:space="0" w:color="auto"/>
              <w:right w:val="single" w:sz="6" w:space="0" w:color="auto"/>
            </w:tcBorders>
            <w:vAlign w:val="center"/>
          </w:tcPr>
          <w:p w14:paraId="49A36F5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single" w:sz="6" w:space="0" w:color="auto"/>
              <w:left w:val="single" w:sz="6" w:space="0" w:color="auto"/>
              <w:bottom w:val="single" w:sz="6" w:space="0" w:color="auto"/>
              <w:right w:val="single" w:sz="6" w:space="0" w:color="auto"/>
            </w:tcBorders>
            <w:vAlign w:val="center"/>
          </w:tcPr>
          <w:p w14:paraId="1DF3F58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single" w:sz="6" w:space="0" w:color="auto"/>
              <w:left w:val="single" w:sz="6" w:space="0" w:color="auto"/>
              <w:bottom w:val="single" w:sz="6" w:space="0" w:color="auto"/>
              <w:right w:val="single" w:sz="6" w:space="0" w:color="auto"/>
            </w:tcBorders>
            <w:vAlign w:val="center"/>
          </w:tcPr>
          <w:p w14:paraId="331E7B4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single" w:sz="6" w:space="0" w:color="auto"/>
              <w:right w:val="single" w:sz="6" w:space="0" w:color="auto"/>
            </w:tcBorders>
            <w:vAlign w:val="center"/>
          </w:tcPr>
          <w:p w14:paraId="336D3B9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009340E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по нормам</w:t>
            </w:r>
          </w:p>
          <w:p w14:paraId="2C2CE6B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ըստ  նորմերի</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519B87F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по действующим  ценам                                                    գործող  գներով</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56BC0EB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зар.плата</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078E88D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по нормам</w:t>
            </w:r>
          </w:p>
          <w:p w14:paraId="022520B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ըստ  նորմերի</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6565AAB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по действующим ценам</w:t>
            </w:r>
          </w:p>
          <w:p w14:paraId="0852B68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գործող  գներով</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683027B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машины, механизмы</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1A6F66F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наименование</w:t>
            </w:r>
          </w:p>
          <w:p w14:paraId="3ECD543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материалов</w:t>
            </w:r>
          </w:p>
          <w:p w14:paraId="662496F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նյութերի  անվանումը</w:t>
            </w:r>
          </w:p>
        </w:tc>
        <w:tc>
          <w:tcPr>
            <w:tcW w:w="411" w:type="dxa"/>
            <w:tcBorders>
              <w:top w:val="single" w:sz="6" w:space="0" w:color="auto"/>
              <w:left w:val="single" w:sz="6" w:space="0" w:color="auto"/>
              <w:bottom w:val="single" w:sz="6" w:space="0" w:color="auto"/>
              <w:right w:val="single" w:sz="6" w:space="0" w:color="auto"/>
            </w:tcBorders>
            <w:vAlign w:val="center"/>
          </w:tcPr>
          <w:p w14:paraId="24BFC15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Ед.изм.</w:t>
            </w:r>
          </w:p>
          <w:p w14:paraId="6B6A0BD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չափման  միավոր</w:t>
            </w:r>
          </w:p>
        </w:tc>
        <w:tc>
          <w:tcPr>
            <w:tcW w:w="513" w:type="dxa"/>
            <w:tcBorders>
              <w:top w:val="single" w:sz="6" w:space="0" w:color="auto"/>
              <w:left w:val="single" w:sz="6" w:space="0" w:color="auto"/>
              <w:bottom w:val="single" w:sz="6" w:space="0" w:color="auto"/>
              <w:right w:val="single" w:sz="6" w:space="0" w:color="auto"/>
            </w:tcBorders>
            <w:vAlign w:val="center"/>
          </w:tcPr>
          <w:p w14:paraId="5E55F98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расход материалов (на ед.)</w:t>
            </w:r>
          </w:p>
          <w:p w14:paraId="2352543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նյութածախսը  միավորի  համար</w:t>
            </w:r>
          </w:p>
        </w:tc>
        <w:tc>
          <w:tcPr>
            <w:tcW w:w="544" w:type="dxa"/>
            <w:tcBorders>
              <w:top w:val="single" w:sz="6" w:space="0" w:color="auto"/>
              <w:left w:val="single" w:sz="6" w:space="0" w:color="auto"/>
              <w:bottom w:val="single" w:sz="6" w:space="0" w:color="auto"/>
              <w:right w:val="single" w:sz="6" w:space="0" w:color="auto"/>
            </w:tcBorders>
            <w:vAlign w:val="center"/>
          </w:tcPr>
          <w:p w14:paraId="2876515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Стоимость  единицы  материалов</w:t>
            </w:r>
          </w:p>
          <w:p w14:paraId="5E1C7F9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նյութի  միավորի  արժեքը</w:t>
            </w:r>
          </w:p>
        </w:tc>
        <w:tc>
          <w:tcPr>
            <w:tcW w:w="528" w:type="dxa"/>
            <w:tcBorders>
              <w:top w:val="single" w:sz="6" w:space="0" w:color="auto"/>
              <w:left w:val="single" w:sz="6" w:space="0" w:color="auto"/>
              <w:bottom w:val="single" w:sz="6" w:space="0" w:color="auto"/>
              <w:right w:val="single" w:sz="6" w:space="0" w:color="auto"/>
            </w:tcBorders>
            <w:vAlign w:val="center"/>
          </w:tcPr>
          <w:p w14:paraId="06582BD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Общая стоимость</w:t>
            </w:r>
          </w:p>
          <w:p w14:paraId="7F96720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ընդհանուր արժեք</w:t>
            </w:r>
          </w:p>
          <w:p w14:paraId="49A07238" w14:textId="3CBB112A"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k=1,05*1,02*k трմեք</w:t>
            </w:r>
          </w:p>
        </w:tc>
        <w:tc>
          <w:tcPr>
            <w:tcW w:w="12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B4AB0E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материалы</w:t>
            </w:r>
          </w:p>
        </w:tc>
        <w:tc>
          <w:tcPr>
            <w:tcW w:w="775" w:type="dxa"/>
            <w:tcBorders>
              <w:top w:val="single" w:sz="6" w:space="0" w:color="auto"/>
              <w:left w:val="single" w:sz="6" w:space="0" w:color="auto"/>
              <w:bottom w:val="single" w:sz="6" w:space="0" w:color="auto"/>
              <w:right w:val="single" w:sz="6" w:space="0" w:color="auto"/>
            </w:tcBorders>
            <w:vAlign w:val="center"/>
          </w:tcPr>
          <w:p w14:paraId="6B7055B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r>
      <w:tr w:rsidR="0067013F" w:rsidRPr="000372C1" w14:paraId="72DD95F3" w14:textId="77777777" w:rsidTr="000372C1">
        <w:trPr>
          <w:trHeight w:val="691"/>
          <w:jc w:val="center"/>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5358941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w:t>
            </w:r>
          </w:p>
        </w:tc>
        <w:tc>
          <w:tcPr>
            <w:tcW w:w="611" w:type="dxa"/>
            <w:tcBorders>
              <w:top w:val="single" w:sz="6" w:space="0" w:color="auto"/>
              <w:left w:val="single" w:sz="6" w:space="0" w:color="auto"/>
              <w:bottom w:val="single" w:sz="6" w:space="0" w:color="auto"/>
              <w:right w:val="single" w:sz="6" w:space="0" w:color="auto"/>
            </w:tcBorders>
            <w:vAlign w:val="center"/>
          </w:tcPr>
          <w:p w14:paraId="0836FCB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23-174</w:t>
            </w:r>
          </w:p>
        </w:tc>
        <w:tc>
          <w:tcPr>
            <w:tcW w:w="3653" w:type="dxa"/>
            <w:tcBorders>
              <w:top w:val="single" w:sz="6" w:space="0" w:color="auto"/>
              <w:left w:val="single" w:sz="6" w:space="0" w:color="auto"/>
              <w:bottom w:val="single" w:sz="6" w:space="0" w:color="auto"/>
              <w:right w:val="single" w:sz="6" w:space="0" w:color="auto"/>
            </w:tcBorders>
            <w:vAlign w:val="center"/>
          </w:tcPr>
          <w:p w14:paraId="408AE78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Разборка   дверных   блоков   деревянных    . Դռների  քանդում</w:t>
            </w:r>
          </w:p>
        </w:tc>
        <w:tc>
          <w:tcPr>
            <w:tcW w:w="539" w:type="dxa"/>
            <w:tcBorders>
              <w:top w:val="single" w:sz="6" w:space="0" w:color="auto"/>
              <w:left w:val="single" w:sz="6" w:space="0" w:color="auto"/>
              <w:bottom w:val="single" w:sz="6" w:space="0" w:color="auto"/>
              <w:right w:val="single" w:sz="6" w:space="0" w:color="auto"/>
            </w:tcBorders>
            <w:vAlign w:val="center"/>
          </w:tcPr>
          <w:p w14:paraId="2BE206F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м2 մ2</w:t>
            </w:r>
          </w:p>
        </w:tc>
        <w:tc>
          <w:tcPr>
            <w:tcW w:w="537" w:type="dxa"/>
            <w:tcBorders>
              <w:top w:val="single" w:sz="6" w:space="0" w:color="auto"/>
              <w:left w:val="single" w:sz="6" w:space="0" w:color="auto"/>
              <w:bottom w:val="single" w:sz="6" w:space="0" w:color="auto"/>
              <w:right w:val="single" w:sz="6" w:space="0" w:color="auto"/>
            </w:tcBorders>
            <w:vAlign w:val="center"/>
          </w:tcPr>
          <w:p w14:paraId="1931ACB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11,91</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21BB957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0,457</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3460C2E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1,11</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7F22E4B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13,266</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78AE6DB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6B503B0"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795B65E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42614F7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11" w:type="dxa"/>
            <w:tcBorders>
              <w:top w:val="single" w:sz="6" w:space="0" w:color="auto"/>
              <w:left w:val="single" w:sz="6" w:space="0" w:color="auto"/>
              <w:bottom w:val="single" w:sz="6" w:space="0" w:color="auto"/>
              <w:right w:val="single" w:sz="6" w:space="0" w:color="auto"/>
            </w:tcBorders>
            <w:vAlign w:val="center"/>
          </w:tcPr>
          <w:p w14:paraId="2A33894A"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14:paraId="1626A0AB"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single" w:sz="6" w:space="0" w:color="auto"/>
              <w:bottom w:val="single" w:sz="6" w:space="0" w:color="auto"/>
              <w:right w:val="single" w:sz="6" w:space="0" w:color="auto"/>
            </w:tcBorders>
            <w:vAlign w:val="center"/>
          </w:tcPr>
          <w:p w14:paraId="62EE903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751F94D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579E473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682" w:type="dxa"/>
            <w:tcBorders>
              <w:top w:val="single" w:sz="6" w:space="0" w:color="auto"/>
              <w:left w:val="single" w:sz="6" w:space="0" w:color="auto"/>
              <w:bottom w:val="nil"/>
              <w:right w:val="single" w:sz="6" w:space="0" w:color="auto"/>
            </w:tcBorders>
            <w:shd w:val="solid" w:color="FFFFFF" w:fill="auto"/>
            <w:vAlign w:val="center"/>
          </w:tcPr>
          <w:p w14:paraId="6E1FB31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1,114</w:t>
            </w:r>
          </w:p>
        </w:tc>
        <w:tc>
          <w:tcPr>
            <w:tcW w:w="775" w:type="dxa"/>
            <w:tcBorders>
              <w:top w:val="single" w:sz="6" w:space="0" w:color="auto"/>
              <w:left w:val="single" w:sz="6" w:space="0" w:color="auto"/>
              <w:bottom w:val="single" w:sz="6" w:space="0" w:color="auto"/>
              <w:right w:val="single" w:sz="6" w:space="0" w:color="auto"/>
            </w:tcBorders>
            <w:shd w:val="solid" w:color="FFFFFF" w:fill="auto"/>
            <w:vAlign w:val="center"/>
          </w:tcPr>
          <w:p w14:paraId="51277C6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13,27</w:t>
            </w:r>
          </w:p>
        </w:tc>
      </w:tr>
      <w:tr w:rsidR="0067013F" w:rsidRPr="000372C1" w14:paraId="52A20630" w14:textId="77777777" w:rsidTr="000372C1">
        <w:trPr>
          <w:trHeight w:val="952"/>
          <w:jc w:val="center"/>
        </w:trPr>
        <w:tc>
          <w:tcPr>
            <w:tcW w:w="277" w:type="dxa"/>
            <w:tcBorders>
              <w:top w:val="single" w:sz="6" w:space="0" w:color="auto"/>
              <w:left w:val="single" w:sz="6" w:space="0" w:color="auto"/>
              <w:bottom w:val="single" w:sz="6" w:space="0" w:color="auto"/>
              <w:right w:val="single" w:sz="6" w:space="0" w:color="auto"/>
            </w:tcBorders>
            <w:vAlign w:val="center"/>
          </w:tcPr>
          <w:p w14:paraId="39CE6D2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w:t>
            </w:r>
          </w:p>
        </w:tc>
        <w:tc>
          <w:tcPr>
            <w:tcW w:w="611" w:type="dxa"/>
            <w:tcBorders>
              <w:top w:val="single" w:sz="6" w:space="0" w:color="auto"/>
              <w:left w:val="single" w:sz="6" w:space="0" w:color="auto"/>
              <w:bottom w:val="single" w:sz="6" w:space="0" w:color="auto"/>
              <w:right w:val="single" w:sz="6" w:space="0" w:color="auto"/>
            </w:tcBorders>
            <w:shd w:val="solid" w:color="FFFFFF" w:fill="auto"/>
            <w:vAlign w:val="center"/>
          </w:tcPr>
          <w:p w14:paraId="3F3D93E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25-11</w:t>
            </w:r>
          </w:p>
          <w:p w14:paraId="385F197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к=0,1</w:t>
            </w:r>
          </w:p>
          <w:p w14:paraId="3360FEA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обьем</w:t>
            </w:r>
          </w:p>
        </w:tc>
        <w:tc>
          <w:tcPr>
            <w:tcW w:w="3653" w:type="dxa"/>
            <w:tcBorders>
              <w:top w:val="single" w:sz="6" w:space="0" w:color="auto"/>
              <w:left w:val="single" w:sz="6" w:space="0" w:color="auto"/>
              <w:bottom w:val="single" w:sz="6" w:space="0" w:color="auto"/>
              <w:right w:val="single" w:sz="6" w:space="0" w:color="auto"/>
            </w:tcBorders>
            <w:shd w:val="solid" w:color="FFFFFF" w:fill="auto"/>
            <w:vAlign w:val="center"/>
          </w:tcPr>
          <w:p w14:paraId="2B16931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 xml:space="preserve">Разборка алюминиевых  оконных блоков </w:t>
            </w:r>
            <w:r w:rsidRPr="000372C1">
              <w:rPr>
                <w:rFonts w:eastAsia="Calibri"/>
                <w:b/>
                <w:bCs/>
                <w:color w:val="000000"/>
                <w:sz w:val="18"/>
                <w:szCs w:val="18"/>
                <w:lang w:eastAsia="en-US"/>
              </w:rPr>
              <w:t xml:space="preserve"> со складированием на месте   </w:t>
            </w:r>
            <w:r w:rsidRPr="000372C1">
              <w:rPr>
                <w:rFonts w:eastAsia="Calibri"/>
                <w:color w:val="000000"/>
                <w:sz w:val="18"/>
                <w:szCs w:val="18"/>
                <w:lang w:eastAsia="en-US"/>
              </w:rPr>
              <w:t>պատուհանների ապամոնտաժում  հանձնումով տեղում</w:t>
            </w:r>
          </w:p>
        </w:tc>
        <w:tc>
          <w:tcPr>
            <w:tcW w:w="539" w:type="dxa"/>
            <w:tcBorders>
              <w:top w:val="single" w:sz="6" w:space="0" w:color="auto"/>
              <w:left w:val="single" w:sz="6" w:space="0" w:color="auto"/>
              <w:bottom w:val="single" w:sz="6" w:space="0" w:color="auto"/>
              <w:right w:val="single" w:sz="6" w:space="0" w:color="auto"/>
            </w:tcBorders>
            <w:shd w:val="solid" w:color="FFFFFF" w:fill="auto"/>
            <w:vAlign w:val="center"/>
          </w:tcPr>
          <w:p w14:paraId="1C153F8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м2 մ2</w:t>
            </w: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76321E8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110</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7BC981F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0,192</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7C8B129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0,47</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7E54A6B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51,478</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108D5497"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18F2D3B0"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36AFCE9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1194836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11" w:type="dxa"/>
            <w:tcBorders>
              <w:top w:val="single" w:sz="6" w:space="0" w:color="auto"/>
              <w:left w:val="single" w:sz="6" w:space="0" w:color="auto"/>
              <w:bottom w:val="single" w:sz="6" w:space="0" w:color="auto"/>
              <w:right w:val="single" w:sz="6" w:space="0" w:color="auto"/>
            </w:tcBorders>
            <w:vAlign w:val="center"/>
          </w:tcPr>
          <w:p w14:paraId="098170B1"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14:paraId="45CCF637"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single" w:sz="6" w:space="0" w:color="auto"/>
              <w:bottom w:val="single" w:sz="6" w:space="0" w:color="auto"/>
              <w:right w:val="single" w:sz="6" w:space="0" w:color="auto"/>
            </w:tcBorders>
            <w:vAlign w:val="center"/>
          </w:tcPr>
          <w:p w14:paraId="630E737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3C71AEF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7052462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682" w:type="dxa"/>
            <w:tcBorders>
              <w:top w:val="single" w:sz="6" w:space="0" w:color="auto"/>
              <w:left w:val="single" w:sz="6" w:space="0" w:color="auto"/>
              <w:bottom w:val="nil"/>
              <w:right w:val="single" w:sz="6" w:space="0" w:color="auto"/>
            </w:tcBorders>
            <w:shd w:val="solid" w:color="FFFFFF" w:fill="auto"/>
            <w:vAlign w:val="center"/>
          </w:tcPr>
          <w:p w14:paraId="1F59E26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0,468</w:t>
            </w:r>
          </w:p>
        </w:tc>
        <w:tc>
          <w:tcPr>
            <w:tcW w:w="775" w:type="dxa"/>
            <w:tcBorders>
              <w:top w:val="single" w:sz="6" w:space="0" w:color="auto"/>
              <w:left w:val="single" w:sz="6" w:space="0" w:color="auto"/>
              <w:bottom w:val="single" w:sz="6" w:space="0" w:color="auto"/>
              <w:right w:val="single" w:sz="6" w:space="0" w:color="auto"/>
            </w:tcBorders>
            <w:shd w:val="solid" w:color="FFFFFF" w:fill="auto"/>
            <w:vAlign w:val="center"/>
          </w:tcPr>
          <w:p w14:paraId="564FE8C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51,48</w:t>
            </w:r>
          </w:p>
        </w:tc>
      </w:tr>
      <w:tr w:rsidR="0067013F" w:rsidRPr="000372C1" w14:paraId="5F8AD54E" w14:textId="77777777" w:rsidTr="000372C1">
        <w:trPr>
          <w:trHeight w:val="429"/>
          <w:jc w:val="center"/>
        </w:trPr>
        <w:tc>
          <w:tcPr>
            <w:tcW w:w="277" w:type="dxa"/>
            <w:tcBorders>
              <w:top w:val="single" w:sz="6" w:space="0" w:color="auto"/>
              <w:left w:val="single" w:sz="6" w:space="0" w:color="auto"/>
              <w:bottom w:val="single" w:sz="6" w:space="0" w:color="auto"/>
              <w:right w:val="single" w:sz="6" w:space="0" w:color="auto"/>
            </w:tcBorders>
            <w:vAlign w:val="center"/>
          </w:tcPr>
          <w:p w14:paraId="2CD44ED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3</w:t>
            </w:r>
          </w:p>
        </w:tc>
        <w:tc>
          <w:tcPr>
            <w:tcW w:w="611" w:type="dxa"/>
            <w:tcBorders>
              <w:top w:val="single" w:sz="6" w:space="0" w:color="auto"/>
              <w:left w:val="single" w:sz="6" w:space="0" w:color="auto"/>
              <w:bottom w:val="single" w:sz="6" w:space="0" w:color="auto"/>
              <w:right w:val="single" w:sz="6" w:space="0" w:color="auto"/>
            </w:tcBorders>
            <w:vAlign w:val="center"/>
          </w:tcPr>
          <w:p w14:paraId="67E2053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9-26</w:t>
            </w:r>
          </w:p>
        </w:tc>
        <w:tc>
          <w:tcPr>
            <w:tcW w:w="3653" w:type="dxa"/>
            <w:tcBorders>
              <w:top w:val="single" w:sz="6" w:space="0" w:color="auto"/>
              <w:left w:val="single" w:sz="6" w:space="0" w:color="auto"/>
              <w:bottom w:val="single" w:sz="6" w:space="0" w:color="auto"/>
              <w:right w:val="single" w:sz="6" w:space="0" w:color="auto"/>
            </w:tcBorders>
            <w:vAlign w:val="center"/>
          </w:tcPr>
          <w:p w14:paraId="64EF112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Разборка   металлических  решеток</w:t>
            </w:r>
          </w:p>
        </w:tc>
        <w:tc>
          <w:tcPr>
            <w:tcW w:w="539" w:type="dxa"/>
            <w:tcBorders>
              <w:top w:val="single" w:sz="6" w:space="0" w:color="auto"/>
              <w:left w:val="single" w:sz="6" w:space="0" w:color="auto"/>
              <w:bottom w:val="single" w:sz="6" w:space="0" w:color="auto"/>
              <w:right w:val="single" w:sz="6" w:space="0" w:color="auto"/>
            </w:tcBorders>
            <w:vAlign w:val="center"/>
          </w:tcPr>
          <w:p w14:paraId="42710C6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w:t>
            </w:r>
          </w:p>
        </w:tc>
        <w:tc>
          <w:tcPr>
            <w:tcW w:w="537" w:type="dxa"/>
            <w:tcBorders>
              <w:top w:val="single" w:sz="6" w:space="0" w:color="auto"/>
              <w:left w:val="single" w:sz="6" w:space="0" w:color="auto"/>
              <w:bottom w:val="single" w:sz="6" w:space="0" w:color="auto"/>
              <w:right w:val="single" w:sz="6" w:space="0" w:color="auto"/>
            </w:tcBorders>
            <w:vAlign w:val="center"/>
          </w:tcPr>
          <w:p w14:paraId="05F4ECF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4,4</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203264C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0,223</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48517CA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0,54</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7928531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2,392</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1B0837D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0,0085</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25537D57"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0,03</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0EFC2F9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0,11</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7BBAD4D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11" w:type="dxa"/>
            <w:tcBorders>
              <w:top w:val="single" w:sz="6" w:space="0" w:color="auto"/>
              <w:left w:val="single" w:sz="6" w:space="0" w:color="auto"/>
              <w:bottom w:val="single" w:sz="6" w:space="0" w:color="auto"/>
              <w:right w:val="single" w:sz="6" w:space="0" w:color="auto"/>
            </w:tcBorders>
            <w:vAlign w:val="center"/>
          </w:tcPr>
          <w:p w14:paraId="49857C7A"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single" w:sz="6" w:space="0" w:color="auto"/>
              <w:bottom w:val="single" w:sz="6" w:space="0" w:color="auto"/>
              <w:right w:val="single" w:sz="6" w:space="0" w:color="auto"/>
            </w:tcBorders>
            <w:vAlign w:val="center"/>
          </w:tcPr>
          <w:p w14:paraId="21052BC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single" w:sz="6" w:space="0" w:color="auto"/>
              <w:bottom w:val="single" w:sz="6" w:space="0" w:color="auto"/>
              <w:right w:val="single" w:sz="6" w:space="0" w:color="auto"/>
            </w:tcBorders>
            <w:vAlign w:val="center"/>
          </w:tcPr>
          <w:p w14:paraId="5E6CB0B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0AC3D39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159823E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682" w:type="dxa"/>
            <w:tcBorders>
              <w:top w:val="single" w:sz="6" w:space="0" w:color="auto"/>
              <w:left w:val="single" w:sz="6" w:space="0" w:color="auto"/>
              <w:bottom w:val="single" w:sz="6" w:space="0" w:color="auto"/>
              <w:right w:val="single" w:sz="6" w:space="0" w:color="auto"/>
            </w:tcBorders>
            <w:vAlign w:val="center"/>
          </w:tcPr>
          <w:p w14:paraId="08A6915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0,57</w:t>
            </w:r>
          </w:p>
        </w:tc>
        <w:tc>
          <w:tcPr>
            <w:tcW w:w="775" w:type="dxa"/>
            <w:tcBorders>
              <w:top w:val="single" w:sz="6" w:space="0" w:color="auto"/>
              <w:left w:val="single" w:sz="6" w:space="0" w:color="auto"/>
              <w:bottom w:val="single" w:sz="6" w:space="0" w:color="auto"/>
              <w:right w:val="single" w:sz="6" w:space="0" w:color="auto"/>
            </w:tcBorders>
            <w:vAlign w:val="center"/>
          </w:tcPr>
          <w:p w14:paraId="79236FF4"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2,51</w:t>
            </w:r>
          </w:p>
        </w:tc>
      </w:tr>
      <w:tr w:rsidR="0067013F" w:rsidRPr="000372C1" w14:paraId="552C71D4" w14:textId="77777777" w:rsidTr="000372C1">
        <w:trPr>
          <w:trHeight w:val="901"/>
          <w:jc w:val="center"/>
        </w:trPr>
        <w:tc>
          <w:tcPr>
            <w:tcW w:w="277" w:type="dxa"/>
            <w:tcBorders>
              <w:top w:val="nil"/>
              <w:left w:val="single" w:sz="6" w:space="0" w:color="auto"/>
              <w:bottom w:val="single" w:sz="6" w:space="0" w:color="auto"/>
              <w:right w:val="single" w:sz="6" w:space="0" w:color="auto"/>
            </w:tcBorders>
            <w:shd w:val="solid" w:color="FFFFFF" w:fill="auto"/>
            <w:vAlign w:val="center"/>
          </w:tcPr>
          <w:p w14:paraId="6C26004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4</w:t>
            </w:r>
          </w:p>
        </w:tc>
        <w:tc>
          <w:tcPr>
            <w:tcW w:w="611" w:type="dxa"/>
            <w:tcBorders>
              <w:top w:val="single" w:sz="6" w:space="0" w:color="auto"/>
              <w:left w:val="single" w:sz="6" w:space="0" w:color="auto"/>
              <w:bottom w:val="single" w:sz="6" w:space="0" w:color="auto"/>
              <w:right w:val="single" w:sz="6" w:space="0" w:color="auto"/>
            </w:tcBorders>
            <w:shd w:val="solid" w:color="FFFFFF" w:fill="auto"/>
            <w:vAlign w:val="center"/>
          </w:tcPr>
          <w:p w14:paraId="08E68A8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Цен.3</w:t>
            </w:r>
          </w:p>
          <w:p w14:paraId="0F5E116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ст5;50</w:t>
            </w:r>
          </w:p>
        </w:tc>
        <w:tc>
          <w:tcPr>
            <w:tcW w:w="3653" w:type="dxa"/>
            <w:tcBorders>
              <w:top w:val="single" w:sz="6" w:space="0" w:color="auto"/>
              <w:left w:val="single" w:sz="6" w:space="0" w:color="auto"/>
              <w:bottom w:val="single" w:sz="6" w:space="0" w:color="auto"/>
              <w:right w:val="single" w:sz="6" w:space="0" w:color="auto"/>
            </w:tcBorders>
            <w:shd w:val="solid" w:color="FFFFFF" w:fill="auto"/>
            <w:vAlign w:val="center"/>
          </w:tcPr>
          <w:p w14:paraId="26CD54A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Погрузка  строймусора  на  а/с  и  вывоз  на  расст. 5км</w:t>
            </w:r>
          </w:p>
          <w:p w14:paraId="2E35A77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Շին  աղբի  բարձում  ինքնաթափ  և  տեղափոխում  5կմ</w:t>
            </w:r>
          </w:p>
        </w:tc>
        <w:tc>
          <w:tcPr>
            <w:tcW w:w="539" w:type="dxa"/>
            <w:tcBorders>
              <w:top w:val="single" w:sz="6" w:space="0" w:color="auto"/>
              <w:left w:val="single" w:sz="6" w:space="0" w:color="auto"/>
              <w:bottom w:val="single" w:sz="6" w:space="0" w:color="auto"/>
              <w:right w:val="single" w:sz="6" w:space="0" w:color="auto"/>
            </w:tcBorders>
            <w:shd w:val="solid" w:color="FFFFFF" w:fill="auto"/>
            <w:vAlign w:val="center"/>
          </w:tcPr>
          <w:p w14:paraId="5B676D4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тн</w:t>
            </w:r>
          </w:p>
          <w:p w14:paraId="29D83B3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տն</w:t>
            </w: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6763D76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0,6</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7C4BC6B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0,18</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02131FB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0,44</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32B4830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0,263</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52136B5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0,5</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E094072"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1,52</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53FA217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0,915</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3DE2BA1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11" w:type="dxa"/>
            <w:tcBorders>
              <w:top w:val="single" w:sz="6" w:space="0" w:color="auto"/>
              <w:left w:val="single" w:sz="6" w:space="0" w:color="auto"/>
              <w:bottom w:val="single" w:sz="6" w:space="0" w:color="auto"/>
              <w:right w:val="single" w:sz="6" w:space="0" w:color="auto"/>
            </w:tcBorders>
            <w:shd w:val="solid" w:color="FFFFFF" w:fill="auto"/>
            <w:vAlign w:val="center"/>
          </w:tcPr>
          <w:p w14:paraId="3E098807"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single" w:sz="6" w:space="0" w:color="auto"/>
              <w:bottom w:val="single" w:sz="6" w:space="0" w:color="auto"/>
              <w:right w:val="single" w:sz="6" w:space="0" w:color="auto"/>
            </w:tcBorders>
            <w:shd w:val="solid" w:color="FFFFFF" w:fill="auto"/>
            <w:vAlign w:val="center"/>
          </w:tcPr>
          <w:p w14:paraId="0EB44A90"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359D3DD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6C5B596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0781592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682" w:type="dxa"/>
            <w:tcBorders>
              <w:top w:val="single" w:sz="6" w:space="0" w:color="auto"/>
              <w:left w:val="single" w:sz="6" w:space="0" w:color="auto"/>
              <w:bottom w:val="single" w:sz="6" w:space="0" w:color="auto"/>
              <w:right w:val="single" w:sz="6" w:space="0" w:color="auto"/>
            </w:tcBorders>
            <w:shd w:val="solid" w:color="FFFFFF" w:fill="auto"/>
            <w:vAlign w:val="center"/>
          </w:tcPr>
          <w:p w14:paraId="0846D2F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1,963</w:t>
            </w:r>
          </w:p>
        </w:tc>
        <w:tc>
          <w:tcPr>
            <w:tcW w:w="775" w:type="dxa"/>
            <w:tcBorders>
              <w:top w:val="single" w:sz="6" w:space="0" w:color="auto"/>
              <w:left w:val="single" w:sz="6" w:space="0" w:color="auto"/>
              <w:bottom w:val="single" w:sz="6" w:space="0" w:color="auto"/>
              <w:right w:val="single" w:sz="6" w:space="0" w:color="auto"/>
            </w:tcBorders>
            <w:shd w:val="solid" w:color="FFFFFF" w:fill="auto"/>
            <w:vAlign w:val="center"/>
          </w:tcPr>
          <w:p w14:paraId="2018096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1,18</w:t>
            </w:r>
          </w:p>
        </w:tc>
      </w:tr>
      <w:tr w:rsidR="0067013F" w:rsidRPr="000372C1" w14:paraId="300BF759" w14:textId="77777777" w:rsidTr="000372C1">
        <w:trPr>
          <w:trHeight w:val="449"/>
          <w:jc w:val="center"/>
        </w:trPr>
        <w:tc>
          <w:tcPr>
            <w:tcW w:w="277" w:type="dxa"/>
            <w:vMerge w:val="restart"/>
            <w:tcBorders>
              <w:top w:val="single" w:sz="6" w:space="0" w:color="auto"/>
              <w:left w:val="single" w:sz="6" w:space="0" w:color="auto"/>
              <w:right w:val="single" w:sz="6" w:space="0" w:color="auto"/>
            </w:tcBorders>
            <w:vAlign w:val="center"/>
          </w:tcPr>
          <w:p w14:paraId="2517B69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lastRenderedPageBreak/>
              <w:t>4</w:t>
            </w:r>
          </w:p>
        </w:tc>
        <w:tc>
          <w:tcPr>
            <w:tcW w:w="611" w:type="dxa"/>
            <w:vMerge w:val="restart"/>
            <w:tcBorders>
              <w:top w:val="single" w:sz="6" w:space="0" w:color="auto"/>
              <w:left w:val="single" w:sz="6" w:space="0" w:color="auto"/>
              <w:right w:val="single" w:sz="6" w:space="0" w:color="auto"/>
            </w:tcBorders>
            <w:vAlign w:val="center"/>
          </w:tcPr>
          <w:p w14:paraId="19C3CFB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3-36</w:t>
            </w:r>
          </w:p>
        </w:tc>
        <w:tc>
          <w:tcPr>
            <w:tcW w:w="3653" w:type="dxa"/>
            <w:vMerge w:val="restart"/>
            <w:tcBorders>
              <w:top w:val="single" w:sz="6" w:space="0" w:color="auto"/>
              <w:left w:val="single" w:sz="6" w:space="0" w:color="auto"/>
              <w:right w:val="single" w:sz="6" w:space="0" w:color="auto"/>
            </w:tcBorders>
            <w:vAlign w:val="center"/>
          </w:tcPr>
          <w:p w14:paraId="0805513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 xml:space="preserve">Закладка   проемов   из  пемзоблоков     </w:t>
            </w:r>
            <w:r w:rsidRPr="000372C1">
              <w:rPr>
                <w:rFonts w:eastAsia="Calibri"/>
                <w:b/>
                <w:bCs/>
                <w:color w:val="000000"/>
                <w:sz w:val="18"/>
                <w:szCs w:val="18"/>
                <w:lang w:eastAsia="en-US"/>
              </w:rPr>
              <w:t xml:space="preserve">120,0м2 </w:t>
            </w:r>
            <w:r w:rsidRPr="000372C1">
              <w:rPr>
                <w:rFonts w:eastAsia="Calibri"/>
                <w:color w:val="000000"/>
                <w:sz w:val="18"/>
                <w:szCs w:val="18"/>
                <w:lang w:eastAsia="en-US"/>
              </w:rPr>
              <w:t>400x200x200мм   Բետոնե բլոկերով  քարի շարվացք 400x200x200մմ</w:t>
            </w:r>
          </w:p>
        </w:tc>
        <w:tc>
          <w:tcPr>
            <w:tcW w:w="539" w:type="dxa"/>
            <w:tcBorders>
              <w:top w:val="single" w:sz="6" w:space="0" w:color="auto"/>
              <w:left w:val="single" w:sz="6" w:space="0" w:color="auto"/>
              <w:bottom w:val="nil"/>
              <w:right w:val="single" w:sz="6" w:space="0" w:color="auto"/>
            </w:tcBorders>
            <w:vAlign w:val="center"/>
          </w:tcPr>
          <w:p w14:paraId="4F087BD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м3</w:t>
            </w:r>
          </w:p>
        </w:tc>
        <w:tc>
          <w:tcPr>
            <w:tcW w:w="537" w:type="dxa"/>
            <w:tcBorders>
              <w:top w:val="single" w:sz="6" w:space="0" w:color="auto"/>
              <w:left w:val="single" w:sz="6" w:space="0" w:color="auto"/>
              <w:bottom w:val="nil"/>
              <w:right w:val="single" w:sz="6" w:space="0" w:color="auto"/>
            </w:tcBorders>
            <w:vAlign w:val="center"/>
          </w:tcPr>
          <w:p w14:paraId="1385074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24,4</w:t>
            </w:r>
          </w:p>
        </w:tc>
        <w:tc>
          <w:tcPr>
            <w:tcW w:w="498" w:type="dxa"/>
            <w:tcBorders>
              <w:top w:val="single" w:sz="6" w:space="0" w:color="auto"/>
              <w:left w:val="single" w:sz="6" w:space="0" w:color="auto"/>
              <w:bottom w:val="nil"/>
              <w:right w:val="single" w:sz="6" w:space="0" w:color="auto"/>
            </w:tcBorders>
            <w:shd w:val="clear" w:color="auto" w:fill="auto"/>
            <w:vAlign w:val="center"/>
          </w:tcPr>
          <w:p w14:paraId="7174425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1,87</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142316B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4,56</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212B736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111,214</w:t>
            </w:r>
          </w:p>
        </w:tc>
        <w:tc>
          <w:tcPr>
            <w:tcW w:w="539" w:type="dxa"/>
            <w:tcBorders>
              <w:top w:val="single" w:sz="6" w:space="0" w:color="auto"/>
              <w:left w:val="single" w:sz="6" w:space="0" w:color="auto"/>
              <w:bottom w:val="nil"/>
              <w:right w:val="single" w:sz="6" w:space="0" w:color="auto"/>
            </w:tcBorders>
            <w:shd w:val="clear" w:color="auto" w:fill="auto"/>
            <w:vAlign w:val="center"/>
          </w:tcPr>
          <w:p w14:paraId="1AF5FE3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6A277E97"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0830608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42F4675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Раствор  цементный</w:t>
            </w:r>
          </w:p>
          <w:p w14:paraId="352E8E2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ցեմենտե շաղախ</w:t>
            </w:r>
          </w:p>
        </w:tc>
        <w:tc>
          <w:tcPr>
            <w:tcW w:w="411" w:type="dxa"/>
            <w:tcBorders>
              <w:top w:val="single" w:sz="6" w:space="0" w:color="auto"/>
              <w:left w:val="single" w:sz="6" w:space="0" w:color="auto"/>
              <w:bottom w:val="single" w:sz="6" w:space="0" w:color="auto"/>
              <w:right w:val="single" w:sz="6" w:space="0" w:color="auto"/>
            </w:tcBorders>
            <w:vAlign w:val="center"/>
          </w:tcPr>
          <w:p w14:paraId="5610B54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м3</w:t>
            </w:r>
          </w:p>
        </w:tc>
        <w:tc>
          <w:tcPr>
            <w:tcW w:w="513" w:type="dxa"/>
            <w:tcBorders>
              <w:top w:val="single" w:sz="6" w:space="0" w:color="auto"/>
              <w:left w:val="single" w:sz="6" w:space="0" w:color="auto"/>
              <w:bottom w:val="single" w:sz="6" w:space="0" w:color="auto"/>
              <w:right w:val="single" w:sz="6" w:space="0" w:color="auto"/>
            </w:tcBorders>
            <w:vAlign w:val="center"/>
          </w:tcPr>
          <w:p w14:paraId="5A0649D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0,11</w:t>
            </w:r>
          </w:p>
        </w:tc>
        <w:tc>
          <w:tcPr>
            <w:tcW w:w="544" w:type="dxa"/>
            <w:tcBorders>
              <w:top w:val="single" w:sz="6" w:space="0" w:color="auto"/>
              <w:left w:val="single" w:sz="6" w:space="0" w:color="auto"/>
              <w:bottom w:val="single" w:sz="6" w:space="0" w:color="auto"/>
              <w:right w:val="single" w:sz="6" w:space="0" w:color="auto"/>
            </w:tcBorders>
            <w:vAlign w:val="center"/>
          </w:tcPr>
          <w:p w14:paraId="3E4BA50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25,5</w:t>
            </w: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7706FB4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3,21</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61E27E5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78,279</w:t>
            </w:r>
          </w:p>
        </w:tc>
        <w:tc>
          <w:tcPr>
            <w:tcW w:w="682" w:type="dxa"/>
            <w:tcBorders>
              <w:top w:val="single" w:sz="6" w:space="0" w:color="auto"/>
              <w:left w:val="single" w:sz="6" w:space="0" w:color="auto"/>
              <w:bottom w:val="nil"/>
              <w:right w:val="single" w:sz="6" w:space="0" w:color="auto"/>
            </w:tcBorders>
            <w:vAlign w:val="center"/>
          </w:tcPr>
          <w:p w14:paraId="4915248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20,52</w:t>
            </w:r>
          </w:p>
        </w:tc>
        <w:tc>
          <w:tcPr>
            <w:tcW w:w="775" w:type="dxa"/>
            <w:tcBorders>
              <w:top w:val="single" w:sz="6" w:space="0" w:color="auto"/>
              <w:left w:val="single" w:sz="6" w:space="0" w:color="auto"/>
              <w:bottom w:val="single" w:sz="6" w:space="0" w:color="auto"/>
              <w:right w:val="single" w:sz="6" w:space="0" w:color="auto"/>
            </w:tcBorders>
            <w:vAlign w:val="center"/>
          </w:tcPr>
          <w:p w14:paraId="4B26F18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500,62</w:t>
            </w:r>
          </w:p>
        </w:tc>
      </w:tr>
      <w:tr w:rsidR="0067013F" w:rsidRPr="000372C1" w14:paraId="2D163469" w14:textId="77777777" w:rsidTr="000372C1">
        <w:trPr>
          <w:trHeight w:val="449"/>
          <w:jc w:val="center"/>
        </w:trPr>
        <w:tc>
          <w:tcPr>
            <w:tcW w:w="277" w:type="dxa"/>
            <w:vMerge/>
            <w:tcBorders>
              <w:left w:val="single" w:sz="6" w:space="0" w:color="auto"/>
              <w:bottom w:val="single" w:sz="6" w:space="0" w:color="auto"/>
              <w:right w:val="single" w:sz="6" w:space="0" w:color="auto"/>
            </w:tcBorders>
            <w:vAlign w:val="center"/>
          </w:tcPr>
          <w:p w14:paraId="561CD31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vMerge/>
            <w:tcBorders>
              <w:left w:val="single" w:sz="6" w:space="0" w:color="auto"/>
              <w:bottom w:val="single" w:sz="6" w:space="0" w:color="auto"/>
              <w:right w:val="single" w:sz="6" w:space="0" w:color="auto"/>
            </w:tcBorders>
            <w:vAlign w:val="center"/>
          </w:tcPr>
          <w:p w14:paraId="2ADC122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vMerge/>
            <w:tcBorders>
              <w:left w:val="single" w:sz="6" w:space="0" w:color="auto"/>
              <w:bottom w:val="single" w:sz="6" w:space="0" w:color="auto"/>
              <w:right w:val="single" w:sz="6" w:space="0" w:color="auto"/>
            </w:tcBorders>
            <w:vAlign w:val="center"/>
          </w:tcPr>
          <w:p w14:paraId="57B1E78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nil"/>
              <w:left w:val="single" w:sz="6" w:space="0" w:color="auto"/>
              <w:bottom w:val="single" w:sz="6" w:space="0" w:color="auto"/>
              <w:right w:val="single" w:sz="6" w:space="0" w:color="auto"/>
            </w:tcBorders>
            <w:vAlign w:val="center"/>
          </w:tcPr>
          <w:p w14:paraId="5F0BA25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nil"/>
              <w:right w:val="single" w:sz="6" w:space="0" w:color="auto"/>
            </w:tcBorders>
            <w:vAlign w:val="center"/>
          </w:tcPr>
          <w:p w14:paraId="5C60F42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24,4</w:t>
            </w:r>
          </w:p>
        </w:tc>
        <w:tc>
          <w:tcPr>
            <w:tcW w:w="498" w:type="dxa"/>
            <w:tcBorders>
              <w:top w:val="nil"/>
              <w:left w:val="single" w:sz="6" w:space="0" w:color="auto"/>
              <w:bottom w:val="single" w:sz="6" w:space="0" w:color="auto"/>
              <w:right w:val="single" w:sz="6" w:space="0" w:color="auto"/>
            </w:tcBorders>
            <w:shd w:val="clear" w:color="auto" w:fill="auto"/>
            <w:vAlign w:val="center"/>
          </w:tcPr>
          <w:p w14:paraId="0E8417C6"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7C90CDF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5A3A37B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539" w:type="dxa"/>
            <w:tcBorders>
              <w:top w:val="nil"/>
              <w:left w:val="single" w:sz="6" w:space="0" w:color="auto"/>
              <w:bottom w:val="single" w:sz="6" w:space="0" w:color="auto"/>
              <w:right w:val="single" w:sz="6" w:space="0" w:color="auto"/>
            </w:tcBorders>
            <w:shd w:val="clear" w:color="auto" w:fill="auto"/>
            <w:vAlign w:val="center"/>
          </w:tcPr>
          <w:p w14:paraId="0677A612"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372AC46D"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7EBE52C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667B6E1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Пемзоблок բետոնե  расчет 0,92м3</w:t>
            </w:r>
          </w:p>
          <w:p w14:paraId="283A7C1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Բետոնե բլոկեր  400x200x200մմ</w:t>
            </w:r>
          </w:p>
        </w:tc>
        <w:tc>
          <w:tcPr>
            <w:tcW w:w="411" w:type="dxa"/>
            <w:tcBorders>
              <w:top w:val="single" w:sz="6" w:space="0" w:color="auto"/>
              <w:left w:val="single" w:sz="6" w:space="0" w:color="auto"/>
              <w:bottom w:val="single" w:sz="6" w:space="0" w:color="auto"/>
              <w:right w:val="single" w:sz="6" w:space="0" w:color="auto"/>
            </w:tcBorders>
            <w:vAlign w:val="center"/>
          </w:tcPr>
          <w:p w14:paraId="66B71FC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шт</w:t>
            </w:r>
          </w:p>
        </w:tc>
        <w:tc>
          <w:tcPr>
            <w:tcW w:w="513" w:type="dxa"/>
            <w:tcBorders>
              <w:top w:val="single" w:sz="6" w:space="0" w:color="auto"/>
              <w:left w:val="single" w:sz="6" w:space="0" w:color="auto"/>
              <w:bottom w:val="single" w:sz="6" w:space="0" w:color="auto"/>
              <w:right w:val="single" w:sz="6" w:space="0" w:color="auto"/>
            </w:tcBorders>
            <w:vAlign w:val="center"/>
          </w:tcPr>
          <w:p w14:paraId="1A4AC93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57,5</w:t>
            </w:r>
          </w:p>
        </w:tc>
        <w:tc>
          <w:tcPr>
            <w:tcW w:w="544" w:type="dxa"/>
            <w:tcBorders>
              <w:top w:val="single" w:sz="6" w:space="0" w:color="auto"/>
              <w:left w:val="single" w:sz="6" w:space="0" w:color="auto"/>
              <w:bottom w:val="single" w:sz="6" w:space="0" w:color="auto"/>
              <w:right w:val="single" w:sz="6" w:space="0" w:color="auto"/>
            </w:tcBorders>
            <w:vAlign w:val="center"/>
          </w:tcPr>
          <w:p w14:paraId="42163E7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0,1939</w:t>
            </w: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6A671BE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12,75</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10A5F0A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311,124</w:t>
            </w:r>
          </w:p>
        </w:tc>
        <w:tc>
          <w:tcPr>
            <w:tcW w:w="682" w:type="dxa"/>
            <w:tcBorders>
              <w:top w:val="nil"/>
              <w:left w:val="single" w:sz="6" w:space="0" w:color="auto"/>
              <w:bottom w:val="single" w:sz="6" w:space="0" w:color="auto"/>
              <w:right w:val="single" w:sz="6" w:space="0" w:color="auto"/>
            </w:tcBorders>
            <w:vAlign w:val="center"/>
          </w:tcPr>
          <w:p w14:paraId="490E86B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single" w:sz="6" w:space="0" w:color="auto"/>
              <w:left w:val="single" w:sz="6" w:space="0" w:color="auto"/>
              <w:bottom w:val="single" w:sz="6" w:space="0" w:color="auto"/>
              <w:right w:val="single" w:sz="6" w:space="0" w:color="auto"/>
            </w:tcBorders>
            <w:vAlign w:val="center"/>
          </w:tcPr>
          <w:p w14:paraId="4D5410D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r>
      <w:tr w:rsidR="0067013F" w:rsidRPr="000372C1" w14:paraId="3632F314" w14:textId="77777777" w:rsidTr="000372C1">
        <w:trPr>
          <w:trHeight w:val="449"/>
          <w:jc w:val="center"/>
        </w:trPr>
        <w:tc>
          <w:tcPr>
            <w:tcW w:w="277" w:type="dxa"/>
            <w:vMerge w:val="restart"/>
            <w:tcBorders>
              <w:top w:val="single" w:sz="6" w:space="0" w:color="auto"/>
              <w:left w:val="single" w:sz="6" w:space="0" w:color="auto"/>
              <w:right w:val="single" w:sz="6" w:space="0" w:color="auto"/>
            </w:tcBorders>
            <w:vAlign w:val="center"/>
          </w:tcPr>
          <w:p w14:paraId="47E57E1B"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5</w:t>
            </w:r>
          </w:p>
        </w:tc>
        <w:tc>
          <w:tcPr>
            <w:tcW w:w="611" w:type="dxa"/>
            <w:vMerge w:val="restart"/>
            <w:tcBorders>
              <w:top w:val="single" w:sz="6" w:space="0" w:color="auto"/>
              <w:left w:val="single" w:sz="6" w:space="0" w:color="auto"/>
              <w:right w:val="single" w:sz="6" w:space="0" w:color="auto"/>
            </w:tcBorders>
            <w:vAlign w:val="center"/>
          </w:tcPr>
          <w:p w14:paraId="4A23A31B"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11-157</w:t>
            </w:r>
          </w:p>
        </w:tc>
        <w:tc>
          <w:tcPr>
            <w:tcW w:w="3653" w:type="dxa"/>
            <w:vMerge w:val="restart"/>
            <w:tcBorders>
              <w:top w:val="single" w:sz="6" w:space="0" w:color="auto"/>
              <w:left w:val="single" w:sz="6" w:space="0" w:color="auto"/>
              <w:right w:val="single" w:sz="6" w:space="0" w:color="auto"/>
            </w:tcBorders>
            <w:vAlign w:val="center"/>
          </w:tcPr>
          <w:p w14:paraId="54351FB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Улучшенная  штукатурка  стен цементным  раствором   по  сетке   без устройства каркаса  լավորակ  BP  d=3,0մմ, բջիջը 150x150մմ</w:t>
            </w:r>
          </w:p>
        </w:tc>
        <w:tc>
          <w:tcPr>
            <w:tcW w:w="539" w:type="dxa"/>
            <w:tcBorders>
              <w:top w:val="single" w:sz="6" w:space="0" w:color="auto"/>
              <w:left w:val="single" w:sz="6" w:space="0" w:color="auto"/>
              <w:bottom w:val="nil"/>
              <w:right w:val="single" w:sz="6" w:space="0" w:color="auto"/>
            </w:tcBorders>
            <w:vAlign w:val="center"/>
          </w:tcPr>
          <w:p w14:paraId="150EB8A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м2</w:t>
            </w: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70CF8EB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120,0</w:t>
            </w:r>
          </w:p>
        </w:tc>
        <w:tc>
          <w:tcPr>
            <w:tcW w:w="498" w:type="dxa"/>
            <w:tcBorders>
              <w:top w:val="single" w:sz="6" w:space="0" w:color="auto"/>
              <w:left w:val="single" w:sz="6" w:space="0" w:color="auto"/>
              <w:bottom w:val="nil"/>
              <w:right w:val="single" w:sz="6" w:space="0" w:color="auto"/>
            </w:tcBorders>
            <w:shd w:val="clear" w:color="auto" w:fill="auto"/>
            <w:vAlign w:val="center"/>
          </w:tcPr>
          <w:p w14:paraId="65A35327"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0,66</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45B9FA6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1,61</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0AC8F9B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193,042</w:t>
            </w:r>
          </w:p>
        </w:tc>
        <w:tc>
          <w:tcPr>
            <w:tcW w:w="539" w:type="dxa"/>
            <w:tcBorders>
              <w:top w:val="single" w:sz="6" w:space="0" w:color="auto"/>
              <w:left w:val="single" w:sz="6" w:space="0" w:color="auto"/>
              <w:bottom w:val="nil"/>
              <w:right w:val="single" w:sz="6" w:space="0" w:color="auto"/>
            </w:tcBorders>
            <w:shd w:val="clear" w:color="auto" w:fill="auto"/>
            <w:vAlign w:val="center"/>
          </w:tcPr>
          <w:p w14:paraId="5B20E4AE"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17F1C313"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30D57DE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094BE42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раствор цементный  ցեմենտե շաղախ</w:t>
            </w:r>
          </w:p>
        </w:tc>
        <w:tc>
          <w:tcPr>
            <w:tcW w:w="411" w:type="dxa"/>
            <w:tcBorders>
              <w:top w:val="single" w:sz="6" w:space="0" w:color="auto"/>
              <w:left w:val="single" w:sz="6" w:space="0" w:color="auto"/>
              <w:bottom w:val="single" w:sz="6" w:space="0" w:color="auto"/>
              <w:right w:val="single" w:sz="6" w:space="0" w:color="auto"/>
            </w:tcBorders>
            <w:vAlign w:val="center"/>
          </w:tcPr>
          <w:p w14:paraId="3F7B9E5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м3</w:t>
            </w:r>
          </w:p>
        </w:tc>
        <w:tc>
          <w:tcPr>
            <w:tcW w:w="513" w:type="dxa"/>
            <w:tcBorders>
              <w:top w:val="single" w:sz="6" w:space="0" w:color="auto"/>
              <w:left w:val="single" w:sz="6" w:space="0" w:color="auto"/>
              <w:bottom w:val="single" w:sz="6" w:space="0" w:color="auto"/>
              <w:right w:val="single" w:sz="6" w:space="0" w:color="auto"/>
            </w:tcBorders>
            <w:vAlign w:val="center"/>
          </w:tcPr>
          <w:p w14:paraId="0475DC4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0,031</w:t>
            </w:r>
          </w:p>
        </w:tc>
        <w:tc>
          <w:tcPr>
            <w:tcW w:w="544" w:type="dxa"/>
            <w:tcBorders>
              <w:top w:val="single" w:sz="6" w:space="0" w:color="auto"/>
              <w:left w:val="single" w:sz="6" w:space="0" w:color="auto"/>
              <w:bottom w:val="single" w:sz="6" w:space="0" w:color="auto"/>
              <w:right w:val="single" w:sz="6" w:space="0" w:color="auto"/>
            </w:tcBorders>
            <w:vAlign w:val="center"/>
          </w:tcPr>
          <w:p w14:paraId="3890488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25,5</w:t>
            </w: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123AB6B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0,90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717F436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108,493</w:t>
            </w:r>
          </w:p>
        </w:tc>
        <w:tc>
          <w:tcPr>
            <w:tcW w:w="682" w:type="dxa"/>
            <w:tcBorders>
              <w:top w:val="single" w:sz="6" w:space="0" w:color="auto"/>
              <w:left w:val="single" w:sz="6" w:space="0" w:color="auto"/>
              <w:bottom w:val="nil"/>
              <w:right w:val="single" w:sz="6" w:space="0" w:color="auto"/>
            </w:tcBorders>
            <w:vAlign w:val="center"/>
          </w:tcPr>
          <w:p w14:paraId="3A496224"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2,94</w:t>
            </w:r>
          </w:p>
        </w:tc>
        <w:tc>
          <w:tcPr>
            <w:tcW w:w="775" w:type="dxa"/>
            <w:tcBorders>
              <w:top w:val="single" w:sz="6" w:space="0" w:color="auto"/>
              <w:left w:val="single" w:sz="6" w:space="0" w:color="auto"/>
              <w:bottom w:val="nil"/>
              <w:right w:val="single" w:sz="6" w:space="0" w:color="auto"/>
            </w:tcBorders>
            <w:vAlign w:val="center"/>
          </w:tcPr>
          <w:p w14:paraId="2C46E103"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353,39</w:t>
            </w:r>
          </w:p>
        </w:tc>
      </w:tr>
      <w:tr w:rsidR="0067013F" w:rsidRPr="000372C1" w14:paraId="4B85E3B0" w14:textId="77777777" w:rsidTr="000372C1">
        <w:trPr>
          <w:trHeight w:val="675"/>
          <w:jc w:val="center"/>
        </w:trPr>
        <w:tc>
          <w:tcPr>
            <w:tcW w:w="277" w:type="dxa"/>
            <w:vMerge/>
            <w:tcBorders>
              <w:left w:val="single" w:sz="6" w:space="0" w:color="auto"/>
              <w:bottom w:val="nil"/>
              <w:right w:val="single" w:sz="6" w:space="0" w:color="auto"/>
            </w:tcBorders>
            <w:vAlign w:val="center"/>
          </w:tcPr>
          <w:p w14:paraId="5BA40893"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611" w:type="dxa"/>
            <w:vMerge/>
            <w:tcBorders>
              <w:left w:val="single" w:sz="6" w:space="0" w:color="auto"/>
              <w:right w:val="single" w:sz="6" w:space="0" w:color="auto"/>
            </w:tcBorders>
            <w:vAlign w:val="center"/>
          </w:tcPr>
          <w:p w14:paraId="3EE9E617"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3653" w:type="dxa"/>
            <w:vMerge/>
            <w:tcBorders>
              <w:left w:val="single" w:sz="6" w:space="0" w:color="auto"/>
              <w:right w:val="single" w:sz="6" w:space="0" w:color="auto"/>
            </w:tcBorders>
            <w:vAlign w:val="center"/>
          </w:tcPr>
          <w:p w14:paraId="2E2CCF6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nil"/>
              <w:left w:val="single" w:sz="6" w:space="0" w:color="auto"/>
              <w:bottom w:val="nil"/>
              <w:right w:val="single" w:sz="6" w:space="0" w:color="auto"/>
            </w:tcBorders>
            <w:vAlign w:val="center"/>
          </w:tcPr>
          <w:p w14:paraId="081D9476"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71D537E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120,0</w:t>
            </w:r>
          </w:p>
        </w:tc>
        <w:tc>
          <w:tcPr>
            <w:tcW w:w="498" w:type="dxa"/>
            <w:tcBorders>
              <w:top w:val="nil"/>
              <w:left w:val="single" w:sz="6" w:space="0" w:color="auto"/>
              <w:bottom w:val="nil"/>
              <w:right w:val="single" w:sz="6" w:space="0" w:color="auto"/>
            </w:tcBorders>
            <w:shd w:val="clear" w:color="auto" w:fill="auto"/>
            <w:vAlign w:val="center"/>
          </w:tcPr>
          <w:p w14:paraId="1BCD7162"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33836A6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53950AC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539" w:type="dxa"/>
            <w:tcBorders>
              <w:top w:val="nil"/>
              <w:left w:val="single" w:sz="6" w:space="0" w:color="auto"/>
              <w:bottom w:val="nil"/>
              <w:right w:val="single" w:sz="6" w:space="0" w:color="auto"/>
            </w:tcBorders>
            <w:shd w:val="clear" w:color="auto" w:fill="auto"/>
            <w:vAlign w:val="center"/>
          </w:tcPr>
          <w:p w14:paraId="17CAE0E4"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D223C94"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057AEAF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57958AA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Сетка  проволочная  Պողպատե, ամրանային, եռակցված, BP  d=3,0մմ, բջիջը 150x150մմ</w:t>
            </w:r>
          </w:p>
        </w:tc>
        <w:tc>
          <w:tcPr>
            <w:tcW w:w="411" w:type="dxa"/>
            <w:tcBorders>
              <w:top w:val="single" w:sz="6" w:space="0" w:color="auto"/>
              <w:left w:val="single" w:sz="6" w:space="0" w:color="auto"/>
              <w:bottom w:val="single" w:sz="6" w:space="0" w:color="auto"/>
              <w:right w:val="single" w:sz="6" w:space="0" w:color="auto"/>
            </w:tcBorders>
            <w:vAlign w:val="center"/>
          </w:tcPr>
          <w:p w14:paraId="1EF42E7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м2</w:t>
            </w:r>
          </w:p>
        </w:tc>
        <w:tc>
          <w:tcPr>
            <w:tcW w:w="513" w:type="dxa"/>
            <w:tcBorders>
              <w:top w:val="single" w:sz="6" w:space="0" w:color="auto"/>
              <w:left w:val="single" w:sz="6" w:space="0" w:color="auto"/>
              <w:bottom w:val="single" w:sz="6" w:space="0" w:color="auto"/>
              <w:right w:val="single" w:sz="6" w:space="0" w:color="auto"/>
            </w:tcBorders>
            <w:vAlign w:val="center"/>
          </w:tcPr>
          <w:p w14:paraId="18A734E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1,08</w:t>
            </w:r>
          </w:p>
        </w:tc>
        <w:tc>
          <w:tcPr>
            <w:tcW w:w="544" w:type="dxa"/>
            <w:tcBorders>
              <w:top w:val="single" w:sz="6" w:space="0" w:color="auto"/>
              <w:left w:val="single" w:sz="6" w:space="0" w:color="auto"/>
              <w:bottom w:val="single" w:sz="6" w:space="0" w:color="auto"/>
              <w:right w:val="single" w:sz="6" w:space="0" w:color="auto"/>
            </w:tcBorders>
            <w:vAlign w:val="center"/>
          </w:tcPr>
          <w:p w14:paraId="61A4E85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0,2854</w:t>
            </w: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0E733A5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0,35</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7590D29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42,306</w:t>
            </w:r>
          </w:p>
        </w:tc>
        <w:tc>
          <w:tcPr>
            <w:tcW w:w="682" w:type="dxa"/>
            <w:tcBorders>
              <w:top w:val="nil"/>
              <w:left w:val="single" w:sz="6" w:space="0" w:color="auto"/>
              <w:bottom w:val="nil"/>
              <w:right w:val="single" w:sz="6" w:space="0" w:color="auto"/>
            </w:tcBorders>
            <w:vAlign w:val="center"/>
          </w:tcPr>
          <w:p w14:paraId="4FEB1E21"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775" w:type="dxa"/>
            <w:tcBorders>
              <w:top w:val="nil"/>
              <w:left w:val="single" w:sz="6" w:space="0" w:color="auto"/>
              <w:bottom w:val="nil"/>
              <w:right w:val="single" w:sz="6" w:space="0" w:color="auto"/>
            </w:tcBorders>
            <w:vAlign w:val="center"/>
          </w:tcPr>
          <w:p w14:paraId="09EFB1D5"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r>
      <w:tr w:rsidR="0067013F" w:rsidRPr="000372C1" w14:paraId="73E26D98" w14:textId="77777777" w:rsidTr="000372C1">
        <w:trPr>
          <w:trHeight w:val="429"/>
          <w:jc w:val="center"/>
        </w:trPr>
        <w:tc>
          <w:tcPr>
            <w:tcW w:w="277" w:type="dxa"/>
            <w:tcBorders>
              <w:top w:val="nil"/>
              <w:left w:val="single" w:sz="6" w:space="0" w:color="auto"/>
              <w:bottom w:val="single" w:sz="6" w:space="0" w:color="auto"/>
              <w:right w:val="single" w:sz="6" w:space="0" w:color="auto"/>
            </w:tcBorders>
            <w:vAlign w:val="center"/>
          </w:tcPr>
          <w:p w14:paraId="6A7CB053"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611" w:type="dxa"/>
            <w:vMerge/>
            <w:tcBorders>
              <w:left w:val="single" w:sz="6" w:space="0" w:color="auto"/>
              <w:bottom w:val="single" w:sz="6" w:space="0" w:color="auto"/>
              <w:right w:val="single" w:sz="6" w:space="0" w:color="auto"/>
            </w:tcBorders>
            <w:vAlign w:val="center"/>
          </w:tcPr>
          <w:p w14:paraId="4C8554BE"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3653" w:type="dxa"/>
            <w:vMerge/>
            <w:tcBorders>
              <w:left w:val="single" w:sz="6" w:space="0" w:color="auto"/>
              <w:bottom w:val="single" w:sz="6" w:space="0" w:color="auto"/>
              <w:right w:val="single" w:sz="6" w:space="0" w:color="auto"/>
            </w:tcBorders>
            <w:vAlign w:val="center"/>
          </w:tcPr>
          <w:p w14:paraId="3210C8C7"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nil"/>
              <w:left w:val="single" w:sz="6" w:space="0" w:color="auto"/>
              <w:bottom w:val="single" w:sz="6" w:space="0" w:color="auto"/>
              <w:right w:val="single" w:sz="6" w:space="0" w:color="auto"/>
            </w:tcBorders>
            <w:vAlign w:val="center"/>
          </w:tcPr>
          <w:p w14:paraId="48F3464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37DBA5F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120,0</w:t>
            </w:r>
          </w:p>
        </w:tc>
        <w:tc>
          <w:tcPr>
            <w:tcW w:w="498" w:type="dxa"/>
            <w:tcBorders>
              <w:top w:val="nil"/>
              <w:left w:val="single" w:sz="6" w:space="0" w:color="auto"/>
              <w:bottom w:val="single" w:sz="6" w:space="0" w:color="auto"/>
              <w:right w:val="single" w:sz="6" w:space="0" w:color="auto"/>
            </w:tcBorders>
            <w:shd w:val="clear" w:color="auto" w:fill="auto"/>
            <w:vAlign w:val="center"/>
          </w:tcPr>
          <w:p w14:paraId="007A2FCD"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6A887AC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10DA093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539" w:type="dxa"/>
            <w:tcBorders>
              <w:top w:val="nil"/>
              <w:left w:val="single" w:sz="6" w:space="0" w:color="auto"/>
              <w:bottom w:val="single" w:sz="6" w:space="0" w:color="auto"/>
              <w:right w:val="single" w:sz="6" w:space="0" w:color="auto"/>
            </w:tcBorders>
            <w:shd w:val="clear" w:color="auto" w:fill="auto"/>
            <w:vAlign w:val="center"/>
          </w:tcPr>
          <w:p w14:paraId="179F8242"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D54CF34"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199DE4B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595B3C3B"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Cambria" w:eastAsia="Calibri" w:hAnsi="Cambria" w:cs="Cambria"/>
                <w:color w:val="000000"/>
                <w:sz w:val="18"/>
                <w:szCs w:val="18"/>
                <w:lang w:eastAsia="en-US"/>
              </w:rPr>
              <w:t>Вязальная</w:t>
            </w:r>
            <w:r w:rsidRPr="000372C1">
              <w:rPr>
                <w:rFonts w:ascii="Russian Times" w:eastAsia="Calibri" w:hAnsi="Russian Times" w:cs="Russian Times"/>
                <w:color w:val="000000"/>
                <w:sz w:val="18"/>
                <w:szCs w:val="18"/>
                <w:lang w:eastAsia="en-US"/>
              </w:rPr>
              <w:t xml:space="preserve"> </w:t>
            </w:r>
            <w:r w:rsidRPr="000372C1">
              <w:rPr>
                <w:rFonts w:ascii="Cambria" w:eastAsia="Calibri" w:hAnsi="Cambria" w:cs="Cambria"/>
                <w:color w:val="000000"/>
                <w:sz w:val="18"/>
                <w:szCs w:val="18"/>
                <w:lang w:eastAsia="en-US"/>
              </w:rPr>
              <w:t>проволока</w:t>
            </w:r>
            <w:r w:rsidRPr="000372C1">
              <w:rPr>
                <w:rFonts w:ascii="Russian Times" w:eastAsia="Calibri" w:hAnsi="Russian Times" w:cs="Russian Times"/>
                <w:color w:val="000000"/>
                <w:sz w:val="18"/>
                <w:szCs w:val="18"/>
                <w:lang w:eastAsia="en-US"/>
              </w:rPr>
              <w:t>,</w:t>
            </w:r>
          </w:p>
          <w:p w14:paraId="1C228CC9"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Cambria" w:eastAsia="Calibri" w:hAnsi="Cambria" w:cs="Cambria"/>
                <w:color w:val="000000"/>
                <w:sz w:val="18"/>
                <w:szCs w:val="18"/>
                <w:lang w:eastAsia="en-US"/>
              </w:rPr>
              <w:t>гвозди</w:t>
            </w:r>
          </w:p>
        </w:tc>
        <w:tc>
          <w:tcPr>
            <w:tcW w:w="411" w:type="dxa"/>
            <w:tcBorders>
              <w:top w:val="single" w:sz="6" w:space="0" w:color="auto"/>
              <w:left w:val="single" w:sz="6" w:space="0" w:color="auto"/>
              <w:bottom w:val="single" w:sz="6" w:space="0" w:color="auto"/>
              <w:right w:val="single" w:sz="6" w:space="0" w:color="auto"/>
            </w:tcBorders>
            <w:vAlign w:val="center"/>
          </w:tcPr>
          <w:p w14:paraId="747FBD54"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Cambria" w:eastAsia="Calibri" w:hAnsi="Cambria" w:cs="Cambria"/>
                <w:color w:val="000000"/>
                <w:sz w:val="18"/>
                <w:szCs w:val="18"/>
                <w:lang w:eastAsia="en-US"/>
              </w:rPr>
              <w:t>кг</w:t>
            </w:r>
          </w:p>
        </w:tc>
        <w:tc>
          <w:tcPr>
            <w:tcW w:w="513" w:type="dxa"/>
            <w:tcBorders>
              <w:top w:val="single" w:sz="6" w:space="0" w:color="auto"/>
              <w:left w:val="single" w:sz="6" w:space="0" w:color="auto"/>
              <w:bottom w:val="single" w:sz="6" w:space="0" w:color="auto"/>
              <w:right w:val="single" w:sz="6" w:space="0" w:color="auto"/>
            </w:tcBorders>
            <w:vAlign w:val="center"/>
          </w:tcPr>
          <w:p w14:paraId="638F3633"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0,12</w:t>
            </w:r>
          </w:p>
        </w:tc>
        <w:tc>
          <w:tcPr>
            <w:tcW w:w="544" w:type="dxa"/>
            <w:tcBorders>
              <w:top w:val="single" w:sz="6" w:space="0" w:color="auto"/>
              <w:left w:val="single" w:sz="6" w:space="0" w:color="auto"/>
              <w:bottom w:val="single" w:sz="6" w:space="0" w:color="auto"/>
              <w:right w:val="single" w:sz="6" w:space="0" w:color="auto"/>
            </w:tcBorders>
            <w:vAlign w:val="center"/>
          </w:tcPr>
          <w:p w14:paraId="081F37F2"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0,58</w:t>
            </w: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30B1E43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0,08</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338D707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9,552</w:t>
            </w:r>
          </w:p>
        </w:tc>
        <w:tc>
          <w:tcPr>
            <w:tcW w:w="682" w:type="dxa"/>
            <w:tcBorders>
              <w:top w:val="nil"/>
              <w:left w:val="single" w:sz="6" w:space="0" w:color="auto"/>
              <w:bottom w:val="single" w:sz="6" w:space="0" w:color="auto"/>
              <w:right w:val="single" w:sz="6" w:space="0" w:color="auto"/>
            </w:tcBorders>
            <w:vAlign w:val="center"/>
          </w:tcPr>
          <w:p w14:paraId="541F840E"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775" w:type="dxa"/>
            <w:tcBorders>
              <w:top w:val="nil"/>
              <w:left w:val="single" w:sz="6" w:space="0" w:color="auto"/>
              <w:bottom w:val="single" w:sz="6" w:space="0" w:color="auto"/>
              <w:right w:val="single" w:sz="6" w:space="0" w:color="auto"/>
            </w:tcBorders>
            <w:vAlign w:val="center"/>
          </w:tcPr>
          <w:p w14:paraId="5819E13B"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r>
      <w:tr w:rsidR="0067013F" w:rsidRPr="000372C1" w14:paraId="19DCB9E6" w14:textId="77777777" w:rsidTr="000372C1">
        <w:trPr>
          <w:trHeight w:val="871"/>
          <w:jc w:val="center"/>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5093664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6</w:t>
            </w:r>
          </w:p>
        </w:tc>
        <w:tc>
          <w:tcPr>
            <w:tcW w:w="611" w:type="dxa"/>
            <w:tcBorders>
              <w:top w:val="single" w:sz="6" w:space="0" w:color="auto"/>
              <w:left w:val="single" w:sz="6" w:space="0" w:color="auto"/>
              <w:bottom w:val="single" w:sz="6" w:space="0" w:color="auto"/>
              <w:right w:val="single" w:sz="6" w:space="0" w:color="auto"/>
            </w:tcBorders>
            <w:shd w:val="solid" w:color="FFFFFF" w:fill="auto"/>
            <w:vAlign w:val="center"/>
          </w:tcPr>
          <w:p w14:paraId="41C716E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9-34</w:t>
            </w:r>
          </w:p>
          <w:p w14:paraId="0DC6210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single" w:sz="6" w:space="0" w:color="auto"/>
              <w:left w:val="single" w:sz="6" w:space="0" w:color="auto"/>
              <w:bottom w:val="single" w:sz="6" w:space="0" w:color="auto"/>
              <w:right w:val="single" w:sz="6" w:space="0" w:color="auto"/>
            </w:tcBorders>
            <w:shd w:val="solid" w:color="FFFFFF" w:fill="auto"/>
            <w:vAlign w:val="center"/>
          </w:tcPr>
          <w:p w14:paraId="04ED576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Установка металлической двери .Մետաղական դռան տեղադրում 1հատ</w:t>
            </w:r>
          </w:p>
        </w:tc>
        <w:tc>
          <w:tcPr>
            <w:tcW w:w="539" w:type="dxa"/>
            <w:tcBorders>
              <w:top w:val="single" w:sz="6" w:space="0" w:color="auto"/>
              <w:left w:val="single" w:sz="6" w:space="0" w:color="auto"/>
              <w:bottom w:val="single" w:sz="6" w:space="0" w:color="auto"/>
              <w:right w:val="single" w:sz="6" w:space="0" w:color="auto"/>
            </w:tcBorders>
            <w:shd w:val="solid" w:color="FFFFFF" w:fill="auto"/>
            <w:vAlign w:val="center"/>
          </w:tcPr>
          <w:p w14:paraId="203F69DB"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м2 մ2</w:t>
            </w: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3BCCC31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396401B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1,197</w:t>
            </w: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4CA3DA6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2,92</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44FF398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5,835</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0E4DBC4B"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73D4616"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64B6A6B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4E268376"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Дверь металлическая входная Մուտքի, մետաղական 2070x900x50մմ, L/R, մետաղի հաստությունը 0,5մմ</w:t>
            </w:r>
          </w:p>
          <w:p w14:paraId="368E1C8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11" w:type="dxa"/>
            <w:tcBorders>
              <w:top w:val="single" w:sz="6" w:space="0" w:color="auto"/>
              <w:left w:val="single" w:sz="6" w:space="0" w:color="auto"/>
              <w:bottom w:val="single" w:sz="6" w:space="0" w:color="auto"/>
              <w:right w:val="single" w:sz="6" w:space="0" w:color="auto"/>
            </w:tcBorders>
            <w:shd w:val="solid" w:color="FFFFFF" w:fill="auto"/>
            <w:vAlign w:val="center"/>
          </w:tcPr>
          <w:p w14:paraId="04EA79D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м2 մ2</w:t>
            </w:r>
          </w:p>
        </w:tc>
        <w:tc>
          <w:tcPr>
            <w:tcW w:w="513" w:type="dxa"/>
            <w:tcBorders>
              <w:top w:val="single" w:sz="6" w:space="0" w:color="auto"/>
              <w:left w:val="single" w:sz="6" w:space="0" w:color="auto"/>
              <w:bottom w:val="single" w:sz="6" w:space="0" w:color="auto"/>
              <w:right w:val="single" w:sz="6" w:space="0" w:color="auto"/>
            </w:tcBorders>
            <w:shd w:val="solid" w:color="FFFFFF" w:fill="auto"/>
            <w:vAlign w:val="center"/>
          </w:tcPr>
          <w:p w14:paraId="3251B39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1,0</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036319A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72,571</w:t>
            </w: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0BDAAEF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83,00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5F77418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166,002</w:t>
            </w:r>
          </w:p>
        </w:tc>
        <w:tc>
          <w:tcPr>
            <w:tcW w:w="682" w:type="dxa"/>
            <w:tcBorders>
              <w:top w:val="single" w:sz="6" w:space="0" w:color="auto"/>
              <w:left w:val="single" w:sz="6" w:space="0" w:color="auto"/>
              <w:bottom w:val="single" w:sz="6" w:space="0" w:color="auto"/>
              <w:right w:val="single" w:sz="6" w:space="0" w:color="auto"/>
            </w:tcBorders>
            <w:shd w:val="solid" w:color="FFFFFF" w:fill="auto"/>
            <w:vAlign w:val="center"/>
          </w:tcPr>
          <w:p w14:paraId="7D18AA6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85,960</w:t>
            </w:r>
          </w:p>
        </w:tc>
        <w:tc>
          <w:tcPr>
            <w:tcW w:w="775" w:type="dxa"/>
            <w:tcBorders>
              <w:top w:val="single" w:sz="6" w:space="0" w:color="auto"/>
              <w:left w:val="single" w:sz="6" w:space="0" w:color="auto"/>
              <w:bottom w:val="single" w:sz="6" w:space="0" w:color="auto"/>
              <w:right w:val="single" w:sz="6" w:space="0" w:color="auto"/>
            </w:tcBorders>
            <w:shd w:val="solid" w:color="FFFFFF" w:fill="auto"/>
            <w:vAlign w:val="center"/>
          </w:tcPr>
          <w:p w14:paraId="364F437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171,92</w:t>
            </w:r>
          </w:p>
        </w:tc>
      </w:tr>
      <w:tr w:rsidR="0067013F" w:rsidRPr="000372C1" w14:paraId="6DDB1FE1" w14:textId="77777777" w:rsidTr="000372C1">
        <w:trPr>
          <w:trHeight w:val="449"/>
          <w:jc w:val="center"/>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43D47BD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single" w:sz="6" w:space="0" w:color="auto"/>
              <w:bottom w:val="single" w:sz="6" w:space="0" w:color="auto"/>
              <w:right w:val="single" w:sz="6" w:space="0" w:color="auto"/>
            </w:tcBorders>
            <w:shd w:val="solid" w:color="FFFFFF" w:fill="auto"/>
            <w:vAlign w:val="center"/>
          </w:tcPr>
          <w:p w14:paraId="499F549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single" w:sz="6" w:space="0" w:color="auto"/>
              <w:left w:val="single" w:sz="6" w:space="0" w:color="auto"/>
              <w:bottom w:val="single" w:sz="6" w:space="0" w:color="auto"/>
              <w:right w:val="single" w:sz="6" w:space="0" w:color="auto"/>
            </w:tcBorders>
            <w:shd w:val="solid" w:color="FFFFFF" w:fill="auto"/>
            <w:vAlign w:val="center"/>
          </w:tcPr>
          <w:p w14:paraId="007D509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single" w:sz="6" w:space="0" w:color="auto"/>
              <w:left w:val="single" w:sz="6" w:space="0" w:color="auto"/>
              <w:bottom w:val="single" w:sz="6" w:space="0" w:color="auto"/>
              <w:right w:val="single" w:sz="6" w:space="0" w:color="auto"/>
            </w:tcBorders>
            <w:shd w:val="solid" w:color="FFFFFF" w:fill="auto"/>
            <w:vAlign w:val="center"/>
          </w:tcPr>
          <w:p w14:paraId="628996FB"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53720B2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921BE2A"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7E892E8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6FCB69CD"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69A6DF7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1D8047E"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17311FF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52A3A6B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մետաղական կոնստր. Мет.конструкции</w:t>
            </w:r>
          </w:p>
        </w:tc>
        <w:tc>
          <w:tcPr>
            <w:tcW w:w="411" w:type="dxa"/>
            <w:tcBorders>
              <w:top w:val="single" w:sz="6" w:space="0" w:color="auto"/>
              <w:left w:val="single" w:sz="6" w:space="0" w:color="auto"/>
              <w:bottom w:val="single" w:sz="6" w:space="0" w:color="auto"/>
              <w:right w:val="single" w:sz="6" w:space="0" w:color="auto"/>
            </w:tcBorders>
            <w:shd w:val="solid" w:color="FFFFFF" w:fill="auto"/>
            <w:vAlign w:val="center"/>
          </w:tcPr>
          <w:p w14:paraId="6B4064F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кг կգ</w:t>
            </w:r>
          </w:p>
        </w:tc>
        <w:tc>
          <w:tcPr>
            <w:tcW w:w="513" w:type="dxa"/>
            <w:tcBorders>
              <w:top w:val="single" w:sz="6" w:space="0" w:color="auto"/>
              <w:left w:val="single" w:sz="6" w:space="0" w:color="auto"/>
              <w:bottom w:val="single" w:sz="6" w:space="0" w:color="auto"/>
              <w:right w:val="single" w:sz="6" w:space="0" w:color="auto"/>
            </w:tcBorders>
            <w:shd w:val="solid" w:color="FFFFFF" w:fill="auto"/>
            <w:vAlign w:val="center"/>
          </w:tcPr>
          <w:p w14:paraId="206F574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1,560</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6A7484D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131895C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3136C83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682" w:type="dxa"/>
            <w:tcBorders>
              <w:top w:val="single" w:sz="6" w:space="0" w:color="auto"/>
              <w:left w:val="single" w:sz="6" w:space="0" w:color="auto"/>
              <w:bottom w:val="single" w:sz="6" w:space="0" w:color="auto"/>
              <w:right w:val="single" w:sz="6" w:space="0" w:color="auto"/>
            </w:tcBorders>
            <w:shd w:val="solid" w:color="FFFFFF" w:fill="auto"/>
            <w:vAlign w:val="center"/>
          </w:tcPr>
          <w:p w14:paraId="1DAAAB90"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single" w:sz="6" w:space="0" w:color="auto"/>
              <w:left w:val="single" w:sz="6" w:space="0" w:color="auto"/>
              <w:bottom w:val="single" w:sz="6" w:space="0" w:color="auto"/>
              <w:right w:val="single" w:sz="6" w:space="0" w:color="auto"/>
            </w:tcBorders>
            <w:shd w:val="solid" w:color="FFFFFF" w:fill="auto"/>
            <w:vAlign w:val="center"/>
          </w:tcPr>
          <w:p w14:paraId="378469C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r>
      <w:tr w:rsidR="0067013F" w:rsidRPr="000372C1" w14:paraId="507C8BD2" w14:textId="77777777" w:rsidTr="000372C1">
        <w:trPr>
          <w:trHeight w:val="222"/>
          <w:jc w:val="center"/>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0A62EF1B"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single" w:sz="6" w:space="0" w:color="auto"/>
              <w:bottom w:val="single" w:sz="6" w:space="0" w:color="auto"/>
              <w:right w:val="single" w:sz="6" w:space="0" w:color="auto"/>
            </w:tcBorders>
            <w:shd w:val="solid" w:color="FFFFFF" w:fill="auto"/>
            <w:vAlign w:val="center"/>
          </w:tcPr>
          <w:p w14:paraId="107B95B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single" w:sz="6" w:space="0" w:color="auto"/>
              <w:left w:val="single" w:sz="6" w:space="0" w:color="auto"/>
              <w:bottom w:val="single" w:sz="6" w:space="0" w:color="auto"/>
              <w:right w:val="single" w:sz="6" w:space="0" w:color="auto"/>
            </w:tcBorders>
            <w:shd w:val="solid" w:color="FFFFFF" w:fill="auto"/>
            <w:vAlign w:val="center"/>
          </w:tcPr>
          <w:p w14:paraId="702C063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single" w:sz="6" w:space="0" w:color="auto"/>
              <w:left w:val="single" w:sz="6" w:space="0" w:color="auto"/>
              <w:bottom w:val="single" w:sz="6" w:space="0" w:color="auto"/>
              <w:right w:val="single" w:sz="6" w:space="0" w:color="auto"/>
            </w:tcBorders>
            <w:shd w:val="solid" w:color="FFFFFF" w:fill="auto"/>
            <w:vAlign w:val="center"/>
          </w:tcPr>
          <w:p w14:paraId="63F8542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48C1886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39BAE2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46746E2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7BB378A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2F299E3A"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6AA7EA03"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46C97837"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3A15AAE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Հեղույս Болты</w:t>
            </w:r>
          </w:p>
        </w:tc>
        <w:tc>
          <w:tcPr>
            <w:tcW w:w="411" w:type="dxa"/>
            <w:tcBorders>
              <w:top w:val="single" w:sz="6" w:space="0" w:color="auto"/>
              <w:left w:val="single" w:sz="6" w:space="0" w:color="auto"/>
              <w:bottom w:val="single" w:sz="6" w:space="0" w:color="auto"/>
              <w:right w:val="single" w:sz="6" w:space="0" w:color="auto"/>
            </w:tcBorders>
            <w:shd w:val="solid" w:color="FFFFFF" w:fill="auto"/>
            <w:vAlign w:val="center"/>
          </w:tcPr>
          <w:p w14:paraId="6C49257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кг կգ</w:t>
            </w:r>
          </w:p>
        </w:tc>
        <w:tc>
          <w:tcPr>
            <w:tcW w:w="513" w:type="dxa"/>
            <w:tcBorders>
              <w:top w:val="single" w:sz="6" w:space="0" w:color="auto"/>
              <w:left w:val="single" w:sz="6" w:space="0" w:color="auto"/>
              <w:bottom w:val="single" w:sz="6" w:space="0" w:color="auto"/>
              <w:right w:val="single" w:sz="6" w:space="0" w:color="auto"/>
            </w:tcBorders>
            <w:shd w:val="solid" w:color="FFFFFF" w:fill="auto"/>
            <w:vAlign w:val="center"/>
          </w:tcPr>
          <w:p w14:paraId="4D3055F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0,060</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525F0D6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2391B0AA"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27331C7C"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682" w:type="dxa"/>
            <w:tcBorders>
              <w:top w:val="single" w:sz="6" w:space="0" w:color="auto"/>
              <w:left w:val="single" w:sz="6" w:space="0" w:color="auto"/>
              <w:bottom w:val="single" w:sz="6" w:space="0" w:color="auto"/>
              <w:right w:val="single" w:sz="6" w:space="0" w:color="auto"/>
            </w:tcBorders>
            <w:shd w:val="solid" w:color="FFFFFF" w:fill="auto"/>
            <w:vAlign w:val="center"/>
          </w:tcPr>
          <w:p w14:paraId="6ED899C2"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single" w:sz="6" w:space="0" w:color="auto"/>
              <w:left w:val="single" w:sz="6" w:space="0" w:color="auto"/>
              <w:bottom w:val="single" w:sz="6" w:space="0" w:color="auto"/>
              <w:right w:val="single" w:sz="6" w:space="0" w:color="auto"/>
            </w:tcBorders>
            <w:shd w:val="solid" w:color="FFFFFF" w:fill="auto"/>
            <w:vAlign w:val="center"/>
          </w:tcPr>
          <w:p w14:paraId="068FAA1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r>
      <w:tr w:rsidR="0067013F" w:rsidRPr="000372C1" w14:paraId="14D8631E" w14:textId="77777777" w:rsidTr="000372C1">
        <w:trPr>
          <w:trHeight w:val="222"/>
          <w:jc w:val="center"/>
        </w:trPr>
        <w:tc>
          <w:tcPr>
            <w:tcW w:w="277" w:type="dxa"/>
            <w:tcBorders>
              <w:top w:val="single" w:sz="6" w:space="0" w:color="auto"/>
              <w:left w:val="single" w:sz="6" w:space="0" w:color="auto"/>
              <w:bottom w:val="single" w:sz="6" w:space="0" w:color="auto"/>
              <w:right w:val="single" w:sz="6" w:space="0" w:color="auto"/>
            </w:tcBorders>
            <w:shd w:val="solid" w:color="FFFFFF" w:fill="auto"/>
            <w:vAlign w:val="center"/>
          </w:tcPr>
          <w:p w14:paraId="550CC6D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single" w:sz="6" w:space="0" w:color="auto"/>
              <w:bottom w:val="single" w:sz="6" w:space="0" w:color="auto"/>
              <w:right w:val="single" w:sz="6" w:space="0" w:color="auto"/>
            </w:tcBorders>
            <w:shd w:val="solid" w:color="FFFFFF" w:fill="auto"/>
            <w:vAlign w:val="center"/>
          </w:tcPr>
          <w:p w14:paraId="6635E260"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single" w:sz="6" w:space="0" w:color="auto"/>
              <w:left w:val="single" w:sz="6" w:space="0" w:color="auto"/>
              <w:bottom w:val="single" w:sz="6" w:space="0" w:color="auto"/>
              <w:right w:val="single" w:sz="6" w:space="0" w:color="auto"/>
            </w:tcBorders>
            <w:shd w:val="solid" w:color="FFFFFF" w:fill="auto"/>
            <w:vAlign w:val="center"/>
          </w:tcPr>
          <w:p w14:paraId="3C3A71C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single" w:sz="6" w:space="0" w:color="auto"/>
              <w:left w:val="single" w:sz="6" w:space="0" w:color="auto"/>
              <w:bottom w:val="single" w:sz="6" w:space="0" w:color="auto"/>
              <w:right w:val="single" w:sz="6" w:space="0" w:color="auto"/>
            </w:tcBorders>
            <w:shd w:val="solid" w:color="FFFFFF" w:fill="auto"/>
            <w:vAlign w:val="center"/>
          </w:tcPr>
          <w:p w14:paraId="292B2D7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single" w:sz="6" w:space="0" w:color="auto"/>
              <w:bottom w:val="single" w:sz="6" w:space="0" w:color="auto"/>
              <w:right w:val="single" w:sz="6" w:space="0" w:color="auto"/>
            </w:tcBorders>
            <w:shd w:val="solid" w:color="FFFFFF" w:fill="auto"/>
            <w:vAlign w:val="center"/>
          </w:tcPr>
          <w:p w14:paraId="787C101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2</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A81FE5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78086F61"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675" w:type="dxa"/>
            <w:tcBorders>
              <w:top w:val="single" w:sz="6" w:space="0" w:color="auto"/>
              <w:left w:val="single" w:sz="6" w:space="0" w:color="auto"/>
              <w:bottom w:val="single" w:sz="6" w:space="0" w:color="auto"/>
              <w:right w:val="single" w:sz="6" w:space="0" w:color="auto"/>
            </w:tcBorders>
            <w:shd w:val="clear" w:color="auto" w:fill="auto"/>
            <w:vAlign w:val="center"/>
          </w:tcPr>
          <w:p w14:paraId="76A5D98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539691C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262ECEF"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r w:rsidRPr="000372C1">
              <w:rPr>
                <w:rFonts w:ascii="Russian Times" w:eastAsia="Calibri" w:hAnsi="Russian Times" w:cs="Russian Times"/>
                <w:color w:val="000000"/>
                <w:sz w:val="18"/>
                <w:szCs w:val="18"/>
                <w:lang w:eastAsia="en-US"/>
              </w:rPr>
              <w:t>0,00</w:t>
            </w:r>
          </w:p>
        </w:tc>
        <w:tc>
          <w:tcPr>
            <w:tcW w:w="491" w:type="dxa"/>
            <w:tcBorders>
              <w:top w:val="single" w:sz="6" w:space="0" w:color="auto"/>
              <w:left w:val="single" w:sz="6" w:space="0" w:color="auto"/>
              <w:bottom w:val="single" w:sz="6" w:space="0" w:color="auto"/>
              <w:right w:val="single" w:sz="6" w:space="0" w:color="auto"/>
            </w:tcBorders>
            <w:shd w:val="clear" w:color="auto" w:fill="auto"/>
            <w:vAlign w:val="center"/>
          </w:tcPr>
          <w:p w14:paraId="382879C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0,000</w:t>
            </w:r>
          </w:p>
        </w:tc>
        <w:tc>
          <w:tcPr>
            <w:tcW w:w="2529" w:type="dxa"/>
            <w:tcBorders>
              <w:top w:val="single" w:sz="6" w:space="0" w:color="auto"/>
              <w:left w:val="single" w:sz="6" w:space="0" w:color="auto"/>
              <w:bottom w:val="single" w:sz="6" w:space="0" w:color="auto"/>
              <w:right w:val="single" w:sz="6" w:space="0" w:color="auto"/>
            </w:tcBorders>
            <w:shd w:val="clear" w:color="auto" w:fill="auto"/>
            <w:vAlign w:val="center"/>
          </w:tcPr>
          <w:p w14:paraId="03D4587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Էլեկտրոդ электрод</w:t>
            </w:r>
          </w:p>
        </w:tc>
        <w:tc>
          <w:tcPr>
            <w:tcW w:w="411" w:type="dxa"/>
            <w:tcBorders>
              <w:top w:val="single" w:sz="6" w:space="0" w:color="auto"/>
              <w:left w:val="single" w:sz="6" w:space="0" w:color="auto"/>
              <w:bottom w:val="single" w:sz="6" w:space="0" w:color="auto"/>
              <w:right w:val="single" w:sz="6" w:space="0" w:color="auto"/>
            </w:tcBorders>
            <w:shd w:val="solid" w:color="FFFFFF" w:fill="auto"/>
            <w:vAlign w:val="center"/>
          </w:tcPr>
          <w:p w14:paraId="0452247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кг կգ</w:t>
            </w:r>
          </w:p>
        </w:tc>
        <w:tc>
          <w:tcPr>
            <w:tcW w:w="513" w:type="dxa"/>
            <w:tcBorders>
              <w:top w:val="single" w:sz="6" w:space="0" w:color="auto"/>
              <w:left w:val="single" w:sz="6" w:space="0" w:color="auto"/>
              <w:bottom w:val="single" w:sz="6" w:space="0" w:color="auto"/>
              <w:right w:val="single" w:sz="6" w:space="0" w:color="auto"/>
            </w:tcBorders>
            <w:shd w:val="solid" w:color="FFFFFF" w:fill="auto"/>
            <w:vAlign w:val="center"/>
          </w:tcPr>
          <w:p w14:paraId="5E4DF0A0"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0,048</w:t>
            </w:r>
          </w:p>
        </w:tc>
        <w:tc>
          <w:tcPr>
            <w:tcW w:w="544" w:type="dxa"/>
            <w:tcBorders>
              <w:top w:val="single" w:sz="6" w:space="0" w:color="auto"/>
              <w:left w:val="single" w:sz="6" w:space="0" w:color="auto"/>
              <w:bottom w:val="single" w:sz="6" w:space="0" w:color="auto"/>
              <w:right w:val="single" w:sz="6" w:space="0" w:color="auto"/>
            </w:tcBorders>
            <w:shd w:val="solid" w:color="FFFFFF" w:fill="auto"/>
            <w:vAlign w:val="center"/>
          </w:tcPr>
          <w:p w14:paraId="6F150C9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0,751</w:t>
            </w:r>
          </w:p>
        </w:tc>
        <w:tc>
          <w:tcPr>
            <w:tcW w:w="528" w:type="dxa"/>
            <w:tcBorders>
              <w:top w:val="single" w:sz="6" w:space="0" w:color="auto"/>
              <w:left w:val="single" w:sz="6" w:space="0" w:color="auto"/>
              <w:bottom w:val="single" w:sz="6" w:space="0" w:color="auto"/>
              <w:right w:val="single" w:sz="6" w:space="0" w:color="auto"/>
            </w:tcBorders>
            <w:shd w:val="solid" w:color="FFFFFF" w:fill="auto"/>
            <w:vAlign w:val="center"/>
          </w:tcPr>
          <w:p w14:paraId="15907D88"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0,04</w:t>
            </w:r>
          </w:p>
        </w:tc>
        <w:tc>
          <w:tcPr>
            <w:tcW w:w="552" w:type="dxa"/>
            <w:tcBorders>
              <w:top w:val="single" w:sz="6" w:space="0" w:color="auto"/>
              <w:left w:val="single" w:sz="6" w:space="0" w:color="auto"/>
              <w:bottom w:val="single" w:sz="6" w:space="0" w:color="auto"/>
              <w:right w:val="single" w:sz="6" w:space="0" w:color="auto"/>
            </w:tcBorders>
            <w:shd w:val="clear" w:color="auto" w:fill="auto"/>
            <w:vAlign w:val="center"/>
          </w:tcPr>
          <w:p w14:paraId="632C964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0,082</w:t>
            </w:r>
          </w:p>
        </w:tc>
        <w:tc>
          <w:tcPr>
            <w:tcW w:w="682" w:type="dxa"/>
            <w:tcBorders>
              <w:top w:val="single" w:sz="6" w:space="0" w:color="auto"/>
              <w:left w:val="single" w:sz="6" w:space="0" w:color="auto"/>
              <w:bottom w:val="single" w:sz="6" w:space="0" w:color="auto"/>
              <w:right w:val="single" w:sz="6" w:space="0" w:color="auto"/>
            </w:tcBorders>
            <w:shd w:val="solid" w:color="FFFFFF" w:fill="auto"/>
            <w:vAlign w:val="center"/>
          </w:tcPr>
          <w:p w14:paraId="408F2E9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single" w:sz="6" w:space="0" w:color="auto"/>
              <w:left w:val="single" w:sz="6" w:space="0" w:color="auto"/>
              <w:bottom w:val="single" w:sz="6" w:space="0" w:color="auto"/>
              <w:right w:val="single" w:sz="6" w:space="0" w:color="auto"/>
            </w:tcBorders>
            <w:shd w:val="solid" w:color="FFFFFF" w:fill="auto"/>
            <w:vAlign w:val="center"/>
          </w:tcPr>
          <w:p w14:paraId="4FFC15A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r>
      <w:tr w:rsidR="0067013F" w:rsidRPr="000372C1" w14:paraId="3D0F5A5D" w14:textId="77777777" w:rsidTr="000372C1">
        <w:trPr>
          <w:trHeight w:val="222"/>
          <w:jc w:val="center"/>
        </w:trPr>
        <w:tc>
          <w:tcPr>
            <w:tcW w:w="4541" w:type="dxa"/>
            <w:gridSpan w:val="3"/>
            <w:tcBorders>
              <w:top w:val="nil"/>
              <w:left w:val="single" w:sz="6" w:space="0" w:color="auto"/>
              <w:bottom w:val="single" w:sz="6" w:space="0" w:color="auto"/>
              <w:right w:val="single" w:sz="6" w:space="0" w:color="auto"/>
            </w:tcBorders>
            <w:shd w:val="solid" w:color="969696" w:fill="auto"/>
            <w:vAlign w:val="center"/>
          </w:tcPr>
          <w:p w14:paraId="4C5F447F"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Всего по разделам  Ընդամենը</w:t>
            </w:r>
          </w:p>
        </w:tc>
        <w:tc>
          <w:tcPr>
            <w:tcW w:w="539" w:type="dxa"/>
            <w:tcBorders>
              <w:top w:val="nil"/>
              <w:left w:val="single" w:sz="6" w:space="0" w:color="auto"/>
              <w:bottom w:val="single" w:sz="6" w:space="0" w:color="auto"/>
              <w:right w:val="single" w:sz="6" w:space="0" w:color="auto"/>
            </w:tcBorders>
            <w:shd w:val="solid" w:color="969696" w:fill="auto"/>
            <w:vAlign w:val="center"/>
          </w:tcPr>
          <w:p w14:paraId="7DD3AABA"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37" w:type="dxa"/>
            <w:tcBorders>
              <w:top w:val="nil"/>
              <w:left w:val="single" w:sz="6" w:space="0" w:color="auto"/>
              <w:bottom w:val="single" w:sz="6" w:space="0" w:color="auto"/>
              <w:right w:val="single" w:sz="6" w:space="0" w:color="auto"/>
            </w:tcBorders>
            <w:shd w:val="solid" w:color="969696" w:fill="auto"/>
            <w:vAlign w:val="center"/>
          </w:tcPr>
          <w:p w14:paraId="3C49A5AB"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498" w:type="dxa"/>
            <w:tcBorders>
              <w:top w:val="nil"/>
              <w:left w:val="single" w:sz="6" w:space="0" w:color="auto"/>
              <w:bottom w:val="single" w:sz="6" w:space="0" w:color="auto"/>
              <w:right w:val="single" w:sz="6" w:space="0" w:color="auto"/>
            </w:tcBorders>
            <w:shd w:val="clear" w:color="auto" w:fill="auto"/>
            <w:vAlign w:val="center"/>
          </w:tcPr>
          <w:p w14:paraId="706573F3"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489" w:type="dxa"/>
            <w:tcBorders>
              <w:top w:val="single" w:sz="6" w:space="0" w:color="auto"/>
              <w:left w:val="single" w:sz="6" w:space="0" w:color="auto"/>
              <w:bottom w:val="single" w:sz="6" w:space="0" w:color="auto"/>
              <w:right w:val="single" w:sz="6" w:space="0" w:color="auto"/>
            </w:tcBorders>
            <w:shd w:val="clear" w:color="auto" w:fill="auto"/>
            <w:vAlign w:val="center"/>
          </w:tcPr>
          <w:p w14:paraId="7F1E2184"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675" w:type="dxa"/>
            <w:tcBorders>
              <w:top w:val="nil"/>
              <w:left w:val="single" w:sz="6" w:space="0" w:color="auto"/>
              <w:bottom w:val="single" w:sz="6" w:space="0" w:color="auto"/>
              <w:right w:val="single" w:sz="6" w:space="0" w:color="auto"/>
            </w:tcBorders>
            <w:shd w:val="clear" w:color="auto" w:fill="auto"/>
            <w:vAlign w:val="center"/>
          </w:tcPr>
          <w:p w14:paraId="41F8C90D"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377,49</w:t>
            </w:r>
          </w:p>
        </w:tc>
        <w:tc>
          <w:tcPr>
            <w:tcW w:w="539" w:type="dxa"/>
            <w:tcBorders>
              <w:top w:val="single" w:sz="6" w:space="0" w:color="auto"/>
              <w:left w:val="single" w:sz="6" w:space="0" w:color="auto"/>
              <w:bottom w:val="single" w:sz="6" w:space="0" w:color="auto"/>
              <w:right w:val="single" w:sz="6" w:space="0" w:color="auto"/>
            </w:tcBorders>
            <w:shd w:val="clear" w:color="auto" w:fill="auto"/>
            <w:vAlign w:val="center"/>
          </w:tcPr>
          <w:p w14:paraId="0045DA8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nil"/>
              <w:left w:val="single" w:sz="6" w:space="0" w:color="auto"/>
              <w:bottom w:val="single" w:sz="6" w:space="0" w:color="auto"/>
              <w:right w:val="single" w:sz="6" w:space="0" w:color="auto"/>
            </w:tcBorders>
            <w:shd w:val="clear" w:color="auto" w:fill="auto"/>
            <w:vAlign w:val="center"/>
          </w:tcPr>
          <w:p w14:paraId="12DE4378"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491" w:type="dxa"/>
            <w:tcBorders>
              <w:top w:val="nil"/>
              <w:left w:val="single" w:sz="6" w:space="0" w:color="auto"/>
              <w:bottom w:val="single" w:sz="6" w:space="0" w:color="auto"/>
              <w:right w:val="single" w:sz="6" w:space="0" w:color="auto"/>
            </w:tcBorders>
            <w:shd w:val="clear" w:color="auto" w:fill="auto"/>
            <w:vAlign w:val="center"/>
          </w:tcPr>
          <w:p w14:paraId="73CF09D1"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1,029</w:t>
            </w:r>
          </w:p>
        </w:tc>
        <w:tc>
          <w:tcPr>
            <w:tcW w:w="2529" w:type="dxa"/>
            <w:tcBorders>
              <w:top w:val="nil"/>
              <w:left w:val="single" w:sz="6" w:space="0" w:color="auto"/>
              <w:bottom w:val="single" w:sz="6" w:space="0" w:color="auto"/>
              <w:right w:val="single" w:sz="6" w:space="0" w:color="auto"/>
            </w:tcBorders>
            <w:shd w:val="clear" w:color="auto" w:fill="auto"/>
            <w:vAlign w:val="center"/>
          </w:tcPr>
          <w:p w14:paraId="68B87A1C"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411" w:type="dxa"/>
            <w:tcBorders>
              <w:top w:val="nil"/>
              <w:left w:val="single" w:sz="6" w:space="0" w:color="auto"/>
              <w:bottom w:val="single" w:sz="6" w:space="0" w:color="auto"/>
              <w:right w:val="single" w:sz="6" w:space="0" w:color="auto"/>
            </w:tcBorders>
            <w:shd w:val="solid" w:color="969696" w:fill="auto"/>
            <w:vAlign w:val="center"/>
          </w:tcPr>
          <w:p w14:paraId="083178D7"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13" w:type="dxa"/>
            <w:tcBorders>
              <w:top w:val="nil"/>
              <w:left w:val="single" w:sz="6" w:space="0" w:color="auto"/>
              <w:bottom w:val="single" w:sz="6" w:space="0" w:color="auto"/>
              <w:right w:val="single" w:sz="6" w:space="0" w:color="auto"/>
            </w:tcBorders>
            <w:shd w:val="solid" w:color="969696" w:fill="auto"/>
            <w:vAlign w:val="center"/>
          </w:tcPr>
          <w:p w14:paraId="6CF57C76"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44" w:type="dxa"/>
            <w:tcBorders>
              <w:top w:val="nil"/>
              <w:left w:val="single" w:sz="6" w:space="0" w:color="auto"/>
              <w:bottom w:val="single" w:sz="6" w:space="0" w:color="auto"/>
              <w:right w:val="single" w:sz="6" w:space="0" w:color="auto"/>
            </w:tcBorders>
            <w:shd w:val="solid" w:color="969696" w:fill="auto"/>
            <w:vAlign w:val="center"/>
          </w:tcPr>
          <w:p w14:paraId="20B4A917"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28" w:type="dxa"/>
            <w:tcBorders>
              <w:top w:val="single" w:sz="6" w:space="0" w:color="auto"/>
              <w:left w:val="single" w:sz="6" w:space="0" w:color="auto"/>
              <w:bottom w:val="nil"/>
              <w:right w:val="single" w:sz="6" w:space="0" w:color="auto"/>
            </w:tcBorders>
            <w:shd w:val="solid" w:color="969696" w:fill="auto"/>
            <w:vAlign w:val="center"/>
          </w:tcPr>
          <w:p w14:paraId="4DC79253"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0,00</w:t>
            </w:r>
          </w:p>
        </w:tc>
        <w:tc>
          <w:tcPr>
            <w:tcW w:w="552" w:type="dxa"/>
            <w:tcBorders>
              <w:top w:val="nil"/>
              <w:left w:val="nil"/>
              <w:bottom w:val="single" w:sz="6" w:space="0" w:color="auto"/>
              <w:right w:val="nil"/>
            </w:tcBorders>
            <w:shd w:val="clear" w:color="auto" w:fill="auto"/>
            <w:vAlign w:val="center"/>
          </w:tcPr>
          <w:p w14:paraId="7C45521D"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715,84</w:t>
            </w:r>
          </w:p>
        </w:tc>
        <w:tc>
          <w:tcPr>
            <w:tcW w:w="682" w:type="dxa"/>
            <w:tcBorders>
              <w:top w:val="single" w:sz="6" w:space="0" w:color="auto"/>
              <w:left w:val="single" w:sz="6" w:space="0" w:color="auto"/>
              <w:bottom w:val="single" w:sz="6" w:space="0" w:color="auto"/>
              <w:right w:val="single" w:sz="6" w:space="0" w:color="auto"/>
            </w:tcBorders>
            <w:shd w:val="solid" w:color="969696" w:fill="auto"/>
            <w:vAlign w:val="center"/>
          </w:tcPr>
          <w:p w14:paraId="0A6C2C2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nil"/>
              <w:left w:val="nil"/>
              <w:bottom w:val="single" w:sz="6" w:space="0" w:color="auto"/>
              <w:right w:val="single" w:sz="6" w:space="0" w:color="auto"/>
            </w:tcBorders>
            <w:shd w:val="solid" w:color="969696" w:fill="auto"/>
            <w:vAlign w:val="center"/>
          </w:tcPr>
          <w:p w14:paraId="72E7AE1C"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1094,36</w:t>
            </w:r>
          </w:p>
        </w:tc>
      </w:tr>
      <w:tr w:rsidR="0067013F" w:rsidRPr="000372C1" w14:paraId="7DB479E1" w14:textId="77777777" w:rsidTr="000372C1">
        <w:trPr>
          <w:trHeight w:val="222"/>
          <w:jc w:val="center"/>
        </w:trPr>
        <w:tc>
          <w:tcPr>
            <w:tcW w:w="277" w:type="dxa"/>
            <w:tcBorders>
              <w:top w:val="single" w:sz="6" w:space="0" w:color="auto"/>
              <w:left w:val="nil"/>
              <w:bottom w:val="single" w:sz="6" w:space="0" w:color="auto"/>
              <w:right w:val="nil"/>
            </w:tcBorders>
            <w:shd w:val="solid" w:color="FFFFFF" w:fill="auto"/>
            <w:vAlign w:val="center"/>
          </w:tcPr>
          <w:p w14:paraId="110A74B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nil"/>
              <w:bottom w:val="single" w:sz="6" w:space="0" w:color="auto"/>
              <w:right w:val="nil"/>
            </w:tcBorders>
            <w:shd w:val="solid" w:color="FFFFFF" w:fill="auto"/>
            <w:vAlign w:val="center"/>
          </w:tcPr>
          <w:p w14:paraId="592D06B2"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13,30%</w:t>
            </w:r>
          </w:p>
        </w:tc>
        <w:tc>
          <w:tcPr>
            <w:tcW w:w="4729" w:type="dxa"/>
            <w:gridSpan w:val="3"/>
            <w:tcBorders>
              <w:top w:val="single" w:sz="6" w:space="0" w:color="auto"/>
              <w:left w:val="nil"/>
              <w:bottom w:val="single" w:sz="6" w:space="0" w:color="auto"/>
              <w:right w:val="nil"/>
            </w:tcBorders>
            <w:shd w:val="solid" w:color="FFFFFF" w:fill="auto"/>
            <w:vAlign w:val="center"/>
          </w:tcPr>
          <w:p w14:paraId="2F66AF8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Накладные расходы / Վերադիր  ծախսեր</w:t>
            </w:r>
          </w:p>
        </w:tc>
        <w:tc>
          <w:tcPr>
            <w:tcW w:w="498" w:type="dxa"/>
            <w:tcBorders>
              <w:top w:val="single" w:sz="6" w:space="0" w:color="auto"/>
              <w:left w:val="nil"/>
              <w:bottom w:val="single" w:sz="6" w:space="0" w:color="auto"/>
              <w:right w:val="nil"/>
            </w:tcBorders>
            <w:shd w:val="clear" w:color="auto" w:fill="auto"/>
            <w:vAlign w:val="center"/>
          </w:tcPr>
          <w:p w14:paraId="1169D31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single" w:sz="6" w:space="0" w:color="auto"/>
              <w:left w:val="nil"/>
              <w:bottom w:val="single" w:sz="6" w:space="0" w:color="auto"/>
              <w:right w:val="nil"/>
            </w:tcBorders>
            <w:shd w:val="clear" w:color="auto" w:fill="auto"/>
            <w:vAlign w:val="center"/>
          </w:tcPr>
          <w:p w14:paraId="23D33661"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1214" w:type="dxa"/>
            <w:gridSpan w:val="2"/>
            <w:tcBorders>
              <w:top w:val="single" w:sz="6" w:space="0" w:color="auto"/>
              <w:left w:val="nil"/>
              <w:bottom w:val="single" w:sz="6" w:space="0" w:color="auto"/>
              <w:right w:val="nil"/>
            </w:tcBorders>
            <w:shd w:val="clear" w:color="auto" w:fill="auto"/>
            <w:vAlign w:val="center"/>
          </w:tcPr>
          <w:p w14:paraId="78D9DCBC"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зар.плата</w:t>
            </w:r>
          </w:p>
        </w:tc>
        <w:tc>
          <w:tcPr>
            <w:tcW w:w="498" w:type="dxa"/>
            <w:tcBorders>
              <w:top w:val="single" w:sz="6" w:space="0" w:color="auto"/>
              <w:left w:val="nil"/>
              <w:bottom w:val="single" w:sz="6" w:space="0" w:color="auto"/>
              <w:right w:val="nil"/>
            </w:tcBorders>
            <w:shd w:val="clear" w:color="auto" w:fill="auto"/>
            <w:vAlign w:val="center"/>
          </w:tcPr>
          <w:p w14:paraId="58F60CA9"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491" w:type="dxa"/>
            <w:tcBorders>
              <w:top w:val="single" w:sz="6" w:space="0" w:color="auto"/>
              <w:left w:val="nil"/>
              <w:bottom w:val="single" w:sz="6" w:space="0" w:color="auto"/>
              <w:right w:val="nil"/>
            </w:tcBorders>
            <w:shd w:val="clear" w:color="auto" w:fill="auto"/>
            <w:vAlign w:val="center"/>
          </w:tcPr>
          <w:p w14:paraId="72508CAD"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машины</w:t>
            </w:r>
          </w:p>
        </w:tc>
        <w:tc>
          <w:tcPr>
            <w:tcW w:w="2529" w:type="dxa"/>
            <w:tcBorders>
              <w:top w:val="single" w:sz="6" w:space="0" w:color="auto"/>
              <w:left w:val="nil"/>
              <w:bottom w:val="single" w:sz="6" w:space="0" w:color="auto"/>
              <w:right w:val="nil"/>
            </w:tcBorders>
            <w:shd w:val="clear" w:color="auto" w:fill="auto"/>
            <w:vAlign w:val="center"/>
          </w:tcPr>
          <w:p w14:paraId="1731CE86"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1094,36</w:t>
            </w:r>
          </w:p>
        </w:tc>
        <w:tc>
          <w:tcPr>
            <w:tcW w:w="411" w:type="dxa"/>
            <w:tcBorders>
              <w:top w:val="single" w:sz="6" w:space="0" w:color="auto"/>
              <w:left w:val="nil"/>
              <w:bottom w:val="single" w:sz="6" w:space="0" w:color="auto"/>
              <w:right w:val="nil"/>
            </w:tcBorders>
            <w:vAlign w:val="center"/>
          </w:tcPr>
          <w:p w14:paraId="6CCC9FF4"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13" w:type="dxa"/>
            <w:tcBorders>
              <w:top w:val="single" w:sz="6" w:space="0" w:color="auto"/>
              <w:left w:val="nil"/>
              <w:bottom w:val="single" w:sz="6" w:space="0" w:color="auto"/>
              <w:right w:val="nil"/>
            </w:tcBorders>
            <w:vAlign w:val="center"/>
          </w:tcPr>
          <w:p w14:paraId="0121331A"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44" w:type="dxa"/>
            <w:tcBorders>
              <w:top w:val="single" w:sz="6" w:space="0" w:color="auto"/>
              <w:left w:val="nil"/>
              <w:bottom w:val="single" w:sz="6" w:space="0" w:color="auto"/>
              <w:right w:val="nil"/>
            </w:tcBorders>
            <w:vAlign w:val="center"/>
          </w:tcPr>
          <w:p w14:paraId="71B22FCE"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28" w:type="dxa"/>
            <w:tcBorders>
              <w:top w:val="single" w:sz="6" w:space="0" w:color="auto"/>
              <w:left w:val="nil"/>
              <w:bottom w:val="single" w:sz="6" w:space="0" w:color="auto"/>
              <w:right w:val="nil"/>
            </w:tcBorders>
            <w:vAlign w:val="center"/>
          </w:tcPr>
          <w:p w14:paraId="5BE0D6FD" w14:textId="77777777" w:rsidR="0067013F" w:rsidRPr="000372C1" w:rsidRDefault="0067013F" w:rsidP="0067013F">
            <w:pPr>
              <w:autoSpaceDE w:val="0"/>
              <w:autoSpaceDN w:val="0"/>
              <w:adjustRightInd w:val="0"/>
              <w:jc w:val="center"/>
              <w:rPr>
                <w:rFonts w:eastAsia="Calibri"/>
                <w:b/>
                <w:bCs/>
                <w:color w:val="000000"/>
                <w:sz w:val="18"/>
                <w:szCs w:val="18"/>
                <w:lang w:eastAsia="en-US"/>
              </w:rPr>
            </w:pPr>
          </w:p>
        </w:tc>
        <w:tc>
          <w:tcPr>
            <w:tcW w:w="552" w:type="dxa"/>
            <w:tcBorders>
              <w:top w:val="nil"/>
              <w:left w:val="nil"/>
              <w:bottom w:val="nil"/>
              <w:right w:val="nil"/>
            </w:tcBorders>
            <w:shd w:val="clear" w:color="auto" w:fill="auto"/>
            <w:vAlign w:val="center"/>
          </w:tcPr>
          <w:p w14:paraId="5BA49587"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82" w:type="dxa"/>
            <w:tcBorders>
              <w:top w:val="nil"/>
              <w:left w:val="nil"/>
              <w:bottom w:val="nil"/>
              <w:right w:val="nil"/>
            </w:tcBorders>
            <w:vAlign w:val="center"/>
          </w:tcPr>
          <w:p w14:paraId="54095247"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nil"/>
              <w:left w:val="nil"/>
              <w:bottom w:val="single" w:sz="6" w:space="0" w:color="auto"/>
              <w:right w:val="single" w:sz="6" w:space="0" w:color="auto"/>
            </w:tcBorders>
            <w:vAlign w:val="center"/>
          </w:tcPr>
          <w:p w14:paraId="04A65FC3"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145,55</w:t>
            </w:r>
          </w:p>
        </w:tc>
      </w:tr>
      <w:tr w:rsidR="0067013F" w:rsidRPr="000372C1" w14:paraId="7CFE132D" w14:textId="77777777" w:rsidTr="000372C1">
        <w:trPr>
          <w:trHeight w:val="222"/>
          <w:jc w:val="center"/>
        </w:trPr>
        <w:tc>
          <w:tcPr>
            <w:tcW w:w="277" w:type="dxa"/>
            <w:tcBorders>
              <w:top w:val="nil"/>
              <w:left w:val="nil"/>
              <w:bottom w:val="nil"/>
              <w:right w:val="nil"/>
            </w:tcBorders>
            <w:shd w:val="solid" w:color="FFFFFF" w:fill="auto"/>
            <w:vAlign w:val="center"/>
          </w:tcPr>
          <w:p w14:paraId="0FB495D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nil"/>
              <w:left w:val="nil"/>
              <w:bottom w:val="nil"/>
              <w:right w:val="nil"/>
            </w:tcBorders>
            <w:shd w:val="solid" w:color="FFFFFF" w:fill="auto"/>
            <w:vAlign w:val="center"/>
          </w:tcPr>
          <w:p w14:paraId="1DE61322"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nil"/>
              <w:left w:val="nil"/>
              <w:bottom w:val="nil"/>
              <w:right w:val="nil"/>
            </w:tcBorders>
            <w:shd w:val="solid" w:color="FFFFFF" w:fill="auto"/>
            <w:vAlign w:val="center"/>
          </w:tcPr>
          <w:p w14:paraId="1E78BCA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Итого / Ընդամենը</w:t>
            </w:r>
          </w:p>
        </w:tc>
        <w:tc>
          <w:tcPr>
            <w:tcW w:w="539" w:type="dxa"/>
            <w:tcBorders>
              <w:top w:val="nil"/>
              <w:left w:val="nil"/>
              <w:bottom w:val="nil"/>
              <w:right w:val="nil"/>
            </w:tcBorders>
            <w:shd w:val="solid" w:color="FFFFFF" w:fill="auto"/>
            <w:vAlign w:val="center"/>
          </w:tcPr>
          <w:p w14:paraId="18E9CFC0"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nil"/>
              <w:left w:val="nil"/>
              <w:bottom w:val="nil"/>
              <w:right w:val="nil"/>
            </w:tcBorders>
            <w:shd w:val="solid" w:color="FFFFFF" w:fill="auto"/>
            <w:vAlign w:val="center"/>
          </w:tcPr>
          <w:p w14:paraId="5CD3A901"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nil"/>
              <w:left w:val="nil"/>
              <w:bottom w:val="nil"/>
              <w:right w:val="nil"/>
            </w:tcBorders>
            <w:shd w:val="clear" w:color="auto" w:fill="auto"/>
            <w:vAlign w:val="center"/>
          </w:tcPr>
          <w:p w14:paraId="3F07644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nil"/>
              <w:left w:val="nil"/>
              <w:bottom w:val="nil"/>
              <w:right w:val="nil"/>
            </w:tcBorders>
            <w:shd w:val="clear" w:color="auto" w:fill="auto"/>
            <w:vAlign w:val="center"/>
          </w:tcPr>
          <w:p w14:paraId="199FCF1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75" w:type="dxa"/>
            <w:tcBorders>
              <w:top w:val="nil"/>
              <w:left w:val="nil"/>
              <w:bottom w:val="nil"/>
              <w:right w:val="nil"/>
            </w:tcBorders>
            <w:shd w:val="clear" w:color="auto" w:fill="auto"/>
            <w:vAlign w:val="center"/>
          </w:tcPr>
          <w:p w14:paraId="22D9700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nil"/>
              <w:left w:val="nil"/>
              <w:bottom w:val="nil"/>
              <w:right w:val="nil"/>
            </w:tcBorders>
            <w:shd w:val="clear" w:color="auto" w:fill="auto"/>
            <w:vAlign w:val="center"/>
          </w:tcPr>
          <w:p w14:paraId="0AAB1330"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nil"/>
              <w:left w:val="nil"/>
              <w:bottom w:val="nil"/>
              <w:right w:val="nil"/>
            </w:tcBorders>
            <w:shd w:val="clear" w:color="auto" w:fill="auto"/>
            <w:vAlign w:val="center"/>
          </w:tcPr>
          <w:p w14:paraId="600BC1B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1" w:type="dxa"/>
            <w:tcBorders>
              <w:top w:val="nil"/>
              <w:left w:val="nil"/>
              <w:bottom w:val="nil"/>
              <w:right w:val="nil"/>
            </w:tcBorders>
            <w:shd w:val="clear" w:color="auto" w:fill="auto"/>
            <w:vAlign w:val="center"/>
          </w:tcPr>
          <w:p w14:paraId="3E13B34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2529" w:type="dxa"/>
            <w:tcBorders>
              <w:top w:val="nil"/>
              <w:left w:val="nil"/>
              <w:bottom w:val="nil"/>
              <w:right w:val="nil"/>
            </w:tcBorders>
            <w:shd w:val="clear" w:color="auto" w:fill="auto"/>
            <w:vAlign w:val="center"/>
          </w:tcPr>
          <w:p w14:paraId="14D12879"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1094,36</w:t>
            </w:r>
          </w:p>
        </w:tc>
        <w:tc>
          <w:tcPr>
            <w:tcW w:w="411" w:type="dxa"/>
            <w:tcBorders>
              <w:top w:val="nil"/>
              <w:left w:val="nil"/>
              <w:bottom w:val="nil"/>
              <w:right w:val="nil"/>
            </w:tcBorders>
            <w:vAlign w:val="center"/>
          </w:tcPr>
          <w:p w14:paraId="370A6B9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nil"/>
              <w:left w:val="nil"/>
              <w:bottom w:val="nil"/>
              <w:right w:val="nil"/>
            </w:tcBorders>
            <w:vAlign w:val="center"/>
          </w:tcPr>
          <w:p w14:paraId="25CE848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nil"/>
              <w:left w:val="nil"/>
              <w:bottom w:val="nil"/>
              <w:right w:val="nil"/>
            </w:tcBorders>
            <w:vAlign w:val="center"/>
          </w:tcPr>
          <w:p w14:paraId="7EC0095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nil"/>
              <w:left w:val="nil"/>
              <w:bottom w:val="nil"/>
              <w:right w:val="nil"/>
            </w:tcBorders>
            <w:vAlign w:val="center"/>
          </w:tcPr>
          <w:p w14:paraId="2833FD1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52" w:type="dxa"/>
            <w:tcBorders>
              <w:top w:val="nil"/>
              <w:left w:val="nil"/>
              <w:bottom w:val="nil"/>
              <w:right w:val="nil"/>
            </w:tcBorders>
            <w:shd w:val="clear" w:color="auto" w:fill="auto"/>
            <w:vAlign w:val="center"/>
          </w:tcPr>
          <w:p w14:paraId="6D814022"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82" w:type="dxa"/>
            <w:tcBorders>
              <w:top w:val="nil"/>
              <w:left w:val="nil"/>
              <w:bottom w:val="nil"/>
              <w:right w:val="nil"/>
            </w:tcBorders>
            <w:vAlign w:val="center"/>
          </w:tcPr>
          <w:p w14:paraId="12863DF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775" w:type="dxa"/>
            <w:tcBorders>
              <w:top w:val="nil"/>
              <w:left w:val="nil"/>
              <w:bottom w:val="single" w:sz="6" w:space="0" w:color="auto"/>
              <w:right w:val="single" w:sz="6" w:space="0" w:color="auto"/>
            </w:tcBorders>
            <w:vAlign w:val="center"/>
          </w:tcPr>
          <w:p w14:paraId="43039F2B"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1239,91</w:t>
            </w:r>
          </w:p>
        </w:tc>
      </w:tr>
      <w:tr w:rsidR="0067013F" w:rsidRPr="000372C1" w14:paraId="274B8EB2" w14:textId="77777777" w:rsidTr="000372C1">
        <w:trPr>
          <w:trHeight w:val="222"/>
          <w:jc w:val="center"/>
        </w:trPr>
        <w:tc>
          <w:tcPr>
            <w:tcW w:w="277" w:type="dxa"/>
            <w:tcBorders>
              <w:top w:val="single" w:sz="6" w:space="0" w:color="auto"/>
              <w:left w:val="single" w:sz="6" w:space="0" w:color="auto"/>
              <w:bottom w:val="nil"/>
              <w:right w:val="nil"/>
            </w:tcBorders>
            <w:vAlign w:val="center"/>
          </w:tcPr>
          <w:p w14:paraId="3A32AE6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nil"/>
              <w:bottom w:val="nil"/>
              <w:right w:val="nil"/>
            </w:tcBorders>
            <w:vAlign w:val="center"/>
          </w:tcPr>
          <w:p w14:paraId="455914B5"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11%</w:t>
            </w:r>
          </w:p>
        </w:tc>
        <w:tc>
          <w:tcPr>
            <w:tcW w:w="3653" w:type="dxa"/>
            <w:tcBorders>
              <w:top w:val="single" w:sz="6" w:space="0" w:color="auto"/>
              <w:left w:val="nil"/>
              <w:bottom w:val="nil"/>
              <w:right w:val="nil"/>
            </w:tcBorders>
            <w:vAlign w:val="center"/>
          </w:tcPr>
          <w:p w14:paraId="057C508E"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Прибыль / Շահույթ</w:t>
            </w:r>
          </w:p>
        </w:tc>
        <w:tc>
          <w:tcPr>
            <w:tcW w:w="539" w:type="dxa"/>
            <w:tcBorders>
              <w:top w:val="single" w:sz="6" w:space="0" w:color="auto"/>
              <w:left w:val="nil"/>
              <w:bottom w:val="nil"/>
              <w:right w:val="nil"/>
            </w:tcBorders>
            <w:vAlign w:val="center"/>
          </w:tcPr>
          <w:p w14:paraId="0D2B012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nil"/>
              <w:bottom w:val="nil"/>
              <w:right w:val="nil"/>
            </w:tcBorders>
            <w:vAlign w:val="center"/>
          </w:tcPr>
          <w:p w14:paraId="45D8C78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nil"/>
              <w:bottom w:val="nil"/>
              <w:right w:val="nil"/>
            </w:tcBorders>
            <w:shd w:val="clear" w:color="auto" w:fill="auto"/>
            <w:vAlign w:val="center"/>
          </w:tcPr>
          <w:p w14:paraId="286C72D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single" w:sz="6" w:space="0" w:color="auto"/>
              <w:left w:val="nil"/>
              <w:bottom w:val="nil"/>
              <w:right w:val="nil"/>
            </w:tcBorders>
            <w:shd w:val="clear" w:color="auto" w:fill="auto"/>
            <w:vAlign w:val="center"/>
          </w:tcPr>
          <w:p w14:paraId="637F982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75" w:type="dxa"/>
            <w:tcBorders>
              <w:top w:val="single" w:sz="6" w:space="0" w:color="auto"/>
              <w:left w:val="nil"/>
              <w:bottom w:val="nil"/>
              <w:right w:val="nil"/>
            </w:tcBorders>
            <w:shd w:val="clear" w:color="auto" w:fill="auto"/>
            <w:vAlign w:val="center"/>
          </w:tcPr>
          <w:p w14:paraId="30FCBA0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single" w:sz="6" w:space="0" w:color="auto"/>
              <w:left w:val="nil"/>
              <w:bottom w:val="nil"/>
              <w:right w:val="nil"/>
            </w:tcBorders>
            <w:shd w:val="clear" w:color="auto" w:fill="auto"/>
            <w:vAlign w:val="center"/>
          </w:tcPr>
          <w:p w14:paraId="6A7A732A"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nil"/>
              <w:bottom w:val="nil"/>
              <w:right w:val="nil"/>
            </w:tcBorders>
            <w:shd w:val="clear" w:color="auto" w:fill="auto"/>
            <w:vAlign w:val="center"/>
          </w:tcPr>
          <w:p w14:paraId="76A1086B"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1" w:type="dxa"/>
            <w:tcBorders>
              <w:top w:val="single" w:sz="6" w:space="0" w:color="auto"/>
              <w:left w:val="nil"/>
              <w:bottom w:val="nil"/>
              <w:right w:val="nil"/>
            </w:tcBorders>
            <w:shd w:val="clear" w:color="auto" w:fill="auto"/>
            <w:vAlign w:val="center"/>
          </w:tcPr>
          <w:p w14:paraId="1ACCDBDF"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2529" w:type="dxa"/>
            <w:tcBorders>
              <w:top w:val="single" w:sz="6" w:space="0" w:color="auto"/>
              <w:left w:val="nil"/>
              <w:bottom w:val="nil"/>
              <w:right w:val="nil"/>
            </w:tcBorders>
            <w:shd w:val="clear" w:color="auto" w:fill="auto"/>
            <w:vAlign w:val="center"/>
          </w:tcPr>
          <w:p w14:paraId="401BBC2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11" w:type="dxa"/>
            <w:tcBorders>
              <w:top w:val="single" w:sz="6" w:space="0" w:color="auto"/>
              <w:left w:val="nil"/>
              <w:bottom w:val="nil"/>
              <w:right w:val="nil"/>
            </w:tcBorders>
            <w:vAlign w:val="center"/>
          </w:tcPr>
          <w:p w14:paraId="030ECCB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nil"/>
              <w:bottom w:val="nil"/>
              <w:right w:val="nil"/>
            </w:tcBorders>
            <w:vAlign w:val="center"/>
          </w:tcPr>
          <w:p w14:paraId="69D11F96"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nil"/>
              <w:bottom w:val="nil"/>
              <w:right w:val="nil"/>
            </w:tcBorders>
            <w:vAlign w:val="center"/>
          </w:tcPr>
          <w:p w14:paraId="16B5AECA"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nil"/>
              <w:bottom w:val="nil"/>
              <w:right w:val="nil"/>
            </w:tcBorders>
            <w:vAlign w:val="center"/>
          </w:tcPr>
          <w:p w14:paraId="52FF381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52" w:type="dxa"/>
            <w:tcBorders>
              <w:top w:val="nil"/>
              <w:left w:val="nil"/>
              <w:bottom w:val="nil"/>
              <w:right w:val="nil"/>
            </w:tcBorders>
            <w:shd w:val="clear" w:color="auto" w:fill="auto"/>
            <w:vAlign w:val="center"/>
          </w:tcPr>
          <w:p w14:paraId="24170FB0"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682" w:type="dxa"/>
            <w:tcBorders>
              <w:top w:val="nil"/>
              <w:left w:val="nil"/>
              <w:bottom w:val="nil"/>
              <w:right w:val="nil"/>
            </w:tcBorders>
            <w:vAlign w:val="center"/>
          </w:tcPr>
          <w:p w14:paraId="23C1A429"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775" w:type="dxa"/>
            <w:tcBorders>
              <w:top w:val="nil"/>
              <w:left w:val="nil"/>
              <w:bottom w:val="single" w:sz="6" w:space="0" w:color="auto"/>
              <w:right w:val="single" w:sz="6" w:space="0" w:color="auto"/>
            </w:tcBorders>
            <w:vAlign w:val="center"/>
          </w:tcPr>
          <w:p w14:paraId="56C38ED6" w14:textId="77777777" w:rsidR="0067013F" w:rsidRPr="000372C1"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136,39</w:t>
            </w:r>
          </w:p>
        </w:tc>
      </w:tr>
      <w:tr w:rsidR="0067013F" w:rsidRPr="0067013F" w14:paraId="2A01A1C8" w14:textId="77777777" w:rsidTr="000372C1">
        <w:trPr>
          <w:trHeight w:val="222"/>
          <w:jc w:val="center"/>
        </w:trPr>
        <w:tc>
          <w:tcPr>
            <w:tcW w:w="277" w:type="dxa"/>
            <w:tcBorders>
              <w:top w:val="single" w:sz="6" w:space="0" w:color="auto"/>
              <w:left w:val="single" w:sz="6" w:space="0" w:color="auto"/>
              <w:bottom w:val="single" w:sz="6" w:space="0" w:color="auto"/>
              <w:right w:val="nil"/>
            </w:tcBorders>
            <w:vAlign w:val="center"/>
          </w:tcPr>
          <w:p w14:paraId="18AE0C2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11" w:type="dxa"/>
            <w:tcBorders>
              <w:top w:val="single" w:sz="6" w:space="0" w:color="auto"/>
              <w:left w:val="nil"/>
              <w:bottom w:val="single" w:sz="6" w:space="0" w:color="auto"/>
              <w:right w:val="nil"/>
            </w:tcBorders>
            <w:vAlign w:val="center"/>
          </w:tcPr>
          <w:p w14:paraId="6815AEBA"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3653" w:type="dxa"/>
            <w:tcBorders>
              <w:top w:val="single" w:sz="6" w:space="0" w:color="auto"/>
              <w:left w:val="nil"/>
              <w:bottom w:val="single" w:sz="6" w:space="0" w:color="auto"/>
              <w:right w:val="nil"/>
            </w:tcBorders>
            <w:vAlign w:val="center"/>
          </w:tcPr>
          <w:p w14:paraId="22DCFEFF" w14:textId="77777777" w:rsidR="0067013F" w:rsidRPr="000372C1" w:rsidRDefault="0067013F" w:rsidP="0067013F">
            <w:pPr>
              <w:autoSpaceDE w:val="0"/>
              <w:autoSpaceDN w:val="0"/>
              <w:adjustRightInd w:val="0"/>
              <w:jc w:val="center"/>
              <w:rPr>
                <w:rFonts w:eastAsia="Calibri"/>
                <w:color w:val="000000"/>
                <w:sz w:val="18"/>
                <w:szCs w:val="18"/>
                <w:lang w:eastAsia="en-US"/>
              </w:rPr>
            </w:pPr>
            <w:r w:rsidRPr="000372C1">
              <w:rPr>
                <w:rFonts w:eastAsia="Calibri"/>
                <w:color w:val="000000"/>
                <w:sz w:val="18"/>
                <w:szCs w:val="18"/>
                <w:lang w:eastAsia="en-US"/>
              </w:rPr>
              <w:t>Итого / Ընդամենը</w:t>
            </w:r>
          </w:p>
        </w:tc>
        <w:tc>
          <w:tcPr>
            <w:tcW w:w="539" w:type="dxa"/>
            <w:tcBorders>
              <w:top w:val="single" w:sz="6" w:space="0" w:color="auto"/>
              <w:left w:val="nil"/>
              <w:bottom w:val="single" w:sz="6" w:space="0" w:color="auto"/>
              <w:right w:val="nil"/>
            </w:tcBorders>
            <w:vAlign w:val="center"/>
          </w:tcPr>
          <w:p w14:paraId="132F45EB"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7" w:type="dxa"/>
            <w:tcBorders>
              <w:top w:val="single" w:sz="6" w:space="0" w:color="auto"/>
              <w:left w:val="nil"/>
              <w:bottom w:val="single" w:sz="6" w:space="0" w:color="auto"/>
              <w:right w:val="nil"/>
            </w:tcBorders>
            <w:vAlign w:val="center"/>
          </w:tcPr>
          <w:p w14:paraId="179A1493"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nil"/>
              <w:bottom w:val="single" w:sz="6" w:space="0" w:color="auto"/>
              <w:right w:val="nil"/>
            </w:tcBorders>
            <w:shd w:val="clear" w:color="auto" w:fill="auto"/>
            <w:vAlign w:val="center"/>
          </w:tcPr>
          <w:p w14:paraId="0D141AD4"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89" w:type="dxa"/>
            <w:tcBorders>
              <w:top w:val="single" w:sz="6" w:space="0" w:color="auto"/>
              <w:left w:val="nil"/>
              <w:bottom w:val="single" w:sz="6" w:space="0" w:color="auto"/>
              <w:right w:val="nil"/>
            </w:tcBorders>
            <w:shd w:val="clear" w:color="auto" w:fill="auto"/>
            <w:vAlign w:val="center"/>
          </w:tcPr>
          <w:p w14:paraId="5755FF2C"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675" w:type="dxa"/>
            <w:tcBorders>
              <w:top w:val="single" w:sz="6" w:space="0" w:color="auto"/>
              <w:left w:val="nil"/>
              <w:bottom w:val="single" w:sz="6" w:space="0" w:color="auto"/>
              <w:right w:val="nil"/>
            </w:tcBorders>
            <w:shd w:val="clear" w:color="auto" w:fill="auto"/>
            <w:vAlign w:val="center"/>
          </w:tcPr>
          <w:p w14:paraId="192B11C1"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39" w:type="dxa"/>
            <w:tcBorders>
              <w:top w:val="single" w:sz="6" w:space="0" w:color="auto"/>
              <w:left w:val="nil"/>
              <w:bottom w:val="single" w:sz="6" w:space="0" w:color="auto"/>
              <w:right w:val="nil"/>
            </w:tcBorders>
            <w:shd w:val="clear" w:color="auto" w:fill="auto"/>
            <w:vAlign w:val="center"/>
          </w:tcPr>
          <w:p w14:paraId="2454D9A1"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8" w:type="dxa"/>
            <w:tcBorders>
              <w:top w:val="single" w:sz="6" w:space="0" w:color="auto"/>
              <w:left w:val="nil"/>
              <w:bottom w:val="single" w:sz="6" w:space="0" w:color="auto"/>
              <w:right w:val="nil"/>
            </w:tcBorders>
            <w:shd w:val="clear" w:color="auto" w:fill="auto"/>
            <w:vAlign w:val="center"/>
          </w:tcPr>
          <w:p w14:paraId="662DB806"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91" w:type="dxa"/>
            <w:tcBorders>
              <w:top w:val="single" w:sz="6" w:space="0" w:color="auto"/>
              <w:left w:val="nil"/>
              <w:bottom w:val="single" w:sz="6" w:space="0" w:color="auto"/>
              <w:right w:val="nil"/>
            </w:tcBorders>
            <w:shd w:val="clear" w:color="auto" w:fill="auto"/>
            <w:vAlign w:val="center"/>
          </w:tcPr>
          <w:p w14:paraId="02F9A369"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2529" w:type="dxa"/>
            <w:tcBorders>
              <w:top w:val="single" w:sz="6" w:space="0" w:color="auto"/>
              <w:left w:val="nil"/>
              <w:bottom w:val="single" w:sz="6" w:space="0" w:color="auto"/>
              <w:right w:val="nil"/>
            </w:tcBorders>
            <w:shd w:val="clear" w:color="auto" w:fill="auto"/>
            <w:vAlign w:val="center"/>
          </w:tcPr>
          <w:p w14:paraId="3DFEB5D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411" w:type="dxa"/>
            <w:tcBorders>
              <w:top w:val="single" w:sz="6" w:space="0" w:color="auto"/>
              <w:left w:val="nil"/>
              <w:bottom w:val="single" w:sz="6" w:space="0" w:color="auto"/>
              <w:right w:val="nil"/>
            </w:tcBorders>
            <w:vAlign w:val="center"/>
          </w:tcPr>
          <w:p w14:paraId="6F92792E"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13" w:type="dxa"/>
            <w:tcBorders>
              <w:top w:val="single" w:sz="6" w:space="0" w:color="auto"/>
              <w:left w:val="nil"/>
              <w:bottom w:val="single" w:sz="6" w:space="0" w:color="auto"/>
              <w:right w:val="nil"/>
            </w:tcBorders>
            <w:vAlign w:val="center"/>
          </w:tcPr>
          <w:p w14:paraId="613FD185"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44" w:type="dxa"/>
            <w:tcBorders>
              <w:top w:val="single" w:sz="6" w:space="0" w:color="auto"/>
              <w:left w:val="nil"/>
              <w:bottom w:val="single" w:sz="6" w:space="0" w:color="auto"/>
              <w:right w:val="nil"/>
            </w:tcBorders>
            <w:vAlign w:val="center"/>
          </w:tcPr>
          <w:p w14:paraId="6855C63D"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28" w:type="dxa"/>
            <w:tcBorders>
              <w:top w:val="single" w:sz="6" w:space="0" w:color="auto"/>
              <w:left w:val="nil"/>
              <w:bottom w:val="single" w:sz="6" w:space="0" w:color="auto"/>
              <w:right w:val="nil"/>
            </w:tcBorders>
            <w:vAlign w:val="center"/>
          </w:tcPr>
          <w:p w14:paraId="3DA2F3B8" w14:textId="77777777" w:rsidR="0067013F" w:rsidRPr="000372C1" w:rsidRDefault="0067013F" w:rsidP="0067013F">
            <w:pPr>
              <w:autoSpaceDE w:val="0"/>
              <w:autoSpaceDN w:val="0"/>
              <w:adjustRightInd w:val="0"/>
              <w:jc w:val="center"/>
              <w:rPr>
                <w:rFonts w:eastAsia="Calibri"/>
                <w:color w:val="000000"/>
                <w:sz w:val="18"/>
                <w:szCs w:val="18"/>
                <w:lang w:eastAsia="en-US"/>
              </w:rPr>
            </w:pPr>
          </w:p>
        </w:tc>
        <w:tc>
          <w:tcPr>
            <w:tcW w:w="552" w:type="dxa"/>
            <w:tcBorders>
              <w:top w:val="nil"/>
              <w:left w:val="nil"/>
              <w:bottom w:val="nil"/>
              <w:right w:val="nil"/>
            </w:tcBorders>
            <w:shd w:val="clear" w:color="auto" w:fill="auto"/>
            <w:vAlign w:val="center"/>
          </w:tcPr>
          <w:p w14:paraId="2F6CA05A"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682" w:type="dxa"/>
            <w:tcBorders>
              <w:top w:val="nil"/>
              <w:left w:val="nil"/>
              <w:bottom w:val="nil"/>
              <w:right w:val="nil"/>
            </w:tcBorders>
            <w:vAlign w:val="center"/>
          </w:tcPr>
          <w:p w14:paraId="7550739C" w14:textId="77777777" w:rsidR="0067013F" w:rsidRPr="000372C1" w:rsidRDefault="0067013F" w:rsidP="0067013F">
            <w:pPr>
              <w:autoSpaceDE w:val="0"/>
              <w:autoSpaceDN w:val="0"/>
              <w:adjustRightInd w:val="0"/>
              <w:jc w:val="center"/>
              <w:rPr>
                <w:rFonts w:ascii="Russian Times" w:eastAsia="Calibri" w:hAnsi="Russian Times" w:cs="Russian Times"/>
                <w:color w:val="000000"/>
                <w:sz w:val="18"/>
                <w:szCs w:val="18"/>
                <w:lang w:eastAsia="en-US"/>
              </w:rPr>
            </w:pPr>
          </w:p>
        </w:tc>
        <w:tc>
          <w:tcPr>
            <w:tcW w:w="775" w:type="dxa"/>
            <w:tcBorders>
              <w:top w:val="nil"/>
              <w:left w:val="nil"/>
              <w:bottom w:val="single" w:sz="6" w:space="0" w:color="auto"/>
              <w:right w:val="single" w:sz="6" w:space="0" w:color="auto"/>
            </w:tcBorders>
            <w:vAlign w:val="center"/>
          </w:tcPr>
          <w:p w14:paraId="2A701C7D" w14:textId="77777777" w:rsidR="0067013F" w:rsidRPr="0067013F" w:rsidRDefault="0067013F" w:rsidP="0067013F">
            <w:pPr>
              <w:autoSpaceDE w:val="0"/>
              <w:autoSpaceDN w:val="0"/>
              <w:adjustRightInd w:val="0"/>
              <w:jc w:val="center"/>
              <w:rPr>
                <w:rFonts w:eastAsia="Calibri"/>
                <w:b/>
                <w:bCs/>
                <w:color w:val="000000"/>
                <w:sz w:val="18"/>
                <w:szCs w:val="18"/>
                <w:lang w:eastAsia="en-US"/>
              </w:rPr>
            </w:pPr>
            <w:r w:rsidRPr="000372C1">
              <w:rPr>
                <w:rFonts w:eastAsia="Calibri"/>
                <w:b/>
                <w:bCs/>
                <w:color w:val="000000"/>
                <w:sz w:val="18"/>
                <w:szCs w:val="18"/>
                <w:lang w:eastAsia="en-US"/>
              </w:rPr>
              <w:t>1376,30</w:t>
            </w:r>
          </w:p>
        </w:tc>
      </w:tr>
    </w:tbl>
    <w:p w14:paraId="1BA83C3E" w14:textId="77777777" w:rsidR="0067013F" w:rsidRPr="0067013F" w:rsidRDefault="0067013F" w:rsidP="0067013F">
      <w:pPr>
        <w:tabs>
          <w:tab w:val="left" w:pos="2604"/>
        </w:tabs>
        <w:jc w:val="center"/>
        <w:rPr>
          <w:rFonts w:ascii="Sylfaen" w:hAnsi="Sylfaen"/>
          <w:szCs w:val="18"/>
          <w:lang w:val="hy-AM"/>
        </w:rPr>
      </w:pPr>
    </w:p>
    <w:tbl>
      <w:tblPr>
        <w:tblStyle w:val="83"/>
        <w:tblW w:w="0" w:type="auto"/>
        <w:tblInd w:w="-5" w:type="dxa"/>
        <w:tblLook w:val="04A0" w:firstRow="1" w:lastRow="0" w:firstColumn="1" w:lastColumn="0" w:noHBand="0" w:noVBand="1"/>
      </w:tblPr>
      <w:tblGrid>
        <w:gridCol w:w="13699"/>
        <w:gridCol w:w="1694"/>
      </w:tblGrid>
      <w:tr w:rsidR="0067013F" w:rsidRPr="0067013F" w14:paraId="08A27CF9" w14:textId="77777777" w:rsidTr="0067013F">
        <w:tc>
          <w:tcPr>
            <w:tcW w:w="13699" w:type="dxa"/>
            <w:shd w:val="clear" w:color="auto" w:fill="FFFFFF"/>
            <w:vAlign w:val="center"/>
          </w:tcPr>
          <w:p w14:paraId="201BCE0C" w14:textId="77777777" w:rsidR="0067013F" w:rsidRPr="0067013F" w:rsidRDefault="0067013F" w:rsidP="0067013F">
            <w:pPr>
              <w:rPr>
                <w:sz w:val="18"/>
                <w:szCs w:val="18"/>
                <w:highlight w:val="yellow"/>
                <w:lang w:val="hy-AM" w:eastAsia="en-US"/>
              </w:rPr>
            </w:pPr>
            <w:r w:rsidRPr="0067013F">
              <w:rPr>
                <w:sz w:val="18"/>
                <w:szCs w:val="18"/>
                <w:highlight w:val="yellow"/>
                <w:lang w:val="hy-AM" w:eastAsia="en-US"/>
              </w:rPr>
              <w:t xml:space="preserve">Итого с учетом коэффициента снижения ( k = предложение участника / </w:t>
            </w:r>
            <w:r w:rsidRPr="0067013F">
              <w:rPr>
                <w:b/>
                <w:spacing w:val="-2"/>
                <w:sz w:val="18"/>
                <w:szCs w:val="18"/>
                <w:highlight w:val="yellow"/>
                <w:lang w:val="hy-AM" w:eastAsia="en-US"/>
              </w:rPr>
              <w:t>1376,30</w:t>
            </w:r>
            <w:r w:rsidRPr="0067013F">
              <w:rPr>
                <w:sz w:val="18"/>
                <w:szCs w:val="18"/>
                <w:highlight w:val="yellow"/>
                <w:lang w:val="hy-AM" w:eastAsia="en-US"/>
              </w:rPr>
              <w:t xml:space="preserve">) / Ընդամենը՝  ներառյալ նվազեցման գործակիցը  ( k = մասնակցի առաջարկություն / </w:t>
            </w:r>
            <w:r w:rsidRPr="0067013F">
              <w:rPr>
                <w:b/>
                <w:spacing w:val="-2"/>
                <w:sz w:val="18"/>
                <w:szCs w:val="18"/>
                <w:highlight w:val="yellow"/>
                <w:lang w:val="hy-AM" w:eastAsia="en-US"/>
              </w:rPr>
              <w:t>1376,30</w:t>
            </w:r>
            <w:r w:rsidRPr="0067013F">
              <w:rPr>
                <w:sz w:val="18"/>
                <w:szCs w:val="18"/>
                <w:highlight w:val="yellow"/>
                <w:lang w:val="hy-AM" w:eastAsia="en-US"/>
              </w:rPr>
              <w:t>)</w:t>
            </w:r>
          </w:p>
        </w:tc>
        <w:tc>
          <w:tcPr>
            <w:tcW w:w="1694" w:type="dxa"/>
            <w:shd w:val="clear" w:color="auto" w:fill="FFFFFF"/>
            <w:vAlign w:val="center"/>
          </w:tcPr>
          <w:p w14:paraId="65BC6CB0" w14:textId="77777777" w:rsidR="0067013F" w:rsidRPr="0067013F" w:rsidRDefault="0067013F" w:rsidP="0067013F">
            <w:pPr>
              <w:jc w:val="center"/>
              <w:rPr>
                <w:b/>
                <w:i/>
                <w:spacing w:val="-2"/>
                <w:sz w:val="18"/>
                <w:szCs w:val="18"/>
                <w:highlight w:val="yellow"/>
                <w:lang w:eastAsia="en-US"/>
              </w:rPr>
            </w:pPr>
            <w:r w:rsidRPr="0067013F">
              <w:rPr>
                <w:i/>
                <w:sz w:val="18"/>
                <w:szCs w:val="18"/>
                <w:highlight w:val="yellow"/>
                <w:lang w:eastAsia="en-US"/>
              </w:rPr>
              <w:t>(Заполнить)</w:t>
            </w:r>
          </w:p>
        </w:tc>
      </w:tr>
      <w:tr w:rsidR="0067013F" w:rsidRPr="0067013F" w14:paraId="110013F5" w14:textId="77777777" w:rsidTr="0067013F">
        <w:tc>
          <w:tcPr>
            <w:tcW w:w="13699" w:type="dxa"/>
            <w:vAlign w:val="center"/>
          </w:tcPr>
          <w:p w14:paraId="5CA1188C" w14:textId="77777777" w:rsidR="0067013F" w:rsidRPr="0067013F" w:rsidRDefault="0067013F" w:rsidP="0067013F">
            <w:pPr>
              <w:rPr>
                <w:sz w:val="18"/>
                <w:szCs w:val="18"/>
                <w:highlight w:val="yellow"/>
                <w:lang w:val="hy-AM" w:eastAsia="en-US"/>
              </w:rPr>
            </w:pPr>
            <w:r w:rsidRPr="0067013F">
              <w:rPr>
                <w:sz w:val="18"/>
                <w:szCs w:val="18"/>
                <w:highlight w:val="yellow"/>
                <w:lang w:val="hy-AM" w:eastAsia="en-US"/>
              </w:rPr>
              <w:t>Итого с учетом НДС / Ընդամենը՝ ներառյալ ԱԱՀ  </w:t>
            </w:r>
          </w:p>
        </w:tc>
        <w:tc>
          <w:tcPr>
            <w:tcW w:w="1694" w:type="dxa"/>
          </w:tcPr>
          <w:p w14:paraId="2B37A6A0" w14:textId="77777777" w:rsidR="0067013F" w:rsidRPr="0067013F" w:rsidRDefault="0067013F" w:rsidP="0067013F">
            <w:pPr>
              <w:jc w:val="center"/>
              <w:rPr>
                <w:b/>
                <w:i/>
                <w:spacing w:val="-2"/>
                <w:sz w:val="18"/>
                <w:szCs w:val="18"/>
                <w:highlight w:val="yellow"/>
                <w:lang w:eastAsia="en-US"/>
              </w:rPr>
            </w:pPr>
            <w:r w:rsidRPr="0067013F">
              <w:rPr>
                <w:i/>
                <w:sz w:val="18"/>
                <w:szCs w:val="18"/>
                <w:highlight w:val="yellow"/>
                <w:lang w:eastAsia="en-US"/>
              </w:rPr>
              <w:t>(Заполнить)</w:t>
            </w:r>
          </w:p>
        </w:tc>
      </w:tr>
    </w:tbl>
    <w:p w14:paraId="4B0A4A96" w14:textId="77777777" w:rsidR="0067013F" w:rsidRPr="0067013F" w:rsidRDefault="0067013F" w:rsidP="0067013F">
      <w:pPr>
        <w:tabs>
          <w:tab w:val="left" w:pos="2604"/>
        </w:tabs>
        <w:jc w:val="center"/>
        <w:rPr>
          <w:rFonts w:ascii="Sylfaen" w:hAnsi="Sylfaen"/>
          <w:szCs w:val="18"/>
          <w:lang w:val="hy-AM"/>
        </w:rPr>
      </w:pPr>
    </w:p>
    <w:p w14:paraId="64DC3940" w14:textId="77777777" w:rsidR="0067013F" w:rsidRPr="0067013F" w:rsidRDefault="0067013F" w:rsidP="0067013F">
      <w:pPr>
        <w:spacing w:line="259" w:lineRule="auto"/>
        <w:jc w:val="center"/>
        <w:rPr>
          <w:rFonts w:ascii="Sylfaen" w:hAnsi="Sylfaen"/>
          <w:b/>
          <w:color w:val="000000"/>
          <w:sz w:val="20"/>
          <w:szCs w:val="20"/>
          <w:lang w:val="hy-AM" w:eastAsia="en-US"/>
        </w:rPr>
      </w:pPr>
      <w:r w:rsidRPr="0067013F">
        <w:rPr>
          <w:b/>
          <w:bCs/>
          <w:iCs/>
          <w:color w:val="000000"/>
          <w:sz w:val="20"/>
          <w:szCs w:val="20"/>
          <w:lang w:val="hy-AM" w:eastAsia="x-none"/>
        </w:rPr>
        <w:t>ЗАКАЗЧИК / ՊԱՏՎԻՐԱՏՈՒ</w:t>
      </w:r>
      <w:r w:rsidRPr="0067013F">
        <w:rPr>
          <w:b/>
          <w:bCs/>
          <w:iCs/>
          <w:color w:val="000000"/>
          <w:sz w:val="20"/>
          <w:szCs w:val="20"/>
          <w:lang w:val="hy-AM" w:eastAsia="x-none"/>
        </w:rPr>
        <w:tab/>
        <w:t xml:space="preserve">                                       ПОДРЯДЧИК </w:t>
      </w:r>
      <w:r w:rsidRPr="0067013F">
        <w:rPr>
          <w:b/>
          <w:color w:val="000000"/>
          <w:sz w:val="20"/>
          <w:szCs w:val="20"/>
          <w:lang w:val="hy-AM"/>
        </w:rPr>
        <w:t>/ ԿԱՊԱԼԱՌՈՒ</w:t>
      </w:r>
    </w:p>
    <w:p w14:paraId="6F8D4781" w14:textId="77777777" w:rsidR="0067013F" w:rsidRPr="0067013F" w:rsidRDefault="0067013F" w:rsidP="0067013F">
      <w:pPr>
        <w:spacing w:line="276" w:lineRule="auto"/>
        <w:rPr>
          <w:rFonts w:ascii="Sylfaen" w:hAnsi="Sylfaen"/>
          <w:sz w:val="20"/>
          <w:szCs w:val="20"/>
          <w:lang w:val="hy-AM" w:eastAsia="x-none"/>
        </w:rPr>
      </w:pPr>
    </w:p>
    <w:p w14:paraId="19FD185A" w14:textId="77777777" w:rsidR="0067013F" w:rsidRPr="0067013F" w:rsidRDefault="0067013F" w:rsidP="0067013F">
      <w:pPr>
        <w:spacing w:line="276" w:lineRule="auto"/>
        <w:jc w:val="center"/>
        <w:rPr>
          <w:sz w:val="20"/>
          <w:szCs w:val="20"/>
          <w:lang w:val="hy-AM" w:eastAsia="x-none"/>
        </w:rPr>
      </w:pPr>
      <w:r w:rsidRPr="0067013F">
        <w:rPr>
          <w:bCs/>
          <w:iCs/>
          <w:sz w:val="20"/>
          <w:szCs w:val="20"/>
          <w:lang w:val="hy-AM" w:eastAsia="x-none"/>
        </w:rPr>
        <w:t>Главный инженер ЗАО «ЮКЖД»</w:t>
      </w:r>
      <w:r w:rsidRPr="0067013F">
        <w:rPr>
          <w:sz w:val="20"/>
          <w:szCs w:val="20"/>
          <w:lang w:val="hy-AM" w:eastAsia="x-none"/>
        </w:rPr>
        <w:t xml:space="preserve"> /                                                 Директор</w:t>
      </w:r>
      <w:r w:rsidRPr="0067013F">
        <w:rPr>
          <w:sz w:val="20"/>
          <w:szCs w:val="20"/>
          <w:lang w:val="hy-AM"/>
        </w:rPr>
        <w:t xml:space="preserve"> </w:t>
      </w:r>
      <w:r w:rsidRPr="0067013F">
        <w:rPr>
          <w:sz w:val="20"/>
          <w:szCs w:val="20"/>
          <w:lang w:val="hy-AM" w:eastAsia="x-none"/>
        </w:rPr>
        <w:t>ООО «</w:t>
      </w:r>
      <w:r w:rsidRPr="0067013F">
        <w:rPr>
          <w:bCs/>
          <w:sz w:val="20"/>
          <w:szCs w:val="20"/>
          <w:lang w:val="hy-AM" w:eastAsia="x-none"/>
        </w:rPr>
        <w:t>------------</w:t>
      </w:r>
      <w:r w:rsidRPr="0067013F">
        <w:rPr>
          <w:sz w:val="20"/>
          <w:szCs w:val="20"/>
          <w:lang w:val="hy-AM" w:eastAsia="x-none"/>
        </w:rPr>
        <w:t>» /</w:t>
      </w:r>
    </w:p>
    <w:p w14:paraId="1D9BEB2C" w14:textId="77777777" w:rsidR="0067013F" w:rsidRPr="0067013F" w:rsidRDefault="0067013F" w:rsidP="0067013F">
      <w:pPr>
        <w:spacing w:line="276" w:lineRule="auto"/>
        <w:jc w:val="center"/>
        <w:rPr>
          <w:rFonts w:ascii="Sylfaen" w:hAnsi="Sylfaen"/>
          <w:b/>
          <w:sz w:val="20"/>
          <w:szCs w:val="20"/>
          <w:lang w:val="hy-AM" w:eastAsia="x-none"/>
        </w:rPr>
      </w:pPr>
      <w:r w:rsidRPr="0067013F">
        <w:rPr>
          <w:sz w:val="20"/>
          <w:szCs w:val="20"/>
          <w:lang w:val="hy-AM" w:eastAsia="x-none"/>
        </w:rPr>
        <w:t>«ՀԿԵ» ՓԲԸ գլխավոր ինժեներ ՝                                                    «-------------» ՍՊԸ  տնօրեն՝</w:t>
      </w:r>
    </w:p>
    <w:p w14:paraId="0199AC7D" w14:textId="77777777" w:rsidR="0067013F" w:rsidRPr="0067013F" w:rsidRDefault="0067013F" w:rsidP="0067013F">
      <w:pPr>
        <w:spacing w:line="276" w:lineRule="auto"/>
        <w:jc w:val="center"/>
        <w:rPr>
          <w:sz w:val="20"/>
          <w:szCs w:val="20"/>
          <w:lang w:val="hy-AM" w:eastAsia="x-none"/>
        </w:rPr>
      </w:pPr>
      <w:r w:rsidRPr="0067013F">
        <w:rPr>
          <w:sz w:val="20"/>
          <w:szCs w:val="20"/>
          <w:lang w:val="hy-AM" w:eastAsia="x-none"/>
        </w:rPr>
        <w:t xml:space="preserve">                      А.А. Едигарян                                                                         --. --. -------------</w:t>
      </w:r>
    </w:p>
    <w:p w14:paraId="286FADB7" w14:textId="6E41688A" w:rsidR="00F0115F" w:rsidRDefault="0067013F" w:rsidP="0067013F">
      <w:pPr>
        <w:spacing w:line="276" w:lineRule="auto"/>
        <w:jc w:val="center"/>
        <w:rPr>
          <w:rFonts w:ascii="Sylfaen" w:hAnsi="Sylfaen"/>
          <w:sz w:val="18"/>
          <w:szCs w:val="18"/>
          <w:lang w:val="hy-AM"/>
        </w:rPr>
      </w:pPr>
      <w:r w:rsidRPr="0067013F">
        <w:rPr>
          <w:sz w:val="20"/>
          <w:szCs w:val="20"/>
          <w:lang w:val="hy-AM" w:eastAsia="x-none"/>
        </w:rPr>
        <w:t xml:space="preserve">______________ Ա. Ա. Եդիգարյան                                           ____________ </w:t>
      </w:r>
      <w:r w:rsidRPr="0067013F">
        <w:rPr>
          <w:rFonts w:eastAsia="Calibri"/>
          <w:sz w:val="20"/>
          <w:szCs w:val="20"/>
          <w:lang w:val="hy-AM" w:eastAsia="en-US"/>
        </w:rPr>
        <w:t>--.--.-------------------</w:t>
      </w:r>
    </w:p>
    <w:p w14:paraId="255D3855" w14:textId="0446DD6A" w:rsidR="00F0115F" w:rsidRPr="00F0115F" w:rsidRDefault="00F0115F" w:rsidP="00F0115F">
      <w:pPr>
        <w:tabs>
          <w:tab w:val="left" w:pos="3015"/>
        </w:tabs>
        <w:rPr>
          <w:rFonts w:ascii="Sylfaen" w:hAnsi="Sylfaen"/>
          <w:sz w:val="18"/>
          <w:szCs w:val="18"/>
          <w:lang w:val="hy-AM"/>
        </w:rPr>
        <w:sectPr w:rsidR="00F0115F" w:rsidRPr="00F0115F" w:rsidSect="001B777E">
          <w:pgSz w:w="16838" w:h="11906" w:orient="landscape"/>
          <w:pgMar w:top="720" w:right="720" w:bottom="720" w:left="720" w:header="709" w:footer="0" w:gutter="0"/>
          <w:cols w:space="708"/>
          <w:docGrid w:linePitch="360"/>
        </w:sectPr>
      </w:pPr>
      <w:r>
        <w:rPr>
          <w:rFonts w:ascii="Sylfaen" w:hAnsi="Sylfaen"/>
          <w:sz w:val="18"/>
          <w:szCs w:val="18"/>
          <w:lang w:val="hy-AM"/>
        </w:rPr>
        <w:tab/>
      </w:r>
    </w:p>
    <w:p w14:paraId="2802D5BA" w14:textId="77777777" w:rsidR="008F554D" w:rsidRPr="002B4D2E" w:rsidRDefault="008F554D" w:rsidP="008F554D">
      <w:pPr>
        <w:pStyle w:val="3"/>
        <w:spacing w:before="0" w:after="0" w:line="276" w:lineRule="auto"/>
        <w:jc w:val="right"/>
        <w:rPr>
          <w:rFonts w:ascii="Times New Roman" w:hAnsi="Times New Roman" w:cs="Times New Roman"/>
          <w:b w:val="0"/>
          <w:sz w:val="28"/>
          <w:szCs w:val="28"/>
        </w:rPr>
      </w:pPr>
      <w:bookmarkStart w:id="58" w:name="_Toc237521596"/>
      <w:r w:rsidRPr="002B4D2E">
        <w:rPr>
          <w:rFonts w:ascii="Times New Roman" w:hAnsi="Times New Roman" w:cs="Times New Roman"/>
          <w:b w:val="0"/>
          <w:sz w:val="28"/>
          <w:szCs w:val="28"/>
        </w:rPr>
        <w:lastRenderedPageBreak/>
        <w:t>Приложение №6</w:t>
      </w:r>
      <w:bookmarkEnd w:id="58"/>
      <w:r w:rsidRPr="002B4D2E">
        <w:rPr>
          <w:rFonts w:ascii="Times New Roman" w:hAnsi="Times New Roman" w:cs="Times New Roman"/>
          <w:b w:val="0"/>
          <w:sz w:val="28"/>
          <w:szCs w:val="28"/>
        </w:rPr>
        <w:t xml:space="preserve"> </w:t>
      </w:r>
    </w:p>
    <w:p w14:paraId="0FCDF865" w14:textId="07C190E8" w:rsidR="008F554D" w:rsidRPr="000372C1" w:rsidRDefault="008F554D" w:rsidP="008F554D">
      <w:pPr>
        <w:pStyle w:val="ConsPlusNormal"/>
        <w:jc w:val="right"/>
      </w:pPr>
      <w:r w:rsidRPr="001D22B6">
        <w:t>к извещению о проведении запроса котировок №ЮКЖД</w:t>
      </w:r>
      <w:r w:rsidRPr="000372C1">
        <w:t>-ЗКЦ 026/0</w:t>
      </w:r>
      <w:r w:rsidR="00247F7A" w:rsidRPr="000372C1">
        <w:t>96</w:t>
      </w:r>
      <w:r w:rsidRPr="000372C1">
        <w:t xml:space="preserve">          </w:t>
      </w:r>
    </w:p>
    <w:p w14:paraId="6BBEFA87" w14:textId="77777777" w:rsidR="008F554D" w:rsidRPr="000372C1" w:rsidRDefault="008F554D" w:rsidP="008F554D">
      <w:pPr>
        <w:pStyle w:val="a5"/>
        <w:suppressAutoHyphens/>
        <w:ind w:right="306"/>
        <w:jc w:val="center"/>
        <w:rPr>
          <w:rFonts w:eastAsia="Times New Roman" w:cs="Cambria"/>
          <w:b/>
          <w:sz w:val="24"/>
        </w:rPr>
      </w:pPr>
    </w:p>
    <w:p w14:paraId="189E03F5" w14:textId="77777777" w:rsidR="008F554D" w:rsidRPr="002B4D2E" w:rsidRDefault="008F554D" w:rsidP="008F554D">
      <w:pPr>
        <w:pStyle w:val="a5"/>
        <w:suppressAutoHyphens/>
        <w:ind w:right="306"/>
        <w:jc w:val="center"/>
        <w:rPr>
          <w:color w:val="000000"/>
          <w:szCs w:val="26"/>
        </w:rPr>
      </w:pPr>
      <w:r w:rsidRPr="000372C1">
        <w:rPr>
          <w:color w:val="000000"/>
          <w:szCs w:val="26"/>
        </w:rPr>
        <w:t>Сведения об опыте участника</w:t>
      </w:r>
      <w:r w:rsidRPr="002B4D2E">
        <w:rPr>
          <w:color w:val="000000"/>
          <w:szCs w:val="26"/>
        </w:rPr>
        <w:t xml:space="preserve"> </w:t>
      </w:r>
    </w:p>
    <w:p w14:paraId="010A8BAD" w14:textId="77777777" w:rsidR="008F554D" w:rsidRPr="002B4D2E" w:rsidRDefault="008F554D" w:rsidP="008F554D">
      <w:pPr>
        <w:pStyle w:val="a5"/>
        <w:suppressAutoHyphens/>
        <w:ind w:right="306"/>
        <w:jc w:val="center"/>
        <w:rPr>
          <w:color w:val="000000"/>
          <w:sz w:val="24"/>
        </w:rPr>
      </w:pPr>
    </w:p>
    <w:p w14:paraId="0C9D0BC5" w14:textId="77777777" w:rsidR="008F554D" w:rsidRPr="002B4D2E" w:rsidRDefault="008F554D" w:rsidP="008F554D">
      <w:pPr>
        <w:pStyle w:val="a5"/>
        <w:suppressAutoHyphens/>
        <w:ind w:right="306"/>
        <w:jc w:val="center"/>
        <w:rPr>
          <w:color w:val="000000"/>
          <w:sz w:val="24"/>
        </w:rPr>
      </w:pPr>
      <w:r w:rsidRPr="002B4D2E">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2B4D2E" w:rsidRDefault="008F554D" w:rsidP="006F2DC7">
            <w:pPr>
              <w:pStyle w:val="a5"/>
              <w:suppressAutoHyphens/>
              <w:ind w:firstLine="0"/>
              <w:jc w:val="left"/>
              <w:rPr>
                <w:color w:val="000000"/>
                <w:sz w:val="24"/>
              </w:rPr>
            </w:pPr>
            <w:r w:rsidRPr="002B4D2E">
              <w:rPr>
                <w:color w:val="000000"/>
                <w:sz w:val="24"/>
              </w:rPr>
              <w:t>Год заключения договора</w:t>
            </w:r>
          </w:p>
        </w:tc>
        <w:tc>
          <w:tcPr>
            <w:tcW w:w="1314" w:type="dxa"/>
          </w:tcPr>
          <w:p w14:paraId="4D758214" w14:textId="77777777" w:rsidR="008F554D" w:rsidRPr="002B4D2E" w:rsidRDefault="008F554D" w:rsidP="006F2DC7">
            <w:pPr>
              <w:pStyle w:val="a5"/>
              <w:suppressAutoHyphens/>
              <w:ind w:firstLine="0"/>
              <w:jc w:val="left"/>
              <w:rPr>
                <w:color w:val="000000"/>
                <w:sz w:val="24"/>
              </w:rPr>
            </w:pPr>
            <w:r w:rsidRPr="002B4D2E">
              <w:rPr>
                <w:color w:val="000000"/>
                <w:sz w:val="24"/>
              </w:rPr>
              <w:t>Реквизиты договора</w:t>
            </w:r>
          </w:p>
        </w:tc>
        <w:tc>
          <w:tcPr>
            <w:tcW w:w="1741" w:type="dxa"/>
          </w:tcPr>
          <w:p w14:paraId="300C277D" w14:textId="77777777" w:rsidR="008F554D" w:rsidRPr="002B4D2E" w:rsidRDefault="008F554D" w:rsidP="006F2DC7">
            <w:pPr>
              <w:pStyle w:val="a5"/>
              <w:suppressAutoHyphens/>
              <w:ind w:right="306" w:firstLine="0"/>
              <w:jc w:val="left"/>
              <w:rPr>
                <w:color w:val="000000"/>
                <w:sz w:val="24"/>
              </w:rPr>
            </w:pPr>
            <w:r w:rsidRPr="002B4D2E">
              <w:rPr>
                <w:color w:val="000000"/>
                <w:sz w:val="24"/>
              </w:rPr>
              <w:t>Контрагент</w:t>
            </w:r>
          </w:p>
          <w:p w14:paraId="5D53A14D" w14:textId="77777777" w:rsidR="008F554D" w:rsidRPr="002B4D2E" w:rsidRDefault="008F554D" w:rsidP="006F2DC7">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2B4D2E" w:rsidRDefault="008F554D" w:rsidP="006F2DC7">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2B4D2E" w:rsidRDefault="008F554D" w:rsidP="006F2DC7">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2B4D2E" w:rsidRDefault="008F554D" w:rsidP="006F2DC7">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0F568A" w:rsidRDefault="000F568A" w:rsidP="0064449E">
      <w:r>
        <w:separator/>
      </w:r>
    </w:p>
  </w:endnote>
  <w:endnote w:type="continuationSeparator" w:id="0">
    <w:p w14:paraId="179AAA9A" w14:textId="77777777" w:rsidR="000F568A" w:rsidRDefault="000F568A"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0F568A" w:rsidRDefault="000F568A">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0F568A" w:rsidRDefault="000F568A">
    <w:pPr>
      <w:pStyle w:val="af3"/>
      <w:jc w:val="right"/>
    </w:pPr>
  </w:p>
  <w:p w14:paraId="7D8E1226" w14:textId="77777777" w:rsidR="000F568A" w:rsidRDefault="000F568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0F568A" w:rsidRDefault="000F568A" w:rsidP="0064449E">
      <w:r>
        <w:separator/>
      </w:r>
    </w:p>
  </w:footnote>
  <w:footnote w:type="continuationSeparator" w:id="0">
    <w:p w14:paraId="3F741A59" w14:textId="77777777" w:rsidR="000F568A" w:rsidRDefault="000F568A" w:rsidP="0064449E">
      <w:r>
        <w:continuationSeparator/>
      </w:r>
    </w:p>
  </w:footnote>
  <w:footnote w:id="1">
    <w:p w14:paraId="2C1B8907" w14:textId="77777777" w:rsidR="000F568A" w:rsidRPr="00205C38" w:rsidRDefault="000F568A"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0F568A" w:rsidRDefault="000F568A" w:rsidP="005C7BA8"/>
    <w:p w14:paraId="28834924" w14:textId="77777777" w:rsidR="000F568A" w:rsidRDefault="000F568A"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4A2DE009" w:rsidR="000F568A" w:rsidRDefault="000F568A">
    <w:pPr>
      <w:pStyle w:val="af1"/>
      <w:jc w:val="center"/>
    </w:pPr>
    <w:r>
      <w:fldChar w:fldCharType="begin"/>
    </w:r>
    <w:r>
      <w:instrText xml:space="preserve"> PAGE   \* MERGEFORMAT </w:instrText>
    </w:r>
    <w:r>
      <w:fldChar w:fldCharType="separate"/>
    </w:r>
    <w:r w:rsidR="000A33E2">
      <w:rPr>
        <w:noProof/>
      </w:rPr>
      <w:t>8</w:t>
    </w:r>
    <w:r>
      <w:fldChar w:fldCharType="end"/>
    </w:r>
  </w:p>
  <w:p w14:paraId="0BF2C1E9" w14:textId="77777777" w:rsidR="000F568A" w:rsidRPr="00345A79" w:rsidRDefault="000F568A"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0F568A" w:rsidRDefault="000F568A">
    <w:pPr>
      <w:pStyle w:val="af1"/>
      <w:jc w:val="center"/>
    </w:pPr>
  </w:p>
  <w:p w14:paraId="34102A50" w14:textId="77777777" w:rsidR="000F568A" w:rsidRDefault="000F568A"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0F568A" w:rsidRDefault="000F568A">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412341"/>
    <w:multiLevelType w:val="hybridMultilevel"/>
    <w:tmpl w:val="914A2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5"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6"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4"/>
  </w:num>
  <w:num w:numId="3">
    <w:abstractNumId w:val="7"/>
  </w:num>
  <w:num w:numId="4">
    <w:abstractNumId w:val="11"/>
  </w:num>
  <w:num w:numId="5">
    <w:abstractNumId w:val="20"/>
  </w:num>
  <w:num w:numId="6">
    <w:abstractNumId w:val="13"/>
  </w:num>
  <w:num w:numId="7">
    <w:abstractNumId w:val="21"/>
  </w:num>
  <w:num w:numId="8">
    <w:abstractNumId w:val="23"/>
  </w:num>
  <w:num w:numId="9">
    <w:abstractNumId w:val="3"/>
  </w:num>
  <w:num w:numId="10">
    <w:abstractNumId w:val="4"/>
  </w:num>
  <w:num w:numId="11">
    <w:abstractNumId w:val="27"/>
  </w:num>
  <w:num w:numId="12">
    <w:abstractNumId w:val="2"/>
  </w:num>
  <w:num w:numId="13">
    <w:abstractNumId w:val="10"/>
  </w:num>
  <w:num w:numId="14">
    <w:abstractNumId w:val="16"/>
  </w:num>
  <w:num w:numId="15">
    <w:abstractNumId w:val="22"/>
  </w:num>
  <w:num w:numId="16">
    <w:abstractNumId w:val="5"/>
  </w:num>
  <w:num w:numId="17">
    <w:abstractNumId w:val="19"/>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6"/>
  </w:num>
  <w:num w:numId="21">
    <w:abstractNumId w:val="18"/>
  </w:num>
  <w:num w:numId="22">
    <w:abstractNumId w:val="9"/>
  </w:num>
  <w:num w:numId="23">
    <w:abstractNumId w:val="14"/>
  </w:num>
  <w:num w:numId="24">
    <w:abstractNumId w:val="17"/>
  </w:num>
  <w:num w:numId="25">
    <w:abstractNumId w:val="28"/>
  </w:num>
  <w:num w:numId="26">
    <w:abstractNumId w:val="15"/>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168C"/>
    <w:rsid w:val="000021D7"/>
    <w:rsid w:val="00002A40"/>
    <w:rsid w:val="00002CC8"/>
    <w:rsid w:val="00002D5E"/>
    <w:rsid w:val="000051E5"/>
    <w:rsid w:val="0000796A"/>
    <w:rsid w:val="00007E72"/>
    <w:rsid w:val="00010116"/>
    <w:rsid w:val="0001359F"/>
    <w:rsid w:val="00014078"/>
    <w:rsid w:val="00015E7A"/>
    <w:rsid w:val="00016898"/>
    <w:rsid w:val="000205CF"/>
    <w:rsid w:val="00022719"/>
    <w:rsid w:val="000234A4"/>
    <w:rsid w:val="00025870"/>
    <w:rsid w:val="00035737"/>
    <w:rsid w:val="00036251"/>
    <w:rsid w:val="000372C1"/>
    <w:rsid w:val="00040F1D"/>
    <w:rsid w:val="00043E3D"/>
    <w:rsid w:val="00044764"/>
    <w:rsid w:val="00046020"/>
    <w:rsid w:val="000501CF"/>
    <w:rsid w:val="0005122E"/>
    <w:rsid w:val="000524EE"/>
    <w:rsid w:val="000546CF"/>
    <w:rsid w:val="00054E93"/>
    <w:rsid w:val="00055A7C"/>
    <w:rsid w:val="000566E7"/>
    <w:rsid w:val="00056F8E"/>
    <w:rsid w:val="00061B01"/>
    <w:rsid w:val="00063F5C"/>
    <w:rsid w:val="00064A8F"/>
    <w:rsid w:val="00065ACE"/>
    <w:rsid w:val="00067F8F"/>
    <w:rsid w:val="000703F4"/>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3E2"/>
    <w:rsid w:val="000A353C"/>
    <w:rsid w:val="000A3828"/>
    <w:rsid w:val="000A3C63"/>
    <w:rsid w:val="000A5821"/>
    <w:rsid w:val="000B00A9"/>
    <w:rsid w:val="000B0535"/>
    <w:rsid w:val="000B09DF"/>
    <w:rsid w:val="000B308A"/>
    <w:rsid w:val="000B4486"/>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68A"/>
    <w:rsid w:val="000F5743"/>
    <w:rsid w:val="000F7DBF"/>
    <w:rsid w:val="00103FCE"/>
    <w:rsid w:val="00104822"/>
    <w:rsid w:val="00104DE5"/>
    <w:rsid w:val="00104DF2"/>
    <w:rsid w:val="00105FD8"/>
    <w:rsid w:val="001121C5"/>
    <w:rsid w:val="0011301D"/>
    <w:rsid w:val="00115BA4"/>
    <w:rsid w:val="00116E90"/>
    <w:rsid w:val="001204AA"/>
    <w:rsid w:val="00121268"/>
    <w:rsid w:val="0012492E"/>
    <w:rsid w:val="00126BB1"/>
    <w:rsid w:val="00130B35"/>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B4B"/>
    <w:rsid w:val="00205C38"/>
    <w:rsid w:val="00205D88"/>
    <w:rsid w:val="00205F52"/>
    <w:rsid w:val="00206EA0"/>
    <w:rsid w:val="002073FB"/>
    <w:rsid w:val="002108E2"/>
    <w:rsid w:val="00210A43"/>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47F7A"/>
    <w:rsid w:val="00250BBD"/>
    <w:rsid w:val="0025110F"/>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DFF"/>
    <w:rsid w:val="002E0538"/>
    <w:rsid w:val="002E1FD8"/>
    <w:rsid w:val="002E41A0"/>
    <w:rsid w:val="002E61E4"/>
    <w:rsid w:val="002F0671"/>
    <w:rsid w:val="002F0A7D"/>
    <w:rsid w:val="002F0CEB"/>
    <w:rsid w:val="002F6A10"/>
    <w:rsid w:val="003000A0"/>
    <w:rsid w:val="00300132"/>
    <w:rsid w:val="003008F6"/>
    <w:rsid w:val="00300AEB"/>
    <w:rsid w:val="003018B3"/>
    <w:rsid w:val="003019D6"/>
    <w:rsid w:val="00302681"/>
    <w:rsid w:val="003034D4"/>
    <w:rsid w:val="00303A2F"/>
    <w:rsid w:val="00303C0A"/>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1190"/>
    <w:rsid w:val="0035424A"/>
    <w:rsid w:val="00354AFB"/>
    <w:rsid w:val="00354D3D"/>
    <w:rsid w:val="00354F99"/>
    <w:rsid w:val="00364846"/>
    <w:rsid w:val="00371717"/>
    <w:rsid w:val="00371FF9"/>
    <w:rsid w:val="0037479F"/>
    <w:rsid w:val="003769EC"/>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E3998"/>
    <w:rsid w:val="003E5D67"/>
    <w:rsid w:val="003E7E1D"/>
    <w:rsid w:val="003F17D1"/>
    <w:rsid w:val="003F5B84"/>
    <w:rsid w:val="003F660A"/>
    <w:rsid w:val="004024F5"/>
    <w:rsid w:val="004027EB"/>
    <w:rsid w:val="0040311E"/>
    <w:rsid w:val="00403F69"/>
    <w:rsid w:val="00412758"/>
    <w:rsid w:val="00420685"/>
    <w:rsid w:val="00426C3D"/>
    <w:rsid w:val="00426E41"/>
    <w:rsid w:val="004334CB"/>
    <w:rsid w:val="004376EC"/>
    <w:rsid w:val="00442CA1"/>
    <w:rsid w:val="00443AD7"/>
    <w:rsid w:val="004464DA"/>
    <w:rsid w:val="00447071"/>
    <w:rsid w:val="0044795D"/>
    <w:rsid w:val="004508C9"/>
    <w:rsid w:val="00451A63"/>
    <w:rsid w:val="0045290C"/>
    <w:rsid w:val="0045417F"/>
    <w:rsid w:val="0045418E"/>
    <w:rsid w:val="00455458"/>
    <w:rsid w:val="00456214"/>
    <w:rsid w:val="00460A93"/>
    <w:rsid w:val="00460E0B"/>
    <w:rsid w:val="00464D00"/>
    <w:rsid w:val="00471E0E"/>
    <w:rsid w:val="0047423D"/>
    <w:rsid w:val="00477CA0"/>
    <w:rsid w:val="00481036"/>
    <w:rsid w:val="004820F1"/>
    <w:rsid w:val="004828E0"/>
    <w:rsid w:val="00483925"/>
    <w:rsid w:val="00483FDF"/>
    <w:rsid w:val="004840B9"/>
    <w:rsid w:val="0048413A"/>
    <w:rsid w:val="00487220"/>
    <w:rsid w:val="00490D8D"/>
    <w:rsid w:val="0049122B"/>
    <w:rsid w:val="00491282"/>
    <w:rsid w:val="00492AAD"/>
    <w:rsid w:val="00492E5A"/>
    <w:rsid w:val="00495931"/>
    <w:rsid w:val="004A29BC"/>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502D"/>
    <w:rsid w:val="004E50CF"/>
    <w:rsid w:val="004E6B12"/>
    <w:rsid w:val="004E6D8B"/>
    <w:rsid w:val="004F1735"/>
    <w:rsid w:val="004F1F76"/>
    <w:rsid w:val="004F2BEE"/>
    <w:rsid w:val="004F6F62"/>
    <w:rsid w:val="00502A14"/>
    <w:rsid w:val="00507617"/>
    <w:rsid w:val="005102DE"/>
    <w:rsid w:val="005159AC"/>
    <w:rsid w:val="00517298"/>
    <w:rsid w:val="005176B1"/>
    <w:rsid w:val="00520C31"/>
    <w:rsid w:val="00523E45"/>
    <w:rsid w:val="00536527"/>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26EB"/>
    <w:rsid w:val="005C2BB3"/>
    <w:rsid w:val="005C6ECB"/>
    <w:rsid w:val="005C7BA8"/>
    <w:rsid w:val="005D0CC1"/>
    <w:rsid w:val="005D28D0"/>
    <w:rsid w:val="005D6397"/>
    <w:rsid w:val="005D6AA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013F"/>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3BCA"/>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D731E"/>
    <w:rsid w:val="006E1940"/>
    <w:rsid w:val="006E3CFF"/>
    <w:rsid w:val="006E48B3"/>
    <w:rsid w:val="006E54BA"/>
    <w:rsid w:val="006E6C40"/>
    <w:rsid w:val="006E7A30"/>
    <w:rsid w:val="006E7E06"/>
    <w:rsid w:val="006F01FB"/>
    <w:rsid w:val="006F2DC7"/>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2FFA"/>
    <w:rsid w:val="007A44FF"/>
    <w:rsid w:val="007A4EFC"/>
    <w:rsid w:val="007B6748"/>
    <w:rsid w:val="007C3414"/>
    <w:rsid w:val="007C4E7A"/>
    <w:rsid w:val="007D180B"/>
    <w:rsid w:val="007D2D96"/>
    <w:rsid w:val="007E044F"/>
    <w:rsid w:val="007E106B"/>
    <w:rsid w:val="007E4B51"/>
    <w:rsid w:val="007E595E"/>
    <w:rsid w:val="007E6314"/>
    <w:rsid w:val="007E688F"/>
    <w:rsid w:val="007E72B5"/>
    <w:rsid w:val="007F0EA1"/>
    <w:rsid w:val="007F1380"/>
    <w:rsid w:val="007F3FC5"/>
    <w:rsid w:val="007F492A"/>
    <w:rsid w:val="00800913"/>
    <w:rsid w:val="008029CC"/>
    <w:rsid w:val="00804C30"/>
    <w:rsid w:val="00804DBF"/>
    <w:rsid w:val="00805927"/>
    <w:rsid w:val="0081232F"/>
    <w:rsid w:val="00812915"/>
    <w:rsid w:val="00813646"/>
    <w:rsid w:val="0081446A"/>
    <w:rsid w:val="00814D82"/>
    <w:rsid w:val="008151B6"/>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7549"/>
    <w:rsid w:val="00881499"/>
    <w:rsid w:val="008831C0"/>
    <w:rsid w:val="00883A82"/>
    <w:rsid w:val="00884CB5"/>
    <w:rsid w:val="008854A8"/>
    <w:rsid w:val="0088556B"/>
    <w:rsid w:val="00887A69"/>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554D"/>
    <w:rsid w:val="008F6459"/>
    <w:rsid w:val="0090395E"/>
    <w:rsid w:val="00907E90"/>
    <w:rsid w:val="00911DCE"/>
    <w:rsid w:val="0091376A"/>
    <w:rsid w:val="00914180"/>
    <w:rsid w:val="00915321"/>
    <w:rsid w:val="009157E2"/>
    <w:rsid w:val="00916572"/>
    <w:rsid w:val="00917FFE"/>
    <w:rsid w:val="00921A6B"/>
    <w:rsid w:val="00924FA5"/>
    <w:rsid w:val="00927A9F"/>
    <w:rsid w:val="009305B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94926"/>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13A0"/>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63FEC"/>
    <w:rsid w:val="00A715D3"/>
    <w:rsid w:val="00A723EE"/>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1B02"/>
    <w:rsid w:val="00AB25F0"/>
    <w:rsid w:val="00AB2F66"/>
    <w:rsid w:val="00AB6E81"/>
    <w:rsid w:val="00AB75A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E6F1E"/>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2F43"/>
    <w:rsid w:val="00B23CF0"/>
    <w:rsid w:val="00B25405"/>
    <w:rsid w:val="00B27D55"/>
    <w:rsid w:val="00B326A6"/>
    <w:rsid w:val="00B363A2"/>
    <w:rsid w:val="00B41076"/>
    <w:rsid w:val="00B438AA"/>
    <w:rsid w:val="00B44068"/>
    <w:rsid w:val="00B442B4"/>
    <w:rsid w:val="00B46EAD"/>
    <w:rsid w:val="00B47C76"/>
    <w:rsid w:val="00B50E8A"/>
    <w:rsid w:val="00B62559"/>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58CC"/>
    <w:rsid w:val="00BC63C0"/>
    <w:rsid w:val="00BD04FE"/>
    <w:rsid w:val="00BD2297"/>
    <w:rsid w:val="00BD40C4"/>
    <w:rsid w:val="00BD4313"/>
    <w:rsid w:val="00BD571F"/>
    <w:rsid w:val="00BD648F"/>
    <w:rsid w:val="00BE1385"/>
    <w:rsid w:val="00BE3ADF"/>
    <w:rsid w:val="00BF6B88"/>
    <w:rsid w:val="00C04D42"/>
    <w:rsid w:val="00C05B85"/>
    <w:rsid w:val="00C0730C"/>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1DA"/>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09A6"/>
    <w:rsid w:val="00CB3866"/>
    <w:rsid w:val="00CB4900"/>
    <w:rsid w:val="00CC25AC"/>
    <w:rsid w:val="00CC4130"/>
    <w:rsid w:val="00CC4A21"/>
    <w:rsid w:val="00CC7D05"/>
    <w:rsid w:val="00CD06A9"/>
    <w:rsid w:val="00CD5931"/>
    <w:rsid w:val="00CD68EF"/>
    <w:rsid w:val="00CE27CE"/>
    <w:rsid w:val="00CF382D"/>
    <w:rsid w:val="00CF6304"/>
    <w:rsid w:val="00CF79B7"/>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3CA"/>
    <w:rsid w:val="00DD1664"/>
    <w:rsid w:val="00DD225F"/>
    <w:rsid w:val="00DD3C1E"/>
    <w:rsid w:val="00DD7530"/>
    <w:rsid w:val="00DD7A1A"/>
    <w:rsid w:val="00DE24AB"/>
    <w:rsid w:val="00DE25F4"/>
    <w:rsid w:val="00DE2EBA"/>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09B0"/>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06A2"/>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2B15"/>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115F"/>
    <w:rsid w:val="00F043EB"/>
    <w:rsid w:val="00F04D33"/>
    <w:rsid w:val="00F11AFD"/>
    <w:rsid w:val="00F12605"/>
    <w:rsid w:val="00F1261D"/>
    <w:rsid w:val="00F14EC6"/>
    <w:rsid w:val="00F172AA"/>
    <w:rsid w:val="00F21EAD"/>
    <w:rsid w:val="00F24A43"/>
    <w:rsid w:val="00F251CE"/>
    <w:rsid w:val="00F25A7C"/>
    <w:rsid w:val="00F27A8E"/>
    <w:rsid w:val="00F3191D"/>
    <w:rsid w:val="00F35640"/>
    <w:rsid w:val="00F3692D"/>
    <w:rsid w:val="00F37382"/>
    <w:rsid w:val="00F37C83"/>
    <w:rsid w:val="00F401B0"/>
    <w:rsid w:val="00F44E1F"/>
    <w:rsid w:val="00F46D16"/>
    <w:rsid w:val="00F46FBE"/>
    <w:rsid w:val="00F47187"/>
    <w:rsid w:val="00F4793E"/>
    <w:rsid w:val="00F509FC"/>
    <w:rsid w:val="00F51621"/>
    <w:rsid w:val="00F5367E"/>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9A6"/>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 w:type="character" w:customStyle="1" w:styleId="2b">
    <w:name w:val="Основной текст (2)"/>
    <w:basedOn w:val="a0"/>
    <w:rsid w:val="00F0115F"/>
    <w:rPr>
      <w:rFonts w:ascii="Gungsuh" w:eastAsia="Gungsuh" w:hAnsi="Gungsuh" w:cs="Gungsuh" w:hint="eastAsia"/>
      <w:b w:val="0"/>
      <w:bCs w:val="0"/>
      <w:i w:val="0"/>
      <w:iCs w:val="0"/>
      <w:smallCaps w:val="0"/>
      <w:strike w:val="0"/>
      <w:dstrike w:val="0"/>
      <w:color w:val="000000"/>
      <w:spacing w:val="2"/>
      <w:w w:val="100"/>
      <w:position w:val="0"/>
      <w:sz w:val="18"/>
      <w:szCs w:val="18"/>
      <w:u w:val="none"/>
      <w:effect w:val="none"/>
      <w:lang w:val="ru-RU"/>
    </w:rPr>
  </w:style>
  <w:style w:type="character" w:customStyle="1" w:styleId="ypks7kbdpwfgdykd3qb9">
    <w:name w:val="ypks7kbdpwfgdykd3qb9"/>
    <w:basedOn w:val="a0"/>
    <w:rsid w:val="00205B4B"/>
  </w:style>
  <w:style w:type="numbering" w:customStyle="1" w:styleId="132">
    <w:name w:val="Нет списка13"/>
    <w:next w:val="a2"/>
    <w:uiPriority w:val="99"/>
    <w:semiHidden/>
    <w:unhideWhenUsed/>
    <w:rsid w:val="0067013F"/>
  </w:style>
  <w:style w:type="table" w:customStyle="1" w:styleId="83">
    <w:name w:val="Сетка таблицы8"/>
    <w:basedOn w:val="a1"/>
    <w:next w:val="aff7"/>
    <w:uiPriority w:val="59"/>
    <w:rsid w:val="006701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90954-3AF8-4C15-9C9E-EAA1C95E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67</Pages>
  <Words>21686</Words>
  <Characters>123616</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148</cp:revision>
  <cp:lastPrinted>2024-05-08T12:11:00Z</cp:lastPrinted>
  <dcterms:created xsi:type="dcterms:W3CDTF">2025-09-19T10:46:00Z</dcterms:created>
  <dcterms:modified xsi:type="dcterms:W3CDTF">2026-08-13T12:40:00Z</dcterms:modified>
</cp:coreProperties>
</file>