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20AE0" w:rsidRDefault="00BF3C47" w:rsidP="008633EF">
      <w:pPr>
        <w:pStyle w:val="12"/>
        <w:ind w:firstLine="0"/>
        <w:jc w:val="center"/>
        <w:rPr>
          <w:b/>
          <w:bCs/>
          <w:color w:val="000000"/>
          <w:sz w:val="24"/>
          <w:szCs w:val="24"/>
        </w:rPr>
      </w:pPr>
      <w:r>
        <w:rPr>
          <w:b/>
          <w:color w:val="000000"/>
          <w:sz w:val="24"/>
          <w:szCs w:val="24"/>
        </w:rPr>
        <w:tab/>
      </w:r>
      <w:r w:rsidR="008633EF" w:rsidRPr="00D20AE0">
        <w:rPr>
          <w:b/>
          <w:color w:val="000000"/>
          <w:sz w:val="24"/>
          <w:szCs w:val="24"/>
        </w:rPr>
        <w:object w:dxaOrig="2445" w:dyaOrig="954" w14:anchorId="3FAC71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65.25pt" o:ole="">
            <v:imagedata r:id="rId8" o:title=""/>
          </v:shape>
          <o:OLEObject Type="Embed" ProgID="CorelDRAW.Graphic.12" ShapeID="_x0000_i1025" DrawAspect="Content" ObjectID="_1837258132" r:id="rId9"/>
        </w:object>
      </w:r>
    </w:p>
    <w:p w:rsidR="008633EF" w:rsidRPr="00D20AE0" w:rsidRDefault="008633EF" w:rsidP="008633EF">
      <w:pPr>
        <w:pStyle w:val="12"/>
        <w:ind w:firstLine="0"/>
        <w:jc w:val="center"/>
        <w:rPr>
          <w:b/>
          <w:bCs/>
          <w:color w:val="000000"/>
          <w:sz w:val="24"/>
          <w:szCs w:val="24"/>
        </w:rPr>
      </w:pPr>
      <w:r w:rsidRPr="00D20AE0">
        <w:rPr>
          <w:b/>
          <w:bCs/>
          <w:color w:val="000000"/>
          <w:sz w:val="24"/>
          <w:szCs w:val="24"/>
        </w:rPr>
        <w:t>ЗАКРЫТОЕ АКЦИОНЕРНОЕ ОБЩЕСТВО</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«ЮЖНО-КАВКАЗСКАЯ ЖЕЛЕЗНАЯ ДОРОГА»</w:t>
      </w:r>
    </w:p>
    <w:p w:rsidR="008633EF" w:rsidRPr="00D20AE0" w:rsidRDefault="008633EF" w:rsidP="008633EF">
      <w:pPr>
        <w:pStyle w:val="12"/>
        <w:ind w:firstLine="0"/>
        <w:jc w:val="center"/>
        <w:rPr>
          <w:rFonts w:eastAsia="MS Mincho"/>
          <w:b/>
          <w:bCs/>
          <w:color w:val="000000"/>
          <w:sz w:val="24"/>
          <w:szCs w:val="24"/>
        </w:rPr>
      </w:pPr>
      <w:r w:rsidRPr="00D20AE0">
        <w:rPr>
          <w:rFonts w:eastAsia="MS Mincho"/>
          <w:b/>
          <w:bCs/>
          <w:color w:val="000000"/>
          <w:sz w:val="24"/>
          <w:szCs w:val="24"/>
        </w:rPr>
        <w:t>(ЗАО «ЮКЖД»)</w:t>
      </w:r>
    </w:p>
    <w:p w:rsidR="008633EF" w:rsidRPr="00D20AE0" w:rsidRDefault="008633EF" w:rsidP="008633EF">
      <w:pPr>
        <w:spacing w:line="276" w:lineRule="auto"/>
        <w:rPr>
          <w:b/>
          <w:sz w:val="28"/>
          <w:szCs w:val="28"/>
        </w:rPr>
      </w:pPr>
    </w:p>
    <w:p w:rsidR="008633EF" w:rsidRPr="00D20AE0" w:rsidRDefault="008633EF" w:rsidP="008633EF">
      <w:pPr>
        <w:rPr>
          <w:b/>
          <w:bCs/>
          <w:sz w:val="28"/>
          <w:szCs w:val="28"/>
        </w:rPr>
      </w:pPr>
    </w:p>
    <w:p w:rsidR="00FE5E2E" w:rsidRPr="00D20AE0" w:rsidRDefault="008633EF" w:rsidP="008633EF">
      <w:pPr>
        <w:jc w:val="center"/>
        <w:rPr>
          <w:b/>
          <w:sz w:val="28"/>
          <w:szCs w:val="28"/>
        </w:rPr>
      </w:pPr>
      <w:r w:rsidRPr="00D20AE0">
        <w:rPr>
          <w:b/>
          <w:sz w:val="28"/>
          <w:szCs w:val="28"/>
        </w:rPr>
        <w:t>Запрос котировок в бумажной форме</w:t>
      </w:r>
      <w:r w:rsidR="00681EDB" w:rsidRPr="00D20AE0">
        <w:rPr>
          <w:b/>
          <w:sz w:val="28"/>
          <w:szCs w:val="28"/>
        </w:rPr>
        <w:t xml:space="preserve"> </w:t>
      </w:r>
    </w:p>
    <w:p w:rsidR="008633EF" w:rsidRPr="00D20AE0" w:rsidRDefault="00681EDB" w:rsidP="0040636E">
      <w:pPr>
        <w:jc w:val="center"/>
        <w:rPr>
          <w:b/>
          <w:bCs/>
          <w:sz w:val="28"/>
          <w:szCs w:val="28"/>
        </w:rPr>
      </w:pPr>
      <w:r w:rsidRPr="00D20AE0">
        <w:rPr>
          <w:b/>
          <w:sz w:val="28"/>
          <w:szCs w:val="28"/>
        </w:rPr>
        <w:t>на право заключения договора</w:t>
      </w:r>
      <w:r w:rsidR="008633EF" w:rsidRPr="00D20AE0">
        <w:rPr>
          <w:b/>
          <w:sz w:val="28"/>
          <w:szCs w:val="28"/>
        </w:rPr>
        <w:t xml:space="preserve"> </w:t>
      </w:r>
      <w:r w:rsidR="007C01DF" w:rsidRPr="00D20AE0">
        <w:rPr>
          <w:b/>
          <w:bCs/>
          <w:sz w:val="28"/>
          <w:szCs w:val="28"/>
        </w:rPr>
        <w:t>н</w:t>
      </w:r>
      <w:r w:rsidR="00710C89" w:rsidRPr="00D20AE0">
        <w:rPr>
          <w:b/>
          <w:bCs/>
          <w:sz w:val="28"/>
          <w:szCs w:val="28"/>
        </w:rPr>
        <w:t xml:space="preserve">а поставку запасных </w:t>
      </w:r>
      <w:r w:rsidR="0040636E" w:rsidRPr="00D20AE0">
        <w:rPr>
          <w:b/>
          <w:bCs/>
          <w:sz w:val="28"/>
          <w:szCs w:val="28"/>
        </w:rPr>
        <w:t xml:space="preserve">частей </w:t>
      </w:r>
      <w:r w:rsidR="00B855EB">
        <w:rPr>
          <w:b/>
          <w:bCs/>
          <w:sz w:val="28"/>
          <w:szCs w:val="28"/>
        </w:rPr>
        <w:t xml:space="preserve">по </w:t>
      </w:r>
      <w:r w:rsidR="00710C89" w:rsidRPr="00D20AE0">
        <w:rPr>
          <w:b/>
          <w:bCs/>
          <w:sz w:val="28"/>
          <w:szCs w:val="28"/>
        </w:rPr>
        <w:t xml:space="preserve">коду </w:t>
      </w:r>
      <w:r w:rsidR="008633EF" w:rsidRPr="00D20AE0">
        <w:rPr>
          <w:b/>
          <w:bCs/>
          <w:color w:val="000000"/>
          <w:sz w:val="28"/>
          <w:szCs w:val="28"/>
        </w:rPr>
        <w:t>№ЮКЖД-</w:t>
      </w:r>
      <w:r w:rsidR="008633EF" w:rsidRPr="00B96AD4">
        <w:rPr>
          <w:b/>
          <w:bCs/>
          <w:color w:val="000000"/>
          <w:sz w:val="28"/>
          <w:szCs w:val="28"/>
        </w:rPr>
        <w:t xml:space="preserve">ЗКЦ </w:t>
      </w:r>
      <w:r w:rsidR="00935B8E" w:rsidRPr="00B96AD4">
        <w:rPr>
          <w:b/>
          <w:bCs/>
          <w:color w:val="000000"/>
          <w:sz w:val="28"/>
          <w:szCs w:val="28"/>
        </w:rPr>
        <w:t>02</w:t>
      </w:r>
      <w:r w:rsidR="00B855EB" w:rsidRPr="00B96AD4">
        <w:rPr>
          <w:b/>
          <w:bCs/>
          <w:color w:val="000000"/>
          <w:sz w:val="28"/>
          <w:szCs w:val="28"/>
        </w:rPr>
        <w:t>6</w:t>
      </w:r>
      <w:r w:rsidR="00935B8E" w:rsidRPr="00B96AD4">
        <w:rPr>
          <w:b/>
          <w:bCs/>
          <w:color w:val="000000"/>
          <w:sz w:val="28"/>
          <w:szCs w:val="28"/>
        </w:rPr>
        <w:t>/0</w:t>
      </w:r>
      <w:r w:rsidR="00B96AD4" w:rsidRPr="00B96AD4">
        <w:rPr>
          <w:b/>
          <w:bCs/>
          <w:color w:val="000000"/>
          <w:sz w:val="28"/>
          <w:szCs w:val="28"/>
        </w:rPr>
        <w:t>4</w:t>
      </w:r>
      <w:r w:rsidR="00431256">
        <w:rPr>
          <w:b/>
          <w:bCs/>
          <w:color w:val="000000"/>
          <w:sz w:val="28"/>
          <w:szCs w:val="28"/>
        </w:rPr>
        <w:t>7</w:t>
      </w:r>
    </w:p>
    <w:p w:rsidR="008633EF" w:rsidRPr="00D20AE0" w:rsidRDefault="008633EF" w:rsidP="008633EF">
      <w:pPr>
        <w:jc w:val="center"/>
        <w:rPr>
          <w:b/>
          <w:bCs/>
          <w:sz w:val="28"/>
          <w:szCs w:val="28"/>
          <w:lang w:val="hy-AM"/>
        </w:rPr>
      </w:pPr>
    </w:p>
    <w:p w:rsidR="008633EF" w:rsidRPr="00D20AE0" w:rsidRDefault="008633EF" w:rsidP="008633EF">
      <w:pPr>
        <w:jc w:val="center"/>
        <w:rPr>
          <w:b/>
          <w:sz w:val="28"/>
          <w:szCs w:val="28"/>
        </w:rPr>
      </w:pPr>
      <w:r w:rsidRPr="00D20AE0">
        <w:rPr>
          <w:b/>
          <w:sz w:val="28"/>
          <w:szCs w:val="28"/>
        </w:rPr>
        <w:t>Содержание:</w:t>
      </w:r>
    </w:p>
    <w:p w:rsidR="008633EF" w:rsidRPr="00D20AE0" w:rsidRDefault="008633EF" w:rsidP="008633EF">
      <w:pPr>
        <w:pStyle w:val="16"/>
        <w:ind w:left="-142"/>
        <w:rPr>
          <w:rFonts w:asciiTheme="minorHAnsi" w:eastAsiaTheme="minorEastAsia" w:hAnsiTheme="minorHAnsi" w:cstheme="minorBidi"/>
          <w:noProof/>
          <w:sz w:val="22"/>
          <w:szCs w:val="22"/>
        </w:rPr>
      </w:pPr>
      <w:r w:rsidRPr="00D20AE0">
        <w:rPr>
          <w:rStyle w:val="ad"/>
          <w:noProof/>
        </w:rPr>
        <w:fldChar w:fldCharType="begin"/>
      </w:r>
      <w:r w:rsidRPr="00D20AE0">
        <w:rPr>
          <w:rStyle w:val="ad"/>
          <w:noProof/>
        </w:rPr>
        <w:instrText xml:space="preserve"> TOC \o "1-3" \h \z \u </w:instrText>
      </w:r>
      <w:r w:rsidRPr="00D20AE0">
        <w:rPr>
          <w:rStyle w:val="ad"/>
          <w:noProof/>
        </w:rPr>
        <w:fldChar w:fldCharType="separate"/>
      </w:r>
      <w:hyperlink w:anchor="_Toc128044830" w:history="1">
        <w:r w:rsidRPr="00D20AE0">
          <w:rPr>
            <w:rStyle w:val="ad"/>
            <w:noProof/>
          </w:rPr>
          <w:t>I.</w:t>
        </w:r>
        <w:r w:rsidRPr="00D20AE0">
          <w:rPr>
            <w:rFonts w:asciiTheme="minorHAnsi" w:eastAsiaTheme="minorEastAsia" w:hAnsiTheme="minorHAnsi" w:cstheme="minorBidi"/>
            <w:noProof/>
            <w:sz w:val="22"/>
            <w:szCs w:val="22"/>
          </w:rPr>
          <w:tab/>
        </w:r>
        <w:r w:rsidRPr="00D20AE0">
          <w:rPr>
            <w:rStyle w:val="ad"/>
            <w:noProof/>
          </w:rPr>
          <w:t>Условия проведения запроса котировок</w:t>
        </w:r>
        <w:r w:rsidRPr="00D20AE0">
          <w:rPr>
            <w:noProof/>
            <w:webHidden/>
          </w:rPr>
          <w:tab/>
        </w:r>
        <w:r w:rsidRPr="00D20AE0">
          <w:rPr>
            <w:noProof/>
            <w:webHidden/>
          </w:rPr>
          <w:fldChar w:fldCharType="begin"/>
        </w:r>
        <w:r w:rsidRPr="00D20AE0">
          <w:rPr>
            <w:noProof/>
            <w:webHidden/>
          </w:rPr>
          <w:instrText xml:space="preserve"> PAGEREF _Toc128044830 \h </w:instrText>
        </w:r>
        <w:r w:rsidRPr="00D20AE0">
          <w:rPr>
            <w:noProof/>
            <w:webHidden/>
          </w:rPr>
        </w:r>
        <w:r w:rsidRPr="00D20AE0">
          <w:rPr>
            <w:noProof/>
            <w:webHidden/>
          </w:rPr>
          <w:fldChar w:fldCharType="separate"/>
        </w:r>
        <w:r w:rsidR="00F20A14">
          <w:rPr>
            <w:noProof/>
            <w:webHidden/>
          </w:rPr>
          <w:t>1</w:t>
        </w:r>
        <w:r w:rsidRPr="00D20AE0">
          <w:rPr>
            <w:noProof/>
            <w:webHidden/>
          </w:rPr>
          <w:fldChar w:fldCharType="end"/>
        </w:r>
      </w:hyperlink>
    </w:p>
    <w:p w:rsidR="008633EF" w:rsidRPr="00D20AE0" w:rsidRDefault="000556A9" w:rsidP="008633EF">
      <w:pPr>
        <w:pStyle w:val="16"/>
        <w:ind w:left="-142"/>
        <w:rPr>
          <w:rFonts w:asciiTheme="minorHAnsi" w:eastAsiaTheme="minorEastAsia" w:hAnsiTheme="minorHAnsi" w:cstheme="minorBidi"/>
          <w:noProof/>
          <w:sz w:val="22"/>
          <w:szCs w:val="22"/>
        </w:rPr>
      </w:pPr>
      <w:hyperlink w:anchor="_Toc128044831" w:history="1">
        <w:r w:rsidR="008633EF" w:rsidRPr="00D20AE0">
          <w:rPr>
            <w:rStyle w:val="ad"/>
            <w:noProof/>
          </w:rPr>
          <w:t>II.</w:t>
        </w:r>
        <w:r w:rsidR="008633EF" w:rsidRPr="00D20AE0">
          <w:rPr>
            <w:rFonts w:asciiTheme="minorHAnsi" w:eastAsiaTheme="minorEastAsia" w:hAnsiTheme="minorHAnsi" w:cstheme="minorBidi"/>
            <w:noProof/>
            <w:sz w:val="22"/>
            <w:szCs w:val="22"/>
          </w:rPr>
          <w:tab/>
        </w:r>
        <w:r w:rsidR="008633EF" w:rsidRPr="00D20AE0">
          <w:rPr>
            <w:rStyle w:val="ad"/>
            <w:noProof/>
          </w:rPr>
          <w:t>Часть. Порядок проведения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_Toc128044831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0556A9" w:rsidP="008633EF">
      <w:pPr>
        <w:pStyle w:val="35"/>
        <w:rPr>
          <w:rFonts w:asciiTheme="minorHAnsi" w:eastAsiaTheme="minorEastAsia" w:hAnsiTheme="minorHAnsi" w:cstheme="minorBidi"/>
          <w:noProof/>
          <w:sz w:val="22"/>
          <w:szCs w:val="22"/>
        </w:rPr>
      </w:pPr>
      <w:hyperlink w:anchor="_Toc128044832" w:history="1">
        <w:r w:rsidR="008633EF" w:rsidRPr="00D20AE0">
          <w:rPr>
            <w:rStyle w:val="ad"/>
            <w:noProof/>
          </w:rPr>
          <w:t>2.1.</w:t>
        </w:r>
        <w:r w:rsidR="008633EF" w:rsidRPr="00D20AE0">
          <w:rPr>
            <w:rFonts w:asciiTheme="minorHAnsi" w:eastAsiaTheme="minorEastAsia" w:hAnsiTheme="minorHAnsi" w:cstheme="minorBidi"/>
            <w:noProof/>
            <w:sz w:val="22"/>
            <w:szCs w:val="22"/>
          </w:rPr>
          <w:tab/>
        </w:r>
        <w:r w:rsidR="008633EF" w:rsidRPr="00D20AE0">
          <w:rPr>
            <w:rStyle w:val="ad"/>
            <w:noProof/>
          </w:rPr>
          <w:t>Участник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_Toc128044832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0556A9" w:rsidP="008633EF">
      <w:pPr>
        <w:pStyle w:val="35"/>
        <w:rPr>
          <w:rFonts w:asciiTheme="minorHAnsi" w:eastAsiaTheme="minorEastAsia" w:hAnsiTheme="minorHAnsi" w:cstheme="minorBidi"/>
          <w:noProof/>
          <w:sz w:val="22"/>
          <w:szCs w:val="22"/>
        </w:rPr>
      </w:pPr>
      <w:hyperlink w:anchor="_Toc128044833" w:history="1">
        <w:r w:rsidR="008633EF" w:rsidRPr="00D20AE0">
          <w:rPr>
            <w:rStyle w:val="ad"/>
            <w:noProof/>
          </w:rPr>
          <w:t>2.2.</w:t>
        </w:r>
        <w:r w:rsidR="008633EF" w:rsidRPr="00D20AE0">
          <w:rPr>
            <w:rFonts w:asciiTheme="minorHAnsi" w:eastAsiaTheme="minorEastAsia" w:hAnsiTheme="minorHAnsi" w:cstheme="minorBidi"/>
            <w:noProof/>
            <w:sz w:val="22"/>
            <w:szCs w:val="22"/>
          </w:rPr>
          <w:tab/>
        </w:r>
        <w:r w:rsidR="008633EF" w:rsidRPr="00D20AE0">
          <w:rPr>
            <w:rStyle w:val="ad"/>
            <w:noProof/>
          </w:rPr>
          <w:t>Участник, на стороне которого выступают несколько лиц</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_Toc128044833 \h </w:instrText>
        </w:r>
        <w:r w:rsidR="008633EF" w:rsidRPr="00D20AE0">
          <w:rPr>
            <w:noProof/>
            <w:webHidden/>
          </w:rPr>
        </w:r>
        <w:r w:rsidR="008633EF" w:rsidRPr="00D20AE0">
          <w:rPr>
            <w:noProof/>
            <w:webHidden/>
          </w:rPr>
          <w:fldChar w:fldCharType="separate"/>
        </w:r>
        <w:r w:rsidR="00F20A14">
          <w:rPr>
            <w:noProof/>
            <w:webHidden/>
          </w:rPr>
          <w:t>9</w:t>
        </w:r>
        <w:r w:rsidR="008633EF" w:rsidRPr="00D20AE0">
          <w:rPr>
            <w:noProof/>
            <w:webHidden/>
          </w:rPr>
          <w:fldChar w:fldCharType="end"/>
        </w:r>
      </w:hyperlink>
    </w:p>
    <w:p w:rsidR="008633EF" w:rsidRPr="00D20AE0" w:rsidRDefault="000556A9" w:rsidP="008633EF">
      <w:pPr>
        <w:pStyle w:val="35"/>
        <w:rPr>
          <w:rFonts w:asciiTheme="minorHAnsi" w:eastAsiaTheme="minorEastAsia" w:hAnsiTheme="minorHAnsi" w:cstheme="minorBidi"/>
          <w:noProof/>
          <w:sz w:val="22"/>
          <w:szCs w:val="22"/>
        </w:rPr>
      </w:pPr>
      <w:hyperlink w:anchor="_Toc128044834" w:history="1">
        <w:r w:rsidR="008633EF" w:rsidRPr="00D20AE0">
          <w:rPr>
            <w:rStyle w:val="ad"/>
            <w:noProof/>
          </w:rPr>
          <w:t>2.3.</w:t>
        </w:r>
        <w:r w:rsidR="008633EF" w:rsidRPr="00D20AE0">
          <w:rPr>
            <w:rFonts w:asciiTheme="minorHAnsi" w:eastAsiaTheme="minorEastAsia" w:hAnsiTheme="minorHAnsi" w:cstheme="minorBidi"/>
            <w:noProof/>
            <w:sz w:val="22"/>
            <w:szCs w:val="22"/>
          </w:rPr>
          <w:tab/>
        </w:r>
        <w:r w:rsidR="008633EF" w:rsidRPr="00D20AE0">
          <w:rPr>
            <w:rStyle w:val="ad"/>
            <w:noProof/>
          </w:rPr>
          <w:t>Требования к участникам</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_Toc128044834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0556A9" w:rsidP="008633EF">
      <w:pPr>
        <w:pStyle w:val="35"/>
        <w:rPr>
          <w:rFonts w:asciiTheme="minorHAnsi" w:eastAsiaTheme="minorEastAsia" w:hAnsiTheme="minorHAnsi" w:cstheme="minorBidi"/>
          <w:noProof/>
          <w:sz w:val="22"/>
          <w:szCs w:val="22"/>
        </w:rPr>
      </w:pPr>
      <w:hyperlink w:anchor="_Toc128044835" w:history="1">
        <w:r w:rsidR="008633EF" w:rsidRPr="00D20AE0">
          <w:rPr>
            <w:rStyle w:val="ad"/>
            <w:noProof/>
          </w:rPr>
          <w:t>2.4.</w:t>
        </w:r>
        <w:r w:rsidR="008633EF" w:rsidRPr="00D20AE0">
          <w:rPr>
            <w:rFonts w:asciiTheme="minorHAnsi" w:eastAsiaTheme="minorEastAsia" w:hAnsiTheme="minorHAnsi" w:cstheme="minorBidi"/>
            <w:noProof/>
            <w:sz w:val="22"/>
            <w:szCs w:val="22"/>
          </w:rPr>
          <w:tab/>
        </w:r>
        <w:r w:rsidR="008633EF" w:rsidRPr="00D20AE0">
          <w:rPr>
            <w:rStyle w:val="ad"/>
            <w:noProof/>
          </w:rPr>
          <w:t>Информационное сопровождение</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_Toc128044835 \h </w:instrText>
        </w:r>
        <w:r w:rsidR="008633EF" w:rsidRPr="00D20AE0">
          <w:rPr>
            <w:noProof/>
            <w:webHidden/>
          </w:rPr>
        </w:r>
        <w:r w:rsidR="008633EF" w:rsidRPr="00D20AE0">
          <w:rPr>
            <w:noProof/>
            <w:webHidden/>
          </w:rPr>
          <w:fldChar w:fldCharType="separate"/>
        </w:r>
        <w:r w:rsidR="00F20A14">
          <w:rPr>
            <w:noProof/>
            <w:webHidden/>
          </w:rPr>
          <w:t>11</w:t>
        </w:r>
        <w:r w:rsidR="008633EF" w:rsidRPr="00D20AE0">
          <w:rPr>
            <w:noProof/>
            <w:webHidden/>
          </w:rPr>
          <w:fldChar w:fldCharType="end"/>
        </w:r>
      </w:hyperlink>
    </w:p>
    <w:p w:rsidR="008633EF" w:rsidRPr="00D20AE0" w:rsidRDefault="000556A9" w:rsidP="008633EF">
      <w:pPr>
        <w:pStyle w:val="35"/>
        <w:rPr>
          <w:rFonts w:asciiTheme="minorHAnsi" w:eastAsiaTheme="minorEastAsia" w:hAnsiTheme="minorHAnsi" w:cstheme="minorBidi"/>
          <w:noProof/>
          <w:sz w:val="22"/>
          <w:szCs w:val="22"/>
        </w:rPr>
      </w:pPr>
      <w:hyperlink w:anchor="_Toc128044836" w:history="1">
        <w:r w:rsidR="008633EF" w:rsidRPr="00D20AE0">
          <w:rPr>
            <w:rStyle w:val="ad"/>
            <w:noProof/>
          </w:rPr>
          <w:t>2.5.</w:t>
        </w:r>
        <w:r w:rsidR="008633EF" w:rsidRPr="00D20AE0">
          <w:rPr>
            <w:rFonts w:asciiTheme="minorHAnsi" w:eastAsiaTheme="minorEastAsia" w:hAnsiTheme="minorHAnsi" w:cstheme="minorBidi"/>
            <w:noProof/>
            <w:sz w:val="22"/>
            <w:szCs w:val="22"/>
          </w:rPr>
          <w:tab/>
        </w:r>
        <w:r w:rsidR="008633EF" w:rsidRPr="00D20AE0">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_Toc128044836 \h </w:instrText>
        </w:r>
        <w:r w:rsidR="008633EF" w:rsidRPr="00D20AE0">
          <w:rPr>
            <w:noProof/>
            <w:webHidden/>
          </w:rPr>
        </w:r>
        <w:r w:rsidR="008633EF" w:rsidRPr="00D20AE0">
          <w:rPr>
            <w:noProof/>
            <w:webHidden/>
          </w:rPr>
          <w:fldChar w:fldCharType="separate"/>
        </w:r>
        <w:r w:rsidR="00F20A14">
          <w:rPr>
            <w:noProof/>
            <w:webHidden/>
          </w:rPr>
          <w:t>12</w:t>
        </w:r>
        <w:r w:rsidR="008633EF" w:rsidRPr="00D20AE0">
          <w:rPr>
            <w:noProof/>
            <w:webHidden/>
          </w:rPr>
          <w:fldChar w:fldCharType="end"/>
        </w:r>
      </w:hyperlink>
    </w:p>
    <w:p w:rsidR="008633EF" w:rsidRPr="00D20AE0" w:rsidRDefault="000556A9" w:rsidP="008633EF">
      <w:pPr>
        <w:pStyle w:val="35"/>
        <w:rPr>
          <w:rFonts w:asciiTheme="minorHAnsi" w:eastAsiaTheme="minorEastAsia" w:hAnsiTheme="minorHAnsi" w:cstheme="minorBidi"/>
          <w:noProof/>
          <w:sz w:val="22"/>
          <w:szCs w:val="22"/>
        </w:rPr>
      </w:pPr>
      <w:hyperlink w:anchor="_Toc128044837" w:history="1">
        <w:r w:rsidR="008633EF" w:rsidRPr="00D20AE0">
          <w:rPr>
            <w:rStyle w:val="ad"/>
            <w:noProof/>
          </w:rPr>
          <w:t>2.6.</w:t>
        </w:r>
        <w:r w:rsidR="008633EF" w:rsidRPr="00D20AE0">
          <w:rPr>
            <w:rFonts w:asciiTheme="minorHAnsi" w:eastAsiaTheme="minorEastAsia" w:hAnsiTheme="minorHAnsi" w:cstheme="minorBidi"/>
            <w:noProof/>
            <w:sz w:val="22"/>
            <w:szCs w:val="22"/>
          </w:rPr>
          <w:tab/>
        </w:r>
        <w:r w:rsidR="008633EF" w:rsidRPr="00D20AE0">
          <w:rPr>
            <w:rStyle w:val="ad"/>
            <w:noProof/>
          </w:rPr>
          <w:t>Вскрытие конвертов с котировочными заявками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_Toc128044837 \h </w:instrText>
        </w:r>
        <w:r w:rsidR="008633EF" w:rsidRPr="00D20AE0">
          <w:rPr>
            <w:noProof/>
            <w:webHidden/>
          </w:rPr>
        </w:r>
        <w:r w:rsidR="008633EF" w:rsidRPr="00D20AE0">
          <w:rPr>
            <w:noProof/>
            <w:webHidden/>
          </w:rPr>
          <w:fldChar w:fldCharType="separate"/>
        </w:r>
        <w:r w:rsidR="00F20A14">
          <w:rPr>
            <w:noProof/>
            <w:webHidden/>
          </w:rPr>
          <w:t>13</w:t>
        </w:r>
        <w:r w:rsidR="008633EF" w:rsidRPr="00D20AE0">
          <w:rPr>
            <w:noProof/>
            <w:webHidden/>
          </w:rPr>
          <w:fldChar w:fldCharType="end"/>
        </w:r>
      </w:hyperlink>
    </w:p>
    <w:p w:rsidR="008633EF" w:rsidRPr="00D20AE0" w:rsidRDefault="000556A9" w:rsidP="008633EF">
      <w:pPr>
        <w:pStyle w:val="35"/>
        <w:rPr>
          <w:rFonts w:asciiTheme="minorHAnsi" w:eastAsiaTheme="minorEastAsia" w:hAnsiTheme="minorHAnsi" w:cstheme="minorBidi"/>
          <w:noProof/>
          <w:sz w:val="22"/>
          <w:szCs w:val="22"/>
        </w:rPr>
      </w:pPr>
      <w:hyperlink w:anchor="_Toc128044838" w:history="1">
        <w:r w:rsidR="008633EF" w:rsidRPr="00D20AE0">
          <w:rPr>
            <w:rStyle w:val="ad"/>
            <w:noProof/>
          </w:rPr>
          <w:t>2.7.</w:t>
        </w:r>
        <w:r w:rsidR="008633EF" w:rsidRPr="00D20AE0">
          <w:rPr>
            <w:rFonts w:asciiTheme="minorHAnsi" w:eastAsiaTheme="minorEastAsia" w:hAnsiTheme="minorHAnsi" w:cstheme="minorBidi"/>
            <w:noProof/>
            <w:sz w:val="22"/>
            <w:szCs w:val="22"/>
          </w:rPr>
          <w:tab/>
        </w:r>
        <w:r w:rsidR="008633EF" w:rsidRPr="00D20AE0">
          <w:rPr>
            <w:rStyle w:val="ad"/>
            <w:noProof/>
          </w:rPr>
          <w:t>Рассмотрение и оценка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_Toc128044838 \h </w:instrText>
        </w:r>
        <w:r w:rsidR="008633EF" w:rsidRPr="00D20AE0">
          <w:rPr>
            <w:noProof/>
            <w:webHidden/>
          </w:rPr>
        </w:r>
        <w:r w:rsidR="008633EF" w:rsidRPr="00D20AE0">
          <w:rPr>
            <w:noProof/>
            <w:webHidden/>
          </w:rPr>
          <w:fldChar w:fldCharType="separate"/>
        </w:r>
        <w:r w:rsidR="00F20A14">
          <w:rPr>
            <w:noProof/>
            <w:webHidden/>
          </w:rPr>
          <w:t>14</w:t>
        </w:r>
        <w:r w:rsidR="008633EF" w:rsidRPr="00D20AE0">
          <w:rPr>
            <w:noProof/>
            <w:webHidden/>
          </w:rPr>
          <w:fldChar w:fldCharType="end"/>
        </w:r>
      </w:hyperlink>
    </w:p>
    <w:p w:rsidR="008633EF" w:rsidRPr="00D20AE0" w:rsidRDefault="000556A9" w:rsidP="008633EF">
      <w:pPr>
        <w:pStyle w:val="35"/>
        <w:rPr>
          <w:rFonts w:asciiTheme="minorHAnsi" w:eastAsiaTheme="minorEastAsia" w:hAnsiTheme="minorHAnsi" w:cstheme="minorBidi"/>
          <w:noProof/>
          <w:sz w:val="22"/>
          <w:szCs w:val="22"/>
          <w:lang w:val="hy-AM"/>
        </w:rPr>
      </w:pPr>
      <w:hyperlink w:anchor="_Toc128044839" w:history="1">
        <w:r w:rsidR="008633EF" w:rsidRPr="00D20AE0">
          <w:rPr>
            <w:rStyle w:val="ad"/>
            <w:noProof/>
          </w:rPr>
          <w:t>2.8.</w:t>
        </w:r>
        <w:r w:rsidR="008633EF" w:rsidRPr="00D20AE0">
          <w:rPr>
            <w:rFonts w:asciiTheme="minorHAnsi" w:eastAsiaTheme="minorEastAsia" w:hAnsiTheme="minorHAnsi" w:cstheme="minorBidi"/>
            <w:noProof/>
            <w:sz w:val="22"/>
            <w:szCs w:val="22"/>
          </w:rPr>
          <w:tab/>
        </w:r>
        <w:r w:rsidR="008633EF" w:rsidRPr="00D20AE0">
          <w:rPr>
            <w:rStyle w:val="ad"/>
            <w:noProof/>
          </w:rPr>
          <w:t>Порядок оценки и сопоставления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_Toc128044839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0556A9" w:rsidP="008633EF">
      <w:pPr>
        <w:pStyle w:val="35"/>
        <w:rPr>
          <w:rFonts w:asciiTheme="minorHAnsi" w:eastAsiaTheme="minorEastAsia" w:hAnsiTheme="minorHAnsi" w:cstheme="minorBidi"/>
          <w:noProof/>
          <w:sz w:val="22"/>
          <w:szCs w:val="22"/>
        </w:rPr>
      </w:pPr>
      <w:hyperlink w:anchor="_Toc128044840" w:history="1">
        <w:r w:rsidR="008633EF" w:rsidRPr="00D20AE0">
          <w:rPr>
            <w:rStyle w:val="ad"/>
            <w:noProof/>
          </w:rPr>
          <w:t>2.9.</w:t>
        </w:r>
        <w:r w:rsidR="008633EF" w:rsidRPr="00D20AE0">
          <w:rPr>
            <w:rFonts w:asciiTheme="minorHAnsi" w:eastAsiaTheme="minorEastAsia" w:hAnsiTheme="minorHAnsi" w:cstheme="minorBidi"/>
            <w:noProof/>
            <w:sz w:val="22"/>
            <w:szCs w:val="22"/>
          </w:rPr>
          <w:tab/>
        </w:r>
        <w:r w:rsidR="008633EF" w:rsidRPr="00D20AE0">
          <w:rPr>
            <w:rStyle w:val="ad"/>
            <w:noProof/>
          </w:rPr>
          <w:t>Подведение итогов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_Toc128044840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0556A9" w:rsidP="008633EF">
      <w:pPr>
        <w:pStyle w:val="35"/>
        <w:rPr>
          <w:rFonts w:asciiTheme="minorHAnsi" w:eastAsiaTheme="minorEastAsia" w:hAnsiTheme="minorHAnsi" w:cstheme="minorBidi"/>
          <w:noProof/>
          <w:sz w:val="22"/>
          <w:szCs w:val="22"/>
        </w:rPr>
      </w:pPr>
      <w:hyperlink w:anchor="_Toc128044841" w:history="1">
        <w:r w:rsidR="008633EF" w:rsidRPr="00D20AE0">
          <w:rPr>
            <w:rStyle w:val="ad"/>
            <w:noProof/>
          </w:rPr>
          <w:t>2.10.</w:t>
        </w:r>
        <w:r w:rsidR="008633EF" w:rsidRPr="00D20AE0">
          <w:rPr>
            <w:rFonts w:asciiTheme="minorHAnsi" w:eastAsiaTheme="minorEastAsia" w:hAnsiTheme="minorHAnsi" w:cstheme="minorBidi"/>
            <w:noProof/>
            <w:sz w:val="22"/>
            <w:szCs w:val="22"/>
          </w:rPr>
          <w:tab/>
        </w:r>
        <w:r w:rsidR="008633EF" w:rsidRPr="00D20AE0">
          <w:rPr>
            <w:rStyle w:val="ad"/>
            <w:noProof/>
          </w:rPr>
          <w:t>Признание запроса котировок несостоявшимся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_Toc128044841 \h </w:instrText>
        </w:r>
        <w:r w:rsidR="008633EF" w:rsidRPr="00D20AE0">
          <w:rPr>
            <w:noProof/>
            <w:webHidden/>
          </w:rPr>
        </w:r>
        <w:r w:rsidR="008633EF" w:rsidRPr="00D20AE0">
          <w:rPr>
            <w:noProof/>
            <w:webHidden/>
          </w:rPr>
          <w:fldChar w:fldCharType="separate"/>
        </w:r>
        <w:r w:rsidR="00F20A14">
          <w:rPr>
            <w:noProof/>
            <w:webHidden/>
          </w:rPr>
          <w:t>18</w:t>
        </w:r>
        <w:r w:rsidR="008633EF" w:rsidRPr="00D20AE0">
          <w:rPr>
            <w:noProof/>
            <w:webHidden/>
          </w:rPr>
          <w:fldChar w:fldCharType="end"/>
        </w:r>
      </w:hyperlink>
    </w:p>
    <w:p w:rsidR="008633EF" w:rsidRPr="00D20AE0" w:rsidRDefault="000556A9" w:rsidP="008633EF">
      <w:pPr>
        <w:pStyle w:val="35"/>
        <w:rPr>
          <w:rFonts w:asciiTheme="minorHAnsi" w:eastAsiaTheme="minorEastAsia" w:hAnsiTheme="minorHAnsi" w:cstheme="minorBidi"/>
          <w:noProof/>
          <w:sz w:val="22"/>
          <w:szCs w:val="22"/>
        </w:rPr>
      </w:pPr>
      <w:hyperlink w:anchor="_Toc128044842" w:history="1">
        <w:r w:rsidR="008633EF" w:rsidRPr="00D20AE0">
          <w:rPr>
            <w:rStyle w:val="ad"/>
            <w:noProof/>
          </w:rPr>
          <w:t>2.11.</w:t>
        </w:r>
        <w:r w:rsidR="008633EF" w:rsidRPr="00D20AE0">
          <w:rPr>
            <w:rFonts w:asciiTheme="minorHAnsi" w:eastAsiaTheme="minorEastAsia" w:hAnsiTheme="minorHAnsi" w:cstheme="minorBidi"/>
            <w:noProof/>
            <w:sz w:val="22"/>
            <w:szCs w:val="22"/>
          </w:rPr>
          <w:tab/>
        </w:r>
        <w:r w:rsidR="008633EF" w:rsidRPr="00D20AE0">
          <w:rPr>
            <w:rStyle w:val="ad"/>
            <w:noProof/>
          </w:rPr>
          <w:t>Состав котировочной заявки</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_Toc128044842 \h </w:instrText>
        </w:r>
        <w:r w:rsidR="008633EF" w:rsidRPr="00D20AE0">
          <w:rPr>
            <w:noProof/>
            <w:webHidden/>
          </w:rPr>
        </w:r>
        <w:r w:rsidR="008633EF" w:rsidRPr="00D20AE0">
          <w:rPr>
            <w:noProof/>
            <w:webHidden/>
          </w:rPr>
          <w:fldChar w:fldCharType="separate"/>
        </w:r>
        <w:r w:rsidR="00F20A14">
          <w:rPr>
            <w:noProof/>
            <w:webHidden/>
          </w:rPr>
          <w:t>19</w:t>
        </w:r>
        <w:r w:rsidR="008633EF" w:rsidRPr="00D20AE0">
          <w:rPr>
            <w:noProof/>
            <w:webHidden/>
          </w:rPr>
          <w:fldChar w:fldCharType="end"/>
        </w:r>
      </w:hyperlink>
    </w:p>
    <w:p w:rsidR="008633EF" w:rsidRPr="00D20AE0" w:rsidRDefault="000556A9" w:rsidP="008633EF">
      <w:pPr>
        <w:pStyle w:val="35"/>
        <w:rPr>
          <w:rFonts w:asciiTheme="minorHAnsi" w:eastAsiaTheme="minorEastAsia" w:hAnsiTheme="minorHAnsi" w:cstheme="minorBidi"/>
          <w:noProof/>
          <w:sz w:val="22"/>
          <w:szCs w:val="22"/>
        </w:rPr>
      </w:pPr>
      <w:hyperlink w:anchor="_Toc128044843" w:history="1">
        <w:r w:rsidR="008633EF" w:rsidRPr="00D20AE0">
          <w:rPr>
            <w:rStyle w:val="ad"/>
            <w:noProof/>
          </w:rPr>
          <w:t>2.12.</w:t>
        </w:r>
        <w:r w:rsidR="008633EF" w:rsidRPr="00D20AE0">
          <w:rPr>
            <w:rFonts w:asciiTheme="minorHAnsi" w:eastAsiaTheme="minorEastAsia" w:hAnsiTheme="minorHAnsi" w:cstheme="minorBidi"/>
            <w:noProof/>
            <w:sz w:val="22"/>
            <w:szCs w:val="22"/>
          </w:rPr>
          <w:tab/>
        </w:r>
        <w:r w:rsidR="008633EF" w:rsidRPr="00D20AE0">
          <w:rPr>
            <w:rStyle w:val="ad"/>
            <w:noProof/>
          </w:rPr>
          <w:t>Подача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_Toc128044843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0556A9" w:rsidP="008633EF">
      <w:pPr>
        <w:pStyle w:val="35"/>
        <w:rPr>
          <w:rFonts w:asciiTheme="minorHAnsi" w:eastAsiaTheme="minorEastAsia" w:hAnsiTheme="minorHAnsi" w:cstheme="minorBidi"/>
          <w:noProof/>
          <w:sz w:val="22"/>
          <w:szCs w:val="22"/>
        </w:rPr>
      </w:pPr>
      <w:hyperlink w:anchor="_Toc128044844" w:history="1">
        <w:r w:rsidR="008633EF" w:rsidRPr="00D20AE0">
          <w:rPr>
            <w:rStyle w:val="ad"/>
            <w:noProof/>
          </w:rPr>
          <w:t>2.13.</w:t>
        </w:r>
        <w:r w:rsidR="008633EF" w:rsidRPr="00D20AE0">
          <w:rPr>
            <w:rFonts w:asciiTheme="minorHAnsi" w:eastAsiaTheme="minorEastAsia" w:hAnsiTheme="minorHAnsi" w:cstheme="minorBidi"/>
            <w:noProof/>
            <w:sz w:val="22"/>
            <w:szCs w:val="22"/>
          </w:rPr>
          <w:tab/>
        </w:r>
        <w:r w:rsidR="008633EF" w:rsidRPr="00D20AE0">
          <w:rPr>
            <w:rStyle w:val="ad"/>
            <w:noProof/>
          </w:rPr>
          <w:t>Котировочная заявка запроса котировок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_Toc128044844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0556A9" w:rsidP="008633EF">
      <w:pPr>
        <w:pStyle w:val="35"/>
        <w:rPr>
          <w:rFonts w:asciiTheme="minorHAnsi" w:eastAsiaTheme="minorEastAsia" w:hAnsiTheme="minorHAnsi" w:cstheme="minorBidi"/>
          <w:noProof/>
          <w:sz w:val="22"/>
          <w:szCs w:val="22"/>
        </w:rPr>
      </w:pPr>
      <w:hyperlink w:anchor="_Toc128044845" w:history="1">
        <w:r w:rsidR="008633EF" w:rsidRPr="00D20AE0">
          <w:rPr>
            <w:rStyle w:val="ad"/>
            <w:noProof/>
          </w:rPr>
          <w:t>2.14.</w:t>
        </w:r>
        <w:r w:rsidR="008633EF" w:rsidRPr="00D20AE0">
          <w:rPr>
            <w:rFonts w:asciiTheme="minorHAnsi" w:eastAsiaTheme="minorEastAsia" w:hAnsiTheme="minorHAnsi" w:cstheme="minorBidi"/>
            <w:noProof/>
            <w:sz w:val="22"/>
            <w:szCs w:val="22"/>
          </w:rPr>
          <w:tab/>
        </w:r>
        <w:r w:rsidR="008633EF" w:rsidRPr="00D20AE0">
          <w:rPr>
            <w:rStyle w:val="ad"/>
            <w:noProof/>
          </w:rPr>
          <w:t>Изменение и отзыв котировочных заявок</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_Toc128044845 \h </w:instrText>
        </w:r>
        <w:r w:rsidR="008633EF" w:rsidRPr="00D20AE0">
          <w:rPr>
            <w:noProof/>
            <w:webHidden/>
          </w:rPr>
        </w:r>
        <w:r w:rsidR="008633EF" w:rsidRPr="00D20AE0">
          <w:rPr>
            <w:noProof/>
            <w:webHidden/>
          </w:rPr>
          <w:fldChar w:fldCharType="separate"/>
        </w:r>
        <w:r w:rsidR="00F20A14">
          <w:rPr>
            <w:noProof/>
            <w:webHidden/>
          </w:rPr>
          <w:t>21</w:t>
        </w:r>
        <w:r w:rsidR="008633EF" w:rsidRPr="00D20AE0">
          <w:rPr>
            <w:noProof/>
            <w:webHidden/>
          </w:rPr>
          <w:fldChar w:fldCharType="end"/>
        </w:r>
      </w:hyperlink>
    </w:p>
    <w:p w:rsidR="008633EF" w:rsidRPr="00D20AE0" w:rsidRDefault="000556A9" w:rsidP="008633EF">
      <w:pPr>
        <w:pStyle w:val="35"/>
        <w:rPr>
          <w:rFonts w:asciiTheme="minorHAnsi" w:eastAsiaTheme="minorEastAsia" w:hAnsiTheme="minorHAnsi" w:cstheme="minorBidi"/>
          <w:noProof/>
          <w:sz w:val="22"/>
          <w:szCs w:val="22"/>
        </w:rPr>
      </w:pPr>
      <w:hyperlink w:anchor="_Toc128044846" w:history="1">
        <w:r w:rsidR="008633EF" w:rsidRPr="00D20AE0">
          <w:rPr>
            <w:rStyle w:val="ad"/>
            <w:noProof/>
          </w:rPr>
          <w:t>2.15.</w:t>
        </w:r>
        <w:r w:rsidR="008633EF" w:rsidRPr="00D20AE0">
          <w:rPr>
            <w:rFonts w:asciiTheme="minorHAnsi" w:eastAsiaTheme="minorEastAsia" w:hAnsiTheme="minorHAnsi" w:cstheme="minorBidi"/>
            <w:noProof/>
            <w:sz w:val="22"/>
            <w:szCs w:val="22"/>
          </w:rPr>
          <w:tab/>
        </w:r>
        <w:r w:rsidR="008633EF" w:rsidRPr="00D20AE0">
          <w:rPr>
            <w:rStyle w:val="ad"/>
            <w:noProof/>
          </w:rPr>
          <w:t>Предоставление технического предложения</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_Toc128044846 \h </w:instrText>
        </w:r>
        <w:r w:rsidR="008633EF" w:rsidRPr="00D20AE0">
          <w:rPr>
            <w:noProof/>
            <w:webHidden/>
          </w:rPr>
        </w:r>
        <w:r w:rsidR="008633EF" w:rsidRPr="00D20AE0">
          <w:rPr>
            <w:noProof/>
            <w:webHidden/>
          </w:rPr>
          <w:fldChar w:fldCharType="separate"/>
        </w:r>
        <w:r w:rsidR="00F20A14">
          <w:rPr>
            <w:noProof/>
            <w:webHidden/>
          </w:rPr>
          <w:t>23</w:t>
        </w:r>
        <w:r w:rsidR="008633EF" w:rsidRPr="00D20AE0">
          <w:rPr>
            <w:noProof/>
            <w:webHidden/>
          </w:rPr>
          <w:fldChar w:fldCharType="end"/>
        </w:r>
      </w:hyperlink>
    </w:p>
    <w:p w:rsidR="008633EF" w:rsidRPr="00D20AE0" w:rsidRDefault="000556A9" w:rsidP="008633EF">
      <w:pPr>
        <w:pStyle w:val="35"/>
        <w:rPr>
          <w:rFonts w:asciiTheme="minorHAnsi" w:eastAsiaTheme="minorEastAsia" w:hAnsiTheme="minorHAnsi" w:cstheme="minorBidi"/>
          <w:noProof/>
          <w:sz w:val="22"/>
          <w:szCs w:val="22"/>
        </w:rPr>
      </w:pPr>
      <w:hyperlink w:anchor="_Toc128044847" w:history="1">
        <w:r w:rsidR="008633EF" w:rsidRPr="00D20AE0">
          <w:rPr>
            <w:rStyle w:val="ad"/>
            <w:noProof/>
          </w:rPr>
          <w:t>2.16.</w:t>
        </w:r>
        <w:r w:rsidR="008633EF" w:rsidRPr="00D20AE0">
          <w:rPr>
            <w:rFonts w:asciiTheme="minorHAnsi" w:eastAsiaTheme="minorEastAsia" w:hAnsiTheme="minorHAnsi" w:cstheme="minorBidi"/>
            <w:noProof/>
            <w:sz w:val="22"/>
            <w:szCs w:val="22"/>
          </w:rPr>
          <w:tab/>
        </w:r>
        <w:r w:rsidR="008633EF" w:rsidRPr="00D20AE0">
          <w:rPr>
            <w:rStyle w:val="ad"/>
            <w:noProof/>
          </w:rPr>
          <w:t>Заключение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_Toc128044847 \h </w:instrText>
        </w:r>
        <w:r w:rsidR="008633EF" w:rsidRPr="00D20AE0">
          <w:rPr>
            <w:noProof/>
            <w:webHidden/>
          </w:rPr>
        </w:r>
        <w:r w:rsidR="008633EF" w:rsidRPr="00D20AE0">
          <w:rPr>
            <w:noProof/>
            <w:webHidden/>
          </w:rPr>
          <w:fldChar w:fldCharType="separate"/>
        </w:r>
        <w:r w:rsidR="00F20A14">
          <w:rPr>
            <w:noProof/>
            <w:webHidden/>
          </w:rPr>
          <w:t>24</w:t>
        </w:r>
        <w:r w:rsidR="008633EF" w:rsidRPr="00D20AE0">
          <w:rPr>
            <w:noProof/>
            <w:webHidden/>
          </w:rPr>
          <w:fldChar w:fldCharType="end"/>
        </w:r>
      </w:hyperlink>
    </w:p>
    <w:p w:rsidR="008633EF" w:rsidRPr="00D20AE0" w:rsidRDefault="000556A9" w:rsidP="008633EF">
      <w:pPr>
        <w:pStyle w:val="35"/>
        <w:rPr>
          <w:rFonts w:asciiTheme="minorHAnsi" w:eastAsiaTheme="minorEastAsia" w:hAnsiTheme="minorHAnsi" w:cstheme="minorBidi"/>
          <w:noProof/>
          <w:sz w:val="22"/>
          <w:szCs w:val="22"/>
        </w:rPr>
      </w:pPr>
      <w:hyperlink w:anchor="_Toc128044848" w:history="1">
        <w:r w:rsidR="008633EF" w:rsidRPr="00D20AE0">
          <w:rPr>
            <w:rStyle w:val="ad"/>
            <w:noProof/>
          </w:rPr>
          <w:t>2.17.</w:t>
        </w:r>
        <w:r w:rsidR="008633EF" w:rsidRPr="00D20AE0">
          <w:rPr>
            <w:rFonts w:asciiTheme="minorHAnsi" w:eastAsiaTheme="minorEastAsia" w:hAnsiTheme="minorHAnsi" w:cstheme="minorBidi"/>
            <w:noProof/>
            <w:sz w:val="22"/>
            <w:szCs w:val="22"/>
          </w:rPr>
          <w:tab/>
        </w:r>
        <w:r w:rsidR="008633EF" w:rsidRPr="00D20AE0">
          <w:rPr>
            <w:rStyle w:val="ad"/>
            <w:noProof/>
          </w:rPr>
          <w:t>Исполнение, изменение, расторжение договора</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_Toc128044848 \h </w:instrText>
        </w:r>
        <w:r w:rsidR="008633EF" w:rsidRPr="00D20AE0">
          <w:rPr>
            <w:noProof/>
            <w:webHidden/>
          </w:rPr>
        </w:r>
        <w:r w:rsidR="008633EF" w:rsidRPr="00D20AE0">
          <w:rPr>
            <w:noProof/>
            <w:webHidden/>
          </w:rPr>
          <w:fldChar w:fldCharType="separate"/>
        </w:r>
        <w:r w:rsidR="00F20A14">
          <w:rPr>
            <w:noProof/>
            <w:webHidden/>
          </w:rPr>
          <w:t>27</w:t>
        </w:r>
        <w:r w:rsidR="008633EF" w:rsidRPr="00D20AE0">
          <w:rPr>
            <w:noProof/>
            <w:webHidden/>
          </w:rPr>
          <w:fldChar w:fldCharType="end"/>
        </w:r>
      </w:hyperlink>
    </w:p>
    <w:p w:rsidR="008633EF" w:rsidRPr="00D20AE0" w:rsidRDefault="000556A9" w:rsidP="008633EF">
      <w:pPr>
        <w:pStyle w:val="35"/>
        <w:rPr>
          <w:rFonts w:asciiTheme="minorHAnsi" w:eastAsiaTheme="minorEastAsia" w:hAnsiTheme="minorHAnsi" w:cstheme="minorBidi"/>
          <w:noProof/>
          <w:sz w:val="22"/>
          <w:szCs w:val="22"/>
        </w:rPr>
      </w:pPr>
      <w:hyperlink w:anchor="_Toc128044849" w:history="1">
        <w:r w:rsidR="008633EF" w:rsidRPr="00D20AE0">
          <w:rPr>
            <w:rStyle w:val="ad"/>
            <w:noProof/>
          </w:rPr>
          <w:t>Приложение № 2</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_Toc128044849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0556A9" w:rsidP="008633EF">
      <w:pPr>
        <w:pStyle w:val="35"/>
        <w:rPr>
          <w:rFonts w:asciiTheme="minorHAnsi" w:eastAsiaTheme="minorEastAsia" w:hAnsiTheme="minorHAnsi" w:cstheme="minorBidi"/>
          <w:noProof/>
          <w:sz w:val="22"/>
          <w:szCs w:val="22"/>
        </w:rPr>
      </w:pPr>
      <w:hyperlink w:anchor="_Toc128044850" w:history="1">
        <w:r w:rsidR="008633EF" w:rsidRPr="00D20AE0">
          <w:rPr>
            <w:rStyle w:val="ad"/>
            <w:noProof/>
          </w:rPr>
          <w:t>Приложение № 2.1</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_Toc128044850 \h </w:instrText>
        </w:r>
        <w:r w:rsidR="008633EF" w:rsidRPr="00D20AE0">
          <w:rPr>
            <w:noProof/>
            <w:webHidden/>
          </w:rPr>
        </w:r>
        <w:r w:rsidR="008633EF" w:rsidRPr="00D20AE0">
          <w:rPr>
            <w:noProof/>
            <w:webHidden/>
          </w:rPr>
          <w:fldChar w:fldCharType="separate"/>
        </w:r>
        <w:r w:rsidR="00F20A14">
          <w:rPr>
            <w:noProof/>
            <w:webHidden/>
          </w:rPr>
          <w:t>29</w:t>
        </w:r>
        <w:r w:rsidR="008633EF" w:rsidRPr="00D20AE0">
          <w:rPr>
            <w:noProof/>
            <w:webHidden/>
          </w:rPr>
          <w:fldChar w:fldCharType="end"/>
        </w:r>
      </w:hyperlink>
    </w:p>
    <w:p w:rsidR="008633EF" w:rsidRPr="00D20AE0" w:rsidRDefault="000556A9" w:rsidP="008633EF">
      <w:pPr>
        <w:pStyle w:val="35"/>
        <w:rPr>
          <w:rFonts w:asciiTheme="minorHAnsi" w:eastAsiaTheme="minorEastAsia" w:hAnsiTheme="minorHAnsi" w:cstheme="minorBidi"/>
          <w:noProof/>
          <w:sz w:val="22"/>
          <w:szCs w:val="22"/>
        </w:rPr>
      </w:pPr>
      <w:hyperlink w:anchor="_Toc128044851" w:history="1">
        <w:r w:rsidR="008633EF" w:rsidRPr="00D20AE0">
          <w:rPr>
            <w:rStyle w:val="ad"/>
            <w:noProof/>
          </w:rPr>
          <w:t xml:space="preserve">Приложение № </w:t>
        </w:r>
      </w:hyperlink>
      <w:hyperlink w:anchor="_Toc128044852" w:history="1">
        <w:r w:rsidR="008633EF" w:rsidRPr="00D20AE0">
          <w:rPr>
            <w:rStyle w:val="ad"/>
            <w:noProof/>
          </w:rPr>
          <w:t>3</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_Toc128044852 \h </w:instrText>
        </w:r>
        <w:r w:rsidR="008633EF" w:rsidRPr="00D20AE0">
          <w:rPr>
            <w:noProof/>
            <w:webHidden/>
          </w:rPr>
        </w:r>
        <w:r w:rsidR="008633EF" w:rsidRPr="00D20AE0">
          <w:rPr>
            <w:noProof/>
            <w:webHidden/>
          </w:rPr>
          <w:fldChar w:fldCharType="separate"/>
        </w:r>
        <w:r w:rsidR="00F20A14">
          <w:rPr>
            <w:noProof/>
            <w:webHidden/>
          </w:rPr>
          <w:t>38</w:t>
        </w:r>
        <w:r w:rsidR="008633EF" w:rsidRPr="00D20AE0">
          <w:rPr>
            <w:noProof/>
            <w:webHidden/>
          </w:rPr>
          <w:fldChar w:fldCharType="end"/>
        </w:r>
      </w:hyperlink>
    </w:p>
    <w:p w:rsidR="008633EF" w:rsidRPr="00D20AE0" w:rsidRDefault="000556A9" w:rsidP="008633EF">
      <w:pPr>
        <w:pStyle w:val="35"/>
        <w:rPr>
          <w:rFonts w:asciiTheme="minorHAnsi" w:eastAsiaTheme="minorEastAsia" w:hAnsiTheme="minorHAnsi" w:cstheme="minorBidi"/>
          <w:noProof/>
          <w:sz w:val="22"/>
          <w:szCs w:val="22"/>
        </w:rPr>
      </w:pPr>
      <w:hyperlink w:anchor="_Toc128044853" w:history="1">
        <w:r w:rsidR="008633EF" w:rsidRPr="00D20AE0">
          <w:rPr>
            <w:rStyle w:val="ad"/>
            <w:noProof/>
          </w:rPr>
          <w:t>Приложение № 4</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_Toc128044853 \h </w:instrText>
        </w:r>
        <w:r w:rsidR="008633EF" w:rsidRPr="00D20AE0">
          <w:rPr>
            <w:noProof/>
            <w:webHidden/>
          </w:rPr>
        </w:r>
        <w:r w:rsidR="008633EF" w:rsidRPr="00D20AE0">
          <w:rPr>
            <w:noProof/>
            <w:webHidden/>
          </w:rPr>
          <w:fldChar w:fldCharType="separate"/>
        </w:r>
        <w:r w:rsidR="00F20A14">
          <w:rPr>
            <w:noProof/>
            <w:webHidden/>
          </w:rPr>
          <w:t>42</w:t>
        </w:r>
        <w:r w:rsidR="008633EF" w:rsidRPr="00D20AE0">
          <w:rPr>
            <w:noProof/>
            <w:webHidden/>
          </w:rPr>
          <w:fldChar w:fldCharType="end"/>
        </w:r>
      </w:hyperlink>
    </w:p>
    <w:p w:rsidR="008633EF" w:rsidRPr="00D20AE0" w:rsidRDefault="000556A9" w:rsidP="008633EF">
      <w:pPr>
        <w:pStyle w:val="35"/>
        <w:rPr>
          <w:rFonts w:asciiTheme="minorHAnsi" w:eastAsiaTheme="minorEastAsia" w:hAnsiTheme="minorHAnsi" w:cstheme="minorBidi"/>
          <w:noProof/>
          <w:sz w:val="22"/>
          <w:szCs w:val="22"/>
        </w:rPr>
      </w:pPr>
      <w:hyperlink w:anchor="_Toc128044854" w:history="1">
        <w:r w:rsidR="008633EF" w:rsidRPr="00D20AE0">
          <w:rPr>
            <w:rStyle w:val="ad"/>
            <w:noProof/>
          </w:rPr>
          <w:t>Приложение №5</w:t>
        </w:r>
        <w:r w:rsidR="008633EF" w:rsidRPr="00D20AE0">
          <w:rPr>
            <w:noProof/>
            <w:webHidden/>
          </w:rPr>
          <w:tab/>
        </w:r>
        <w:r w:rsidR="008633EF" w:rsidRPr="00D20AE0">
          <w:rPr>
            <w:noProof/>
            <w:webHidden/>
          </w:rPr>
          <w:fldChar w:fldCharType="begin"/>
        </w:r>
        <w:r w:rsidR="008633EF" w:rsidRPr="00D20AE0">
          <w:rPr>
            <w:noProof/>
            <w:webHidden/>
          </w:rPr>
          <w:instrText xml:space="preserve"> PAGEREF _Toc128044854 \h </w:instrText>
        </w:r>
        <w:r w:rsidR="008633EF" w:rsidRPr="00D20AE0">
          <w:rPr>
            <w:noProof/>
            <w:webHidden/>
          </w:rPr>
        </w:r>
        <w:r w:rsidR="008633EF" w:rsidRPr="00D20AE0">
          <w:rPr>
            <w:noProof/>
            <w:webHidden/>
          </w:rPr>
          <w:fldChar w:fldCharType="separate"/>
        </w:r>
        <w:r w:rsidR="00F20A14">
          <w:rPr>
            <w:noProof/>
            <w:webHidden/>
          </w:rPr>
          <w:t>51</w:t>
        </w:r>
        <w:r w:rsidR="008633EF" w:rsidRPr="00D20AE0">
          <w:rPr>
            <w:noProof/>
            <w:webHidden/>
          </w:rPr>
          <w:fldChar w:fldCharType="end"/>
        </w:r>
      </w:hyperlink>
    </w:p>
    <w:p w:rsidR="008633EF" w:rsidRPr="00D20AE0" w:rsidRDefault="008633EF" w:rsidP="008633EF">
      <w:r w:rsidRPr="00D20AE0">
        <w:rPr>
          <w:rStyle w:val="ad"/>
          <w:noProof/>
        </w:rPr>
        <w:fldChar w:fldCharType="end"/>
      </w:r>
    </w:p>
    <w:p w:rsidR="008633EF" w:rsidRPr="00D20AE0" w:rsidRDefault="008633EF" w:rsidP="008633EF">
      <w:pPr>
        <w:spacing w:line="276" w:lineRule="auto"/>
        <w:jc w:val="both"/>
        <w:rPr>
          <w:bCs/>
          <w:sz w:val="28"/>
          <w:szCs w:val="28"/>
        </w:rPr>
      </w:pPr>
    </w:p>
    <w:p w:rsidR="008633EF" w:rsidRPr="00D20AE0" w:rsidRDefault="008633EF" w:rsidP="008633EF">
      <w:pPr>
        <w:spacing w:line="276" w:lineRule="auto"/>
        <w:rPr>
          <w:sz w:val="28"/>
          <w:szCs w:val="28"/>
        </w:rPr>
      </w:pPr>
    </w:p>
    <w:p w:rsidR="008633EF" w:rsidRPr="00D20AE0" w:rsidRDefault="008633EF" w:rsidP="008633EF">
      <w:pPr>
        <w:rPr>
          <w:sz w:val="28"/>
          <w:szCs w:val="28"/>
        </w:rPr>
      </w:pPr>
    </w:p>
    <w:p w:rsidR="008633EF" w:rsidRPr="00D20AE0" w:rsidRDefault="008633EF" w:rsidP="008633EF">
      <w:pPr>
        <w:tabs>
          <w:tab w:val="left" w:pos="7245"/>
        </w:tabs>
        <w:rPr>
          <w:sz w:val="28"/>
          <w:szCs w:val="28"/>
        </w:rPr>
      </w:pPr>
      <w:r w:rsidRPr="00D20AE0">
        <w:rPr>
          <w:sz w:val="28"/>
          <w:szCs w:val="28"/>
        </w:rPr>
        <w:tab/>
      </w:r>
    </w:p>
    <w:p w:rsidR="008633EF" w:rsidRPr="00D20AE0" w:rsidRDefault="008633EF" w:rsidP="008633EF">
      <w:pPr>
        <w:tabs>
          <w:tab w:val="left" w:pos="7245"/>
        </w:tabs>
        <w:rPr>
          <w:sz w:val="28"/>
          <w:szCs w:val="28"/>
          <w:lang w:val="en-US"/>
        </w:rPr>
        <w:sectPr w:rsidR="008633EF" w:rsidRPr="00D20AE0"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20AE0">
        <w:rPr>
          <w:sz w:val="28"/>
          <w:szCs w:val="28"/>
        </w:rPr>
        <w:lastRenderedPageBreak/>
        <w:tab/>
      </w:r>
    </w:p>
    <w:p w:rsidR="008633EF" w:rsidRPr="00D20AE0" w:rsidRDefault="008633EF" w:rsidP="008633EF">
      <w:pPr>
        <w:spacing w:line="276" w:lineRule="auto"/>
        <w:jc w:val="right"/>
        <w:rPr>
          <w:sz w:val="28"/>
          <w:szCs w:val="28"/>
        </w:rPr>
      </w:pPr>
      <w:r w:rsidRPr="00D20AE0">
        <w:rPr>
          <w:sz w:val="28"/>
          <w:szCs w:val="28"/>
        </w:rPr>
        <w:lastRenderedPageBreak/>
        <w:t>Приложение № 1</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E81508" w:rsidP="008633EF">
      <w:pPr>
        <w:spacing w:line="276" w:lineRule="auto"/>
        <w:jc w:val="right"/>
        <w:rPr>
          <w:sz w:val="28"/>
          <w:szCs w:val="28"/>
        </w:rPr>
      </w:pPr>
      <w:r w:rsidRPr="00D20AE0">
        <w:rPr>
          <w:sz w:val="28"/>
          <w:szCs w:val="28"/>
        </w:rPr>
        <w:t xml:space="preserve">№ЮКЖД-ЗКЦ </w:t>
      </w:r>
      <w:r w:rsidR="00B855EB">
        <w:rPr>
          <w:sz w:val="28"/>
          <w:szCs w:val="28"/>
        </w:rPr>
        <w:t>026</w:t>
      </w:r>
      <w:r w:rsidR="00935B8E" w:rsidRPr="00D20AE0">
        <w:rPr>
          <w:sz w:val="28"/>
          <w:szCs w:val="28"/>
        </w:rPr>
        <w:t>/</w:t>
      </w:r>
      <w:r w:rsidR="00B96AD4">
        <w:rPr>
          <w:sz w:val="28"/>
          <w:szCs w:val="28"/>
        </w:rPr>
        <w:t>0</w:t>
      </w:r>
      <w:r w:rsidR="00431256">
        <w:rPr>
          <w:sz w:val="28"/>
          <w:szCs w:val="28"/>
        </w:rPr>
        <w:t>47</w:t>
      </w:r>
    </w:p>
    <w:p w:rsidR="008633EF" w:rsidRPr="00D20AE0" w:rsidRDefault="008633EF" w:rsidP="008633EF">
      <w:pPr>
        <w:spacing w:line="276" w:lineRule="auto"/>
        <w:jc w:val="center"/>
        <w:rPr>
          <w:sz w:val="28"/>
          <w:szCs w:val="28"/>
        </w:r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20AE0">
        <w:rPr>
          <w:rFonts w:ascii="Times New Roman" w:hAnsi="Times New Roman" w:cs="Times New Roman"/>
          <w:sz w:val="28"/>
          <w:szCs w:val="28"/>
        </w:rPr>
        <w:t xml:space="preserve">  </w:t>
      </w:r>
      <w:bookmarkStart w:id="0" w:name="_Toc517167430"/>
      <w:bookmarkStart w:id="1" w:name="_Toc48593618"/>
      <w:bookmarkStart w:id="2" w:name="_Toc128044830"/>
      <w:r w:rsidRPr="00D20AE0">
        <w:rPr>
          <w:rFonts w:ascii="Times New Roman" w:hAnsi="Times New Roman" w:cs="Times New Roman"/>
          <w:sz w:val="28"/>
          <w:szCs w:val="28"/>
        </w:rPr>
        <w:t xml:space="preserve">Условия проведения </w:t>
      </w:r>
      <w:bookmarkEnd w:id="0"/>
      <w:r w:rsidRPr="00D20AE0">
        <w:rPr>
          <w:rFonts w:ascii="Times New Roman" w:hAnsi="Times New Roman" w:cs="Times New Roman"/>
          <w:sz w:val="28"/>
          <w:szCs w:val="28"/>
        </w:rPr>
        <w:t>запроса котировок</w:t>
      </w:r>
      <w:bookmarkEnd w:id="1"/>
      <w:bookmarkEnd w:id="2"/>
    </w:p>
    <w:p w:rsidR="008633EF" w:rsidRPr="00D20AE0"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20AE0" w:rsidTr="0056399A">
        <w:tc>
          <w:tcPr>
            <w:tcW w:w="813" w:type="dxa"/>
          </w:tcPr>
          <w:p w:rsidR="008633EF" w:rsidRPr="00D20AE0" w:rsidRDefault="008633EF" w:rsidP="00C9146E">
            <w:pPr>
              <w:spacing w:line="276" w:lineRule="auto"/>
              <w:rPr>
                <w:b/>
                <w:sz w:val="28"/>
                <w:szCs w:val="28"/>
              </w:rPr>
            </w:pPr>
            <w:bookmarkStart w:id="3" w:name="_Toc517167431"/>
            <w:r w:rsidRPr="00D20AE0">
              <w:rPr>
                <w:b/>
                <w:sz w:val="28"/>
                <w:szCs w:val="28"/>
              </w:rPr>
              <w:t>№ п/п</w:t>
            </w:r>
          </w:p>
        </w:tc>
        <w:tc>
          <w:tcPr>
            <w:tcW w:w="3718" w:type="dxa"/>
          </w:tcPr>
          <w:p w:rsidR="008633EF" w:rsidRPr="00D20AE0" w:rsidRDefault="008633EF" w:rsidP="00C9146E">
            <w:pPr>
              <w:spacing w:line="276" w:lineRule="auto"/>
              <w:rPr>
                <w:b/>
                <w:sz w:val="28"/>
                <w:szCs w:val="28"/>
              </w:rPr>
            </w:pPr>
            <w:r w:rsidRPr="00D20AE0">
              <w:rPr>
                <w:b/>
                <w:sz w:val="28"/>
                <w:szCs w:val="28"/>
              </w:rPr>
              <w:t>Параметры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Условия запроса котировок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w:t>
            </w:r>
          </w:p>
        </w:tc>
        <w:tc>
          <w:tcPr>
            <w:tcW w:w="3718" w:type="dxa"/>
          </w:tcPr>
          <w:p w:rsidR="008633EF" w:rsidRPr="00D20AE0" w:rsidRDefault="008633EF" w:rsidP="00C9146E">
            <w:pPr>
              <w:spacing w:line="276" w:lineRule="auto"/>
              <w:rPr>
                <w:sz w:val="28"/>
                <w:szCs w:val="28"/>
              </w:rPr>
            </w:pPr>
            <w:r w:rsidRPr="00D20AE0">
              <w:rPr>
                <w:sz w:val="28"/>
                <w:szCs w:val="28"/>
              </w:rPr>
              <w:t>Способ проведения запроса котировок</w:t>
            </w:r>
          </w:p>
        </w:tc>
        <w:tc>
          <w:tcPr>
            <w:tcW w:w="6237" w:type="dxa"/>
          </w:tcPr>
          <w:p w:rsidR="008633EF" w:rsidRPr="00D20AE0" w:rsidRDefault="008633EF" w:rsidP="00C9146E">
            <w:pPr>
              <w:spacing w:line="276" w:lineRule="auto"/>
              <w:rPr>
                <w:b/>
                <w:sz w:val="28"/>
                <w:szCs w:val="28"/>
              </w:rPr>
            </w:pPr>
            <w:r w:rsidRPr="00D20AE0">
              <w:rPr>
                <w:b/>
                <w:sz w:val="28"/>
                <w:szCs w:val="28"/>
              </w:rPr>
              <w:t xml:space="preserve">Запрос котировок в бумажной форме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 xml:space="preserve">Наименование, место нахождения, почтовый адрес, адрес электронной почты, номер контактного телефона организатора закупки </w:t>
            </w:r>
            <w:r w:rsidRPr="00D20AE0">
              <w:br/>
              <w:t>ЗАО «ЮКЖД»</w:t>
            </w:r>
          </w:p>
        </w:tc>
        <w:tc>
          <w:tcPr>
            <w:tcW w:w="6237" w:type="dxa"/>
          </w:tcPr>
          <w:p w:rsidR="008633EF" w:rsidRPr="00D20AE0" w:rsidRDefault="008633EF" w:rsidP="00C9146E">
            <w:pPr>
              <w:spacing w:line="276" w:lineRule="auto"/>
              <w:rPr>
                <w:bCs/>
                <w:sz w:val="28"/>
                <w:szCs w:val="28"/>
              </w:rPr>
            </w:pPr>
            <w:r w:rsidRPr="00D20AE0">
              <w:rPr>
                <w:b/>
                <w:bCs/>
                <w:sz w:val="28"/>
                <w:szCs w:val="28"/>
              </w:rPr>
              <w:t>Организатор:</w:t>
            </w:r>
            <w:r w:rsidRPr="00D20AE0">
              <w:rPr>
                <w:bCs/>
                <w:sz w:val="28"/>
                <w:szCs w:val="28"/>
              </w:rPr>
              <w:t xml:space="preserve"> Отдел организации закупок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rPr>
                <w:bCs/>
                <w:sz w:val="28"/>
                <w:szCs w:val="28"/>
              </w:rPr>
            </w:pPr>
            <w:r w:rsidRPr="00D20AE0">
              <w:rPr>
                <w:bCs/>
                <w:sz w:val="28"/>
                <w:szCs w:val="28"/>
              </w:rPr>
              <w:t>Место нахождения: г. Ереван, пр. Тиграна Меца 50</w:t>
            </w:r>
          </w:p>
          <w:p w:rsidR="008633EF" w:rsidRPr="00D20AE0" w:rsidRDefault="008633EF" w:rsidP="00C9146E">
            <w:pPr>
              <w:spacing w:line="276" w:lineRule="auto"/>
              <w:rPr>
                <w:bCs/>
                <w:sz w:val="28"/>
                <w:szCs w:val="28"/>
              </w:rPr>
            </w:pPr>
            <w:r w:rsidRPr="00D20AE0">
              <w:rPr>
                <w:bCs/>
                <w:sz w:val="28"/>
                <w:szCs w:val="28"/>
              </w:rPr>
              <w:t>Почтовый адрес:0005, г. Ереван, пр. Тиграна Меца 50</w:t>
            </w:r>
          </w:p>
          <w:p w:rsidR="008633EF" w:rsidRPr="00D20AE0" w:rsidRDefault="008633EF" w:rsidP="00C9146E">
            <w:pPr>
              <w:spacing w:line="276" w:lineRule="auto"/>
              <w:rPr>
                <w:bCs/>
                <w:sz w:val="28"/>
                <w:szCs w:val="28"/>
              </w:rPr>
            </w:pPr>
            <w:r w:rsidRPr="00D20AE0">
              <w:rPr>
                <w:bCs/>
                <w:sz w:val="28"/>
                <w:szCs w:val="28"/>
              </w:rPr>
              <w:t xml:space="preserve">Адрес электронной почты: </w:t>
            </w:r>
            <w:r w:rsidRPr="00D20AE0">
              <w:rPr>
                <w:bCs/>
                <w:sz w:val="28"/>
                <w:szCs w:val="28"/>
                <w:lang w:val="en-US"/>
              </w:rPr>
              <w:t>tender</w:t>
            </w:r>
            <w:r w:rsidRPr="00D20AE0">
              <w:rPr>
                <w:bCs/>
                <w:sz w:val="28"/>
                <w:szCs w:val="28"/>
              </w:rPr>
              <w:t>@</w:t>
            </w:r>
            <w:r w:rsidRPr="00D20AE0">
              <w:rPr>
                <w:bCs/>
                <w:sz w:val="28"/>
                <w:szCs w:val="28"/>
                <w:lang w:val="en-US"/>
              </w:rPr>
              <w:t>railway</w:t>
            </w:r>
            <w:r w:rsidRPr="00D20AE0">
              <w:rPr>
                <w:bCs/>
                <w:sz w:val="28"/>
                <w:szCs w:val="28"/>
              </w:rPr>
              <w:t>.</w:t>
            </w:r>
            <w:r w:rsidRPr="00D20AE0">
              <w:rPr>
                <w:bCs/>
                <w:sz w:val="28"/>
                <w:szCs w:val="28"/>
                <w:lang w:val="en-US"/>
              </w:rPr>
              <w:t>am</w:t>
            </w:r>
            <w:r w:rsidRPr="00D20AE0">
              <w:rPr>
                <w:bCs/>
                <w:sz w:val="28"/>
                <w:szCs w:val="28"/>
              </w:rPr>
              <w:t xml:space="preserve"> </w:t>
            </w:r>
          </w:p>
          <w:p w:rsidR="008633EF" w:rsidRPr="00D20AE0" w:rsidRDefault="008633EF" w:rsidP="00C9146E">
            <w:pPr>
              <w:spacing w:line="276" w:lineRule="auto"/>
              <w:jc w:val="both"/>
              <w:rPr>
                <w:bCs/>
                <w:sz w:val="28"/>
                <w:szCs w:val="28"/>
              </w:rPr>
            </w:pPr>
            <w:r w:rsidRPr="00D20AE0">
              <w:rPr>
                <w:bCs/>
                <w:sz w:val="28"/>
                <w:szCs w:val="28"/>
              </w:rPr>
              <w:t>Номер телефона: +374 (60) 46-31-74</w:t>
            </w:r>
          </w:p>
          <w:p w:rsidR="008633EF" w:rsidRPr="00D20AE0" w:rsidRDefault="008633EF" w:rsidP="00C9146E">
            <w:pPr>
              <w:spacing w:line="276" w:lineRule="auto"/>
              <w:jc w:val="both"/>
              <w:rPr>
                <w:bCs/>
                <w:sz w:val="28"/>
                <w:szCs w:val="28"/>
              </w:rPr>
            </w:pPr>
            <w:r w:rsidRPr="00D20AE0">
              <w:rPr>
                <w:b/>
                <w:bCs/>
                <w:sz w:val="28"/>
                <w:szCs w:val="28"/>
              </w:rPr>
              <w:t>Заказчик:</w:t>
            </w:r>
            <w:r w:rsidRPr="00D20AE0">
              <w:rPr>
                <w:bCs/>
                <w:sz w:val="28"/>
                <w:szCs w:val="28"/>
              </w:rPr>
              <w:t xml:space="preserve"> ЗАО «Южно-Кавказская железная дорога»</w:t>
            </w:r>
          </w:p>
          <w:p w:rsidR="008633EF" w:rsidRPr="00D20AE0" w:rsidRDefault="008633EF" w:rsidP="00C9146E">
            <w:pPr>
              <w:spacing w:line="276" w:lineRule="auto"/>
              <w:rPr>
                <w:bCs/>
                <w:sz w:val="28"/>
                <w:szCs w:val="28"/>
              </w:rPr>
            </w:pPr>
            <w:r w:rsidRPr="00D20AE0">
              <w:rPr>
                <w:bCs/>
                <w:sz w:val="28"/>
                <w:szCs w:val="28"/>
              </w:rPr>
              <w:t>Место нахождения: 0005, г. Ереван, пр. Тиграна Меца 50</w:t>
            </w:r>
          </w:p>
        </w:tc>
      </w:tr>
      <w:tr w:rsidR="008633EF" w:rsidRPr="00D20AE0" w:rsidTr="00100F74">
        <w:trPr>
          <w:trHeight w:val="1612"/>
        </w:trPr>
        <w:tc>
          <w:tcPr>
            <w:tcW w:w="813" w:type="dxa"/>
          </w:tcPr>
          <w:p w:rsidR="008633EF" w:rsidRPr="00D20AE0" w:rsidRDefault="008633EF" w:rsidP="00C9146E">
            <w:pPr>
              <w:spacing w:line="276" w:lineRule="auto"/>
              <w:rPr>
                <w:sz w:val="28"/>
                <w:szCs w:val="28"/>
              </w:rPr>
            </w:pPr>
            <w:r w:rsidRPr="00D20AE0">
              <w:rPr>
                <w:sz w:val="28"/>
                <w:szCs w:val="28"/>
              </w:rPr>
              <w:t>1.3</w:t>
            </w:r>
          </w:p>
        </w:tc>
        <w:tc>
          <w:tcPr>
            <w:tcW w:w="3718" w:type="dxa"/>
          </w:tcPr>
          <w:p w:rsidR="008633EF" w:rsidRPr="00D20AE0" w:rsidRDefault="008633EF" w:rsidP="00C9146E">
            <w:pPr>
              <w:rPr>
                <w:bCs/>
                <w:sz w:val="28"/>
                <w:szCs w:val="28"/>
              </w:rPr>
            </w:pPr>
            <w:r w:rsidRPr="00D20AE0">
              <w:rPr>
                <w:bCs/>
                <w:sz w:val="28"/>
                <w:szCs w:val="28"/>
              </w:rPr>
              <w:t>Предмет закупки, количество поставляемого товара, объема выполняемых работ, оказываемых услуг</w:t>
            </w:r>
          </w:p>
        </w:tc>
        <w:tc>
          <w:tcPr>
            <w:tcW w:w="6237" w:type="dxa"/>
          </w:tcPr>
          <w:p w:rsidR="0056399A" w:rsidRPr="00B855EB" w:rsidRDefault="008633EF" w:rsidP="00B855EB">
            <w:pPr>
              <w:spacing w:line="276" w:lineRule="auto"/>
              <w:jc w:val="both"/>
              <w:rPr>
                <w:bCs/>
                <w:sz w:val="28"/>
                <w:szCs w:val="28"/>
              </w:rPr>
            </w:pPr>
            <w:r w:rsidRPr="00D20AE0">
              <w:rPr>
                <w:bCs/>
                <w:sz w:val="28"/>
                <w:szCs w:val="28"/>
              </w:rPr>
              <w:t xml:space="preserve">Право на заключение договора на поставку </w:t>
            </w:r>
            <w:r w:rsidR="00AB0AF1" w:rsidRPr="00D20AE0">
              <w:rPr>
                <w:bCs/>
                <w:sz w:val="28"/>
                <w:szCs w:val="28"/>
              </w:rPr>
              <w:t>запасных частей</w:t>
            </w:r>
            <w:r w:rsidR="00935B8E" w:rsidRPr="00D20AE0">
              <w:rPr>
                <w:bCs/>
                <w:sz w:val="28"/>
                <w:szCs w:val="28"/>
              </w:rPr>
              <w:t xml:space="preserve"> </w:t>
            </w:r>
          </w:p>
          <w:tbl>
            <w:tblPr>
              <w:tblW w:w="6138" w:type="dxa"/>
              <w:tblLayout w:type="fixed"/>
              <w:tblLook w:val="04A0" w:firstRow="1" w:lastRow="0" w:firstColumn="1" w:lastColumn="0" w:noHBand="0" w:noVBand="1"/>
            </w:tblPr>
            <w:tblGrid>
              <w:gridCol w:w="448"/>
              <w:gridCol w:w="1843"/>
              <w:gridCol w:w="1418"/>
              <w:gridCol w:w="1134"/>
              <w:gridCol w:w="709"/>
              <w:gridCol w:w="577"/>
              <w:gridCol w:w="9"/>
            </w:tblGrid>
            <w:tr w:rsidR="00100F74" w:rsidRPr="004D0849" w:rsidTr="00D374C1">
              <w:trPr>
                <w:trHeight w:val="315"/>
              </w:trPr>
              <w:tc>
                <w:tcPr>
                  <w:tcW w:w="6138"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b/>
                      <w:bCs/>
                      <w:color w:val="000000"/>
                      <w:sz w:val="16"/>
                      <w:szCs w:val="16"/>
                    </w:rPr>
                  </w:pPr>
                  <w:r w:rsidRPr="004D0849">
                    <w:rPr>
                      <w:b/>
                      <w:bCs/>
                      <w:color w:val="000000"/>
                      <w:sz w:val="16"/>
                      <w:szCs w:val="16"/>
                    </w:rPr>
                    <w:t>Лот 1.</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b/>
                      <w:bCs/>
                      <w:color w:val="000000"/>
                      <w:sz w:val="16"/>
                      <w:szCs w:val="16"/>
                    </w:rPr>
                  </w:pPr>
                  <w:r w:rsidRPr="004D0849">
                    <w:rPr>
                      <w:b/>
                      <w:bCs/>
                      <w:color w:val="000000"/>
                      <w:sz w:val="16"/>
                      <w:szCs w:val="16"/>
                    </w:rPr>
                    <w:t>№</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b/>
                      <w:bCs/>
                      <w:color w:val="000000"/>
                      <w:sz w:val="16"/>
                      <w:szCs w:val="16"/>
                    </w:rPr>
                  </w:pPr>
                  <w:r w:rsidRPr="004D0849">
                    <w:rPr>
                      <w:b/>
                      <w:bCs/>
                      <w:color w:val="000000"/>
                      <w:sz w:val="16"/>
                      <w:szCs w:val="16"/>
                    </w:rPr>
                    <w:t>Наименование товара</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b/>
                      <w:bCs/>
                      <w:color w:val="000000"/>
                      <w:sz w:val="16"/>
                      <w:szCs w:val="16"/>
                    </w:rPr>
                  </w:pPr>
                  <w:r w:rsidRPr="004D0849">
                    <w:rPr>
                      <w:b/>
                      <w:bCs/>
                      <w:color w:val="000000"/>
                      <w:sz w:val="16"/>
                      <w:szCs w:val="16"/>
                    </w:rPr>
                    <w:t>Марка, чертеж</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b/>
                      <w:bCs/>
                      <w:color w:val="000000"/>
                      <w:sz w:val="16"/>
                      <w:szCs w:val="16"/>
                    </w:rPr>
                  </w:pPr>
                  <w:r w:rsidRPr="004D0849">
                    <w:rPr>
                      <w:b/>
                      <w:bCs/>
                      <w:color w:val="000000"/>
                      <w:sz w:val="16"/>
                      <w:szCs w:val="16"/>
                    </w:rPr>
                    <w:t>Размер</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b/>
                      <w:bCs/>
                      <w:color w:val="000000"/>
                      <w:sz w:val="16"/>
                      <w:szCs w:val="16"/>
                    </w:rPr>
                  </w:pPr>
                  <w:r w:rsidRPr="004D0849">
                    <w:rPr>
                      <w:b/>
                      <w:bCs/>
                      <w:color w:val="000000"/>
                      <w:sz w:val="16"/>
                      <w:szCs w:val="16"/>
                    </w:rPr>
                    <w:t>Ед.изм</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b/>
                      <w:bCs/>
                      <w:color w:val="000000"/>
                      <w:sz w:val="16"/>
                      <w:szCs w:val="16"/>
                    </w:rPr>
                  </w:pPr>
                  <w:r w:rsidRPr="004D0849">
                    <w:rPr>
                      <w:b/>
                      <w:bCs/>
                      <w:color w:val="000000"/>
                      <w:sz w:val="16"/>
                      <w:szCs w:val="16"/>
                    </w:rPr>
                    <w:t>Кол-во</w:t>
                  </w:r>
                </w:p>
              </w:tc>
            </w:tr>
            <w:tr w:rsidR="00100F74" w:rsidRPr="004D0849" w:rsidTr="00D374C1">
              <w:trPr>
                <w:gridAfter w:val="1"/>
                <w:wAfter w:w="9" w:type="dxa"/>
                <w:trHeight w:val="45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Подбойка наружная</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We-001h 2.00.072</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32</w:t>
                  </w:r>
                </w:p>
              </w:tc>
            </w:tr>
            <w:tr w:rsidR="00100F74" w:rsidRPr="004D0849" w:rsidTr="00D374C1">
              <w:trPr>
                <w:trHeight w:val="300"/>
              </w:trPr>
              <w:tc>
                <w:tcPr>
                  <w:tcW w:w="6138"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b/>
                      <w:bCs/>
                      <w:color w:val="000000"/>
                      <w:sz w:val="16"/>
                      <w:szCs w:val="16"/>
                    </w:rPr>
                  </w:pPr>
                  <w:r w:rsidRPr="004D0849">
                    <w:rPr>
                      <w:b/>
                      <w:bCs/>
                      <w:color w:val="000000"/>
                      <w:sz w:val="16"/>
                      <w:szCs w:val="16"/>
                    </w:rPr>
                    <w:t>Лот 2</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Диск фрикционный стальной</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50-330a-82a</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9</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Вентиль электропневматический</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2тл.956.012-02 вв-32-02</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24в</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12</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3</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Вентиль электропневматический</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Вв-32ш уз</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24в</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12</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4</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Датчик топлива</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Бм-27а</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5</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Выключатель автоматический</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А-3796</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1000a380b</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6</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Компрессор поршневой с прямым приводом</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Fini supertiger 265m  или аналог</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1,5квт 250л/мин 1 мпа 220в</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7</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Вольтметр щитовой</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M42300</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0-500в кл.точн, 1,5 80x80x50</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8</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Амперметр</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Э8030</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1000а</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9</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Регулятор напряжения</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Я120м12</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10</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Указатель тока</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Ап110</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11</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Датчик давления масла</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18.3829</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5</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12</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Датчик давления масла или воздуха</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704859</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4</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13</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Датчик указателя давления</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Мм 355</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3</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14</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Датчик электрический спидометра и тахометра</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Мэ307</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15</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Рукав высокого давления с фитингами</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2sn-16-250</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16х700-25мпа dkl-(r) м27х1.5</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4</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16</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Рукав высокого давления с фитингами</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2sn-16-250</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16х900-25мпа dkl-(t) м27х1.5</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17</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Рукав высокого давления с фитингами</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2sn-16-250</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16х1400-25мпа dkl-(t) м2 7x1,5</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4</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lastRenderedPageBreak/>
                    <w:t>18</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Рукав высокого давления с фитингами</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2sn-16-250</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16х1600-25мпа dkl-(t) м2 7x1,5</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19</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Диск с металлокерамикой</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50-330а-82 (50-330а-82/)</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9</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20</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Коробка золотниковая</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50-345-00</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21</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Наличник буксовый правый</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2026.01.05.106</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380x105x6</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12</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22</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Наличник буксовый левый</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2026.01.05.107</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380x25x6</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12</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23</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Болт карданный с гайкой</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10x1x40</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32</w:t>
                  </w:r>
                </w:p>
              </w:tc>
            </w:tr>
            <w:tr w:rsidR="00100F74" w:rsidRPr="004D0849" w:rsidTr="00D374C1">
              <w:trPr>
                <w:gridAfter w:val="1"/>
                <w:wAfter w:w="9" w:type="dxa"/>
                <w:trHeight w:val="45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24</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Выключатель</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Вп-2110ау2</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10</w:t>
                  </w:r>
                </w:p>
              </w:tc>
            </w:tr>
            <w:tr w:rsidR="00100F74" w:rsidRPr="004D0849" w:rsidTr="00D374C1">
              <w:trPr>
                <w:gridAfter w:val="1"/>
                <w:wAfter w:w="9" w:type="dxa"/>
                <w:trHeight w:val="45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25</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Цилиндр реверса</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Дгку.5.24.04.200</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26</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Вал карданный привода компрессора</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77.020-00.24.400</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27</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Втулка муфты привода генератора</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Дгку.5.34.01.082</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16</w:t>
                  </w:r>
                </w:p>
              </w:tc>
            </w:tr>
            <w:tr w:rsidR="00100F74" w:rsidRPr="004D0849" w:rsidTr="00D374C1">
              <w:trPr>
                <w:gridAfter w:val="1"/>
                <w:wAfter w:w="9" w:type="dxa"/>
                <w:trHeight w:val="45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28</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Фонарь задний</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171.3716000</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4</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29</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Насос питательный и откачивающий</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53-59-00</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30</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Тумблер</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Тв1-1</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5 а 220в 250bt 13+1p</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20</w:t>
                  </w:r>
                </w:p>
              </w:tc>
            </w:tr>
            <w:tr w:rsidR="00100F74" w:rsidRPr="004D0849" w:rsidTr="00D374C1">
              <w:trPr>
                <w:gridAfter w:val="1"/>
                <w:wAfter w:w="9" w:type="dxa"/>
                <w:trHeight w:val="30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31</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Тумблер</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Пт-3-40</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22</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32</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Хомут для стяжки провода электрического</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100</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33</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Счетчик времени наработки</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Cbh-2-02</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w:t>
                  </w:r>
                </w:p>
              </w:tc>
            </w:tr>
            <w:tr w:rsidR="00100F74" w:rsidRPr="004D0849" w:rsidTr="00D374C1">
              <w:trPr>
                <w:gridAfter w:val="1"/>
                <w:wAfter w:w="9" w:type="dxa"/>
                <w:trHeight w:val="45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34</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Счетчик моточасов</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228чп</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35</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Болт карданного вала</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0196-5040у-01a</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36</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36</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Подушка двигателя верхняя</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4320я-1001029</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3</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37</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Подушка двигателя нижняя</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4320я-1001020</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3</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38</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Клемма аккумуляторной батареи</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130-3724172а2</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4</w:t>
                  </w:r>
                </w:p>
              </w:tc>
            </w:tr>
            <w:tr w:rsidR="00100F74" w:rsidRPr="004D0849" w:rsidTr="00D374C1">
              <w:trPr>
                <w:gridAfter w:val="1"/>
                <w:wAfter w:w="9" w:type="dxa"/>
                <w:trHeight w:val="45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39</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Выключатель массы</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1410-3737000</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24в</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w:t>
                  </w:r>
                </w:p>
              </w:tc>
            </w:tr>
            <w:tr w:rsidR="00100F74" w:rsidRPr="004D0849" w:rsidTr="00D374C1">
              <w:trPr>
                <w:gridAfter w:val="1"/>
                <w:wAfter w:w="9" w:type="dxa"/>
                <w:trHeight w:val="30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40</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Фара</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Фг-150</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14</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41</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Фара прожектор с кронштейном</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171.3711</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9</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42</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Сигнал звуковой низкого тона</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С313-3721000</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24в</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w:t>
                  </w:r>
                </w:p>
              </w:tc>
            </w:tr>
            <w:tr w:rsidR="00100F74" w:rsidRPr="004D0849" w:rsidTr="00D374C1">
              <w:trPr>
                <w:gridAfter w:val="1"/>
                <w:wAfter w:w="9" w:type="dxa"/>
                <w:trHeight w:val="30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43</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Спидометр</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Сп-1211</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3802010</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w:t>
                  </w:r>
                </w:p>
              </w:tc>
            </w:tr>
            <w:tr w:rsidR="00100F74" w:rsidRPr="004D0849" w:rsidTr="00D374C1">
              <w:trPr>
                <w:gridAfter w:val="1"/>
                <w:wAfter w:w="9" w:type="dxa"/>
                <w:trHeight w:val="45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44</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Спидометр в сборе</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48.3802</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45</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Тахометр электронный</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2511.3813</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3</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46</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Прибор измерительный показывающий спидометра</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121.3802</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w:t>
                  </w:r>
                </w:p>
              </w:tc>
            </w:tr>
            <w:tr w:rsidR="00100F74" w:rsidRPr="004D0849" w:rsidTr="00D374C1">
              <w:trPr>
                <w:gridAfter w:val="1"/>
                <w:wAfter w:w="9" w:type="dxa"/>
                <w:trHeight w:val="116"/>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47</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Элемент фильтрующий воздушный в сборе</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Фп-207.1 -05 (740.1109560-02)</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4</w:t>
                  </w:r>
                </w:p>
              </w:tc>
            </w:tr>
            <w:tr w:rsidR="00100F74" w:rsidRPr="004D0849" w:rsidTr="00D374C1">
              <w:trPr>
                <w:gridAfter w:val="1"/>
                <w:wAfter w:w="9" w:type="dxa"/>
                <w:trHeight w:val="246"/>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48</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Зеркало с держателем</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677м-8200010-20</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4</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49</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Рукав металлический гофрированный</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25</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М</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20</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50</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Рукав резиновый напорный с нитяным усилением не армированный</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8x15-0,98мпа</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М</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20</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51</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Гидропередача</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Гп-300-15 у2 51.01.00.000-15</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 </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w:t>
                  </w:r>
                </w:p>
              </w:tc>
            </w:tr>
            <w:tr w:rsidR="00100F74" w:rsidRPr="004D0849" w:rsidTr="00D374C1">
              <w:trPr>
                <w:gridAfter w:val="1"/>
                <w:wAfter w:w="9" w:type="dxa"/>
                <w:trHeight w:val="70"/>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52</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Фильтр очистки масла резьбовой</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Дифам5103</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D=110 н=280 g1 1/8-16un-2b</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3</w:t>
                  </w:r>
                </w:p>
              </w:tc>
            </w:tr>
            <w:tr w:rsidR="00100F74" w:rsidRPr="004D0849" w:rsidTr="00D374C1">
              <w:trPr>
                <w:gridAfter w:val="1"/>
                <w:wAfter w:w="9" w:type="dxa"/>
                <w:trHeight w:val="311"/>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53</w:t>
                  </w:r>
                </w:p>
              </w:tc>
              <w:tc>
                <w:tcPr>
                  <w:tcW w:w="1843"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Фильтр очистки топлива резьбовой тонкой очистки</w:t>
                  </w:r>
                </w:p>
              </w:tc>
              <w:tc>
                <w:tcPr>
                  <w:tcW w:w="1418"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Дифат 6103</w:t>
                  </w:r>
                </w:p>
              </w:tc>
              <w:tc>
                <w:tcPr>
                  <w:tcW w:w="1134"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178х96мм</w:t>
                  </w:r>
                </w:p>
              </w:tc>
              <w:tc>
                <w:tcPr>
                  <w:tcW w:w="709"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Шт.</w:t>
                  </w:r>
                </w:p>
              </w:tc>
              <w:tc>
                <w:tcPr>
                  <w:tcW w:w="577" w:type="dxa"/>
                  <w:tcBorders>
                    <w:top w:val="nil"/>
                    <w:left w:val="nil"/>
                    <w:bottom w:val="single" w:sz="4" w:space="0" w:color="auto"/>
                    <w:right w:val="single" w:sz="4" w:space="0" w:color="auto"/>
                  </w:tcBorders>
                  <w:shd w:val="clear" w:color="auto" w:fill="auto"/>
                  <w:vAlign w:val="center"/>
                  <w:hideMark/>
                </w:tcPr>
                <w:p w:rsidR="00100F74" w:rsidRPr="004D0849" w:rsidRDefault="00100F74" w:rsidP="00100F74">
                  <w:pPr>
                    <w:jc w:val="center"/>
                    <w:rPr>
                      <w:color w:val="000000"/>
                      <w:sz w:val="16"/>
                      <w:szCs w:val="16"/>
                    </w:rPr>
                  </w:pPr>
                  <w:r w:rsidRPr="004D0849">
                    <w:rPr>
                      <w:color w:val="000000"/>
                      <w:sz w:val="16"/>
                      <w:szCs w:val="16"/>
                    </w:rPr>
                    <w:t>2</w:t>
                  </w:r>
                </w:p>
              </w:tc>
            </w:tr>
          </w:tbl>
          <w:p w:rsidR="008633EF" w:rsidRPr="00D20AE0" w:rsidRDefault="008633EF" w:rsidP="00C9146E">
            <w:pPr>
              <w:jc w:val="both"/>
              <w:rPr>
                <w:bCs/>
                <w:sz w:val="20"/>
                <w:szCs w:val="20"/>
              </w:rPr>
            </w:pPr>
          </w:p>
        </w:tc>
      </w:tr>
      <w:tr w:rsidR="008633EF" w:rsidRPr="00D20AE0" w:rsidTr="0056399A">
        <w:trPr>
          <w:trHeight w:val="73"/>
        </w:trPr>
        <w:tc>
          <w:tcPr>
            <w:tcW w:w="813" w:type="dxa"/>
          </w:tcPr>
          <w:p w:rsidR="008633EF" w:rsidRPr="00D20AE0" w:rsidRDefault="008633EF" w:rsidP="00C9146E">
            <w:pPr>
              <w:spacing w:line="276" w:lineRule="auto"/>
              <w:rPr>
                <w:sz w:val="28"/>
                <w:szCs w:val="28"/>
              </w:rPr>
            </w:pPr>
            <w:r w:rsidRPr="00D20AE0">
              <w:rPr>
                <w:sz w:val="28"/>
                <w:szCs w:val="28"/>
              </w:rPr>
              <w:lastRenderedPageBreak/>
              <w:t>1.4</w:t>
            </w:r>
          </w:p>
        </w:tc>
        <w:tc>
          <w:tcPr>
            <w:tcW w:w="3718" w:type="dxa"/>
          </w:tcPr>
          <w:p w:rsidR="008633EF" w:rsidRPr="00D20AE0" w:rsidRDefault="008633EF" w:rsidP="00C9146E">
            <w:pPr>
              <w:spacing w:line="276" w:lineRule="auto"/>
              <w:rPr>
                <w:sz w:val="28"/>
                <w:szCs w:val="28"/>
              </w:rPr>
            </w:pPr>
            <w:r w:rsidRPr="00D20AE0">
              <w:rPr>
                <w:bCs/>
                <w:sz w:val="28"/>
                <w:szCs w:val="28"/>
              </w:rPr>
              <w:t>Место и сроки поставки товара, выполнения работы, оказания услуги</w:t>
            </w:r>
          </w:p>
        </w:tc>
        <w:tc>
          <w:tcPr>
            <w:tcW w:w="6237" w:type="dxa"/>
          </w:tcPr>
          <w:p w:rsidR="008633EF" w:rsidRPr="008D55B9" w:rsidRDefault="008633EF" w:rsidP="00BB405B">
            <w:pPr>
              <w:spacing w:line="276" w:lineRule="auto"/>
              <w:contextualSpacing/>
              <w:jc w:val="both"/>
              <w:rPr>
                <w:color w:val="000000" w:themeColor="text1"/>
                <w:sz w:val="28"/>
                <w:szCs w:val="28"/>
              </w:rPr>
            </w:pPr>
            <w:r w:rsidRPr="008D55B9">
              <w:rPr>
                <w:b/>
                <w:bCs/>
                <w:sz w:val="28"/>
                <w:szCs w:val="28"/>
              </w:rPr>
              <w:t>Место поставки:</w:t>
            </w:r>
            <w:r w:rsidR="00FA283C" w:rsidRPr="008D55B9">
              <w:rPr>
                <w:bCs/>
                <w:sz w:val="28"/>
                <w:szCs w:val="28"/>
              </w:rPr>
              <w:t xml:space="preserve"> РА, </w:t>
            </w:r>
            <w:r w:rsidR="00710C89" w:rsidRPr="008D55B9">
              <w:rPr>
                <w:sz w:val="28"/>
                <w:szCs w:val="28"/>
              </w:rPr>
              <w:t xml:space="preserve">г. </w:t>
            </w:r>
            <w:r w:rsidR="00543E38">
              <w:rPr>
                <w:sz w:val="28"/>
                <w:szCs w:val="28"/>
              </w:rPr>
              <w:t>Ереван</w:t>
            </w:r>
            <w:r w:rsidR="00710C89" w:rsidRPr="008D55B9">
              <w:rPr>
                <w:sz w:val="28"/>
                <w:szCs w:val="28"/>
              </w:rPr>
              <w:t xml:space="preserve">, </w:t>
            </w:r>
            <w:r w:rsidR="00543E38">
              <w:rPr>
                <w:sz w:val="28"/>
                <w:szCs w:val="28"/>
              </w:rPr>
              <w:t xml:space="preserve">Арцаха 32 </w:t>
            </w:r>
          </w:p>
          <w:p w:rsidR="008164EE" w:rsidRPr="008164EE" w:rsidRDefault="008633EF" w:rsidP="008164EE">
            <w:pPr>
              <w:spacing w:line="276" w:lineRule="auto"/>
              <w:jc w:val="both"/>
              <w:rPr>
                <w:color w:val="000000" w:themeColor="text1"/>
                <w:sz w:val="28"/>
                <w:szCs w:val="28"/>
              </w:rPr>
            </w:pPr>
            <w:r w:rsidRPr="008D55B9">
              <w:rPr>
                <w:b/>
                <w:bCs/>
                <w:sz w:val="28"/>
                <w:szCs w:val="28"/>
              </w:rPr>
              <w:t xml:space="preserve">Сроки поставки: </w:t>
            </w:r>
          </w:p>
          <w:p w:rsidR="008164EE" w:rsidRPr="008164EE" w:rsidRDefault="008164EE" w:rsidP="008164EE">
            <w:pPr>
              <w:spacing w:line="276" w:lineRule="auto"/>
              <w:jc w:val="both"/>
              <w:rPr>
                <w:color w:val="000000" w:themeColor="text1"/>
                <w:sz w:val="28"/>
                <w:szCs w:val="28"/>
              </w:rPr>
            </w:pPr>
            <w:r w:rsidRPr="008164EE">
              <w:rPr>
                <w:color w:val="000000" w:themeColor="text1"/>
                <w:sz w:val="28"/>
                <w:szCs w:val="28"/>
              </w:rPr>
              <w:t xml:space="preserve">Лот №1 - до </w:t>
            </w:r>
            <w:r w:rsidR="00A239CB">
              <w:rPr>
                <w:color w:val="000000" w:themeColor="text1"/>
                <w:sz w:val="28"/>
                <w:szCs w:val="28"/>
              </w:rPr>
              <w:t xml:space="preserve">10 </w:t>
            </w:r>
            <w:r w:rsidRPr="008164EE">
              <w:rPr>
                <w:color w:val="000000" w:themeColor="text1"/>
                <w:sz w:val="28"/>
                <w:szCs w:val="28"/>
              </w:rPr>
              <w:t>рабочих дней после заключения договора.</w:t>
            </w:r>
          </w:p>
          <w:p w:rsidR="008633EF" w:rsidRPr="008D55B9" w:rsidRDefault="008164EE" w:rsidP="00A239CB">
            <w:pPr>
              <w:spacing w:line="276" w:lineRule="auto"/>
              <w:jc w:val="both"/>
              <w:rPr>
                <w:b/>
                <w:bCs/>
                <w:sz w:val="28"/>
                <w:szCs w:val="28"/>
              </w:rPr>
            </w:pPr>
            <w:r w:rsidRPr="008164EE">
              <w:rPr>
                <w:color w:val="000000" w:themeColor="text1"/>
                <w:sz w:val="28"/>
                <w:szCs w:val="28"/>
              </w:rPr>
              <w:t xml:space="preserve">Лот №2 - до </w:t>
            </w:r>
            <w:r w:rsidR="00A239CB">
              <w:rPr>
                <w:color w:val="000000" w:themeColor="text1"/>
                <w:sz w:val="28"/>
                <w:szCs w:val="28"/>
              </w:rPr>
              <w:t>45</w:t>
            </w:r>
            <w:r w:rsidRPr="008164EE">
              <w:rPr>
                <w:color w:val="000000" w:themeColor="text1"/>
                <w:sz w:val="28"/>
                <w:szCs w:val="28"/>
              </w:rPr>
              <w:t xml:space="preserve"> рабочих дней после заключения договора.</w:t>
            </w:r>
          </w:p>
        </w:tc>
      </w:tr>
      <w:tr w:rsidR="008633EF" w:rsidRPr="00D20AE0" w:rsidTr="0056399A">
        <w:trPr>
          <w:trHeight w:val="336"/>
        </w:trPr>
        <w:tc>
          <w:tcPr>
            <w:tcW w:w="813" w:type="dxa"/>
          </w:tcPr>
          <w:p w:rsidR="008633EF" w:rsidRPr="00D20AE0" w:rsidRDefault="008633EF" w:rsidP="00C9146E">
            <w:pPr>
              <w:spacing w:line="276" w:lineRule="auto"/>
              <w:rPr>
                <w:sz w:val="28"/>
                <w:szCs w:val="28"/>
              </w:rPr>
            </w:pPr>
            <w:r w:rsidRPr="00D20AE0">
              <w:rPr>
                <w:sz w:val="28"/>
                <w:szCs w:val="28"/>
              </w:rPr>
              <w:t>1.5</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6237" w:type="dxa"/>
          </w:tcPr>
          <w:p w:rsidR="00431256" w:rsidRDefault="00B855EB" w:rsidP="00431256">
            <w:pPr>
              <w:spacing w:line="276" w:lineRule="auto"/>
              <w:jc w:val="both"/>
              <w:rPr>
                <w:color w:val="000000" w:themeColor="text1"/>
                <w:sz w:val="28"/>
                <w:szCs w:val="20"/>
              </w:rPr>
            </w:pPr>
            <w:r w:rsidRPr="00B855EB">
              <w:rPr>
                <w:color w:val="000000" w:themeColor="text1"/>
                <w:sz w:val="28"/>
                <w:szCs w:val="20"/>
              </w:rPr>
              <w:t xml:space="preserve">Начальная (максимальная) цена договора определена и обоснована посредством применения метода сопоставимых рыночных цен и составляет: </w:t>
            </w:r>
          </w:p>
          <w:p w:rsidR="00431256" w:rsidRPr="00431256" w:rsidRDefault="006D192D" w:rsidP="00431256">
            <w:pPr>
              <w:spacing w:line="276" w:lineRule="auto"/>
              <w:jc w:val="both"/>
              <w:rPr>
                <w:color w:val="000000" w:themeColor="text1"/>
                <w:sz w:val="28"/>
                <w:szCs w:val="20"/>
              </w:rPr>
            </w:pPr>
            <w:r w:rsidRPr="006D192D">
              <w:rPr>
                <w:color w:val="000000" w:themeColor="text1"/>
                <w:sz w:val="28"/>
                <w:szCs w:val="20"/>
              </w:rPr>
              <w:t xml:space="preserve">Лот №1 10 213 332,80 (Десять миллионов двести тринадцать тысяч триста тридцать два) драм РА и восемьдесят лум без НДС или 12 255 999,36 (Двенадцать миллионов двести пятьдесят пять тысяч девятьсот девяносто девять) драм РА и тридцать шесть лум с НДС или </w:t>
            </w:r>
            <w:r w:rsidR="009D22E3" w:rsidRPr="009D22E3">
              <w:rPr>
                <w:color w:val="000000" w:themeColor="text1"/>
                <w:sz w:val="28"/>
                <w:szCs w:val="20"/>
              </w:rPr>
              <w:t xml:space="preserve">2 042 666,56 </w:t>
            </w:r>
            <w:r w:rsidRPr="006D192D">
              <w:rPr>
                <w:color w:val="000000" w:themeColor="text1"/>
                <w:sz w:val="28"/>
                <w:szCs w:val="20"/>
              </w:rPr>
              <w:t>(</w:t>
            </w:r>
            <w:r w:rsidR="009D22E3" w:rsidRPr="009D22E3">
              <w:rPr>
                <w:color w:val="000000" w:themeColor="text1"/>
                <w:sz w:val="28"/>
                <w:szCs w:val="20"/>
              </w:rPr>
              <w:t>Два миллиона сорок две тысячи шестьсот шестьдесят шесть</w:t>
            </w:r>
            <w:r w:rsidRPr="006D192D">
              <w:rPr>
                <w:color w:val="000000" w:themeColor="text1"/>
                <w:sz w:val="28"/>
                <w:szCs w:val="20"/>
              </w:rPr>
              <w:t xml:space="preserve">) рублей РФ и </w:t>
            </w:r>
            <w:r w:rsidR="009D22E3" w:rsidRPr="009D22E3">
              <w:rPr>
                <w:color w:val="000000" w:themeColor="text1"/>
                <w:sz w:val="28"/>
                <w:szCs w:val="20"/>
              </w:rPr>
              <w:t xml:space="preserve">пятьдесят шесть </w:t>
            </w:r>
            <w:r w:rsidR="006D15DE" w:rsidRPr="006D15DE">
              <w:rPr>
                <w:color w:val="000000" w:themeColor="text1"/>
                <w:sz w:val="28"/>
                <w:szCs w:val="20"/>
              </w:rPr>
              <w:t xml:space="preserve">копеек </w:t>
            </w:r>
            <w:r w:rsidRPr="006D192D">
              <w:rPr>
                <w:color w:val="000000" w:themeColor="text1"/>
                <w:sz w:val="28"/>
                <w:szCs w:val="20"/>
              </w:rPr>
              <w:t>без НДС</w:t>
            </w:r>
            <w:r w:rsidR="00431256">
              <w:rPr>
                <w:color w:val="000000" w:themeColor="text1"/>
                <w:sz w:val="28"/>
                <w:szCs w:val="20"/>
              </w:rPr>
              <w:t>.</w:t>
            </w:r>
          </w:p>
          <w:p w:rsidR="00D64248" w:rsidRPr="00B855EB" w:rsidRDefault="00431256" w:rsidP="006D15DE">
            <w:pPr>
              <w:spacing w:line="276" w:lineRule="auto"/>
              <w:jc w:val="both"/>
              <w:rPr>
                <w:color w:val="000000" w:themeColor="text1"/>
                <w:sz w:val="28"/>
                <w:szCs w:val="28"/>
              </w:rPr>
            </w:pPr>
            <w:r w:rsidRPr="00431256">
              <w:rPr>
                <w:color w:val="000000" w:themeColor="text1"/>
                <w:sz w:val="28"/>
                <w:szCs w:val="20"/>
              </w:rPr>
              <w:t xml:space="preserve">Лот №2 </w:t>
            </w:r>
            <w:r w:rsidR="00F256C8">
              <w:rPr>
                <w:color w:val="000000" w:themeColor="text1"/>
                <w:sz w:val="28"/>
                <w:szCs w:val="20"/>
              </w:rPr>
              <w:t xml:space="preserve">11 321 958,73 </w:t>
            </w:r>
            <w:r>
              <w:rPr>
                <w:color w:val="000000" w:themeColor="text1"/>
                <w:sz w:val="28"/>
                <w:szCs w:val="20"/>
              </w:rPr>
              <w:t>(</w:t>
            </w:r>
            <w:r w:rsidR="00F256C8" w:rsidRPr="00F256C8">
              <w:rPr>
                <w:color w:val="000000" w:themeColor="text1"/>
                <w:sz w:val="28"/>
                <w:szCs w:val="20"/>
              </w:rPr>
              <w:t>Одиннадцать миллионов триста двадцать одна тысяча девятьсот пятьдесят восемь</w:t>
            </w:r>
            <w:r>
              <w:rPr>
                <w:color w:val="000000" w:themeColor="text1"/>
                <w:sz w:val="28"/>
                <w:szCs w:val="20"/>
              </w:rPr>
              <w:t xml:space="preserve">) </w:t>
            </w:r>
            <w:r w:rsidRPr="00431256">
              <w:rPr>
                <w:color w:val="000000" w:themeColor="text1"/>
                <w:sz w:val="28"/>
                <w:szCs w:val="20"/>
              </w:rPr>
              <w:t xml:space="preserve">драм РА </w:t>
            </w:r>
            <w:r>
              <w:rPr>
                <w:color w:val="000000" w:themeColor="text1"/>
                <w:sz w:val="28"/>
                <w:szCs w:val="20"/>
              </w:rPr>
              <w:t xml:space="preserve">и </w:t>
            </w:r>
            <w:r w:rsidR="00F256C8" w:rsidRPr="00F256C8">
              <w:rPr>
                <w:color w:val="000000" w:themeColor="text1"/>
                <w:sz w:val="28"/>
                <w:szCs w:val="20"/>
              </w:rPr>
              <w:t xml:space="preserve">семьдесят три </w:t>
            </w:r>
            <w:r>
              <w:rPr>
                <w:color w:val="000000" w:themeColor="text1"/>
                <w:sz w:val="28"/>
                <w:szCs w:val="20"/>
              </w:rPr>
              <w:t xml:space="preserve">лумы </w:t>
            </w:r>
            <w:r w:rsidRPr="00431256">
              <w:rPr>
                <w:color w:val="000000" w:themeColor="text1"/>
                <w:sz w:val="28"/>
                <w:szCs w:val="20"/>
              </w:rPr>
              <w:t xml:space="preserve">без НДС или </w:t>
            </w:r>
            <w:r w:rsidR="00F256C8" w:rsidRPr="00F256C8">
              <w:rPr>
                <w:color w:val="000000" w:themeColor="text1"/>
                <w:sz w:val="28"/>
                <w:szCs w:val="20"/>
              </w:rPr>
              <w:t>13 586 350,48</w:t>
            </w:r>
            <w:r w:rsidR="00F256C8" w:rsidRPr="00F256C8">
              <w:rPr>
                <w:color w:val="000000" w:themeColor="text1"/>
                <w:sz w:val="28"/>
                <w:szCs w:val="20"/>
              </w:rPr>
              <w:tab/>
            </w:r>
            <w:r w:rsidRPr="00431256">
              <w:rPr>
                <w:color w:val="000000" w:themeColor="text1"/>
                <w:sz w:val="28"/>
                <w:szCs w:val="20"/>
              </w:rPr>
              <w:t xml:space="preserve"> </w:t>
            </w:r>
            <w:r>
              <w:rPr>
                <w:color w:val="000000" w:themeColor="text1"/>
                <w:sz w:val="28"/>
                <w:szCs w:val="20"/>
              </w:rPr>
              <w:t>(</w:t>
            </w:r>
            <w:r w:rsidR="00F256C8">
              <w:rPr>
                <w:color w:val="000000" w:themeColor="text1"/>
                <w:sz w:val="28"/>
                <w:szCs w:val="20"/>
              </w:rPr>
              <w:t xml:space="preserve">Тринадцать </w:t>
            </w:r>
            <w:r w:rsidR="00F256C8" w:rsidRPr="00F256C8">
              <w:rPr>
                <w:color w:val="000000" w:themeColor="text1"/>
                <w:sz w:val="28"/>
                <w:szCs w:val="20"/>
              </w:rPr>
              <w:t>миллионов пятьсот восемьдесят шесть тысяч триста пятьдесят</w:t>
            </w:r>
            <w:r>
              <w:rPr>
                <w:color w:val="000000" w:themeColor="text1"/>
                <w:sz w:val="28"/>
                <w:szCs w:val="20"/>
              </w:rPr>
              <w:t xml:space="preserve">) </w:t>
            </w:r>
            <w:r w:rsidRPr="00431256">
              <w:rPr>
                <w:color w:val="000000" w:themeColor="text1"/>
                <w:sz w:val="28"/>
                <w:szCs w:val="20"/>
              </w:rPr>
              <w:t xml:space="preserve">драм РА </w:t>
            </w:r>
            <w:r>
              <w:rPr>
                <w:color w:val="000000" w:themeColor="text1"/>
                <w:sz w:val="28"/>
                <w:szCs w:val="20"/>
              </w:rPr>
              <w:t xml:space="preserve">и </w:t>
            </w:r>
            <w:r w:rsidR="00F256C8" w:rsidRPr="00F256C8">
              <w:rPr>
                <w:color w:val="000000" w:themeColor="text1"/>
                <w:sz w:val="28"/>
                <w:szCs w:val="20"/>
              </w:rPr>
              <w:t xml:space="preserve">сорок восемь </w:t>
            </w:r>
            <w:r>
              <w:rPr>
                <w:color w:val="000000" w:themeColor="text1"/>
                <w:sz w:val="28"/>
                <w:szCs w:val="20"/>
              </w:rPr>
              <w:t xml:space="preserve">лум </w:t>
            </w:r>
            <w:r w:rsidRPr="00431256">
              <w:rPr>
                <w:color w:val="000000" w:themeColor="text1"/>
                <w:sz w:val="28"/>
                <w:szCs w:val="20"/>
              </w:rPr>
              <w:t xml:space="preserve">с НДС или </w:t>
            </w:r>
            <w:r w:rsidR="009D22E3" w:rsidRPr="009D22E3">
              <w:rPr>
                <w:color w:val="000000" w:themeColor="text1"/>
                <w:sz w:val="28"/>
                <w:szCs w:val="20"/>
              </w:rPr>
              <w:t xml:space="preserve">2 263 607,51 </w:t>
            </w:r>
            <w:r>
              <w:rPr>
                <w:color w:val="000000" w:themeColor="text1"/>
                <w:sz w:val="28"/>
                <w:szCs w:val="20"/>
              </w:rPr>
              <w:t>(</w:t>
            </w:r>
            <w:r w:rsidR="009D22E3" w:rsidRPr="009D22E3">
              <w:rPr>
                <w:color w:val="000000" w:themeColor="text1"/>
                <w:sz w:val="28"/>
                <w:szCs w:val="20"/>
              </w:rPr>
              <w:t>Два миллиона двести шестьдесят три тысячи шестьсот семь</w:t>
            </w:r>
            <w:r>
              <w:rPr>
                <w:color w:val="000000" w:themeColor="text1"/>
                <w:sz w:val="28"/>
                <w:szCs w:val="20"/>
              </w:rPr>
              <w:t xml:space="preserve">) </w:t>
            </w:r>
            <w:r w:rsidRPr="00431256">
              <w:rPr>
                <w:color w:val="000000" w:themeColor="text1"/>
                <w:sz w:val="28"/>
                <w:szCs w:val="20"/>
              </w:rPr>
              <w:t xml:space="preserve">рублей РФ </w:t>
            </w:r>
            <w:r>
              <w:rPr>
                <w:color w:val="000000" w:themeColor="text1"/>
                <w:sz w:val="28"/>
                <w:szCs w:val="20"/>
              </w:rPr>
              <w:t xml:space="preserve">и </w:t>
            </w:r>
            <w:r w:rsidR="009D22E3" w:rsidRPr="009D22E3">
              <w:rPr>
                <w:color w:val="000000" w:themeColor="text1"/>
                <w:sz w:val="28"/>
                <w:szCs w:val="20"/>
              </w:rPr>
              <w:t xml:space="preserve">пятьдесят одна </w:t>
            </w:r>
            <w:r w:rsidR="006D15DE" w:rsidRPr="006D15DE">
              <w:rPr>
                <w:color w:val="000000" w:themeColor="text1"/>
                <w:sz w:val="28"/>
                <w:szCs w:val="20"/>
              </w:rPr>
              <w:t>копе</w:t>
            </w:r>
            <w:r w:rsidR="006D15DE">
              <w:rPr>
                <w:color w:val="000000" w:themeColor="text1"/>
                <w:sz w:val="28"/>
                <w:szCs w:val="20"/>
              </w:rPr>
              <w:t>йка</w:t>
            </w:r>
            <w:r w:rsidR="006D15DE" w:rsidRPr="006D15DE">
              <w:rPr>
                <w:color w:val="000000" w:themeColor="text1"/>
                <w:sz w:val="28"/>
                <w:szCs w:val="20"/>
              </w:rPr>
              <w:t xml:space="preserve"> </w:t>
            </w:r>
            <w:r w:rsidRPr="00431256">
              <w:rPr>
                <w:color w:val="000000" w:themeColor="text1"/>
                <w:sz w:val="28"/>
                <w:szCs w:val="20"/>
              </w:rPr>
              <w:t>без НДС</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1.6</w:t>
            </w:r>
          </w:p>
        </w:tc>
        <w:tc>
          <w:tcPr>
            <w:tcW w:w="3718" w:type="dxa"/>
          </w:tcPr>
          <w:p w:rsidR="008633EF" w:rsidRPr="00D20AE0" w:rsidRDefault="008633EF" w:rsidP="00C9146E">
            <w:pPr>
              <w:rPr>
                <w:sz w:val="28"/>
                <w:szCs w:val="28"/>
              </w:rPr>
            </w:pPr>
            <w:r w:rsidRPr="00D20AE0">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rsidR="008633EF" w:rsidRPr="00D20AE0" w:rsidRDefault="008633EF" w:rsidP="00BB405B">
            <w:pPr>
              <w:spacing w:line="276" w:lineRule="auto"/>
              <w:jc w:val="both"/>
              <w:rPr>
                <w:sz w:val="28"/>
                <w:szCs w:val="28"/>
              </w:rPr>
            </w:pPr>
            <w:r w:rsidRPr="00D20AE0">
              <w:rPr>
                <w:color w:val="000000"/>
                <w:sz w:val="28"/>
                <w:szCs w:val="28"/>
              </w:rPr>
              <w:t>Обеспечение заявки не предусмотрено.</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1.7</w:t>
            </w:r>
          </w:p>
        </w:tc>
        <w:tc>
          <w:tcPr>
            <w:tcW w:w="3718" w:type="dxa"/>
          </w:tcPr>
          <w:p w:rsidR="008633EF" w:rsidRPr="00D20AE0" w:rsidRDefault="008633EF" w:rsidP="00C9146E">
            <w:pPr>
              <w:spacing w:line="276" w:lineRule="auto"/>
              <w:rPr>
                <w:sz w:val="28"/>
                <w:szCs w:val="28"/>
              </w:rPr>
            </w:pPr>
            <w:r w:rsidRPr="00D20AE0">
              <w:rPr>
                <w:sz w:val="28"/>
                <w:szCs w:val="28"/>
              </w:rPr>
              <w:t>Требования к содержанию, форме, оформлению и составу заявки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t>Заявки подаются на бумажных носителях в закрытых конвертах в 2 экземплярах («Оригинал» и «Копия»).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1.8</w:t>
            </w:r>
          </w:p>
        </w:tc>
        <w:tc>
          <w:tcPr>
            <w:tcW w:w="3718" w:type="dxa"/>
          </w:tcPr>
          <w:p w:rsidR="008633EF" w:rsidRPr="00D20AE0" w:rsidRDefault="008633EF" w:rsidP="00C9146E">
            <w:pPr>
              <w:spacing w:line="276" w:lineRule="auto"/>
              <w:rPr>
                <w:sz w:val="28"/>
                <w:szCs w:val="28"/>
              </w:rPr>
            </w:pPr>
            <w:r w:rsidRPr="00D20AE0">
              <w:rPr>
                <w:sz w:val="28"/>
                <w:szCs w:val="28"/>
              </w:rPr>
              <w:t>Срок, место и порядок предоставления документации о закупке</w:t>
            </w:r>
          </w:p>
        </w:tc>
        <w:tc>
          <w:tcPr>
            <w:tcW w:w="6237" w:type="dxa"/>
          </w:tcPr>
          <w:p w:rsidR="008633EF" w:rsidRPr="00D20AE0" w:rsidRDefault="008633EF" w:rsidP="00C9146E">
            <w:pPr>
              <w:jc w:val="both"/>
              <w:rPr>
                <w:bCs/>
                <w:sz w:val="28"/>
                <w:szCs w:val="28"/>
              </w:rPr>
            </w:pPr>
            <w:r w:rsidRPr="00D20AE0">
              <w:rPr>
                <w:bCs/>
                <w:sz w:val="28"/>
                <w:szCs w:val="28"/>
              </w:rPr>
              <w:t xml:space="preserve">Документация размещается на сайте </w:t>
            </w:r>
            <w:r w:rsidR="00B05C19">
              <w:rPr>
                <w:bCs/>
                <w:sz w:val="28"/>
                <w:szCs w:val="28"/>
              </w:rPr>
              <w:t xml:space="preserve">                            </w:t>
            </w:r>
            <w:r w:rsidRPr="00D20AE0">
              <w:rPr>
                <w:bCs/>
                <w:sz w:val="28"/>
                <w:szCs w:val="28"/>
              </w:rPr>
              <w:t>ЗАО «ЮКЖД».</w:t>
            </w:r>
          </w:p>
          <w:p w:rsidR="008633EF" w:rsidRPr="00D20AE0" w:rsidRDefault="008633EF" w:rsidP="00C9146E">
            <w:pPr>
              <w:spacing w:line="276" w:lineRule="auto"/>
              <w:jc w:val="both"/>
              <w:rPr>
                <w:bCs/>
                <w:sz w:val="28"/>
                <w:szCs w:val="28"/>
              </w:rPr>
            </w:pPr>
            <w:r w:rsidRPr="00D20AE0">
              <w:rPr>
                <w:bCs/>
                <w:sz w:val="28"/>
                <w:szCs w:val="28"/>
              </w:rPr>
              <w:t>Документация доступна для ознакомления на сайте ЗАО «ЮКЖД» с момента ее опубликования без ограничений.</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1.9</w:t>
            </w:r>
          </w:p>
        </w:tc>
        <w:tc>
          <w:tcPr>
            <w:tcW w:w="3718" w:type="dxa"/>
          </w:tcPr>
          <w:p w:rsidR="008633EF" w:rsidRPr="00D20AE0" w:rsidRDefault="008633EF" w:rsidP="00C9146E">
            <w:pPr>
              <w:spacing w:line="276" w:lineRule="auto"/>
              <w:rPr>
                <w:sz w:val="28"/>
                <w:szCs w:val="28"/>
              </w:rPr>
            </w:pPr>
            <w:r w:rsidRPr="00D20AE0">
              <w:rPr>
                <w:sz w:val="28"/>
                <w:szCs w:val="28"/>
              </w:rPr>
              <w:t xml:space="preserve">Порядок, место, дата начала, дата и время окончания срока </w:t>
            </w:r>
            <w:r w:rsidRPr="00D20AE0">
              <w:rPr>
                <w:sz w:val="28"/>
                <w:szCs w:val="28"/>
              </w:rPr>
              <w:lastRenderedPageBreak/>
              <w:t>подачи заявок на участие в закупке</w:t>
            </w:r>
          </w:p>
        </w:tc>
        <w:tc>
          <w:tcPr>
            <w:tcW w:w="6237" w:type="dxa"/>
          </w:tcPr>
          <w:p w:rsidR="008633EF" w:rsidRPr="00D20AE0" w:rsidRDefault="008633EF" w:rsidP="00C9146E">
            <w:pPr>
              <w:spacing w:line="276" w:lineRule="auto"/>
              <w:jc w:val="both"/>
              <w:rPr>
                <w:bCs/>
                <w:sz w:val="28"/>
                <w:szCs w:val="28"/>
              </w:rPr>
            </w:pPr>
            <w:r w:rsidRPr="00D20AE0">
              <w:rPr>
                <w:bCs/>
                <w:sz w:val="28"/>
                <w:szCs w:val="28"/>
              </w:rPr>
              <w:lastRenderedPageBreak/>
              <w:t>Заявки подаются в бумажной форме, в закрытых конвертах по адресу, указанному в п 1.2 извещения.</w:t>
            </w:r>
          </w:p>
          <w:p w:rsidR="008633EF" w:rsidRPr="00D20AE0" w:rsidRDefault="008633EF" w:rsidP="00C9146E">
            <w:pPr>
              <w:jc w:val="both"/>
              <w:rPr>
                <w:bCs/>
                <w:sz w:val="28"/>
                <w:szCs w:val="28"/>
              </w:rPr>
            </w:pPr>
            <w:r w:rsidRPr="00D20AE0">
              <w:rPr>
                <w:bCs/>
                <w:sz w:val="28"/>
                <w:szCs w:val="28"/>
              </w:rPr>
              <w:lastRenderedPageBreak/>
              <w:t xml:space="preserve">Дата начала подачи заявок – с момента опубликования извещения на сайте </w:t>
            </w:r>
          </w:p>
          <w:p w:rsidR="00F41F52" w:rsidRPr="00D20AE0" w:rsidRDefault="008633EF" w:rsidP="00F41F52">
            <w:pPr>
              <w:spacing w:line="276" w:lineRule="auto"/>
              <w:jc w:val="both"/>
              <w:rPr>
                <w:bCs/>
                <w:sz w:val="28"/>
                <w:szCs w:val="28"/>
              </w:rPr>
            </w:pPr>
            <w:r w:rsidRPr="00D20AE0">
              <w:rPr>
                <w:bCs/>
                <w:sz w:val="28"/>
                <w:szCs w:val="28"/>
              </w:rPr>
              <w:t>«</w:t>
            </w:r>
            <w:r w:rsidR="003C2F62">
              <w:rPr>
                <w:bCs/>
                <w:sz w:val="28"/>
                <w:szCs w:val="28"/>
              </w:rPr>
              <w:t>0</w:t>
            </w:r>
            <w:r w:rsidR="00F80327">
              <w:rPr>
                <w:bCs/>
                <w:sz w:val="28"/>
                <w:szCs w:val="28"/>
              </w:rPr>
              <w:t>9</w:t>
            </w:r>
            <w:r w:rsidRPr="00D20AE0">
              <w:rPr>
                <w:bCs/>
                <w:sz w:val="28"/>
                <w:szCs w:val="28"/>
              </w:rPr>
              <w:t xml:space="preserve">» </w:t>
            </w:r>
            <w:r w:rsidR="003C2F62">
              <w:rPr>
                <w:bCs/>
                <w:sz w:val="28"/>
                <w:szCs w:val="28"/>
              </w:rPr>
              <w:t>апреля</w:t>
            </w:r>
            <w:r w:rsidR="00020443" w:rsidRPr="00D20AE0">
              <w:rPr>
                <w:bCs/>
                <w:sz w:val="28"/>
                <w:szCs w:val="28"/>
              </w:rPr>
              <w:t xml:space="preserve"> </w:t>
            </w:r>
            <w:r w:rsidR="00935B8E" w:rsidRPr="00D20AE0">
              <w:rPr>
                <w:bCs/>
                <w:sz w:val="28"/>
                <w:szCs w:val="28"/>
              </w:rPr>
              <w:t>202</w:t>
            </w:r>
            <w:r w:rsidR="00B855EB">
              <w:rPr>
                <w:bCs/>
                <w:sz w:val="28"/>
                <w:szCs w:val="28"/>
              </w:rPr>
              <w:t>6</w:t>
            </w:r>
            <w:r w:rsidRPr="00D20AE0">
              <w:rPr>
                <w:bCs/>
                <w:sz w:val="28"/>
                <w:szCs w:val="28"/>
              </w:rPr>
              <w:t xml:space="preserve"> г. </w:t>
            </w:r>
            <w:r w:rsidR="00F41F52" w:rsidRPr="00D20AE0">
              <w:rPr>
                <w:bCs/>
                <w:sz w:val="28"/>
                <w:szCs w:val="28"/>
              </w:rPr>
              <w:t>(</w:t>
            </w:r>
            <w:r w:rsidR="008C5EC3" w:rsidRPr="00D20AE0">
              <w:rPr>
                <w:bCs/>
                <w:sz w:val="28"/>
                <w:szCs w:val="28"/>
              </w:rPr>
              <w:t xml:space="preserve">в рабочие дни </w:t>
            </w:r>
            <w:r w:rsidR="00F41F52" w:rsidRPr="00D20AE0">
              <w:rPr>
                <w:bCs/>
                <w:sz w:val="28"/>
                <w:szCs w:val="28"/>
              </w:rPr>
              <w:t>с 9:00 до 18:00, перерыв с 13:00 до 14:00 (время местное)).</w:t>
            </w:r>
          </w:p>
          <w:p w:rsidR="008633EF" w:rsidRPr="00D20AE0" w:rsidRDefault="008633EF" w:rsidP="00C9146E">
            <w:pPr>
              <w:spacing w:line="276" w:lineRule="auto"/>
              <w:jc w:val="both"/>
              <w:rPr>
                <w:bCs/>
                <w:sz w:val="28"/>
                <w:szCs w:val="28"/>
              </w:rPr>
            </w:pPr>
            <w:r w:rsidRPr="00D20AE0">
              <w:rPr>
                <w:bCs/>
                <w:sz w:val="28"/>
                <w:szCs w:val="28"/>
              </w:rPr>
              <w:t xml:space="preserve">Дата окончания срока подачи заявок -              </w:t>
            </w:r>
          </w:p>
          <w:p w:rsidR="00F41F52" w:rsidRPr="00D20AE0" w:rsidRDefault="008633EF" w:rsidP="00F41F52">
            <w:pPr>
              <w:spacing w:line="276" w:lineRule="auto"/>
              <w:jc w:val="both"/>
              <w:rPr>
                <w:bCs/>
                <w:sz w:val="28"/>
                <w:szCs w:val="28"/>
              </w:rPr>
            </w:pPr>
            <w:r w:rsidRPr="00D20AE0">
              <w:rPr>
                <w:bCs/>
                <w:sz w:val="28"/>
                <w:szCs w:val="28"/>
              </w:rPr>
              <w:t>«</w:t>
            </w:r>
            <w:r w:rsidR="00643674">
              <w:rPr>
                <w:bCs/>
                <w:sz w:val="28"/>
                <w:szCs w:val="28"/>
              </w:rPr>
              <w:t>27</w:t>
            </w:r>
            <w:r w:rsidR="00984A80" w:rsidRPr="00D20AE0">
              <w:rPr>
                <w:bCs/>
                <w:sz w:val="28"/>
                <w:szCs w:val="28"/>
              </w:rPr>
              <w:t xml:space="preserve">» </w:t>
            </w:r>
            <w:r w:rsidR="003C2F62">
              <w:rPr>
                <w:bCs/>
                <w:sz w:val="28"/>
                <w:szCs w:val="28"/>
              </w:rPr>
              <w:t>апреля</w:t>
            </w:r>
            <w:r w:rsidR="00060B9D" w:rsidRPr="00D20AE0">
              <w:rPr>
                <w:bCs/>
                <w:sz w:val="28"/>
                <w:szCs w:val="28"/>
              </w:rPr>
              <w:t xml:space="preserve"> </w:t>
            </w:r>
            <w:r w:rsidR="00935B8E" w:rsidRPr="00D20AE0">
              <w:rPr>
                <w:bCs/>
                <w:sz w:val="28"/>
                <w:szCs w:val="28"/>
              </w:rPr>
              <w:t>202</w:t>
            </w:r>
            <w:r w:rsidR="00B855EB">
              <w:rPr>
                <w:bCs/>
                <w:sz w:val="28"/>
                <w:szCs w:val="28"/>
              </w:rPr>
              <w:t>6</w:t>
            </w:r>
            <w:r w:rsidRPr="00D20AE0">
              <w:rPr>
                <w:bCs/>
                <w:sz w:val="28"/>
                <w:szCs w:val="28"/>
              </w:rPr>
              <w:t xml:space="preserve"> г. </w:t>
            </w:r>
            <w:r w:rsidR="00F41F52" w:rsidRPr="00D20AE0">
              <w:rPr>
                <w:bCs/>
                <w:sz w:val="28"/>
                <w:szCs w:val="28"/>
              </w:rPr>
              <w:t>(с 9:00 до 1</w:t>
            </w:r>
            <w:r w:rsidR="00B855EB">
              <w:rPr>
                <w:bCs/>
                <w:sz w:val="28"/>
                <w:szCs w:val="28"/>
              </w:rPr>
              <w:t>8</w:t>
            </w:r>
            <w:r w:rsidR="00F41F52" w:rsidRPr="00D20AE0">
              <w:rPr>
                <w:bCs/>
                <w:sz w:val="28"/>
                <w:szCs w:val="28"/>
              </w:rPr>
              <w:t>:00, перерыв с 13:00 до 14:00 (время местное)).</w:t>
            </w:r>
          </w:p>
          <w:p w:rsidR="008633EF" w:rsidRPr="00D20AE0" w:rsidRDefault="00F80327" w:rsidP="00C9146E">
            <w:pPr>
              <w:spacing w:line="276" w:lineRule="auto"/>
              <w:jc w:val="both"/>
              <w:rPr>
                <w:i/>
                <w:sz w:val="28"/>
                <w:szCs w:val="28"/>
              </w:rPr>
            </w:pPr>
            <w:r w:rsidRPr="002530D1">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w:t>
            </w:r>
            <w:r>
              <w:rPr>
                <w:bCs/>
                <w:sz w:val="28"/>
                <w:szCs w:val="28"/>
              </w:rPr>
              <w:t xml:space="preserve">                               </w:t>
            </w:r>
            <w:r w:rsidRPr="002530D1">
              <w:rPr>
                <w:bCs/>
                <w:sz w:val="28"/>
                <w:szCs w:val="28"/>
              </w:rPr>
              <w:t>ЗАО «ЮКЖД»</w:t>
            </w:r>
            <w:r>
              <w:rPr>
                <w:bCs/>
                <w:sz w:val="28"/>
                <w:szCs w:val="28"/>
              </w:rPr>
              <w:t>,</w:t>
            </w:r>
            <w:r w:rsidRPr="002530D1">
              <w:rPr>
                <w:bCs/>
                <w:sz w:val="28"/>
                <w:szCs w:val="28"/>
              </w:rPr>
              <w:t xml:space="preserve"> после регистрации Участники</w:t>
            </w:r>
            <w:r w:rsidRPr="00E1084A">
              <w:rPr>
                <w:bCs/>
                <w:sz w:val="28"/>
                <w:szCs w:val="28"/>
              </w:rPr>
              <w:t xml:space="preserve"> предоставляют конверты Организатору.</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1.10</w:t>
            </w:r>
          </w:p>
        </w:tc>
        <w:tc>
          <w:tcPr>
            <w:tcW w:w="3718" w:type="dxa"/>
          </w:tcPr>
          <w:p w:rsidR="008633EF" w:rsidRPr="00D20AE0" w:rsidRDefault="008633EF" w:rsidP="00C9146E">
            <w:pPr>
              <w:rPr>
                <w:bCs/>
                <w:sz w:val="28"/>
                <w:szCs w:val="28"/>
              </w:rPr>
            </w:pPr>
            <w:r w:rsidRPr="00D20AE0">
              <w:rPr>
                <w:bCs/>
                <w:sz w:val="28"/>
                <w:szCs w:val="28"/>
              </w:rPr>
              <w:t>Право отказа от проведения процедуры</w:t>
            </w:r>
          </w:p>
        </w:tc>
        <w:tc>
          <w:tcPr>
            <w:tcW w:w="6237" w:type="dxa"/>
          </w:tcPr>
          <w:p w:rsidR="008633EF" w:rsidRPr="00D20AE0" w:rsidRDefault="008633EF" w:rsidP="00C9146E">
            <w:pPr>
              <w:keepNext/>
              <w:jc w:val="both"/>
              <w:rPr>
                <w:sz w:val="28"/>
                <w:szCs w:val="28"/>
              </w:rPr>
            </w:pPr>
            <w:r w:rsidRPr="00D20AE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1.11</w:t>
            </w:r>
          </w:p>
        </w:tc>
        <w:tc>
          <w:tcPr>
            <w:tcW w:w="3718" w:type="dxa"/>
          </w:tcPr>
          <w:p w:rsidR="008633EF" w:rsidRPr="00D20AE0" w:rsidRDefault="008633EF" w:rsidP="00C9146E">
            <w:pPr>
              <w:widowControl w:val="0"/>
              <w:shd w:val="clear" w:color="auto" w:fill="FFFFFF"/>
              <w:autoSpaceDE w:val="0"/>
              <w:autoSpaceDN w:val="0"/>
              <w:adjustRightInd w:val="0"/>
              <w:spacing w:after="200" w:line="360" w:lineRule="exact"/>
              <w:jc w:val="both"/>
              <w:rPr>
                <w:sz w:val="28"/>
                <w:szCs w:val="28"/>
              </w:rPr>
            </w:pPr>
            <w:r w:rsidRPr="00D20AE0">
              <w:rPr>
                <w:sz w:val="28"/>
                <w:szCs w:val="28"/>
              </w:rPr>
              <w:t>Информация об отклонении конкурсной заявки, не соответствующей требованиям, изложенной в документации о конкурентной закупке.</w:t>
            </w:r>
          </w:p>
        </w:tc>
        <w:tc>
          <w:tcPr>
            <w:tcW w:w="6237" w:type="dxa"/>
          </w:tcPr>
          <w:p w:rsidR="008633EF" w:rsidRPr="00D20AE0" w:rsidRDefault="008633EF" w:rsidP="00C9146E">
            <w:pPr>
              <w:widowControl w:val="0"/>
              <w:shd w:val="clear" w:color="auto" w:fill="FFFFFF"/>
              <w:autoSpaceDE w:val="0"/>
              <w:autoSpaceDN w:val="0"/>
              <w:adjustRightInd w:val="0"/>
              <w:jc w:val="both"/>
              <w:rPr>
                <w:sz w:val="28"/>
                <w:szCs w:val="28"/>
              </w:rPr>
            </w:pPr>
            <w:r w:rsidRPr="00D20AE0">
              <w:rPr>
                <w:sz w:val="28"/>
                <w:szCs w:val="28"/>
              </w:rPr>
              <w:t>Заказчик может отклонить котировочные заявки в случае:</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несоответствия котировочной заявки требованиям, указанным в запросе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D20AE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отказа от проведения запроса котировок;</w:t>
            </w:r>
          </w:p>
          <w:p w:rsidR="008633EF" w:rsidRPr="00D20AE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D20AE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D20AE0" w:rsidTr="0056399A">
        <w:tc>
          <w:tcPr>
            <w:tcW w:w="813" w:type="dxa"/>
          </w:tcPr>
          <w:p w:rsidR="008633EF" w:rsidRPr="00D20AE0" w:rsidRDefault="008633EF" w:rsidP="00C9146E">
            <w:pPr>
              <w:spacing w:line="276" w:lineRule="auto"/>
              <w:rPr>
                <w:color w:val="FF0000"/>
                <w:sz w:val="28"/>
                <w:szCs w:val="28"/>
              </w:rPr>
            </w:pPr>
            <w:r w:rsidRPr="00D20AE0">
              <w:rPr>
                <w:sz w:val="28"/>
                <w:szCs w:val="28"/>
              </w:rPr>
              <w:t>1.12</w:t>
            </w:r>
          </w:p>
        </w:tc>
        <w:tc>
          <w:tcPr>
            <w:tcW w:w="3718" w:type="dxa"/>
          </w:tcPr>
          <w:p w:rsidR="008633EF" w:rsidRPr="00D20AE0" w:rsidRDefault="008633EF" w:rsidP="00C9146E">
            <w:pPr>
              <w:spacing w:line="360" w:lineRule="exact"/>
              <w:rPr>
                <w:sz w:val="28"/>
                <w:szCs w:val="28"/>
              </w:rPr>
            </w:pPr>
            <w:r w:rsidRPr="00D20AE0">
              <w:rPr>
                <w:sz w:val="28"/>
                <w:szCs w:val="28"/>
              </w:rPr>
              <w:t>Информация о праве претендента запросить разъяснение конкурсной документации</w:t>
            </w:r>
          </w:p>
        </w:tc>
        <w:tc>
          <w:tcPr>
            <w:tcW w:w="6237" w:type="dxa"/>
          </w:tcPr>
          <w:p w:rsidR="008633EF" w:rsidRPr="00D20AE0" w:rsidRDefault="008633EF" w:rsidP="00C9146E">
            <w:pPr>
              <w:pStyle w:val="ConsPlusNormal"/>
              <w:widowControl w:val="0"/>
              <w:shd w:val="clear" w:color="auto" w:fill="FFFFFF"/>
              <w:spacing w:line="360" w:lineRule="exact"/>
              <w:jc w:val="both"/>
            </w:pPr>
            <w:r w:rsidRPr="00D20AE0">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D20AE0" w:rsidRDefault="008633EF" w:rsidP="00C9146E">
            <w:pPr>
              <w:pStyle w:val="ConsPlusNormal"/>
              <w:widowControl w:val="0"/>
              <w:shd w:val="clear" w:color="auto" w:fill="FFFFFF"/>
              <w:spacing w:line="360" w:lineRule="exact"/>
              <w:jc w:val="both"/>
            </w:pPr>
            <w:r w:rsidRPr="00D20AE0">
              <w:t>Запрос юридического лица оформляется на фирменном бланке участника (при наличии) и подписывается уполномоченным лицом участника.</w:t>
            </w:r>
          </w:p>
          <w:p w:rsidR="008633EF" w:rsidRPr="00D20AE0" w:rsidRDefault="008633EF" w:rsidP="00C9146E">
            <w:pPr>
              <w:pStyle w:val="ConsPlusNormal"/>
              <w:widowControl w:val="0"/>
              <w:shd w:val="clear" w:color="auto" w:fill="FFFFFF"/>
              <w:spacing w:line="360" w:lineRule="exact"/>
              <w:jc w:val="both"/>
            </w:pPr>
            <w:r w:rsidRPr="00D20AE0">
              <w:t xml:space="preserve">Запрос может быть направлен посредством почтовой связи, </w:t>
            </w:r>
            <w:r w:rsidRPr="00D20AE0">
              <w:lastRenderedPageBreak/>
              <w:t xml:space="preserve">факсимильной связи, курьерской доставки, электронной почты, указанной в документации о конкурентной закупке, с подтверждением получения. </w:t>
            </w:r>
            <w:r w:rsidRPr="00D20AE0">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w:t>
            </w:r>
            <w:r w:rsidR="00B05C19">
              <w:t xml:space="preserve">                              </w:t>
            </w:r>
            <w:r w:rsidRPr="00D20AE0">
              <w:t xml:space="preserve">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D20AE0" w:rsidRDefault="008633EF" w:rsidP="00C9146E">
            <w:pPr>
              <w:spacing w:line="360" w:lineRule="exact"/>
              <w:jc w:val="both"/>
              <w:rPr>
                <w:sz w:val="28"/>
                <w:szCs w:val="28"/>
              </w:rPr>
            </w:pPr>
            <w:r w:rsidRPr="00D20AE0">
              <w:rPr>
                <w:sz w:val="28"/>
                <w:szCs w:val="28"/>
              </w:rPr>
              <w:t xml:space="preserve">Дата начала срока предоставления участникам разъяснений положений документации: </w:t>
            </w:r>
          </w:p>
          <w:p w:rsidR="008633EF" w:rsidRPr="00D20AE0" w:rsidRDefault="008633EF" w:rsidP="00C9146E">
            <w:pPr>
              <w:spacing w:line="360" w:lineRule="exact"/>
              <w:jc w:val="both"/>
              <w:rPr>
                <w:sz w:val="28"/>
                <w:szCs w:val="28"/>
              </w:rPr>
            </w:pPr>
            <w:r w:rsidRPr="00D20AE0">
              <w:rPr>
                <w:sz w:val="28"/>
                <w:szCs w:val="28"/>
              </w:rPr>
              <w:t>«</w:t>
            </w:r>
            <w:r w:rsidR="006A4DA5">
              <w:rPr>
                <w:sz w:val="28"/>
                <w:szCs w:val="28"/>
              </w:rPr>
              <w:t>0</w:t>
            </w:r>
            <w:r w:rsidR="00F80327">
              <w:rPr>
                <w:sz w:val="28"/>
                <w:szCs w:val="28"/>
              </w:rPr>
              <w:t>9</w:t>
            </w:r>
            <w:r w:rsidRPr="00D20AE0">
              <w:rPr>
                <w:sz w:val="28"/>
                <w:szCs w:val="28"/>
              </w:rPr>
              <w:t xml:space="preserve">» </w:t>
            </w:r>
            <w:r w:rsidR="006A4DA5">
              <w:rPr>
                <w:sz w:val="28"/>
                <w:szCs w:val="28"/>
              </w:rPr>
              <w:t>апреля</w:t>
            </w:r>
            <w:r w:rsidR="00020443" w:rsidRPr="00D20AE0">
              <w:rPr>
                <w:sz w:val="28"/>
                <w:szCs w:val="28"/>
              </w:rPr>
              <w:t xml:space="preserve"> </w:t>
            </w:r>
            <w:r w:rsidR="00935B8E" w:rsidRPr="00D20AE0">
              <w:rPr>
                <w:sz w:val="28"/>
                <w:szCs w:val="28"/>
              </w:rPr>
              <w:t>20</w:t>
            </w:r>
            <w:r w:rsidR="00B706AA">
              <w:rPr>
                <w:sz w:val="28"/>
                <w:szCs w:val="28"/>
              </w:rPr>
              <w:t>26</w:t>
            </w:r>
            <w:r w:rsidRPr="00D20AE0">
              <w:rPr>
                <w:sz w:val="28"/>
                <w:szCs w:val="28"/>
              </w:rPr>
              <w:t xml:space="preserve"> г. </w:t>
            </w:r>
            <w:r w:rsidR="003E4A5F" w:rsidRPr="00D20AE0">
              <w:rPr>
                <w:bCs/>
                <w:sz w:val="28"/>
                <w:szCs w:val="28"/>
              </w:rPr>
              <w:t>(в рабочие дни с 9:00 до 18:00</w:t>
            </w:r>
            <w:r w:rsidR="005A5A5A" w:rsidRPr="00D20AE0">
              <w:rPr>
                <w:bCs/>
                <w:sz w:val="28"/>
                <w:szCs w:val="28"/>
              </w:rPr>
              <w:t>)</w:t>
            </w:r>
          </w:p>
          <w:p w:rsidR="0069165E" w:rsidRPr="00D20AE0" w:rsidRDefault="008633EF" w:rsidP="008F3DDE">
            <w:pPr>
              <w:spacing w:line="360" w:lineRule="exact"/>
              <w:jc w:val="both"/>
              <w:rPr>
                <w:sz w:val="28"/>
                <w:szCs w:val="28"/>
              </w:rPr>
            </w:pPr>
            <w:r w:rsidRPr="00D20AE0">
              <w:rPr>
                <w:sz w:val="28"/>
                <w:szCs w:val="28"/>
              </w:rPr>
              <w:t xml:space="preserve">Дата окончания срока предоставления участникам разъяснений положений документации: </w:t>
            </w:r>
          </w:p>
          <w:p w:rsidR="008633EF" w:rsidRPr="00D20AE0" w:rsidRDefault="008633EF" w:rsidP="00643674">
            <w:pPr>
              <w:spacing w:line="360" w:lineRule="exact"/>
              <w:jc w:val="both"/>
              <w:rPr>
                <w:sz w:val="28"/>
                <w:szCs w:val="28"/>
              </w:rPr>
            </w:pPr>
            <w:r w:rsidRPr="00D20AE0">
              <w:rPr>
                <w:sz w:val="28"/>
                <w:szCs w:val="28"/>
              </w:rPr>
              <w:t>«</w:t>
            </w:r>
            <w:r w:rsidR="00643674" w:rsidRPr="00643674">
              <w:rPr>
                <w:sz w:val="28"/>
                <w:szCs w:val="28"/>
              </w:rPr>
              <w:t>2</w:t>
            </w:r>
            <w:r w:rsidR="00B706AA" w:rsidRPr="00643674">
              <w:rPr>
                <w:sz w:val="28"/>
                <w:szCs w:val="28"/>
              </w:rPr>
              <w:t>1</w:t>
            </w:r>
            <w:r w:rsidRPr="00643674">
              <w:rPr>
                <w:sz w:val="28"/>
                <w:szCs w:val="28"/>
              </w:rPr>
              <w:t>»</w:t>
            </w:r>
            <w:r w:rsidR="009579AC" w:rsidRPr="00643674">
              <w:rPr>
                <w:sz w:val="28"/>
                <w:szCs w:val="28"/>
              </w:rPr>
              <w:t xml:space="preserve"> </w:t>
            </w:r>
            <w:r w:rsidR="00B706AA" w:rsidRPr="00643674">
              <w:rPr>
                <w:sz w:val="28"/>
                <w:szCs w:val="28"/>
              </w:rPr>
              <w:t>марта</w:t>
            </w:r>
            <w:r w:rsidR="00442ACA" w:rsidRPr="00D20AE0">
              <w:rPr>
                <w:sz w:val="28"/>
                <w:szCs w:val="28"/>
              </w:rPr>
              <w:t xml:space="preserve"> </w:t>
            </w:r>
            <w:r w:rsidR="00935B8E" w:rsidRPr="00D20AE0">
              <w:rPr>
                <w:sz w:val="28"/>
                <w:szCs w:val="28"/>
              </w:rPr>
              <w:t>202</w:t>
            </w:r>
            <w:r w:rsidR="00B706AA">
              <w:rPr>
                <w:sz w:val="28"/>
                <w:szCs w:val="28"/>
              </w:rPr>
              <w:t>6</w:t>
            </w:r>
            <w:r w:rsidR="00B01162" w:rsidRPr="00D20AE0">
              <w:rPr>
                <w:sz w:val="28"/>
                <w:szCs w:val="28"/>
              </w:rPr>
              <w:t xml:space="preserve"> г. с 09:00 до 18:00</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1.13</w:t>
            </w:r>
          </w:p>
          <w:p w:rsidR="008633EF" w:rsidRPr="00D20AE0" w:rsidRDefault="008633EF" w:rsidP="00C9146E">
            <w:pPr>
              <w:spacing w:line="276" w:lineRule="auto"/>
              <w:rPr>
                <w:sz w:val="28"/>
                <w:szCs w:val="28"/>
              </w:rPr>
            </w:pPr>
          </w:p>
        </w:tc>
        <w:tc>
          <w:tcPr>
            <w:tcW w:w="3718" w:type="dxa"/>
          </w:tcPr>
          <w:p w:rsidR="008633EF" w:rsidRPr="00D20AE0" w:rsidRDefault="008633EF" w:rsidP="00C9146E">
            <w:pPr>
              <w:spacing w:line="276" w:lineRule="auto"/>
              <w:rPr>
                <w:sz w:val="28"/>
                <w:szCs w:val="28"/>
              </w:rPr>
            </w:pPr>
            <w:r w:rsidRPr="00D20AE0">
              <w:rPr>
                <w:sz w:val="28"/>
                <w:szCs w:val="28"/>
              </w:rPr>
              <w:t xml:space="preserve">Требования к участникам запроса котировок </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Требования к участникам указаны в п.п. 2.3. Порядка проведения запроса котировок</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1.14</w:t>
            </w:r>
          </w:p>
        </w:tc>
        <w:tc>
          <w:tcPr>
            <w:tcW w:w="3718" w:type="dxa"/>
          </w:tcPr>
          <w:p w:rsidR="008633EF" w:rsidRPr="00D20AE0" w:rsidRDefault="008633EF" w:rsidP="00C9146E">
            <w:pPr>
              <w:spacing w:line="276" w:lineRule="auto"/>
              <w:rPr>
                <w:sz w:val="28"/>
                <w:szCs w:val="28"/>
              </w:rPr>
            </w:pPr>
            <w:r w:rsidRPr="00D20AE0">
              <w:rPr>
                <w:sz w:val="28"/>
                <w:szCs w:val="28"/>
              </w:rPr>
              <w:t>Форма, сроки и порядок оплаты товара, работы, услуги</w:t>
            </w:r>
          </w:p>
        </w:tc>
        <w:tc>
          <w:tcPr>
            <w:tcW w:w="6237" w:type="dxa"/>
          </w:tcPr>
          <w:p w:rsidR="008633EF" w:rsidRPr="00D20AE0" w:rsidRDefault="008633EF" w:rsidP="00C9146E">
            <w:pPr>
              <w:widowControl w:val="0"/>
              <w:shd w:val="clear" w:color="auto" w:fill="FFFFFF"/>
              <w:autoSpaceDE w:val="0"/>
              <w:autoSpaceDN w:val="0"/>
              <w:adjustRightInd w:val="0"/>
              <w:spacing w:line="276" w:lineRule="auto"/>
              <w:jc w:val="both"/>
              <w:rPr>
                <w:sz w:val="28"/>
                <w:szCs w:val="28"/>
              </w:rPr>
            </w:pPr>
            <w:r w:rsidRPr="00D20AE0">
              <w:rPr>
                <w:sz w:val="28"/>
                <w:szCs w:val="28"/>
              </w:rPr>
              <w:t xml:space="preserve">Оплата осуществляется в безналичной форме путем перечисления денежных средств на счет контрагента. </w:t>
            </w:r>
          </w:p>
          <w:p w:rsidR="004D6A4B" w:rsidRDefault="008633EF" w:rsidP="00C9146E">
            <w:pPr>
              <w:widowControl w:val="0"/>
              <w:shd w:val="clear" w:color="auto" w:fill="FFFFFF"/>
              <w:autoSpaceDE w:val="0"/>
              <w:autoSpaceDN w:val="0"/>
              <w:adjustRightInd w:val="0"/>
              <w:spacing w:line="276" w:lineRule="auto"/>
              <w:jc w:val="both"/>
              <w:rPr>
                <w:sz w:val="28"/>
                <w:szCs w:val="28"/>
              </w:rPr>
            </w:pPr>
            <w:r w:rsidRPr="00F47C97">
              <w:rPr>
                <w:sz w:val="28"/>
                <w:szCs w:val="28"/>
              </w:rPr>
              <w:t xml:space="preserve">По условиям </w:t>
            </w:r>
            <w:r w:rsidRPr="00643674">
              <w:rPr>
                <w:sz w:val="28"/>
                <w:szCs w:val="28"/>
              </w:rPr>
              <w:t xml:space="preserve">запроса котировок предоплата </w:t>
            </w:r>
            <w:r w:rsidR="004D6A4B" w:rsidRPr="00643674">
              <w:rPr>
                <w:sz w:val="28"/>
                <w:szCs w:val="28"/>
              </w:rPr>
              <w:t>в размере 30% от</w:t>
            </w:r>
            <w:r w:rsidR="004D6A4B" w:rsidRPr="00064AD7">
              <w:rPr>
                <w:sz w:val="28"/>
                <w:szCs w:val="28"/>
              </w:rPr>
              <w:t xml:space="preserve"> общей суммы договора.</w:t>
            </w:r>
          </w:p>
          <w:p w:rsidR="008633EF" w:rsidRPr="00D20AE0" w:rsidRDefault="004D6A4B" w:rsidP="00580F55">
            <w:pPr>
              <w:widowControl w:val="0"/>
              <w:shd w:val="clear" w:color="auto" w:fill="FFFFFF"/>
              <w:autoSpaceDE w:val="0"/>
              <w:autoSpaceDN w:val="0"/>
              <w:adjustRightInd w:val="0"/>
              <w:spacing w:line="276" w:lineRule="auto"/>
              <w:jc w:val="both"/>
              <w:rPr>
                <w:sz w:val="28"/>
                <w:szCs w:val="28"/>
              </w:rPr>
            </w:pPr>
            <w:r w:rsidRPr="004D6A4B">
              <w:rPr>
                <w:sz w:val="28"/>
                <w:szCs w:val="28"/>
              </w:rPr>
              <w:t xml:space="preserve">Оплата за поставляемый Товар осуществляется Покупателем в порядке </w:t>
            </w:r>
            <w:r>
              <w:rPr>
                <w:sz w:val="28"/>
                <w:szCs w:val="28"/>
              </w:rPr>
              <w:t>30</w:t>
            </w:r>
            <w:r w:rsidRPr="004D6A4B">
              <w:rPr>
                <w:sz w:val="28"/>
                <w:szCs w:val="28"/>
              </w:rPr>
              <w:t>% предоплаты в течение 1</w:t>
            </w:r>
            <w:r w:rsidR="002E02A4">
              <w:rPr>
                <w:sz w:val="28"/>
                <w:szCs w:val="28"/>
              </w:rPr>
              <w:t>0</w:t>
            </w:r>
            <w:r w:rsidRPr="004D6A4B">
              <w:rPr>
                <w:sz w:val="28"/>
                <w:szCs w:val="28"/>
              </w:rPr>
              <w:t xml:space="preserve"> (</w:t>
            </w:r>
            <w:r w:rsidR="002E02A4">
              <w:rPr>
                <w:sz w:val="28"/>
                <w:szCs w:val="28"/>
              </w:rPr>
              <w:t>десяти</w:t>
            </w:r>
            <w:r w:rsidRPr="004D6A4B">
              <w:rPr>
                <w:sz w:val="28"/>
                <w:szCs w:val="28"/>
              </w:rPr>
              <w:t xml:space="preserve">) </w:t>
            </w:r>
            <w:r w:rsidR="002E02A4">
              <w:rPr>
                <w:sz w:val="28"/>
                <w:szCs w:val="28"/>
              </w:rPr>
              <w:t>календарных</w:t>
            </w:r>
            <w:r w:rsidRPr="004D6A4B">
              <w:rPr>
                <w:sz w:val="28"/>
                <w:szCs w:val="28"/>
              </w:rPr>
              <w:t xml:space="preserve"> дней с момента зак</w:t>
            </w:r>
            <w:bookmarkStart w:id="4" w:name="_GoBack"/>
            <w:bookmarkEnd w:id="4"/>
            <w:r w:rsidRPr="004D6A4B">
              <w:rPr>
                <w:sz w:val="28"/>
                <w:szCs w:val="28"/>
              </w:rPr>
              <w:t>лючения договора путём безналичного перечисления денежных средств на расчетный счет Поставщика</w:t>
            </w:r>
          </w:p>
        </w:tc>
      </w:tr>
      <w:tr w:rsidR="00F80327" w:rsidRPr="00D20AE0" w:rsidTr="0056399A">
        <w:tc>
          <w:tcPr>
            <w:tcW w:w="813" w:type="dxa"/>
          </w:tcPr>
          <w:p w:rsidR="00F80327" w:rsidRPr="00D20AE0" w:rsidRDefault="00F80327" w:rsidP="00F80327">
            <w:pPr>
              <w:spacing w:line="276" w:lineRule="auto"/>
              <w:rPr>
                <w:sz w:val="28"/>
                <w:szCs w:val="28"/>
              </w:rPr>
            </w:pPr>
            <w:r w:rsidRPr="00D20AE0">
              <w:rPr>
                <w:sz w:val="28"/>
                <w:szCs w:val="28"/>
              </w:rPr>
              <w:t>1.15</w:t>
            </w:r>
          </w:p>
        </w:tc>
        <w:tc>
          <w:tcPr>
            <w:tcW w:w="3718" w:type="dxa"/>
          </w:tcPr>
          <w:p w:rsidR="00F80327" w:rsidRPr="00D20AE0" w:rsidRDefault="00F80327" w:rsidP="00F80327">
            <w:pPr>
              <w:spacing w:line="276" w:lineRule="auto"/>
              <w:rPr>
                <w:sz w:val="28"/>
                <w:szCs w:val="28"/>
              </w:rPr>
            </w:pPr>
            <w:r w:rsidRPr="00D20AE0">
              <w:rPr>
                <w:sz w:val="28"/>
                <w:szCs w:val="28"/>
              </w:rPr>
              <w:t xml:space="preserve">Порядок формирования цены договора </w:t>
            </w:r>
          </w:p>
        </w:tc>
        <w:tc>
          <w:tcPr>
            <w:tcW w:w="6237" w:type="dxa"/>
          </w:tcPr>
          <w:p w:rsidR="00F80327" w:rsidRPr="00D20AE0" w:rsidRDefault="00F80327" w:rsidP="004D0849">
            <w:pPr>
              <w:spacing w:line="276" w:lineRule="auto"/>
              <w:jc w:val="both"/>
              <w:rPr>
                <w:bCs/>
                <w:sz w:val="28"/>
                <w:szCs w:val="28"/>
              </w:rPr>
            </w:pPr>
            <w:r w:rsidRPr="00FD4B5D">
              <w:rPr>
                <w:bCs/>
                <w:sz w:val="28"/>
                <w:szCs w:val="28"/>
              </w:rPr>
              <w:t>Начальная (максимальная) цена договора, определенная и обоснованная методом сопоставимых рыночных цен, включает в себя стоимость товара, затраты на упаковку, с учетом всех применимых налогов.</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1.16</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Критерии оценки и сопоставления заявок на участие в такой закупке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Заявки рассматриваются по минимальной цене.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1.17</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t>Срок действия конкурентных заявок</w:t>
            </w:r>
          </w:p>
        </w:tc>
        <w:tc>
          <w:tcPr>
            <w:tcW w:w="6237" w:type="dxa"/>
          </w:tcPr>
          <w:p w:rsidR="008633EF" w:rsidRPr="00D20AE0" w:rsidRDefault="008633EF" w:rsidP="00C9146E">
            <w:pPr>
              <w:spacing w:line="276" w:lineRule="auto"/>
              <w:jc w:val="both"/>
              <w:rPr>
                <w:sz w:val="28"/>
                <w:szCs w:val="28"/>
              </w:rPr>
            </w:pPr>
            <w:r w:rsidRPr="00D20AE0">
              <w:rPr>
                <w:sz w:val="28"/>
                <w:szCs w:val="28"/>
              </w:rPr>
              <w:t>Не устанавливается.</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1.18</w:t>
            </w:r>
          </w:p>
        </w:tc>
        <w:tc>
          <w:tcPr>
            <w:tcW w:w="3718" w:type="dxa"/>
          </w:tcPr>
          <w:p w:rsidR="008633EF" w:rsidRPr="00D20AE0" w:rsidRDefault="008633EF" w:rsidP="00C9146E">
            <w:pPr>
              <w:pStyle w:val="ConsPlusNormal"/>
              <w:widowControl w:val="0"/>
              <w:shd w:val="clear" w:color="auto" w:fill="FFFFFF"/>
              <w:spacing w:line="276" w:lineRule="auto"/>
              <w:jc w:val="both"/>
            </w:pPr>
            <w:r w:rsidRPr="00D20AE0">
              <w:rPr>
                <w:bCs/>
              </w:rPr>
              <w:t>Срок заключения договора</w:t>
            </w:r>
          </w:p>
        </w:tc>
        <w:tc>
          <w:tcPr>
            <w:tcW w:w="6237" w:type="dxa"/>
            <w:shd w:val="clear" w:color="auto" w:fill="auto"/>
          </w:tcPr>
          <w:p w:rsidR="008633EF" w:rsidRPr="00D20AE0" w:rsidRDefault="008633EF" w:rsidP="00C9146E">
            <w:pPr>
              <w:spacing w:line="276" w:lineRule="auto"/>
              <w:jc w:val="both"/>
              <w:rPr>
                <w:sz w:val="28"/>
                <w:szCs w:val="28"/>
              </w:rPr>
            </w:pPr>
            <w:r w:rsidRPr="00D20AE0">
              <w:rPr>
                <w:sz w:val="28"/>
                <w:szCs w:val="28"/>
              </w:rPr>
              <w:t xml:space="preserve">Срок заключения договора не ранее чем 10 дней и не позднее чем через 20 дней с даты подписания конкурсной </w:t>
            </w:r>
            <w:r w:rsidRPr="00D20AE0">
              <w:rPr>
                <w:sz w:val="28"/>
                <w:szCs w:val="28"/>
              </w:rPr>
              <w:lastRenderedPageBreak/>
              <w:t>комиссией итогового протокола, составленного по результатам конкурентной закупки.</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lastRenderedPageBreak/>
              <w:t>1.19</w:t>
            </w:r>
          </w:p>
        </w:tc>
        <w:tc>
          <w:tcPr>
            <w:tcW w:w="3718" w:type="dxa"/>
          </w:tcPr>
          <w:p w:rsidR="008633EF" w:rsidRPr="00D20AE0" w:rsidRDefault="008633EF" w:rsidP="00C9146E">
            <w:pPr>
              <w:spacing w:line="276" w:lineRule="auto"/>
              <w:rPr>
                <w:sz w:val="28"/>
                <w:szCs w:val="28"/>
              </w:rPr>
            </w:pPr>
            <w:r w:rsidRPr="00D20AE0">
              <w:rPr>
                <w:sz w:val="28"/>
                <w:szCs w:val="28"/>
              </w:rPr>
              <w:t>Техническое задание</w:t>
            </w:r>
          </w:p>
        </w:tc>
        <w:tc>
          <w:tcPr>
            <w:tcW w:w="6237" w:type="dxa"/>
          </w:tcPr>
          <w:p w:rsidR="008633EF" w:rsidRPr="00D20AE0" w:rsidRDefault="008633EF" w:rsidP="00C9146E">
            <w:pPr>
              <w:spacing w:line="276" w:lineRule="auto"/>
              <w:jc w:val="both"/>
              <w:rPr>
                <w:sz w:val="28"/>
                <w:szCs w:val="28"/>
              </w:rPr>
            </w:pPr>
            <w:r w:rsidRPr="00D20AE0">
              <w:rPr>
                <w:sz w:val="28"/>
                <w:szCs w:val="28"/>
              </w:rPr>
              <w:t xml:space="preserve">Техническое задание указано в Приложении №2 </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1.20</w:t>
            </w:r>
          </w:p>
        </w:tc>
        <w:tc>
          <w:tcPr>
            <w:tcW w:w="3718" w:type="dxa"/>
          </w:tcPr>
          <w:p w:rsidR="008633EF" w:rsidRPr="00D20AE0" w:rsidRDefault="008633EF" w:rsidP="00C9146E">
            <w:pPr>
              <w:spacing w:line="276" w:lineRule="auto"/>
              <w:rPr>
                <w:sz w:val="28"/>
                <w:szCs w:val="28"/>
              </w:rPr>
            </w:pPr>
            <w:r w:rsidRPr="00D20AE0">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20AE0" w:rsidRDefault="008633EF" w:rsidP="00C9146E">
            <w:pPr>
              <w:pStyle w:val="a3"/>
              <w:spacing w:line="276" w:lineRule="auto"/>
              <w:ind w:left="0"/>
              <w:jc w:val="both"/>
              <w:rPr>
                <w:bCs/>
                <w:i/>
                <w:sz w:val="28"/>
                <w:szCs w:val="28"/>
                <w:lang w:val="ru-RU" w:eastAsia="ru-RU"/>
              </w:rPr>
            </w:pPr>
            <w:r w:rsidRPr="00D20AE0">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20AE0" w:rsidTr="0056399A">
        <w:tc>
          <w:tcPr>
            <w:tcW w:w="813" w:type="dxa"/>
          </w:tcPr>
          <w:p w:rsidR="008633EF" w:rsidRPr="00D20AE0" w:rsidRDefault="008633EF" w:rsidP="00C9146E">
            <w:pPr>
              <w:spacing w:line="276" w:lineRule="auto"/>
              <w:rPr>
                <w:sz w:val="28"/>
                <w:szCs w:val="28"/>
              </w:rPr>
            </w:pPr>
            <w:r w:rsidRPr="00D20AE0">
              <w:rPr>
                <w:sz w:val="28"/>
                <w:szCs w:val="28"/>
              </w:rPr>
              <w:t>1.21</w:t>
            </w:r>
          </w:p>
        </w:tc>
        <w:tc>
          <w:tcPr>
            <w:tcW w:w="3718" w:type="dxa"/>
          </w:tcPr>
          <w:p w:rsidR="008633EF" w:rsidRPr="00D20AE0" w:rsidRDefault="008633EF" w:rsidP="00C9146E">
            <w:pPr>
              <w:spacing w:line="276" w:lineRule="auto"/>
              <w:rPr>
                <w:sz w:val="28"/>
                <w:szCs w:val="28"/>
              </w:rPr>
            </w:pPr>
            <w:r w:rsidRPr="00D20AE0">
              <w:rPr>
                <w:sz w:val="28"/>
                <w:szCs w:val="28"/>
              </w:rPr>
              <w:t>Выбор победителя</w:t>
            </w:r>
          </w:p>
        </w:tc>
        <w:tc>
          <w:tcPr>
            <w:tcW w:w="6237" w:type="dxa"/>
          </w:tcPr>
          <w:p w:rsidR="008633EF" w:rsidRPr="00D20AE0" w:rsidRDefault="008633EF" w:rsidP="00C9146E">
            <w:pPr>
              <w:spacing w:line="276" w:lineRule="auto"/>
              <w:rPr>
                <w:sz w:val="28"/>
                <w:szCs w:val="28"/>
              </w:rPr>
            </w:pPr>
            <w:r w:rsidRPr="00D20AE0">
              <w:rPr>
                <w:sz w:val="28"/>
                <w:szCs w:val="28"/>
              </w:rPr>
              <w:t>По итогам запроса котировок определяется один победитель.</w:t>
            </w:r>
          </w:p>
        </w:tc>
      </w:tr>
      <w:tr w:rsidR="008633EF" w:rsidRPr="00D20AE0" w:rsidTr="00100F74">
        <w:trPr>
          <w:trHeight w:val="70"/>
        </w:trPr>
        <w:tc>
          <w:tcPr>
            <w:tcW w:w="813" w:type="dxa"/>
          </w:tcPr>
          <w:p w:rsidR="008633EF" w:rsidRPr="00D20AE0" w:rsidRDefault="008633EF" w:rsidP="00C9146E">
            <w:pPr>
              <w:spacing w:line="276" w:lineRule="auto"/>
              <w:rPr>
                <w:sz w:val="28"/>
                <w:szCs w:val="28"/>
              </w:rPr>
            </w:pPr>
            <w:r w:rsidRPr="00D20AE0">
              <w:rPr>
                <w:sz w:val="28"/>
                <w:szCs w:val="28"/>
              </w:rPr>
              <w:t>1.22</w:t>
            </w:r>
          </w:p>
        </w:tc>
        <w:tc>
          <w:tcPr>
            <w:tcW w:w="3718" w:type="dxa"/>
          </w:tcPr>
          <w:p w:rsidR="008633EF" w:rsidRPr="00D20AE0" w:rsidRDefault="008633EF" w:rsidP="00C9146E">
            <w:pPr>
              <w:spacing w:line="276" w:lineRule="auto"/>
              <w:rPr>
                <w:sz w:val="28"/>
                <w:szCs w:val="28"/>
              </w:rPr>
            </w:pPr>
            <w:r w:rsidRPr="00D20AE0">
              <w:rPr>
                <w:sz w:val="28"/>
                <w:szCs w:val="28"/>
              </w:rPr>
              <w:t>Перечень документов, которые предоставляются для участия в Запросе котировок</w:t>
            </w:r>
          </w:p>
        </w:tc>
        <w:tc>
          <w:tcPr>
            <w:tcW w:w="6237" w:type="dxa"/>
          </w:tcPr>
          <w:p w:rsidR="008633EF" w:rsidRPr="00D20AE0" w:rsidRDefault="008633EF" w:rsidP="00C9146E">
            <w:pPr>
              <w:spacing w:line="276" w:lineRule="auto"/>
              <w:rPr>
                <w:sz w:val="28"/>
                <w:szCs w:val="28"/>
              </w:rPr>
            </w:pPr>
            <w:r w:rsidRPr="00D20AE0">
              <w:rPr>
                <w:sz w:val="28"/>
                <w:szCs w:val="28"/>
              </w:rPr>
              <w:t xml:space="preserve">Для участия в запросе котировок участник надлежащим образом должен заполнить и предоставить: </w:t>
            </w:r>
          </w:p>
          <w:p w:rsidR="008633EF" w:rsidRPr="00D20AE0" w:rsidRDefault="008633EF" w:rsidP="00C9146E">
            <w:pPr>
              <w:spacing w:line="276" w:lineRule="auto"/>
              <w:rPr>
                <w:rFonts w:ascii="Sylfaen" w:hAnsi="Sylfaen"/>
                <w:sz w:val="28"/>
                <w:szCs w:val="28"/>
              </w:rPr>
            </w:pPr>
            <w:r w:rsidRPr="00D20AE0">
              <w:rPr>
                <w:sz w:val="28"/>
                <w:szCs w:val="28"/>
              </w:rPr>
              <w:t>Приложение №2.1 (форма Описи представленных документов);</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3</w:t>
            </w:r>
            <w:r w:rsidRPr="00D20AE0">
              <w:rPr>
                <w:sz w:val="28"/>
                <w:szCs w:val="28"/>
              </w:rPr>
              <w:t xml:space="preserve"> (форма Заявки участника);</w:t>
            </w:r>
          </w:p>
          <w:p w:rsidR="008633EF" w:rsidRPr="00D20AE0" w:rsidRDefault="008633EF" w:rsidP="00C9146E">
            <w:pPr>
              <w:spacing w:line="276" w:lineRule="auto"/>
              <w:rPr>
                <w:sz w:val="28"/>
                <w:szCs w:val="28"/>
              </w:rPr>
            </w:pPr>
            <w:r w:rsidRPr="00D20AE0">
              <w:rPr>
                <w:sz w:val="28"/>
                <w:szCs w:val="28"/>
              </w:rPr>
              <w:t>Приложение №</w:t>
            </w:r>
            <w:r w:rsidRPr="00D20AE0">
              <w:rPr>
                <w:sz w:val="28"/>
                <w:szCs w:val="28"/>
                <w:lang w:val="hy-AM"/>
              </w:rPr>
              <w:t>4</w:t>
            </w:r>
            <w:r w:rsidRPr="00D20AE0">
              <w:rPr>
                <w:sz w:val="28"/>
                <w:szCs w:val="28"/>
              </w:rPr>
              <w:t xml:space="preserve"> (форма Технического предложения); </w:t>
            </w:r>
          </w:p>
          <w:p w:rsidR="004D6A4B" w:rsidRDefault="00F80327" w:rsidP="00F80327">
            <w:pPr>
              <w:spacing w:line="276" w:lineRule="auto"/>
            </w:pPr>
            <w:r>
              <w:rPr>
                <w:sz w:val="28"/>
                <w:szCs w:val="28"/>
              </w:rPr>
              <w:t>Приложение №5 (Проект договора)</w:t>
            </w:r>
            <w:r w:rsidR="004D6A4B">
              <w:t xml:space="preserve"> </w:t>
            </w:r>
          </w:p>
          <w:p w:rsidR="006D192D" w:rsidRDefault="00A5369D" w:rsidP="00F80327">
            <w:pPr>
              <w:spacing w:line="276" w:lineRule="auto"/>
              <w:rPr>
                <w:sz w:val="28"/>
                <w:szCs w:val="28"/>
              </w:rPr>
            </w:pPr>
            <w:r>
              <w:rPr>
                <w:sz w:val="28"/>
                <w:szCs w:val="28"/>
              </w:rPr>
              <w:t>С</w:t>
            </w:r>
            <w:r w:rsidR="004D6A4B" w:rsidRPr="004D6A4B">
              <w:rPr>
                <w:sz w:val="28"/>
                <w:szCs w:val="28"/>
              </w:rPr>
              <w:t>ертификаты (паспорта, акты) качества (сертификаты соответствия) на запасные части, указанные в таблице в графе '' Примечание'' которые подлежат обязательной сертификации</w:t>
            </w:r>
            <w:r w:rsidR="006D192D">
              <w:rPr>
                <w:sz w:val="28"/>
                <w:szCs w:val="28"/>
              </w:rPr>
              <w:t xml:space="preserve"> и декларации</w:t>
            </w:r>
          </w:p>
          <w:p w:rsidR="0083738C" w:rsidRPr="00D20AE0" w:rsidRDefault="00984A80" w:rsidP="00F80327">
            <w:pPr>
              <w:spacing w:line="276" w:lineRule="auto"/>
              <w:rPr>
                <w:sz w:val="28"/>
                <w:szCs w:val="28"/>
              </w:rPr>
            </w:pPr>
            <w:r w:rsidRPr="00D20AE0">
              <w:rPr>
                <w:sz w:val="28"/>
                <w:szCs w:val="28"/>
              </w:rPr>
              <w:t xml:space="preserve">и иные документы, указанные в п.п.-2.11.15. – 2.11.17. </w:t>
            </w:r>
          </w:p>
        </w:tc>
      </w:tr>
      <w:bookmarkEnd w:id="3"/>
    </w:tbl>
    <w:p w:rsidR="008633EF" w:rsidRPr="00D20AE0" w:rsidRDefault="008633EF" w:rsidP="008633EF">
      <w:pPr>
        <w:spacing w:line="276" w:lineRule="auto"/>
        <w:sectPr w:rsidR="008633EF" w:rsidRPr="00D20AE0" w:rsidSect="00B175E2">
          <w:headerReference w:type="default" r:id="rId12"/>
          <w:pgSz w:w="11906" w:h="16838" w:code="9"/>
          <w:pgMar w:top="992" w:right="1134" w:bottom="1134" w:left="924" w:header="794" w:footer="794" w:gutter="0"/>
          <w:pgNumType w:start="1"/>
          <w:cols w:space="708"/>
          <w:titlePg/>
          <w:docGrid w:linePitch="360"/>
        </w:sectPr>
      </w:pPr>
    </w:p>
    <w:p w:rsidR="008633EF" w:rsidRPr="00D20AE0"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128044831"/>
      <w:r w:rsidRPr="00D20AE0">
        <w:rPr>
          <w:rFonts w:ascii="Times New Roman" w:hAnsi="Times New Roman" w:cs="Times New Roman"/>
          <w:sz w:val="28"/>
          <w:szCs w:val="28"/>
        </w:rPr>
        <w:lastRenderedPageBreak/>
        <w:t>Часть. Порядок проведени</w:t>
      </w:r>
      <w:bookmarkEnd w:id="5"/>
      <w:r w:rsidRPr="00D20AE0">
        <w:rPr>
          <w:rFonts w:ascii="Times New Roman" w:hAnsi="Times New Roman" w:cs="Times New Roman"/>
          <w:sz w:val="28"/>
          <w:szCs w:val="28"/>
        </w:rPr>
        <w:t>я запроса котировок</w:t>
      </w:r>
      <w:bookmarkEnd w:id="6"/>
    </w:p>
    <w:p w:rsidR="008633EF" w:rsidRPr="00D20AE0" w:rsidRDefault="008633EF" w:rsidP="008633EF">
      <w:pPr>
        <w:spacing w:line="276" w:lineRule="auto"/>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128044832"/>
      <w:r w:rsidRPr="00D20AE0">
        <w:rPr>
          <w:rFonts w:ascii="Times New Roman" w:hAnsi="Times New Roman" w:cs="Times New Roman"/>
        </w:rPr>
        <w:t>Участник запроса котировок</w:t>
      </w:r>
      <w:bookmarkEnd w:id="7"/>
      <w:bookmarkEnd w:id="8"/>
    </w:p>
    <w:p w:rsidR="008633EF" w:rsidRPr="00D20AE0" w:rsidRDefault="008633EF" w:rsidP="008633EF">
      <w:pPr>
        <w:spacing w:line="276" w:lineRule="auto"/>
        <w:rPr>
          <w:sz w:val="28"/>
          <w:szCs w:val="28"/>
        </w:rPr>
      </w:pPr>
      <w:r w:rsidRPr="00D20AE0">
        <w:rPr>
          <w:sz w:val="28"/>
          <w:szCs w:val="28"/>
        </w:rPr>
        <w:t xml:space="preserve"> </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 xml:space="preserve">К участию в запросе котировок допускаются участники, соответствующие </w:t>
      </w:r>
      <w:r w:rsidRPr="00D20AE0">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20AE0">
        <w:rPr>
          <w:szCs w:val="28"/>
        </w:rPr>
        <w:t>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№1 извещения.</w:t>
      </w:r>
    </w:p>
    <w:p w:rsidR="008633EF" w:rsidRPr="00D20AE0" w:rsidRDefault="008633EF" w:rsidP="008633EF">
      <w:pPr>
        <w:pStyle w:val="12"/>
        <w:numPr>
          <w:ilvl w:val="2"/>
          <w:numId w:val="5"/>
        </w:numPr>
        <w:spacing w:line="276" w:lineRule="auto"/>
        <w:ind w:left="0" w:firstLine="852"/>
        <w:rPr>
          <w:szCs w:val="28"/>
        </w:rPr>
      </w:pPr>
      <w:r w:rsidRPr="00D20AE0">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20AE0" w:rsidRDefault="008633EF" w:rsidP="008633EF">
      <w:pPr>
        <w:pStyle w:val="12"/>
        <w:numPr>
          <w:ilvl w:val="2"/>
          <w:numId w:val="5"/>
        </w:numPr>
        <w:spacing w:line="276" w:lineRule="auto"/>
        <w:ind w:left="0" w:firstLine="852"/>
        <w:rPr>
          <w:szCs w:val="28"/>
        </w:rPr>
      </w:pPr>
      <w:r w:rsidRPr="00D20AE0">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20AE0" w:rsidRDefault="008633EF" w:rsidP="008633EF">
      <w:pPr>
        <w:pStyle w:val="12"/>
        <w:numPr>
          <w:ilvl w:val="2"/>
          <w:numId w:val="5"/>
        </w:numPr>
        <w:spacing w:line="276" w:lineRule="auto"/>
        <w:ind w:left="0" w:firstLine="852"/>
        <w:rPr>
          <w:szCs w:val="28"/>
        </w:rPr>
      </w:pPr>
      <w:r w:rsidRPr="00D20AE0">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128044833"/>
      <w:r w:rsidRPr="00D20AE0">
        <w:rPr>
          <w:rFonts w:ascii="Times New Roman" w:hAnsi="Times New Roman" w:cs="Times New Roman"/>
          <w:sz w:val="28"/>
          <w:szCs w:val="28"/>
        </w:rPr>
        <w:t>Участник, на стороне которого выступают несколько лиц</w:t>
      </w:r>
      <w:bookmarkEnd w:id="9"/>
      <w:bookmarkEnd w:id="10"/>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sidRPr="00D20AE0">
        <w:rPr>
          <w:szCs w:val="28"/>
        </w:rPr>
        <w:t>в соответствии с приложением № 4</w:t>
      </w:r>
      <w:r w:rsidRPr="00D20AE0">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w:t>
      </w:r>
      <w:r w:rsidRPr="00D20AE0">
        <w:rPr>
          <w:szCs w:val="28"/>
        </w:rPr>
        <w:lastRenderedPageBreak/>
        <w:t>участников закупки, на стороне которых выступает такое лицо, так и заявки, поданной таким участником самостоятельно.</w:t>
      </w:r>
    </w:p>
    <w:p w:rsidR="008633EF" w:rsidRPr="00D20AE0" w:rsidRDefault="008633EF" w:rsidP="008633EF">
      <w:pPr>
        <w:pStyle w:val="12"/>
        <w:numPr>
          <w:ilvl w:val="2"/>
          <w:numId w:val="3"/>
        </w:numPr>
        <w:spacing w:line="276" w:lineRule="auto"/>
        <w:ind w:left="0" w:firstLine="1050"/>
        <w:rPr>
          <w:szCs w:val="28"/>
        </w:rPr>
      </w:pPr>
      <w:r w:rsidRPr="00D20AE0">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 (ых)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D20AE0" w:rsidRDefault="008633EF" w:rsidP="008633EF">
      <w:pPr>
        <w:pStyle w:val="12"/>
        <w:numPr>
          <w:ilvl w:val="2"/>
          <w:numId w:val="3"/>
        </w:numPr>
        <w:spacing w:line="276" w:lineRule="auto"/>
        <w:ind w:left="0" w:firstLine="1050"/>
        <w:rPr>
          <w:szCs w:val="28"/>
        </w:rPr>
      </w:pPr>
      <w:r w:rsidRPr="00D20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D20AE0" w:rsidRDefault="008633EF" w:rsidP="008633EF">
      <w:pPr>
        <w:pStyle w:val="12"/>
        <w:numPr>
          <w:ilvl w:val="2"/>
          <w:numId w:val="3"/>
        </w:numPr>
        <w:spacing w:line="276" w:lineRule="auto"/>
        <w:ind w:left="0" w:firstLine="1050"/>
        <w:rPr>
          <w:szCs w:val="28"/>
        </w:rPr>
      </w:pPr>
      <w:r w:rsidRPr="00D20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D20AE0" w:rsidRDefault="008633EF" w:rsidP="008633EF">
      <w:pPr>
        <w:pStyle w:val="12"/>
        <w:numPr>
          <w:ilvl w:val="2"/>
          <w:numId w:val="3"/>
        </w:numPr>
        <w:spacing w:line="276" w:lineRule="auto"/>
        <w:ind w:left="0" w:firstLine="1050"/>
        <w:rPr>
          <w:szCs w:val="28"/>
        </w:rPr>
      </w:pPr>
      <w:r w:rsidRPr="00D20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D20AE0" w:rsidRDefault="008633EF" w:rsidP="008633EF">
      <w:pPr>
        <w:pStyle w:val="12"/>
        <w:numPr>
          <w:ilvl w:val="2"/>
          <w:numId w:val="3"/>
        </w:numPr>
        <w:spacing w:line="276" w:lineRule="auto"/>
        <w:ind w:left="0" w:firstLine="1050"/>
        <w:rPr>
          <w:szCs w:val="28"/>
        </w:rPr>
      </w:pPr>
      <w:r w:rsidRPr="00D20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128044834"/>
      <w:r w:rsidRPr="00D20AE0">
        <w:rPr>
          <w:rFonts w:ascii="Times New Roman" w:hAnsi="Times New Roman" w:cs="Times New Roman"/>
          <w:sz w:val="28"/>
          <w:szCs w:val="28"/>
        </w:rPr>
        <w:t>Требования к участникам</w:t>
      </w:r>
      <w:bookmarkEnd w:id="11"/>
      <w:bookmarkEnd w:id="12"/>
    </w:p>
    <w:p w:rsidR="008633EF" w:rsidRPr="00D20AE0" w:rsidRDefault="008633EF" w:rsidP="008633EF">
      <w:pPr>
        <w:pStyle w:val="12"/>
        <w:numPr>
          <w:ilvl w:val="2"/>
          <w:numId w:val="17"/>
        </w:numPr>
        <w:spacing w:line="276" w:lineRule="auto"/>
        <w:ind w:left="0" w:firstLine="851"/>
        <w:rPr>
          <w:szCs w:val="28"/>
        </w:rPr>
      </w:pPr>
      <w:bookmarkStart w:id="13" w:name="_Toc48593624"/>
      <w:bookmarkStart w:id="14" w:name="_Toc128044835"/>
      <w:r w:rsidRPr="00D20AE0">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8633EF" w:rsidRPr="00D20AE0" w:rsidRDefault="008633EF" w:rsidP="008633EF">
      <w:pPr>
        <w:pStyle w:val="12"/>
        <w:numPr>
          <w:ilvl w:val="2"/>
          <w:numId w:val="17"/>
        </w:numPr>
        <w:spacing w:line="276" w:lineRule="auto"/>
        <w:ind w:left="0" w:firstLine="851"/>
        <w:rPr>
          <w:szCs w:val="28"/>
        </w:rPr>
      </w:pPr>
      <w:r w:rsidRPr="00D20AE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Pr="00D20AE0" w:rsidRDefault="008633EF" w:rsidP="008633EF">
      <w:pPr>
        <w:pStyle w:val="12"/>
        <w:numPr>
          <w:ilvl w:val="2"/>
          <w:numId w:val="17"/>
        </w:numPr>
        <w:spacing w:line="276" w:lineRule="auto"/>
        <w:ind w:left="0" w:firstLine="851"/>
        <w:rPr>
          <w:szCs w:val="28"/>
        </w:rPr>
      </w:pPr>
      <w:r w:rsidRPr="00D20AE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rsidR="0083738C" w:rsidRPr="005148EC" w:rsidRDefault="008633EF" w:rsidP="005148EC">
      <w:pPr>
        <w:pStyle w:val="12"/>
        <w:numPr>
          <w:ilvl w:val="2"/>
          <w:numId w:val="17"/>
        </w:numPr>
        <w:spacing w:line="276" w:lineRule="auto"/>
        <w:ind w:left="0" w:firstLine="851"/>
        <w:rPr>
          <w:szCs w:val="28"/>
        </w:rPr>
      </w:pPr>
      <w:r w:rsidRPr="00D20AE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0B07B9" w:rsidRPr="00D20AE0" w:rsidRDefault="000B07B9" w:rsidP="000B07B9">
      <w:pPr>
        <w:pStyle w:val="12"/>
        <w:numPr>
          <w:ilvl w:val="2"/>
          <w:numId w:val="17"/>
        </w:numPr>
        <w:spacing w:line="276" w:lineRule="auto"/>
        <w:ind w:left="0" w:firstLine="851"/>
        <w:rPr>
          <w:szCs w:val="28"/>
        </w:rPr>
      </w:pPr>
      <w:r w:rsidRPr="00D20AE0">
        <w:rPr>
          <w:szCs w:val="28"/>
        </w:rPr>
        <w:t>Соответствие обязательным требованиям, указанным в пунктах 2.3.2 -2.3.</w:t>
      </w:r>
      <w:r w:rsidR="005148EC">
        <w:rPr>
          <w:szCs w:val="28"/>
        </w:rPr>
        <w:t>4</w:t>
      </w:r>
      <w:r w:rsidRPr="00D20AE0">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D20AE0" w:rsidRDefault="000B07B9" w:rsidP="006E3C01">
      <w:pPr>
        <w:pStyle w:val="12"/>
        <w:spacing w:line="276" w:lineRule="auto"/>
        <w:ind w:left="851"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D20AE0">
        <w:rPr>
          <w:rFonts w:ascii="Times New Roman" w:hAnsi="Times New Roman" w:cs="Times New Roman"/>
          <w:sz w:val="28"/>
          <w:szCs w:val="28"/>
        </w:rPr>
        <w:t>Информационное сопровождение</w:t>
      </w:r>
      <w:bookmarkEnd w:id="13"/>
      <w:bookmarkEnd w:id="14"/>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w:t>
      </w:r>
      <w:r w:rsidRPr="00D20AE0">
        <w:rPr>
          <w:sz w:val="28"/>
          <w:szCs w:val="28"/>
        </w:rPr>
        <w:lastRenderedPageBreak/>
        <w:t>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D20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D20AE0">
        <w:rPr>
          <w:sz w:val="28"/>
          <w:szCs w:val="28"/>
        </w:rPr>
        <w:t>В организации и проведении запроса котировок участвуют:</w:t>
      </w:r>
    </w:p>
    <w:p w:rsidR="008633EF" w:rsidRPr="00D20AE0" w:rsidRDefault="008633EF" w:rsidP="008633EF">
      <w:pPr>
        <w:pStyle w:val="12"/>
        <w:spacing w:line="276" w:lineRule="auto"/>
        <w:ind w:firstLine="709"/>
        <w:rPr>
          <w:szCs w:val="28"/>
        </w:rPr>
      </w:pPr>
      <w:r w:rsidRPr="00D20AE0">
        <w:rPr>
          <w:szCs w:val="28"/>
        </w:rPr>
        <w:t>- организатор – осуществляет организацию и проведение закупки;</w:t>
      </w:r>
    </w:p>
    <w:p w:rsidR="008633EF" w:rsidRPr="00D20AE0" w:rsidRDefault="008633EF" w:rsidP="008633EF">
      <w:pPr>
        <w:pStyle w:val="12"/>
        <w:spacing w:line="276" w:lineRule="auto"/>
        <w:ind w:firstLine="709"/>
        <w:rPr>
          <w:szCs w:val="28"/>
        </w:rPr>
      </w:pPr>
      <w:r w:rsidRPr="00D20AE0">
        <w:rPr>
          <w:szCs w:val="28"/>
        </w:rPr>
        <w:t>- экспертная группа – коллегиальный орган, образуемый для рассмотрения заявок;</w:t>
      </w:r>
    </w:p>
    <w:p w:rsidR="008633EF" w:rsidRPr="00D20AE0" w:rsidRDefault="008633EF" w:rsidP="008633EF">
      <w:pPr>
        <w:pStyle w:val="12"/>
        <w:spacing w:line="276" w:lineRule="auto"/>
        <w:ind w:firstLine="709"/>
        <w:rPr>
          <w:szCs w:val="28"/>
        </w:rPr>
      </w:pPr>
      <w:r w:rsidRPr="00D20AE0">
        <w:rPr>
          <w:szCs w:val="28"/>
        </w:rPr>
        <w:t>- конкурсная комиссия – коллегиальный орган, образуемый для проведения процедур закупок.</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28044836"/>
      <w:r w:rsidRPr="00D20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 xml:space="preserve">Запрос о даче разъяснений положений извещения </w:t>
      </w:r>
      <w:r w:rsidRPr="00D20AE0">
        <w:rPr>
          <w:sz w:val="28"/>
          <w:szCs w:val="28"/>
        </w:rPr>
        <w:t>об осуществлении запроса котировок</w:t>
      </w:r>
      <w:r w:rsidRPr="00D20AE0">
        <w:rPr>
          <w:rFonts w:eastAsia="MS Mincho"/>
          <w:sz w:val="28"/>
          <w:szCs w:val="28"/>
        </w:rPr>
        <w:t xml:space="preserve"> (далее – запрос) может быть направлен с момента размещения извещения на сайтах.</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Заявки</w:t>
      </w:r>
      <w:r w:rsidRPr="00D20AE0">
        <w:rPr>
          <w:rFonts w:eastAsia="MS Mincho"/>
          <w:sz w:val="28"/>
          <w:szCs w:val="28"/>
          <w:lang w:val="ru-RU"/>
        </w:rPr>
        <w:t xml:space="preserve"> </w:t>
      </w:r>
      <w:r w:rsidRPr="00D20AE0">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2562" w:rsidRPr="00D20AE0" w:rsidRDefault="00942562" w:rsidP="00942562">
      <w:pPr>
        <w:pStyle w:val="a3"/>
        <w:numPr>
          <w:ilvl w:val="2"/>
          <w:numId w:val="7"/>
        </w:numPr>
        <w:spacing w:line="276" w:lineRule="auto"/>
        <w:ind w:left="0" w:firstLine="852"/>
        <w:jc w:val="both"/>
        <w:rPr>
          <w:rFonts w:eastAsia="MS Mincho"/>
          <w:sz w:val="28"/>
          <w:szCs w:val="28"/>
        </w:rPr>
      </w:pPr>
      <w:r w:rsidRPr="00D20AE0">
        <w:rPr>
          <w:rFonts w:eastAsia="MS Mincho"/>
          <w:sz w:val="28"/>
          <w:szCs w:val="28"/>
          <w:lang w:val="ru-RU"/>
        </w:rPr>
        <w:t xml:space="preserve">Заявки на участие подаются на бумажном носителе, </w:t>
      </w:r>
      <w:r w:rsidRPr="00D20AE0">
        <w:rPr>
          <w:rFonts w:eastAsia="MS Mincho"/>
          <w:sz w:val="28"/>
          <w:szCs w:val="28"/>
        </w:rPr>
        <w:t>запрос может быть направлен посредством почтовой связи, курьерской доставки по адресу, указанному</w:t>
      </w:r>
      <w:r w:rsidRPr="00D20AE0">
        <w:rPr>
          <w:rFonts w:eastAsia="MS Mincho"/>
          <w:sz w:val="28"/>
          <w:szCs w:val="28"/>
          <w:lang w:val="ru-RU"/>
        </w:rPr>
        <w:t xml:space="preserve"> </w:t>
      </w:r>
      <w:r w:rsidRPr="00D20AE0">
        <w:rPr>
          <w:rFonts w:eastAsia="MS Mincho"/>
          <w:sz w:val="28"/>
          <w:szCs w:val="28"/>
        </w:rPr>
        <w:t xml:space="preserve">в пункте </w:t>
      </w:r>
      <w:r w:rsidRPr="00D20AE0">
        <w:rPr>
          <w:rFonts w:eastAsia="MS Mincho"/>
          <w:sz w:val="28"/>
          <w:szCs w:val="28"/>
          <w:lang w:val="ru-RU"/>
        </w:rPr>
        <w:t>1.2.</w:t>
      </w:r>
      <w:r w:rsidRPr="00D20AE0">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D20AE0">
        <w:rPr>
          <w:rFonts w:eastAsia="MS Mincho"/>
          <w:sz w:val="28"/>
          <w:szCs w:val="28"/>
          <w:lang w:val="ru-RU"/>
        </w:rPr>
        <w:t>1.2.</w:t>
      </w:r>
      <w:r w:rsidRPr="00D20AE0">
        <w:rPr>
          <w:rFonts w:eastAsia="MS Mincho"/>
          <w:sz w:val="28"/>
          <w:szCs w:val="28"/>
        </w:rPr>
        <w:t xml:space="preserve"> приложения № 1 извещения. Запрос не может быть направлен посредством электронной почты.</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lastRenderedPageBreak/>
        <w:t>В случае внесения изменений в извещение срок подачи заявок на участие в запросе</w:t>
      </w:r>
      <w:r w:rsidRPr="00D20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D20AE0">
        <w:rPr>
          <w:rFonts w:eastAsia="MS Mincho"/>
          <w:sz w:val="28"/>
          <w:szCs w:val="28"/>
        </w:rPr>
        <w:t>извещением</w:t>
      </w:r>
      <w:r w:rsidRPr="00D20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r w:rsidRPr="00D20AE0">
        <w:rPr>
          <w:rFonts w:eastAsia="MS Mincho"/>
          <w:sz w:val="28"/>
          <w:szCs w:val="28"/>
          <w:lang w:val="ru-RU"/>
        </w:rPr>
        <w:t xml:space="preserve">, </w:t>
      </w:r>
      <w:r w:rsidRPr="00D20AE0">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Pr="00D20AE0">
        <w:rPr>
          <w:color w:val="FF0000"/>
          <w:sz w:val="28"/>
          <w:szCs w:val="28"/>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Решение об отмене запроса котировок размещается на сайтах в день принятия этого решения</w:t>
      </w:r>
      <w:r w:rsidRPr="00D20AE0">
        <w:rPr>
          <w:rFonts w:eastAsia="MS Mincho"/>
          <w:sz w:val="28"/>
          <w:szCs w:val="28"/>
          <w:lang w:val="ru-RU"/>
        </w:rPr>
        <w:t>.</w:t>
      </w:r>
    </w:p>
    <w:p w:rsidR="008633EF" w:rsidRPr="00D20AE0" w:rsidRDefault="008633EF" w:rsidP="008633EF">
      <w:pPr>
        <w:pStyle w:val="a3"/>
        <w:numPr>
          <w:ilvl w:val="2"/>
          <w:numId w:val="7"/>
        </w:numPr>
        <w:spacing w:line="276" w:lineRule="auto"/>
        <w:ind w:left="0" w:firstLine="852"/>
        <w:jc w:val="both"/>
        <w:rPr>
          <w:rFonts w:eastAsia="MS Mincho"/>
          <w:sz w:val="28"/>
          <w:szCs w:val="28"/>
        </w:rPr>
      </w:pPr>
      <w:r w:rsidRPr="00D20AE0">
        <w:rPr>
          <w:rFonts w:eastAsia="MS Mincho"/>
          <w:sz w:val="28"/>
          <w:szCs w:val="28"/>
        </w:rPr>
        <w:t>Заказчик не берет на себя обязательство по уведомлению участников о дополнениях,</w:t>
      </w:r>
      <w:r w:rsidRPr="00D20AE0">
        <w:rPr>
          <w:sz w:val="28"/>
          <w:szCs w:val="28"/>
        </w:rPr>
        <w:t xml:space="preserve"> изменениях, разъяснениях в извещение об осуществлении</w:t>
      </w:r>
      <w:r w:rsidRPr="00D20AE0" w:rsidDel="003B3000">
        <w:rPr>
          <w:sz w:val="28"/>
          <w:szCs w:val="28"/>
        </w:rPr>
        <w:t xml:space="preserve"> </w:t>
      </w:r>
      <w:r w:rsidRPr="00D20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D20AE0" w:rsidRDefault="008633EF" w:rsidP="008633EF">
      <w:pPr>
        <w:pStyle w:val="12"/>
        <w:spacing w:line="276" w:lineRule="auto"/>
        <w:ind w:firstLine="0"/>
        <w:rPr>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28044837"/>
      <w:r w:rsidRPr="00D20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lang w:val="ru-RU"/>
        </w:rPr>
        <w:t>Организатор</w:t>
      </w:r>
      <w:r w:rsidRPr="00D20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lastRenderedPageBreak/>
        <w:t xml:space="preserve">Конверты с котировочными заявками вскрываются публично </w:t>
      </w:r>
      <w:r w:rsidRPr="00D20AE0">
        <w:rPr>
          <w:sz w:val="28"/>
          <w:szCs w:val="28"/>
          <w:lang w:val="ru-RU"/>
        </w:rPr>
        <w:t>на заседании экспертной группы после завершения срока подачи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котировочными заявками объявляется: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Наименование участника запроса котировок;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Сведения, изложенные в техническом предложении участника запроса котировок, используемые для оценки заявок;</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Иная информация (при необходимости).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Заказчик может проводить аудиозапись процедуры вскрытия конвертов с котировочными заявками.</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При вскрытии конвертов с заявками документы по существу не рассматриваются.</w:t>
      </w:r>
    </w:p>
    <w:p w:rsidR="008633EF" w:rsidRPr="00D20AE0" w:rsidRDefault="008633EF" w:rsidP="008633EF">
      <w:pPr>
        <w:pStyle w:val="a3"/>
        <w:numPr>
          <w:ilvl w:val="2"/>
          <w:numId w:val="8"/>
        </w:numPr>
        <w:spacing w:line="276" w:lineRule="auto"/>
        <w:ind w:left="0" w:firstLine="709"/>
        <w:jc w:val="both"/>
        <w:rPr>
          <w:sz w:val="28"/>
          <w:szCs w:val="28"/>
        </w:rPr>
      </w:pPr>
      <w:r w:rsidRPr="00D20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28044838"/>
      <w:r w:rsidRPr="00D20AE0">
        <w:rPr>
          <w:rFonts w:ascii="Times New Roman" w:hAnsi="Times New Roman" w:cs="Times New Roman"/>
          <w:sz w:val="28"/>
          <w:szCs w:val="28"/>
        </w:rPr>
        <w:lastRenderedPageBreak/>
        <w:t>Рассмотрение и оценка котировочных заявок</w:t>
      </w:r>
      <w:bookmarkEnd w:id="19"/>
      <w:bookmarkEnd w:id="20"/>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Котировочные заявки участников рассматриваются на соответствие требованиям, изложенным в </w:t>
      </w:r>
      <w:r w:rsidRPr="00D20AE0">
        <w:rPr>
          <w:sz w:val="28"/>
          <w:szCs w:val="28"/>
        </w:rPr>
        <w:t>извещении</w:t>
      </w:r>
      <w:r w:rsidRPr="00D20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D20AE0">
        <w:rPr>
          <w:sz w:val="28"/>
          <w:szCs w:val="28"/>
        </w:rPr>
        <w:t>извещением</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 запроса котировок не допускается к участию в запросе котировок в случае:</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несоответствия котировочной заявки требованиям, указанным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отказа от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w:t>
      </w:r>
      <w:r w:rsidRPr="00D20AE0">
        <w:rPr>
          <w:rFonts w:eastAsia="MS Mincho"/>
          <w:sz w:val="28"/>
          <w:szCs w:val="28"/>
        </w:rPr>
        <w:lastRenderedPageBreak/>
        <w:t>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D20AE0" w:rsidRDefault="008633EF"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D20AE0" w:rsidRDefault="004A17CA" w:rsidP="004A17CA">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осуществлении оценки и </w:t>
      </w:r>
      <w:r w:rsidR="001F0B6E" w:rsidRPr="00D20AE0">
        <w:rPr>
          <w:rFonts w:eastAsia="MS Mincho"/>
          <w:sz w:val="28"/>
          <w:szCs w:val="28"/>
          <w:lang w:val="ru-RU"/>
        </w:rPr>
        <w:t>рассмотрении</w:t>
      </w:r>
      <w:r w:rsidRPr="00D20AE0">
        <w:rPr>
          <w:rFonts w:eastAsia="MS Mincho"/>
          <w:sz w:val="28"/>
          <w:szCs w:val="28"/>
        </w:rPr>
        <w:t xml:space="preserve"> заявок</w:t>
      </w:r>
      <w:r w:rsidR="00D71DA1" w:rsidRPr="00D20AE0">
        <w:rPr>
          <w:rFonts w:eastAsia="MS Mincho"/>
          <w:sz w:val="28"/>
          <w:szCs w:val="28"/>
          <w:lang w:val="ru-RU"/>
        </w:rPr>
        <w:t xml:space="preserve"> </w:t>
      </w:r>
      <w:r w:rsidR="007A1660" w:rsidRPr="00D20AE0">
        <w:rPr>
          <w:rFonts w:eastAsia="MS Mincho"/>
          <w:sz w:val="28"/>
          <w:szCs w:val="28"/>
          <w:lang w:val="ru-RU"/>
        </w:rPr>
        <w:t>на</w:t>
      </w:r>
      <w:r w:rsidRPr="00D20AE0">
        <w:rPr>
          <w:rFonts w:eastAsia="MS Mincho"/>
          <w:sz w:val="28"/>
          <w:szCs w:val="28"/>
        </w:rPr>
        <w:t xml:space="preserve"> </w:t>
      </w:r>
      <w:r w:rsidR="00D71DA1" w:rsidRPr="00D20AE0">
        <w:rPr>
          <w:rFonts w:eastAsia="MS Mincho"/>
          <w:sz w:val="28"/>
          <w:szCs w:val="28"/>
        </w:rPr>
        <w:t xml:space="preserve">ценовые предложения </w:t>
      </w:r>
      <w:r w:rsidR="00D71DA1" w:rsidRPr="00D20AE0">
        <w:rPr>
          <w:rFonts w:eastAsia="MS Mincho"/>
          <w:sz w:val="28"/>
          <w:szCs w:val="28"/>
          <w:lang w:val="ru-RU"/>
        </w:rPr>
        <w:t xml:space="preserve">представленные </w:t>
      </w:r>
      <w:r w:rsidR="00D71DA1" w:rsidRPr="00D20AE0">
        <w:rPr>
          <w:rFonts w:eastAsia="MS Mincho"/>
          <w:sz w:val="28"/>
          <w:szCs w:val="28"/>
        </w:rPr>
        <w:t>со стороны</w:t>
      </w:r>
      <w:r w:rsidR="00605249" w:rsidRPr="00D20AE0">
        <w:rPr>
          <w:rFonts w:eastAsia="MS Mincho"/>
          <w:sz w:val="28"/>
          <w:szCs w:val="28"/>
          <w:lang w:val="ru-RU"/>
        </w:rPr>
        <w:t xml:space="preserve"> участников</w:t>
      </w:r>
      <w:r w:rsidR="00D71DA1" w:rsidRPr="00D20AE0">
        <w:rPr>
          <w:rFonts w:eastAsia="MS Mincho"/>
          <w:sz w:val="28"/>
          <w:szCs w:val="28"/>
        </w:rPr>
        <w:t xml:space="preserve"> нерезидентов РА </w:t>
      </w:r>
      <w:r w:rsidRPr="00D20AE0">
        <w:rPr>
          <w:rFonts w:eastAsia="MS Mincho"/>
          <w:sz w:val="28"/>
          <w:szCs w:val="28"/>
        </w:rPr>
        <w:t>будут с</w:t>
      </w:r>
      <w:r w:rsidR="001F0B6E" w:rsidRPr="00D20AE0">
        <w:rPr>
          <w:rFonts w:eastAsia="MS Mincho"/>
          <w:sz w:val="28"/>
          <w:szCs w:val="28"/>
          <w:lang w:val="ru-RU"/>
        </w:rPr>
        <w:t>равнен</w:t>
      </w:r>
      <w:r w:rsidRPr="00D20AE0">
        <w:rPr>
          <w:rFonts w:eastAsia="MS Mincho"/>
          <w:sz w:val="28"/>
          <w:szCs w:val="28"/>
        </w:rPr>
        <w:t>ены с учтём транспортных расходов</w:t>
      </w:r>
      <w:r w:rsidR="007A1660" w:rsidRPr="00D20AE0">
        <w:rPr>
          <w:rFonts w:eastAsia="MS Mincho"/>
          <w:sz w:val="28"/>
          <w:szCs w:val="28"/>
          <w:lang w:val="ru-RU"/>
        </w:rPr>
        <w:t xml:space="preserve"> (на ценовые предложения </w:t>
      </w:r>
      <w:r w:rsidR="00605249" w:rsidRPr="00D20AE0">
        <w:rPr>
          <w:rFonts w:eastAsia="MS Mincho"/>
          <w:sz w:val="28"/>
          <w:szCs w:val="28"/>
          <w:lang w:val="ru-RU"/>
        </w:rPr>
        <w:t>участников не</w:t>
      </w:r>
      <w:r w:rsidR="007A1660" w:rsidRPr="00D20AE0">
        <w:rPr>
          <w:rFonts w:eastAsia="MS Mincho"/>
          <w:sz w:val="28"/>
          <w:szCs w:val="28"/>
          <w:lang w:val="ru-RU"/>
        </w:rPr>
        <w:t>резидентов РА будут п</w:t>
      </w:r>
      <w:r w:rsidR="00B72CCB" w:rsidRPr="00D20AE0">
        <w:rPr>
          <w:rFonts w:eastAsia="MS Mincho"/>
          <w:sz w:val="28"/>
          <w:szCs w:val="28"/>
          <w:lang w:val="ru-RU"/>
        </w:rPr>
        <w:t>рибавлены транспортные расходы)</w:t>
      </w:r>
      <w:r w:rsidRPr="00D20AE0">
        <w:rPr>
          <w:rFonts w:eastAsia="MS Mincho"/>
          <w:sz w:val="28"/>
          <w:szCs w:val="28"/>
        </w:rPr>
        <w:t>.</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наличие и </w:t>
      </w:r>
      <w:r w:rsidRPr="00D20AE0">
        <w:rPr>
          <w:rFonts w:eastAsia="MS Mincho"/>
          <w:sz w:val="28"/>
          <w:szCs w:val="28"/>
        </w:rPr>
        <w:lastRenderedPageBreak/>
        <w:t>соответствие представленных в составе заявок документов требованиям извещения</w:t>
      </w:r>
      <w:r w:rsidRPr="00D20AE0" w:rsidDel="001E10FE">
        <w:rPr>
          <w:rFonts w:eastAsia="MS Mincho"/>
          <w:sz w:val="28"/>
          <w:szCs w:val="28"/>
        </w:rPr>
        <w:t xml:space="preserve"> </w:t>
      </w:r>
      <w:r w:rsidRPr="00D20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lastRenderedPageBreak/>
        <w:t>По итогам рассмотрения и оценки котировочных заявок заказчик составляет протокол рассмотрения и оценки заявок.</w:t>
      </w:r>
    </w:p>
    <w:p w:rsidR="008633EF" w:rsidRPr="00D20AE0" w:rsidRDefault="008633EF" w:rsidP="008633EF">
      <w:pPr>
        <w:pStyle w:val="a3"/>
        <w:numPr>
          <w:ilvl w:val="2"/>
          <w:numId w:val="9"/>
        </w:numPr>
        <w:spacing w:line="276" w:lineRule="auto"/>
        <w:ind w:left="0" w:firstLine="709"/>
        <w:jc w:val="both"/>
        <w:rPr>
          <w:rFonts w:eastAsia="MS Mincho"/>
          <w:sz w:val="28"/>
          <w:szCs w:val="28"/>
        </w:rPr>
      </w:pPr>
      <w:r w:rsidRPr="00D20AE0">
        <w:rPr>
          <w:rFonts w:eastAsia="MS Mincho"/>
          <w:sz w:val="28"/>
          <w:szCs w:val="28"/>
        </w:rPr>
        <w:t>Протокол рассмотрения и оценки котировочных заявок не размещается на сайтах.</w:t>
      </w:r>
    </w:p>
    <w:p w:rsidR="008633EF" w:rsidRPr="00D20AE0" w:rsidRDefault="008633EF" w:rsidP="008633EF">
      <w:pPr>
        <w:pStyle w:val="a3"/>
        <w:spacing w:line="276" w:lineRule="auto"/>
        <w:ind w:left="0"/>
        <w:jc w:val="both"/>
        <w:rPr>
          <w:rFonts w:eastAsia="MS Mincho"/>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28044839"/>
      <w:r w:rsidRPr="00D20AE0">
        <w:rPr>
          <w:rFonts w:ascii="Times New Roman" w:hAnsi="Times New Roman" w:cs="Times New Roman"/>
          <w:sz w:val="28"/>
          <w:szCs w:val="28"/>
        </w:rPr>
        <w:t>Порядок оценки и сопоставления котировочных заявок</w:t>
      </w:r>
      <w:bookmarkEnd w:id="21"/>
      <w:bookmarkEnd w:id="22"/>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Победитель запроса котировок определяется по итогам оценки заявок, соответствующих требованиям извещения.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При оценке котировочных заявок сопоставляются предложения участников по цене без учета НДС.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8633EF" w:rsidRPr="00D20AE0" w:rsidRDefault="008633EF" w:rsidP="008633EF">
      <w:pPr>
        <w:pStyle w:val="a5"/>
        <w:numPr>
          <w:ilvl w:val="2"/>
          <w:numId w:val="10"/>
        </w:numPr>
        <w:suppressAutoHyphens/>
        <w:spacing w:line="276" w:lineRule="auto"/>
        <w:ind w:left="0" w:firstLine="709"/>
        <w:rPr>
          <w:sz w:val="28"/>
          <w:szCs w:val="28"/>
        </w:rPr>
      </w:pPr>
      <w:r w:rsidRPr="00D20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28044840"/>
      <w:r w:rsidRPr="00D20AE0">
        <w:rPr>
          <w:rFonts w:ascii="Times New Roman" w:hAnsi="Times New Roman" w:cs="Times New Roman"/>
          <w:sz w:val="28"/>
          <w:szCs w:val="28"/>
        </w:rPr>
        <w:t>Подведение итогов запроса котировок</w:t>
      </w:r>
      <w:bookmarkEnd w:id="23"/>
      <w:bookmarkEnd w:id="24"/>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Комиссия</w:t>
      </w:r>
      <w:r w:rsidRPr="00D20AE0">
        <w:rPr>
          <w:bCs/>
          <w:sz w:val="28"/>
          <w:szCs w:val="28"/>
        </w:rPr>
        <w:t xml:space="preserve"> </w:t>
      </w:r>
      <w:r w:rsidRPr="00D20AE0">
        <w:rPr>
          <w:sz w:val="28"/>
          <w:szCs w:val="28"/>
        </w:rPr>
        <w:t xml:space="preserve">принимает решение о победителе запроса котировок. По результатам работы комиссии </w:t>
      </w:r>
      <w:r w:rsidRPr="00D20AE0">
        <w:rPr>
          <w:bCs/>
          <w:sz w:val="28"/>
          <w:szCs w:val="28"/>
        </w:rPr>
        <w:t>по осуществлению закупок</w:t>
      </w:r>
      <w:r w:rsidRPr="00D20AE0">
        <w:rPr>
          <w:sz w:val="28"/>
          <w:szCs w:val="28"/>
        </w:rPr>
        <w:t xml:space="preserve"> оформляется итоговый протокол</w:t>
      </w:r>
      <w:r w:rsidRPr="00D20AE0">
        <w:rPr>
          <w:sz w:val="28"/>
          <w:szCs w:val="28"/>
          <w:lang w:val="ru-RU"/>
        </w:rPr>
        <w:t>.</w:t>
      </w:r>
    </w:p>
    <w:p w:rsidR="008633EF" w:rsidRPr="00D20AE0" w:rsidRDefault="008633EF" w:rsidP="008633EF">
      <w:pPr>
        <w:pStyle w:val="a3"/>
        <w:numPr>
          <w:ilvl w:val="2"/>
          <w:numId w:val="11"/>
        </w:numPr>
        <w:spacing w:line="276" w:lineRule="auto"/>
        <w:ind w:left="0" w:firstLine="852"/>
        <w:jc w:val="both"/>
        <w:rPr>
          <w:sz w:val="28"/>
          <w:szCs w:val="28"/>
        </w:rPr>
      </w:pPr>
      <w:r w:rsidRPr="00D20AE0">
        <w:rPr>
          <w:sz w:val="28"/>
          <w:szCs w:val="28"/>
        </w:rPr>
        <w:t xml:space="preserve">Итоговый протокол комиссии </w:t>
      </w:r>
      <w:r w:rsidRPr="00D20AE0">
        <w:rPr>
          <w:sz w:val="28"/>
          <w:szCs w:val="28"/>
          <w:lang w:val="ru-RU"/>
        </w:rPr>
        <w:t xml:space="preserve">не </w:t>
      </w:r>
      <w:r w:rsidRPr="00D20AE0">
        <w:rPr>
          <w:sz w:val="28"/>
          <w:szCs w:val="28"/>
        </w:rPr>
        <w:t>размещается на сайтах.</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28044841"/>
      <w:r w:rsidRPr="00D20AE0">
        <w:rPr>
          <w:rFonts w:ascii="Times New Roman" w:hAnsi="Times New Roman" w:cs="Times New Roman"/>
          <w:sz w:val="28"/>
          <w:szCs w:val="28"/>
        </w:rPr>
        <w:t>Признание запроса котировок несостоявшимся</w:t>
      </w:r>
      <w:bookmarkEnd w:id="25"/>
      <w:bookmarkEnd w:id="26"/>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Запрос котировок (в том числе в части отдельных лотов) признается несостоявшимся, если:</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подана одна заявка;</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lastRenderedPageBreak/>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все котировочные заявки признаны несоответствующими извещению о проведении запроса котировок;</w:t>
      </w:r>
    </w:p>
    <w:p w:rsidR="008633EF" w:rsidRPr="00D20AE0" w:rsidRDefault="008633EF" w:rsidP="008633EF">
      <w:pPr>
        <w:pStyle w:val="a5"/>
        <w:numPr>
          <w:ilvl w:val="2"/>
          <w:numId w:val="12"/>
        </w:numPr>
        <w:suppressAutoHyphens/>
        <w:spacing w:line="276" w:lineRule="auto"/>
        <w:ind w:left="0" w:firstLine="709"/>
        <w:rPr>
          <w:sz w:val="28"/>
          <w:szCs w:val="28"/>
        </w:rPr>
      </w:pPr>
      <w:r w:rsidRPr="00D20AE0">
        <w:rPr>
          <w:sz w:val="28"/>
          <w:szCs w:val="28"/>
        </w:rPr>
        <w:t>на участие в запросе котировок не подана ни одна заявка.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D20AE0" w:rsidRDefault="008633EF" w:rsidP="008633EF">
      <w:pPr>
        <w:pStyle w:val="ConsPlusNormal"/>
        <w:shd w:val="clear" w:color="auto" w:fill="FFFFFF"/>
        <w:spacing w:line="276" w:lineRule="auto"/>
        <w:ind w:firstLine="709"/>
        <w:jc w:val="both"/>
      </w:pPr>
      <w:r w:rsidRPr="00D20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D20AE0" w:rsidRDefault="008633EF" w:rsidP="008633EF">
      <w:pPr>
        <w:pStyle w:val="ConsPlusNormal"/>
        <w:shd w:val="clear" w:color="auto" w:fill="FFFFFF"/>
        <w:spacing w:line="276" w:lineRule="auto"/>
        <w:ind w:firstLine="709"/>
        <w:jc w:val="both"/>
      </w:pPr>
      <w:r w:rsidRPr="00D20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D20AE0" w:rsidRDefault="008633EF" w:rsidP="008633EF">
      <w:pPr>
        <w:pStyle w:val="ConsPlusNormal"/>
        <w:widowControl w:val="0"/>
        <w:shd w:val="clear" w:color="auto" w:fill="FFFFFF"/>
        <w:spacing w:line="276" w:lineRule="auto"/>
        <w:ind w:firstLine="708"/>
        <w:jc w:val="both"/>
      </w:pPr>
      <w:r w:rsidRPr="00D20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D20AE0" w:rsidRDefault="008633EF" w:rsidP="008633EF">
      <w:pPr>
        <w:pStyle w:val="a5"/>
        <w:suppressAutoHyphens/>
        <w:spacing w:line="276" w:lineRule="auto"/>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28044842"/>
      <w:r w:rsidRPr="00D20AE0">
        <w:rPr>
          <w:rFonts w:ascii="Times New Roman" w:hAnsi="Times New Roman" w:cs="Times New Roman"/>
          <w:sz w:val="28"/>
          <w:szCs w:val="28"/>
        </w:rPr>
        <w:t>Состав котировочной заявки</w:t>
      </w:r>
      <w:bookmarkEnd w:id="27"/>
      <w:bookmarkEnd w:id="28"/>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Котировочная заявка должна содержать всю указанную в извещении информацию и документы.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в соответствии с требованиями извещения.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наличия таких требований в извещении, в составе заявки должны быть представлены: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наименование, организационно-правовая форма, место нахождения, почтовый адрес участника (для юридического лица), фамилия, имя, отчество, паспортные </w:t>
      </w:r>
      <w:r w:rsidRPr="00D20AE0">
        <w:rPr>
          <w:sz w:val="28"/>
          <w:szCs w:val="28"/>
        </w:rPr>
        <w:lastRenderedPageBreak/>
        <w:t>данные, место жительства участника (для физического лица), номер телефона, адрес электронной почты, банковские реквизиты;</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идентификационный номер налогоплательщика;</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согласие участника с условиями договора, указанными в запросе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цена товаров, работ, услуг с указанием </w:t>
      </w:r>
      <w:r w:rsidR="00486FCE" w:rsidRPr="00D20AE0">
        <w:rPr>
          <w:sz w:val="28"/>
          <w:szCs w:val="28"/>
        </w:rPr>
        <w:t>включённых</w:t>
      </w:r>
      <w:r w:rsidRPr="00D20AE0">
        <w:rPr>
          <w:sz w:val="28"/>
          <w:szCs w:val="28"/>
        </w:rPr>
        <w:t xml:space="preserve"> или не </w:t>
      </w:r>
      <w:r w:rsidR="00486FCE" w:rsidRPr="00D20AE0">
        <w:rPr>
          <w:sz w:val="28"/>
          <w:szCs w:val="28"/>
        </w:rPr>
        <w:t>включённых</w:t>
      </w:r>
      <w:r w:rsidRPr="00D20AE0">
        <w:rPr>
          <w:sz w:val="28"/>
          <w:szCs w:val="28"/>
        </w:rPr>
        <w:t xml:space="preserve"> в </w:t>
      </w:r>
      <w:r w:rsidR="00486FCE" w:rsidRPr="00D20AE0">
        <w:rPr>
          <w:sz w:val="28"/>
          <w:szCs w:val="28"/>
        </w:rPr>
        <w:t>неё</w:t>
      </w:r>
      <w:r w:rsidRPr="00D20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участника, не соответствующая требованиям извещения, отклоняется.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D20AE0" w:rsidDel="00526179">
        <w:rPr>
          <w:sz w:val="28"/>
          <w:szCs w:val="28"/>
        </w:rPr>
        <w:t xml:space="preserve"> </w:t>
      </w:r>
      <w:r w:rsidRPr="00D20AE0">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D20AE0">
        <w:rPr>
          <w:sz w:val="28"/>
          <w:szCs w:val="28"/>
        </w:rPr>
        <w:t>повреждённого</w:t>
      </w:r>
      <w:r w:rsidRPr="00D20AE0">
        <w:rPr>
          <w:sz w:val="28"/>
          <w:szCs w:val="28"/>
        </w:rPr>
        <w:t xml:space="preserve"> документа и др.), документ считается непредставленным и не рассматривается.</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должны быть представлены:</w:t>
      </w:r>
    </w:p>
    <w:p w:rsidR="008633EF" w:rsidRPr="00D20AE0" w:rsidRDefault="008633EF" w:rsidP="008633EF">
      <w:pPr>
        <w:pStyle w:val="a5"/>
        <w:suppressAutoHyphens/>
        <w:spacing w:line="276" w:lineRule="auto"/>
        <w:ind w:firstLine="851"/>
        <w:rPr>
          <w:sz w:val="28"/>
          <w:szCs w:val="28"/>
        </w:rPr>
      </w:pPr>
      <w:r w:rsidRPr="00D20AE0">
        <w:rPr>
          <w:sz w:val="28"/>
          <w:szCs w:val="28"/>
          <w:lang w:val="hy-AM"/>
        </w:rPr>
        <w:t xml:space="preserve">- </w:t>
      </w:r>
      <w:r w:rsidRPr="00D20AE0">
        <w:rPr>
          <w:sz w:val="28"/>
          <w:szCs w:val="28"/>
        </w:rPr>
        <w:t>Приложение № 2.1 (Опись представленных документов, заверенная подписью и печатью (при ее наличии) Участника);</w:t>
      </w:r>
    </w:p>
    <w:p w:rsidR="008633EF" w:rsidRPr="00D20AE0" w:rsidRDefault="008633EF" w:rsidP="008633EF">
      <w:pPr>
        <w:pStyle w:val="a5"/>
        <w:suppressAutoHyphens/>
        <w:spacing w:line="276" w:lineRule="auto"/>
        <w:ind w:firstLine="851"/>
        <w:rPr>
          <w:sz w:val="28"/>
          <w:szCs w:val="28"/>
        </w:rPr>
      </w:pPr>
      <w:r w:rsidRPr="00D20AE0">
        <w:rPr>
          <w:sz w:val="28"/>
          <w:szCs w:val="28"/>
        </w:rPr>
        <w:t xml:space="preserve">- Приложение № 3 (Заявка Участника) к извещению, заверенная подписью и печатью участника запроса котировок; </w:t>
      </w:r>
    </w:p>
    <w:p w:rsidR="008633EF" w:rsidRPr="00D20AE0" w:rsidRDefault="008633EF" w:rsidP="008633EF">
      <w:pPr>
        <w:pStyle w:val="a5"/>
        <w:suppressAutoHyphens/>
        <w:spacing w:line="276" w:lineRule="auto"/>
        <w:ind w:firstLine="851"/>
        <w:rPr>
          <w:sz w:val="28"/>
          <w:szCs w:val="28"/>
        </w:rPr>
      </w:pPr>
      <w:r w:rsidRPr="00D20AE0">
        <w:rPr>
          <w:sz w:val="28"/>
          <w:szCs w:val="28"/>
        </w:rPr>
        <w:lastRenderedPageBreak/>
        <w:t>- Приложение № 4 (Техническое предложение) к извещению, заверенное подписью и печатью участника запроса котировок;</w:t>
      </w:r>
    </w:p>
    <w:p w:rsidR="000C02CD" w:rsidRDefault="008633EF" w:rsidP="000C02CD">
      <w:pPr>
        <w:pStyle w:val="a5"/>
        <w:suppressAutoHyphens/>
        <w:spacing w:line="276" w:lineRule="auto"/>
        <w:ind w:firstLine="851"/>
        <w:rPr>
          <w:sz w:val="28"/>
          <w:szCs w:val="28"/>
        </w:rPr>
      </w:pPr>
      <w:r w:rsidRPr="00D20AE0">
        <w:rPr>
          <w:sz w:val="28"/>
          <w:szCs w:val="28"/>
        </w:rPr>
        <w:t>- Приложение №5 (Проект договора), к извещению, заверенное подписью и печа</w:t>
      </w:r>
      <w:r w:rsidR="00B01162" w:rsidRPr="00D20AE0">
        <w:rPr>
          <w:sz w:val="28"/>
          <w:szCs w:val="28"/>
        </w:rPr>
        <w:t>тью участника запроса котировок.</w:t>
      </w:r>
    </w:p>
    <w:p w:rsidR="004D6A4B" w:rsidRDefault="004D6A4B" w:rsidP="000C02CD">
      <w:pPr>
        <w:pStyle w:val="a5"/>
        <w:suppressAutoHyphens/>
        <w:spacing w:line="276" w:lineRule="auto"/>
        <w:ind w:firstLine="851"/>
        <w:rPr>
          <w:sz w:val="28"/>
          <w:szCs w:val="28"/>
        </w:rPr>
      </w:pPr>
      <w:r>
        <w:rPr>
          <w:sz w:val="28"/>
          <w:szCs w:val="28"/>
        </w:rPr>
        <w:t>- С</w:t>
      </w:r>
      <w:r w:rsidRPr="004D6A4B">
        <w:rPr>
          <w:sz w:val="28"/>
          <w:szCs w:val="28"/>
        </w:rPr>
        <w:t>ертификаты (паспорта, акты) качества (сертификаты соответствия) на запасные части, указанные в таблице в графе '' Примечание'' которые подлежат обязательной сертификации</w:t>
      </w:r>
      <w:r>
        <w:rPr>
          <w:sz w:val="28"/>
          <w:szCs w:val="28"/>
        </w:rPr>
        <w:t xml:space="preserve"> и декларации</w:t>
      </w:r>
    </w:p>
    <w:p w:rsidR="008633EF" w:rsidRPr="00D20AE0" w:rsidRDefault="008633EF" w:rsidP="008633EF">
      <w:pPr>
        <w:pStyle w:val="a5"/>
        <w:suppressAutoHyphens/>
        <w:spacing w:line="276" w:lineRule="auto"/>
        <w:ind w:firstLine="851"/>
        <w:rPr>
          <w:sz w:val="28"/>
          <w:szCs w:val="28"/>
        </w:rPr>
      </w:pPr>
      <w:r w:rsidRPr="00D20AE0">
        <w:rPr>
          <w:sz w:val="28"/>
          <w:szCs w:val="28"/>
        </w:rPr>
        <w:t>Документы,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D20AE0" w:rsidRDefault="008633EF" w:rsidP="008633EF">
      <w:pPr>
        <w:pStyle w:val="a5"/>
        <w:numPr>
          <w:ilvl w:val="2"/>
          <w:numId w:val="13"/>
        </w:numPr>
        <w:suppressAutoHyphens/>
        <w:spacing w:line="276" w:lineRule="auto"/>
        <w:ind w:left="0" w:firstLine="852"/>
        <w:rPr>
          <w:sz w:val="28"/>
          <w:szCs w:val="28"/>
        </w:rPr>
      </w:pPr>
      <w:r w:rsidRPr="00D20AE0">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28044843"/>
      <w:r w:rsidRPr="00D20AE0">
        <w:rPr>
          <w:rFonts w:ascii="Times New Roman" w:hAnsi="Times New Roman" w:cs="Times New Roman"/>
          <w:sz w:val="28"/>
          <w:szCs w:val="28"/>
        </w:rPr>
        <w:t>Подача заявок</w:t>
      </w:r>
      <w:bookmarkEnd w:id="29"/>
      <w:bookmarkEnd w:id="30"/>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20AE0" w:rsidRDefault="008633EF" w:rsidP="008633EF">
      <w:pPr>
        <w:pStyle w:val="a5"/>
        <w:numPr>
          <w:ilvl w:val="2"/>
          <w:numId w:val="14"/>
        </w:numPr>
        <w:suppressAutoHyphens/>
        <w:spacing w:line="276" w:lineRule="auto"/>
        <w:ind w:left="0" w:firstLine="852"/>
        <w:rPr>
          <w:sz w:val="28"/>
          <w:szCs w:val="28"/>
        </w:rPr>
      </w:pPr>
      <w:r w:rsidRPr="00D20AE0">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2562" w:rsidRPr="00D20AE0" w:rsidRDefault="00942562" w:rsidP="00942562">
      <w:pPr>
        <w:pStyle w:val="a5"/>
        <w:numPr>
          <w:ilvl w:val="2"/>
          <w:numId w:val="14"/>
        </w:numPr>
        <w:suppressAutoHyphens/>
        <w:spacing w:line="276" w:lineRule="auto"/>
        <w:ind w:left="0" w:firstLine="852"/>
        <w:rPr>
          <w:sz w:val="28"/>
          <w:szCs w:val="28"/>
        </w:rPr>
      </w:pPr>
      <w:r w:rsidRPr="00D20AE0">
        <w:rPr>
          <w:sz w:val="28"/>
          <w:szCs w:val="28"/>
        </w:rPr>
        <w:t xml:space="preserve">Заявки принимаются до истечения срока подачи заявок. По истечении срока подачи заявок конверты с заявками не принимаются. Конверт с заявкой, </w:t>
      </w:r>
      <w:r w:rsidRPr="00D20AE0">
        <w:rPr>
          <w:sz w:val="28"/>
          <w:szCs w:val="28"/>
        </w:rPr>
        <w:lastRenderedPageBreak/>
        <w:t>полученный ЗАО «ЮКЖД» по истечении срока подачи заявок по почте, не вскрывается и не возвращается.</w:t>
      </w:r>
    </w:p>
    <w:p w:rsidR="008633EF" w:rsidRPr="00D20AE0" w:rsidRDefault="008633EF" w:rsidP="008633EF">
      <w:pPr>
        <w:pStyle w:val="a5"/>
        <w:suppressAutoHyphens/>
        <w:spacing w:line="276" w:lineRule="auto"/>
        <w:ind w:firstLine="0"/>
        <w:rPr>
          <w:sz w:val="28"/>
          <w:szCs w:val="28"/>
        </w:rPr>
      </w:pPr>
    </w:p>
    <w:p w:rsidR="008633EF" w:rsidRPr="00D20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48593634"/>
      <w:bookmarkStart w:id="32" w:name="_Toc128044845"/>
      <w:r w:rsidRPr="00D20AE0">
        <w:rPr>
          <w:rFonts w:ascii="Times New Roman" w:hAnsi="Times New Roman" w:cs="Times New Roman"/>
          <w:sz w:val="28"/>
          <w:szCs w:val="28"/>
        </w:rPr>
        <w:t>Изменение и отзыв котировочных заявок</w:t>
      </w:r>
      <w:bookmarkEnd w:id="31"/>
      <w:bookmarkEnd w:id="32"/>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w:t>
      </w:r>
      <w:r w:rsidR="00416EC3" w:rsidRPr="00D20AE0">
        <w:rPr>
          <w:sz w:val="28"/>
          <w:szCs w:val="28"/>
        </w:rPr>
        <w:t>по адресу, указанному в пункте 8</w:t>
      </w:r>
      <w:r w:rsidRPr="00D20AE0">
        <w:rPr>
          <w:sz w:val="28"/>
          <w:szCs w:val="28"/>
        </w:rPr>
        <w:t xml:space="preserve">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D20AE0" w:rsidRDefault="008633EF" w:rsidP="008633EF">
      <w:pPr>
        <w:pStyle w:val="12"/>
        <w:spacing w:line="276" w:lineRule="auto"/>
        <w:ind w:firstLine="709"/>
        <w:rPr>
          <w:szCs w:val="28"/>
        </w:rPr>
      </w:pPr>
      <w:r w:rsidRPr="00D20AE0">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20AE0" w:rsidRDefault="008633EF" w:rsidP="008633EF">
      <w:pPr>
        <w:pStyle w:val="a5"/>
        <w:numPr>
          <w:ilvl w:val="2"/>
          <w:numId w:val="16"/>
        </w:numPr>
        <w:suppressAutoHyphens/>
        <w:spacing w:line="276" w:lineRule="auto"/>
        <w:ind w:left="0" w:firstLine="709"/>
        <w:rPr>
          <w:szCs w:val="28"/>
        </w:rPr>
      </w:pPr>
      <w:r w:rsidRPr="00D20AE0">
        <w:rPr>
          <w:sz w:val="28"/>
          <w:szCs w:val="28"/>
        </w:rPr>
        <w:t>Для отзыва заявки, представленной для</w:t>
      </w:r>
      <w:r w:rsidRPr="00D20AE0">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w:t>
      </w:r>
      <w:r w:rsidRPr="00D20AE0">
        <w:rPr>
          <w:szCs w:val="28"/>
        </w:rPr>
        <w:lastRenderedPageBreak/>
        <w:t>бумажной форме, возвращаются нарочно представителю участника по адресу, указанному в пункте 2 извещения.</w:t>
      </w:r>
    </w:p>
    <w:p w:rsidR="008633EF" w:rsidRPr="00D20AE0" w:rsidRDefault="008633EF" w:rsidP="008633EF">
      <w:pPr>
        <w:pStyle w:val="12"/>
        <w:spacing w:line="276" w:lineRule="auto"/>
        <w:ind w:firstLine="709"/>
        <w:rPr>
          <w:szCs w:val="28"/>
        </w:rPr>
      </w:pPr>
      <w:r w:rsidRPr="00D20AE0">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20AE0" w:rsidRDefault="008633EF" w:rsidP="008633EF">
      <w:pPr>
        <w:pStyle w:val="12"/>
        <w:spacing w:line="276" w:lineRule="auto"/>
        <w:ind w:firstLine="709"/>
        <w:rPr>
          <w:szCs w:val="28"/>
        </w:rPr>
      </w:pPr>
      <w:r w:rsidRPr="00D20AE0">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20AE0" w:rsidRDefault="008633EF" w:rsidP="008633EF">
      <w:pPr>
        <w:pStyle w:val="12"/>
        <w:spacing w:line="276" w:lineRule="auto"/>
        <w:ind w:firstLine="709"/>
        <w:rPr>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3" w:name="_Toc48593635"/>
      <w:bookmarkStart w:id="34" w:name="_Toc128044846"/>
      <w:r w:rsidRPr="00D20AE0">
        <w:rPr>
          <w:rFonts w:ascii="Times New Roman" w:hAnsi="Times New Roman" w:cs="Times New Roman"/>
          <w:sz w:val="28"/>
          <w:szCs w:val="28"/>
        </w:rPr>
        <w:t>Предоставление технического предложения</w:t>
      </w:r>
      <w:bookmarkEnd w:id="33"/>
      <w:bookmarkEnd w:id="34"/>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20AE0" w:rsidRDefault="008633EF" w:rsidP="008633EF">
      <w:pPr>
        <w:pStyle w:val="af0"/>
        <w:spacing w:line="276" w:lineRule="auto"/>
        <w:ind w:firstLine="709"/>
        <w:rPr>
          <w:b w:val="0"/>
          <w:i w:val="0"/>
        </w:rPr>
      </w:pPr>
      <w:r w:rsidRPr="00D20AE0">
        <w:rPr>
          <w:b w:val="0"/>
          <w:i w:val="0"/>
        </w:rPr>
        <w:t xml:space="preserve">Техническое предложение предоставляется на бумажном носителе в виде оригинала документа.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Цены необходимо приводить в драмах с учетом всех возможных расходов участника. </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Цены должны быть указаны с учетом НДС и без учета НДС.</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 xml:space="preserve">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w:t>
      </w:r>
      <w:r w:rsidRPr="00D20AE0">
        <w:rPr>
          <w:rFonts w:eastAsia="Times New Roman"/>
          <w:bCs/>
          <w:sz w:val="28"/>
          <w:szCs w:val="28"/>
        </w:rPr>
        <w:lastRenderedPageBreak/>
        <w:t>запятой и умножается на 1,20 (либо иной коэффициент в зависимости от ставки НДС, применяемой в отношении участника).</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20AE0" w:rsidRDefault="008633EF" w:rsidP="008633EF">
      <w:pPr>
        <w:pStyle w:val="a5"/>
        <w:numPr>
          <w:ilvl w:val="2"/>
          <w:numId w:val="16"/>
        </w:numPr>
        <w:suppressAutoHyphens/>
        <w:spacing w:line="276" w:lineRule="auto"/>
        <w:ind w:left="0" w:firstLine="709"/>
        <w:rPr>
          <w:rFonts w:eastAsia="Times New Roman"/>
          <w:bCs/>
          <w:sz w:val="28"/>
          <w:szCs w:val="28"/>
        </w:rPr>
      </w:pPr>
      <w:r w:rsidRPr="00D20AE0">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20AE0" w:rsidRDefault="008633EF" w:rsidP="008633EF">
      <w:pPr>
        <w:spacing w:line="276" w:lineRule="auto"/>
        <w:jc w:val="both"/>
        <w:rPr>
          <w:sz w:val="28"/>
          <w:szCs w:val="28"/>
        </w:rPr>
      </w:pPr>
    </w:p>
    <w:p w:rsidR="000B07B9" w:rsidRPr="00D20AE0" w:rsidRDefault="000B07B9" w:rsidP="000B07B9">
      <w:pPr>
        <w:pStyle w:val="3"/>
        <w:numPr>
          <w:ilvl w:val="1"/>
          <w:numId w:val="1"/>
        </w:numPr>
        <w:spacing w:before="0" w:after="0" w:line="276" w:lineRule="auto"/>
        <w:ind w:left="0" w:hanging="371"/>
        <w:jc w:val="center"/>
        <w:rPr>
          <w:rFonts w:ascii="Times New Roman" w:hAnsi="Times New Roman" w:cs="Times New Roman"/>
          <w:sz w:val="28"/>
          <w:szCs w:val="28"/>
        </w:rPr>
      </w:pPr>
      <w:bookmarkStart w:id="35" w:name="_Toc128044844"/>
      <w:bookmarkStart w:id="36" w:name="_Toc48593633"/>
      <w:bookmarkStart w:id="37" w:name="_Toc48593636"/>
      <w:bookmarkStart w:id="38" w:name="_Toc128044847"/>
      <w:r w:rsidRPr="00D20AE0">
        <w:rPr>
          <w:rFonts w:ascii="Times New Roman" w:hAnsi="Times New Roman" w:cs="Times New Roman"/>
          <w:sz w:val="28"/>
          <w:szCs w:val="28"/>
        </w:rPr>
        <w:t>Котировочная заявка запроса котировок</w:t>
      </w:r>
      <w:bookmarkEnd w:id="35"/>
      <w:r w:rsidRPr="00D20AE0">
        <w:rPr>
          <w:rFonts w:ascii="Times New Roman" w:hAnsi="Times New Roman" w:cs="Times New Roman"/>
          <w:sz w:val="28"/>
          <w:szCs w:val="28"/>
        </w:rPr>
        <w:t xml:space="preserve"> </w:t>
      </w:r>
      <w:bookmarkEnd w:id="36"/>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lastRenderedPageBreak/>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6D192D">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A633E1" w:rsidRPr="006D192D">
        <w:rPr>
          <w:b/>
          <w:i/>
          <w:sz w:val="28"/>
          <w:szCs w:val="28"/>
          <w:highlight w:val="yellow"/>
        </w:rPr>
        <w:t>8</w:t>
      </w:r>
      <w:r w:rsidRPr="006D192D">
        <w:rPr>
          <w:b/>
          <w:i/>
          <w:sz w:val="28"/>
          <w:szCs w:val="28"/>
          <w:highlight w:val="yellow"/>
        </w:rPr>
        <w:t xml:space="preserve"> часов 00 времени </w:t>
      </w:r>
      <w:r w:rsidR="000E4282" w:rsidRPr="006D192D">
        <w:rPr>
          <w:b/>
          <w:i/>
          <w:sz w:val="28"/>
          <w:szCs w:val="28"/>
          <w:highlight w:val="yellow"/>
        </w:rPr>
        <w:t xml:space="preserve">             «</w:t>
      </w:r>
      <w:r w:rsidR="006D192D" w:rsidRPr="006D192D">
        <w:rPr>
          <w:b/>
          <w:i/>
          <w:sz w:val="28"/>
          <w:szCs w:val="28"/>
          <w:highlight w:val="yellow"/>
        </w:rPr>
        <w:t>27</w:t>
      </w:r>
      <w:r w:rsidRPr="006D192D">
        <w:rPr>
          <w:b/>
          <w:i/>
          <w:sz w:val="28"/>
          <w:szCs w:val="28"/>
          <w:highlight w:val="yellow"/>
        </w:rPr>
        <w:t>»</w:t>
      </w:r>
      <w:r w:rsidR="000E4282" w:rsidRPr="006D192D">
        <w:rPr>
          <w:b/>
          <w:i/>
          <w:sz w:val="28"/>
          <w:szCs w:val="28"/>
          <w:highlight w:val="yellow"/>
        </w:rPr>
        <w:t xml:space="preserve"> </w:t>
      </w:r>
      <w:r w:rsidR="00DD5FAD" w:rsidRPr="006D192D">
        <w:rPr>
          <w:b/>
          <w:i/>
          <w:sz w:val="28"/>
          <w:szCs w:val="28"/>
          <w:highlight w:val="yellow"/>
        </w:rPr>
        <w:t>апреля</w:t>
      </w:r>
      <w:r w:rsidR="005A7BE8" w:rsidRPr="006D192D">
        <w:rPr>
          <w:i/>
          <w:sz w:val="28"/>
          <w:szCs w:val="28"/>
          <w:highlight w:val="yellow"/>
        </w:rPr>
        <w:t xml:space="preserve"> </w:t>
      </w:r>
      <w:r w:rsidR="00B855EB" w:rsidRPr="006D192D">
        <w:rPr>
          <w:b/>
          <w:i/>
          <w:sz w:val="28"/>
          <w:szCs w:val="28"/>
          <w:highlight w:val="yellow"/>
        </w:rPr>
        <w:t>2026</w:t>
      </w:r>
      <w:r w:rsidRPr="006D192D">
        <w:rPr>
          <w:b/>
          <w:i/>
          <w:sz w:val="28"/>
          <w:szCs w:val="28"/>
          <w:highlight w:val="yellow"/>
        </w:rPr>
        <w:t>г</w:t>
      </w:r>
      <w:r w:rsidRPr="006D192D">
        <w:rPr>
          <w:b/>
          <w:i/>
          <w:sz w:val="28"/>
          <w:szCs w:val="28"/>
        </w:rPr>
        <w:t>.</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Все листы котировочной заявки должны быть пронумерованы.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20AE0" w:rsidRDefault="000B07B9" w:rsidP="000B07B9">
      <w:pPr>
        <w:numPr>
          <w:ilvl w:val="2"/>
          <w:numId w:val="15"/>
        </w:numPr>
        <w:spacing w:line="276" w:lineRule="auto"/>
        <w:ind w:left="0" w:firstLine="852"/>
        <w:jc w:val="both"/>
        <w:rPr>
          <w:rFonts w:eastAsia="MS Mincho"/>
          <w:sz w:val="28"/>
          <w:szCs w:val="28"/>
        </w:rPr>
      </w:pPr>
      <w:r w:rsidRPr="00D20AE0">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Pr="00D20AE0" w:rsidRDefault="000B07B9" w:rsidP="000B07B9">
      <w:pPr>
        <w:pStyle w:val="a5"/>
        <w:numPr>
          <w:ilvl w:val="2"/>
          <w:numId w:val="15"/>
        </w:numPr>
        <w:suppressAutoHyphens/>
        <w:spacing w:line="276" w:lineRule="auto"/>
        <w:ind w:left="0" w:firstLine="852"/>
        <w:rPr>
          <w:sz w:val="28"/>
          <w:szCs w:val="28"/>
        </w:rPr>
      </w:pPr>
      <w:r w:rsidRPr="00D20AE0">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D20AE0" w:rsidRDefault="000B07B9" w:rsidP="000B07B9">
      <w:pPr>
        <w:pStyle w:val="a5"/>
        <w:suppressAutoHyphens/>
        <w:spacing w:line="276" w:lineRule="auto"/>
        <w:ind w:firstLine="0"/>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r w:rsidRPr="00D20AE0">
        <w:rPr>
          <w:rFonts w:ascii="Times New Roman" w:hAnsi="Times New Roman" w:cs="Times New Roman"/>
          <w:sz w:val="28"/>
          <w:szCs w:val="28"/>
        </w:rPr>
        <w:t>Заключение договора</w:t>
      </w:r>
      <w:bookmarkEnd w:id="37"/>
      <w:bookmarkEnd w:id="38"/>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w:t>
      </w:r>
      <w:r w:rsidRPr="00D20AE0">
        <w:rPr>
          <w:sz w:val="28"/>
          <w:szCs w:val="28"/>
        </w:rPr>
        <w:lastRenderedPageBreak/>
        <w:t>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D20AE0" w:rsidRDefault="008633EF" w:rsidP="00F30634">
      <w:pPr>
        <w:pStyle w:val="a5"/>
        <w:numPr>
          <w:ilvl w:val="2"/>
          <w:numId w:val="16"/>
        </w:numPr>
        <w:suppressAutoHyphens/>
        <w:spacing w:line="276" w:lineRule="auto"/>
        <w:ind w:left="0" w:firstLine="709"/>
        <w:rPr>
          <w:sz w:val="28"/>
          <w:szCs w:val="28"/>
        </w:rPr>
      </w:pPr>
      <w:r w:rsidRPr="00D20AE0">
        <w:rPr>
          <w:sz w:val="28"/>
          <w:szCs w:val="28"/>
        </w:rPr>
        <w:t xml:space="preserve">Участник, признанный победителем </w:t>
      </w:r>
      <w:r w:rsidR="00F30634" w:rsidRPr="00D20AE0">
        <w:rPr>
          <w:sz w:val="28"/>
          <w:szCs w:val="28"/>
        </w:rPr>
        <w:t xml:space="preserve">запроса котировок, </w:t>
      </w:r>
      <w:r w:rsidRPr="00D20AE0">
        <w:rPr>
          <w:sz w:val="28"/>
          <w:szCs w:val="28"/>
        </w:rPr>
        <w:t>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20AE0">
        <w:rPr>
          <w:b/>
          <w:i/>
          <w:sz w:val="28"/>
          <w:szCs w:val="28"/>
        </w:rPr>
        <w:t xml:space="preserve"> </w:t>
      </w:r>
      <w:r w:rsidRPr="00D20AE0">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D7F03" w:rsidRPr="00D20AE0" w:rsidRDefault="006D7F03" w:rsidP="006D7F03">
      <w:pPr>
        <w:pStyle w:val="a5"/>
        <w:numPr>
          <w:ilvl w:val="2"/>
          <w:numId w:val="16"/>
        </w:numPr>
        <w:suppressAutoHyphens/>
        <w:spacing w:line="276" w:lineRule="auto"/>
        <w:ind w:left="0" w:firstLine="709"/>
        <w:rPr>
          <w:sz w:val="28"/>
          <w:szCs w:val="28"/>
        </w:rPr>
      </w:pPr>
      <w:r w:rsidRPr="00D20AE0">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извещении, и (или) </w:t>
      </w:r>
      <w:r w:rsidRPr="00D20AE0">
        <w:rPr>
          <w:sz w:val="28"/>
          <w:szCs w:val="28"/>
        </w:rPr>
        <w:lastRenderedPageBreak/>
        <w:t>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под пунктом 2.3.</w:t>
      </w:r>
    </w:p>
    <w:p w:rsidR="008633EF" w:rsidRPr="00D20AE0" w:rsidRDefault="008633EF" w:rsidP="008633EF">
      <w:pPr>
        <w:pStyle w:val="a3"/>
        <w:spacing w:line="276" w:lineRule="auto"/>
        <w:ind w:left="0"/>
        <w:jc w:val="both"/>
        <w:rPr>
          <w:sz w:val="28"/>
          <w:szCs w:val="28"/>
        </w:rPr>
      </w:pPr>
    </w:p>
    <w:p w:rsidR="008633EF" w:rsidRPr="00D20AE0" w:rsidRDefault="008633EF" w:rsidP="008633EF">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20AE0">
        <w:rPr>
          <w:rFonts w:ascii="Times New Roman" w:hAnsi="Times New Roman" w:cs="Times New Roman"/>
          <w:sz w:val="28"/>
          <w:szCs w:val="28"/>
        </w:rPr>
        <w:t>Исполнение, изменение, расторжение договора</w:t>
      </w:r>
      <w:bookmarkEnd w:id="39"/>
      <w:bookmarkEnd w:id="40"/>
    </w:p>
    <w:p w:rsidR="008633EF" w:rsidRPr="00D20AE0" w:rsidRDefault="008633EF" w:rsidP="008633EF">
      <w:pPr>
        <w:spacing w:line="276" w:lineRule="auto"/>
        <w:rPr>
          <w:sz w:val="28"/>
          <w:szCs w:val="28"/>
        </w:rPr>
      </w:pP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w:t>
      </w:r>
      <w:r w:rsidRPr="00D20AE0">
        <w:rPr>
          <w:sz w:val="28"/>
          <w:szCs w:val="28"/>
        </w:rPr>
        <w:lastRenderedPageBreak/>
        <w:t>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D20AE0" w:rsidRDefault="008633EF" w:rsidP="008633EF">
      <w:pPr>
        <w:pStyle w:val="a5"/>
        <w:numPr>
          <w:ilvl w:val="2"/>
          <w:numId w:val="16"/>
        </w:numPr>
        <w:suppressAutoHyphens/>
        <w:spacing w:line="276" w:lineRule="auto"/>
        <w:ind w:left="0" w:firstLine="709"/>
        <w:rPr>
          <w:sz w:val="28"/>
          <w:szCs w:val="28"/>
        </w:rPr>
      </w:pPr>
      <w:r w:rsidRPr="00D20AE0">
        <w:rPr>
          <w:sz w:val="28"/>
          <w:szCs w:val="28"/>
        </w:rPr>
        <w:t xml:space="preserve">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w:t>
      </w:r>
      <w:r w:rsidRPr="00D20AE0">
        <w:rPr>
          <w:sz w:val="28"/>
          <w:szCs w:val="28"/>
        </w:rPr>
        <w:lastRenderedPageBreak/>
        <w:t>функциональными характеристиками, указанными в договоре</w:t>
      </w:r>
      <w:r w:rsidRPr="00D20AE0">
        <w:rPr>
          <w:i/>
          <w:sz w:val="28"/>
          <w:szCs w:val="28"/>
        </w:rPr>
        <w:t>.</w:t>
      </w:r>
      <w:r w:rsidRPr="00D20AE0">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8633EF" w:rsidRPr="00D20AE0" w:rsidRDefault="008633EF" w:rsidP="008633EF">
      <w:pPr>
        <w:pStyle w:val="12"/>
        <w:spacing w:line="276" w:lineRule="auto"/>
        <w:ind w:firstLine="0"/>
        <w:jc w:val="right"/>
        <w:rPr>
          <w:rFonts w:eastAsia="MS Mincho"/>
          <w:szCs w:val="28"/>
        </w:rPr>
        <w:sectPr w:rsidR="008633EF" w:rsidRPr="00D20AE0" w:rsidSect="00744AAB">
          <w:headerReference w:type="default" r:id="rId13"/>
          <w:footerReference w:type="default" r:id="rId14"/>
          <w:pgSz w:w="11906" w:h="16838" w:code="9"/>
          <w:pgMar w:top="992" w:right="566" w:bottom="1134" w:left="1134" w:header="794" w:footer="794" w:gutter="0"/>
          <w:cols w:space="708"/>
          <w:titlePg/>
          <w:docGrid w:linePitch="360"/>
        </w:sectPr>
      </w:pP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1" w:name="_Toc128044849"/>
      <w:r w:rsidRPr="00D20AE0">
        <w:rPr>
          <w:rFonts w:ascii="Times New Roman" w:hAnsi="Times New Roman" w:cs="Times New Roman"/>
          <w:b w:val="0"/>
          <w:sz w:val="28"/>
          <w:szCs w:val="28"/>
        </w:rPr>
        <w:lastRenderedPageBreak/>
        <w:t xml:space="preserve"> Приложение № 2</w:t>
      </w:r>
      <w:bookmarkEnd w:id="41"/>
    </w:p>
    <w:p w:rsidR="008633EF" w:rsidRPr="00D20AE0" w:rsidRDefault="008633EF" w:rsidP="008633EF">
      <w:pPr>
        <w:spacing w:line="276" w:lineRule="auto"/>
        <w:jc w:val="right"/>
        <w:rPr>
          <w:sz w:val="28"/>
          <w:szCs w:val="28"/>
        </w:rPr>
      </w:pPr>
      <w:r w:rsidRPr="00D20AE0">
        <w:rPr>
          <w:sz w:val="28"/>
          <w:szCs w:val="28"/>
        </w:rPr>
        <w:t xml:space="preserve">     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B855EB">
        <w:rPr>
          <w:sz w:val="28"/>
          <w:szCs w:val="28"/>
        </w:rPr>
        <w:t>6</w:t>
      </w:r>
      <w:r w:rsidR="00935B8E" w:rsidRPr="00D20AE0">
        <w:rPr>
          <w:sz w:val="28"/>
          <w:szCs w:val="28"/>
        </w:rPr>
        <w:t>/0</w:t>
      </w:r>
      <w:r w:rsidR="004D6A4B">
        <w:rPr>
          <w:sz w:val="28"/>
          <w:szCs w:val="28"/>
        </w:rPr>
        <w:t>47</w:t>
      </w:r>
    </w:p>
    <w:p w:rsidR="008633EF" w:rsidRPr="00D20AE0" w:rsidRDefault="008633EF" w:rsidP="008633EF">
      <w:pPr>
        <w:shd w:val="clear" w:color="auto" w:fill="FFFFFF"/>
        <w:ind w:left="5"/>
        <w:jc w:val="center"/>
        <w:rPr>
          <w:b/>
          <w:bCs/>
          <w:sz w:val="28"/>
          <w:szCs w:val="28"/>
        </w:rPr>
      </w:pPr>
    </w:p>
    <w:p w:rsidR="00973549" w:rsidRDefault="008633EF" w:rsidP="00896747">
      <w:pPr>
        <w:pStyle w:val="ConsPlusNormal"/>
        <w:jc w:val="center"/>
        <w:rPr>
          <w:b/>
        </w:rPr>
      </w:pPr>
      <w:bookmarkStart w:id="42" w:name="_Toc128044850"/>
      <w:r w:rsidRPr="00D20AE0">
        <w:rPr>
          <w:b/>
        </w:rPr>
        <w:t>Техническое задание на поставку</w:t>
      </w:r>
      <w:r w:rsidR="00896747" w:rsidRPr="00D20AE0">
        <w:rPr>
          <w:b/>
        </w:rPr>
        <w:t xml:space="preserve"> </w:t>
      </w:r>
      <w:r w:rsidR="00AD6BDB" w:rsidRPr="003D7C41">
        <w:rPr>
          <w:b/>
          <w:bCs/>
        </w:rPr>
        <w:t>запасных частей</w:t>
      </w:r>
      <w:r w:rsidR="00973549" w:rsidRPr="003D7C41">
        <w:rPr>
          <w:b/>
        </w:rPr>
        <w:t xml:space="preserve"> </w:t>
      </w:r>
    </w:p>
    <w:p w:rsidR="00F256C8" w:rsidRPr="003D7C41" w:rsidRDefault="00F256C8" w:rsidP="00896747">
      <w:pPr>
        <w:pStyle w:val="ConsPlusNormal"/>
        <w:jc w:val="center"/>
        <w:rPr>
          <w:b/>
        </w:rPr>
      </w:pPr>
    </w:p>
    <w:tbl>
      <w:tblPr>
        <w:tblW w:w="15459" w:type="dxa"/>
        <w:tblInd w:w="-296" w:type="dxa"/>
        <w:tblLook w:val="04A0" w:firstRow="1" w:lastRow="0" w:firstColumn="1" w:lastColumn="0" w:noHBand="0" w:noVBand="1"/>
      </w:tblPr>
      <w:tblGrid>
        <w:gridCol w:w="7"/>
        <w:gridCol w:w="397"/>
        <w:gridCol w:w="2066"/>
        <w:gridCol w:w="1396"/>
        <w:gridCol w:w="95"/>
        <w:gridCol w:w="1026"/>
        <w:gridCol w:w="771"/>
        <w:gridCol w:w="598"/>
        <w:gridCol w:w="1146"/>
        <w:gridCol w:w="1252"/>
        <w:gridCol w:w="1252"/>
        <w:gridCol w:w="1251"/>
        <w:gridCol w:w="1327"/>
        <w:gridCol w:w="1344"/>
        <w:gridCol w:w="1531"/>
      </w:tblGrid>
      <w:tr w:rsidR="00F256C8" w:rsidRPr="00A23EF8" w:rsidTr="009D22E3">
        <w:trPr>
          <w:gridBefore w:val="1"/>
          <w:wBefore w:w="7" w:type="dxa"/>
          <w:trHeight w:val="315"/>
        </w:trPr>
        <w:tc>
          <w:tcPr>
            <w:tcW w:w="15452"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rsidR="00F256C8" w:rsidRPr="00A23EF8" w:rsidRDefault="00F256C8" w:rsidP="00F256C8">
            <w:pPr>
              <w:jc w:val="center"/>
              <w:rPr>
                <w:b/>
                <w:bCs/>
                <w:color w:val="000000"/>
                <w:sz w:val="18"/>
                <w:szCs w:val="18"/>
              </w:rPr>
            </w:pPr>
            <w:r w:rsidRPr="00A23EF8">
              <w:rPr>
                <w:b/>
                <w:bCs/>
                <w:color w:val="000000"/>
                <w:sz w:val="18"/>
                <w:szCs w:val="18"/>
              </w:rPr>
              <w:t>1. Наименование закупаемых товаров, их количество (объем), цены за единицу товара и начальная (максимальная) цена договора</w:t>
            </w:r>
          </w:p>
        </w:tc>
      </w:tr>
      <w:tr w:rsidR="00F256C8" w:rsidRPr="00A23EF8" w:rsidTr="009D22E3">
        <w:trPr>
          <w:gridBefore w:val="1"/>
          <w:wBefore w:w="7" w:type="dxa"/>
          <w:trHeight w:val="315"/>
        </w:trPr>
        <w:tc>
          <w:tcPr>
            <w:tcW w:w="15452"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rsidR="00F256C8" w:rsidRPr="00A23EF8" w:rsidRDefault="00F256C8" w:rsidP="00F256C8">
            <w:pPr>
              <w:jc w:val="center"/>
              <w:rPr>
                <w:b/>
                <w:bCs/>
                <w:color w:val="000000"/>
                <w:sz w:val="18"/>
                <w:szCs w:val="18"/>
              </w:rPr>
            </w:pPr>
            <w:r w:rsidRPr="00A23EF8">
              <w:rPr>
                <w:b/>
                <w:bCs/>
                <w:color w:val="000000"/>
                <w:sz w:val="18"/>
                <w:szCs w:val="18"/>
              </w:rPr>
              <w:t>Лот 1.</w:t>
            </w:r>
          </w:p>
        </w:tc>
      </w:tr>
      <w:tr w:rsidR="00F256C8" w:rsidRPr="00A23EF8" w:rsidTr="009D22E3">
        <w:trPr>
          <w:gridBefore w:val="1"/>
          <w:wBefore w:w="7" w:type="dxa"/>
          <w:trHeight w:val="960"/>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56C8" w:rsidRPr="00A23EF8" w:rsidRDefault="00F256C8" w:rsidP="00F256C8">
            <w:pPr>
              <w:jc w:val="center"/>
              <w:rPr>
                <w:b/>
                <w:bCs/>
                <w:color w:val="000000"/>
                <w:sz w:val="18"/>
                <w:szCs w:val="18"/>
              </w:rPr>
            </w:pPr>
            <w:r w:rsidRPr="00A23EF8">
              <w:rPr>
                <w:b/>
                <w:bCs/>
                <w:color w:val="000000"/>
                <w:sz w:val="18"/>
                <w:szCs w:val="18"/>
              </w:rPr>
              <w:t>№</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b/>
                <w:bCs/>
                <w:color w:val="000000"/>
                <w:sz w:val="18"/>
                <w:szCs w:val="18"/>
              </w:rPr>
            </w:pPr>
            <w:r w:rsidRPr="00A23EF8">
              <w:rPr>
                <w:b/>
                <w:bCs/>
                <w:color w:val="000000"/>
                <w:sz w:val="18"/>
                <w:szCs w:val="18"/>
              </w:rPr>
              <w:t>Наименование товара</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b/>
                <w:bCs/>
                <w:color w:val="000000"/>
                <w:sz w:val="18"/>
                <w:szCs w:val="18"/>
              </w:rPr>
            </w:pPr>
            <w:r w:rsidRPr="00A23EF8">
              <w:rPr>
                <w:b/>
                <w:bCs/>
                <w:color w:val="000000"/>
                <w:sz w:val="18"/>
                <w:szCs w:val="18"/>
              </w:rPr>
              <w:t>Марка, чертеж</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b/>
                <w:bCs/>
                <w:color w:val="000000"/>
                <w:sz w:val="18"/>
                <w:szCs w:val="18"/>
              </w:rPr>
            </w:pPr>
            <w:r w:rsidRPr="00A23EF8">
              <w:rPr>
                <w:b/>
                <w:bCs/>
                <w:color w:val="000000"/>
                <w:sz w:val="18"/>
                <w:szCs w:val="18"/>
              </w:rPr>
              <w:t>Размер</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b/>
                <w:bCs/>
                <w:color w:val="000000"/>
                <w:sz w:val="18"/>
                <w:szCs w:val="18"/>
              </w:rPr>
            </w:pPr>
            <w:r w:rsidRPr="00A23EF8">
              <w:rPr>
                <w:b/>
                <w:bCs/>
                <w:color w:val="000000"/>
                <w:sz w:val="18"/>
                <w:szCs w:val="18"/>
              </w:rPr>
              <w:t>Ед.изм</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b/>
                <w:bCs/>
                <w:color w:val="000000"/>
                <w:sz w:val="18"/>
                <w:szCs w:val="18"/>
              </w:rPr>
            </w:pPr>
            <w:r w:rsidRPr="00A23EF8">
              <w:rPr>
                <w:b/>
                <w:bCs/>
                <w:color w:val="000000"/>
                <w:sz w:val="18"/>
                <w:szCs w:val="18"/>
              </w:rPr>
              <w:t>Кол-во</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b/>
                <w:bCs/>
                <w:iCs/>
                <w:color w:val="000000"/>
                <w:sz w:val="18"/>
                <w:szCs w:val="18"/>
              </w:rPr>
            </w:pPr>
            <w:r w:rsidRPr="00A23EF8">
              <w:rPr>
                <w:b/>
                <w:bCs/>
                <w:iCs/>
                <w:color w:val="000000"/>
                <w:sz w:val="18"/>
                <w:szCs w:val="18"/>
              </w:rPr>
              <w:t>Цена в драмах РА Без НДС</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b/>
                <w:bCs/>
                <w:color w:val="000000"/>
                <w:sz w:val="18"/>
                <w:szCs w:val="18"/>
              </w:rPr>
            </w:pPr>
            <w:r w:rsidRPr="00A23EF8">
              <w:rPr>
                <w:b/>
                <w:bCs/>
                <w:color w:val="000000"/>
                <w:sz w:val="18"/>
                <w:szCs w:val="18"/>
              </w:rPr>
              <w:t>Сумма в драмах РА Без НДС</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b/>
                <w:bCs/>
                <w:iCs/>
                <w:color w:val="000000"/>
                <w:sz w:val="18"/>
                <w:szCs w:val="18"/>
              </w:rPr>
            </w:pPr>
            <w:r w:rsidRPr="00A23EF8">
              <w:rPr>
                <w:b/>
                <w:bCs/>
                <w:iCs/>
                <w:color w:val="000000"/>
                <w:sz w:val="18"/>
                <w:szCs w:val="18"/>
              </w:rPr>
              <w:t>Цена в драмах РА с НДС</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b/>
                <w:bCs/>
                <w:color w:val="000000"/>
                <w:sz w:val="18"/>
                <w:szCs w:val="18"/>
              </w:rPr>
            </w:pPr>
            <w:r w:rsidRPr="00A23EF8">
              <w:rPr>
                <w:b/>
                <w:bCs/>
                <w:color w:val="000000"/>
                <w:sz w:val="18"/>
                <w:szCs w:val="18"/>
              </w:rPr>
              <w:t>Сумма в драмах РА с НДС</w:t>
            </w:r>
          </w:p>
        </w:tc>
        <w:tc>
          <w:tcPr>
            <w:tcW w:w="1327" w:type="dxa"/>
            <w:tcBorders>
              <w:top w:val="single" w:sz="4" w:space="0" w:color="auto"/>
              <w:left w:val="nil"/>
              <w:bottom w:val="single" w:sz="4" w:space="0" w:color="auto"/>
              <w:right w:val="single" w:sz="4" w:space="0" w:color="auto"/>
            </w:tcBorders>
            <w:shd w:val="clear" w:color="auto" w:fill="auto"/>
            <w:noWrap/>
            <w:vAlign w:val="center"/>
            <w:hideMark/>
          </w:tcPr>
          <w:p w:rsidR="00F256C8" w:rsidRPr="00A23EF8" w:rsidRDefault="00F256C8" w:rsidP="00F256C8">
            <w:pPr>
              <w:jc w:val="center"/>
              <w:rPr>
                <w:color w:val="000000"/>
                <w:sz w:val="18"/>
                <w:szCs w:val="18"/>
              </w:rPr>
            </w:pPr>
            <w:r w:rsidRPr="00A23EF8">
              <w:rPr>
                <w:b/>
                <w:bCs/>
                <w:iCs/>
                <w:color w:val="000000"/>
                <w:sz w:val="18"/>
                <w:szCs w:val="18"/>
              </w:rPr>
              <w:t>Цена в рублях РФ без НДС</w:t>
            </w:r>
          </w:p>
        </w:tc>
        <w:tc>
          <w:tcPr>
            <w:tcW w:w="1344" w:type="dxa"/>
            <w:tcBorders>
              <w:top w:val="single" w:sz="4" w:space="0" w:color="auto"/>
              <w:left w:val="nil"/>
              <w:bottom w:val="single" w:sz="4" w:space="0" w:color="auto"/>
              <w:right w:val="single" w:sz="4" w:space="0" w:color="auto"/>
            </w:tcBorders>
            <w:shd w:val="clear" w:color="auto" w:fill="auto"/>
            <w:noWrap/>
            <w:vAlign w:val="center"/>
            <w:hideMark/>
          </w:tcPr>
          <w:p w:rsidR="00F256C8" w:rsidRPr="00A23EF8" w:rsidRDefault="00F256C8" w:rsidP="00F256C8">
            <w:pPr>
              <w:jc w:val="center"/>
              <w:rPr>
                <w:color w:val="000000"/>
                <w:sz w:val="18"/>
                <w:szCs w:val="18"/>
              </w:rPr>
            </w:pPr>
            <w:r w:rsidRPr="00A23EF8">
              <w:rPr>
                <w:b/>
                <w:bCs/>
                <w:color w:val="000000"/>
                <w:sz w:val="18"/>
                <w:szCs w:val="18"/>
              </w:rPr>
              <w:t xml:space="preserve">Сумма в </w:t>
            </w:r>
            <w:r w:rsidRPr="00A23EF8">
              <w:rPr>
                <w:b/>
                <w:bCs/>
                <w:iCs/>
                <w:color w:val="000000"/>
                <w:sz w:val="18"/>
                <w:szCs w:val="18"/>
              </w:rPr>
              <w:t xml:space="preserve">рублях РФ </w:t>
            </w:r>
            <w:r w:rsidRPr="00A23EF8">
              <w:rPr>
                <w:b/>
                <w:bCs/>
                <w:color w:val="000000"/>
                <w:sz w:val="18"/>
                <w:szCs w:val="18"/>
              </w:rPr>
              <w:t>без НДС</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b/>
                <w:bCs/>
                <w:color w:val="000000"/>
                <w:sz w:val="18"/>
                <w:szCs w:val="18"/>
              </w:rPr>
            </w:pPr>
            <w:r w:rsidRPr="00A23EF8">
              <w:rPr>
                <w:b/>
                <w:bCs/>
                <w:color w:val="000000"/>
                <w:sz w:val="18"/>
                <w:szCs w:val="18"/>
              </w:rPr>
              <w:t>Примечание</w:t>
            </w:r>
          </w:p>
        </w:tc>
      </w:tr>
      <w:tr w:rsidR="00F256C8" w:rsidRPr="00A23EF8" w:rsidTr="009D22E3">
        <w:trPr>
          <w:gridBefore w:val="1"/>
          <w:wBefore w:w="7" w:type="dxa"/>
          <w:trHeight w:val="450"/>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56C8" w:rsidRPr="00A23EF8" w:rsidRDefault="00F256C8" w:rsidP="00F256C8">
            <w:pPr>
              <w:jc w:val="center"/>
              <w:rPr>
                <w:color w:val="000000"/>
                <w:sz w:val="18"/>
                <w:szCs w:val="18"/>
              </w:rPr>
            </w:pPr>
            <w:r w:rsidRPr="00A23EF8">
              <w:rPr>
                <w:rFonts w:eastAsia="Calibri"/>
                <w:color w:val="000000"/>
                <w:sz w:val="18"/>
                <w:szCs w:val="18"/>
              </w:rPr>
              <w:t>1</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color w:val="000000"/>
                <w:sz w:val="18"/>
                <w:szCs w:val="18"/>
              </w:rPr>
            </w:pPr>
            <w:r w:rsidRPr="00A23EF8">
              <w:rPr>
                <w:color w:val="000000"/>
                <w:sz w:val="18"/>
                <w:szCs w:val="18"/>
              </w:rPr>
              <w:t>Подбойка наружная</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color w:val="000000"/>
                <w:sz w:val="18"/>
                <w:szCs w:val="18"/>
              </w:rPr>
            </w:pPr>
            <w:r w:rsidRPr="00A23EF8">
              <w:rPr>
                <w:color w:val="000000"/>
                <w:sz w:val="18"/>
                <w:szCs w:val="18"/>
              </w:rPr>
              <w:t>We-001h 2.00.072</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color w:val="000000"/>
                <w:sz w:val="18"/>
                <w:szCs w:val="18"/>
              </w:rPr>
            </w:pPr>
            <w:r w:rsidRPr="00A23EF8">
              <w:rPr>
                <w:color w:val="000000"/>
                <w:sz w:val="18"/>
                <w:szCs w:val="18"/>
              </w:rPr>
              <w:t>32</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color w:val="000000"/>
                <w:sz w:val="18"/>
                <w:szCs w:val="18"/>
              </w:rPr>
            </w:pPr>
            <w:r w:rsidRPr="00A23EF8">
              <w:rPr>
                <w:color w:val="000000"/>
                <w:sz w:val="18"/>
                <w:szCs w:val="18"/>
              </w:rPr>
              <w:t>319 166,65</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color w:val="000000"/>
                <w:sz w:val="18"/>
                <w:szCs w:val="18"/>
              </w:rPr>
            </w:pPr>
            <w:r w:rsidRPr="00A23EF8">
              <w:rPr>
                <w:color w:val="000000"/>
                <w:sz w:val="18"/>
                <w:szCs w:val="18"/>
              </w:rPr>
              <w:t>10 213 332,80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color w:val="000000"/>
                <w:sz w:val="18"/>
                <w:szCs w:val="18"/>
              </w:rPr>
            </w:pPr>
            <w:r w:rsidRPr="00A23EF8">
              <w:rPr>
                <w:color w:val="000000"/>
                <w:sz w:val="18"/>
                <w:szCs w:val="18"/>
              </w:rPr>
              <w:t>382 999,98</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color w:val="000000"/>
                <w:sz w:val="18"/>
                <w:szCs w:val="18"/>
              </w:rPr>
            </w:pPr>
            <w:r w:rsidRPr="00A23EF8">
              <w:rPr>
                <w:color w:val="000000"/>
                <w:sz w:val="18"/>
                <w:szCs w:val="18"/>
              </w:rPr>
              <w:t>12 255 999,36</w:t>
            </w:r>
          </w:p>
        </w:tc>
        <w:tc>
          <w:tcPr>
            <w:tcW w:w="1327" w:type="dxa"/>
            <w:tcBorders>
              <w:top w:val="single" w:sz="4" w:space="0" w:color="auto"/>
              <w:left w:val="nil"/>
              <w:bottom w:val="single" w:sz="4" w:space="0" w:color="auto"/>
              <w:right w:val="single" w:sz="4" w:space="0" w:color="auto"/>
            </w:tcBorders>
            <w:shd w:val="clear" w:color="auto" w:fill="auto"/>
            <w:noWrap/>
            <w:vAlign w:val="center"/>
            <w:hideMark/>
          </w:tcPr>
          <w:p w:rsidR="00F256C8" w:rsidRPr="00A23EF8" w:rsidRDefault="00F256C8" w:rsidP="00F256C8">
            <w:pPr>
              <w:jc w:val="center"/>
              <w:rPr>
                <w:color w:val="000000"/>
                <w:sz w:val="18"/>
                <w:szCs w:val="18"/>
              </w:rPr>
            </w:pPr>
            <w:r w:rsidRPr="00A23EF8">
              <w:rPr>
                <w:color w:val="000000"/>
                <w:sz w:val="18"/>
                <w:szCs w:val="18"/>
              </w:rPr>
              <w:t>63</w:t>
            </w:r>
            <w:r w:rsidR="00E335FF" w:rsidRPr="00A23EF8">
              <w:rPr>
                <w:color w:val="000000"/>
                <w:sz w:val="18"/>
                <w:szCs w:val="18"/>
              </w:rPr>
              <w:t xml:space="preserve"> </w:t>
            </w:r>
            <w:r w:rsidRPr="00A23EF8">
              <w:rPr>
                <w:color w:val="000000"/>
                <w:sz w:val="18"/>
                <w:szCs w:val="18"/>
              </w:rPr>
              <w:t>833,33</w:t>
            </w:r>
          </w:p>
        </w:tc>
        <w:tc>
          <w:tcPr>
            <w:tcW w:w="1344" w:type="dxa"/>
            <w:tcBorders>
              <w:top w:val="single" w:sz="4" w:space="0" w:color="auto"/>
              <w:left w:val="nil"/>
              <w:bottom w:val="single" w:sz="4" w:space="0" w:color="auto"/>
              <w:right w:val="single" w:sz="4" w:space="0" w:color="auto"/>
            </w:tcBorders>
            <w:shd w:val="clear" w:color="auto" w:fill="auto"/>
            <w:noWrap/>
            <w:vAlign w:val="center"/>
            <w:hideMark/>
          </w:tcPr>
          <w:p w:rsidR="00F256C8" w:rsidRPr="00A23EF8" w:rsidRDefault="00A23EF8" w:rsidP="00F256C8">
            <w:pPr>
              <w:jc w:val="center"/>
              <w:rPr>
                <w:color w:val="000000"/>
                <w:sz w:val="18"/>
                <w:szCs w:val="18"/>
              </w:rPr>
            </w:pPr>
            <w:r w:rsidRPr="00A23EF8">
              <w:rPr>
                <w:color w:val="000000"/>
                <w:sz w:val="18"/>
                <w:szCs w:val="18"/>
              </w:rPr>
              <w:t>2 042 666,56</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color w:val="000000"/>
                <w:sz w:val="18"/>
                <w:szCs w:val="18"/>
              </w:rPr>
            </w:pPr>
          </w:p>
        </w:tc>
      </w:tr>
      <w:tr w:rsidR="00F256C8" w:rsidRPr="00A23EF8" w:rsidTr="009D22E3">
        <w:trPr>
          <w:gridBefore w:val="1"/>
          <w:wBefore w:w="7" w:type="dxa"/>
          <w:trHeight w:val="31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56C8" w:rsidRPr="00A23EF8" w:rsidRDefault="00F256C8" w:rsidP="00F256C8">
            <w:pPr>
              <w:jc w:val="center"/>
              <w:rPr>
                <w:color w:val="000000"/>
                <w:sz w:val="18"/>
                <w:szCs w:val="18"/>
              </w:rPr>
            </w:pP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color w:val="000000"/>
                <w:sz w:val="18"/>
                <w:szCs w:val="18"/>
              </w:rPr>
            </w:pPr>
            <w:r w:rsidRPr="00A23EF8">
              <w:rPr>
                <w:color w:val="000000"/>
                <w:sz w:val="18"/>
                <w:szCs w:val="18"/>
              </w:rPr>
              <w:t>ИТОГО</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color w:val="000000"/>
                <w:sz w:val="18"/>
                <w:szCs w:val="18"/>
              </w:rPr>
            </w:pP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color w:val="000000"/>
                <w:sz w:val="18"/>
                <w:szCs w:val="18"/>
              </w:rPr>
            </w:pP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color w:val="000000"/>
                <w:sz w:val="18"/>
                <w:szCs w:val="18"/>
              </w:rPr>
            </w:pP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color w:val="000000"/>
                <w:sz w:val="18"/>
                <w:szCs w:val="18"/>
              </w:rPr>
            </w:pP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color w:val="000000"/>
                <w:sz w:val="18"/>
                <w:szCs w:val="18"/>
              </w:rPr>
            </w:pPr>
            <w:r w:rsidRPr="00A23EF8">
              <w:rPr>
                <w:color w:val="000000"/>
                <w:sz w:val="18"/>
                <w:szCs w:val="18"/>
              </w:rPr>
              <w:t>10 213 332,80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bCs/>
                <w:color w:val="000000"/>
                <w:sz w:val="18"/>
                <w:szCs w:val="18"/>
              </w:rPr>
            </w:pP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bCs/>
                <w:color w:val="000000"/>
                <w:sz w:val="18"/>
                <w:szCs w:val="18"/>
              </w:rPr>
            </w:pPr>
            <w:r w:rsidRPr="00A23EF8">
              <w:rPr>
                <w:bCs/>
                <w:color w:val="000000"/>
                <w:sz w:val="18"/>
                <w:szCs w:val="18"/>
              </w:rPr>
              <w:t>12 255 999,36</w:t>
            </w:r>
          </w:p>
        </w:tc>
        <w:tc>
          <w:tcPr>
            <w:tcW w:w="1327" w:type="dxa"/>
            <w:tcBorders>
              <w:top w:val="single" w:sz="4" w:space="0" w:color="auto"/>
              <w:left w:val="nil"/>
              <w:bottom w:val="single" w:sz="4" w:space="0" w:color="auto"/>
              <w:right w:val="single" w:sz="4" w:space="0" w:color="auto"/>
            </w:tcBorders>
            <w:shd w:val="clear" w:color="auto" w:fill="auto"/>
            <w:noWrap/>
            <w:vAlign w:val="center"/>
            <w:hideMark/>
          </w:tcPr>
          <w:p w:rsidR="00F256C8" w:rsidRPr="00A23EF8" w:rsidRDefault="00F256C8" w:rsidP="00F256C8">
            <w:pPr>
              <w:jc w:val="center"/>
              <w:rPr>
                <w:color w:val="000000"/>
                <w:sz w:val="18"/>
                <w:szCs w:val="18"/>
              </w:rPr>
            </w:pPr>
          </w:p>
        </w:tc>
        <w:tc>
          <w:tcPr>
            <w:tcW w:w="1344" w:type="dxa"/>
            <w:tcBorders>
              <w:top w:val="single" w:sz="4" w:space="0" w:color="auto"/>
              <w:left w:val="nil"/>
              <w:bottom w:val="single" w:sz="4" w:space="0" w:color="auto"/>
              <w:right w:val="single" w:sz="4" w:space="0" w:color="auto"/>
            </w:tcBorders>
            <w:shd w:val="clear" w:color="auto" w:fill="auto"/>
            <w:noWrap/>
            <w:vAlign w:val="center"/>
            <w:hideMark/>
          </w:tcPr>
          <w:p w:rsidR="00F256C8" w:rsidRPr="00A23EF8" w:rsidRDefault="00A23EF8" w:rsidP="006D192D">
            <w:pPr>
              <w:jc w:val="center"/>
              <w:rPr>
                <w:color w:val="000000"/>
                <w:sz w:val="18"/>
                <w:szCs w:val="18"/>
              </w:rPr>
            </w:pPr>
            <w:r w:rsidRPr="00A23EF8">
              <w:rPr>
                <w:color w:val="000000"/>
                <w:sz w:val="18"/>
                <w:szCs w:val="18"/>
              </w:rPr>
              <w:t>2 042 666,56</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F256C8" w:rsidRPr="00A23EF8" w:rsidRDefault="00F256C8" w:rsidP="00F256C8">
            <w:pPr>
              <w:jc w:val="center"/>
              <w:rPr>
                <w:b/>
                <w:bCs/>
                <w:color w:val="000000"/>
                <w:sz w:val="18"/>
                <w:szCs w:val="18"/>
              </w:rPr>
            </w:pPr>
          </w:p>
        </w:tc>
      </w:tr>
      <w:tr w:rsidR="00E335FF" w:rsidRPr="00A23EF8" w:rsidTr="009D22E3">
        <w:trPr>
          <w:gridBefore w:val="1"/>
          <w:wBefore w:w="7" w:type="dxa"/>
          <w:trHeight w:val="315"/>
        </w:trPr>
        <w:tc>
          <w:tcPr>
            <w:tcW w:w="7495"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E335FF" w:rsidRPr="00A23EF8" w:rsidRDefault="00E335FF" w:rsidP="00E335FF">
            <w:pPr>
              <w:jc w:val="center"/>
              <w:rPr>
                <w:color w:val="000000"/>
                <w:sz w:val="18"/>
                <w:szCs w:val="18"/>
              </w:rPr>
            </w:pPr>
            <w:r w:rsidRPr="00A23EF8">
              <w:rPr>
                <w:b/>
                <w:color w:val="000000"/>
                <w:sz w:val="18"/>
                <w:szCs w:val="18"/>
              </w:rPr>
              <w:t>Порядок формирования начальной (максимальной) цены договора</w:t>
            </w:r>
          </w:p>
        </w:tc>
        <w:tc>
          <w:tcPr>
            <w:tcW w:w="7957" w:type="dxa"/>
            <w:gridSpan w:val="6"/>
            <w:tcBorders>
              <w:top w:val="single" w:sz="4" w:space="0" w:color="auto"/>
              <w:left w:val="nil"/>
              <w:bottom w:val="single" w:sz="4" w:space="0" w:color="auto"/>
              <w:right w:val="single" w:sz="4" w:space="0" w:color="auto"/>
            </w:tcBorders>
            <w:shd w:val="clear" w:color="auto" w:fill="auto"/>
            <w:vAlign w:val="center"/>
          </w:tcPr>
          <w:p w:rsidR="00E335FF" w:rsidRPr="00A23EF8" w:rsidRDefault="00E335FF" w:rsidP="006D15DE">
            <w:pPr>
              <w:spacing w:line="276" w:lineRule="auto"/>
              <w:jc w:val="both"/>
              <w:rPr>
                <w:color w:val="000000" w:themeColor="text1"/>
                <w:sz w:val="22"/>
                <w:szCs w:val="18"/>
              </w:rPr>
            </w:pPr>
            <w:r w:rsidRPr="00A23EF8">
              <w:rPr>
                <w:bCs/>
                <w:color w:val="000000" w:themeColor="text1"/>
                <w:sz w:val="22"/>
                <w:szCs w:val="18"/>
              </w:rPr>
              <w:t xml:space="preserve">Начальная (максимальная) цена договора определена и обоснована посредством применения метода сопоставимых рыночных цен и составляет: </w:t>
            </w:r>
            <w:r w:rsidR="009D22E3" w:rsidRPr="00A23EF8">
              <w:rPr>
                <w:bCs/>
                <w:color w:val="000000" w:themeColor="text1"/>
                <w:sz w:val="22"/>
                <w:szCs w:val="18"/>
              </w:rPr>
              <w:t xml:space="preserve">10 213 332,80 (Десять миллионов двести тринадцать тысяч триста тридцать два) драм РА и восемьдесят лум без НДС или 12 255 999,36 (Двенадцать миллионов двести пятьдесят пять тысяч девятьсот девяносто девять) драм РА и тридцать шесть лум с НДС или 2 042 666,56 (Два миллиона сорок две тысячи шестьсот шестьдесят шесть) рублей РФ и пятьдесят шесть </w:t>
            </w:r>
            <w:r w:rsidR="006D15DE">
              <w:rPr>
                <w:bCs/>
                <w:color w:val="000000" w:themeColor="text1"/>
                <w:sz w:val="22"/>
                <w:szCs w:val="18"/>
                <w:lang w:val="hy-AM"/>
              </w:rPr>
              <w:t>копеек</w:t>
            </w:r>
            <w:r w:rsidR="009D22E3" w:rsidRPr="00A23EF8">
              <w:rPr>
                <w:bCs/>
                <w:color w:val="000000" w:themeColor="text1"/>
                <w:sz w:val="22"/>
                <w:szCs w:val="18"/>
              </w:rPr>
              <w:t xml:space="preserve"> без НДС.</w:t>
            </w:r>
          </w:p>
        </w:tc>
      </w:tr>
      <w:tr w:rsidR="00E335FF" w:rsidRPr="00A23EF8" w:rsidTr="009D22E3">
        <w:trPr>
          <w:gridBefore w:val="1"/>
          <w:wBefore w:w="7" w:type="dxa"/>
          <w:trHeight w:val="300"/>
        </w:trPr>
        <w:tc>
          <w:tcPr>
            <w:tcW w:w="15452" w:type="dxa"/>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rsidR="00E335FF" w:rsidRPr="00A23EF8" w:rsidRDefault="00E335FF" w:rsidP="00E335FF">
            <w:pPr>
              <w:jc w:val="center"/>
              <w:rPr>
                <w:b/>
                <w:bCs/>
                <w:color w:val="000000"/>
                <w:sz w:val="18"/>
                <w:szCs w:val="18"/>
              </w:rPr>
            </w:pPr>
            <w:r w:rsidRPr="00A23EF8">
              <w:rPr>
                <w:b/>
                <w:bCs/>
                <w:color w:val="000000"/>
                <w:sz w:val="18"/>
                <w:szCs w:val="18"/>
              </w:rPr>
              <w:t>Лот 2</w:t>
            </w:r>
          </w:p>
        </w:tc>
      </w:tr>
      <w:tr w:rsidR="009D22E3" w:rsidRPr="00A23EF8" w:rsidTr="009D22E3">
        <w:trPr>
          <w:gridBefore w:val="1"/>
          <w:wBefore w:w="7" w:type="dxa"/>
          <w:trHeight w:val="900"/>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1</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Диск фрикционный стальной</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50-330a-82a</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9</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16 875,00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151 875,00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20 250,00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182 250,00</w:t>
            </w:r>
          </w:p>
        </w:tc>
        <w:tc>
          <w:tcPr>
            <w:tcW w:w="1327" w:type="dxa"/>
            <w:tcBorders>
              <w:top w:val="single" w:sz="4" w:space="0" w:color="auto"/>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3 375,00</w:t>
            </w:r>
          </w:p>
        </w:tc>
        <w:tc>
          <w:tcPr>
            <w:tcW w:w="1344" w:type="dxa"/>
            <w:tcBorders>
              <w:top w:val="single" w:sz="4" w:space="0" w:color="auto"/>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30 375,00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15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2</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Вентиль электропневматический</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2тл.956.012-02 вв-32-02</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24в</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12</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28 125,00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337 500,00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33 750,00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405 000,00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5 625,00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67 500,00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Сертификат на соответствие товара или декларация</w:t>
            </w:r>
          </w:p>
        </w:tc>
      </w:tr>
      <w:tr w:rsidR="009D22E3" w:rsidRPr="00A23EF8" w:rsidTr="009D22E3">
        <w:trPr>
          <w:gridBefore w:val="1"/>
          <w:wBefore w:w="7" w:type="dxa"/>
          <w:trHeight w:val="15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3</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Вентиль электропневматический</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Вв-32ш уз</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24в</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12</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23 312,67</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279 752,04</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27 975,20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335 702,45</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4 662,53</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55 950,36</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Сертификат на соответствие товара или декларация</w:t>
            </w:r>
          </w:p>
        </w:tc>
      </w:tr>
      <w:tr w:rsidR="009D22E3" w:rsidRPr="00A23EF8" w:rsidTr="009D22E3">
        <w:trPr>
          <w:gridBefore w:val="1"/>
          <w:wBefore w:w="7" w:type="dxa"/>
          <w:trHeight w:val="15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4</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Датчик топлива</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Бм-27а</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9 062,50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18 125,00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10 875,00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21 750,00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1 812,50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3 625,00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Сертификат на соответствие товара или декларация</w:t>
            </w:r>
          </w:p>
        </w:tc>
      </w:tr>
      <w:tr w:rsidR="009D22E3" w:rsidRPr="00A23EF8" w:rsidTr="009D22E3">
        <w:trPr>
          <w:gridBefore w:val="1"/>
          <w:wBefore w:w="7" w:type="dxa"/>
          <w:trHeight w:val="15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5</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Выключатель автоматический</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А-3796</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1000a380b</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562 500,00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562 500,00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675 000,00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675 000,00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112 500,00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112 500,00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Сертификат на соответствие товара или декларация</w:t>
            </w:r>
          </w:p>
        </w:tc>
      </w:tr>
      <w:tr w:rsidR="009D22E3" w:rsidRPr="00A23EF8" w:rsidTr="009D22E3">
        <w:trPr>
          <w:gridBefore w:val="1"/>
          <w:wBefore w:w="7" w:type="dxa"/>
          <w:trHeight w:val="15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6</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Компрессор поршневой с прямым приводом</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Fini supertiger 265m  или аналог</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1,5квт 250л/мин 1 мпа 220в</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500 000,00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500 000,00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600 000,00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600 000,00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100 000,00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100 000,00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Сертификат на соответствие товара или декларация</w:t>
            </w:r>
          </w:p>
        </w:tc>
      </w:tr>
      <w:tr w:rsidR="009D22E3" w:rsidRPr="00A23EF8" w:rsidTr="009D22E3">
        <w:trPr>
          <w:gridBefore w:val="1"/>
          <w:wBefore w:w="7" w:type="dxa"/>
          <w:trHeight w:val="15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7</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Вольтметр щитовой</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M42300</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0-500в кл.точн, 1,5 80x80x50</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3 800,82</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3 800,82</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4 560,98</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4 560,98</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760,16</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760,16</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Сертификат на соответствие товара или декларация</w:t>
            </w:r>
          </w:p>
        </w:tc>
      </w:tr>
      <w:tr w:rsidR="009D22E3" w:rsidRPr="00A23EF8" w:rsidTr="009D22E3">
        <w:trPr>
          <w:gridBefore w:val="1"/>
          <w:wBefore w:w="7" w:type="dxa"/>
          <w:trHeight w:val="15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8</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Амперметр</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Э8030</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1000а</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7 721,75</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7 721,75</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9 266,10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9 266,10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15 744,35</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760,16</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Сертификат на соответствие товара или декларация</w:t>
            </w:r>
          </w:p>
        </w:tc>
      </w:tr>
      <w:tr w:rsidR="009D22E3" w:rsidRPr="00A23EF8" w:rsidTr="009D22E3">
        <w:trPr>
          <w:gridBefore w:val="1"/>
          <w:wBefore w:w="7" w:type="dxa"/>
          <w:trHeight w:val="15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lastRenderedPageBreak/>
              <w:t>9</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Регулятор напряжения</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Я120м12</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3 750,00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3 750,00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4 500,00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4 500,00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750,00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750,00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Сертификат на соответствие товара или декларация</w:t>
            </w:r>
          </w:p>
        </w:tc>
      </w:tr>
      <w:tr w:rsidR="009D22E3" w:rsidRPr="00A23EF8" w:rsidTr="009D22E3">
        <w:trPr>
          <w:gridBefore w:val="1"/>
          <w:wBefore w:w="7" w:type="dxa"/>
          <w:trHeight w:val="15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10</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Указатель тока</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Ап110</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6 000,00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6 000,00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1000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1 000,00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Сертификат на соответствие товара или декларация</w:t>
            </w:r>
          </w:p>
        </w:tc>
      </w:tr>
      <w:tr w:rsidR="009D22E3" w:rsidRPr="00A23EF8" w:rsidTr="009D22E3">
        <w:trPr>
          <w:gridBefore w:val="1"/>
          <w:wBefore w:w="7" w:type="dxa"/>
          <w:trHeight w:val="15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11</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Датчик давления масла</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18.3829</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8 125,00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40 625,00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9 750,00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48 750,00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1 625,00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8 125,00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Сертификат на соответствие товара или декларация</w:t>
            </w:r>
          </w:p>
        </w:tc>
      </w:tr>
      <w:tr w:rsidR="009D22E3" w:rsidRPr="00A23EF8" w:rsidTr="009D22E3">
        <w:trPr>
          <w:gridBefore w:val="1"/>
          <w:wBefore w:w="7" w:type="dxa"/>
          <w:trHeight w:val="15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12</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Датчик давления масла или воздуха</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704859</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8 255,72</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33 022,88</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9 906,86</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39 627,46</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1 651,14</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6 604,56</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Сертификат на соответствие товара или декларация</w:t>
            </w:r>
          </w:p>
        </w:tc>
      </w:tr>
      <w:tr w:rsidR="009D22E3" w:rsidRPr="00A23EF8" w:rsidTr="009D22E3">
        <w:trPr>
          <w:gridBefore w:val="1"/>
          <w:wBefore w:w="7" w:type="dxa"/>
          <w:trHeight w:val="15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13</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Датчик указателя давления</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Мм 355</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2 533,90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7 601,70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3 040,68</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9 122,04</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506,78</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1 520,34</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Сертификат на соответствие товара или декларация</w:t>
            </w:r>
          </w:p>
        </w:tc>
      </w:tr>
      <w:tr w:rsidR="009D22E3" w:rsidRPr="00A23EF8" w:rsidTr="009D22E3">
        <w:trPr>
          <w:gridBefore w:val="1"/>
          <w:wBefore w:w="7" w:type="dxa"/>
          <w:trHeight w:val="12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14</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Датчик электрический спидометра и тахометра</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Мэ307</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16 875,00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16 875,00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20 250,00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20 250,00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3375</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3 375,00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Сертификат на соответствие товара или декларация</w:t>
            </w:r>
          </w:p>
        </w:tc>
      </w:tr>
      <w:tr w:rsidR="009D22E3" w:rsidRPr="00A23EF8" w:rsidTr="009D22E3">
        <w:trPr>
          <w:gridBefore w:val="1"/>
          <w:wBefore w:w="7" w:type="dxa"/>
          <w:trHeight w:val="15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15</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Рукав высокого давления с фитингами</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2sn-16-250</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16х700-25мпа dkl-(r) м27х1.5</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21 875,00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87 500,00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26 250,00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105 000,00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4 375,00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17 500,00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Сертификат на соответствие товара или декларация</w:t>
            </w:r>
          </w:p>
        </w:tc>
      </w:tr>
      <w:tr w:rsidR="009D22E3" w:rsidRPr="00A23EF8" w:rsidTr="009D22E3">
        <w:trPr>
          <w:gridBefore w:val="1"/>
          <w:wBefore w:w="7" w:type="dxa"/>
          <w:trHeight w:val="15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16</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Рукав высокого давления с фитингами</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2sn-16-250</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16х900-25мпа dkl-(t) м27х1.5</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25 000,00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50 000,00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30 000,00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60 000,00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5 000,00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10 000,00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Сертификат на соответствие товара или декларация</w:t>
            </w:r>
          </w:p>
        </w:tc>
      </w:tr>
      <w:tr w:rsidR="009D22E3" w:rsidRPr="00A23EF8" w:rsidTr="009D22E3">
        <w:trPr>
          <w:gridBefore w:val="1"/>
          <w:wBefore w:w="7" w:type="dxa"/>
          <w:trHeight w:val="15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17</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Рукав высокого давления с фитингами</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2sn-16-250</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16х1400-25мпа dkl-(t) м2 7x1,5</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28 125,00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112 500,00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33 750,00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135 000,00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5 625,00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22 500,00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Сертификат на соответствие товара или декларация</w:t>
            </w:r>
          </w:p>
        </w:tc>
      </w:tr>
      <w:tr w:rsidR="009D22E3" w:rsidRPr="00A23EF8" w:rsidTr="009D22E3">
        <w:trPr>
          <w:gridBefore w:val="1"/>
          <w:wBefore w:w="7" w:type="dxa"/>
          <w:trHeight w:val="15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18</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Рукав высокого давления с фитингами</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2sn-16-250</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16х1600-25мпа dkl-(t) м2 7x1,5</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31 250,00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62 500,00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37 500,00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75 000,00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6 250,00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12 500,00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Сертификат на соответствие товара или декларация</w:t>
            </w:r>
          </w:p>
        </w:tc>
      </w:tr>
      <w:tr w:rsidR="009D22E3" w:rsidRPr="00A23EF8" w:rsidTr="009D22E3">
        <w:trPr>
          <w:gridBefore w:val="1"/>
          <w:wBefore w:w="7" w:type="dxa"/>
          <w:trHeight w:val="6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19</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Диск с металлокерамикой</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50-330а-82 (50-330а-82/)</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9</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16 875,00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151 875,00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20 250,00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182 250,00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3 375,00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30 375,00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6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20</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Коробка золотниковая</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50-345-00</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437 500,00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437 500,00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525 000,00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525 000,00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87 500,00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87 500,00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6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21</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Наличник буксовый правый</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2026.01.05.106</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380x105x6</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12</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100 000,00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1 200 000,00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120 000,00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1 440 000,00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20 000,00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240 000,00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6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22</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Наличник буксовый левый</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2026.01.05.107</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380x25x6</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12</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100 000,00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1 200 000,00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120 000,00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1 440 000,00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20 000,00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240 000,00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6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23</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Болт карданный с гайкой</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10x1x40</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32</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2 187,50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70 000,00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2 625,00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84 000,00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437,5</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14 000,00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450"/>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24</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Выключатель</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Вп-2110ау2</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10</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10 000,00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100 000,00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12 000,00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120 000,00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2 000,00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20 000,00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450"/>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25</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Цилиндр реверса</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Дгку.5.24.04.200</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406 250,00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406 250,00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487 500,00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487 500,00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81 250,00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81 250,00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112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26</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Вал карданный привода компрессора</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77.020-00.24.400</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105 652,21</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105 652,21</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126 782,65</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126 782,65</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21 130,44</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21 130,44</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900"/>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lastRenderedPageBreak/>
              <w:t>27</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Втулка муфты привода генератора</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Дгку.5.34.01.082</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16</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100 000,00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1 600 000,00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120 000,00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1 920 000,00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20 000,00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320 000,00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450"/>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28</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Фонарь задний</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171.3716000</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12 500,00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50 000,00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15 000,00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60 000,00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2 500,00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10 000,00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112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29</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Насос питательный и откачивающий</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53-59-00</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384 271,63</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384 271,63</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461 125,96</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461 125,96</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76 854,33</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76 854,33</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6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30</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Тумблер</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Тв1-1</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 а 220в 250bt 13+1p</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20</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7 500,00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150 000,00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9 000,00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180 000,00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1 500,00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30 000,00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300"/>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31</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Тумблер</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Пт-3-40</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22</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56 250,00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1 237 500,00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67 500,00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1 485 000,00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11 250,00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247 500,00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112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32</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Хомут для стяжки провода электрического</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100</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25</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5</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500,00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6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33</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Счетчик времени наработки</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Cbh-2-02</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25 000,00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25 000,00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30 000,00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30 000,00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5 000,00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5 000,00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450"/>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34</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Счетчик моточасов</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228чп</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65 079,05</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65 079,05</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78 094,86</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78 094,86</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13 015,81</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13 015,81</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6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35</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Болт карданного вала</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0196-5040у-01a</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36</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90 000,00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3 000,00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108 000,00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500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18 000,00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6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36</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Подушка двигателя верхняя</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4320я-1001029</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12 000,00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4 800,00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14 400,00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800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2 400,00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6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37</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Подушка двигателя нижняя</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4320я-1001020</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4 250,00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12 750,00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5 100,00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15 300,00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850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2 550,00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900"/>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38</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Клемма аккумуляторной батареи</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130-3724172а2</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17 500,00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70 000,00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21 000,00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84 000,00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3 500,00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14 000,00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450"/>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39</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Выключатель массы</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1410-3737000</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24в</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12 500,00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12 500,00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15 000,00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15 000,00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2 500,00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2 500,00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300"/>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40</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Фара</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Фг-150</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14</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17 500,00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245 000,00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21 000,00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294 000,00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3 500,00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49 000,00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112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41</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Фара прожектор с кронштейном</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171.3711</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9</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28 750,00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258 750,00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34 500,00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310 500,00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5 750,00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51 750,00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900"/>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42</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Сигнал звуковой низкого тона</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С313-3721000</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24в</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10 000,00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6 000,00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12 000,00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1 000,00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2 000,00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300"/>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43</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Спидометр</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Сп-1211</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3802010</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87 500,00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87 500,00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105 000,00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105 000,00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17 500,00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17 500,00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450"/>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44</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Спидометр в сборе</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48.3802</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42 500,00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42 500,00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51 000,00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51 000,00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8 500,00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8 500,00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675"/>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45</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Тахометр электронный</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2511.3813</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46 250,00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138 750,00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55 500,00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166 500,00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9 250,00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27 750,00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292BAA">
        <w:trPr>
          <w:gridBefore w:val="1"/>
          <w:wBefore w:w="7" w:type="dxa"/>
          <w:trHeight w:val="640"/>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46</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Прибор измерительный показывающий спидометра</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121.3802</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83 750,00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83 750,00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100 500,00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100 500,00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16 750,00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16 750,00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292BAA">
        <w:trPr>
          <w:gridBefore w:val="1"/>
          <w:wBefore w:w="7" w:type="dxa"/>
          <w:trHeight w:val="349"/>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47</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Элемент фильтрующий воздушный в сборе</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Фп-207.1 -05 (740.1109560-02)</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13 750,00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55 000,00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16 500,00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66 000,00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2 750,00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11 000,00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292BAA">
        <w:trPr>
          <w:gridBefore w:val="1"/>
          <w:wBefore w:w="7" w:type="dxa"/>
          <w:trHeight w:val="70"/>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48</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Зеркало с держателем</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677м-8200010-20</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21 875,00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87 500,00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26 250,00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105 000,00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4 375,00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17 500,00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292BAA">
        <w:trPr>
          <w:gridBefore w:val="1"/>
          <w:wBefore w:w="7" w:type="dxa"/>
          <w:trHeight w:val="361"/>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49</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Рукав металлический гофрированный</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25</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М</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20</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30 000,00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1 800,00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36 000,00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300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6 000,00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292BAA">
        <w:trPr>
          <w:gridBefore w:val="1"/>
          <w:wBefore w:w="7" w:type="dxa"/>
          <w:trHeight w:val="1066"/>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50</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Рукав резиновый напорный с нитяным усилением не армированный</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8x15-0,98мпа</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М</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20</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2 500,00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50 000,00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3 000,00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60 000,00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500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10 000,00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Сертификат на соответствие товара или декларация</w:t>
            </w:r>
          </w:p>
        </w:tc>
      </w:tr>
      <w:tr w:rsidR="009D22E3" w:rsidRPr="00A23EF8" w:rsidTr="00292BAA">
        <w:trPr>
          <w:gridBefore w:val="1"/>
          <w:wBefore w:w="7" w:type="dxa"/>
          <w:trHeight w:val="713"/>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51</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Гидропередача</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Гп-300-15 у2 51.01.00.000-15</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500 000,00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500 000,00</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600 000,00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600 000,00</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100 000,00</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100 000,00</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Сертификат на соответствие товара или декларация</w:t>
            </w:r>
          </w:p>
        </w:tc>
      </w:tr>
      <w:tr w:rsidR="009D22E3" w:rsidRPr="00A23EF8" w:rsidTr="00292BAA">
        <w:trPr>
          <w:gridBefore w:val="1"/>
          <w:wBefore w:w="7" w:type="dxa"/>
          <w:trHeight w:val="299"/>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52</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Фильтр очистки масла резьбовой</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Дифам5103</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D=110 н=280 g1 1/8-16un-2b</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13 936,33</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41 808,99</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16 723,60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50 170,79</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2 787,27</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8 361,81</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292BAA">
        <w:trPr>
          <w:gridBefore w:val="1"/>
          <w:wBefore w:w="7" w:type="dxa"/>
          <w:trHeight w:val="156"/>
        </w:trPr>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rFonts w:eastAsia="Calibri"/>
                <w:color w:val="000000"/>
                <w:sz w:val="18"/>
                <w:szCs w:val="18"/>
              </w:rPr>
              <w:t>53</w:t>
            </w:r>
          </w:p>
        </w:tc>
        <w:tc>
          <w:tcPr>
            <w:tcW w:w="206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Фильтр очистки топлива резьбовой тонкой очистки</w:t>
            </w:r>
          </w:p>
        </w:tc>
        <w:tc>
          <w:tcPr>
            <w:tcW w:w="1491" w:type="dxa"/>
            <w:gridSpan w:val="2"/>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Дифат 6103</w:t>
            </w:r>
          </w:p>
        </w:tc>
        <w:tc>
          <w:tcPr>
            <w:tcW w:w="102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178х96мм</w:t>
            </w:r>
          </w:p>
        </w:tc>
        <w:tc>
          <w:tcPr>
            <w:tcW w:w="77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Шт.</w:t>
            </w:r>
          </w:p>
        </w:tc>
        <w:tc>
          <w:tcPr>
            <w:tcW w:w="598"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13936,33</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27 872,66</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16 723,60</w:t>
            </w: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r w:rsidRPr="00A23EF8">
              <w:rPr>
                <w:color w:val="000000"/>
                <w:sz w:val="18"/>
                <w:szCs w:val="18"/>
              </w:rPr>
              <w:t>33 447,19</w:t>
            </w:r>
          </w:p>
        </w:tc>
        <w:tc>
          <w:tcPr>
            <w:tcW w:w="1327" w:type="dxa"/>
            <w:tcBorders>
              <w:top w:val="nil"/>
              <w:left w:val="single" w:sz="4" w:space="0" w:color="auto"/>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rFonts w:ascii="Calibri" w:hAnsi="Calibri" w:cs="Calibri"/>
                <w:color w:val="000000"/>
                <w:sz w:val="18"/>
                <w:szCs w:val="18"/>
              </w:rPr>
              <w:t>2 787,27</w:t>
            </w:r>
          </w:p>
        </w:tc>
        <w:tc>
          <w:tcPr>
            <w:tcW w:w="1344" w:type="dxa"/>
            <w:tcBorders>
              <w:top w:val="nil"/>
              <w:left w:val="nil"/>
              <w:bottom w:val="single" w:sz="4" w:space="0" w:color="auto"/>
              <w:right w:val="single" w:sz="4" w:space="0" w:color="auto"/>
            </w:tcBorders>
            <w:shd w:val="clear" w:color="auto" w:fill="auto"/>
            <w:noWrap/>
            <w:vAlign w:val="center"/>
          </w:tcPr>
          <w:p w:rsidR="009D22E3" w:rsidRPr="00A23EF8" w:rsidRDefault="009D22E3" w:rsidP="009D22E3">
            <w:pPr>
              <w:jc w:val="center"/>
              <w:rPr>
                <w:color w:val="000000"/>
                <w:sz w:val="18"/>
                <w:szCs w:val="18"/>
              </w:rPr>
            </w:pPr>
            <w:r w:rsidRPr="00A23EF8">
              <w:rPr>
                <w:color w:val="000000"/>
                <w:sz w:val="18"/>
                <w:szCs w:val="18"/>
              </w:rPr>
              <w:t>5 574,54</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color w:val="000000"/>
                <w:sz w:val="18"/>
                <w:szCs w:val="18"/>
              </w:rPr>
            </w:pPr>
          </w:p>
        </w:tc>
      </w:tr>
      <w:tr w:rsidR="009D22E3" w:rsidRPr="00A23EF8" w:rsidTr="009D22E3">
        <w:trPr>
          <w:gridBefore w:val="1"/>
          <w:wBefore w:w="7" w:type="dxa"/>
          <w:trHeight w:val="300"/>
        </w:trPr>
        <w:tc>
          <w:tcPr>
            <w:tcW w:w="7495"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rsidR="009D22E3" w:rsidRPr="00A23EF8" w:rsidRDefault="009D22E3" w:rsidP="009D22E3">
            <w:pPr>
              <w:jc w:val="center"/>
              <w:rPr>
                <w:b/>
                <w:bCs/>
                <w:color w:val="000000"/>
                <w:sz w:val="18"/>
                <w:szCs w:val="18"/>
              </w:rPr>
            </w:pPr>
            <w:r w:rsidRPr="00A23EF8">
              <w:rPr>
                <w:b/>
                <w:bCs/>
                <w:color w:val="000000"/>
                <w:sz w:val="18"/>
                <w:szCs w:val="18"/>
              </w:rPr>
              <w:t>ИТОГО:</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b/>
                <w:bCs/>
                <w:color w:val="000000"/>
                <w:sz w:val="18"/>
                <w:szCs w:val="18"/>
              </w:rPr>
            </w:pPr>
            <w:r w:rsidRPr="00A23EF8">
              <w:rPr>
                <w:b/>
                <w:bCs/>
                <w:color w:val="000000"/>
                <w:sz w:val="18"/>
                <w:szCs w:val="18"/>
              </w:rPr>
              <w:t>11 321 958,73</w:t>
            </w:r>
          </w:p>
        </w:tc>
        <w:tc>
          <w:tcPr>
            <w:tcW w:w="1252"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b/>
                <w:bCs/>
                <w:color w:val="000000"/>
                <w:sz w:val="18"/>
                <w:szCs w:val="18"/>
              </w:rPr>
            </w:pPr>
          </w:p>
        </w:tc>
        <w:tc>
          <w:tcPr>
            <w:tcW w:w="125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b/>
                <w:bCs/>
                <w:color w:val="000000"/>
                <w:sz w:val="18"/>
                <w:szCs w:val="18"/>
              </w:rPr>
            </w:pPr>
            <w:r w:rsidRPr="00A23EF8">
              <w:rPr>
                <w:b/>
                <w:bCs/>
                <w:color w:val="000000"/>
                <w:sz w:val="18"/>
                <w:szCs w:val="18"/>
              </w:rPr>
              <w:t>13 586 350,48</w:t>
            </w:r>
          </w:p>
        </w:tc>
        <w:tc>
          <w:tcPr>
            <w:tcW w:w="1327" w:type="dxa"/>
            <w:tcBorders>
              <w:top w:val="single" w:sz="4" w:space="0" w:color="auto"/>
              <w:left w:val="nil"/>
              <w:bottom w:val="single" w:sz="4" w:space="0" w:color="auto"/>
              <w:right w:val="single" w:sz="4" w:space="0" w:color="auto"/>
            </w:tcBorders>
            <w:shd w:val="clear" w:color="auto" w:fill="auto"/>
            <w:noWrap/>
            <w:vAlign w:val="center"/>
            <w:hideMark/>
          </w:tcPr>
          <w:p w:rsidR="009D22E3" w:rsidRPr="00A23EF8" w:rsidRDefault="009D22E3" w:rsidP="009D22E3">
            <w:pPr>
              <w:jc w:val="center"/>
              <w:rPr>
                <w:color w:val="000000"/>
                <w:sz w:val="18"/>
                <w:szCs w:val="18"/>
              </w:rPr>
            </w:pPr>
          </w:p>
        </w:tc>
        <w:tc>
          <w:tcPr>
            <w:tcW w:w="1344" w:type="dxa"/>
            <w:tcBorders>
              <w:top w:val="single" w:sz="4" w:space="0" w:color="auto"/>
              <w:left w:val="nil"/>
              <w:bottom w:val="single" w:sz="4" w:space="0" w:color="auto"/>
              <w:right w:val="single" w:sz="4" w:space="0" w:color="auto"/>
            </w:tcBorders>
            <w:shd w:val="clear" w:color="auto" w:fill="auto"/>
            <w:noWrap/>
            <w:vAlign w:val="center"/>
            <w:hideMark/>
          </w:tcPr>
          <w:p w:rsidR="009D22E3" w:rsidRPr="00A23EF8" w:rsidRDefault="009D22E3" w:rsidP="009D22E3">
            <w:pPr>
              <w:jc w:val="center"/>
              <w:rPr>
                <w:color w:val="000000"/>
                <w:sz w:val="18"/>
                <w:szCs w:val="18"/>
              </w:rPr>
            </w:pPr>
            <w:r w:rsidRPr="00A23EF8">
              <w:rPr>
                <w:color w:val="000000"/>
                <w:sz w:val="18"/>
                <w:szCs w:val="18"/>
              </w:rPr>
              <w:t>2 263 607,51</w:t>
            </w:r>
          </w:p>
        </w:tc>
        <w:tc>
          <w:tcPr>
            <w:tcW w:w="1531" w:type="dxa"/>
            <w:tcBorders>
              <w:top w:val="single" w:sz="4" w:space="0" w:color="auto"/>
              <w:left w:val="nil"/>
              <w:bottom w:val="single" w:sz="4" w:space="0" w:color="auto"/>
              <w:right w:val="single" w:sz="4" w:space="0" w:color="auto"/>
            </w:tcBorders>
            <w:shd w:val="clear" w:color="auto" w:fill="auto"/>
            <w:vAlign w:val="center"/>
            <w:hideMark/>
          </w:tcPr>
          <w:p w:rsidR="009D22E3" w:rsidRPr="00A23EF8" w:rsidRDefault="009D22E3" w:rsidP="009D22E3">
            <w:pPr>
              <w:jc w:val="center"/>
              <w:rPr>
                <w:b/>
                <w:bCs/>
                <w:color w:val="000000"/>
                <w:sz w:val="18"/>
                <w:szCs w:val="18"/>
              </w:rPr>
            </w:pPr>
          </w:p>
        </w:tc>
      </w:tr>
      <w:tr w:rsidR="009D22E3" w:rsidRPr="00A23EF8" w:rsidTr="009D22E3">
        <w:trPr>
          <w:gridBefore w:val="1"/>
          <w:wBefore w:w="7" w:type="dxa"/>
          <w:trHeight w:val="300"/>
        </w:trPr>
        <w:tc>
          <w:tcPr>
            <w:tcW w:w="7495"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9D22E3" w:rsidRPr="00A23EF8" w:rsidRDefault="009D22E3" w:rsidP="009D22E3">
            <w:pPr>
              <w:jc w:val="center"/>
              <w:rPr>
                <w:b/>
                <w:bCs/>
                <w:color w:val="000000"/>
                <w:sz w:val="18"/>
                <w:szCs w:val="18"/>
              </w:rPr>
            </w:pPr>
            <w:r w:rsidRPr="00A23EF8">
              <w:rPr>
                <w:b/>
                <w:bCs/>
                <w:color w:val="000000" w:themeColor="text1"/>
                <w:sz w:val="18"/>
                <w:szCs w:val="18"/>
              </w:rPr>
              <w:t>Порядок формирования начальной (максимальной) цены</w:t>
            </w:r>
          </w:p>
        </w:tc>
        <w:tc>
          <w:tcPr>
            <w:tcW w:w="7957" w:type="dxa"/>
            <w:gridSpan w:val="6"/>
            <w:tcBorders>
              <w:top w:val="single" w:sz="4" w:space="0" w:color="auto"/>
              <w:left w:val="nil"/>
              <w:bottom w:val="single" w:sz="4" w:space="0" w:color="auto"/>
              <w:right w:val="single" w:sz="4" w:space="0" w:color="auto"/>
            </w:tcBorders>
            <w:shd w:val="clear" w:color="auto" w:fill="auto"/>
            <w:vAlign w:val="center"/>
          </w:tcPr>
          <w:p w:rsidR="009D22E3" w:rsidRPr="00160C33" w:rsidRDefault="009D22E3" w:rsidP="006D15DE">
            <w:pPr>
              <w:spacing w:line="276" w:lineRule="auto"/>
              <w:jc w:val="both"/>
              <w:rPr>
                <w:bCs/>
                <w:color w:val="000000" w:themeColor="text1"/>
                <w:sz w:val="22"/>
                <w:szCs w:val="18"/>
              </w:rPr>
            </w:pPr>
            <w:r w:rsidRPr="00160C33">
              <w:rPr>
                <w:bCs/>
                <w:color w:val="000000" w:themeColor="text1"/>
                <w:sz w:val="22"/>
                <w:szCs w:val="18"/>
              </w:rPr>
              <w:t xml:space="preserve">Начальная (максимальная) цена договора определена и обоснована посредством применения метода сопоставимых рыночных цен и составляет: 11 321 958,73 (Одиннадцать миллионов триста двадцать одна тысяча девятьсот пятьдесят восемь) драм РА и семьдесят три лумы без НДС или </w:t>
            </w:r>
            <w:r w:rsidR="00A23EF8" w:rsidRPr="00160C33">
              <w:rPr>
                <w:bCs/>
                <w:color w:val="000000" w:themeColor="text1"/>
                <w:sz w:val="22"/>
                <w:szCs w:val="18"/>
              </w:rPr>
              <w:t xml:space="preserve">13 586 350,48 </w:t>
            </w:r>
            <w:r w:rsidRPr="00160C33">
              <w:rPr>
                <w:bCs/>
                <w:color w:val="000000" w:themeColor="text1"/>
                <w:sz w:val="22"/>
                <w:szCs w:val="18"/>
              </w:rPr>
              <w:t xml:space="preserve">(Тринадцать миллионов пятьсот восемьдесят шесть тысяч триста пятьдесят) драм РА и сорок восемь лум с НДС или 2 263 607,51 (Два миллиона двести шестьдесят три тысячи шестьсот семь) рублей РФ и пятьдесят одна </w:t>
            </w:r>
            <w:r w:rsidR="006D15DE">
              <w:rPr>
                <w:bCs/>
                <w:color w:val="000000" w:themeColor="text1"/>
                <w:sz w:val="22"/>
                <w:szCs w:val="18"/>
                <w:lang w:val="hy-AM"/>
              </w:rPr>
              <w:t>копе</w:t>
            </w:r>
            <w:r w:rsidR="006D15DE">
              <w:rPr>
                <w:bCs/>
                <w:color w:val="000000" w:themeColor="text1"/>
                <w:sz w:val="22"/>
                <w:szCs w:val="18"/>
              </w:rPr>
              <w:t>йка</w:t>
            </w:r>
            <w:r w:rsidR="006D15DE" w:rsidRPr="00A23EF8">
              <w:rPr>
                <w:bCs/>
                <w:color w:val="000000" w:themeColor="text1"/>
                <w:sz w:val="22"/>
                <w:szCs w:val="18"/>
              </w:rPr>
              <w:t xml:space="preserve"> </w:t>
            </w:r>
            <w:r w:rsidRPr="00160C33">
              <w:rPr>
                <w:bCs/>
                <w:color w:val="000000" w:themeColor="text1"/>
                <w:sz w:val="22"/>
                <w:szCs w:val="18"/>
              </w:rPr>
              <w:t>без НДС</w:t>
            </w:r>
          </w:p>
        </w:tc>
      </w:tr>
      <w:tr w:rsidR="009D22E3" w:rsidRPr="00A23EF8" w:rsidTr="009D22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6"/>
          <w:jc w:val="center"/>
        </w:trPr>
        <w:tc>
          <w:tcPr>
            <w:tcW w:w="15459" w:type="dxa"/>
            <w:gridSpan w:val="15"/>
            <w:tcBorders>
              <w:top w:val="single" w:sz="4" w:space="0" w:color="auto"/>
            </w:tcBorders>
          </w:tcPr>
          <w:p w:rsidR="009D22E3" w:rsidRPr="0099029F" w:rsidRDefault="009D22E3" w:rsidP="009D22E3">
            <w:pPr>
              <w:rPr>
                <w:b/>
                <w:bCs/>
                <w:i/>
                <w:color w:val="000000" w:themeColor="text1"/>
                <w:sz w:val="22"/>
                <w:szCs w:val="18"/>
              </w:rPr>
            </w:pPr>
            <w:r w:rsidRPr="0099029F">
              <w:rPr>
                <w:b/>
                <w:bCs/>
                <w:color w:val="000000" w:themeColor="text1"/>
                <w:sz w:val="22"/>
                <w:szCs w:val="18"/>
              </w:rPr>
              <w:t>2. Требования к товару</w:t>
            </w:r>
          </w:p>
        </w:tc>
      </w:tr>
      <w:tr w:rsidR="009D22E3" w:rsidRPr="00A23EF8" w:rsidTr="009D22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3"/>
          <w:jc w:val="center"/>
        </w:trPr>
        <w:tc>
          <w:tcPr>
            <w:tcW w:w="15459" w:type="dxa"/>
            <w:gridSpan w:val="15"/>
          </w:tcPr>
          <w:p w:rsidR="009D22E3" w:rsidRPr="0099029F" w:rsidRDefault="009D22E3" w:rsidP="009D22E3">
            <w:pPr>
              <w:rPr>
                <w:bCs/>
                <w:color w:val="000000" w:themeColor="text1"/>
                <w:sz w:val="22"/>
                <w:szCs w:val="18"/>
              </w:rPr>
            </w:pPr>
            <w:r w:rsidRPr="0099029F">
              <w:rPr>
                <w:bCs/>
                <w:color w:val="000000" w:themeColor="text1"/>
                <w:sz w:val="22"/>
                <w:szCs w:val="18"/>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9D22E3" w:rsidRPr="00A23EF8" w:rsidTr="009D22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
          <w:jc w:val="center"/>
        </w:trPr>
        <w:tc>
          <w:tcPr>
            <w:tcW w:w="15459" w:type="dxa"/>
            <w:gridSpan w:val="15"/>
          </w:tcPr>
          <w:p w:rsidR="009D22E3" w:rsidRPr="0099029F" w:rsidRDefault="009D22E3" w:rsidP="009D22E3">
            <w:pPr>
              <w:rPr>
                <w:bCs/>
                <w:i/>
                <w:color w:val="000000" w:themeColor="text1"/>
                <w:sz w:val="22"/>
                <w:szCs w:val="18"/>
              </w:rPr>
            </w:pPr>
            <w:r w:rsidRPr="0099029F">
              <w:rPr>
                <w:b/>
                <w:bCs/>
                <w:color w:val="000000" w:themeColor="text1"/>
                <w:sz w:val="22"/>
                <w:szCs w:val="18"/>
              </w:rPr>
              <w:t>3.</w:t>
            </w:r>
            <w:r w:rsidRPr="0099029F">
              <w:rPr>
                <w:bCs/>
                <w:i/>
                <w:color w:val="000000" w:themeColor="text1"/>
                <w:sz w:val="22"/>
                <w:szCs w:val="18"/>
              </w:rPr>
              <w:t xml:space="preserve"> </w:t>
            </w:r>
            <w:r w:rsidRPr="0099029F">
              <w:rPr>
                <w:b/>
                <w:bCs/>
                <w:color w:val="000000" w:themeColor="text1"/>
                <w:sz w:val="22"/>
                <w:szCs w:val="18"/>
              </w:rPr>
              <w:t>Место, условия и порядок поставки товаров</w:t>
            </w:r>
          </w:p>
        </w:tc>
      </w:tr>
      <w:tr w:rsidR="009D22E3" w:rsidRPr="00A23EF8" w:rsidTr="009D22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3866" w:type="dxa"/>
            <w:gridSpan w:val="4"/>
          </w:tcPr>
          <w:p w:rsidR="009D22E3" w:rsidRPr="0099029F" w:rsidRDefault="009D22E3" w:rsidP="009D22E3">
            <w:pPr>
              <w:jc w:val="both"/>
              <w:rPr>
                <w:bCs/>
                <w:color w:val="000000" w:themeColor="text1"/>
                <w:sz w:val="22"/>
                <w:szCs w:val="18"/>
              </w:rPr>
            </w:pPr>
            <w:r w:rsidRPr="0099029F">
              <w:rPr>
                <w:bCs/>
                <w:color w:val="000000" w:themeColor="text1"/>
                <w:sz w:val="22"/>
                <w:szCs w:val="18"/>
              </w:rPr>
              <w:lastRenderedPageBreak/>
              <w:t>Место поставки товаров</w:t>
            </w:r>
          </w:p>
        </w:tc>
        <w:tc>
          <w:tcPr>
            <w:tcW w:w="11593" w:type="dxa"/>
            <w:gridSpan w:val="11"/>
          </w:tcPr>
          <w:p w:rsidR="009D22E3" w:rsidRPr="0099029F" w:rsidRDefault="009D22E3" w:rsidP="009D22E3">
            <w:pPr>
              <w:spacing w:line="240" w:lineRule="atLeast"/>
              <w:jc w:val="both"/>
              <w:rPr>
                <w:bCs/>
                <w:color w:val="000000" w:themeColor="text1"/>
                <w:sz w:val="22"/>
                <w:szCs w:val="18"/>
              </w:rPr>
            </w:pPr>
            <w:r w:rsidRPr="0099029F">
              <w:rPr>
                <w:bCs/>
                <w:color w:val="000000" w:themeColor="text1"/>
                <w:sz w:val="22"/>
                <w:szCs w:val="18"/>
              </w:rPr>
              <w:t xml:space="preserve">Ереван, Арцаха 32, Центральный склад </w:t>
            </w:r>
          </w:p>
        </w:tc>
      </w:tr>
      <w:tr w:rsidR="009D22E3" w:rsidRPr="00A23EF8" w:rsidTr="009D22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jc w:val="center"/>
        </w:trPr>
        <w:tc>
          <w:tcPr>
            <w:tcW w:w="3866" w:type="dxa"/>
            <w:gridSpan w:val="4"/>
          </w:tcPr>
          <w:p w:rsidR="009D22E3" w:rsidRPr="0099029F" w:rsidRDefault="009D22E3" w:rsidP="009D22E3">
            <w:pPr>
              <w:jc w:val="both"/>
              <w:rPr>
                <w:bCs/>
                <w:color w:val="000000" w:themeColor="text1"/>
                <w:sz w:val="22"/>
                <w:szCs w:val="18"/>
              </w:rPr>
            </w:pPr>
            <w:r w:rsidRPr="0099029F">
              <w:rPr>
                <w:bCs/>
                <w:color w:val="000000" w:themeColor="text1"/>
                <w:sz w:val="22"/>
                <w:szCs w:val="18"/>
              </w:rPr>
              <w:t>Условия поставки товаров</w:t>
            </w:r>
          </w:p>
        </w:tc>
        <w:tc>
          <w:tcPr>
            <w:tcW w:w="11593" w:type="dxa"/>
            <w:gridSpan w:val="11"/>
          </w:tcPr>
          <w:p w:rsidR="009D22E3" w:rsidRPr="0099029F" w:rsidRDefault="009D22E3" w:rsidP="009D22E3">
            <w:pPr>
              <w:spacing w:line="240" w:lineRule="atLeast"/>
              <w:jc w:val="both"/>
              <w:rPr>
                <w:bCs/>
                <w:color w:val="000000" w:themeColor="text1"/>
                <w:sz w:val="22"/>
                <w:szCs w:val="18"/>
              </w:rPr>
            </w:pPr>
            <w:r w:rsidRPr="0099029F">
              <w:rPr>
                <w:bCs/>
                <w:color w:val="000000" w:themeColor="text1"/>
                <w:sz w:val="22"/>
                <w:szCs w:val="18"/>
                <w:lang w:val="en-US"/>
              </w:rPr>
              <w:t>FCA</w:t>
            </w:r>
            <w:r w:rsidRPr="0099029F">
              <w:rPr>
                <w:bCs/>
                <w:color w:val="000000" w:themeColor="text1"/>
                <w:sz w:val="22"/>
                <w:szCs w:val="18"/>
              </w:rPr>
              <w:t xml:space="preserve"> г. Ереван</w:t>
            </w:r>
          </w:p>
        </w:tc>
      </w:tr>
      <w:tr w:rsidR="009D22E3" w:rsidRPr="00A23EF8" w:rsidTr="009D22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1"/>
          <w:jc w:val="center"/>
        </w:trPr>
        <w:tc>
          <w:tcPr>
            <w:tcW w:w="3866" w:type="dxa"/>
            <w:gridSpan w:val="4"/>
          </w:tcPr>
          <w:p w:rsidR="009D22E3" w:rsidRPr="0099029F" w:rsidRDefault="009D22E3" w:rsidP="009D22E3">
            <w:pPr>
              <w:jc w:val="both"/>
              <w:rPr>
                <w:bCs/>
                <w:color w:val="000000" w:themeColor="text1"/>
                <w:sz w:val="22"/>
                <w:szCs w:val="18"/>
              </w:rPr>
            </w:pPr>
            <w:r w:rsidRPr="0099029F">
              <w:rPr>
                <w:bCs/>
                <w:color w:val="000000" w:themeColor="text1"/>
                <w:sz w:val="22"/>
                <w:szCs w:val="18"/>
              </w:rPr>
              <w:t>Сроки поставки товаров</w:t>
            </w:r>
          </w:p>
        </w:tc>
        <w:tc>
          <w:tcPr>
            <w:tcW w:w="11593" w:type="dxa"/>
            <w:gridSpan w:val="11"/>
          </w:tcPr>
          <w:p w:rsidR="009D22E3" w:rsidRPr="0099029F" w:rsidRDefault="009D22E3" w:rsidP="009D22E3">
            <w:pPr>
              <w:spacing w:line="240" w:lineRule="atLeast"/>
              <w:jc w:val="both"/>
              <w:rPr>
                <w:bCs/>
                <w:color w:val="000000" w:themeColor="text1"/>
                <w:sz w:val="22"/>
                <w:szCs w:val="18"/>
              </w:rPr>
            </w:pPr>
            <w:r w:rsidRPr="0099029F">
              <w:rPr>
                <w:bCs/>
                <w:color w:val="000000" w:themeColor="text1"/>
                <w:sz w:val="22"/>
                <w:szCs w:val="18"/>
              </w:rPr>
              <w:t>Срок поставки:</w:t>
            </w:r>
          </w:p>
          <w:p w:rsidR="009D22E3" w:rsidRPr="0099029F" w:rsidRDefault="009D22E3" w:rsidP="009D22E3">
            <w:pPr>
              <w:spacing w:line="240" w:lineRule="atLeast"/>
              <w:jc w:val="both"/>
              <w:rPr>
                <w:bCs/>
                <w:color w:val="000000" w:themeColor="text1"/>
                <w:sz w:val="22"/>
                <w:szCs w:val="18"/>
              </w:rPr>
            </w:pPr>
            <w:r w:rsidRPr="0099029F">
              <w:rPr>
                <w:bCs/>
                <w:color w:val="000000" w:themeColor="text1"/>
                <w:sz w:val="22"/>
                <w:szCs w:val="18"/>
              </w:rPr>
              <w:t>Лот №1 - до 10 рабочих дней после заключения договора.</w:t>
            </w:r>
          </w:p>
          <w:p w:rsidR="009D22E3" w:rsidRPr="0099029F" w:rsidRDefault="009D22E3" w:rsidP="009D22E3">
            <w:pPr>
              <w:spacing w:line="240" w:lineRule="atLeast"/>
              <w:jc w:val="both"/>
              <w:rPr>
                <w:bCs/>
                <w:color w:val="000000" w:themeColor="text1"/>
                <w:sz w:val="22"/>
                <w:szCs w:val="18"/>
              </w:rPr>
            </w:pPr>
            <w:r w:rsidRPr="0099029F">
              <w:rPr>
                <w:bCs/>
                <w:color w:val="000000" w:themeColor="text1"/>
                <w:sz w:val="22"/>
                <w:szCs w:val="18"/>
              </w:rPr>
              <w:t>Лот №2 - до 45 рабочих дней после заключения договора.</w:t>
            </w:r>
          </w:p>
        </w:tc>
      </w:tr>
      <w:tr w:rsidR="009D22E3" w:rsidRPr="00A23EF8" w:rsidTr="009D22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5459" w:type="dxa"/>
            <w:gridSpan w:val="15"/>
          </w:tcPr>
          <w:p w:rsidR="009D22E3" w:rsidRPr="0099029F" w:rsidRDefault="009D22E3" w:rsidP="009D22E3">
            <w:pPr>
              <w:rPr>
                <w:bCs/>
                <w:i/>
                <w:color w:val="000000" w:themeColor="text1"/>
                <w:sz w:val="22"/>
                <w:szCs w:val="18"/>
              </w:rPr>
            </w:pPr>
            <w:r w:rsidRPr="0099029F">
              <w:rPr>
                <w:b/>
                <w:bCs/>
                <w:color w:val="000000" w:themeColor="text1"/>
                <w:sz w:val="22"/>
                <w:szCs w:val="18"/>
              </w:rPr>
              <w:t>4. Форма, сроки и порядок оплаты</w:t>
            </w:r>
          </w:p>
        </w:tc>
      </w:tr>
      <w:tr w:rsidR="009D22E3" w:rsidRPr="00A23EF8" w:rsidTr="009D22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5"/>
          <w:jc w:val="center"/>
        </w:trPr>
        <w:tc>
          <w:tcPr>
            <w:tcW w:w="3866" w:type="dxa"/>
            <w:gridSpan w:val="4"/>
          </w:tcPr>
          <w:p w:rsidR="009D22E3" w:rsidRPr="0099029F" w:rsidRDefault="009D22E3" w:rsidP="009D22E3">
            <w:pPr>
              <w:jc w:val="both"/>
              <w:rPr>
                <w:color w:val="000000" w:themeColor="text1"/>
                <w:sz w:val="22"/>
                <w:szCs w:val="18"/>
              </w:rPr>
            </w:pPr>
            <w:r w:rsidRPr="0099029F">
              <w:rPr>
                <w:bCs/>
                <w:color w:val="000000" w:themeColor="text1"/>
                <w:sz w:val="22"/>
                <w:szCs w:val="18"/>
              </w:rPr>
              <w:t>Форма оплаты</w:t>
            </w:r>
          </w:p>
        </w:tc>
        <w:tc>
          <w:tcPr>
            <w:tcW w:w="11593" w:type="dxa"/>
            <w:gridSpan w:val="11"/>
          </w:tcPr>
          <w:p w:rsidR="009D22E3" w:rsidRPr="0099029F" w:rsidRDefault="009D22E3" w:rsidP="009D22E3">
            <w:pPr>
              <w:jc w:val="both"/>
              <w:rPr>
                <w:color w:val="000000" w:themeColor="text1"/>
                <w:sz w:val="22"/>
                <w:szCs w:val="18"/>
              </w:rPr>
            </w:pPr>
            <w:r w:rsidRPr="0099029F">
              <w:rPr>
                <w:color w:val="000000" w:themeColor="text1"/>
                <w:sz w:val="22"/>
                <w:szCs w:val="18"/>
              </w:rPr>
              <w:t>Оплата осуществляется в безналичной форме путем перечисления денежных средств на счет контрагента.</w:t>
            </w:r>
          </w:p>
        </w:tc>
      </w:tr>
      <w:tr w:rsidR="009D22E3" w:rsidRPr="00A23EF8" w:rsidTr="009D22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2"/>
          <w:jc w:val="center"/>
        </w:trPr>
        <w:tc>
          <w:tcPr>
            <w:tcW w:w="3866" w:type="dxa"/>
            <w:gridSpan w:val="4"/>
          </w:tcPr>
          <w:p w:rsidR="009D22E3" w:rsidRPr="0099029F" w:rsidRDefault="009D22E3" w:rsidP="009D22E3">
            <w:pPr>
              <w:jc w:val="both"/>
              <w:rPr>
                <w:color w:val="000000" w:themeColor="text1"/>
                <w:sz w:val="22"/>
                <w:szCs w:val="18"/>
              </w:rPr>
            </w:pPr>
            <w:r w:rsidRPr="0099029F">
              <w:rPr>
                <w:bCs/>
                <w:color w:val="000000" w:themeColor="text1"/>
                <w:sz w:val="22"/>
                <w:szCs w:val="18"/>
              </w:rPr>
              <w:t>Авансирование</w:t>
            </w:r>
          </w:p>
        </w:tc>
        <w:tc>
          <w:tcPr>
            <w:tcW w:w="11593" w:type="dxa"/>
            <w:gridSpan w:val="11"/>
          </w:tcPr>
          <w:p w:rsidR="009D22E3" w:rsidRPr="0099029F" w:rsidRDefault="009D22E3" w:rsidP="009D22E3">
            <w:pPr>
              <w:jc w:val="both"/>
              <w:rPr>
                <w:color w:val="000000" w:themeColor="text1"/>
                <w:sz w:val="22"/>
                <w:szCs w:val="18"/>
              </w:rPr>
            </w:pPr>
            <w:r w:rsidRPr="0099029F">
              <w:rPr>
                <w:sz w:val="22"/>
                <w:szCs w:val="18"/>
              </w:rPr>
              <w:t>По условиям запроса котировок предоставляется предоплата в размере 30% от общей суммы каждого лота.</w:t>
            </w:r>
          </w:p>
        </w:tc>
      </w:tr>
      <w:tr w:rsidR="009D22E3" w:rsidRPr="00A23EF8" w:rsidTr="009D22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3866" w:type="dxa"/>
            <w:gridSpan w:val="4"/>
          </w:tcPr>
          <w:p w:rsidR="009D22E3" w:rsidRPr="0099029F" w:rsidRDefault="009D22E3" w:rsidP="009D22E3">
            <w:pPr>
              <w:jc w:val="both"/>
              <w:rPr>
                <w:bCs/>
                <w:color w:val="000000" w:themeColor="text1"/>
                <w:sz w:val="22"/>
                <w:szCs w:val="18"/>
              </w:rPr>
            </w:pPr>
            <w:r w:rsidRPr="0099029F">
              <w:rPr>
                <w:bCs/>
                <w:color w:val="000000" w:themeColor="text1"/>
                <w:sz w:val="22"/>
                <w:szCs w:val="18"/>
              </w:rPr>
              <w:t>Срок и порядок оплаты</w:t>
            </w:r>
          </w:p>
        </w:tc>
        <w:tc>
          <w:tcPr>
            <w:tcW w:w="11593" w:type="dxa"/>
            <w:gridSpan w:val="11"/>
          </w:tcPr>
          <w:p w:rsidR="009D22E3" w:rsidRPr="0099029F" w:rsidRDefault="009D22E3" w:rsidP="009D22E3">
            <w:pPr>
              <w:jc w:val="both"/>
              <w:rPr>
                <w:bCs/>
                <w:i/>
                <w:color w:val="000000" w:themeColor="text1"/>
                <w:sz w:val="22"/>
                <w:szCs w:val="18"/>
              </w:rPr>
            </w:pPr>
            <w:r w:rsidRPr="0099029F">
              <w:rPr>
                <w:sz w:val="22"/>
                <w:szCs w:val="18"/>
              </w:rPr>
              <w:t>Покупатель осуществляет предоплату в размере 30% в течение 10 (десяти) календарных дней с момента предоставления счета со стороны поставщика. Оплата 70% осуществляется в течение 15 (пятнадцать) рабочих дней с момента поставки товара.</w:t>
            </w:r>
          </w:p>
        </w:tc>
      </w:tr>
      <w:tr w:rsidR="009D22E3" w:rsidRPr="00A23EF8" w:rsidTr="009D22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5459" w:type="dxa"/>
            <w:gridSpan w:val="15"/>
          </w:tcPr>
          <w:p w:rsidR="009D22E3" w:rsidRPr="0099029F" w:rsidRDefault="009D22E3" w:rsidP="009D22E3">
            <w:pPr>
              <w:rPr>
                <w:b/>
                <w:bCs/>
                <w:color w:val="000000" w:themeColor="text1"/>
                <w:sz w:val="22"/>
                <w:szCs w:val="18"/>
              </w:rPr>
            </w:pPr>
            <w:r w:rsidRPr="0099029F">
              <w:rPr>
                <w:b/>
                <w:bCs/>
                <w:color w:val="000000" w:themeColor="text1"/>
                <w:sz w:val="22"/>
                <w:szCs w:val="18"/>
              </w:rPr>
              <w:t>5. Документы, предоставляемые в подтверждение соответствия предлагаемых участником товаров</w:t>
            </w:r>
          </w:p>
        </w:tc>
      </w:tr>
      <w:tr w:rsidR="009D22E3" w:rsidRPr="00A23EF8" w:rsidTr="009D22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jc w:val="center"/>
        </w:trPr>
        <w:tc>
          <w:tcPr>
            <w:tcW w:w="15459" w:type="dxa"/>
            <w:gridSpan w:val="15"/>
          </w:tcPr>
          <w:p w:rsidR="009D22E3" w:rsidRPr="0099029F" w:rsidRDefault="009D22E3" w:rsidP="009D22E3">
            <w:pPr>
              <w:jc w:val="both"/>
              <w:rPr>
                <w:bCs/>
                <w:color w:val="000000" w:themeColor="text1"/>
                <w:sz w:val="22"/>
                <w:szCs w:val="18"/>
              </w:rPr>
            </w:pPr>
            <w:r w:rsidRPr="0099029F">
              <w:rPr>
                <w:sz w:val="22"/>
                <w:szCs w:val="18"/>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 или декларация) на запасные части, указанные в таблице в графе '' Примечание'' которые подлежат обязательной сертификации и декларации</w:t>
            </w:r>
          </w:p>
        </w:tc>
      </w:tr>
      <w:tr w:rsidR="009D22E3" w:rsidRPr="00A23EF8" w:rsidTr="009D22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15"/>
          </w:tcPr>
          <w:p w:rsidR="009D22E3" w:rsidRPr="0099029F" w:rsidRDefault="009D22E3" w:rsidP="009D22E3">
            <w:pPr>
              <w:rPr>
                <w:b/>
                <w:bCs/>
                <w:color w:val="000000" w:themeColor="text1"/>
                <w:sz w:val="22"/>
                <w:szCs w:val="18"/>
              </w:rPr>
            </w:pPr>
            <w:r w:rsidRPr="0099029F">
              <w:rPr>
                <w:b/>
                <w:bCs/>
                <w:color w:val="000000" w:themeColor="text1"/>
                <w:sz w:val="22"/>
                <w:szCs w:val="18"/>
              </w:rPr>
              <w:t>5.Выбор победителя</w:t>
            </w:r>
          </w:p>
        </w:tc>
      </w:tr>
      <w:tr w:rsidR="009D22E3" w:rsidRPr="00A23EF8" w:rsidTr="009D22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
          <w:jc w:val="center"/>
        </w:trPr>
        <w:tc>
          <w:tcPr>
            <w:tcW w:w="15459" w:type="dxa"/>
            <w:gridSpan w:val="15"/>
          </w:tcPr>
          <w:p w:rsidR="009D22E3" w:rsidRPr="0099029F" w:rsidRDefault="009D22E3" w:rsidP="009D22E3">
            <w:pPr>
              <w:rPr>
                <w:bCs/>
                <w:color w:val="000000" w:themeColor="text1"/>
                <w:sz w:val="22"/>
                <w:szCs w:val="18"/>
              </w:rPr>
            </w:pPr>
            <w:r w:rsidRPr="0099029F">
              <w:rPr>
                <w:bCs/>
                <w:color w:val="000000" w:themeColor="text1"/>
                <w:sz w:val="22"/>
                <w:szCs w:val="18"/>
              </w:rPr>
              <w:t>По итогам конкурентной закупки определяется один победитель.</w:t>
            </w:r>
          </w:p>
        </w:tc>
      </w:tr>
      <w:tr w:rsidR="009D22E3" w:rsidRPr="00A23EF8" w:rsidTr="009D22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15"/>
          </w:tcPr>
          <w:p w:rsidR="009D22E3" w:rsidRPr="0099029F" w:rsidRDefault="009D22E3" w:rsidP="009D22E3">
            <w:pPr>
              <w:rPr>
                <w:b/>
                <w:bCs/>
                <w:color w:val="000000" w:themeColor="text1"/>
                <w:sz w:val="22"/>
                <w:szCs w:val="18"/>
              </w:rPr>
            </w:pPr>
            <w:r w:rsidRPr="0099029F">
              <w:rPr>
                <w:b/>
                <w:bCs/>
                <w:color w:val="000000" w:themeColor="text1"/>
                <w:sz w:val="22"/>
                <w:szCs w:val="18"/>
              </w:rPr>
              <w:t>6.Количество договоров и их виды</w:t>
            </w:r>
          </w:p>
        </w:tc>
      </w:tr>
      <w:tr w:rsidR="009D22E3" w:rsidRPr="00A23EF8" w:rsidTr="009D22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jc w:val="center"/>
        </w:trPr>
        <w:tc>
          <w:tcPr>
            <w:tcW w:w="15459" w:type="dxa"/>
            <w:gridSpan w:val="15"/>
          </w:tcPr>
          <w:p w:rsidR="009D22E3" w:rsidRPr="0099029F" w:rsidRDefault="009D22E3" w:rsidP="009D22E3">
            <w:pPr>
              <w:rPr>
                <w:bCs/>
                <w:color w:val="000000" w:themeColor="text1"/>
                <w:sz w:val="22"/>
                <w:szCs w:val="18"/>
              </w:rPr>
            </w:pPr>
            <w:r w:rsidRPr="0099029F">
              <w:rPr>
                <w:bCs/>
                <w:color w:val="000000" w:themeColor="text1"/>
                <w:sz w:val="22"/>
                <w:szCs w:val="18"/>
              </w:rPr>
              <w:t>По итогам конкурентной закупки заключается один договор поставки.</w:t>
            </w:r>
          </w:p>
        </w:tc>
      </w:tr>
      <w:tr w:rsidR="009D22E3" w:rsidRPr="00A23EF8" w:rsidTr="009D22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6"/>
          <w:jc w:val="center"/>
        </w:trPr>
        <w:tc>
          <w:tcPr>
            <w:tcW w:w="15459" w:type="dxa"/>
            <w:gridSpan w:val="15"/>
          </w:tcPr>
          <w:p w:rsidR="009D22E3" w:rsidRPr="0099029F" w:rsidRDefault="009D22E3" w:rsidP="009D22E3">
            <w:pPr>
              <w:tabs>
                <w:tab w:val="center" w:pos="4745"/>
              </w:tabs>
              <w:jc w:val="both"/>
              <w:rPr>
                <w:b/>
                <w:bCs/>
                <w:color w:val="000000" w:themeColor="text1"/>
                <w:sz w:val="22"/>
                <w:szCs w:val="18"/>
              </w:rPr>
            </w:pPr>
            <w:r w:rsidRPr="0099029F">
              <w:rPr>
                <w:b/>
                <w:bCs/>
                <w:color w:val="000000" w:themeColor="text1"/>
                <w:sz w:val="22"/>
                <w:szCs w:val="18"/>
              </w:rPr>
              <w:t>7.Поставщик гарантирует качество товара.</w:t>
            </w:r>
            <w:r w:rsidRPr="0099029F">
              <w:rPr>
                <w:b/>
                <w:bCs/>
                <w:color w:val="000000" w:themeColor="text1"/>
                <w:sz w:val="22"/>
                <w:szCs w:val="18"/>
              </w:rPr>
              <w:tab/>
            </w:r>
          </w:p>
        </w:tc>
      </w:tr>
      <w:tr w:rsidR="009D22E3" w:rsidRPr="00A23EF8" w:rsidTr="009D22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15"/>
          </w:tcPr>
          <w:p w:rsidR="009D22E3" w:rsidRPr="0099029F" w:rsidRDefault="009D22E3" w:rsidP="009D22E3">
            <w:pPr>
              <w:jc w:val="both"/>
              <w:rPr>
                <w:b/>
                <w:bCs/>
                <w:color w:val="000000" w:themeColor="text1"/>
                <w:sz w:val="22"/>
                <w:szCs w:val="18"/>
              </w:rPr>
            </w:pPr>
            <w:r w:rsidRPr="0099029F">
              <w:rPr>
                <w:b/>
                <w:bCs/>
                <w:color w:val="000000" w:themeColor="text1"/>
                <w:sz w:val="22"/>
                <w:szCs w:val="18"/>
              </w:rPr>
              <w:t>8.Продукция должна быть новой, не бывшей в употреблении (эксплуатации, консервации)</w:t>
            </w:r>
          </w:p>
        </w:tc>
      </w:tr>
      <w:tr w:rsidR="009D22E3" w:rsidRPr="00A23EF8" w:rsidTr="009D22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15"/>
          </w:tcPr>
          <w:p w:rsidR="009D22E3" w:rsidRPr="0099029F" w:rsidRDefault="009D22E3" w:rsidP="009D22E3">
            <w:pPr>
              <w:jc w:val="both"/>
              <w:rPr>
                <w:b/>
                <w:bCs/>
                <w:color w:val="000000" w:themeColor="text1"/>
                <w:sz w:val="22"/>
                <w:szCs w:val="18"/>
              </w:rPr>
            </w:pPr>
            <w:r w:rsidRPr="0099029F">
              <w:rPr>
                <w:b/>
                <w:bCs/>
                <w:color w:val="000000" w:themeColor="text1"/>
                <w:sz w:val="22"/>
                <w:szCs w:val="18"/>
              </w:rPr>
              <w:t>9.Продукция должна соответствовать требованиям Марки, указанные в перечне или аналогу</w:t>
            </w:r>
          </w:p>
        </w:tc>
      </w:tr>
      <w:tr w:rsidR="009D22E3" w:rsidRPr="00A23EF8" w:rsidTr="009D22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15"/>
          </w:tcPr>
          <w:p w:rsidR="009D22E3" w:rsidRPr="0099029F" w:rsidRDefault="009D22E3" w:rsidP="009D22E3">
            <w:pPr>
              <w:jc w:val="both"/>
              <w:rPr>
                <w:b/>
                <w:bCs/>
                <w:color w:val="000000" w:themeColor="text1"/>
                <w:sz w:val="22"/>
                <w:szCs w:val="18"/>
              </w:rPr>
            </w:pPr>
            <w:r w:rsidRPr="0099029F">
              <w:rPr>
                <w:b/>
                <w:bCs/>
                <w:color w:val="000000" w:themeColor="text1"/>
                <w:sz w:val="22"/>
                <w:szCs w:val="18"/>
              </w:rPr>
              <w:t>10.На поставляемую продукцию должен быть сертификат качества.</w:t>
            </w:r>
          </w:p>
        </w:tc>
      </w:tr>
      <w:tr w:rsidR="009D22E3" w:rsidRPr="00A23EF8" w:rsidTr="009D22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15"/>
          </w:tcPr>
          <w:p w:rsidR="009D22E3" w:rsidRPr="0099029F" w:rsidRDefault="009D22E3" w:rsidP="009D22E3">
            <w:pPr>
              <w:jc w:val="both"/>
              <w:rPr>
                <w:b/>
                <w:bCs/>
                <w:color w:val="000000" w:themeColor="text1"/>
                <w:sz w:val="22"/>
                <w:szCs w:val="18"/>
              </w:rPr>
            </w:pPr>
            <w:r w:rsidRPr="0099029F">
              <w:rPr>
                <w:b/>
                <w:bCs/>
                <w:color w:val="000000" w:themeColor="text1"/>
                <w:sz w:val="22"/>
                <w:szCs w:val="18"/>
              </w:rPr>
              <w:t>11.Вся документация и информация должна быть предоставлена в соответствии с ГОСТ или ТУ.</w:t>
            </w:r>
          </w:p>
        </w:tc>
      </w:tr>
      <w:tr w:rsidR="009D22E3" w:rsidRPr="00A23EF8" w:rsidTr="009D22E3">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
          <w:jc w:val="center"/>
        </w:trPr>
        <w:tc>
          <w:tcPr>
            <w:tcW w:w="15459" w:type="dxa"/>
            <w:gridSpan w:val="15"/>
          </w:tcPr>
          <w:p w:rsidR="009D22E3" w:rsidRPr="0099029F" w:rsidRDefault="009D22E3" w:rsidP="009D22E3">
            <w:pPr>
              <w:jc w:val="both"/>
              <w:rPr>
                <w:b/>
                <w:bCs/>
                <w:color w:val="000000" w:themeColor="text1"/>
                <w:sz w:val="22"/>
                <w:szCs w:val="18"/>
              </w:rPr>
            </w:pPr>
            <w:r w:rsidRPr="0099029F">
              <w:rPr>
                <w:b/>
                <w:bCs/>
                <w:color w:val="000000" w:themeColor="text1"/>
                <w:sz w:val="22"/>
                <w:szCs w:val="18"/>
              </w:rPr>
              <w:t>12. Продукция не должна быть обезличенный.</w:t>
            </w:r>
          </w:p>
        </w:tc>
      </w:tr>
    </w:tbl>
    <w:p w:rsidR="00910ED9" w:rsidRPr="00D20AE0" w:rsidRDefault="00910ED9" w:rsidP="00E231CE">
      <w:pPr>
        <w:shd w:val="clear" w:color="auto" w:fill="FFFFFF"/>
        <w:ind w:left="5"/>
        <w:rPr>
          <w:b/>
          <w:bCs/>
          <w:sz w:val="28"/>
          <w:szCs w:val="28"/>
        </w:rPr>
      </w:pPr>
    </w:p>
    <w:p w:rsidR="008633EF" w:rsidRPr="00D20AE0" w:rsidRDefault="008633EF" w:rsidP="008633EF">
      <w:pPr>
        <w:sectPr w:rsidR="008633EF" w:rsidRPr="00D20AE0" w:rsidSect="008F1C1E">
          <w:pgSz w:w="16838" w:h="11906" w:orient="landscape" w:code="9"/>
          <w:pgMar w:top="1134" w:right="709" w:bottom="567" w:left="1134" w:header="794" w:footer="794" w:gutter="0"/>
          <w:cols w:space="708"/>
          <w:titlePg/>
          <w:docGrid w:linePitch="360"/>
        </w:sectPr>
      </w:pPr>
    </w:p>
    <w:p w:rsidR="008633EF" w:rsidRPr="00D20AE0" w:rsidRDefault="008633EF" w:rsidP="00E14F15">
      <w:pPr>
        <w:pStyle w:val="3"/>
        <w:spacing w:before="0" w:after="0" w:line="276" w:lineRule="auto"/>
        <w:jc w:val="right"/>
        <w:rPr>
          <w:rFonts w:ascii="Times New Roman" w:hAnsi="Times New Roman" w:cs="Times New Roman"/>
          <w:sz w:val="28"/>
          <w:szCs w:val="28"/>
        </w:rPr>
      </w:pPr>
      <w:r w:rsidRPr="00D20AE0">
        <w:rPr>
          <w:rFonts w:ascii="Times New Roman" w:hAnsi="Times New Roman" w:cs="Times New Roman"/>
          <w:sz w:val="28"/>
          <w:szCs w:val="28"/>
        </w:rPr>
        <w:lastRenderedPageBreak/>
        <w:t>Приложение № 2.1</w:t>
      </w:r>
      <w:bookmarkEnd w:id="42"/>
      <w:r w:rsidRPr="00D20AE0">
        <w:rPr>
          <w:rFonts w:ascii="Times New Roman" w:hAnsi="Times New Roman" w:cs="Times New Roman"/>
          <w:sz w:val="28"/>
          <w:szCs w:val="28"/>
        </w:rPr>
        <w:t xml:space="preserve"> </w:t>
      </w:r>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3738C" w:rsidRPr="0083738C" w:rsidRDefault="00E81508" w:rsidP="0083738C">
      <w:pPr>
        <w:spacing w:after="160"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/0</w:t>
      </w:r>
      <w:r w:rsidR="00A729E7">
        <w:rPr>
          <w:sz w:val="28"/>
          <w:szCs w:val="28"/>
        </w:rPr>
        <w:t>47</w:t>
      </w:r>
    </w:p>
    <w:p w:rsidR="008633EF" w:rsidRPr="00D20AE0" w:rsidRDefault="008633EF" w:rsidP="008633EF">
      <w:pPr>
        <w:spacing w:after="160" w:line="276" w:lineRule="auto"/>
        <w:jc w:val="center"/>
        <w:rPr>
          <w:rFonts w:eastAsia="Calibri"/>
          <w:b/>
          <w:bCs/>
          <w:iCs/>
          <w:lang w:eastAsia="en-US"/>
        </w:rPr>
      </w:pPr>
      <w:r w:rsidRPr="00D20AE0">
        <w:rPr>
          <w:rFonts w:eastAsia="Calibri"/>
          <w:b/>
          <w:bCs/>
          <w:iCs/>
          <w:lang w:eastAsia="en-US"/>
        </w:rPr>
        <w:t>Форма описи документов, представляемых для участия в Запросе котировок</w:t>
      </w:r>
    </w:p>
    <w:p w:rsidR="008633EF" w:rsidRPr="00D20AE0" w:rsidRDefault="008633EF" w:rsidP="008633EF">
      <w:pPr>
        <w:spacing w:after="160" w:line="276" w:lineRule="auto"/>
        <w:jc w:val="center"/>
        <w:rPr>
          <w:rFonts w:eastAsia="Calibri"/>
          <w:bCs/>
          <w:lang w:eastAsia="en-US"/>
        </w:rPr>
      </w:pPr>
      <w:r w:rsidRPr="00D20AE0">
        <w:rPr>
          <w:rFonts w:eastAsia="Calibri"/>
          <w:bCs/>
          <w:lang w:eastAsia="en-US"/>
        </w:rPr>
        <w:t>ОПИСЬ ДОКУМЕНТОВ,</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 xml:space="preserve">представляемых для участия в запросе котировок </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Настоящим____________________________________________________________________</w:t>
      </w:r>
    </w:p>
    <w:p w:rsidR="008633EF" w:rsidRPr="00D20AE0" w:rsidRDefault="008633EF" w:rsidP="008633EF">
      <w:pPr>
        <w:spacing w:after="160" w:line="276" w:lineRule="auto"/>
        <w:jc w:val="both"/>
        <w:rPr>
          <w:rFonts w:eastAsia="Calibri"/>
          <w:lang w:eastAsia="en-US"/>
        </w:rPr>
      </w:pPr>
      <w:r w:rsidRPr="00D20AE0">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D20AE0" w:rsidRDefault="008633EF" w:rsidP="008633EF">
      <w:pPr>
        <w:spacing w:after="160" w:line="276" w:lineRule="auto"/>
        <w:jc w:val="both"/>
        <w:rPr>
          <w:rFonts w:eastAsia="Calibri"/>
          <w:bCs/>
          <w:lang w:eastAsia="en-US"/>
        </w:rPr>
      </w:pPr>
      <w:r w:rsidRPr="00D20AE0">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D20AE0"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w:t>
            </w:r>
          </w:p>
          <w:p w:rsidR="008633EF" w:rsidRPr="00D20AE0" w:rsidRDefault="008633EF" w:rsidP="00C9146E">
            <w:pPr>
              <w:spacing w:after="160" w:line="276" w:lineRule="auto"/>
              <w:jc w:val="center"/>
              <w:rPr>
                <w:rFonts w:eastAsia="Calibri"/>
                <w:lang w:eastAsia="en-US"/>
              </w:rPr>
            </w:pPr>
            <w:r w:rsidRPr="00D20AE0">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bCs/>
                <w:lang w:eastAsia="en-US"/>
              </w:rPr>
            </w:pPr>
            <w:r w:rsidRPr="00D20AE0">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 xml:space="preserve">Кол-во </w:t>
            </w:r>
            <w:r w:rsidRPr="00D20AE0">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Номер страницы</w:t>
            </w: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r w:rsidR="008633EF" w:rsidRPr="00D20AE0"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center"/>
              <w:rPr>
                <w:rFonts w:eastAsia="Calibri"/>
                <w:lang w:eastAsia="en-US"/>
              </w:rPr>
            </w:pPr>
            <w:r w:rsidRPr="00D20AE0">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D20AE0"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D20AE0" w:rsidRDefault="008633EF" w:rsidP="00C9146E">
            <w:pPr>
              <w:spacing w:after="160" w:line="276" w:lineRule="auto"/>
              <w:jc w:val="both"/>
              <w:rPr>
                <w:rFonts w:eastAsia="Calibri"/>
                <w:lang w:eastAsia="en-US"/>
              </w:rPr>
            </w:pPr>
          </w:p>
        </w:tc>
      </w:tr>
    </w:tbl>
    <w:p w:rsidR="008633EF" w:rsidRPr="00D20AE0" w:rsidRDefault="008633EF" w:rsidP="008633EF">
      <w:pPr>
        <w:spacing w:after="160" w:line="276" w:lineRule="auto"/>
        <w:jc w:val="both"/>
        <w:rPr>
          <w:rFonts w:eastAsia="Calibri"/>
          <w:b/>
          <w:bCs/>
          <w:lang w:eastAsia="en-US"/>
        </w:rPr>
      </w:pP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Подпись руководителя (уполномоченного лица)</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Участника Запроса котировок                                                                            /     ФИО    /</w:t>
      </w:r>
    </w:p>
    <w:p w:rsidR="008633EF" w:rsidRPr="00D20AE0" w:rsidRDefault="008633EF" w:rsidP="008633EF">
      <w:pPr>
        <w:spacing w:after="160" w:line="276" w:lineRule="auto"/>
        <w:ind w:firstLine="142"/>
        <w:jc w:val="both"/>
        <w:rPr>
          <w:rFonts w:eastAsia="Calibri"/>
          <w:lang w:eastAsia="en-US"/>
        </w:rPr>
      </w:pPr>
      <w:r w:rsidRPr="00D20AE0">
        <w:rPr>
          <w:rFonts w:eastAsia="Calibri"/>
          <w:lang w:eastAsia="en-US"/>
        </w:rPr>
        <w:t>м.п.</w:t>
      </w:r>
    </w:p>
    <w:p w:rsidR="008633EF" w:rsidRPr="00D20AE0" w:rsidRDefault="008633EF" w:rsidP="008633EF">
      <w:pPr>
        <w:spacing w:line="276" w:lineRule="auto"/>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contextualSpacing/>
        <w:rPr>
          <w:sz w:val="28"/>
          <w:szCs w:val="28"/>
        </w:rPr>
      </w:pPr>
    </w:p>
    <w:p w:rsidR="008633EF" w:rsidRPr="00D20AE0" w:rsidRDefault="008633EF" w:rsidP="008633EF">
      <w:pPr>
        <w:spacing w:after="160" w:line="259" w:lineRule="auto"/>
        <w:rPr>
          <w:sz w:val="28"/>
          <w:szCs w:val="28"/>
        </w:rPr>
      </w:pPr>
      <w:r w:rsidRPr="00D20AE0">
        <w:rPr>
          <w:sz w:val="28"/>
          <w:szCs w:val="28"/>
        </w:rPr>
        <w:br w:type="page"/>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43" w:name="_Toc128044851"/>
      <w:r w:rsidRPr="00D20AE0">
        <w:rPr>
          <w:rFonts w:ascii="Times New Roman" w:hAnsi="Times New Roman" w:cs="Times New Roman"/>
          <w:b w:val="0"/>
          <w:sz w:val="28"/>
          <w:szCs w:val="28"/>
        </w:rPr>
        <w:lastRenderedPageBreak/>
        <w:t>Приложение № 3</w:t>
      </w:r>
      <w:bookmarkEnd w:id="43"/>
    </w:p>
    <w:p w:rsidR="008633EF" w:rsidRPr="00D20AE0" w:rsidRDefault="008633EF" w:rsidP="008633EF">
      <w:pPr>
        <w:spacing w:line="276" w:lineRule="auto"/>
        <w:jc w:val="right"/>
        <w:rPr>
          <w:sz w:val="28"/>
          <w:szCs w:val="28"/>
        </w:rPr>
      </w:pPr>
      <w:r w:rsidRPr="00D20AE0">
        <w:rPr>
          <w:sz w:val="28"/>
          <w:szCs w:val="28"/>
        </w:rPr>
        <w:t xml:space="preserve">к извещению о проведении запроса котировок </w:t>
      </w:r>
    </w:p>
    <w:p w:rsidR="008633EF" w:rsidRPr="00D20AE0" w:rsidRDefault="008633EF" w:rsidP="008633EF">
      <w:pPr>
        <w:spacing w:line="276" w:lineRule="auto"/>
        <w:jc w:val="right"/>
        <w:rPr>
          <w:sz w:val="28"/>
          <w:szCs w:val="28"/>
        </w:rPr>
      </w:pPr>
      <w:r w:rsidRPr="00D20AE0">
        <w:rPr>
          <w:sz w:val="28"/>
          <w:szCs w:val="28"/>
        </w:rPr>
        <w:t xml:space="preserve">№ЮКЖД-ЗКЦ </w:t>
      </w:r>
      <w:r w:rsidR="00935B8E" w:rsidRPr="00D20AE0">
        <w:rPr>
          <w:sz w:val="28"/>
          <w:szCs w:val="28"/>
        </w:rPr>
        <w:t>02</w:t>
      </w:r>
      <w:r w:rsidR="0083738C">
        <w:rPr>
          <w:sz w:val="28"/>
          <w:szCs w:val="28"/>
        </w:rPr>
        <w:t>6</w:t>
      </w:r>
      <w:r w:rsidR="00935B8E" w:rsidRPr="00D20AE0">
        <w:rPr>
          <w:sz w:val="28"/>
          <w:szCs w:val="28"/>
        </w:rPr>
        <w:t>/0</w:t>
      </w:r>
      <w:r w:rsidR="004207F3">
        <w:rPr>
          <w:sz w:val="28"/>
          <w:szCs w:val="28"/>
        </w:rPr>
        <w:t>47</w:t>
      </w:r>
    </w:p>
    <w:p w:rsidR="008633EF" w:rsidRPr="00D20AE0" w:rsidRDefault="008633EF" w:rsidP="008633EF">
      <w:pPr>
        <w:spacing w:line="276" w:lineRule="auto"/>
        <w:jc w:val="right"/>
        <w:rPr>
          <w:sz w:val="28"/>
          <w:szCs w:val="28"/>
        </w:rPr>
      </w:pPr>
    </w:p>
    <w:p w:rsidR="008633EF" w:rsidRPr="00D20AE0" w:rsidRDefault="008633EF" w:rsidP="008633EF">
      <w:pPr>
        <w:spacing w:line="276" w:lineRule="auto"/>
        <w:jc w:val="center"/>
        <w:rPr>
          <w:b/>
          <w:sz w:val="28"/>
          <w:szCs w:val="28"/>
        </w:rPr>
      </w:pPr>
      <w:r w:rsidRPr="00D20AE0">
        <w:rPr>
          <w:b/>
          <w:sz w:val="28"/>
          <w:szCs w:val="28"/>
        </w:rPr>
        <w:t>Формы документов, предоставляемых в составе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b/>
          <w:sz w:val="28"/>
          <w:szCs w:val="28"/>
        </w:rPr>
      </w:pPr>
      <w:r w:rsidRPr="00D20AE0">
        <w:rPr>
          <w:b/>
          <w:sz w:val="28"/>
          <w:szCs w:val="28"/>
        </w:rPr>
        <w:t xml:space="preserve"> Форма заявки участника</w:t>
      </w:r>
    </w:p>
    <w:p w:rsidR="008633EF" w:rsidRPr="00D20AE0" w:rsidRDefault="008633EF" w:rsidP="008633EF">
      <w:pPr>
        <w:spacing w:line="276" w:lineRule="auto"/>
        <w:jc w:val="center"/>
        <w:rPr>
          <w:b/>
          <w:sz w:val="28"/>
          <w:szCs w:val="28"/>
        </w:rPr>
      </w:pPr>
    </w:p>
    <w:p w:rsidR="008633EF" w:rsidRPr="00D20AE0" w:rsidRDefault="008633EF" w:rsidP="008633EF">
      <w:pPr>
        <w:spacing w:line="276" w:lineRule="auto"/>
        <w:jc w:val="center"/>
        <w:rPr>
          <w:sz w:val="28"/>
          <w:szCs w:val="28"/>
        </w:rPr>
      </w:pPr>
      <w:r w:rsidRPr="00D20AE0">
        <w:rPr>
          <w:sz w:val="28"/>
          <w:szCs w:val="28"/>
        </w:rPr>
        <w:t>На бланке участника</w:t>
      </w:r>
    </w:p>
    <w:p w:rsidR="008633EF" w:rsidRPr="00D20AE0" w:rsidRDefault="008633EF" w:rsidP="00882370">
      <w:pPr>
        <w:pStyle w:val="a5"/>
        <w:jc w:val="center"/>
        <w:rPr>
          <w:b/>
          <w:i/>
        </w:rPr>
      </w:pPr>
      <w:bookmarkStart w:id="44" w:name="_Toc48593638"/>
      <w:bookmarkStart w:id="45" w:name="_Toc48741182"/>
      <w:bookmarkStart w:id="46" w:name="_Toc51079436"/>
      <w:bookmarkStart w:id="47" w:name="_Toc128044852"/>
      <w:r w:rsidRPr="00D20AE0">
        <w:t>ЗАЯВКА ______________ (наименование участника) НА УЧАСТИЕ</w:t>
      </w:r>
      <w:r w:rsidRPr="00D20AE0">
        <w:br/>
        <w:t xml:space="preserve">В ЗАПРОСЕ КОТИРОВОК </w:t>
      </w:r>
      <w:bookmarkEnd w:id="44"/>
      <w:bookmarkEnd w:id="45"/>
      <w:bookmarkEnd w:id="46"/>
      <w:r w:rsidRPr="00D20AE0">
        <w:t xml:space="preserve">№ЮКЖД-ЗКЦ </w:t>
      </w:r>
      <w:bookmarkEnd w:id="47"/>
      <w:r w:rsidR="0083738C" w:rsidRPr="0083738C">
        <w:t>026/0</w:t>
      </w:r>
      <w:r w:rsidR="004207F3">
        <w:t>47</w:t>
      </w:r>
    </w:p>
    <w:p w:rsidR="008633EF" w:rsidRPr="00D20AE0"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20AE0" w:rsidTr="00C9146E">
        <w:tc>
          <w:tcPr>
            <w:tcW w:w="7054" w:type="dxa"/>
          </w:tcPr>
          <w:p w:rsidR="008633EF" w:rsidRPr="00D20AE0" w:rsidRDefault="008633EF" w:rsidP="00C9146E">
            <w:pPr>
              <w:pStyle w:val="af5"/>
              <w:spacing w:line="276" w:lineRule="auto"/>
              <w:ind w:left="0"/>
              <w:jc w:val="both"/>
              <w:rPr>
                <w:b/>
                <w:sz w:val="28"/>
                <w:szCs w:val="28"/>
              </w:rPr>
            </w:pPr>
          </w:p>
        </w:tc>
        <w:tc>
          <w:tcPr>
            <w:tcW w:w="4949" w:type="dxa"/>
          </w:tcPr>
          <w:p w:rsidR="008633EF" w:rsidRPr="00D20AE0" w:rsidRDefault="008633EF" w:rsidP="00C9146E">
            <w:pPr>
              <w:pStyle w:val="af5"/>
              <w:spacing w:line="276" w:lineRule="auto"/>
              <w:ind w:left="0"/>
              <w:jc w:val="right"/>
              <w:rPr>
                <w:sz w:val="28"/>
                <w:szCs w:val="28"/>
              </w:rPr>
            </w:pPr>
          </w:p>
        </w:tc>
      </w:tr>
    </w:tbl>
    <w:p w:rsidR="003B1C21" w:rsidRPr="00D20AE0" w:rsidRDefault="003B1C21" w:rsidP="003B1C21">
      <w:pPr>
        <w:pStyle w:val="111"/>
        <w:spacing w:line="276" w:lineRule="auto"/>
        <w:rPr>
          <w:b/>
          <w:szCs w:val="28"/>
        </w:rPr>
      </w:pPr>
      <w:r w:rsidRPr="00D20AE0">
        <w:rPr>
          <w:szCs w:val="28"/>
        </w:rPr>
        <w:t xml:space="preserve">Будучи уполномоченным представлять и действовать от имени ________________ (далее - участник) </w:t>
      </w:r>
      <w:r w:rsidRPr="00D20AE0">
        <w:rPr>
          <w:b/>
          <w:i/>
          <w:szCs w:val="28"/>
        </w:rPr>
        <w:t>(указать наименование участника или, в случае участия нескольких лиц на стороне одного участника, наименования таких лиц)</w:t>
      </w:r>
      <w:r w:rsidRPr="00D20AE0">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20AE0">
        <w:rPr>
          <w:b/>
          <w:szCs w:val="28"/>
        </w:rPr>
        <w:t>котировок №</w:t>
      </w:r>
      <w:r w:rsidRPr="00D20AE0">
        <w:rPr>
          <w:b/>
          <w:bCs/>
          <w:szCs w:val="28"/>
        </w:rPr>
        <w:t xml:space="preserve">ЮКЖД-ЗКЦ </w:t>
      </w:r>
      <w:r w:rsidR="0083738C" w:rsidRPr="0083738C">
        <w:rPr>
          <w:b/>
          <w:bCs/>
          <w:szCs w:val="28"/>
        </w:rPr>
        <w:t>026/0</w:t>
      </w:r>
      <w:r w:rsidR="004207F3">
        <w:rPr>
          <w:b/>
          <w:bCs/>
          <w:szCs w:val="28"/>
        </w:rPr>
        <w:t>47</w:t>
      </w:r>
      <w:r w:rsidRPr="00D20AE0">
        <w:rPr>
          <w:b/>
          <w:bCs/>
          <w:szCs w:val="28"/>
        </w:rPr>
        <w:t xml:space="preserve"> (</w:t>
      </w:r>
      <w:r w:rsidRPr="00D20AE0">
        <w:rPr>
          <w:b/>
          <w:szCs w:val="28"/>
        </w:rPr>
        <w:t xml:space="preserve">далее – запрос котировок) на право заключения договора </w:t>
      </w:r>
      <w:r w:rsidRPr="00D20AE0">
        <w:rPr>
          <w:b/>
          <w:i/>
          <w:szCs w:val="28"/>
          <w:u w:val="single"/>
        </w:rPr>
        <w:t>указать предмет договора</w:t>
      </w:r>
      <w:r w:rsidRPr="00D20AE0">
        <w:rPr>
          <w:b/>
          <w:szCs w:val="28"/>
        </w:rPr>
        <w:t>.</w:t>
      </w:r>
    </w:p>
    <w:p w:rsidR="003B1C21" w:rsidRPr="00D20AE0" w:rsidRDefault="003B1C21" w:rsidP="003B1C21">
      <w:pPr>
        <w:pStyle w:val="111"/>
        <w:spacing w:line="276" w:lineRule="auto"/>
        <w:rPr>
          <w:szCs w:val="28"/>
        </w:rPr>
      </w:pPr>
      <w:r w:rsidRPr="00D20AE0">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20AE0" w:rsidRDefault="003B1C21" w:rsidP="003B1C21">
      <w:pPr>
        <w:pStyle w:val="111"/>
        <w:spacing w:line="276" w:lineRule="auto"/>
        <w:ind w:firstLine="708"/>
        <w:rPr>
          <w:szCs w:val="28"/>
        </w:rPr>
      </w:pPr>
      <w:r w:rsidRPr="00D20AE0">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20AE0" w:rsidRDefault="003B1C21" w:rsidP="003B1C21">
      <w:pPr>
        <w:pStyle w:val="111"/>
        <w:spacing w:line="276" w:lineRule="auto"/>
        <w:ind w:firstLine="708"/>
        <w:rPr>
          <w:szCs w:val="28"/>
        </w:rPr>
      </w:pPr>
      <w:r w:rsidRPr="00D20AE0">
        <w:rPr>
          <w:szCs w:val="28"/>
        </w:rPr>
        <w:t xml:space="preserve">Настоящим подтверждается, что </w:t>
      </w:r>
      <w:r w:rsidRPr="00D20AE0">
        <w:rPr>
          <w:b/>
          <w:szCs w:val="28"/>
        </w:rPr>
        <w:t>_________ (</w:t>
      </w:r>
      <w:r w:rsidRPr="00D20AE0">
        <w:rPr>
          <w:b/>
          <w:i/>
          <w:szCs w:val="28"/>
        </w:rPr>
        <w:t>наименование участника)</w:t>
      </w:r>
      <w:r w:rsidRPr="00D20AE0">
        <w:rPr>
          <w:szCs w:val="28"/>
        </w:rPr>
        <w:t xml:space="preserve"> ознакомилось(ся) с условиями извещения о проведении запроса котировок, с ними согласно(ен) и возражений не имеет.</w:t>
      </w:r>
    </w:p>
    <w:p w:rsidR="003B1C21" w:rsidRPr="00D20AE0" w:rsidRDefault="003B1C21" w:rsidP="003B1C21">
      <w:pPr>
        <w:pStyle w:val="111"/>
        <w:spacing w:line="276" w:lineRule="auto"/>
        <w:ind w:firstLine="709"/>
        <w:rPr>
          <w:szCs w:val="28"/>
        </w:rPr>
      </w:pPr>
      <w:r w:rsidRPr="00D20AE0">
        <w:rPr>
          <w:szCs w:val="28"/>
        </w:rPr>
        <w:t xml:space="preserve">В частности, </w:t>
      </w:r>
      <w:r w:rsidRPr="00D20AE0">
        <w:rPr>
          <w:b/>
          <w:szCs w:val="28"/>
        </w:rPr>
        <w:t>_______ (</w:t>
      </w:r>
      <w:r w:rsidRPr="00D20AE0">
        <w:rPr>
          <w:b/>
          <w:i/>
          <w:szCs w:val="28"/>
        </w:rPr>
        <w:t>наименование участника)</w:t>
      </w:r>
      <w:r w:rsidRPr="00D20AE0">
        <w:rPr>
          <w:b/>
          <w:szCs w:val="28"/>
        </w:rPr>
        <w:t>, подавая настоящую заявку, согласно(ен) с тем, что:</w:t>
      </w:r>
    </w:p>
    <w:p w:rsidR="003B1C21" w:rsidRPr="00D20AE0" w:rsidRDefault="003B1C21" w:rsidP="003B1C21">
      <w:pPr>
        <w:pStyle w:val="af5"/>
        <w:widowControl w:val="0"/>
        <w:tabs>
          <w:tab w:val="left" w:pos="960"/>
          <w:tab w:val="left" w:pos="1080"/>
        </w:tabs>
        <w:spacing w:after="0" w:line="276" w:lineRule="auto"/>
        <w:ind w:left="0" w:firstLine="720"/>
        <w:jc w:val="both"/>
        <w:rPr>
          <w:sz w:val="28"/>
          <w:szCs w:val="28"/>
        </w:rPr>
      </w:pPr>
      <w:r w:rsidRPr="00D20AE0">
        <w:rPr>
          <w:sz w:val="28"/>
          <w:szCs w:val="28"/>
        </w:rPr>
        <w:t xml:space="preserve">- результаты рассмотрения заявки зависят от проверки всех данных, представленных </w:t>
      </w:r>
      <w:r w:rsidRPr="00D20AE0">
        <w:rPr>
          <w:b/>
          <w:i/>
          <w:sz w:val="28"/>
          <w:szCs w:val="28"/>
        </w:rPr>
        <w:t>______________ (наименование участника</w:t>
      </w:r>
      <w:r w:rsidRPr="00D20AE0">
        <w:rPr>
          <w:i/>
          <w:sz w:val="28"/>
          <w:szCs w:val="28"/>
        </w:rPr>
        <w:t>)</w:t>
      </w:r>
      <w:r w:rsidRPr="00D20AE0">
        <w:rPr>
          <w:sz w:val="28"/>
          <w:szCs w:val="28"/>
        </w:rPr>
        <w:t xml:space="preserve">, а также иных сведений, имеющихся в </w:t>
      </w:r>
      <w:r w:rsidRPr="00D20AE0">
        <w:rPr>
          <w:sz w:val="28"/>
          <w:szCs w:val="28"/>
        </w:rPr>
        <w:lastRenderedPageBreak/>
        <w:t>распоряжении заказчика;</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 за любую ошибку или упущение в представленной </w:t>
      </w:r>
      <w:r w:rsidRPr="00D20AE0">
        <w:rPr>
          <w:i/>
          <w:sz w:val="28"/>
          <w:szCs w:val="28"/>
        </w:rPr>
        <w:t xml:space="preserve">__________________ (наименование участника) </w:t>
      </w:r>
      <w:r w:rsidRPr="00D20AE0">
        <w:rPr>
          <w:sz w:val="28"/>
          <w:szCs w:val="28"/>
        </w:rPr>
        <w:t xml:space="preserve">заявке ответственность целиком и полностью будет лежать на </w:t>
      </w:r>
      <w:r w:rsidRPr="00D20AE0">
        <w:rPr>
          <w:i/>
          <w:sz w:val="28"/>
          <w:szCs w:val="28"/>
        </w:rPr>
        <w:t>__________________ (наименование участника)</w:t>
      </w:r>
      <w:r w:rsidRPr="00D20AE0">
        <w:rPr>
          <w:sz w:val="28"/>
          <w:szCs w:val="28"/>
        </w:rPr>
        <w:t>;</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ЗАО «ЮКЖД» 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p>
    <w:p w:rsidR="003B1C21" w:rsidRPr="00D20AE0" w:rsidRDefault="003B1C21" w:rsidP="003B1C21">
      <w:pPr>
        <w:pStyle w:val="af5"/>
        <w:tabs>
          <w:tab w:val="left" w:pos="1080"/>
          <w:tab w:val="left" w:pos="7938"/>
        </w:tabs>
        <w:spacing w:after="0" w:line="276" w:lineRule="auto"/>
        <w:ind w:left="0" w:firstLine="720"/>
        <w:jc w:val="both"/>
        <w:rPr>
          <w:sz w:val="28"/>
          <w:szCs w:val="28"/>
        </w:rPr>
      </w:pPr>
      <w:r w:rsidRPr="00D20AE0">
        <w:rPr>
          <w:sz w:val="28"/>
          <w:szCs w:val="28"/>
        </w:rPr>
        <w:t xml:space="preserve">В случае признания _________ </w:t>
      </w:r>
      <w:r w:rsidRPr="00D20AE0">
        <w:rPr>
          <w:i/>
          <w:sz w:val="28"/>
          <w:szCs w:val="28"/>
        </w:rPr>
        <w:t>(наименование участника)</w:t>
      </w:r>
      <w:r w:rsidRPr="00D20AE0">
        <w:rPr>
          <w:sz w:val="28"/>
          <w:szCs w:val="28"/>
        </w:rPr>
        <w:t xml:space="preserve"> победителем мы обязуемся:</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20AE0" w:rsidRDefault="003B1C21" w:rsidP="003B1C21">
      <w:pPr>
        <w:numPr>
          <w:ilvl w:val="0"/>
          <w:numId w:val="2"/>
        </w:numPr>
        <w:spacing w:line="276" w:lineRule="auto"/>
        <w:ind w:left="0" w:firstLine="714"/>
        <w:jc w:val="both"/>
        <w:rPr>
          <w:sz w:val="28"/>
          <w:szCs w:val="28"/>
        </w:rPr>
      </w:pPr>
      <w:r w:rsidRPr="00D20AE0">
        <w:rPr>
          <w:sz w:val="28"/>
          <w:szCs w:val="28"/>
        </w:rPr>
        <w:t>Не вносить в договор изменения, не предусмотренные условиями извещения о проведении запроса котировок.</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подтверждаем, что: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товары, результаты работ, услуг, предлагаемые _______ </w:t>
      </w:r>
      <w:r w:rsidRPr="00D20AE0">
        <w:rPr>
          <w:rFonts w:eastAsia="Times New Roman"/>
          <w:i/>
          <w:sz w:val="28"/>
          <w:szCs w:val="28"/>
        </w:rPr>
        <w:t>(наименование участника)</w:t>
      </w:r>
      <w:r w:rsidRPr="00D20AE0">
        <w:rPr>
          <w:rFonts w:eastAsia="Times New Roman"/>
          <w:sz w:val="28"/>
          <w:szCs w:val="28"/>
        </w:rPr>
        <w:t xml:space="preserve">, свободны от любых прав со стороны третьих лиц, ________ </w:t>
      </w:r>
      <w:r w:rsidRPr="00D20AE0">
        <w:rPr>
          <w:rFonts w:eastAsia="Times New Roman"/>
          <w:i/>
          <w:sz w:val="28"/>
          <w:szCs w:val="28"/>
        </w:rPr>
        <w:t>(наименование участника)</w:t>
      </w:r>
      <w:r w:rsidRPr="00D20AE0">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поставляемый товар не является контрафактным </w:t>
      </w:r>
      <w:r w:rsidRPr="00D20AE0">
        <w:rPr>
          <w:sz w:val="28"/>
          <w:szCs w:val="28"/>
        </w:rPr>
        <w:t>(применимо если условиями закупки предусмотрена поставка товара)</w:t>
      </w:r>
      <w:r w:rsidRPr="00D20AE0">
        <w:rPr>
          <w:rFonts w:eastAsia="Times New Roman"/>
          <w:sz w:val="28"/>
          <w:szCs w:val="28"/>
        </w:rPr>
        <w:t>;</w:t>
      </w:r>
    </w:p>
    <w:p w:rsidR="003B1C21" w:rsidRPr="00D20AE0" w:rsidRDefault="003B1C21" w:rsidP="003B1C21">
      <w:pPr>
        <w:pStyle w:val="ConsPlusNormal"/>
        <w:spacing w:line="276" w:lineRule="auto"/>
        <w:ind w:firstLine="709"/>
        <w:jc w:val="both"/>
      </w:pPr>
      <w:r w:rsidRPr="00D20AE0">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w:t>
      </w:r>
      <w:r w:rsidRPr="00D20AE0">
        <w:rPr>
          <w:rFonts w:eastAsia="Times New Roman"/>
          <w:i/>
          <w:sz w:val="28"/>
          <w:szCs w:val="28"/>
        </w:rPr>
        <w:t xml:space="preserve">________ (наименование участника, лиц, выступающих на стороне участника) </w:t>
      </w:r>
      <w:r w:rsidRPr="00D20AE0">
        <w:rPr>
          <w:rFonts w:eastAsia="Times New Roman"/>
          <w:sz w:val="28"/>
          <w:szCs w:val="28"/>
        </w:rPr>
        <w:t>не находится в процессе ликвидации;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в отношении </w:t>
      </w:r>
      <w:r w:rsidRPr="00D20AE0">
        <w:rPr>
          <w:rFonts w:eastAsia="Times New Roman"/>
          <w:i/>
          <w:sz w:val="28"/>
          <w:szCs w:val="28"/>
        </w:rPr>
        <w:t>____ (наименование участника, лиц, выступающих на стороне участника)</w:t>
      </w:r>
      <w:r w:rsidRPr="00D20AE0">
        <w:rPr>
          <w:rFonts w:eastAsia="Times New Roman"/>
          <w:sz w:val="28"/>
          <w:szCs w:val="28"/>
        </w:rPr>
        <w:t xml:space="preserve"> не открыто конкурсное производство;</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 на имущество ________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не наложен арест, экономическая деятельность не приостановлена;</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lastRenderedPageBreak/>
        <w:t xml:space="preserve">- у руководителей, членов коллегиального исполнительного органа и главного бухгалтера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 xml:space="preserve">-у _____ </w:t>
      </w:r>
      <w:r w:rsidRPr="00D20AE0">
        <w:rPr>
          <w:rFonts w:eastAsia="Times New Roman"/>
          <w:i/>
          <w:sz w:val="28"/>
          <w:szCs w:val="28"/>
        </w:rPr>
        <w:t>(наименование участника лиц, выступающих на стороне участника)</w:t>
      </w:r>
      <w:r w:rsidRPr="00D20AE0">
        <w:rPr>
          <w:rFonts w:eastAsia="Times New Roman"/>
          <w:sz w:val="28"/>
          <w:szCs w:val="28"/>
        </w:rPr>
        <w:t xml:space="preserve">  отсутствуют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РА о налогах и сборах, которые реструктурированы в соответствии с Законодательством РА,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20AE0" w:rsidRDefault="003B1C21" w:rsidP="003B1C21">
      <w:pPr>
        <w:pStyle w:val="a5"/>
        <w:spacing w:line="276" w:lineRule="auto"/>
        <w:rPr>
          <w:rFonts w:eastAsia="Times New Roman"/>
          <w:sz w:val="28"/>
          <w:szCs w:val="28"/>
        </w:rPr>
      </w:pPr>
      <w:r w:rsidRPr="00D20AE0">
        <w:rPr>
          <w:rFonts w:eastAsia="Times New Roman"/>
          <w:sz w:val="28"/>
          <w:szCs w:val="28"/>
        </w:rPr>
        <w:t>Настоящим ____________ (</w:t>
      </w:r>
      <w:r w:rsidRPr="00D20AE0">
        <w:rPr>
          <w:rFonts w:eastAsia="Times New Roman"/>
          <w:i/>
          <w:sz w:val="28"/>
          <w:szCs w:val="28"/>
        </w:rPr>
        <w:t>наименование участника</w:t>
      </w:r>
      <w:r w:rsidRPr="00D20AE0">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20AE0" w:rsidRDefault="003B1C21" w:rsidP="003B1C21">
      <w:pPr>
        <w:pStyle w:val="a5"/>
        <w:spacing w:line="276" w:lineRule="auto"/>
        <w:rPr>
          <w:rFonts w:eastAsia="Times New Roman"/>
          <w:sz w:val="28"/>
          <w:szCs w:val="28"/>
        </w:rPr>
      </w:pPr>
      <w:r w:rsidRPr="00D20AE0">
        <w:rPr>
          <w:rFonts w:eastAsia="Times New Roman"/>
          <w:spacing w:val="-13"/>
          <w:sz w:val="28"/>
          <w:szCs w:val="28"/>
        </w:rPr>
        <w:t>Сведения об участнике:</w:t>
      </w:r>
    </w:p>
    <w:p w:rsidR="003B1C21" w:rsidRPr="00D20AE0" w:rsidRDefault="003B1C21" w:rsidP="003B1C21">
      <w:pPr>
        <w:pStyle w:val="a5"/>
        <w:spacing w:line="276" w:lineRule="auto"/>
        <w:ind w:firstLine="720"/>
        <w:rPr>
          <w:i/>
          <w:sz w:val="28"/>
          <w:szCs w:val="28"/>
        </w:rPr>
      </w:pPr>
      <w:r w:rsidRPr="00D20AE0">
        <w:rPr>
          <w:sz w:val="28"/>
          <w:szCs w:val="28"/>
        </w:rPr>
        <w:t xml:space="preserve">1. Юридический адрес (в случае участия физических лиц - место регистрации): </w:t>
      </w:r>
      <w:r w:rsidRPr="00D20AE0">
        <w:rPr>
          <w:i/>
          <w:sz w:val="28"/>
          <w:szCs w:val="28"/>
        </w:rPr>
        <w:t xml:space="preserve">_ </w:t>
      </w:r>
      <w:r w:rsidRPr="00D20AE0">
        <w:rPr>
          <w:sz w:val="28"/>
          <w:szCs w:val="28"/>
        </w:rPr>
        <w:t>у</w:t>
      </w:r>
      <w:r w:rsidRPr="00D20AE0">
        <w:rPr>
          <w:i/>
          <w:sz w:val="28"/>
          <w:szCs w:val="28"/>
        </w:rPr>
        <w:t>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i/>
          <w:sz w:val="28"/>
          <w:szCs w:val="28"/>
        </w:rPr>
      </w:pPr>
      <w:r w:rsidRPr="00D20AE0">
        <w:rPr>
          <w:sz w:val="28"/>
          <w:szCs w:val="28"/>
        </w:rPr>
        <w:t>2. Фактическое местонахождения (в случае участия физических лиц – место жительства): _</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spacing w:line="276" w:lineRule="auto"/>
        <w:ind w:firstLine="720"/>
        <w:rPr>
          <w:sz w:val="28"/>
          <w:szCs w:val="28"/>
        </w:rPr>
      </w:pPr>
      <w:r w:rsidRPr="00D20AE0">
        <w:rPr>
          <w:sz w:val="28"/>
          <w:szCs w:val="28"/>
        </w:rPr>
        <w:t xml:space="preserve">3. Телефон: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 xml:space="preserve">4. Факс (при наличии): </w:t>
      </w:r>
      <w:r w:rsidRPr="00D20AE0">
        <w:rPr>
          <w:i/>
          <w:sz w:val="28"/>
          <w:szCs w:val="28"/>
        </w:rPr>
        <w:t>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spacing w:line="276" w:lineRule="auto"/>
        <w:ind w:firstLine="720"/>
        <w:rPr>
          <w:sz w:val="28"/>
          <w:szCs w:val="28"/>
        </w:rPr>
      </w:pPr>
      <w:r w:rsidRPr="00D20AE0">
        <w:rPr>
          <w:sz w:val="28"/>
          <w:szCs w:val="28"/>
        </w:rPr>
        <w:t>5. Адрес электронной почты:</w:t>
      </w:r>
      <w:r w:rsidRPr="00D20AE0">
        <w:rPr>
          <w:i/>
          <w:sz w:val="28"/>
          <w:szCs w:val="28"/>
        </w:rPr>
        <w:t xml:space="preserve"> указывается в отношении каждого лица, выступающего на стороне участника</w:t>
      </w:r>
      <w:r w:rsidRPr="00D20AE0">
        <w:rPr>
          <w:sz w:val="28"/>
          <w:szCs w:val="28"/>
        </w:rPr>
        <w:t xml:space="preserve"> _</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6. Руководитель:</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pStyle w:val="a5"/>
        <w:tabs>
          <w:tab w:val="left" w:pos="1080"/>
        </w:tabs>
        <w:spacing w:line="276" w:lineRule="auto"/>
        <w:ind w:firstLine="720"/>
        <w:rPr>
          <w:sz w:val="28"/>
          <w:szCs w:val="28"/>
        </w:rPr>
      </w:pPr>
      <w:r w:rsidRPr="00D20AE0">
        <w:rPr>
          <w:sz w:val="28"/>
          <w:szCs w:val="28"/>
        </w:rPr>
        <w:t>7. ИНН</w:t>
      </w:r>
      <w:r w:rsidRPr="00D20AE0">
        <w:rPr>
          <w:i/>
          <w:sz w:val="28"/>
          <w:szCs w:val="28"/>
        </w:rPr>
        <w:t xml:space="preserve"> указывается в отношении каждого лица, выступающего на стороне участника</w:t>
      </w:r>
    </w:p>
    <w:p w:rsidR="003B1C21" w:rsidRPr="00D20AE0" w:rsidRDefault="003B1C21" w:rsidP="003B1C21">
      <w:pPr>
        <w:tabs>
          <w:tab w:val="left" w:pos="9639"/>
        </w:tabs>
        <w:spacing w:before="160" w:line="276" w:lineRule="auto"/>
        <w:ind w:firstLine="709"/>
        <w:rPr>
          <w:sz w:val="28"/>
          <w:szCs w:val="28"/>
        </w:rPr>
      </w:pPr>
      <w:r w:rsidRPr="00D20AE0">
        <w:rPr>
          <w:sz w:val="28"/>
          <w:szCs w:val="28"/>
        </w:rPr>
        <w:lastRenderedPageBreak/>
        <w:t>8. Контактные лица:</w:t>
      </w:r>
    </w:p>
    <w:p w:rsidR="003B1C21" w:rsidRPr="00D20AE0" w:rsidRDefault="003B1C21" w:rsidP="003B1C21">
      <w:pPr>
        <w:spacing w:line="276" w:lineRule="auto"/>
        <w:ind w:firstLine="709"/>
        <w:jc w:val="both"/>
        <w:rPr>
          <w:sz w:val="28"/>
          <w:szCs w:val="28"/>
        </w:rPr>
      </w:pPr>
      <w:r w:rsidRPr="00D20AE0">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20AE0" w:rsidRDefault="003B1C21" w:rsidP="003B1C21">
      <w:pPr>
        <w:tabs>
          <w:tab w:val="left" w:pos="9639"/>
        </w:tabs>
        <w:spacing w:line="276" w:lineRule="auto"/>
        <w:ind w:left="284" w:hanging="284"/>
        <w:rPr>
          <w:sz w:val="28"/>
          <w:szCs w:val="28"/>
          <w:u w:val="single"/>
        </w:rPr>
      </w:pPr>
      <w:r w:rsidRPr="00D20AE0">
        <w:rPr>
          <w:sz w:val="28"/>
          <w:szCs w:val="28"/>
          <w:u w:val="single"/>
        </w:rPr>
        <w:t>Справки по общим вопросам и вопросам управления</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кадровым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техническим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tabs>
          <w:tab w:val="left" w:pos="9639"/>
        </w:tabs>
        <w:spacing w:line="276" w:lineRule="auto"/>
        <w:rPr>
          <w:sz w:val="28"/>
          <w:szCs w:val="28"/>
          <w:u w:val="single"/>
        </w:rPr>
      </w:pPr>
      <w:r w:rsidRPr="00D20AE0">
        <w:rPr>
          <w:sz w:val="28"/>
          <w:szCs w:val="28"/>
          <w:u w:val="single"/>
        </w:rPr>
        <w:t>Справки по финансовым вопросам</w:t>
      </w:r>
    </w:p>
    <w:p w:rsidR="003B1C21" w:rsidRPr="00D20AE0" w:rsidRDefault="003B1C21" w:rsidP="003B1C21">
      <w:pPr>
        <w:tabs>
          <w:tab w:val="left" w:pos="9639"/>
        </w:tabs>
        <w:spacing w:line="276" w:lineRule="auto"/>
        <w:rPr>
          <w:sz w:val="28"/>
          <w:szCs w:val="28"/>
        </w:rPr>
      </w:pPr>
      <w:r w:rsidRPr="00D20AE0">
        <w:rPr>
          <w:sz w:val="28"/>
          <w:szCs w:val="28"/>
        </w:rPr>
        <w:t>Контактное лицо (должность, ФИО, телефон)</w:t>
      </w:r>
    </w:p>
    <w:p w:rsidR="003B1C21" w:rsidRPr="00D20AE0" w:rsidRDefault="003B1C21" w:rsidP="003B1C21">
      <w:pPr>
        <w:pStyle w:val="111"/>
        <w:spacing w:line="276" w:lineRule="auto"/>
        <w:ind w:firstLine="709"/>
      </w:pPr>
      <w:r w:rsidRPr="00D20AE0">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20AE0" w:rsidRDefault="003B1C21" w:rsidP="003B1C21">
      <w:pPr>
        <w:pStyle w:val="111"/>
        <w:spacing w:line="276" w:lineRule="auto"/>
        <w:ind w:firstLine="709"/>
      </w:pPr>
      <w:r w:rsidRPr="00D20AE0">
        <w:t>В подтверждение этого прилагаем все необходимые документы.</w:t>
      </w:r>
    </w:p>
    <w:p w:rsidR="003B1C21" w:rsidRPr="00D20AE0" w:rsidRDefault="003B1C21" w:rsidP="003B1C21">
      <w:pPr>
        <w:pStyle w:val="111"/>
        <w:spacing w:line="276" w:lineRule="auto"/>
        <w:ind w:firstLine="0"/>
      </w:pPr>
    </w:p>
    <w:p w:rsidR="003B1C21" w:rsidRPr="00D20AE0" w:rsidRDefault="003B1C21" w:rsidP="003B1C21">
      <w:pPr>
        <w:tabs>
          <w:tab w:val="left" w:pos="9639"/>
        </w:tabs>
        <w:spacing w:line="276" w:lineRule="auto"/>
        <w:rPr>
          <w:sz w:val="28"/>
          <w:szCs w:val="28"/>
        </w:rPr>
      </w:pPr>
      <w:bookmarkStart w:id="48" w:name="_Toc48593639"/>
      <w:r w:rsidRPr="00D20AE0">
        <w:rPr>
          <w:sz w:val="28"/>
          <w:szCs w:val="28"/>
        </w:rPr>
        <w:t>Представитель, имеющий полномочия подписать заявку на участие от имени</w:t>
      </w:r>
      <w:bookmarkEnd w:id="48"/>
    </w:p>
    <w:p w:rsidR="003B1C21" w:rsidRPr="00D20AE0" w:rsidRDefault="003B1C21" w:rsidP="003B1C21">
      <w:pPr>
        <w:tabs>
          <w:tab w:val="left" w:pos="8640"/>
        </w:tabs>
        <w:spacing w:line="276" w:lineRule="auto"/>
        <w:jc w:val="center"/>
        <w:rPr>
          <w:sz w:val="28"/>
          <w:szCs w:val="28"/>
        </w:rPr>
      </w:pPr>
      <w:r w:rsidRPr="00D20AE0">
        <w:rPr>
          <w:sz w:val="28"/>
          <w:szCs w:val="28"/>
        </w:rPr>
        <w:t>__________________________________________________________________</w:t>
      </w:r>
    </w:p>
    <w:p w:rsidR="003B1C21" w:rsidRPr="00D20AE0" w:rsidRDefault="003B1C21" w:rsidP="003B1C21">
      <w:pPr>
        <w:tabs>
          <w:tab w:val="left" w:pos="8640"/>
        </w:tabs>
        <w:spacing w:line="276" w:lineRule="auto"/>
        <w:rPr>
          <w:sz w:val="28"/>
          <w:szCs w:val="28"/>
        </w:rPr>
      </w:pPr>
      <w:r w:rsidRPr="00D20AE0">
        <w:rPr>
          <w:sz w:val="28"/>
          <w:szCs w:val="28"/>
        </w:rPr>
        <w:t>(полное наименование участника)</w:t>
      </w:r>
    </w:p>
    <w:p w:rsidR="003B1C21" w:rsidRPr="00D20AE0" w:rsidRDefault="003B1C21" w:rsidP="003B1C21">
      <w:pPr>
        <w:pStyle w:val="33"/>
        <w:spacing w:line="276" w:lineRule="auto"/>
        <w:rPr>
          <w:sz w:val="28"/>
          <w:szCs w:val="28"/>
        </w:rPr>
      </w:pPr>
      <w:r w:rsidRPr="00D20AE0">
        <w:rPr>
          <w:sz w:val="28"/>
          <w:szCs w:val="28"/>
        </w:rPr>
        <w:t>___________________________________________</w:t>
      </w:r>
    </w:p>
    <w:p w:rsidR="003B1C21" w:rsidRPr="00D20AE0" w:rsidRDefault="003B1C21" w:rsidP="003B1C21">
      <w:pPr>
        <w:spacing w:line="276" w:lineRule="auto"/>
        <w:rPr>
          <w:sz w:val="28"/>
          <w:szCs w:val="28"/>
        </w:rPr>
      </w:pPr>
      <w:r w:rsidRPr="00D20AE0">
        <w:rPr>
          <w:sz w:val="28"/>
          <w:szCs w:val="28"/>
        </w:rPr>
        <w:t>(должность, подпись, ФИО)</w:t>
      </w:r>
    </w:p>
    <w:p w:rsidR="003B1C21" w:rsidRPr="00D20AE0" w:rsidRDefault="003B1C21" w:rsidP="003B1C21">
      <w:pPr>
        <w:spacing w:line="276" w:lineRule="auto"/>
        <w:rPr>
          <w:sz w:val="28"/>
          <w:szCs w:val="28"/>
        </w:rPr>
      </w:pPr>
      <w:r w:rsidRPr="00D20AE0">
        <w:rPr>
          <w:sz w:val="28"/>
          <w:szCs w:val="28"/>
        </w:rPr>
        <w:t>Печать (при наличии)</w:t>
      </w:r>
    </w:p>
    <w:p w:rsidR="003B1C21" w:rsidRPr="00D20AE0" w:rsidRDefault="003B1C21" w:rsidP="003B1C21">
      <w:pPr>
        <w:spacing w:line="276" w:lineRule="auto"/>
        <w:rPr>
          <w:sz w:val="28"/>
          <w:szCs w:val="28"/>
        </w:rPr>
      </w:pPr>
    </w:p>
    <w:p w:rsidR="003B1C21" w:rsidRPr="00D20AE0" w:rsidRDefault="003B1C21" w:rsidP="003B1C21">
      <w:pPr>
        <w:spacing w:line="276" w:lineRule="auto"/>
        <w:rPr>
          <w:sz w:val="28"/>
          <w:szCs w:val="28"/>
        </w:rPr>
      </w:pPr>
    </w:p>
    <w:p w:rsidR="003B1C21" w:rsidRPr="00D20AE0" w:rsidRDefault="003B1C21" w:rsidP="003B1C21">
      <w:pPr>
        <w:pStyle w:val="33"/>
        <w:spacing w:line="276" w:lineRule="auto"/>
        <w:rPr>
          <w:sz w:val="28"/>
          <w:szCs w:val="28"/>
        </w:rPr>
      </w:pPr>
      <w:r w:rsidRPr="00D20AE0">
        <w:rPr>
          <w:sz w:val="28"/>
          <w:szCs w:val="28"/>
        </w:rPr>
        <w:t>«____» _________ 20__ г.</w:t>
      </w:r>
    </w:p>
    <w:p w:rsidR="008633EF" w:rsidRPr="00D20AE0" w:rsidRDefault="008633EF" w:rsidP="008633EF">
      <w:pPr>
        <w:pStyle w:val="33"/>
        <w:spacing w:line="276" w:lineRule="auto"/>
        <w:rPr>
          <w:sz w:val="28"/>
          <w:szCs w:val="28"/>
        </w:rPr>
        <w:sectPr w:rsidR="008633EF" w:rsidRPr="00D20AE0" w:rsidSect="00866831">
          <w:pgSz w:w="11906" w:h="16838" w:code="9"/>
          <w:pgMar w:top="709" w:right="566" w:bottom="1134" w:left="1134" w:header="794" w:footer="794" w:gutter="0"/>
          <w:cols w:space="708"/>
          <w:titlePg/>
          <w:docGrid w:linePitch="360"/>
        </w:sectPr>
      </w:pPr>
    </w:p>
    <w:p w:rsidR="007E0B7C" w:rsidRPr="00D20AE0" w:rsidRDefault="007E0B7C" w:rsidP="007E0B7C">
      <w:pPr>
        <w:pStyle w:val="3"/>
        <w:spacing w:before="0" w:after="0" w:line="276" w:lineRule="auto"/>
        <w:jc w:val="right"/>
        <w:rPr>
          <w:rFonts w:ascii="Times New Roman" w:hAnsi="Times New Roman" w:cs="Times New Roman"/>
          <w:b w:val="0"/>
          <w:sz w:val="28"/>
          <w:szCs w:val="28"/>
        </w:rPr>
      </w:pPr>
      <w:bookmarkStart w:id="49" w:name="_Toc128044853"/>
      <w:r w:rsidRPr="00D20AE0">
        <w:rPr>
          <w:rFonts w:ascii="Times New Roman" w:hAnsi="Times New Roman" w:cs="Times New Roman"/>
          <w:b w:val="0"/>
          <w:sz w:val="28"/>
          <w:szCs w:val="28"/>
        </w:rPr>
        <w:lastRenderedPageBreak/>
        <w:t>Приложение № 4</w:t>
      </w:r>
      <w:bookmarkEnd w:id="49"/>
    </w:p>
    <w:p w:rsidR="007E0B7C" w:rsidRPr="00D20AE0" w:rsidRDefault="007E0B7C" w:rsidP="007E0B7C">
      <w:pPr>
        <w:spacing w:line="276" w:lineRule="auto"/>
        <w:jc w:val="right"/>
        <w:rPr>
          <w:sz w:val="28"/>
          <w:szCs w:val="28"/>
        </w:rPr>
      </w:pPr>
      <w:r w:rsidRPr="00D20AE0">
        <w:rPr>
          <w:sz w:val="28"/>
          <w:szCs w:val="28"/>
        </w:rPr>
        <w:t xml:space="preserve">     к извещению о проведении запроса котировок </w:t>
      </w:r>
    </w:p>
    <w:p w:rsidR="007E0B7C" w:rsidRPr="00D20AE0" w:rsidRDefault="007E0B7C" w:rsidP="007E0B7C">
      <w:pPr>
        <w:spacing w:line="276" w:lineRule="auto"/>
        <w:jc w:val="right"/>
        <w:rPr>
          <w:sz w:val="28"/>
          <w:szCs w:val="28"/>
        </w:rPr>
      </w:pPr>
      <w:r w:rsidRPr="00D20AE0">
        <w:rPr>
          <w:sz w:val="28"/>
          <w:szCs w:val="28"/>
        </w:rPr>
        <w:t xml:space="preserve">№ЮКЖД-ЗКЦ </w:t>
      </w:r>
      <w:r w:rsidR="0083738C" w:rsidRPr="0083738C">
        <w:rPr>
          <w:sz w:val="28"/>
          <w:szCs w:val="28"/>
        </w:rPr>
        <w:t>026/0</w:t>
      </w:r>
      <w:r w:rsidR="004207F3">
        <w:rPr>
          <w:sz w:val="28"/>
          <w:szCs w:val="28"/>
        </w:rPr>
        <w:t>47</w:t>
      </w:r>
    </w:p>
    <w:p w:rsidR="007E0B7C" w:rsidRPr="00D20AE0" w:rsidRDefault="007E0B7C" w:rsidP="007E0B7C">
      <w:pPr>
        <w:spacing w:line="276" w:lineRule="auto"/>
        <w:jc w:val="center"/>
        <w:rPr>
          <w:sz w:val="28"/>
          <w:szCs w:val="28"/>
        </w:rPr>
      </w:pPr>
    </w:p>
    <w:p w:rsidR="008633EF" w:rsidRPr="00D20AE0" w:rsidRDefault="008633EF" w:rsidP="007E0B7C">
      <w:pPr>
        <w:spacing w:line="276" w:lineRule="auto"/>
        <w:jc w:val="center"/>
        <w:rPr>
          <w:sz w:val="28"/>
          <w:szCs w:val="28"/>
        </w:rPr>
      </w:pPr>
      <w:r w:rsidRPr="00D20AE0">
        <w:rPr>
          <w:sz w:val="28"/>
          <w:szCs w:val="28"/>
        </w:rPr>
        <w:t>Форма технического предложения участника.</w:t>
      </w:r>
    </w:p>
    <w:p w:rsidR="008633EF" w:rsidRPr="00D20AE0" w:rsidRDefault="008633EF" w:rsidP="008633EF">
      <w:pPr>
        <w:spacing w:line="276" w:lineRule="auto"/>
        <w:jc w:val="center"/>
        <w:rPr>
          <w:bCs/>
          <w:sz w:val="28"/>
          <w:szCs w:val="28"/>
        </w:rPr>
      </w:pPr>
      <w:r w:rsidRPr="00D20AE0">
        <w:rPr>
          <w:bCs/>
          <w:sz w:val="28"/>
          <w:szCs w:val="28"/>
        </w:rPr>
        <w:t>Техническое предложение</w:t>
      </w:r>
    </w:p>
    <w:p w:rsidR="008633EF" w:rsidRPr="00D20AE0" w:rsidRDefault="008633EF" w:rsidP="008633EF">
      <w:pPr>
        <w:spacing w:line="276" w:lineRule="auto"/>
        <w:ind w:left="397"/>
        <w:rPr>
          <w:bCs/>
          <w:i/>
          <w:sz w:val="28"/>
          <w:szCs w:val="28"/>
        </w:rPr>
      </w:pPr>
      <w:r w:rsidRPr="00D20AE0">
        <w:rPr>
          <w:bCs/>
          <w:i/>
          <w:sz w:val="28"/>
          <w:szCs w:val="28"/>
        </w:rPr>
        <w:t xml:space="preserve">Оформляется участником </w:t>
      </w:r>
    </w:p>
    <w:p w:rsidR="008633EF" w:rsidRPr="00D20AE0" w:rsidRDefault="008633EF" w:rsidP="008633EF">
      <w:pPr>
        <w:tabs>
          <w:tab w:val="left" w:pos="1905"/>
        </w:tabs>
        <w:spacing w:line="276" w:lineRule="auto"/>
        <w:ind w:left="397"/>
        <w:rPr>
          <w:bCs/>
          <w:sz w:val="22"/>
          <w:szCs w:val="22"/>
        </w:rPr>
      </w:pPr>
      <w:r w:rsidRPr="00D20AE0">
        <w:rPr>
          <w:bCs/>
          <w:sz w:val="22"/>
          <w:szCs w:val="22"/>
        </w:rPr>
        <w:tab/>
      </w:r>
    </w:p>
    <w:p w:rsidR="008633EF" w:rsidRPr="00D20AE0" w:rsidRDefault="008633EF" w:rsidP="004C27EC">
      <w:pPr>
        <w:pStyle w:val="33"/>
        <w:spacing w:line="276" w:lineRule="auto"/>
        <w:ind w:left="397"/>
        <w:rPr>
          <w:sz w:val="28"/>
          <w:szCs w:val="28"/>
        </w:rPr>
      </w:pPr>
      <w:r w:rsidRPr="00D20AE0">
        <w:rPr>
          <w:sz w:val="28"/>
          <w:szCs w:val="28"/>
        </w:rPr>
        <w:t>«____» _________ 20__ г.</w:t>
      </w:r>
    </w:p>
    <w:p w:rsidR="008633EF" w:rsidRPr="00D20AE0" w:rsidRDefault="008633EF" w:rsidP="008633EF">
      <w:pPr>
        <w:ind w:left="397"/>
        <w:rPr>
          <w:sz w:val="28"/>
          <w:szCs w:val="28"/>
        </w:rPr>
      </w:pPr>
      <w:r w:rsidRPr="00D20AE0">
        <w:rPr>
          <w:b/>
          <w:sz w:val="28"/>
          <w:szCs w:val="28"/>
        </w:rPr>
        <w:t>Наименование участника:</w:t>
      </w:r>
      <w:r w:rsidRPr="00D20AE0">
        <w:rPr>
          <w:sz w:val="28"/>
          <w:szCs w:val="28"/>
        </w:rPr>
        <w:t xml:space="preserve"> </w:t>
      </w:r>
    </w:p>
    <w:p w:rsidR="008633EF" w:rsidRPr="00D20AE0" w:rsidRDefault="008633EF" w:rsidP="008633EF">
      <w:pPr>
        <w:ind w:left="397"/>
        <w:rPr>
          <w:i/>
          <w:sz w:val="28"/>
          <w:szCs w:val="28"/>
        </w:rPr>
      </w:pPr>
      <w:r w:rsidRPr="00D20AE0">
        <w:rPr>
          <w:i/>
          <w:sz w:val="28"/>
          <w:szCs w:val="28"/>
        </w:rPr>
        <w:t>Наименование участника:</w:t>
      </w:r>
    </w:p>
    <w:p w:rsidR="008633EF" w:rsidRPr="00D20AE0" w:rsidRDefault="008633EF" w:rsidP="008633EF">
      <w:pPr>
        <w:ind w:left="397"/>
        <w:rPr>
          <w:i/>
          <w:sz w:val="28"/>
          <w:szCs w:val="28"/>
        </w:rPr>
      </w:pPr>
      <w:r w:rsidRPr="00D20AE0">
        <w:rPr>
          <w:i/>
          <w:sz w:val="28"/>
          <w:szCs w:val="28"/>
        </w:rPr>
        <w:t>Адрес:</w:t>
      </w:r>
    </w:p>
    <w:p w:rsidR="008633EF" w:rsidRPr="00D20AE0" w:rsidRDefault="008633EF" w:rsidP="008633EF">
      <w:pPr>
        <w:ind w:left="397"/>
        <w:rPr>
          <w:i/>
          <w:sz w:val="28"/>
          <w:szCs w:val="28"/>
        </w:rPr>
      </w:pPr>
      <w:r w:rsidRPr="00D20AE0">
        <w:rPr>
          <w:i/>
          <w:sz w:val="28"/>
          <w:szCs w:val="28"/>
        </w:rPr>
        <w:t>Тел:</w:t>
      </w:r>
    </w:p>
    <w:p w:rsidR="008633EF" w:rsidRPr="00D20AE0" w:rsidRDefault="008633EF" w:rsidP="008633EF">
      <w:pPr>
        <w:tabs>
          <w:tab w:val="left" w:pos="7110"/>
        </w:tabs>
        <w:ind w:left="397"/>
        <w:rPr>
          <w:i/>
          <w:sz w:val="28"/>
          <w:szCs w:val="28"/>
        </w:rPr>
      </w:pPr>
      <w:r w:rsidRPr="00D20AE0">
        <w:rPr>
          <w:i/>
          <w:sz w:val="28"/>
          <w:szCs w:val="28"/>
        </w:rPr>
        <w:t>ИНН:</w:t>
      </w:r>
      <w:r w:rsidRPr="00D20AE0">
        <w:rPr>
          <w:i/>
          <w:sz w:val="28"/>
          <w:szCs w:val="28"/>
        </w:rPr>
        <w:tab/>
      </w:r>
    </w:p>
    <w:p w:rsidR="008633EF" w:rsidRPr="00D20AE0" w:rsidRDefault="008633EF" w:rsidP="008633EF">
      <w:pPr>
        <w:ind w:left="283"/>
        <w:rPr>
          <w:b/>
        </w:rPr>
      </w:pPr>
    </w:p>
    <w:p w:rsidR="000B4294" w:rsidRDefault="008633EF" w:rsidP="000B4294">
      <w:pPr>
        <w:ind w:left="283"/>
        <w:rPr>
          <w:b/>
          <w:bCs/>
        </w:rPr>
      </w:pPr>
      <w:r w:rsidRPr="00D20AE0">
        <w:rPr>
          <w:b/>
        </w:rPr>
        <w:t>Номер</w:t>
      </w:r>
      <w:r w:rsidR="004C27EC" w:rsidRPr="00D20AE0">
        <w:rPr>
          <w:b/>
        </w:rPr>
        <w:t xml:space="preserve"> и</w:t>
      </w:r>
      <w:r w:rsidRPr="00D20AE0">
        <w:rPr>
          <w:b/>
        </w:rPr>
        <w:t xml:space="preserve"> </w:t>
      </w:r>
      <w:r w:rsidR="004C27EC" w:rsidRPr="00D20AE0">
        <w:rPr>
          <w:b/>
        </w:rPr>
        <w:t xml:space="preserve">предмет </w:t>
      </w:r>
      <w:r w:rsidRPr="00D20AE0">
        <w:rPr>
          <w:b/>
        </w:rPr>
        <w:t xml:space="preserve">закупки </w:t>
      </w:r>
      <w:r w:rsidR="00E81508" w:rsidRPr="00D20AE0">
        <w:rPr>
          <w:b/>
          <w:bCs/>
        </w:rPr>
        <w:t>№</w:t>
      </w:r>
      <w:r w:rsidR="00E81508" w:rsidRPr="004207F3">
        <w:rPr>
          <w:b/>
          <w:bCs/>
        </w:rPr>
        <w:t xml:space="preserve">ЮКЖД-ЗКЦ </w:t>
      </w:r>
      <w:r w:rsidR="00090611" w:rsidRPr="004207F3">
        <w:rPr>
          <w:b/>
          <w:bCs/>
        </w:rPr>
        <w:t>02</w:t>
      </w:r>
      <w:r w:rsidR="00B706AA" w:rsidRPr="004207F3">
        <w:rPr>
          <w:b/>
          <w:bCs/>
        </w:rPr>
        <w:t>6</w:t>
      </w:r>
      <w:r w:rsidR="00090611" w:rsidRPr="004207F3">
        <w:rPr>
          <w:b/>
          <w:bCs/>
        </w:rPr>
        <w:t>/0</w:t>
      </w:r>
      <w:r w:rsidR="004207F3" w:rsidRPr="004207F3">
        <w:rPr>
          <w:b/>
          <w:bCs/>
        </w:rPr>
        <w:t>47</w:t>
      </w:r>
      <w:r w:rsidR="004C27EC" w:rsidRPr="004207F3">
        <w:rPr>
          <w:b/>
          <w:bCs/>
        </w:rPr>
        <w:t>; поставка запасных частей</w:t>
      </w:r>
      <w:r w:rsidR="004C27EC" w:rsidRPr="00D20AE0">
        <w:rPr>
          <w:b/>
          <w:bCs/>
        </w:rPr>
        <w:t xml:space="preserve"> </w:t>
      </w:r>
    </w:p>
    <w:p w:rsidR="00EF227C" w:rsidRDefault="00EF227C" w:rsidP="000B4294">
      <w:pPr>
        <w:ind w:left="283"/>
        <w:rPr>
          <w:b/>
          <w:bCs/>
        </w:rPr>
      </w:pPr>
    </w:p>
    <w:tbl>
      <w:tblPr>
        <w:tblW w:w="15003" w:type="dxa"/>
        <w:tblInd w:w="-5" w:type="dxa"/>
        <w:tblLook w:val="04A0" w:firstRow="1" w:lastRow="0" w:firstColumn="1" w:lastColumn="0" w:noHBand="0" w:noVBand="1"/>
      </w:tblPr>
      <w:tblGrid>
        <w:gridCol w:w="828"/>
        <w:gridCol w:w="2081"/>
        <w:gridCol w:w="975"/>
        <w:gridCol w:w="1156"/>
        <w:gridCol w:w="1396"/>
        <w:gridCol w:w="1362"/>
        <w:gridCol w:w="1804"/>
        <w:gridCol w:w="1553"/>
        <w:gridCol w:w="1849"/>
        <w:gridCol w:w="1999"/>
      </w:tblGrid>
      <w:tr w:rsidR="00D557BB" w:rsidRPr="004D0849" w:rsidTr="004D0849">
        <w:trPr>
          <w:trHeight w:val="547"/>
        </w:trPr>
        <w:tc>
          <w:tcPr>
            <w:tcW w:w="15003"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D557BB" w:rsidRPr="004D0849" w:rsidRDefault="00D557BB" w:rsidP="00D557BB">
            <w:pPr>
              <w:jc w:val="center"/>
              <w:rPr>
                <w:b/>
                <w:bCs/>
                <w:color w:val="000000"/>
                <w:sz w:val="28"/>
                <w:szCs w:val="28"/>
                <w:lang w:val="hy-AM" w:eastAsia="hy-AM"/>
              </w:rPr>
            </w:pPr>
            <w:r w:rsidRPr="004D0849">
              <w:rPr>
                <w:b/>
                <w:bCs/>
                <w:color w:val="000000"/>
                <w:sz w:val="28"/>
                <w:szCs w:val="28"/>
                <w:lang w:eastAsia="hy-AM"/>
              </w:rPr>
              <w:t>1. Наименование закупаемых товаров, работ, услуг, их количество (объем), цены за единицу товара, работы, услуги и начальная (максимальная) цена договора </w:t>
            </w:r>
          </w:p>
        </w:tc>
      </w:tr>
      <w:tr w:rsidR="00B07001" w:rsidRPr="004D0849" w:rsidTr="004D0849">
        <w:trPr>
          <w:trHeight w:val="158"/>
        </w:trPr>
        <w:tc>
          <w:tcPr>
            <w:tcW w:w="15003"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B07001" w:rsidRPr="004D0849" w:rsidRDefault="00B07001" w:rsidP="00D557BB">
            <w:pPr>
              <w:jc w:val="center"/>
              <w:rPr>
                <w:b/>
                <w:bCs/>
                <w:color w:val="000000"/>
                <w:sz w:val="28"/>
                <w:szCs w:val="28"/>
                <w:lang w:eastAsia="hy-AM"/>
              </w:rPr>
            </w:pPr>
            <w:r w:rsidRPr="004D0849">
              <w:rPr>
                <w:b/>
                <w:bCs/>
                <w:color w:val="000000"/>
                <w:sz w:val="28"/>
                <w:szCs w:val="28"/>
                <w:lang w:eastAsia="hy-AM"/>
              </w:rPr>
              <w:t>Лот №1</w:t>
            </w:r>
          </w:p>
        </w:tc>
      </w:tr>
      <w:tr w:rsidR="00B07001" w:rsidRPr="004D0849" w:rsidTr="004D0849">
        <w:trPr>
          <w:trHeight w:val="275"/>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4207F3" w:rsidRPr="004D0849" w:rsidRDefault="004207F3" w:rsidP="00B07001">
            <w:pPr>
              <w:jc w:val="center"/>
              <w:rPr>
                <w:b/>
                <w:bCs/>
                <w:color w:val="000000"/>
                <w:sz w:val="16"/>
                <w:szCs w:val="16"/>
                <w:lang w:val="hy-AM" w:eastAsia="hy-AM"/>
              </w:rPr>
            </w:pPr>
            <w:r w:rsidRPr="004D0849">
              <w:rPr>
                <w:b/>
                <w:bCs/>
                <w:color w:val="000000"/>
                <w:sz w:val="16"/>
                <w:szCs w:val="16"/>
                <w:lang w:eastAsia="hy-AM"/>
              </w:rPr>
              <w:t>№</w:t>
            </w:r>
          </w:p>
        </w:tc>
        <w:tc>
          <w:tcPr>
            <w:tcW w:w="2092"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B07001">
            <w:pPr>
              <w:jc w:val="center"/>
              <w:rPr>
                <w:b/>
                <w:bCs/>
                <w:color w:val="000000"/>
                <w:sz w:val="16"/>
                <w:szCs w:val="16"/>
                <w:lang w:val="hy-AM" w:eastAsia="hy-AM"/>
              </w:rPr>
            </w:pPr>
            <w:r w:rsidRPr="004D0849">
              <w:rPr>
                <w:b/>
                <w:bCs/>
                <w:color w:val="000000"/>
                <w:sz w:val="16"/>
                <w:szCs w:val="16"/>
                <w:lang w:eastAsia="hy-AM"/>
              </w:rPr>
              <w:t>Название продукции/услуги</w:t>
            </w:r>
          </w:p>
        </w:tc>
        <w:tc>
          <w:tcPr>
            <w:tcW w:w="979"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b/>
                <w:bCs/>
                <w:color w:val="000000"/>
                <w:sz w:val="16"/>
                <w:szCs w:val="16"/>
                <w:lang w:val="hy-AM" w:eastAsia="hy-AM"/>
              </w:rPr>
            </w:pPr>
            <w:r w:rsidRPr="004D0849">
              <w:rPr>
                <w:b/>
                <w:bCs/>
                <w:color w:val="000000"/>
                <w:sz w:val="16"/>
                <w:szCs w:val="16"/>
                <w:lang w:eastAsia="hy-AM"/>
              </w:rPr>
              <w:t>Чертеж</w:t>
            </w:r>
          </w:p>
        </w:tc>
        <w:tc>
          <w:tcPr>
            <w:tcW w:w="1164"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b/>
                <w:bCs/>
                <w:color w:val="000000"/>
                <w:sz w:val="16"/>
                <w:szCs w:val="16"/>
                <w:lang w:val="hy-AM" w:eastAsia="hy-AM"/>
              </w:rPr>
            </w:pPr>
            <w:r w:rsidRPr="004D0849">
              <w:rPr>
                <w:b/>
                <w:bCs/>
                <w:color w:val="000000"/>
                <w:sz w:val="16"/>
                <w:szCs w:val="16"/>
                <w:lang w:eastAsia="hy-AM"/>
              </w:rPr>
              <w:t>Размер</w:t>
            </w:r>
          </w:p>
        </w:tc>
        <w:tc>
          <w:tcPr>
            <w:tcW w:w="1406"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b/>
                <w:bCs/>
                <w:color w:val="000000"/>
                <w:sz w:val="16"/>
                <w:szCs w:val="16"/>
                <w:lang w:val="hy-AM" w:eastAsia="hy-AM"/>
              </w:rPr>
            </w:pPr>
            <w:r w:rsidRPr="004D0849">
              <w:rPr>
                <w:b/>
                <w:bCs/>
                <w:color w:val="000000"/>
                <w:sz w:val="16"/>
                <w:szCs w:val="16"/>
                <w:lang w:eastAsia="hy-AM"/>
              </w:rPr>
              <w:t>Ед изм</w:t>
            </w:r>
          </w:p>
        </w:tc>
        <w:tc>
          <w:tcPr>
            <w:tcW w:w="1370"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b/>
                <w:bCs/>
                <w:color w:val="000000"/>
                <w:sz w:val="16"/>
                <w:szCs w:val="16"/>
                <w:lang w:val="hy-AM" w:eastAsia="hy-AM"/>
              </w:rPr>
            </w:pPr>
            <w:r w:rsidRPr="004D0849">
              <w:rPr>
                <w:b/>
                <w:bCs/>
                <w:color w:val="000000"/>
                <w:sz w:val="16"/>
                <w:szCs w:val="16"/>
                <w:lang w:eastAsia="hy-AM"/>
              </w:rPr>
              <w:t>К-во</w:t>
            </w:r>
          </w:p>
        </w:tc>
        <w:tc>
          <w:tcPr>
            <w:tcW w:w="1826"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b/>
                <w:bCs/>
                <w:color w:val="000000"/>
                <w:sz w:val="16"/>
                <w:szCs w:val="16"/>
                <w:lang w:val="hy-AM" w:eastAsia="hy-AM"/>
              </w:rPr>
            </w:pPr>
            <w:r w:rsidRPr="004D0849">
              <w:rPr>
                <w:b/>
                <w:bCs/>
                <w:color w:val="000000"/>
                <w:sz w:val="16"/>
                <w:szCs w:val="16"/>
                <w:lang w:eastAsia="hy-AM"/>
              </w:rPr>
              <w:t xml:space="preserve"> Цена  без</w:t>
            </w:r>
            <w:r w:rsidRPr="004D0849">
              <w:rPr>
                <w:rStyle w:val="a7"/>
                <w:b/>
                <w:bCs/>
                <w:color w:val="000000"/>
                <w:sz w:val="16"/>
                <w:szCs w:val="16"/>
                <w:lang w:eastAsia="hy-AM"/>
              </w:rPr>
              <w:footnoteReference w:id="1"/>
            </w:r>
            <w:r w:rsidRPr="004D0849">
              <w:rPr>
                <w:b/>
                <w:bCs/>
                <w:color w:val="000000"/>
                <w:sz w:val="16"/>
                <w:szCs w:val="16"/>
                <w:lang w:eastAsia="hy-AM"/>
              </w:rPr>
              <w:t xml:space="preserve"> НДС </w:t>
            </w:r>
          </w:p>
        </w:tc>
        <w:tc>
          <w:tcPr>
            <w:tcW w:w="1565"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b/>
                <w:bCs/>
                <w:color w:val="000000"/>
                <w:sz w:val="16"/>
                <w:szCs w:val="16"/>
                <w:lang w:val="hy-AM" w:eastAsia="hy-AM"/>
              </w:rPr>
            </w:pPr>
            <w:r w:rsidRPr="004D0849">
              <w:rPr>
                <w:b/>
                <w:bCs/>
                <w:color w:val="000000"/>
                <w:sz w:val="16"/>
                <w:szCs w:val="16"/>
                <w:lang w:eastAsia="hy-AM"/>
              </w:rPr>
              <w:t xml:space="preserve"> Сумма без НДС</w:t>
            </w:r>
          </w:p>
        </w:tc>
        <w:tc>
          <w:tcPr>
            <w:tcW w:w="1872"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b/>
                <w:bCs/>
                <w:color w:val="000000"/>
                <w:sz w:val="16"/>
                <w:szCs w:val="16"/>
                <w:lang w:val="hy-AM" w:eastAsia="hy-AM"/>
              </w:rPr>
            </w:pPr>
            <w:r w:rsidRPr="004D0849">
              <w:rPr>
                <w:b/>
                <w:bCs/>
                <w:color w:val="000000"/>
                <w:sz w:val="16"/>
                <w:szCs w:val="16"/>
                <w:lang w:eastAsia="hy-AM"/>
              </w:rPr>
              <w:t xml:space="preserve"> Цена  с НДС </w:t>
            </w:r>
            <w:r w:rsidRPr="004D0849">
              <w:rPr>
                <w:rStyle w:val="a7"/>
                <w:b/>
                <w:bCs/>
                <w:color w:val="000000"/>
                <w:sz w:val="16"/>
                <w:szCs w:val="16"/>
                <w:lang w:eastAsia="hy-AM"/>
              </w:rPr>
              <w:footnoteReference w:id="2"/>
            </w:r>
          </w:p>
        </w:tc>
        <w:tc>
          <w:tcPr>
            <w:tcW w:w="2020"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b/>
                <w:bCs/>
                <w:color w:val="000000"/>
                <w:sz w:val="16"/>
                <w:szCs w:val="16"/>
                <w:lang w:val="hy-AM" w:eastAsia="hy-AM"/>
              </w:rPr>
            </w:pPr>
            <w:r w:rsidRPr="004D0849">
              <w:rPr>
                <w:b/>
                <w:bCs/>
                <w:color w:val="000000"/>
                <w:sz w:val="16"/>
                <w:szCs w:val="16"/>
                <w:lang w:eastAsia="hy-AM"/>
              </w:rPr>
              <w:t xml:space="preserve"> Сумма  с НДС </w:t>
            </w:r>
          </w:p>
        </w:tc>
      </w:tr>
      <w:tr w:rsidR="00B07001" w:rsidRPr="004D0849" w:rsidTr="004D0849">
        <w:trPr>
          <w:trHeight w:val="404"/>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1</w:t>
            </w:r>
          </w:p>
        </w:tc>
        <w:tc>
          <w:tcPr>
            <w:tcW w:w="2092"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hideMark/>
          </w:tcPr>
          <w:p w:rsidR="004207F3" w:rsidRPr="004D0849" w:rsidRDefault="004207F3" w:rsidP="004207F3">
            <w:pPr>
              <w:jc w:val="center"/>
              <w:rPr>
                <w:color w:val="000000"/>
                <w:sz w:val="16"/>
                <w:szCs w:val="16"/>
                <w:lang w:val="hy-AM" w:eastAsia="hy-AM"/>
              </w:rPr>
            </w:pPr>
            <w:r w:rsidRPr="004D0849">
              <w:rPr>
                <w:bCs/>
                <w:color w:val="000000"/>
                <w:sz w:val="16"/>
                <w:szCs w:val="16"/>
                <w:lang w:eastAsia="hy-AM"/>
              </w:rPr>
              <w:t xml:space="preserve">Указать сумму с НДС </w:t>
            </w:r>
          </w:p>
        </w:tc>
      </w:tr>
      <w:tr w:rsidR="004D0849" w:rsidRPr="004D0849" w:rsidTr="004D0849">
        <w:trPr>
          <w:trHeight w:val="410"/>
        </w:trPr>
        <w:tc>
          <w:tcPr>
            <w:tcW w:w="709" w:type="dxa"/>
            <w:tcBorders>
              <w:top w:val="nil"/>
              <w:left w:val="single" w:sz="4" w:space="0" w:color="auto"/>
              <w:bottom w:val="single" w:sz="4" w:space="0" w:color="auto"/>
              <w:right w:val="single" w:sz="4" w:space="0" w:color="auto"/>
            </w:tcBorders>
            <w:shd w:val="clear" w:color="000000" w:fill="FFFFFF"/>
            <w:vAlign w:val="center"/>
          </w:tcPr>
          <w:p w:rsidR="004D0849" w:rsidRPr="004D0849" w:rsidRDefault="004D0849" w:rsidP="004D0849">
            <w:pPr>
              <w:jc w:val="center"/>
              <w:rPr>
                <w:b/>
                <w:color w:val="000000"/>
                <w:sz w:val="20"/>
                <w:szCs w:val="20"/>
                <w:lang w:val="hy-AM" w:eastAsia="hy-AM"/>
              </w:rPr>
            </w:pPr>
            <w:r w:rsidRPr="004D0849">
              <w:rPr>
                <w:b/>
                <w:bCs/>
                <w:color w:val="000000"/>
                <w:sz w:val="20"/>
                <w:szCs w:val="20"/>
                <w:lang w:eastAsia="hy-AM"/>
              </w:rPr>
              <w:t>Итого:</w:t>
            </w:r>
          </w:p>
        </w:tc>
        <w:tc>
          <w:tcPr>
            <w:tcW w:w="2092" w:type="dxa"/>
            <w:tcBorders>
              <w:top w:val="nil"/>
              <w:left w:val="nil"/>
              <w:bottom w:val="single" w:sz="4" w:space="0" w:color="auto"/>
              <w:right w:val="single" w:sz="4" w:space="0" w:color="auto"/>
            </w:tcBorders>
            <w:shd w:val="clear" w:color="000000" w:fill="FFFFFF"/>
            <w:vAlign w:val="center"/>
          </w:tcPr>
          <w:p w:rsidR="004D0849" w:rsidRPr="004D0849" w:rsidRDefault="004D0849" w:rsidP="004D0849">
            <w:pPr>
              <w:jc w:val="center"/>
              <w:rPr>
                <w:b/>
                <w:color w:val="000000"/>
                <w:sz w:val="20"/>
                <w:szCs w:val="20"/>
                <w:lang w:val="hy-AM" w:eastAsia="hy-AM"/>
              </w:rPr>
            </w:pPr>
          </w:p>
        </w:tc>
        <w:tc>
          <w:tcPr>
            <w:tcW w:w="979" w:type="dxa"/>
            <w:tcBorders>
              <w:top w:val="nil"/>
              <w:left w:val="nil"/>
              <w:bottom w:val="single" w:sz="4" w:space="0" w:color="auto"/>
              <w:right w:val="single" w:sz="4" w:space="0" w:color="auto"/>
            </w:tcBorders>
            <w:shd w:val="clear" w:color="000000" w:fill="FFFFFF"/>
            <w:vAlign w:val="center"/>
          </w:tcPr>
          <w:p w:rsidR="004D0849" w:rsidRPr="004D0849" w:rsidRDefault="004D0849" w:rsidP="004D0849">
            <w:pPr>
              <w:jc w:val="center"/>
              <w:rPr>
                <w:b/>
                <w:color w:val="000000"/>
                <w:sz w:val="20"/>
                <w:szCs w:val="20"/>
                <w:lang w:val="hy-AM" w:eastAsia="hy-AM"/>
              </w:rPr>
            </w:pPr>
          </w:p>
        </w:tc>
        <w:tc>
          <w:tcPr>
            <w:tcW w:w="1164" w:type="dxa"/>
            <w:tcBorders>
              <w:top w:val="nil"/>
              <w:left w:val="nil"/>
              <w:bottom w:val="single" w:sz="4" w:space="0" w:color="auto"/>
              <w:right w:val="single" w:sz="4" w:space="0" w:color="auto"/>
            </w:tcBorders>
            <w:shd w:val="clear" w:color="000000" w:fill="FFFFFF"/>
            <w:vAlign w:val="center"/>
          </w:tcPr>
          <w:p w:rsidR="004D0849" w:rsidRPr="004D0849" w:rsidRDefault="004D0849" w:rsidP="004D0849">
            <w:pPr>
              <w:jc w:val="center"/>
              <w:rPr>
                <w:b/>
                <w:color w:val="000000"/>
                <w:sz w:val="20"/>
                <w:szCs w:val="20"/>
                <w:lang w:val="hy-AM" w:eastAsia="hy-AM"/>
              </w:rPr>
            </w:pPr>
          </w:p>
        </w:tc>
        <w:tc>
          <w:tcPr>
            <w:tcW w:w="1406" w:type="dxa"/>
            <w:tcBorders>
              <w:top w:val="nil"/>
              <w:left w:val="nil"/>
              <w:bottom w:val="single" w:sz="4" w:space="0" w:color="auto"/>
              <w:right w:val="single" w:sz="4" w:space="0" w:color="auto"/>
            </w:tcBorders>
            <w:shd w:val="clear" w:color="000000" w:fill="FFFFFF"/>
            <w:vAlign w:val="center"/>
          </w:tcPr>
          <w:p w:rsidR="004D0849" w:rsidRPr="004D0849" w:rsidRDefault="004D0849" w:rsidP="004D0849">
            <w:pPr>
              <w:jc w:val="center"/>
              <w:rPr>
                <w:b/>
                <w:color w:val="000000"/>
                <w:sz w:val="20"/>
                <w:szCs w:val="20"/>
                <w:lang w:val="hy-AM" w:eastAsia="hy-AM"/>
              </w:rPr>
            </w:pPr>
          </w:p>
        </w:tc>
        <w:tc>
          <w:tcPr>
            <w:tcW w:w="1370" w:type="dxa"/>
            <w:tcBorders>
              <w:top w:val="nil"/>
              <w:left w:val="nil"/>
              <w:bottom w:val="single" w:sz="4" w:space="0" w:color="auto"/>
              <w:right w:val="single" w:sz="4" w:space="0" w:color="auto"/>
            </w:tcBorders>
            <w:shd w:val="clear" w:color="000000" w:fill="FFFFFF"/>
            <w:vAlign w:val="center"/>
          </w:tcPr>
          <w:p w:rsidR="004D0849" w:rsidRPr="004D0849" w:rsidRDefault="004D0849" w:rsidP="004D0849">
            <w:pPr>
              <w:jc w:val="center"/>
              <w:rPr>
                <w:b/>
                <w:color w:val="000000"/>
                <w:sz w:val="20"/>
                <w:szCs w:val="20"/>
                <w:lang w:val="hy-AM" w:eastAsia="hy-AM"/>
              </w:rPr>
            </w:pPr>
          </w:p>
        </w:tc>
        <w:tc>
          <w:tcPr>
            <w:tcW w:w="1826" w:type="dxa"/>
            <w:tcBorders>
              <w:top w:val="nil"/>
              <w:left w:val="nil"/>
              <w:bottom w:val="single" w:sz="4" w:space="0" w:color="auto"/>
              <w:right w:val="single" w:sz="4" w:space="0" w:color="auto"/>
            </w:tcBorders>
            <w:shd w:val="clear" w:color="000000" w:fill="FFFFFF"/>
            <w:vAlign w:val="center"/>
          </w:tcPr>
          <w:p w:rsidR="004D0849" w:rsidRPr="004D0849" w:rsidRDefault="004D0849" w:rsidP="004D0849">
            <w:pPr>
              <w:jc w:val="center"/>
              <w:rPr>
                <w:b/>
                <w:color w:val="000000"/>
                <w:sz w:val="20"/>
                <w:szCs w:val="20"/>
                <w:lang w:val="hy-AM" w:eastAsia="hy-AM"/>
              </w:rPr>
            </w:pPr>
          </w:p>
        </w:tc>
        <w:tc>
          <w:tcPr>
            <w:tcW w:w="1565" w:type="dxa"/>
            <w:tcBorders>
              <w:top w:val="nil"/>
              <w:left w:val="nil"/>
              <w:bottom w:val="single" w:sz="4" w:space="0" w:color="auto"/>
              <w:right w:val="single" w:sz="4" w:space="0" w:color="auto"/>
            </w:tcBorders>
            <w:shd w:val="clear" w:color="000000" w:fill="FFFFFF"/>
            <w:vAlign w:val="center"/>
          </w:tcPr>
          <w:p w:rsidR="004D0849" w:rsidRPr="004D0849" w:rsidRDefault="004D0849" w:rsidP="004D0849">
            <w:pPr>
              <w:jc w:val="center"/>
              <w:rPr>
                <w:b/>
                <w:color w:val="000000"/>
                <w:sz w:val="20"/>
                <w:szCs w:val="20"/>
                <w:lang w:val="hy-AM" w:eastAsia="hy-AM"/>
              </w:rPr>
            </w:pPr>
            <w:r w:rsidRPr="004D0849">
              <w:rPr>
                <w:b/>
                <w:bCs/>
                <w:color w:val="000000"/>
                <w:sz w:val="20"/>
                <w:szCs w:val="20"/>
                <w:lang w:eastAsia="hy-AM"/>
              </w:rPr>
              <w:t>Указать сумму без НДС</w:t>
            </w:r>
          </w:p>
        </w:tc>
        <w:tc>
          <w:tcPr>
            <w:tcW w:w="1872" w:type="dxa"/>
            <w:tcBorders>
              <w:top w:val="nil"/>
              <w:left w:val="nil"/>
              <w:bottom w:val="single" w:sz="4" w:space="0" w:color="auto"/>
              <w:right w:val="single" w:sz="4" w:space="0" w:color="auto"/>
            </w:tcBorders>
            <w:shd w:val="clear" w:color="000000" w:fill="FFFFFF"/>
            <w:vAlign w:val="center"/>
          </w:tcPr>
          <w:p w:rsidR="004D0849" w:rsidRPr="004D0849" w:rsidRDefault="004D0849" w:rsidP="004D0849">
            <w:pPr>
              <w:jc w:val="center"/>
              <w:rPr>
                <w:b/>
                <w:color w:val="000000"/>
                <w:sz w:val="20"/>
                <w:szCs w:val="20"/>
                <w:lang w:val="hy-AM" w:eastAsia="hy-AM"/>
              </w:rPr>
            </w:pPr>
          </w:p>
        </w:tc>
        <w:tc>
          <w:tcPr>
            <w:tcW w:w="2020" w:type="dxa"/>
            <w:tcBorders>
              <w:top w:val="nil"/>
              <w:left w:val="nil"/>
              <w:bottom w:val="single" w:sz="4" w:space="0" w:color="auto"/>
              <w:right w:val="single" w:sz="4" w:space="0" w:color="auto"/>
            </w:tcBorders>
            <w:shd w:val="clear" w:color="000000" w:fill="FFFFFF"/>
            <w:vAlign w:val="center"/>
          </w:tcPr>
          <w:p w:rsidR="004D0849" w:rsidRPr="004D0849" w:rsidRDefault="004D0849" w:rsidP="004D0849">
            <w:pPr>
              <w:jc w:val="center"/>
              <w:rPr>
                <w:b/>
                <w:color w:val="000000"/>
                <w:sz w:val="20"/>
                <w:szCs w:val="20"/>
                <w:lang w:val="hy-AM" w:eastAsia="hy-AM"/>
              </w:rPr>
            </w:pPr>
            <w:r w:rsidRPr="004D0849">
              <w:rPr>
                <w:b/>
                <w:bCs/>
                <w:color w:val="000000"/>
                <w:sz w:val="20"/>
                <w:szCs w:val="20"/>
                <w:lang w:eastAsia="hy-AM"/>
              </w:rPr>
              <w:t>Указать сумму с НДС</w:t>
            </w:r>
          </w:p>
        </w:tc>
      </w:tr>
      <w:tr w:rsidR="00B07001" w:rsidRPr="004D0849" w:rsidTr="004D0849">
        <w:trPr>
          <w:trHeight w:val="316"/>
        </w:trPr>
        <w:tc>
          <w:tcPr>
            <w:tcW w:w="15003" w:type="dxa"/>
            <w:gridSpan w:val="10"/>
            <w:tcBorders>
              <w:top w:val="nil"/>
              <w:left w:val="single" w:sz="4" w:space="0" w:color="auto"/>
              <w:bottom w:val="single" w:sz="4" w:space="0" w:color="auto"/>
              <w:right w:val="single" w:sz="4" w:space="0" w:color="auto"/>
            </w:tcBorders>
            <w:shd w:val="clear" w:color="000000" w:fill="FFFFFF"/>
            <w:vAlign w:val="center"/>
          </w:tcPr>
          <w:p w:rsidR="00B07001" w:rsidRPr="004D0849" w:rsidRDefault="00B07001" w:rsidP="00B07001">
            <w:pPr>
              <w:jc w:val="center"/>
              <w:rPr>
                <w:b/>
                <w:bCs/>
                <w:color w:val="000000"/>
                <w:sz w:val="28"/>
                <w:szCs w:val="28"/>
                <w:lang w:eastAsia="hy-AM"/>
              </w:rPr>
            </w:pPr>
            <w:r w:rsidRPr="004D0849">
              <w:rPr>
                <w:b/>
                <w:bCs/>
                <w:color w:val="000000"/>
                <w:sz w:val="28"/>
                <w:szCs w:val="28"/>
                <w:lang w:eastAsia="hy-AM"/>
              </w:rPr>
              <w:t>Лот № 2</w:t>
            </w:r>
          </w:p>
        </w:tc>
      </w:tr>
      <w:tr w:rsidR="00B07001" w:rsidRPr="004D0849" w:rsidTr="004D0849">
        <w:trPr>
          <w:trHeight w:val="332"/>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color w:val="000000"/>
                <w:sz w:val="16"/>
                <w:szCs w:val="16"/>
              </w:rPr>
              <w:t>1</w:t>
            </w:r>
          </w:p>
        </w:tc>
        <w:tc>
          <w:tcPr>
            <w:tcW w:w="209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с НДС </w:t>
            </w:r>
          </w:p>
        </w:tc>
      </w:tr>
      <w:tr w:rsidR="00B07001" w:rsidRPr="004D0849" w:rsidTr="004D0849">
        <w:trPr>
          <w:trHeight w:val="328"/>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color w:val="000000"/>
                <w:sz w:val="16"/>
                <w:szCs w:val="16"/>
              </w:rPr>
              <w:t>2</w:t>
            </w:r>
          </w:p>
        </w:tc>
        <w:tc>
          <w:tcPr>
            <w:tcW w:w="209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с НДС </w:t>
            </w:r>
          </w:p>
        </w:tc>
      </w:tr>
      <w:tr w:rsidR="00B07001" w:rsidRPr="004D0849" w:rsidTr="004D0849">
        <w:trPr>
          <w:trHeight w:val="334"/>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color w:val="000000"/>
                <w:sz w:val="16"/>
                <w:szCs w:val="16"/>
              </w:rPr>
              <w:t>3</w:t>
            </w:r>
          </w:p>
        </w:tc>
        <w:tc>
          <w:tcPr>
            <w:tcW w:w="209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с НДС </w:t>
            </w:r>
          </w:p>
        </w:tc>
      </w:tr>
      <w:tr w:rsidR="00B07001" w:rsidRPr="004D0849" w:rsidTr="004D0849">
        <w:trPr>
          <w:trHeight w:val="226"/>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color w:val="000000"/>
                <w:sz w:val="16"/>
                <w:szCs w:val="16"/>
              </w:rPr>
              <w:t>4</w:t>
            </w:r>
          </w:p>
        </w:tc>
        <w:tc>
          <w:tcPr>
            <w:tcW w:w="209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с НДС </w:t>
            </w:r>
          </w:p>
        </w:tc>
      </w:tr>
      <w:tr w:rsidR="00B07001" w:rsidRPr="004D0849" w:rsidTr="004D0849">
        <w:trPr>
          <w:trHeight w:val="242"/>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color w:val="000000"/>
                <w:sz w:val="16"/>
                <w:szCs w:val="16"/>
              </w:rPr>
              <w:t>5</w:t>
            </w:r>
          </w:p>
        </w:tc>
        <w:tc>
          <w:tcPr>
            <w:tcW w:w="209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с НДС </w:t>
            </w:r>
          </w:p>
        </w:tc>
      </w:tr>
      <w:tr w:rsidR="00B07001"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color w:val="000000"/>
                <w:sz w:val="16"/>
                <w:szCs w:val="16"/>
              </w:rPr>
              <w:t>6</w:t>
            </w:r>
          </w:p>
        </w:tc>
        <w:tc>
          <w:tcPr>
            <w:tcW w:w="209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с НДС </w:t>
            </w:r>
          </w:p>
        </w:tc>
      </w:tr>
      <w:tr w:rsidR="00B07001"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color w:val="000000"/>
                <w:sz w:val="16"/>
                <w:szCs w:val="16"/>
              </w:rPr>
              <w:t>7</w:t>
            </w:r>
          </w:p>
        </w:tc>
        <w:tc>
          <w:tcPr>
            <w:tcW w:w="209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с НДС </w:t>
            </w:r>
          </w:p>
        </w:tc>
      </w:tr>
      <w:tr w:rsidR="00B07001"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color w:val="000000"/>
                <w:sz w:val="16"/>
                <w:szCs w:val="16"/>
              </w:rPr>
              <w:t>8</w:t>
            </w:r>
          </w:p>
        </w:tc>
        <w:tc>
          <w:tcPr>
            <w:tcW w:w="209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с НДС </w:t>
            </w:r>
          </w:p>
        </w:tc>
      </w:tr>
      <w:tr w:rsidR="00B07001"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color w:val="000000"/>
                <w:sz w:val="16"/>
                <w:szCs w:val="16"/>
              </w:rPr>
              <w:t>9</w:t>
            </w:r>
          </w:p>
        </w:tc>
        <w:tc>
          <w:tcPr>
            <w:tcW w:w="209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с НДС </w:t>
            </w:r>
          </w:p>
        </w:tc>
      </w:tr>
      <w:tr w:rsidR="00B07001"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color w:val="000000"/>
                <w:sz w:val="16"/>
                <w:szCs w:val="16"/>
              </w:rPr>
              <w:t>10</w:t>
            </w:r>
          </w:p>
        </w:tc>
        <w:tc>
          <w:tcPr>
            <w:tcW w:w="209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с НДС </w:t>
            </w:r>
          </w:p>
        </w:tc>
      </w:tr>
      <w:tr w:rsidR="00B07001"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color w:val="000000"/>
                <w:sz w:val="16"/>
                <w:szCs w:val="16"/>
              </w:rPr>
              <w:t>11</w:t>
            </w:r>
          </w:p>
        </w:tc>
        <w:tc>
          <w:tcPr>
            <w:tcW w:w="209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с НДС </w:t>
            </w:r>
          </w:p>
        </w:tc>
      </w:tr>
      <w:tr w:rsidR="00B07001"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color w:val="000000"/>
                <w:sz w:val="16"/>
                <w:szCs w:val="16"/>
              </w:rPr>
              <w:t>12</w:t>
            </w:r>
          </w:p>
        </w:tc>
        <w:tc>
          <w:tcPr>
            <w:tcW w:w="209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с НДС </w:t>
            </w:r>
          </w:p>
        </w:tc>
      </w:tr>
      <w:tr w:rsidR="00B07001"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color w:val="000000"/>
                <w:sz w:val="16"/>
                <w:szCs w:val="16"/>
              </w:rPr>
              <w:t>13</w:t>
            </w:r>
          </w:p>
        </w:tc>
        <w:tc>
          <w:tcPr>
            <w:tcW w:w="209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с НДС </w:t>
            </w:r>
          </w:p>
        </w:tc>
      </w:tr>
      <w:tr w:rsidR="00B07001"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color w:val="000000"/>
                <w:sz w:val="16"/>
                <w:szCs w:val="16"/>
              </w:rPr>
              <w:t>14</w:t>
            </w:r>
          </w:p>
        </w:tc>
        <w:tc>
          <w:tcPr>
            <w:tcW w:w="209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с НДС </w:t>
            </w:r>
          </w:p>
        </w:tc>
      </w:tr>
      <w:tr w:rsidR="00B07001"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color w:val="000000"/>
                <w:sz w:val="16"/>
                <w:szCs w:val="16"/>
              </w:rPr>
              <w:t>15</w:t>
            </w:r>
          </w:p>
        </w:tc>
        <w:tc>
          <w:tcPr>
            <w:tcW w:w="209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color w:val="000000"/>
                <w:sz w:val="16"/>
                <w:szCs w:val="16"/>
                <w:lang w:val="hy-AM"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lastRenderedPageBreak/>
              <w:t>16</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17</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18</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19</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20</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21</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22</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23</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24</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25</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26</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27</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28</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29</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30</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31</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32</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33</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34</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35</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36</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37</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38</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39</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40</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color w:val="000000"/>
                <w:sz w:val="16"/>
                <w:szCs w:val="16"/>
              </w:rPr>
              <w:t>41</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pPr>
            <w:r w:rsidRPr="004D0849">
              <w:rPr>
                <w:color w:val="000000"/>
                <w:sz w:val="16"/>
                <w:szCs w:val="16"/>
              </w:rPr>
              <w:t>42</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pPr>
            <w:r w:rsidRPr="004D0849">
              <w:rPr>
                <w:color w:val="000000"/>
                <w:sz w:val="16"/>
                <w:szCs w:val="16"/>
              </w:rPr>
              <w:t>43</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pPr>
            <w:r w:rsidRPr="004D0849">
              <w:rPr>
                <w:color w:val="000000"/>
                <w:sz w:val="16"/>
                <w:szCs w:val="16"/>
              </w:rPr>
              <w:t>44</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pPr>
            <w:r w:rsidRPr="004D0849">
              <w:rPr>
                <w:color w:val="000000"/>
                <w:sz w:val="16"/>
                <w:szCs w:val="16"/>
              </w:rPr>
              <w:t>45</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pPr>
            <w:r w:rsidRPr="004D0849">
              <w:rPr>
                <w:color w:val="000000"/>
                <w:sz w:val="16"/>
                <w:szCs w:val="16"/>
              </w:rPr>
              <w:t>46</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pPr>
            <w:r w:rsidRPr="004D0849">
              <w:rPr>
                <w:color w:val="000000"/>
                <w:sz w:val="16"/>
                <w:szCs w:val="16"/>
              </w:rPr>
              <w:t>47</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pPr>
            <w:r w:rsidRPr="004D0849">
              <w:rPr>
                <w:color w:val="000000"/>
                <w:sz w:val="16"/>
                <w:szCs w:val="16"/>
              </w:rPr>
              <w:t>48</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pPr>
            <w:r w:rsidRPr="004D0849">
              <w:rPr>
                <w:color w:val="000000"/>
                <w:sz w:val="16"/>
                <w:szCs w:val="16"/>
              </w:rPr>
              <w:t>49</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pPr>
            <w:r w:rsidRPr="004D0849">
              <w:rPr>
                <w:color w:val="000000"/>
                <w:sz w:val="16"/>
                <w:szCs w:val="16"/>
              </w:rPr>
              <w:t>50</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pPr>
            <w:r w:rsidRPr="004D0849">
              <w:rPr>
                <w:color w:val="000000"/>
                <w:sz w:val="16"/>
                <w:szCs w:val="16"/>
              </w:rPr>
              <w:t>51</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pPr>
            <w:r w:rsidRPr="004D0849">
              <w:rPr>
                <w:color w:val="000000"/>
                <w:sz w:val="16"/>
                <w:szCs w:val="16"/>
              </w:rPr>
              <w:t>52</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8F12E8" w:rsidRPr="004D0849" w:rsidTr="004D0849">
        <w:trPr>
          <w:trHeight w:val="492"/>
        </w:trPr>
        <w:tc>
          <w:tcPr>
            <w:tcW w:w="709" w:type="dxa"/>
            <w:tcBorders>
              <w:top w:val="nil"/>
              <w:left w:val="single" w:sz="4" w:space="0" w:color="auto"/>
              <w:bottom w:val="single" w:sz="4" w:space="0" w:color="auto"/>
              <w:right w:val="single" w:sz="4" w:space="0" w:color="auto"/>
            </w:tcBorders>
            <w:shd w:val="clear" w:color="000000" w:fill="FFFFFF"/>
            <w:vAlign w:val="center"/>
          </w:tcPr>
          <w:p w:rsidR="008F12E8" w:rsidRPr="004D0849" w:rsidRDefault="008F12E8" w:rsidP="008F12E8">
            <w:pPr>
              <w:jc w:val="center"/>
              <w:rPr>
                <w:color w:val="000000"/>
                <w:sz w:val="16"/>
                <w:szCs w:val="16"/>
              </w:rPr>
            </w:pPr>
            <w:r w:rsidRPr="004D0849">
              <w:rPr>
                <w:color w:val="000000"/>
                <w:sz w:val="16"/>
                <w:szCs w:val="16"/>
              </w:rPr>
              <w:t>53</w:t>
            </w:r>
          </w:p>
        </w:tc>
        <w:tc>
          <w:tcPr>
            <w:tcW w:w="209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наименование</w:t>
            </w:r>
          </w:p>
        </w:tc>
        <w:tc>
          <w:tcPr>
            <w:tcW w:w="979"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чертеж</w:t>
            </w:r>
          </w:p>
        </w:tc>
        <w:tc>
          <w:tcPr>
            <w:tcW w:w="1164"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размер</w:t>
            </w:r>
          </w:p>
        </w:tc>
        <w:tc>
          <w:tcPr>
            <w:tcW w:w="140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единицу измерения</w:t>
            </w:r>
          </w:p>
        </w:tc>
        <w:tc>
          <w:tcPr>
            <w:tcW w:w="137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Указать количество</w:t>
            </w:r>
          </w:p>
        </w:tc>
        <w:tc>
          <w:tcPr>
            <w:tcW w:w="1826"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без НДС </w:t>
            </w:r>
          </w:p>
        </w:tc>
        <w:tc>
          <w:tcPr>
            <w:tcW w:w="1565"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без НДС </w:t>
            </w:r>
          </w:p>
        </w:tc>
        <w:tc>
          <w:tcPr>
            <w:tcW w:w="1872"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цену с НДС </w:t>
            </w:r>
          </w:p>
        </w:tc>
        <w:tc>
          <w:tcPr>
            <w:tcW w:w="2020" w:type="dxa"/>
            <w:tcBorders>
              <w:top w:val="nil"/>
              <w:left w:val="nil"/>
              <w:bottom w:val="single" w:sz="4" w:space="0" w:color="auto"/>
              <w:right w:val="single" w:sz="4" w:space="0" w:color="auto"/>
            </w:tcBorders>
            <w:shd w:val="clear" w:color="000000" w:fill="FFFFFF"/>
            <w:vAlign w:val="center"/>
          </w:tcPr>
          <w:p w:rsidR="008F12E8" w:rsidRPr="004D0849" w:rsidRDefault="008F12E8" w:rsidP="008F12E8">
            <w:pPr>
              <w:jc w:val="center"/>
              <w:rPr>
                <w:bCs/>
                <w:color w:val="000000"/>
                <w:sz w:val="16"/>
                <w:szCs w:val="16"/>
                <w:lang w:eastAsia="hy-AM"/>
              </w:rPr>
            </w:pPr>
            <w:r w:rsidRPr="004D0849">
              <w:rPr>
                <w:bCs/>
                <w:color w:val="000000"/>
                <w:sz w:val="16"/>
                <w:szCs w:val="16"/>
                <w:lang w:eastAsia="hy-AM"/>
              </w:rPr>
              <w:t xml:space="preserve">Указать сумму с НДС </w:t>
            </w:r>
          </w:p>
        </w:tc>
      </w:tr>
      <w:tr w:rsidR="00B07001" w:rsidRPr="004D0849" w:rsidTr="004D0849">
        <w:trPr>
          <w:trHeight w:val="427"/>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07001" w:rsidRPr="004D0849" w:rsidRDefault="00B07001" w:rsidP="00B07001">
            <w:pPr>
              <w:jc w:val="center"/>
              <w:rPr>
                <w:b/>
                <w:bCs/>
                <w:color w:val="000000"/>
                <w:sz w:val="20"/>
                <w:szCs w:val="20"/>
                <w:lang w:eastAsia="hy-AM"/>
              </w:rPr>
            </w:pPr>
            <w:r w:rsidRPr="004D0849">
              <w:rPr>
                <w:b/>
                <w:bCs/>
                <w:color w:val="000000"/>
                <w:sz w:val="20"/>
                <w:szCs w:val="20"/>
                <w:lang w:eastAsia="hy-AM"/>
              </w:rPr>
              <w:t>Итого:</w:t>
            </w:r>
          </w:p>
        </w:tc>
        <w:tc>
          <w:tcPr>
            <w:tcW w:w="209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b/>
                <w:bCs/>
                <w:color w:val="000000"/>
                <w:sz w:val="20"/>
                <w:szCs w:val="20"/>
                <w:lang w:eastAsia="hy-AM"/>
              </w:rPr>
            </w:pPr>
          </w:p>
        </w:tc>
        <w:tc>
          <w:tcPr>
            <w:tcW w:w="979"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b/>
                <w:bCs/>
                <w:color w:val="000000"/>
                <w:sz w:val="20"/>
                <w:szCs w:val="20"/>
                <w:lang w:eastAsia="hy-AM"/>
              </w:rPr>
            </w:pPr>
          </w:p>
        </w:tc>
        <w:tc>
          <w:tcPr>
            <w:tcW w:w="1164"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b/>
                <w:bCs/>
                <w:color w:val="000000"/>
                <w:sz w:val="20"/>
                <w:szCs w:val="20"/>
                <w:lang w:eastAsia="hy-AM"/>
              </w:rPr>
            </w:pPr>
          </w:p>
        </w:tc>
        <w:tc>
          <w:tcPr>
            <w:tcW w:w="140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b/>
                <w:bCs/>
                <w:color w:val="000000"/>
                <w:sz w:val="20"/>
                <w:szCs w:val="20"/>
                <w:lang w:eastAsia="hy-AM"/>
              </w:rPr>
            </w:pPr>
          </w:p>
        </w:tc>
        <w:tc>
          <w:tcPr>
            <w:tcW w:w="137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b/>
                <w:bCs/>
                <w:color w:val="000000"/>
                <w:sz w:val="20"/>
                <w:szCs w:val="20"/>
                <w:lang w:eastAsia="hy-AM"/>
              </w:rPr>
            </w:pPr>
          </w:p>
        </w:tc>
        <w:tc>
          <w:tcPr>
            <w:tcW w:w="1826"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b/>
                <w:bCs/>
                <w:color w:val="000000"/>
                <w:sz w:val="20"/>
                <w:szCs w:val="20"/>
                <w:lang w:eastAsia="hy-AM"/>
              </w:rPr>
            </w:pPr>
          </w:p>
        </w:tc>
        <w:tc>
          <w:tcPr>
            <w:tcW w:w="1565"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b/>
                <w:bCs/>
                <w:color w:val="000000"/>
                <w:sz w:val="20"/>
                <w:szCs w:val="20"/>
                <w:lang w:eastAsia="hy-AM"/>
              </w:rPr>
            </w:pPr>
            <w:r w:rsidRPr="004D0849">
              <w:rPr>
                <w:b/>
                <w:bCs/>
                <w:color w:val="000000"/>
                <w:sz w:val="20"/>
                <w:szCs w:val="20"/>
                <w:lang w:eastAsia="hy-AM"/>
              </w:rPr>
              <w:t>Указать сумму без НДС</w:t>
            </w:r>
          </w:p>
        </w:tc>
        <w:tc>
          <w:tcPr>
            <w:tcW w:w="1872"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b/>
                <w:bCs/>
                <w:color w:val="000000"/>
                <w:sz w:val="20"/>
                <w:szCs w:val="20"/>
                <w:lang w:eastAsia="hy-AM"/>
              </w:rPr>
            </w:pPr>
          </w:p>
        </w:tc>
        <w:tc>
          <w:tcPr>
            <w:tcW w:w="2020" w:type="dxa"/>
            <w:tcBorders>
              <w:top w:val="nil"/>
              <w:left w:val="nil"/>
              <w:bottom w:val="single" w:sz="4" w:space="0" w:color="auto"/>
              <w:right w:val="single" w:sz="4" w:space="0" w:color="auto"/>
            </w:tcBorders>
            <w:shd w:val="clear" w:color="000000" w:fill="FFFFFF"/>
            <w:vAlign w:val="center"/>
            <w:hideMark/>
          </w:tcPr>
          <w:p w:rsidR="00B07001" w:rsidRPr="004D0849" w:rsidRDefault="00B07001" w:rsidP="00B07001">
            <w:pPr>
              <w:jc w:val="center"/>
              <w:rPr>
                <w:b/>
                <w:bCs/>
                <w:color w:val="000000"/>
                <w:sz w:val="20"/>
                <w:szCs w:val="20"/>
                <w:lang w:eastAsia="hy-AM"/>
              </w:rPr>
            </w:pPr>
            <w:r w:rsidRPr="004D0849">
              <w:rPr>
                <w:b/>
                <w:bCs/>
                <w:color w:val="000000"/>
                <w:sz w:val="20"/>
                <w:szCs w:val="20"/>
                <w:lang w:eastAsia="hy-AM"/>
              </w:rPr>
              <w:t>Указать сумму с НДС</w:t>
            </w:r>
          </w:p>
        </w:tc>
      </w:tr>
    </w:tbl>
    <w:p w:rsidR="00EF227C" w:rsidRPr="00D20AE0" w:rsidRDefault="00EF227C" w:rsidP="0075268D">
      <w:pPr>
        <w:rPr>
          <w:b/>
        </w:rPr>
      </w:pPr>
    </w:p>
    <w:tbl>
      <w:tblPr>
        <w:tblW w:w="156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1"/>
        <w:gridCol w:w="3553"/>
        <w:gridCol w:w="1423"/>
        <w:gridCol w:w="7960"/>
      </w:tblGrid>
      <w:tr w:rsidR="008633EF" w:rsidRPr="00D20AE0" w:rsidTr="00604997">
        <w:trPr>
          <w:trHeight w:val="862"/>
        </w:trPr>
        <w:tc>
          <w:tcPr>
            <w:tcW w:w="6254" w:type="dxa"/>
            <w:gridSpan w:val="2"/>
            <w:shd w:val="clear" w:color="auto" w:fill="auto"/>
            <w:vAlign w:val="center"/>
          </w:tcPr>
          <w:p w:rsidR="008633EF" w:rsidRPr="00D20AE0" w:rsidRDefault="00C15AE2" w:rsidP="00C15AE2">
            <w:pPr>
              <w:rPr>
                <w:b/>
                <w:color w:val="000000" w:themeColor="text1"/>
              </w:rPr>
            </w:pPr>
            <w:r w:rsidRPr="00D20AE0">
              <w:rPr>
                <w:b/>
                <w:color w:val="000000" w:themeColor="text1"/>
              </w:rPr>
              <w:t>П</w:t>
            </w:r>
            <w:r w:rsidR="000B4294" w:rsidRPr="00D20AE0">
              <w:rPr>
                <w:b/>
                <w:color w:val="000000" w:themeColor="text1"/>
              </w:rPr>
              <w:br w:type="page"/>
            </w:r>
            <w:r w:rsidR="008633EF" w:rsidRPr="00D20AE0">
              <w:rPr>
                <w:b/>
                <w:color w:val="000000" w:themeColor="text1"/>
              </w:rPr>
              <w:t>орядок формирования начальной (максимальной) цены</w:t>
            </w:r>
          </w:p>
        </w:tc>
        <w:tc>
          <w:tcPr>
            <w:tcW w:w="9382" w:type="dxa"/>
            <w:gridSpan w:val="2"/>
            <w:shd w:val="clear" w:color="auto" w:fill="auto"/>
            <w:vAlign w:val="center"/>
          </w:tcPr>
          <w:p w:rsidR="008633EF" w:rsidRPr="00D20AE0" w:rsidRDefault="008633EF" w:rsidP="00C9146E">
            <w:pPr>
              <w:jc w:val="both"/>
              <w:rPr>
                <w:i/>
                <w:color w:val="000000" w:themeColor="text1"/>
              </w:rPr>
            </w:pPr>
            <w:r w:rsidRPr="00D20AE0">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0035601A" w:rsidRPr="00D20AE0">
              <w:rPr>
                <w:i/>
                <w:color w:val="000000" w:themeColor="text1"/>
              </w:rPr>
              <w:t>, указать условия поставки</w:t>
            </w:r>
            <w:r w:rsidRPr="00D20AE0">
              <w:rPr>
                <w:i/>
                <w:color w:val="000000" w:themeColor="text1"/>
              </w:rPr>
              <w:t>.</w:t>
            </w:r>
            <w:r w:rsidRPr="00D20AE0">
              <w:rPr>
                <w:b/>
                <w:bCs/>
                <w:color w:val="000000" w:themeColor="text1"/>
              </w:rPr>
              <w:t xml:space="preserve"> </w:t>
            </w:r>
          </w:p>
        </w:tc>
      </w:tr>
      <w:tr w:rsidR="008633EF" w:rsidRPr="00D20AE0" w:rsidTr="00604997">
        <w:trPr>
          <w:trHeight w:val="251"/>
        </w:trPr>
        <w:tc>
          <w:tcPr>
            <w:tcW w:w="15637" w:type="dxa"/>
            <w:gridSpan w:val="4"/>
          </w:tcPr>
          <w:p w:rsidR="008633EF" w:rsidRPr="00D20AE0" w:rsidRDefault="008633EF" w:rsidP="00C9146E">
            <w:pPr>
              <w:rPr>
                <w:i/>
                <w:color w:val="000000" w:themeColor="text1"/>
              </w:rPr>
            </w:pPr>
            <w:r w:rsidRPr="00D20AE0">
              <w:rPr>
                <w:b/>
                <w:bCs/>
                <w:color w:val="000000" w:themeColor="text1"/>
              </w:rPr>
              <w:t>Характеристики предлагаемых товаров</w:t>
            </w:r>
          </w:p>
        </w:tc>
      </w:tr>
      <w:tr w:rsidR="008633EF" w:rsidRPr="00D20AE0" w:rsidTr="00604997">
        <w:trPr>
          <w:trHeight w:val="299"/>
        </w:trPr>
        <w:tc>
          <w:tcPr>
            <w:tcW w:w="2701" w:type="dxa"/>
            <w:vMerge w:val="restart"/>
            <w:shd w:val="clear" w:color="auto" w:fill="auto"/>
            <w:vAlign w:val="center"/>
          </w:tcPr>
          <w:p w:rsidR="008633EF" w:rsidRPr="00D20AE0" w:rsidRDefault="008633EF" w:rsidP="00C9146E">
            <w:pPr>
              <w:jc w:val="both"/>
              <w:rPr>
                <w:color w:val="000000" w:themeColor="text1"/>
              </w:rPr>
            </w:pPr>
            <w:r w:rsidRPr="00D20AE0">
              <w:rPr>
                <w:color w:val="000000" w:themeColor="text1"/>
              </w:rPr>
              <w:lastRenderedPageBreak/>
              <w:t xml:space="preserve">Указать наименование товара. </w:t>
            </w:r>
          </w:p>
        </w:tc>
        <w:tc>
          <w:tcPr>
            <w:tcW w:w="3553" w:type="dxa"/>
            <w:shd w:val="clear" w:color="auto" w:fill="auto"/>
            <w:vAlign w:val="center"/>
          </w:tcPr>
          <w:p w:rsidR="008633EF" w:rsidRPr="00D20AE0" w:rsidRDefault="008633EF" w:rsidP="00C9146E">
            <w:pPr>
              <w:jc w:val="both"/>
              <w:rPr>
                <w:b/>
                <w:i/>
                <w:color w:val="000000" w:themeColor="text1"/>
              </w:rPr>
            </w:pPr>
            <w:r w:rsidRPr="00D20AE0">
              <w:rPr>
                <w:color w:val="000000" w:themeColor="text1"/>
              </w:rPr>
              <w:t>Нормативные документы, согласно которым установлены требования</w:t>
            </w:r>
          </w:p>
        </w:tc>
        <w:tc>
          <w:tcPr>
            <w:tcW w:w="9382" w:type="dxa"/>
            <w:gridSpan w:val="2"/>
            <w:shd w:val="clear" w:color="auto" w:fill="auto"/>
            <w:vAlign w:val="center"/>
          </w:tcPr>
          <w:p w:rsidR="008633EF" w:rsidRPr="00D20AE0" w:rsidRDefault="008633EF" w:rsidP="00C9146E">
            <w:pPr>
              <w:jc w:val="both"/>
              <w:rPr>
                <w:b/>
                <w:i/>
                <w:color w:val="000000" w:themeColor="text1"/>
              </w:rPr>
            </w:pPr>
            <w:r w:rsidRPr="00D20AE0">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8633EF" w:rsidRPr="00D20AE0" w:rsidRDefault="008633EF" w:rsidP="00C9146E">
            <w:pPr>
              <w:jc w:val="both"/>
              <w:rPr>
                <w:i/>
                <w:color w:val="000000" w:themeColor="text1"/>
              </w:rPr>
            </w:pPr>
            <w:r w:rsidRPr="00D20AE0">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8633EF" w:rsidRPr="00D20AE0" w:rsidRDefault="008633EF" w:rsidP="00C9146E">
            <w:pPr>
              <w:jc w:val="both"/>
              <w:rPr>
                <w:i/>
                <w:color w:val="000000" w:themeColor="text1"/>
              </w:rPr>
            </w:pPr>
            <w:r w:rsidRPr="00D20AE0">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633EF" w:rsidRPr="00D20AE0" w:rsidTr="00604997">
        <w:trPr>
          <w:trHeight w:val="862"/>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Технические и функциональные характеристики товара</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При поставке товаров указывается:</w:t>
            </w:r>
          </w:p>
          <w:p w:rsidR="008633EF" w:rsidRPr="00D20AE0" w:rsidRDefault="008633EF" w:rsidP="00C9146E">
            <w:pPr>
              <w:jc w:val="both"/>
              <w:rPr>
                <w:bCs/>
                <w:i/>
              </w:rPr>
            </w:pPr>
            <w:r w:rsidRPr="00D20AE0">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bCs/>
                <w:i/>
              </w:rPr>
            </w:pPr>
            <w:r w:rsidRPr="00D20AE0">
              <w:rPr>
                <w:bCs/>
                <w:i/>
              </w:rPr>
              <w:t>Например,</w:t>
            </w:r>
          </w:p>
          <w:p w:rsidR="008633EF" w:rsidRPr="00D20AE0" w:rsidRDefault="008633EF" w:rsidP="00C9146E">
            <w:pPr>
              <w:jc w:val="both"/>
              <w:rPr>
                <w:bCs/>
                <w:i/>
              </w:rPr>
            </w:pPr>
            <w:r w:rsidRPr="00D20AE0">
              <w:rPr>
                <w:bCs/>
                <w:i/>
              </w:rPr>
              <w:t>«длина товара: составляет ___ см».</w:t>
            </w:r>
          </w:p>
        </w:tc>
      </w:tr>
      <w:tr w:rsidR="008633EF" w:rsidRPr="00D20AE0" w:rsidTr="00604997">
        <w:trPr>
          <w:trHeight w:val="862"/>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безопасности</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633EF" w:rsidRPr="00D20AE0" w:rsidTr="00604997">
        <w:trPr>
          <w:trHeight w:val="549"/>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rPr>
              <w:t>Характеристики товаров, относящиеся к качеству</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Cs/>
                <w:i/>
              </w:rPr>
            </w:pPr>
            <w:r w:rsidRPr="00D20AE0">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633EF" w:rsidRPr="00D20AE0" w:rsidTr="00604997">
        <w:trPr>
          <w:trHeight w:val="990"/>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Cs/>
              </w:rPr>
              <w:t>Сведения об упаковке, отгрузке товара</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Колонка включается при закупке товаров.</w:t>
            </w:r>
          </w:p>
          <w:p w:rsidR="008633EF" w:rsidRPr="00D20AE0" w:rsidRDefault="008633EF" w:rsidP="00C9146E">
            <w:pPr>
              <w:jc w:val="both"/>
              <w:rPr>
                <w:bCs/>
                <w:i/>
              </w:rPr>
            </w:pPr>
            <w:r w:rsidRPr="00D20AE0">
              <w:rPr>
                <w:bCs/>
                <w:i/>
              </w:rPr>
              <w:t>Перечислить характеристики в соответствии с требованиями технического задания документации с указанием конкретных значений.</w:t>
            </w:r>
          </w:p>
          <w:p w:rsidR="008633EF" w:rsidRPr="00D20AE0" w:rsidRDefault="008633EF" w:rsidP="00C9146E">
            <w:pPr>
              <w:jc w:val="both"/>
              <w:rPr>
                <w:bCs/>
                <w:i/>
              </w:rPr>
            </w:pPr>
            <w:r w:rsidRPr="00D20AE0">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633EF" w:rsidRPr="00D20AE0" w:rsidTr="00604997">
        <w:trPr>
          <w:trHeight w:val="862"/>
        </w:trPr>
        <w:tc>
          <w:tcPr>
            <w:tcW w:w="2701" w:type="dxa"/>
            <w:vMerge/>
            <w:shd w:val="clear" w:color="auto" w:fill="auto"/>
            <w:vAlign w:val="center"/>
          </w:tcPr>
          <w:p w:rsidR="008633EF" w:rsidRPr="00D20AE0" w:rsidRDefault="008633EF" w:rsidP="00C9146E">
            <w:pPr>
              <w:jc w:val="both"/>
              <w:rPr>
                <w:color w:val="000000" w:themeColor="text1"/>
              </w:rPr>
            </w:pPr>
          </w:p>
        </w:tc>
        <w:tc>
          <w:tcPr>
            <w:tcW w:w="3553" w:type="dxa"/>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t>Иные характеристики товаров</w:t>
            </w:r>
          </w:p>
        </w:tc>
        <w:tc>
          <w:tcPr>
            <w:tcW w:w="9382" w:type="dxa"/>
            <w:gridSpan w:val="2"/>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bCs/>
                <w:i/>
              </w:rPr>
            </w:pPr>
            <w:r w:rsidRPr="00D20AE0">
              <w:rPr>
                <w:b/>
                <w:bCs/>
                <w:i/>
              </w:rPr>
              <w:t xml:space="preserve">Колонка включается в случае, если в техническом задании указаны иные требования к товарам, работам, услугам. </w:t>
            </w:r>
          </w:p>
          <w:p w:rsidR="008633EF" w:rsidRPr="00D20AE0" w:rsidRDefault="008633EF" w:rsidP="00C9146E">
            <w:pPr>
              <w:jc w:val="both"/>
              <w:rPr>
                <w:b/>
                <w:bCs/>
                <w:i/>
              </w:rPr>
            </w:pPr>
            <w:r w:rsidRPr="00D20AE0">
              <w:rPr>
                <w:b/>
                <w:bCs/>
                <w:i/>
              </w:rPr>
              <w:t>При поставке товаров, выполнении работ, оказании услуг указывается:</w:t>
            </w:r>
          </w:p>
          <w:p w:rsidR="008633EF" w:rsidRPr="00D20AE0" w:rsidRDefault="008633EF" w:rsidP="00C9146E">
            <w:pPr>
              <w:jc w:val="both"/>
              <w:rPr>
                <w:bCs/>
                <w:i/>
              </w:rPr>
            </w:pPr>
            <w:r w:rsidRPr="00D20AE0">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633EF" w:rsidRPr="00D20AE0" w:rsidTr="00604997">
        <w:trPr>
          <w:trHeight w:val="214"/>
        </w:trPr>
        <w:tc>
          <w:tcPr>
            <w:tcW w:w="15637" w:type="dxa"/>
            <w:gridSpan w:val="4"/>
            <w:tcBorders>
              <w:top w:val="single" w:sz="4" w:space="0" w:color="auto"/>
              <w:left w:val="single" w:sz="4" w:space="0" w:color="auto"/>
              <w:bottom w:val="single" w:sz="4" w:space="0" w:color="auto"/>
              <w:right w:val="single" w:sz="4" w:space="0" w:color="auto"/>
            </w:tcBorders>
          </w:tcPr>
          <w:p w:rsidR="008633EF" w:rsidRPr="00D20AE0" w:rsidRDefault="008633EF" w:rsidP="00C9146E">
            <w:pPr>
              <w:jc w:val="both"/>
              <w:rPr>
                <w:b/>
                <w:i/>
                <w:sz w:val="28"/>
                <w:szCs w:val="28"/>
              </w:rPr>
            </w:pPr>
            <w:r w:rsidRPr="00D20AE0">
              <w:rPr>
                <w:b/>
                <w:bCs/>
                <w:sz w:val="28"/>
                <w:szCs w:val="28"/>
              </w:rPr>
              <w:t>Результат поставки товаров</w:t>
            </w:r>
          </w:p>
        </w:tc>
      </w:tr>
      <w:tr w:rsidR="008633EF" w:rsidRPr="00D20AE0" w:rsidTr="00604997">
        <w:trPr>
          <w:trHeight w:val="214"/>
        </w:trPr>
        <w:tc>
          <w:tcPr>
            <w:tcW w:w="15637" w:type="dxa"/>
            <w:gridSpan w:val="4"/>
          </w:tcPr>
          <w:p w:rsidR="008633EF" w:rsidRPr="00D20AE0" w:rsidRDefault="008633EF" w:rsidP="00C9146E">
            <w:pPr>
              <w:rPr>
                <w:bCs/>
                <w:i/>
                <w:color w:val="000000" w:themeColor="text1"/>
              </w:rPr>
            </w:pPr>
            <w:r w:rsidRPr="00D20AE0">
              <w:rPr>
                <w:bCs/>
                <w:i/>
                <w:color w:val="000000" w:themeColor="text1"/>
              </w:rPr>
              <w:t>Участник должен указать гарантируемый результат и согласие с условиями технического задания документации.</w:t>
            </w:r>
          </w:p>
          <w:p w:rsidR="008633EF" w:rsidRPr="00D20AE0" w:rsidRDefault="008633EF" w:rsidP="00C9146E">
            <w:pPr>
              <w:rPr>
                <w:bCs/>
                <w:i/>
                <w:color w:val="000000" w:themeColor="text1"/>
              </w:rPr>
            </w:pPr>
            <w:r w:rsidRPr="00D20AE0">
              <w:rPr>
                <w:bCs/>
                <w:i/>
                <w:color w:val="000000" w:themeColor="text1"/>
              </w:rPr>
              <w:t>Например:</w:t>
            </w:r>
          </w:p>
          <w:p w:rsidR="008633EF" w:rsidRPr="00D20AE0" w:rsidRDefault="008633EF" w:rsidP="00C9146E">
            <w:pPr>
              <w:rPr>
                <w:bCs/>
                <w:i/>
                <w:color w:val="000000" w:themeColor="text1"/>
              </w:rPr>
            </w:pPr>
            <w:r w:rsidRPr="00D20AE0">
              <w:rPr>
                <w:bCs/>
                <w:i/>
                <w:color w:val="000000" w:themeColor="text1"/>
              </w:rPr>
              <w:t>при поставке товаров:</w:t>
            </w:r>
          </w:p>
          <w:p w:rsidR="008633EF" w:rsidRPr="00D20AE0" w:rsidRDefault="008633EF" w:rsidP="00C9146E">
            <w:pPr>
              <w:rPr>
                <w:bCs/>
                <w:i/>
                <w:color w:val="000000" w:themeColor="text1"/>
              </w:rPr>
            </w:pPr>
            <w:r w:rsidRPr="00D20AE0">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Технические требования</w:t>
            </w:r>
          </w:p>
        </w:tc>
      </w:tr>
      <w:tr w:rsidR="008633EF" w:rsidRPr="00D20AE0" w:rsidTr="00604997">
        <w:trPr>
          <w:trHeight w:val="214"/>
        </w:trPr>
        <w:tc>
          <w:tcPr>
            <w:tcW w:w="15637" w:type="dxa"/>
            <w:gridSpan w:val="4"/>
          </w:tcPr>
          <w:p w:rsidR="008633EF" w:rsidRPr="00D20AE0" w:rsidRDefault="008633EF" w:rsidP="00C9146E">
            <w:pPr>
              <w:jc w:val="both"/>
              <w:rPr>
                <w:i/>
                <w:color w:val="000000" w:themeColor="text1"/>
              </w:rPr>
            </w:pPr>
            <w:r w:rsidRPr="00D20AE0">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8633EF" w:rsidRPr="00D20AE0" w:rsidRDefault="008633EF" w:rsidP="00C9146E">
            <w:pPr>
              <w:jc w:val="both"/>
              <w:rPr>
                <w:i/>
                <w:color w:val="000000" w:themeColor="text1"/>
              </w:rPr>
            </w:pPr>
            <w:r w:rsidRPr="00D20AE0">
              <w:rPr>
                <w:i/>
                <w:color w:val="000000" w:themeColor="text1"/>
              </w:rPr>
              <w:t>Например,</w:t>
            </w:r>
          </w:p>
          <w:p w:rsidR="008633EF" w:rsidRPr="00D20AE0" w:rsidRDefault="008633EF" w:rsidP="00C9146E">
            <w:pPr>
              <w:jc w:val="both"/>
              <w:rPr>
                <w:color w:val="000000" w:themeColor="text1"/>
              </w:rPr>
            </w:pPr>
            <w:r w:rsidRPr="00D20AE0">
              <w:rPr>
                <w:i/>
                <w:color w:val="000000" w:themeColor="text1"/>
              </w:rPr>
              <w:t>«длина товара: составляет ___ см».</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Гарантийные обязательства.</w:t>
            </w:r>
          </w:p>
        </w:tc>
      </w:tr>
      <w:tr w:rsidR="008633EF" w:rsidRPr="00D20AE0" w:rsidTr="00604997">
        <w:trPr>
          <w:trHeight w:val="214"/>
        </w:trPr>
        <w:tc>
          <w:tcPr>
            <w:tcW w:w="15637" w:type="dxa"/>
            <w:gridSpan w:val="4"/>
          </w:tcPr>
          <w:p w:rsidR="008633EF" w:rsidRPr="00D20AE0" w:rsidRDefault="008633EF" w:rsidP="00C9146E">
            <w:pPr>
              <w:rPr>
                <w:i/>
                <w:color w:val="000000" w:themeColor="text1"/>
              </w:rPr>
            </w:pPr>
            <w:r w:rsidRPr="00D20AE0">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633EF" w:rsidRPr="00D20AE0" w:rsidTr="00604997">
        <w:trPr>
          <w:trHeight w:val="214"/>
        </w:trPr>
        <w:tc>
          <w:tcPr>
            <w:tcW w:w="15637" w:type="dxa"/>
            <w:gridSpan w:val="4"/>
          </w:tcPr>
          <w:p w:rsidR="008633EF" w:rsidRPr="00D20AE0" w:rsidRDefault="008633EF" w:rsidP="00C9146E">
            <w:pPr>
              <w:rPr>
                <w:color w:val="000000" w:themeColor="text1"/>
              </w:rPr>
            </w:pPr>
            <w:r w:rsidRPr="00D20AE0">
              <w:rPr>
                <w:i/>
                <w:color w:val="000000" w:themeColor="text1"/>
              </w:rPr>
              <w:t>Гарантийные обязательства оформляются отдельным пунктом в договоре</w:t>
            </w:r>
            <w:r w:rsidRPr="00D20AE0">
              <w:rPr>
                <w:color w:val="000000" w:themeColor="text1"/>
              </w:rPr>
              <w:t>.</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Место, условия и порядок поставки товаров</w:t>
            </w:r>
          </w:p>
        </w:tc>
      </w:tr>
      <w:tr w:rsidR="008633EF" w:rsidRPr="00D20AE0" w:rsidTr="00604997">
        <w:trPr>
          <w:trHeight w:val="214"/>
        </w:trPr>
        <w:tc>
          <w:tcPr>
            <w:tcW w:w="7677"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Место поставки товаров</w:t>
            </w:r>
          </w:p>
        </w:tc>
        <w:tc>
          <w:tcPr>
            <w:tcW w:w="7960"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место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633EF" w:rsidRPr="00D20AE0" w:rsidTr="00604997">
        <w:trPr>
          <w:trHeight w:val="214"/>
        </w:trPr>
        <w:tc>
          <w:tcPr>
            <w:tcW w:w="7677"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Условия поставки товаров</w:t>
            </w:r>
          </w:p>
        </w:tc>
        <w:tc>
          <w:tcPr>
            <w:tcW w:w="7960"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условия поставки товара в соответствии с требованиями технического задания.</w:t>
            </w:r>
          </w:p>
          <w:p w:rsidR="008633EF" w:rsidRPr="00D20AE0" w:rsidRDefault="008633EF" w:rsidP="00C9146E">
            <w:pPr>
              <w:jc w:val="both"/>
              <w:rPr>
                <w:i/>
                <w:color w:val="000000" w:themeColor="text1"/>
              </w:rPr>
            </w:pPr>
            <w:r w:rsidRPr="00D20AE0">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633EF" w:rsidRPr="00D20AE0" w:rsidTr="00604997">
        <w:trPr>
          <w:trHeight w:val="214"/>
        </w:trPr>
        <w:tc>
          <w:tcPr>
            <w:tcW w:w="7677" w:type="dxa"/>
            <w:gridSpan w:val="3"/>
            <w:shd w:val="clear" w:color="auto" w:fill="auto"/>
            <w:vAlign w:val="center"/>
          </w:tcPr>
          <w:p w:rsidR="008633EF" w:rsidRPr="00D20AE0" w:rsidRDefault="008633EF" w:rsidP="00C9146E">
            <w:pPr>
              <w:jc w:val="both"/>
              <w:rPr>
                <w:bCs/>
                <w:i/>
                <w:color w:val="000000" w:themeColor="text1"/>
              </w:rPr>
            </w:pPr>
            <w:r w:rsidRPr="00D20AE0">
              <w:rPr>
                <w:bCs/>
                <w:color w:val="000000" w:themeColor="text1"/>
              </w:rPr>
              <w:t>Сроки поставки товаров</w:t>
            </w:r>
          </w:p>
        </w:tc>
        <w:tc>
          <w:tcPr>
            <w:tcW w:w="7960" w:type="dxa"/>
          </w:tcPr>
          <w:p w:rsidR="008633EF" w:rsidRPr="00D20AE0" w:rsidRDefault="008633EF" w:rsidP="00C9146E">
            <w:pPr>
              <w:jc w:val="both"/>
              <w:rPr>
                <w:bCs/>
                <w:i/>
                <w:color w:val="000000" w:themeColor="text1"/>
              </w:rPr>
            </w:pPr>
            <w:r w:rsidRPr="00D20AE0">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8633EF" w:rsidRPr="00D20AE0" w:rsidRDefault="008633EF" w:rsidP="00C9146E">
            <w:pPr>
              <w:jc w:val="both"/>
              <w:rPr>
                <w:bCs/>
                <w:i/>
                <w:color w:val="000000" w:themeColor="text1"/>
              </w:rPr>
            </w:pPr>
            <w:r w:rsidRPr="00D20AE0">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8633EF" w:rsidRPr="00D20AE0" w:rsidRDefault="008633EF" w:rsidP="00C9146E">
            <w:pPr>
              <w:jc w:val="both"/>
              <w:rPr>
                <w:i/>
                <w:color w:val="000000" w:themeColor="text1"/>
              </w:rPr>
            </w:pPr>
            <w:r w:rsidRPr="00D20AE0">
              <w:rPr>
                <w:bCs/>
                <w:i/>
                <w:color w:val="000000" w:themeColor="text1"/>
              </w:rPr>
              <w:lastRenderedPageBreak/>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lastRenderedPageBreak/>
              <w:t xml:space="preserve"> Форма, сроки и порядок оплаты</w:t>
            </w:r>
          </w:p>
        </w:tc>
      </w:tr>
      <w:tr w:rsidR="008633EF" w:rsidRPr="00D20AE0" w:rsidTr="00604997">
        <w:trPr>
          <w:trHeight w:val="348"/>
        </w:trPr>
        <w:tc>
          <w:tcPr>
            <w:tcW w:w="7677"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Форма оплаты</w:t>
            </w:r>
          </w:p>
        </w:tc>
        <w:tc>
          <w:tcPr>
            <w:tcW w:w="7960" w:type="dxa"/>
            <w:shd w:val="clear" w:color="auto" w:fill="auto"/>
            <w:vAlign w:val="center"/>
          </w:tcPr>
          <w:p w:rsidR="000947EA" w:rsidRPr="00D20AE0" w:rsidRDefault="008633EF" w:rsidP="000947EA">
            <w:pPr>
              <w:rPr>
                <w:bCs/>
                <w:i/>
                <w:color w:val="000000" w:themeColor="text1"/>
              </w:rPr>
            </w:pPr>
            <w:r w:rsidRPr="00D20AE0">
              <w:rPr>
                <w:bCs/>
                <w:i/>
                <w:color w:val="000000" w:themeColor="text1"/>
              </w:rPr>
              <w:t>Участник должен указать форму оплаты по договору в соответствии с требованиями технического задания.</w:t>
            </w:r>
            <w:r w:rsidR="000947EA" w:rsidRPr="00D20AE0">
              <w:rPr>
                <w:bCs/>
                <w:i/>
                <w:color w:val="000000" w:themeColor="text1"/>
              </w:rPr>
              <w:t xml:space="preserve"> </w:t>
            </w:r>
          </w:p>
          <w:p w:rsidR="008633EF" w:rsidRPr="00D20AE0" w:rsidRDefault="000947EA" w:rsidP="00C9146E">
            <w:pPr>
              <w:rPr>
                <w:bCs/>
                <w:i/>
                <w:color w:val="000000" w:themeColor="text1"/>
              </w:rPr>
            </w:pPr>
            <w:r w:rsidRPr="00D20AE0">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8633EF" w:rsidRPr="00D20AE0" w:rsidTr="00604997">
        <w:trPr>
          <w:trHeight w:val="324"/>
        </w:trPr>
        <w:tc>
          <w:tcPr>
            <w:tcW w:w="7677" w:type="dxa"/>
            <w:gridSpan w:val="3"/>
            <w:shd w:val="clear" w:color="auto" w:fill="auto"/>
            <w:vAlign w:val="center"/>
          </w:tcPr>
          <w:p w:rsidR="008633EF" w:rsidRPr="00D20AE0" w:rsidRDefault="008633EF" w:rsidP="00C9146E">
            <w:pPr>
              <w:rPr>
                <w:bCs/>
                <w:i/>
                <w:color w:val="000000" w:themeColor="text1"/>
              </w:rPr>
            </w:pPr>
            <w:r w:rsidRPr="00D20AE0">
              <w:rPr>
                <w:bCs/>
                <w:color w:val="000000" w:themeColor="text1"/>
              </w:rPr>
              <w:t>Срок и порядок оплаты</w:t>
            </w:r>
          </w:p>
        </w:tc>
        <w:tc>
          <w:tcPr>
            <w:tcW w:w="7960" w:type="dxa"/>
            <w:shd w:val="clear" w:color="auto" w:fill="auto"/>
            <w:vAlign w:val="center"/>
          </w:tcPr>
          <w:p w:rsidR="008633EF" w:rsidRPr="00D20AE0" w:rsidRDefault="008633EF" w:rsidP="00C9146E">
            <w:pPr>
              <w:rPr>
                <w:bCs/>
                <w:i/>
                <w:color w:val="000000" w:themeColor="text1"/>
              </w:rPr>
            </w:pPr>
            <w:r w:rsidRPr="00D20AE0">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8633EF" w:rsidRPr="00D20AE0" w:rsidTr="00604997">
        <w:trPr>
          <w:trHeight w:val="214"/>
        </w:trPr>
        <w:tc>
          <w:tcPr>
            <w:tcW w:w="15637" w:type="dxa"/>
            <w:gridSpan w:val="4"/>
          </w:tcPr>
          <w:p w:rsidR="008633EF" w:rsidRPr="00D20AE0" w:rsidRDefault="008633EF" w:rsidP="00C9146E">
            <w:pPr>
              <w:rPr>
                <w:b/>
                <w:bCs/>
                <w:color w:val="000000" w:themeColor="text1"/>
              </w:rPr>
            </w:pPr>
            <w:r w:rsidRPr="00D20AE0">
              <w:rPr>
                <w:b/>
                <w:bCs/>
                <w:color w:val="000000" w:themeColor="text1"/>
              </w:rPr>
              <w:t xml:space="preserve"> Расчет стоимости товара</w:t>
            </w:r>
          </w:p>
        </w:tc>
      </w:tr>
    </w:tbl>
    <w:p w:rsidR="008633EF" w:rsidRPr="00D20AE0" w:rsidRDefault="008633EF" w:rsidP="008633EF"/>
    <w:p w:rsidR="008633EF" w:rsidRPr="00D20AE0" w:rsidRDefault="008633EF" w:rsidP="008633EF">
      <w:pPr>
        <w:ind w:left="340"/>
        <w:rPr>
          <w:sz w:val="28"/>
          <w:szCs w:val="28"/>
        </w:rPr>
      </w:pPr>
      <w:r w:rsidRPr="00D20AE0">
        <w:rPr>
          <w:sz w:val="28"/>
          <w:szCs w:val="28"/>
        </w:rPr>
        <w:t>Имеющий полномочия подписать техническое предложение участника от имени ________________________________________________________</w:t>
      </w:r>
    </w:p>
    <w:p w:rsidR="008633EF" w:rsidRPr="00D20AE0" w:rsidRDefault="008633EF" w:rsidP="008633EF">
      <w:pPr>
        <w:ind w:left="340"/>
        <w:rPr>
          <w:sz w:val="28"/>
          <w:szCs w:val="28"/>
        </w:rPr>
      </w:pPr>
      <w:r w:rsidRPr="00D20AE0">
        <w:rPr>
          <w:sz w:val="28"/>
          <w:szCs w:val="28"/>
        </w:rPr>
        <w:t>(Полное наименование участника)</w:t>
      </w:r>
    </w:p>
    <w:p w:rsidR="008633EF" w:rsidRPr="00D20AE0" w:rsidRDefault="008633EF" w:rsidP="008633EF">
      <w:pPr>
        <w:ind w:left="340"/>
        <w:rPr>
          <w:sz w:val="28"/>
          <w:szCs w:val="28"/>
        </w:rPr>
      </w:pPr>
      <w:r w:rsidRPr="00D20AE0">
        <w:rPr>
          <w:sz w:val="28"/>
          <w:szCs w:val="28"/>
        </w:rPr>
        <w:t>_______________________________________________________</w:t>
      </w:r>
    </w:p>
    <w:p w:rsidR="008633EF" w:rsidRDefault="008633EF" w:rsidP="0056498D">
      <w:pPr>
        <w:ind w:left="340"/>
        <w:rPr>
          <w:sz w:val="28"/>
          <w:szCs w:val="28"/>
        </w:rPr>
      </w:pPr>
      <w:r w:rsidRPr="00D20AE0">
        <w:rPr>
          <w:sz w:val="28"/>
          <w:szCs w:val="28"/>
        </w:rPr>
        <w:t xml:space="preserve">(Должность, подпись, ФИО)                                                  </w:t>
      </w:r>
      <w:r w:rsidR="0056498D">
        <w:rPr>
          <w:sz w:val="28"/>
          <w:szCs w:val="28"/>
        </w:rPr>
        <w:t xml:space="preserve">                               </w:t>
      </w:r>
    </w:p>
    <w:p w:rsidR="0056498D" w:rsidRPr="00D20AE0" w:rsidRDefault="0056498D" w:rsidP="0056498D">
      <w:pPr>
        <w:ind w:left="340"/>
        <w:rPr>
          <w:sz w:val="28"/>
          <w:szCs w:val="28"/>
        </w:rPr>
      </w:pPr>
    </w:p>
    <w:p w:rsidR="008633EF" w:rsidRPr="00D20AE0" w:rsidRDefault="0056498D" w:rsidP="0056498D">
      <w:pPr>
        <w:ind w:left="340"/>
        <w:rPr>
          <w:sz w:val="28"/>
          <w:szCs w:val="28"/>
        </w:rPr>
        <w:sectPr w:rsidR="008633EF" w:rsidRPr="00D20AE0" w:rsidSect="00D1536A">
          <w:headerReference w:type="default" r:id="rId15"/>
          <w:footerReference w:type="default" r:id="rId16"/>
          <w:pgSz w:w="16838" w:h="11906" w:orient="landscape"/>
          <w:pgMar w:top="720" w:right="720" w:bottom="720" w:left="720" w:header="709" w:footer="0" w:gutter="0"/>
          <w:cols w:space="708"/>
          <w:docGrid w:linePitch="360"/>
        </w:sectPr>
      </w:pPr>
      <w:r>
        <w:rPr>
          <w:sz w:val="28"/>
          <w:szCs w:val="28"/>
        </w:rPr>
        <w:t>(Печать при наличии)</w:t>
      </w:r>
    </w:p>
    <w:p w:rsidR="008633EF" w:rsidRPr="00D20AE0" w:rsidRDefault="008633EF" w:rsidP="008633EF">
      <w:pPr>
        <w:pStyle w:val="3"/>
        <w:spacing w:before="0" w:after="0" w:line="276" w:lineRule="auto"/>
        <w:jc w:val="right"/>
        <w:rPr>
          <w:rFonts w:ascii="Times New Roman" w:hAnsi="Times New Roman" w:cs="Times New Roman"/>
          <w:b w:val="0"/>
          <w:sz w:val="28"/>
          <w:szCs w:val="28"/>
        </w:rPr>
      </w:pPr>
      <w:bookmarkStart w:id="50" w:name="_Toc128044854"/>
      <w:r w:rsidRPr="00D20AE0">
        <w:rPr>
          <w:rFonts w:ascii="Times New Roman" w:hAnsi="Times New Roman" w:cs="Times New Roman"/>
          <w:b w:val="0"/>
          <w:sz w:val="28"/>
          <w:szCs w:val="28"/>
        </w:rPr>
        <w:lastRenderedPageBreak/>
        <w:t>Приложение №5</w:t>
      </w:r>
      <w:bookmarkEnd w:id="50"/>
      <w:r w:rsidRPr="00D20AE0">
        <w:rPr>
          <w:rFonts w:ascii="Times New Roman" w:hAnsi="Times New Roman" w:cs="Times New Roman"/>
          <w:b w:val="0"/>
          <w:sz w:val="28"/>
          <w:szCs w:val="28"/>
        </w:rPr>
        <w:t xml:space="preserve"> </w:t>
      </w:r>
    </w:p>
    <w:p w:rsidR="008633EF" w:rsidRPr="00D20AE0" w:rsidRDefault="008633EF" w:rsidP="008633EF">
      <w:pPr>
        <w:spacing w:line="276" w:lineRule="auto"/>
        <w:jc w:val="right"/>
        <w:rPr>
          <w:sz w:val="28"/>
          <w:szCs w:val="28"/>
        </w:rPr>
      </w:pPr>
      <w:r w:rsidRPr="00D20AE0">
        <w:rPr>
          <w:szCs w:val="28"/>
        </w:rPr>
        <w:t xml:space="preserve">     </w:t>
      </w:r>
      <w:r w:rsidRPr="00D20AE0">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D20AE0">
        <w:rPr>
          <w:sz w:val="28"/>
          <w:szCs w:val="28"/>
        </w:rPr>
        <w:t xml:space="preserve">№ЮКЖД-ЗКЦ </w:t>
      </w:r>
      <w:r w:rsidR="00CA2522" w:rsidRPr="00D20AE0">
        <w:rPr>
          <w:sz w:val="28"/>
          <w:szCs w:val="28"/>
        </w:rPr>
        <w:t>02</w:t>
      </w:r>
      <w:r w:rsidR="00373556">
        <w:rPr>
          <w:sz w:val="28"/>
          <w:szCs w:val="28"/>
        </w:rPr>
        <w:t>6</w:t>
      </w:r>
      <w:r w:rsidR="00CA2522" w:rsidRPr="00D20AE0">
        <w:rPr>
          <w:sz w:val="28"/>
          <w:szCs w:val="28"/>
        </w:rPr>
        <w:t>/0</w:t>
      </w:r>
      <w:r w:rsidR="008F12E8">
        <w:rPr>
          <w:sz w:val="28"/>
          <w:szCs w:val="28"/>
        </w:rPr>
        <w:t>47</w:t>
      </w:r>
    </w:p>
    <w:p w:rsidR="00D374C1" w:rsidRPr="00D374C1" w:rsidRDefault="00D374C1" w:rsidP="008633EF">
      <w:pPr>
        <w:spacing w:after="160"/>
        <w:jc w:val="right"/>
        <w:rPr>
          <w:b/>
          <w:sz w:val="28"/>
          <w:szCs w:val="28"/>
        </w:rPr>
      </w:pPr>
      <w:r w:rsidRPr="00D374C1">
        <w:rPr>
          <w:b/>
          <w:sz w:val="28"/>
          <w:szCs w:val="28"/>
        </w:rPr>
        <w:t>Проект договора для резидентов РА по Лоту №1</w:t>
      </w:r>
    </w:p>
    <w:tbl>
      <w:tblPr>
        <w:tblW w:w="0" w:type="dxa"/>
        <w:tblLayout w:type="fixed"/>
        <w:tblLook w:val="04A0" w:firstRow="1" w:lastRow="0" w:firstColumn="1" w:lastColumn="0" w:noHBand="0" w:noVBand="1"/>
      </w:tblPr>
      <w:tblGrid>
        <w:gridCol w:w="5529"/>
        <w:gridCol w:w="5528"/>
      </w:tblGrid>
      <w:tr w:rsidR="00D374C1" w:rsidTr="00D374C1">
        <w:trPr>
          <w:trHeight w:val="5083"/>
        </w:trPr>
        <w:tc>
          <w:tcPr>
            <w:tcW w:w="5529" w:type="dxa"/>
            <w:tcBorders>
              <w:top w:val="single" w:sz="4" w:space="0" w:color="auto"/>
              <w:left w:val="nil"/>
              <w:bottom w:val="nil"/>
              <w:right w:val="nil"/>
            </w:tcBorders>
          </w:tcPr>
          <w:p w:rsidR="00D374C1" w:rsidRDefault="00D374C1">
            <w:pPr>
              <w:spacing w:line="256" w:lineRule="auto"/>
              <w:jc w:val="both"/>
              <w:rPr>
                <w:rFonts w:ascii="Sylfaen" w:hAnsi="Sylfaen"/>
                <w:sz w:val="20"/>
                <w:szCs w:val="20"/>
              </w:rPr>
            </w:pPr>
            <w:r>
              <w:rPr>
                <w:noProof/>
              </w:rPr>
              <mc:AlternateContent>
                <mc:Choice Requires="wps">
                  <w:drawing>
                    <wp:anchor distT="45720" distB="45720" distL="114300" distR="114300" simplePos="0" relativeHeight="251653120" behindDoc="0" locked="0" layoutInCell="1" allowOverlap="1" wp14:anchorId="3220BAD7" wp14:editId="719661FD">
                      <wp:simplePos x="0" y="0"/>
                      <wp:positionH relativeFrom="column">
                        <wp:posOffset>-77470</wp:posOffset>
                      </wp:positionH>
                      <wp:positionV relativeFrom="paragraph">
                        <wp:posOffset>66675</wp:posOffset>
                      </wp:positionV>
                      <wp:extent cx="7030085" cy="1160145"/>
                      <wp:effectExtent l="0" t="0" r="18415" b="20955"/>
                      <wp:wrapNone/>
                      <wp:docPr id="7" name="Надпись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59510"/>
                              </a:xfrm>
                              <a:prstGeom prst="rect">
                                <a:avLst/>
                              </a:prstGeom>
                              <a:solidFill>
                                <a:srgbClr val="FFFFFF"/>
                              </a:solidFill>
                              <a:ln w="9525">
                                <a:solidFill>
                                  <a:srgbClr val="000000"/>
                                </a:solidFill>
                                <a:miter lim="800000"/>
                                <a:headEnd/>
                                <a:tailEnd/>
                              </a:ln>
                            </wps:spPr>
                            <wps:txbx>
                              <w:txbxContent>
                                <w:p w:rsidR="00D56220" w:rsidRDefault="00D56220" w:rsidP="00D374C1">
                                  <w:pPr>
                                    <w:ind w:right="35"/>
                                    <w:rPr>
                                      <w:rFonts w:ascii="Sylfaen" w:hAnsi="Sylfaen"/>
                                      <w:b/>
                                    </w:rPr>
                                  </w:pPr>
                                  <w:r>
                                    <w:rPr>
                                      <w:rFonts w:ascii="Sylfaen" w:eastAsia="Calibri" w:hAnsi="Sylfaen" w:cs="Sylfaen"/>
                                      <w:b/>
                                      <w:lang w:val="hy-AM"/>
                                    </w:rPr>
                                    <w:t>ՄԱՏԱԿԱՐԱՐՄԱՆ</w:t>
                                  </w:r>
                                  <w:r>
                                    <w:rPr>
                                      <w:rFonts w:ascii="Sylfaen" w:eastAsia="Calibri" w:hAnsi="Sylfaen"/>
                                      <w:b/>
                                      <w:lang w:val="hy-AM"/>
                                    </w:rPr>
                                    <w:t xml:space="preserve"> </w:t>
                                  </w:r>
                                  <w:r>
                                    <w:rPr>
                                      <w:rFonts w:ascii="Sylfaen" w:eastAsia="Calibri" w:hAnsi="Sylfaen" w:cs="Sylfaen"/>
                                      <w:b/>
                                      <w:lang w:val="hy-AM"/>
                                    </w:rPr>
                                    <w:t>ՊԱՅՄԱՆԱԳԻՐ</w:t>
                                  </w:r>
                                  <w:r>
                                    <w:rPr>
                                      <w:rFonts w:ascii="Sylfaen" w:hAnsi="Sylfaen"/>
                                      <w:b/>
                                    </w:rPr>
                                    <w:t xml:space="preserve">                                         </w:t>
                                  </w:r>
                                </w:p>
                                <w:p w:rsidR="00D56220" w:rsidRDefault="00D56220" w:rsidP="00D374C1">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D56220" w:rsidRDefault="00D56220" w:rsidP="00D374C1">
                                  <w:pPr>
                                    <w:jc w:val="both"/>
                                    <w:rPr>
                                      <w:rFonts w:ascii="Sylfaen" w:hAnsi="Sylfaen"/>
                                      <w:b/>
                                    </w:rPr>
                                  </w:pPr>
                                  <w:r>
                                    <w:rPr>
                                      <w:rFonts w:ascii="Sylfaen" w:hAnsi="Sylfaen"/>
                                      <w:b/>
                                    </w:rPr>
                                    <w:t xml:space="preserve">ДОГОВОР ПОСТАВКИ </w:t>
                                  </w:r>
                                </w:p>
                                <w:p w:rsidR="00D56220" w:rsidRDefault="00D56220" w:rsidP="00D374C1">
                                  <w:pPr>
                                    <w:jc w:val="both"/>
                                    <w:rPr>
                                      <w:rFonts w:ascii="Sylfaen" w:eastAsia="Calibri" w:hAnsi="Sylfaen"/>
                                      <w:sz w:val="20"/>
                                      <w:szCs w:val="20"/>
                                    </w:rPr>
                                  </w:pPr>
                                </w:p>
                                <w:p w:rsidR="00D56220" w:rsidRDefault="00D56220" w:rsidP="00D374C1">
                                  <w:pPr>
                                    <w:rPr>
                                      <w:rFonts w:ascii="Sylfaen" w:eastAsia="Calibri" w:hAnsi="Sylfaen"/>
                                      <w:sz w:val="20"/>
                                      <w:szCs w:val="20"/>
                                    </w:rPr>
                                  </w:pPr>
                                  <w:r>
                                    <w:rPr>
                                      <w:rFonts w:ascii="Sylfaen" w:eastAsia="Calibri" w:hAnsi="Sylfaen"/>
                                      <w:sz w:val="20"/>
                                      <w:szCs w:val="20"/>
                                      <w:lang w:val="hy-AM"/>
                                    </w:rPr>
                                    <w:t>ք.</w:t>
                                  </w:r>
                                  <w:r>
                                    <w:rPr>
                                      <w:rFonts w:ascii="Sylfaen" w:eastAsia="Calibri" w:hAnsi="Sylfaen"/>
                                      <w:sz w:val="20"/>
                                      <w:szCs w:val="20"/>
                                    </w:rPr>
                                    <w:t xml:space="preserve"> </w:t>
                                  </w:r>
                                  <w:r>
                                    <w:rPr>
                                      <w:rFonts w:ascii="Sylfaen" w:eastAsia="Calibri" w:hAnsi="Sylfaen"/>
                                      <w:sz w:val="20"/>
                                      <w:szCs w:val="20"/>
                                      <w:lang w:val="hy-AM"/>
                                    </w:rPr>
                                    <w:t>Եր</w:t>
                                  </w:r>
                                  <w:r>
                                    <w:rPr>
                                      <w:rFonts w:ascii="Sylfaen" w:eastAsia="Calibri" w:hAnsi="Sylfaen"/>
                                      <w:sz w:val="20"/>
                                      <w:szCs w:val="20"/>
                                    </w:rPr>
                                    <w:t>և</w:t>
                                  </w:r>
                                  <w:r>
                                    <w:rPr>
                                      <w:rFonts w:ascii="Sylfaen" w:eastAsia="Calibri" w:hAnsi="Sylfaen"/>
                                      <w:sz w:val="20"/>
                                      <w:szCs w:val="20"/>
                                      <w:lang w:val="hy-AM"/>
                                    </w:rPr>
                                    <w:t>ան</w:t>
                                  </w: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_____._____. 20</w:t>
                                  </w:r>
                                  <w:r>
                                    <w:rPr>
                                      <w:rFonts w:ascii="Sylfaen" w:hAnsi="Sylfaen"/>
                                      <w:color w:val="000000"/>
                                      <w:sz w:val="20"/>
                                      <w:szCs w:val="20"/>
                                    </w:rPr>
                                    <w:t>26</w:t>
                                  </w:r>
                                  <w:r>
                                    <w:rPr>
                                      <w:rFonts w:ascii="Sylfaen" w:eastAsia="Calibri" w:hAnsi="Sylfaen"/>
                                      <w:sz w:val="20"/>
                                      <w:szCs w:val="20"/>
                                    </w:rPr>
                                    <w:t>թ</w:t>
                                  </w:r>
                                  <w:r>
                                    <w:rPr>
                                      <w:rFonts w:ascii="Sylfaen" w:eastAsia="Calibri" w:hAnsi="Sylfaen"/>
                                      <w:sz w:val="20"/>
                                      <w:szCs w:val="20"/>
                                      <w:lang w:val="hy-AM"/>
                                    </w:rPr>
                                    <w:t>.</w:t>
                                  </w:r>
                                  <w:r>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20BAD7" id="_x0000_t202" coordsize="21600,21600" o:spt="202" path="m,l,21600r21600,l21600,xe">
                      <v:stroke joinstyle="miter"/>
                      <v:path gradientshapeok="t" o:connecttype="rect"/>
                    </v:shapetype>
                    <v:shape id="Надпись 7" o:spid="_x0000_s1026" type="#_x0000_t202" style="position:absolute;left:0;text-align:left;margin-left:-6.1pt;margin-top:5.25pt;width:553.55pt;height:91.3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">
                      <v:textbox>
                        <w:txbxContent>
                          <w:p w:rsidR="00D56220" w:rsidRDefault="00D56220" w:rsidP="00D374C1">
                            <w:pPr>
                              <w:ind w:right="35"/>
                              <w:rPr>
                                <w:rFonts w:ascii="Sylfaen" w:hAnsi="Sylfaen"/>
                                <w:b/>
                              </w:rPr>
                            </w:pPr>
                            <w:r>
                              <w:rPr>
                                <w:rFonts w:ascii="Sylfaen" w:eastAsia="Calibri" w:hAnsi="Sylfaen" w:cs="Sylfaen"/>
                                <w:b/>
                                <w:lang w:val="hy-AM"/>
                              </w:rPr>
                              <w:t>ՄԱՏԱԿԱՐԱՐՄԱՆ</w:t>
                            </w:r>
                            <w:r>
                              <w:rPr>
                                <w:rFonts w:ascii="Sylfaen" w:eastAsia="Calibri" w:hAnsi="Sylfaen"/>
                                <w:b/>
                                <w:lang w:val="hy-AM"/>
                              </w:rPr>
                              <w:t xml:space="preserve"> </w:t>
                            </w:r>
                            <w:r>
                              <w:rPr>
                                <w:rFonts w:ascii="Sylfaen" w:eastAsia="Calibri" w:hAnsi="Sylfaen" w:cs="Sylfaen"/>
                                <w:b/>
                                <w:lang w:val="hy-AM"/>
                              </w:rPr>
                              <w:t>ՊԱՅՄԱՆԱԳԻՐ</w:t>
                            </w:r>
                            <w:r>
                              <w:rPr>
                                <w:rFonts w:ascii="Sylfaen" w:hAnsi="Sylfaen"/>
                                <w:b/>
                              </w:rPr>
                              <w:t xml:space="preserve">                                         </w:t>
                            </w:r>
                          </w:p>
                          <w:p w:rsidR="00D56220" w:rsidRDefault="00D56220" w:rsidP="00D374C1">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D56220" w:rsidRDefault="00D56220" w:rsidP="00D374C1">
                            <w:pPr>
                              <w:jc w:val="both"/>
                              <w:rPr>
                                <w:rFonts w:ascii="Sylfaen" w:hAnsi="Sylfaen"/>
                                <w:b/>
                              </w:rPr>
                            </w:pPr>
                            <w:r>
                              <w:rPr>
                                <w:rFonts w:ascii="Sylfaen" w:hAnsi="Sylfaen"/>
                                <w:b/>
                              </w:rPr>
                              <w:t xml:space="preserve">ДОГОВОР ПОСТАВКИ </w:t>
                            </w:r>
                          </w:p>
                          <w:p w:rsidR="00D56220" w:rsidRDefault="00D56220" w:rsidP="00D374C1">
                            <w:pPr>
                              <w:jc w:val="both"/>
                              <w:rPr>
                                <w:rFonts w:ascii="Sylfaen" w:eastAsia="Calibri" w:hAnsi="Sylfaen"/>
                                <w:sz w:val="20"/>
                                <w:szCs w:val="20"/>
                              </w:rPr>
                            </w:pPr>
                          </w:p>
                          <w:p w:rsidR="00D56220" w:rsidRDefault="00D56220" w:rsidP="00D374C1">
                            <w:pPr>
                              <w:rPr>
                                <w:rFonts w:ascii="Sylfaen" w:eastAsia="Calibri" w:hAnsi="Sylfaen"/>
                                <w:sz w:val="20"/>
                                <w:szCs w:val="20"/>
                              </w:rPr>
                            </w:pPr>
                            <w:r>
                              <w:rPr>
                                <w:rFonts w:ascii="Sylfaen" w:eastAsia="Calibri" w:hAnsi="Sylfaen"/>
                                <w:sz w:val="20"/>
                                <w:szCs w:val="20"/>
                                <w:lang w:val="hy-AM"/>
                              </w:rPr>
                              <w:t>ք.</w:t>
                            </w:r>
                            <w:r>
                              <w:rPr>
                                <w:rFonts w:ascii="Sylfaen" w:eastAsia="Calibri" w:hAnsi="Sylfaen"/>
                                <w:sz w:val="20"/>
                                <w:szCs w:val="20"/>
                              </w:rPr>
                              <w:t xml:space="preserve"> </w:t>
                            </w:r>
                            <w:r>
                              <w:rPr>
                                <w:rFonts w:ascii="Sylfaen" w:eastAsia="Calibri" w:hAnsi="Sylfaen"/>
                                <w:sz w:val="20"/>
                                <w:szCs w:val="20"/>
                                <w:lang w:val="hy-AM"/>
                              </w:rPr>
                              <w:t>Եր</w:t>
                            </w:r>
                            <w:r>
                              <w:rPr>
                                <w:rFonts w:ascii="Sylfaen" w:eastAsia="Calibri" w:hAnsi="Sylfaen"/>
                                <w:sz w:val="20"/>
                                <w:szCs w:val="20"/>
                              </w:rPr>
                              <w:t>և</w:t>
                            </w:r>
                            <w:r>
                              <w:rPr>
                                <w:rFonts w:ascii="Sylfaen" w:eastAsia="Calibri" w:hAnsi="Sylfaen"/>
                                <w:sz w:val="20"/>
                                <w:szCs w:val="20"/>
                                <w:lang w:val="hy-AM"/>
                              </w:rPr>
                              <w:t>ան</w:t>
                            </w: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_____._____. 20</w:t>
                            </w:r>
                            <w:r>
                              <w:rPr>
                                <w:rFonts w:ascii="Sylfaen" w:hAnsi="Sylfaen"/>
                                <w:color w:val="000000"/>
                                <w:sz w:val="20"/>
                                <w:szCs w:val="20"/>
                              </w:rPr>
                              <w:t>26</w:t>
                            </w:r>
                            <w:r>
                              <w:rPr>
                                <w:rFonts w:ascii="Sylfaen" w:eastAsia="Calibri" w:hAnsi="Sylfaen"/>
                                <w:sz w:val="20"/>
                                <w:szCs w:val="20"/>
                              </w:rPr>
                              <w:t>թ</w:t>
                            </w:r>
                            <w:r>
                              <w:rPr>
                                <w:rFonts w:ascii="Sylfaen" w:eastAsia="Calibri" w:hAnsi="Sylfaen"/>
                                <w:sz w:val="20"/>
                                <w:szCs w:val="20"/>
                                <w:lang w:val="hy-AM"/>
                              </w:rPr>
                              <w:t>.</w:t>
                            </w:r>
                            <w:r>
                              <w:rPr>
                                <w:rFonts w:ascii="Sylfaen" w:eastAsia="Calibri" w:hAnsi="Sylfaen"/>
                                <w:sz w:val="20"/>
                                <w:szCs w:val="20"/>
                              </w:rPr>
                              <w:t>/г.</w:t>
                            </w:r>
                          </w:p>
                        </w:txbxContent>
                      </v:textbox>
                    </v:shape>
                  </w:pict>
                </mc:Fallback>
              </mc:AlternateContent>
            </w:r>
          </w:p>
          <w:p w:rsidR="00D374C1" w:rsidRDefault="00D374C1">
            <w:pPr>
              <w:shd w:val="clear" w:color="auto" w:fill="FFFFFF" w:themeFill="background1"/>
              <w:spacing w:after="160" w:line="256" w:lineRule="auto"/>
              <w:jc w:val="both"/>
              <w:rPr>
                <w:rFonts w:ascii="Sylfaen" w:eastAsia="Calibri" w:hAnsi="Sylfaen" w:cs="Sylfaen"/>
                <w:sz w:val="21"/>
                <w:szCs w:val="21"/>
              </w:rPr>
            </w:pPr>
            <w:r>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D374C1" w:rsidRDefault="00D374C1">
            <w:pPr>
              <w:shd w:val="clear" w:color="auto" w:fill="FFFFFF" w:themeFill="background1"/>
              <w:spacing w:after="160" w:line="256" w:lineRule="auto"/>
              <w:jc w:val="both"/>
              <w:rPr>
                <w:rFonts w:ascii="Sylfaen" w:eastAsia="Calibri" w:hAnsi="Sylfaen" w:cs="Sylfaen"/>
                <w:sz w:val="21"/>
                <w:szCs w:val="21"/>
              </w:rPr>
            </w:pPr>
          </w:p>
          <w:p w:rsidR="00D374C1" w:rsidRDefault="00D374C1">
            <w:pPr>
              <w:shd w:val="clear" w:color="auto" w:fill="FFFFFF" w:themeFill="background1"/>
              <w:spacing w:after="160" w:line="256" w:lineRule="auto"/>
              <w:jc w:val="both"/>
              <w:rPr>
                <w:rFonts w:ascii="Sylfaen" w:eastAsia="Calibri" w:hAnsi="Sylfaen" w:cs="Sylfaen"/>
                <w:sz w:val="21"/>
                <w:szCs w:val="21"/>
              </w:rPr>
            </w:pPr>
          </w:p>
          <w:p w:rsidR="00D374C1" w:rsidRDefault="00D374C1">
            <w:pPr>
              <w:shd w:val="clear" w:color="auto" w:fill="FFFFFF" w:themeFill="background1"/>
              <w:spacing w:after="160" w:line="360" w:lineRule="auto"/>
              <w:jc w:val="both"/>
              <w:rPr>
                <w:rFonts w:ascii="Sylfaen" w:eastAsia="Calibri" w:hAnsi="Sylfaen" w:cs="Sylfaen"/>
                <w:sz w:val="21"/>
                <w:szCs w:val="21"/>
              </w:rPr>
            </w:pPr>
          </w:p>
          <w:p w:rsidR="00D374C1" w:rsidRDefault="00D374C1">
            <w:pPr>
              <w:shd w:val="clear" w:color="auto" w:fill="FFFFFF" w:themeFill="background1"/>
              <w:spacing w:after="160" w:line="256" w:lineRule="auto"/>
              <w:jc w:val="both"/>
              <w:rPr>
                <w:rFonts w:ascii="Sylfaen" w:eastAsia="Calibri" w:hAnsi="Sylfaen"/>
                <w:sz w:val="21"/>
                <w:szCs w:val="21"/>
                <w:lang w:val="hy-AM"/>
              </w:rPr>
            </w:pPr>
            <w:r>
              <w:rPr>
                <w:rFonts w:ascii="Sylfaen" w:eastAsia="Calibri" w:hAnsi="Sylfaen" w:cs="Sylfaen"/>
                <w:sz w:val="21"/>
                <w:szCs w:val="21"/>
                <w:lang w:val="hy-AM"/>
              </w:rPr>
              <w:t xml:space="preserve"> «Հարավկովկասյան</w:t>
            </w:r>
            <w:r>
              <w:rPr>
                <w:rFonts w:ascii="Sylfaen" w:eastAsia="Calibri" w:hAnsi="Sylfaen"/>
                <w:sz w:val="21"/>
                <w:szCs w:val="21"/>
                <w:lang w:val="hy-AM"/>
              </w:rPr>
              <w:t xml:space="preserve"> </w:t>
            </w:r>
            <w:r>
              <w:rPr>
                <w:rFonts w:ascii="Sylfaen" w:eastAsia="Calibri" w:hAnsi="Sylfaen" w:cs="Sylfaen"/>
                <w:sz w:val="21"/>
                <w:szCs w:val="21"/>
                <w:lang w:val="hy-AM"/>
              </w:rPr>
              <w:t>երկաթուղի</w:t>
            </w:r>
            <w:r>
              <w:rPr>
                <w:rFonts w:ascii="Sylfaen" w:eastAsia="Calibri" w:hAnsi="Sylfaen"/>
                <w:sz w:val="21"/>
                <w:szCs w:val="21"/>
                <w:lang w:val="hy-AM"/>
              </w:rPr>
              <w:t xml:space="preserve">» </w:t>
            </w:r>
            <w:r>
              <w:rPr>
                <w:rFonts w:ascii="Sylfaen" w:eastAsia="Calibri" w:hAnsi="Sylfaen" w:cs="Sylfaen"/>
                <w:sz w:val="21"/>
                <w:szCs w:val="21"/>
                <w:lang w:val="hy-AM"/>
              </w:rPr>
              <w:t>ՓԲԸ</w:t>
            </w:r>
            <w:r>
              <w:rPr>
                <w:rFonts w:ascii="Sylfaen" w:eastAsia="Calibri" w:hAnsi="Sylfaen"/>
                <w:sz w:val="21"/>
                <w:szCs w:val="21"/>
                <w:lang w:val="hy-AM"/>
              </w:rPr>
              <w:t xml:space="preserve">, </w:t>
            </w:r>
            <w:r>
              <w:rPr>
                <w:rFonts w:ascii="Sylfaen" w:eastAsia="Calibri" w:hAnsi="Sylfaen" w:cs="Sylfaen"/>
                <w:sz w:val="21"/>
                <w:szCs w:val="21"/>
                <w:lang w:val="hy-AM"/>
              </w:rPr>
              <w:t>այսուհետ՝</w:t>
            </w:r>
            <w:r>
              <w:rPr>
                <w:rFonts w:ascii="Sylfaen" w:eastAsia="Calibri" w:hAnsi="Sylfaen"/>
                <w:sz w:val="21"/>
                <w:szCs w:val="21"/>
                <w:lang w:val="hy-AM"/>
              </w:rPr>
              <w:t xml:space="preserve"> </w:t>
            </w:r>
            <w:r>
              <w:rPr>
                <w:rFonts w:ascii="Sylfaen" w:eastAsia="Calibri" w:hAnsi="Sylfaen" w:cs="Sylfaen"/>
                <w:sz w:val="21"/>
                <w:szCs w:val="21"/>
                <w:lang w:val="hy-AM"/>
              </w:rPr>
              <w:t>Գնորդ</w:t>
            </w:r>
            <w:r>
              <w:rPr>
                <w:rFonts w:ascii="Sylfaen" w:eastAsia="Calibri" w:hAnsi="Sylfaen"/>
                <w:sz w:val="21"/>
                <w:szCs w:val="21"/>
                <w:lang w:val="hy-AM"/>
              </w:rPr>
              <w:t xml:space="preserve">, </w:t>
            </w:r>
            <w:r>
              <w:rPr>
                <w:rFonts w:ascii="Sylfaen" w:eastAsia="Calibri" w:hAnsi="Sylfaen" w:cs="Sylfaen"/>
                <w:sz w:val="21"/>
                <w:szCs w:val="21"/>
                <w:lang w:val="hy-AM"/>
              </w:rPr>
              <w:t>ի</w:t>
            </w:r>
            <w:r>
              <w:rPr>
                <w:rFonts w:ascii="Sylfaen" w:eastAsia="Calibri" w:hAnsi="Sylfaen"/>
                <w:sz w:val="21"/>
                <w:szCs w:val="21"/>
                <w:lang w:val="hy-AM"/>
              </w:rPr>
              <w:t xml:space="preserve"> </w:t>
            </w:r>
            <w:r>
              <w:rPr>
                <w:rFonts w:ascii="Sylfaen" w:eastAsia="Calibri" w:hAnsi="Sylfaen" w:cs="Sylfaen"/>
                <w:sz w:val="21"/>
                <w:szCs w:val="21"/>
                <w:lang w:val="hy-AM"/>
              </w:rPr>
              <w:t xml:space="preserve">դեմս գլխավոր տնօրենի Ալեքսեյ Վալերիի Մելնիկովի ով գործում է </w:t>
            </w:r>
            <w:sdt>
              <w:sdtPr>
                <w:rPr>
                  <w:rFonts w:ascii="Sylfaen" w:eastAsia="Calibri" w:hAnsi="Sylfaen" w:cs="Sylfaen"/>
                  <w:sz w:val="21"/>
                  <w:szCs w:val="21"/>
                  <w:lang w:val="hy-AM"/>
                </w:rPr>
                <w:id w:val="-1703623654"/>
                <w:placeholder>
                  <w:docPart w:val="C1C997D2547647F6BB808BBA0E57C3DB"/>
                </w:placeholder>
              </w:sdtPr>
              <w:sdtEndPr/>
              <w:sdtContent>
                <w:r>
                  <w:rPr>
                    <w:rFonts w:ascii="Sylfaen" w:eastAsia="Calibri" w:hAnsi="Sylfaen" w:cs="Sylfaen"/>
                    <w:sz w:val="21"/>
                    <w:szCs w:val="21"/>
                    <w:lang w:val="hy-AM"/>
                  </w:rPr>
                  <w:t>Կանոնադրության հիման վրա,</w:t>
                </w:r>
              </w:sdtContent>
            </w:sdt>
            <w:r>
              <w:rPr>
                <w:rFonts w:ascii="Sylfaen" w:eastAsia="Calibri" w:hAnsi="Sylfaen" w:cs="Sylfaen"/>
                <w:sz w:val="21"/>
                <w:szCs w:val="21"/>
                <w:lang w:val="hy-AM"/>
              </w:rPr>
              <w:t xml:space="preserve"> մի կողմից,  և /«</w:t>
            </w:r>
            <w:r>
              <w:rPr>
                <w:rFonts w:ascii="Sylfaen" w:eastAsia="Calibri" w:hAnsi="Sylfaen"/>
                <w:i/>
                <w:color w:val="1F4E79" w:themeColor="accent1" w:themeShade="80"/>
                <w:sz w:val="21"/>
                <w:szCs w:val="21"/>
                <w:lang w:val="hy-AM"/>
              </w:rPr>
              <w:t>Կողմի անվանում» Կազմակերպա-իրավական տեսակ/</w:t>
            </w:r>
            <w:r>
              <w:rPr>
                <w:rFonts w:ascii="Sylfaen" w:eastAsia="Calibri" w:hAnsi="Sylfaen"/>
                <w:sz w:val="21"/>
                <w:szCs w:val="21"/>
                <w:lang w:val="hy-AM"/>
              </w:rPr>
              <w:t xml:space="preserve">  </w:t>
            </w:r>
            <w:r>
              <w:rPr>
                <w:rFonts w:ascii="Sylfaen" w:eastAsia="Calibri" w:hAnsi="Sylfaen" w:cs="Sylfaen"/>
                <w:sz w:val="21"/>
                <w:szCs w:val="21"/>
                <w:lang w:val="hy-AM"/>
              </w:rPr>
              <w:t>այսուհետ՝</w:t>
            </w:r>
            <w:r>
              <w:rPr>
                <w:rFonts w:ascii="Sylfaen" w:eastAsia="Calibri" w:hAnsi="Sylfaen"/>
                <w:sz w:val="21"/>
                <w:szCs w:val="21"/>
                <w:lang w:val="hy-AM"/>
              </w:rPr>
              <w:t xml:space="preserve"> </w:t>
            </w:r>
            <w:r>
              <w:rPr>
                <w:rFonts w:ascii="Sylfaen" w:eastAsia="Calibri" w:hAnsi="Sylfaen" w:cs="Sylfaen"/>
                <w:sz w:val="21"/>
                <w:szCs w:val="21"/>
                <w:lang w:val="hy-AM"/>
              </w:rPr>
              <w:t>Մատակարար</w:t>
            </w:r>
            <w:r>
              <w:rPr>
                <w:rFonts w:ascii="Sylfaen" w:eastAsia="Calibri" w:hAnsi="Sylfaen"/>
                <w:sz w:val="21"/>
                <w:szCs w:val="21"/>
                <w:lang w:val="hy-AM"/>
              </w:rPr>
              <w:t xml:space="preserve">, </w:t>
            </w:r>
            <w:r>
              <w:rPr>
                <w:rFonts w:ascii="Sylfaen" w:eastAsia="Calibri" w:hAnsi="Sylfaen" w:cs="Sylfaen"/>
                <w:sz w:val="21"/>
                <w:szCs w:val="21"/>
                <w:lang w:val="hy-AM"/>
              </w:rPr>
              <w:t>ի</w:t>
            </w:r>
            <w:r>
              <w:rPr>
                <w:rFonts w:ascii="Sylfaen" w:eastAsia="Calibri" w:hAnsi="Sylfaen"/>
                <w:sz w:val="21"/>
                <w:szCs w:val="21"/>
                <w:lang w:val="hy-AM"/>
              </w:rPr>
              <w:t xml:space="preserve"> </w:t>
            </w:r>
            <w:r>
              <w:rPr>
                <w:rFonts w:ascii="Sylfaen" w:eastAsia="Calibri" w:hAnsi="Sylfaen" w:cs="Sylfaen"/>
                <w:sz w:val="21"/>
                <w:szCs w:val="21"/>
                <w:lang w:val="hy-AM"/>
              </w:rPr>
              <w:t>դեմս</w:t>
            </w:r>
            <w:r>
              <w:rPr>
                <w:rFonts w:ascii="Sylfaen" w:eastAsia="Calibri" w:hAnsi="Sylfaen"/>
                <w:sz w:val="21"/>
                <w:szCs w:val="21"/>
                <w:lang w:val="hy-AM"/>
              </w:rPr>
              <w:t xml:space="preserve"> </w:t>
            </w:r>
            <w:r>
              <w:rPr>
                <w:rFonts w:ascii="Sylfaen" w:eastAsia="Calibri" w:hAnsi="Sylfaen" w:cs="Sylfaen"/>
                <w:i/>
                <w:color w:val="1F4E79" w:themeColor="accent1" w:themeShade="80"/>
                <w:sz w:val="21"/>
                <w:szCs w:val="21"/>
                <w:lang w:val="hy-AM"/>
              </w:rPr>
              <w:t>պաշտոն</w:t>
            </w:r>
            <w:r>
              <w:rPr>
                <w:rFonts w:ascii="Sylfaen" w:eastAsia="Calibri" w:hAnsi="Sylfaen" w:cs="Sylfaen"/>
                <w:sz w:val="21"/>
                <w:szCs w:val="21"/>
                <w:lang w:val="hy-AM"/>
              </w:rPr>
              <w:t>՝</w:t>
            </w:r>
            <w:r>
              <w:rPr>
                <w:rFonts w:ascii="Sylfaen" w:eastAsia="Calibri" w:hAnsi="Sylfaen"/>
                <w:sz w:val="21"/>
                <w:szCs w:val="21"/>
                <w:lang w:val="hy-AM"/>
              </w:rPr>
              <w:t xml:space="preserve"> </w:t>
            </w:r>
            <w:r>
              <w:rPr>
                <w:rFonts w:ascii="Sylfaen" w:eastAsia="Calibri" w:hAnsi="Sylfaen"/>
                <w:i/>
                <w:color w:val="1F4E79" w:themeColor="accent1" w:themeShade="80"/>
                <w:sz w:val="21"/>
                <w:szCs w:val="21"/>
                <w:lang w:val="hy-AM"/>
              </w:rPr>
              <w:t>/</w:t>
            </w:r>
            <w:r>
              <w:rPr>
                <w:rFonts w:ascii="Sylfaen" w:hAnsi="Sylfaen"/>
                <w:i/>
                <w:color w:val="1F4E79" w:themeColor="accent1" w:themeShade="80"/>
                <w:sz w:val="21"/>
                <w:szCs w:val="21"/>
                <w:lang w:val="hy-AM"/>
              </w:rPr>
              <w:t>Անուն Ազգանուն Հայրանուն/,</w:t>
            </w:r>
            <w:r>
              <w:rPr>
                <w:rFonts w:ascii="Sylfaen" w:eastAsia="Calibri" w:hAnsi="Sylfaen"/>
                <w:sz w:val="21"/>
                <w:szCs w:val="21"/>
                <w:lang w:val="hy-AM"/>
              </w:rPr>
              <w:t xml:space="preserve"> </w:t>
            </w:r>
            <w:r>
              <w:rPr>
                <w:rFonts w:ascii="Sylfaen" w:eastAsia="Calibri" w:hAnsi="Sylfaen" w:cs="Sylfaen"/>
                <w:sz w:val="21"/>
                <w:szCs w:val="21"/>
                <w:lang w:val="hy-AM"/>
              </w:rPr>
              <w:t>ով</w:t>
            </w:r>
            <w:r>
              <w:rPr>
                <w:rFonts w:ascii="Sylfaen" w:eastAsia="Calibri" w:hAnsi="Sylfaen"/>
                <w:sz w:val="21"/>
                <w:szCs w:val="21"/>
                <w:lang w:val="hy-AM"/>
              </w:rPr>
              <w:t xml:space="preserve"> </w:t>
            </w:r>
            <w:r>
              <w:rPr>
                <w:rFonts w:ascii="Sylfaen" w:eastAsia="Calibri" w:hAnsi="Sylfaen" w:cs="Sylfaen"/>
                <w:sz w:val="21"/>
                <w:szCs w:val="21"/>
                <w:lang w:val="hy-AM"/>
              </w:rPr>
              <w:t>գործում</w:t>
            </w:r>
            <w:r>
              <w:rPr>
                <w:rFonts w:ascii="Sylfaen" w:eastAsia="Calibri" w:hAnsi="Sylfaen"/>
                <w:sz w:val="21"/>
                <w:szCs w:val="21"/>
                <w:lang w:val="hy-AM"/>
              </w:rPr>
              <w:t xml:space="preserve"> </w:t>
            </w:r>
            <w:r>
              <w:rPr>
                <w:rFonts w:ascii="Sylfaen" w:eastAsia="Calibri" w:hAnsi="Sylfaen" w:cs="Sylfaen"/>
                <w:sz w:val="21"/>
                <w:szCs w:val="21"/>
                <w:lang w:val="hy-AM"/>
              </w:rPr>
              <w:t>է</w:t>
            </w:r>
            <w:sdt>
              <w:sdtPr>
                <w:rPr>
                  <w:rFonts w:ascii="Sylfaen" w:eastAsia="Calibri" w:hAnsi="Sylfaen"/>
                  <w:sz w:val="21"/>
                  <w:szCs w:val="21"/>
                </w:rPr>
                <w:id w:val="-2063465550"/>
                <w:placeholder>
                  <w:docPart w:val="C1C997D2547647F6BB808BBA0E57C3DB"/>
                </w:placeholder>
              </w:sdtPr>
              <w:sdtEndPr/>
              <w:sdtContent>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sdtContent>
            </w:sdt>
            <w:r>
              <w:rPr>
                <w:rFonts w:ascii="Sylfaen" w:eastAsia="Calibri" w:hAnsi="Sylfaen"/>
                <w:sz w:val="21"/>
                <w:szCs w:val="21"/>
                <w:lang w:val="hy-AM"/>
              </w:rPr>
              <w:t xml:space="preserve"> </w:t>
            </w:r>
            <w:r>
              <w:rPr>
                <w:rFonts w:ascii="Sylfaen" w:eastAsia="Calibri" w:hAnsi="Sylfaen"/>
                <w:i/>
                <w:color w:val="1F4E79" w:themeColor="accent1" w:themeShade="80"/>
                <w:sz w:val="21"/>
                <w:szCs w:val="21"/>
                <w:lang w:val="hy-AM"/>
              </w:rPr>
              <w:t>/Փաստաթղթի անվանում/</w:t>
            </w:r>
            <w:r>
              <w:rPr>
                <w:rFonts w:ascii="Sylfaen" w:eastAsia="Calibri" w:hAnsi="Sylfaen" w:cs="Sylfaen"/>
                <w:sz w:val="21"/>
                <w:szCs w:val="21"/>
                <w:lang w:val="hy-AM"/>
              </w:rPr>
              <w:t xml:space="preserve">  հիման</w:t>
            </w:r>
            <w:r>
              <w:rPr>
                <w:rFonts w:ascii="Sylfaen" w:eastAsia="Calibri" w:hAnsi="Sylfaen"/>
                <w:sz w:val="21"/>
                <w:szCs w:val="21"/>
                <w:lang w:val="hy-AM"/>
              </w:rPr>
              <w:t xml:space="preserve"> </w:t>
            </w:r>
            <w:r>
              <w:rPr>
                <w:rFonts w:ascii="Sylfaen" w:eastAsia="Calibri" w:hAnsi="Sylfaen" w:cs="Sylfaen"/>
                <w:sz w:val="21"/>
                <w:szCs w:val="21"/>
                <w:lang w:val="hy-AM"/>
              </w:rPr>
              <w:t>վրա</w:t>
            </w:r>
            <w:r>
              <w:rPr>
                <w:rFonts w:ascii="Sylfaen" w:eastAsia="Calibri" w:hAnsi="Sylfaen"/>
                <w:sz w:val="21"/>
                <w:szCs w:val="21"/>
                <w:lang w:val="hy-AM"/>
              </w:rPr>
              <w:t xml:space="preserve">,  </w:t>
            </w:r>
            <w:r>
              <w:rPr>
                <w:rFonts w:ascii="Sylfaen" w:eastAsia="Calibri" w:hAnsi="Sylfaen" w:cs="Sylfaen"/>
                <w:sz w:val="21"/>
                <w:szCs w:val="21"/>
                <w:lang w:val="hy-AM"/>
              </w:rPr>
              <w:t>մյուս</w:t>
            </w:r>
            <w:r>
              <w:rPr>
                <w:rFonts w:ascii="Sylfaen" w:eastAsia="Calibri" w:hAnsi="Sylfaen"/>
                <w:sz w:val="21"/>
                <w:szCs w:val="21"/>
                <w:lang w:val="hy-AM"/>
              </w:rPr>
              <w:t xml:space="preserve"> </w:t>
            </w:r>
            <w:r>
              <w:rPr>
                <w:rFonts w:ascii="Sylfaen" w:eastAsia="Calibri" w:hAnsi="Sylfaen" w:cs="Sylfaen"/>
                <w:sz w:val="21"/>
                <w:szCs w:val="21"/>
                <w:lang w:val="hy-AM"/>
              </w:rPr>
              <w:t>կողմից</w:t>
            </w:r>
            <w:r>
              <w:rPr>
                <w:rFonts w:ascii="Sylfaen" w:eastAsia="Calibri" w:hAnsi="Sylfaen"/>
                <w:sz w:val="21"/>
                <w:szCs w:val="21"/>
                <w:lang w:val="hy-AM"/>
              </w:rPr>
              <w:t xml:space="preserve">, այսուհետ միասին անվանվելով՝ Կողմեր, </w:t>
            </w:r>
            <w:r>
              <w:rPr>
                <w:rFonts w:ascii="Sylfaen" w:eastAsia="Calibri" w:hAnsi="Sylfaen" w:cs="Sylfaen"/>
                <w:sz w:val="21"/>
                <w:szCs w:val="21"/>
                <w:lang w:val="hy-AM"/>
              </w:rPr>
              <w:t>կնքեցին</w:t>
            </w:r>
            <w:r>
              <w:rPr>
                <w:rFonts w:ascii="Sylfaen" w:eastAsia="Calibri" w:hAnsi="Sylfaen"/>
                <w:sz w:val="21"/>
                <w:szCs w:val="21"/>
                <w:lang w:val="hy-AM"/>
              </w:rPr>
              <w:t xml:space="preserve"> </w:t>
            </w:r>
            <w:r>
              <w:rPr>
                <w:rFonts w:ascii="Sylfaen" w:eastAsia="Calibri" w:hAnsi="Sylfaen" w:cs="Sylfaen"/>
                <w:sz w:val="21"/>
                <w:szCs w:val="21"/>
                <w:lang w:val="hy-AM"/>
              </w:rPr>
              <w:t>սույն</w:t>
            </w:r>
            <w:r>
              <w:rPr>
                <w:rFonts w:ascii="Sylfaen" w:eastAsia="Calibri" w:hAnsi="Sylfaen"/>
                <w:sz w:val="21"/>
                <w:szCs w:val="21"/>
                <w:lang w:val="hy-AM"/>
              </w:rPr>
              <w:t xml:space="preserve"> </w:t>
            </w:r>
            <w:r>
              <w:rPr>
                <w:rFonts w:ascii="Sylfaen" w:eastAsia="Calibri" w:hAnsi="Sylfaen" w:cs="Sylfaen"/>
                <w:sz w:val="21"/>
                <w:szCs w:val="21"/>
                <w:lang w:val="hy-AM"/>
              </w:rPr>
              <w:t>Պայմանագիրը (այսուհետ՝ Պայմանագիր)</w:t>
            </w:r>
            <w:r>
              <w:rPr>
                <w:rFonts w:ascii="Sylfaen" w:eastAsia="Calibri" w:hAnsi="Sylfaen"/>
                <w:sz w:val="21"/>
                <w:szCs w:val="21"/>
                <w:lang w:val="hy-AM"/>
              </w:rPr>
              <w:t xml:space="preserve"> </w:t>
            </w:r>
            <w:r>
              <w:rPr>
                <w:rFonts w:ascii="Sylfaen" w:eastAsia="Calibri" w:hAnsi="Sylfaen" w:cs="Sylfaen"/>
                <w:sz w:val="21"/>
                <w:szCs w:val="21"/>
                <w:lang w:val="hy-AM"/>
              </w:rPr>
              <w:t>հետևյալի</w:t>
            </w:r>
            <w:r>
              <w:rPr>
                <w:rFonts w:ascii="Sylfaen" w:eastAsia="Calibri" w:hAnsi="Sylfaen"/>
                <w:sz w:val="21"/>
                <w:szCs w:val="21"/>
                <w:lang w:val="hy-AM"/>
              </w:rPr>
              <w:t xml:space="preserve"> </w:t>
            </w:r>
            <w:r>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D374C1" w:rsidRDefault="00D374C1">
            <w:pPr>
              <w:spacing w:line="256" w:lineRule="auto"/>
              <w:jc w:val="both"/>
              <w:rPr>
                <w:rFonts w:ascii="Sylfaen" w:hAnsi="Sylfaen"/>
                <w:sz w:val="20"/>
                <w:szCs w:val="20"/>
                <w:lang w:val="hy-AM"/>
              </w:rPr>
            </w:pPr>
          </w:p>
          <w:p w:rsidR="00D374C1" w:rsidRDefault="00D374C1">
            <w:pPr>
              <w:spacing w:line="256" w:lineRule="auto"/>
              <w:jc w:val="both"/>
              <w:rPr>
                <w:rFonts w:ascii="Sylfaen" w:hAnsi="Sylfaen"/>
                <w:sz w:val="20"/>
                <w:szCs w:val="20"/>
                <w:lang w:val="hy-AM"/>
              </w:rPr>
            </w:pPr>
            <w:r>
              <w:rPr>
                <w:rFonts w:ascii="Sylfaen" w:hAnsi="Sylfaen"/>
                <w:sz w:val="20"/>
                <w:szCs w:val="20"/>
                <w:lang w:val="hy-AM"/>
              </w:rPr>
              <w:t xml:space="preserve">    </w:t>
            </w:r>
          </w:p>
          <w:p w:rsidR="00D374C1" w:rsidRDefault="00D374C1">
            <w:pPr>
              <w:spacing w:line="256" w:lineRule="auto"/>
              <w:jc w:val="both"/>
              <w:rPr>
                <w:rFonts w:ascii="Sylfaen" w:hAnsi="Sylfaen"/>
                <w:sz w:val="20"/>
                <w:szCs w:val="20"/>
                <w:lang w:val="hy-AM"/>
              </w:rPr>
            </w:pPr>
          </w:p>
          <w:p w:rsidR="00D374C1" w:rsidRDefault="00D374C1">
            <w:pPr>
              <w:spacing w:line="256" w:lineRule="auto"/>
              <w:jc w:val="both"/>
              <w:rPr>
                <w:rFonts w:ascii="Sylfaen" w:hAnsi="Sylfaen"/>
                <w:sz w:val="20"/>
                <w:szCs w:val="20"/>
                <w:lang w:val="hy-AM"/>
              </w:rPr>
            </w:pPr>
          </w:p>
          <w:p w:rsidR="00D374C1" w:rsidRDefault="00D374C1">
            <w:pPr>
              <w:spacing w:line="256" w:lineRule="auto"/>
              <w:jc w:val="both"/>
              <w:rPr>
                <w:rFonts w:ascii="Sylfaen" w:hAnsi="Sylfaen"/>
                <w:sz w:val="20"/>
                <w:szCs w:val="20"/>
                <w:lang w:val="hy-AM"/>
              </w:rPr>
            </w:pPr>
          </w:p>
          <w:p w:rsidR="00D374C1" w:rsidRDefault="00D374C1">
            <w:pPr>
              <w:spacing w:line="256" w:lineRule="auto"/>
              <w:jc w:val="both"/>
              <w:rPr>
                <w:rFonts w:ascii="Sylfaen" w:hAnsi="Sylfaen"/>
                <w:sz w:val="20"/>
                <w:szCs w:val="20"/>
                <w:lang w:val="hy-AM"/>
              </w:rPr>
            </w:pPr>
          </w:p>
          <w:p w:rsidR="00D374C1" w:rsidRDefault="00D374C1">
            <w:pPr>
              <w:spacing w:line="256" w:lineRule="auto"/>
              <w:jc w:val="both"/>
              <w:rPr>
                <w:rFonts w:ascii="Sylfaen" w:hAnsi="Sylfaen"/>
                <w:sz w:val="20"/>
                <w:szCs w:val="20"/>
                <w:lang w:val="hy-AM"/>
              </w:rPr>
            </w:pPr>
          </w:p>
          <w:p w:rsidR="00D374C1" w:rsidRDefault="00D374C1">
            <w:pPr>
              <w:spacing w:line="256" w:lineRule="auto"/>
              <w:jc w:val="both"/>
              <w:rPr>
                <w:rFonts w:ascii="Sylfaen" w:hAnsi="Sylfaen"/>
                <w:sz w:val="20"/>
                <w:szCs w:val="20"/>
                <w:lang w:val="hy-AM"/>
              </w:rPr>
            </w:pPr>
          </w:p>
          <w:p w:rsidR="00D374C1" w:rsidRDefault="00D374C1">
            <w:pPr>
              <w:spacing w:line="256" w:lineRule="auto"/>
              <w:jc w:val="both"/>
              <w:rPr>
                <w:rFonts w:ascii="Sylfaen" w:hAnsi="Sylfaen"/>
                <w:color w:val="000000"/>
                <w:sz w:val="20"/>
                <w:szCs w:val="20"/>
                <w:lang w:val="hy-AM"/>
              </w:rPr>
            </w:pPr>
            <w:r>
              <w:rPr>
                <w:rFonts w:ascii="Sylfaen" w:hAnsi="Sylfaen"/>
                <w:sz w:val="20"/>
                <w:szCs w:val="20"/>
                <w:lang w:val="hy-AM"/>
              </w:rPr>
              <w:t xml:space="preserve">  </w:t>
            </w:r>
            <w:r>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Pr>
                <w:rFonts w:ascii="Sylfaen" w:hAnsi="Sylfaen"/>
                <w:i/>
                <w:color w:val="1F4E79" w:themeColor="accent1" w:themeShade="80"/>
                <w:sz w:val="20"/>
                <w:szCs w:val="20"/>
              </w:rPr>
              <w:t>/Организационно-правовой тип «Наименование организации»/,</w:t>
            </w:r>
            <w:r>
              <w:rPr>
                <w:rFonts w:ascii="Sylfaen" w:hAnsi="Sylfaen"/>
                <w:color w:val="1F4E79" w:themeColor="accent1" w:themeShade="80"/>
                <w:sz w:val="20"/>
                <w:szCs w:val="20"/>
              </w:rPr>
              <w:t xml:space="preserve"> </w:t>
            </w:r>
            <w:r>
              <w:rPr>
                <w:rFonts w:ascii="Sylfaen" w:hAnsi="Sylfaen"/>
                <w:sz w:val="20"/>
                <w:szCs w:val="20"/>
              </w:rPr>
              <w:t xml:space="preserve">далее – Поставщик, в лице </w:t>
            </w:r>
            <w:r>
              <w:rPr>
                <w:rFonts w:ascii="Sylfaen" w:hAnsi="Sylfaen"/>
                <w:i/>
                <w:color w:val="1F4E79" w:themeColor="accent1" w:themeShade="80"/>
                <w:sz w:val="20"/>
                <w:szCs w:val="20"/>
              </w:rPr>
              <w:t>/должность</w:t>
            </w:r>
            <w:r>
              <w:rPr>
                <w:rFonts w:ascii="Sylfaen" w:hAnsi="Sylfaen"/>
                <w:sz w:val="20"/>
                <w:szCs w:val="20"/>
              </w:rPr>
              <w:t xml:space="preserve"> </w:t>
            </w:r>
            <w:r>
              <w:rPr>
                <w:rFonts w:ascii="Sylfaen" w:hAnsi="Sylfaen"/>
                <w:i/>
                <w:color w:val="1F4E79" w:themeColor="accent1" w:themeShade="80"/>
                <w:sz w:val="20"/>
                <w:szCs w:val="20"/>
                <w:lang w:val="hy-AM"/>
              </w:rPr>
              <w:t>/</w:t>
            </w:r>
            <w:r>
              <w:rPr>
                <w:rFonts w:ascii="Sylfaen" w:hAnsi="Sylfaen"/>
                <w:i/>
                <w:color w:val="1F4E79" w:themeColor="accent1" w:themeShade="80"/>
                <w:sz w:val="20"/>
                <w:szCs w:val="20"/>
              </w:rPr>
              <w:t>Фамилия Имя Отчество/</w:t>
            </w:r>
            <w:r>
              <w:rPr>
                <w:rFonts w:ascii="Sylfaen" w:hAnsi="Sylfaen"/>
                <w:sz w:val="20"/>
                <w:szCs w:val="20"/>
              </w:rPr>
              <w:t xml:space="preserve">, действующей на основании </w:t>
            </w:r>
            <w:r>
              <w:rPr>
                <w:rFonts w:ascii="Sylfaen" w:hAnsi="Sylfaen"/>
                <w:color w:val="1F4E79" w:themeColor="accent1" w:themeShade="80"/>
                <w:sz w:val="20"/>
                <w:szCs w:val="20"/>
              </w:rPr>
              <w:t xml:space="preserve">/Наименование документа/, </w:t>
            </w:r>
            <w:r>
              <w:rPr>
                <w:rFonts w:ascii="Sylfaen" w:hAnsi="Sylfaen"/>
                <w:sz w:val="20"/>
                <w:szCs w:val="20"/>
              </w:rPr>
              <w:t>с другой стороны, далее совместно именуемые – Стороны, заключили настоящий Договор (далее - Договор) о нижеследующем:</w:t>
            </w:r>
          </w:p>
        </w:tc>
      </w:tr>
      <w:tr w:rsidR="00D374C1" w:rsidTr="00D374C1">
        <w:trPr>
          <w:trHeight w:val="2176"/>
        </w:trPr>
        <w:tc>
          <w:tcPr>
            <w:tcW w:w="5529" w:type="dxa"/>
            <w:hideMark/>
          </w:tcPr>
          <w:p w:rsidR="00D374C1" w:rsidRPr="00D374C1" w:rsidRDefault="00D374C1">
            <w:pPr>
              <w:spacing w:before="120" w:line="256" w:lineRule="auto"/>
              <w:jc w:val="center"/>
              <w:rPr>
                <w:rFonts w:ascii="Sylfaen" w:hAnsi="Sylfaen" w:cs="Sylfaen"/>
                <w:b/>
                <w:sz w:val="21"/>
                <w:szCs w:val="21"/>
              </w:rPr>
            </w:pPr>
            <w:r>
              <w:rPr>
                <w:rFonts w:ascii="Sylfaen" w:hAnsi="Sylfaen" w:cs="Sylfaen"/>
                <w:b/>
                <w:sz w:val="21"/>
                <w:szCs w:val="21"/>
              </w:rPr>
              <w:t>1</w:t>
            </w:r>
            <w:r>
              <w:rPr>
                <w:rFonts w:ascii="Sylfaen" w:hAnsi="Sylfaen"/>
                <w:b/>
                <w:sz w:val="21"/>
                <w:szCs w:val="21"/>
              </w:rPr>
              <w:t xml:space="preserve">.  </w:t>
            </w:r>
            <w:r>
              <w:rPr>
                <w:rFonts w:ascii="Sylfaen" w:hAnsi="Sylfaen" w:cs="Sylfaen"/>
                <w:b/>
                <w:sz w:val="21"/>
                <w:szCs w:val="21"/>
              </w:rPr>
              <w:t>Պայմանագրի</w:t>
            </w:r>
            <w:r>
              <w:rPr>
                <w:rFonts w:ascii="Sylfaen" w:hAnsi="Sylfaen"/>
                <w:b/>
                <w:sz w:val="21"/>
                <w:szCs w:val="21"/>
              </w:rPr>
              <w:t xml:space="preserve"> </w:t>
            </w:r>
            <w:r>
              <w:rPr>
                <w:rFonts w:ascii="Sylfaen" w:hAnsi="Sylfaen" w:cs="Sylfaen"/>
                <w:b/>
                <w:sz w:val="21"/>
                <w:szCs w:val="21"/>
              </w:rPr>
              <w:t>առարկան</w:t>
            </w:r>
          </w:p>
          <w:p w:rsidR="00D374C1" w:rsidRDefault="00D374C1">
            <w:pPr>
              <w:shd w:val="clear" w:color="auto" w:fill="FFFFFF" w:themeFill="background1"/>
              <w:spacing w:line="256" w:lineRule="auto"/>
              <w:jc w:val="both"/>
              <w:rPr>
                <w:rFonts w:ascii="Sylfaen" w:eastAsia="Calibri" w:hAnsi="Sylfaen"/>
                <w:sz w:val="21"/>
                <w:szCs w:val="21"/>
              </w:rPr>
            </w:pPr>
            <w:r>
              <w:rPr>
                <w:rFonts w:ascii="Sylfaen" w:hAnsi="Sylfaen" w:cs="Sylfaen"/>
                <w:sz w:val="21"/>
                <w:szCs w:val="21"/>
              </w:rPr>
              <w:t>1.1.</w:t>
            </w:r>
            <w:r>
              <w:t> </w:t>
            </w:r>
            <w:r>
              <w:rPr>
                <w:rFonts w:ascii="Sylfaen" w:eastAsia="Calibri" w:hAnsi="Sylfaen" w:cs="Sylfaen"/>
                <w:sz w:val="21"/>
                <w:szCs w:val="21"/>
              </w:rPr>
              <w:t>Մատակարարը</w:t>
            </w:r>
            <w:r>
              <w:rPr>
                <w:rFonts w:ascii="Sylfaen" w:eastAsia="Calibri" w:hAnsi="Sylfaen"/>
                <w:sz w:val="21"/>
                <w:szCs w:val="21"/>
              </w:rPr>
              <w:t xml:space="preserve"> </w:t>
            </w:r>
            <w:r>
              <w:rPr>
                <w:rFonts w:ascii="Sylfaen" w:eastAsia="Calibri" w:hAnsi="Sylfaen" w:cs="Sylfaen"/>
                <w:sz w:val="21"/>
                <w:szCs w:val="21"/>
                <w:lang w:val="hy-AM"/>
              </w:rPr>
              <w:t>պ</w:t>
            </w:r>
            <w:r>
              <w:rPr>
                <w:rFonts w:ascii="Sylfaen" w:eastAsia="Calibri" w:hAnsi="Sylfaen" w:cs="Sylfaen"/>
                <w:sz w:val="21"/>
                <w:szCs w:val="21"/>
              </w:rPr>
              <w:t>արտավորվում</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rPr>
              <w:t>Գնորդին</w:t>
            </w:r>
            <w:r>
              <w:rPr>
                <w:rFonts w:ascii="Sylfaen" w:eastAsia="Calibri" w:hAnsi="Sylfaen"/>
                <w:sz w:val="21"/>
                <w:szCs w:val="21"/>
              </w:rPr>
              <w:t xml:space="preserve"> </w:t>
            </w:r>
            <w:r>
              <w:rPr>
                <w:rFonts w:ascii="Sylfaen" w:eastAsia="Calibri" w:hAnsi="Sylfaen" w:cs="Sylfaen"/>
                <w:sz w:val="21"/>
                <w:szCs w:val="21"/>
              </w:rPr>
              <w:t xml:space="preserve">մատակարարել </w:t>
            </w:r>
            <w:r>
              <w:rPr>
                <w:rFonts w:ascii="Sylfaen" w:eastAsia="Calibri" w:hAnsi="Sylfaen" w:cs="Sylfaen"/>
                <w:sz w:val="21"/>
                <w:szCs w:val="21"/>
                <w:lang w:val="hy-AM"/>
              </w:rPr>
              <w:t>պատշաճ</w:t>
            </w:r>
            <w:r>
              <w:rPr>
                <w:rFonts w:ascii="Sylfaen" w:eastAsia="Calibri" w:hAnsi="Sylfaen"/>
                <w:sz w:val="21"/>
                <w:szCs w:val="21"/>
                <w:lang w:val="hy-AM"/>
              </w:rPr>
              <w:t xml:space="preserve"> </w:t>
            </w:r>
            <w:r>
              <w:rPr>
                <w:rFonts w:ascii="Sylfaen" w:eastAsia="Calibri" w:hAnsi="Sylfaen" w:cs="Sylfaen"/>
                <w:sz w:val="21"/>
                <w:szCs w:val="21"/>
                <w:lang w:val="hy-AM"/>
              </w:rPr>
              <w:t>որակի</w:t>
            </w:r>
            <w:r>
              <w:rPr>
                <w:rFonts w:ascii="Sylfaen" w:eastAsia="Calibri" w:hAnsi="Sylfaen"/>
                <w:sz w:val="21"/>
                <w:szCs w:val="21"/>
                <w:lang w:val="hy-AM"/>
              </w:rPr>
              <w:t xml:space="preserve"> </w:t>
            </w:r>
            <w:r>
              <w:rPr>
                <w:rFonts w:ascii="Sylfaen" w:eastAsia="Calibri" w:hAnsi="Sylfaen" w:cs="Sylfaen"/>
                <w:sz w:val="21"/>
                <w:szCs w:val="21"/>
                <w:lang w:val="hy-AM"/>
              </w:rPr>
              <w:t>և</w:t>
            </w:r>
            <w:r>
              <w:rPr>
                <w:rFonts w:ascii="Sylfaen" w:eastAsia="Calibri" w:hAnsi="Sylfaen"/>
                <w:sz w:val="21"/>
                <w:szCs w:val="21"/>
                <w:lang w:val="hy-AM"/>
              </w:rPr>
              <w:t xml:space="preserve"> </w:t>
            </w:r>
            <w:r>
              <w:rPr>
                <w:rFonts w:ascii="Sylfaen" w:eastAsia="Calibri" w:hAnsi="Sylfaen" w:cs="Sylfaen"/>
                <w:i/>
                <w:color w:val="1F4E79" w:themeColor="accent1" w:themeShade="80"/>
                <w:sz w:val="21"/>
                <w:szCs w:val="21"/>
                <w:lang w:val="hy-AM"/>
              </w:rPr>
              <w:t xml:space="preserve">/Ապրանքի անվանումը/ </w:t>
            </w:r>
            <w:r>
              <w:rPr>
                <w:rFonts w:ascii="Sylfaen" w:eastAsia="Calibri" w:hAnsi="Sylfaen"/>
                <w:sz w:val="21"/>
                <w:szCs w:val="21"/>
                <w:lang w:val="hy-AM"/>
              </w:rPr>
              <w:t>/</w:t>
            </w:r>
            <w:r>
              <w:rPr>
                <w:rFonts w:ascii="Sylfaen" w:eastAsia="Calibri" w:hAnsi="Sylfaen" w:cs="Sylfaen"/>
                <w:sz w:val="21"/>
                <w:szCs w:val="21"/>
              </w:rPr>
              <w:t>այսուհետ</w:t>
            </w:r>
            <w:r>
              <w:rPr>
                <w:rFonts w:ascii="Sylfaen" w:eastAsia="Calibri" w:hAnsi="Sylfaen" w:cs="Sylfaen"/>
                <w:sz w:val="21"/>
                <w:szCs w:val="21"/>
                <w:lang w:val="hy-AM"/>
              </w:rPr>
              <w:t>՝</w:t>
            </w:r>
            <w:r>
              <w:rPr>
                <w:rFonts w:ascii="Sylfaen" w:eastAsia="Calibri" w:hAnsi="Sylfaen"/>
                <w:sz w:val="21"/>
                <w:szCs w:val="21"/>
                <w:lang w:val="hy-AM"/>
              </w:rPr>
              <w:t xml:space="preserve"> </w:t>
            </w:r>
            <w:r>
              <w:rPr>
                <w:rFonts w:ascii="Sylfaen" w:eastAsia="Calibri" w:hAnsi="Sylfaen" w:cs="Sylfaen"/>
                <w:color w:val="000000" w:themeColor="text1"/>
                <w:sz w:val="21"/>
                <w:szCs w:val="21"/>
                <w:lang w:val="hy-AM"/>
              </w:rPr>
              <w:t>Ա</w:t>
            </w:r>
            <w:r>
              <w:rPr>
                <w:rFonts w:ascii="Sylfaen" w:eastAsia="Calibri" w:hAnsi="Sylfaen" w:cs="Sylfaen"/>
                <w:color w:val="000000" w:themeColor="text1"/>
                <w:sz w:val="21"/>
                <w:szCs w:val="21"/>
              </w:rPr>
              <w:t>պրանք</w:t>
            </w:r>
            <w:r>
              <w:rPr>
                <w:rFonts w:ascii="Sylfaen" w:eastAsia="Calibri" w:hAnsi="Sylfaen"/>
                <w:color w:val="000000" w:themeColor="text1"/>
                <w:sz w:val="21"/>
                <w:szCs w:val="21"/>
                <w:lang w:val="hy-AM"/>
              </w:rPr>
              <w:t xml:space="preserve">/ </w:t>
            </w:r>
            <w:r>
              <w:rPr>
                <w:rFonts w:ascii="Sylfaen" w:eastAsia="Calibri" w:hAnsi="Sylfaen" w:cs="Sylfaen"/>
                <w:sz w:val="21"/>
                <w:szCs w:val="21"/>
              </w:rPr>
              <w:t>Պայմանագրի</w:t>
            </w:r>
            <w:r>
              <w:rPr>
                <w:rFonts w:ascii="Sylfaen" w:eastAsia="Calibri" w:hAnsi="Sylfaen" w:cs="Sylfaen"/>
                <w:sz w:val="21"/>
                <w:szCs w:val="21"/>
                <w:lang w:val="hy-AM"/>
              </w:rPr>
              <w:t>ն կից</w:t>
            </w:r>
            <w:r>
              <w:rPr>
                <w:rFonts w:ascii="Sylfaen" w:eastAsia="Calibri" w:hAnsi="Sylfaen"/>
                <w:sz w:val="21"/>
                <w:szCs w:val="21"/>
                <w:lang w:val="hy-AM"/>
              </w:rPr>
              <w:t xml:space="preserve"> </w:t>
            </w:r>
            <w:r>
              <w:rPr>
                <w:rFonts w:ascii="Sylfaen" w:hAnsi="Sylfaen"/>
                <w:sz w:val="21"/>
                <w:szCs w:val="21"/>
              </w:rPr>
              <w:t>№</w:t>
            </w:r>
            <w:r>
              <w:rPr>
                <w:rFonts w:ascii="Sylfaen" w:eastAsia="Calibri" w:hAnsi="Sylfaen"/>
                <w:sz w:val="21"/>
                <w:szCs w:val="21"/>
                <w:lang w:val="hy-AM"/>
              </w:rPr>
              <w:t xml:space="preserve">1 </w:t>
            </w:r>
            <w:r>
              <w:rPr>
                <w:rFonts w:ascii="Sylfaen" w:eastAsia="Calibri" w:hAnsi="Sylfaen" w:cs="Sylfaen"/>
                <w:sz w:val="21"/>
                <w:szCs w:val="21"/>
              </w:rPr>
              <w:t>Հավելված</w:t>
            </w:r>
            <w:r>
              <w:rPr>
                <w:rFonts w:ascii="Sylfaen" w:eastAsia="Calibri" w:hAnsi="Sylfaen" w:cs="Sylfaen"/>
                <w:sz w:val="21"/>
                <w:szCs w:val="21"/>
                <w:lang w:val="hy-AM"/>
              </w:rPr>
              <w:t xml:space="preserve">ներով </w:t>
            </w:r>
            <w:r>
              <w:rPr>
                <w:rFonts w:ascii="Sylfaen" w:eastAsia="Calibri" w:hAnsi="Sylfaen" w:cs="Sylfaen"/>
                <w:sz w:val="21"/>
                <w:szCs w:val="21"/>
              </w:rPr>
              <w:t>(</w:t>
            </w:r>
            <w:r>
              <w:rPr>
                <w:rFonts w:ascii="Sylfaen" w:eastAsia="Calibri" w:hAnsi="Sylfaen" w:cs="Sylfaen"/>
                <w:sz w:val="21"/>
                <w:szCs w:val="21"/>
                <w:lang w:val="hy-AM"/>
              </w:rPr>
              <w:t xml:space="preserve">Մասնագիր </w:t>
            </w:r>
            <w:r>
              <w:rPr>
                <w:rFonts w:ascii="Sylfaen" w:hAnsi="Sylfaen"/>
                <w:sz w:val="21"/>
                <w:szCs w:val="21"/>
              </w:rPr>
              <w:t>№</w:t>
            </w:r>
            <w:r>
              <w:rPr>
                <w:rFonts w:ascii="Sylfaen" w:hAnsi="Sylfaen"/>
                <w:sz w:val="21"/>
                <w:szCs w:val="21"/>
                <w:lang w:val="hy-AM"/>
              </w:rPr>
              <w:t>1</w:t>
            </w:r>
            <w:r>
              <w:rPr>
                <w:rFonts w:ascii="Sylfaen" w:hAnsi="Sylfaen"/>
                <w:sz w:val="21"/>
                <w:szCs w:val="21"/>
              </w:rPr>
              <w:t>)</w:t>
            </w:r>
            <w:r>
              <w:rPr>
                <w:rFonts w:ascii="Sylfaen" w:eastAsia="Calibri" w:hAnsi="Sylfaen"/>
                <w:sz w:val="21"/>
                <w:szCs w:val="21"/>
              </w:rPr>
              <w:t xml:space="preserve">  </w:t>
            </w:r>
            <w:r>
              <w:rPr>
                <w:rFonts w:ascii="Sylfaen" w:eastAsia="Calibri" w:hAnsi="Sylfaen" w:cs="Sylfaen"/>
                <w:sz w:val="21"/>
                <w:szCs w:val="21"/>
              </w:rPr>
              <w:t>նախատեսված</w:t>
            </w:r>
            <w:r>
              <w:rPr>
                <w:rFonts w:ascii="Sylfaen" w:eastAsia="Calibri" w:hAnsi="Sylfaen"/>
                <w:sz w:val="21"/>
                <w:szCs w:val="21"/>
                <w:lang w:val="hy-AM"/>
              </w:rPr>
              <w:t xml:space="preserve">, </w:t>
            </w:r>
            <w:r>
              <w:rPr>
                <w:rFonts w:ascii="Sylfaen" w:eastAsia="Calibri" w:hAnsi="Sylfaen" w:cs="Sylfaen"/>
                <w:sz w:val="21"/>
                <w:szCs w:val="21"/>
              </w:rPr>
              <w:t>իսկ</w:t>
            </w:r>
            <w:r>
              <w:rPr>
                <w:rFonts w:ascii="Sylfaen" w:eastAsia="Calibri" w:hAnsi="Sylfaen"/>
                <w:sz w:val="21"/>
                <w:szCs w:val="21"/>
              </w:rPr>
              <w:t xml:space="preserve"> </w:t>
            </w:r>
            <w:r>
              <w:rPr>
                <w:rFonts w:ascii="Sylfaen" w:eastAsia="Calibri" w:hAnsi="Sylfaen" w:cs="Sylfaen"/>
                <w:sz w:val="21"/>
                <w:szCs w:val="21"/>
              </w:rPr>
              <w:t>Գնորդը</w:t>
            </w:r>
            <w:r>
              <w:rPr>
                <w:rFonts w:ascii="Sylfaen" w:eastAsia="Calibri" w:hAnsi="Sylfaen"/>
                <w:sz w:val="21"/>
                <w:szCs w:val="21"/>
              </w:rPr>
              <w:t xml:space="preserve"> </w:t>
            </w:r>
            <w:r>
              <w:rPr>
                <w:rFonts w:ascii="Sylfaen" w:eastAsia="Calibri" w:hAnsi="Sylfaen" w:cs="Sylfaen"/>
                <w:sz w:val="21"/>
                <w:szCs w:val="21"/>
              </w:rPr>
              <w:t>պարտավոր</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lang w:val="hy-AM"/>
              </w:rPr>
              <w:t>ընդունել</w:t>
            </w:r>
            <w:r>
              <w:rPr>
                <w:rFonts w:ascii="Sylfaen" w:eastAsia="Calibri" w:hAnsi="Sylfaen"/>
                <w:sz w:val="21"/>
                <w:szCs w:val="21"/>
                <w:lang w:val="hy-AM"/>
              </w:rPr>
              <w:t xml:space="preserve"> և </w:t>
            </w:r>
            <w:r>
              <w:rPr>
                <w:rFonts w:ascii="Sylfaen" w:eastAsia="Calibri" w:hAnsi="Sylfaen" w:cs="Sylfaen"/>
                <w:sz w:val="21"/>
                <w:szCs w:val="21"/>
              </w:rPr>
              <w:t>վճարել</w:t>
            </w:r>
            <w:r>
              <w:rPr>
                <w:rFonts w:ascii="Sylfaen" w:eastAsia="Calibri" w:hAnsi="Sylfaen"/>
                <w:sz w:val="21"/>
                <w:szCs w:val="21"/>
              </w:rPr>
              <w:t xml:space="preserve"> </w:t>
            </w:r>
            <w:r>
              <w:rPr>
                <w:rFonts w:ascii="Sylfaen" w:eastAsia="Calibri" w:hAnsi="Sylfaen" w:cs="Sylfaen"/>
                <w:sz w:val="21"/>
                <w:szCs w:val="21"/>
              </w:rPr>
              <w:t>մատակարարված</w:t>
            </w:r>
            <w:r>
              <w:rPr>
                <w:rFonts w:ascii="Sylfaen" w:eastAsia="Calibri" w:hAnsi="Sylfaen"/>
                <w:sz w:val="21"/>
                <w:szCs w:val="21"/>
              </w:rPr>
              <w:t xml:space="preserve"> </w:t>
            </w:r>
            <w:r>
              <w:rPr>
                <w:rFonts w:ascii="Sylfaen" w:eastAsia="Calibri" w:hAnsi="Sylfaen" w:cs="Sylfaen"/>
                <w:sz w:val="21"/>
                <w:szCs w:val="21"/>
              </w:rPr>
              <w:t>Ապրանքի</w:t>
            </w:r>
            <w:r>
              <w:rPr>
                <w:rFonts w:ascii="Sylfaen" w:eastAsia="Calibri" w:hAnsi="Sylfaen"/>
                <w:sz w:val="21"/>
                <w:szCs w:val="21"/>
              </w:rPr>
              <w:t xml:space="preserve"> </w:t>
            </w:r>
            <w:r>
              <w:rPr>
                <w:rFonts w:ascii="Sylfaen" w:eastAsia="Calibri" w:hAnsi="Sylfaen" w:cs="Sylfaen"/>
                <w:sz w:val="21"/>
                <w:szCs w:val="21"/>
              </w:rPr>
              <w:t>համար</w:t>
            </w:r>
            <w:r>
              <w:rPr>
                <w:rFonts w:ascii="Sylfaen" w:eastAsia="Calibri" w:hAnsi="Sylfaen"/>
                <w:sz w:val="21"/>
                <w:szCs w:val="21"/>
              </w:rPr>
              <w:t>:</w:t>
            </w:r>
          </w:p>
        </w:tc>
        <w:tc>
          <w:tcPr>
            <w:tcW w:w="5528" w:type="dxa"/>
            <w:hideMark/>
          </w:tcPr>
          <w:p w:rsidR="00D374C1" w:rsidRDefault="00D374C1" w:rsidP="00D374C1">
            <w:pPr>
              <w:pStyle w:val="a3"/>
              <w:numPr>
                <w:ilvl w:val="0"/>
                <w:numId w:val="27"/>
              </w:numPr>
              <w:spacing w:before="120"/>
              <w:contextualSpacing/>
              <w:jc w:val="center"/>
              <w:rPr>
                <w:rFonts w:ascii="Sylfaen" w:eastAsiaTheme="minorHAnsi" w:hAnsi="Sylfaen"/>
                <w:b/>
                <w:sz w:val="20"/>
                <w:szCs w:val="20"/>
              </w:rPr>
            </w:pPr>
            <w:r>
              <w:rPr>
                <w:rFonts w:ascii="Sylfaen" w:hAnsi="Sylfaen"/>
                <w:b/>
                <w:sz w:val="20"/>
                <w:szCs w:val="20"/>
              </w:rPr>
              <w:t>Предмет Договора</w:t>
            </w:r>
          </w:p>
          <w:p w:rsidR="00D374C1" w:rsidRDefault="00D374C1">
            <w:pPr>
              <w:shd w:val="clear" w:color="auto" w:fill="FFFFFF" w:themeFill="background1"/>
              <w:spacing w:line="256" w:lineRule="auto"/>
              <w:jc w:val="both"/>
              <w:rPr>
                <w:rFonts w:ascii="Sylfaen" w:hAnsi="Sylfaen"/>
                <w:sz w:val="20"/>
                <w:szCs w:val="20"/>
              </w:rPr>
            </w:pPr>
            <w:r>
              <w:rPr>
                <w:rFonts w:ascii="Sylfaen" w:hAnsi="Sylfaen"/>
                <w:sz w:val="20"/>
                <w:szCs w:val="20"/>
              </w:rPr>
              <w:t>1.</w:t>
            </w:r>
            <w:r>
              <w:rPr>
                <w:rFonts w:ascii="Sylfaen" w:hAnsi="Sylfaen"/>
                <w:sz w:val="20"/>
                <w:szCs w:val="20"/>
                <w:lang w:val="af-ZA"/>
              </w:rPr>
              <w:t>1</w:t>
            </w:r>
            <w:r>
              <w:rPr>
                <w:rFonts w:ascii="Sylfaen" w:hAnsi="Sylfaen"/>
                <w:sz w:val="20"/>
                <w:szCs w:val="20"/>
              </w:rPr>
              <w:t xml:space="preserve">. Поставщик обязуется поставить Покупателю в надлежащем качестве и количестве </w:t>
            </w:r>
            <w:r>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D374C1" w:rsidTr="00D374C1">
        <w:tc>
          <w:tcPr>
            <w:tcW w:w="5529" w:type="dxa"/>
          </w:tcPr>
          <w:p w:rsidR="00D374C1" w:rsidRPr="00D374C1" w:rsidRDefault="00D374C1">
            <w:pPr>
              <w:spacing w:line="256" w:lineRule="auto"/>
              <w:jc w:val="both"/>
              <w:rPr>
                <w:rFonts w:ascii="Sylfaen" w:eastAsia="Calibri" w:hAnsi="Sylfaen"/>
                <w:sz w:val="20"/>
                <w:szCs w:val="20"/>
              </w:rPr>
            </w:pPr>
            <w:r>
              <w:rPr>
                <w:rFonts w:ascii="Sylfaen" w:hAnsi="Sylfaen" w:cs="Sylfaen"/>
                <w:sz w:val="20"/>
                <w:szCs w:val="20"/>
                <w:lang w:val="hy-AM"/>
              </w:rPr>
              <w:t>1.2.</w:t>
            </w:r>
            <w:r>
              <w:t> </w:t>
            </w:r>
            <w:r>
              <w:rPr>
                <w:rFonts w:ascii="Sylfaen" w:eastAsia="Calibri" w:hAnsi="Sylfaen" w:cs="Sylfaen"/>
                <w:sz w:val="20"/>
                <w:szCs w:val="20"/>
              </w:rPr>
              <w:t>Մատակարարը</w:t>
            </w:r>
            <w:r>
              <w:rPr>
                <w:rFonts w:ascii="Sylfaen" w:eastAsia="Calibri" w:hAnsi="Sylfaen"/>
                <w:sz w:val="20"/>
                <w:szCs w:val="20"/>
              </w:rPr>
              <w:t xml:space="preserve"> </w:t>
            </w:r>
            <w:r>
              <w:rPr>
                <w:rFonts w:ascii="Sylfaen" w:eastAsia="Calibri" w:hAnsi="Sylfaen" w:cs="Sylfaen"/>
                <w:sz w:val="20"/>
                <w:szCs w:val="20"/>
              </w:rPr>
              <w:t>երաշխավորում</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որ</w:t>
            </w:r>
            <w:r>
              <w:rPr>
                <w:rFonts w:ascii="Sylfaen" w:eastAsia="Calibri" w:hAnsi="Sylfaen"/>
                <w:sz w:val="20"/>
                <w:szCs w:val="20"/>
              </w:rPr>
              <w:t xml:space="preserve"> </w:t>
            </w:r>
            <w:r>
              <w:rPr>
                <w:rFonts w:ascii="Sylfaen" w:eastAsia="Calibri" w:hAnsi="Sylfaen" w:cs="Sylfaen"/>
                <w:sz w:val="20"/>
                <w:szCs w:val="20"/>
              </w:rPr>
              <w:t>մատակարարվող</w:t>
            </w:r>
            <w:r>
              <w:rPr>
                <w:rFonts w:ascii="Sylfaen" w:eastAsia="Calibri" w:hAnsi="Sylfaen"/>
                <w:sz w:val="20"/>
                <w:szCs w:val="20"/>
              </w:rPr>
              <w:t xml:space="preserve"> </w:t>
            </w:r>
            <w:r>
              <w:rPr>
                <w:rFonts w:ascii="Sylfaen" w:eastAsia="Calibri" w:hAnsi="Sylfaen" w:cs="Sylfaen"/>
                <w:sz w:val="20"/>
                <w:szCs w:val="20"/>
              </w:rPr>
              <w:t>Ապրանքը</w:t>
            </w:r>
            <w:r>
              <w:rPr>
                <w:rFonts w:ascii="Sylfaen" w:eastAsia="Calibri" w:hAnsi="Sylfaen"/>
                <w:sz w:val="20"/>
                <w:szCs w:val="20"/>
              </w:rPr>
              <w:t xml:space="preserve"> </w:t>
            </w:r>
            <w:r>
              <w:rPr>
                <w:rFonts w:ascii="Sylfaen" w:eastAsia="Calibri" w:hAnsi="Sylfaen" w:cs="Sylfaen"/>
                <w:sz w:val="20"/>
                <w:szCs w:val="20"/>
              </w:rPr>
              <w:t>ազատ</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երրորդ</w:t>
            </w:r>
            <w:r>
              <w:rPr>
                <w:rFonts w:ascii="Sylfaen" w:eastAsia="Calibri" w:hAnsi="Sylfaen"/>
                <w:sz w:val="20"/>
                <w:szCs w:val="20"/>
              </w:rPr>
              <w:t xml:space="preserve"> </w:t>
            </w:r>
            <w:r>
              <w:rPr>
                <w:rFonts w:ascii="Sylfaen" w:eastAsia="Calibri" w:hAnsi="Sylfaen" w:cs="Sylfaen"/>
                <w:sz w:val="20"/>
                <w:szCs w:val="20"/>
              </w:rPr>
              <w:t>անձանց</w:t>
            </w:r>
            <w:r>
              <w:rPr>
                <w:rFonts w:ascii="Sylfaen" w:eastAsia="Calibri" w:hAnsi="Sylfaen"/>
                <w:sz w:val="20"/>
                <w:szCs w:val="20"/>
              </w:rPr>
              <w:t xml:space="preserve"> </w:t>
            </w:r>
            <w:r>
              <w:rPr>
                <w:rFonts w:ascii="Sylfaen" w:eastAsia="Calibri" w:hAnsi="Sylfaen" w:cs="Sylfaen"/>
                <w:sz w:val="20"/>
                <w:szCs w:val="20"/>
              </w:rPr>
              <w:t>ցանկացած</w:t>
            </w:r>
            <w:r>
              <w:rPr>
                <w:rFonts w:ascii="Sylfaen" w:eastAsia="Calibri" w:hAnsi="Sylfaen"/>
                <w:sz w:val="20"/>
                <w:szCs w:val="20"/>
              </w:rPr>
              <w:t xml:space="preserve"> </w:t>
            </w:r>
            <w:r>
              <w:rPr>
                <w:rFonts w:ascii="Sylfaen" w:eastAsia="Calibri" w:hAnsi="Sylfaen" w:cs="Sylfaen"/>
                <w:sz w:val="20"/>
                <w:szCs w:val="20"/>
              </w:rPr>
              <w:t>իրավունքներից</w:t>
            </w:r>
            <w:r>
              <w:rPr>
                <w:rFonts w:ascii="Sylfaen" w:eastAsia="Calibri" w:hAnsi="Sylfaen"/>
                <w:sz w:val="20"/>
                <w:szCs w:val="20"/>
              </w:rPr>
              <w:t xml:space="preserve">, </w:t>
            </w:r>
            <w:r>
              <w:rPr>
                <w:rFonts w:ascii="Sylfaen" w:eastAsia="Calibri" w:hAnsi="Sylfaen" w:cs="Sylfaen"/>
                <w:sz w:val="20"/>
                <w:szCs w:val="20"/>
              </w:rPr>
              <w:t>կամ</w:t>
            </w:r>
            <w:r>
              <w:rPr>
                <w:rFonts w:ascii="Sylfaen" w:eastAsia="Calibri" w:hAnsi="Sylfaen"/>
                <w:sz w:val="20"/>
                <w:szCs w:val="20"/>
              </w:rPr>
              <w:t xml:space="preserve"> </w:t>
            </w:r>
            <w:r>
              <w:rPr>
                <w:rFonts w:ascii="Sylfaen" w:eastAsia="Calibri" w:hAnsi="Sylfaen" w:cs="Sylfaen"/>
                <w:sz w:val="20"/>
                <w:szCs w:val="20"/>
              </w:rPr>
              <w:t>այլ</w:t>
            </w:r>
            <w:r>
              <w:rPr>
                <w:rFonts w:ascii="Sylfaen" w:eastAsia="Calibri" w:hAnsi="Sylfaen"/>
                <w:sz w:val="20"/>
                <w:szCs w:val="20"/>
              </w:rPr>
              <w:t xml:space="preserve"> </w:t>
            </w:r>
            <w:r>
              <w:rPr>
                <w:rFonts w:ascii="Sylfaen" w:eastAsia="Calibri" w:hAnsi="Sylfaen" w:cs="Sylfaen"/>
                <w:sz w:val="20"/>
                <w:szCs w:val="20"/>
              </w:rPr>
              <w:t>կերպ</w:t>
            </w:r>
            <w:r>
              <w:rPr>
                <w:rFonts w:ascii="Sylfaen" w:eastAsia="Calibri" w:hAnsi="Sylfaen"/>
                <w:sz w:val="20"/>
                <w:szCs w:val="20"/>
              </w:rPr>
              <w:t xml:space="preserve"> </w:t>
            </w:r>
            <w:r>
              <w:rPr>
                <w:rFonts w:ascii="Sylfaen" w:eastAsia="Calibri" w:hAnsi="Sylfaen" w:cs="Sylfaen"/>
                <w:sz w:val="20"/>
                <w:szCs w:val="20"/>
              </w:rPr>
              <w:t>չի</w:t>
            </w:r>
            <w:r>
              <w:rPr>
                <w:rFonts w:ascii="Sylfaen" w:eastAsia="Calibri" w:hAnsi="Sylfaen"/>
                <w:sz w:val="20"/>
                <w:szCs w:val="20"/>
              </w:rPr>
              <w:t xml:space="preserve"> </w:t>
            </w:r>
            <w:r>
              <w:rPr>
                <w:rFonts w:ascii="Sylfaen" w:eastAsia="Calibri" w:hAnsi="Sylfaen" w:cs="Sylfaen"/>
                <w:sz w:val="20"/>
                <w:szCs w:val="20"/>
              </w:rPr>
              <w:t>հանդիսանում</w:t>
            </w:r>
            <w:r>
              <w:rPr>
                <w:rFonts w:ascii="Sylfaen" w:eastAsia="Calibri" w:hAnsi="Sylfaen"/>
                <w:sz w:val="20"/>
                <w:szCs w:val="20"/>
              </w:rPr>
              <w:t xml:space="preserve"> </w:t>
            </w:r>
            <w:r>
              <w:rPr>
                <w:rFonts w:ascii="Sylfaen" w:eastAsia="Calibri" w:hAnsi="Sylfaen" w:cs="Sylfaen"/>
                <w:sz w:val="20"/>
                <w:szCs w:val="20"/>
              </w:rPr>
              <w:t>վեճի</w:t>
            </w:r>
            <w:r>
              <w:rPr>
                <w:rFonts w:ascii="Sylfaen" w:eastAsia="Calibri" w:hAnsi="Sylfaen"/>
                <w:sz w:val="20"/>
                <w:szCs w:val="20"/>
              </w:rPr>
              <w:t xml:space="preserve"> </w:t>
            </w:r>
            <w:r>
              <w:rPr>
                <w:rFonts w:ascii="Sylfaen" w:eastAsia="Calibri" w:hAnsi="Sylfaen" w:cs="Sylfaen"/>
                <w:sz w:val="20"/>
                <w:szCs w:val="20"/>
              </w:rPr>
              <w:t>առարկա</w:t>
            </w:r>
            <w:r>
              <w:rPr>
                <w:rFonts w:ascii="Sylfaen" w:eastAsia="Calibri" w:hAnsi="Sylfaen"/>
                <w:sz w:val="20"/>
                <w:szCs w:val="20"/>
              </w:rPr>
              <w:t>:</w:t>
            </w:r>
          </w:p>
          <w:p w:rsidR="00D374C1" w:rsidRDefault="00D374C1">
            <w:pPr>
              <w:spacing w:line="256" w:lineRule="auto"/>
              <w:jc w:val="both"/>
              <w:rPr>
                <w:rFonts w:ascii="Sylfaen" w:hAnsi="Sylfaen"/>
                <w:sz w:val="20"/>
                <w:szCs w:val="20"/>
              </w:rPr>
            </w:pPr>
          </w:p>
        </w:tc>
        <w:tc>
          <w:tcPr>
            <w:tcW w:w="5528" w:type="dxa"/>
            <w:hideMark/>
          </w:tcPr>
          <w:p w:rsidR="00D374C1" w:rsidRDefault="00D374C1">
            <w:pPr>
              <w:spacing w:line="256" w:lineRule="auto"/>
              <w:jc w:val="both"/>
              <w:rPr>
                <w:rFonts w:ascii="Sylfaen" w:hAnsi="Sylfaen"/>
                <w:sz w:val="20"/>
                <w:szCs w:val="20"/>
              </w:rPr>
            </w:pPr>
            <w:r>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tc>
      </w:tr>
      <w:tr w:rsidR="00D374C1" w:rsidTr="00D374C1">
        <w:tc>
          <w:tcPr>
            <w:tcW w:w="5529" w:type="dxa"/>
            <w:hideMark/>
          </w:tcPr>
          <w:p w:rsidR="00D374C1" w:rsidRDefault="00D374C1">
            <w:pPr>
              <w:spacing w:before="120" w:line="256" w:lineRule="auto"/>
              <w:jc w:val="center"/>
              <w:rPr>
                <w:rFonts w:ascii="Sylfaen" w:hAnsi="Sylfaen" w:cs="Sylfaen"/>
                <w:b/>
                <w:sz w:val="21"/>
                <w:szCs w:val="21"/>
              </w:rPr>
            </w:pPr>
            <w:r>
              <w:rPr>
                <w:rFonts w:ascii="Sylfaen" w:hAnsi="Sylfaen" w:cs="Sylfaen"/>
                <w:b/>
                <w:sz w:val="21"/>
                <w:szCs w:val="21"/>
              </w:rPr>
              <w:t>2.  Արտադրանքի որակը և երաշխիքային սպասարկման ժամկետը</w:t>
            </w:r>
          </w:p>
          <w:p w:rsidR="00D374C1" w:rsidRDefault="00D374C1">
            <w:pPr>
              <w:shd w:val="clear" w:color="auto" w:fill="FFFFFF" w:themeFill="background1"/>
              <w:spacing w:line="256" w:lineRule="auto"/>
              <w:jc w:val="both"/>
              <w:rPr>
                <w:rFonts w:ascii="Sylfaen" w:hAnsi="Sylfaen"/>
                <w:sz w:val="20"/>
                <w:szCs w:val="20"/>
                <w:lang w:val="de-LU"/>
              </w:rPr>
            </w:pPr>
            <w:r>
              <w:rPr>
                <w:rFonts w:ascii="Sylfaen" w:eastAsiaTheme="minorHAnsi" w:hAnsi="Sylfaen"/>
                <w:sz w:val="20"/>
                <w:szCs w:val="20"/>
                <w:lang w:val="hy-AM"/>
              </w:rPr>
              <w:t>2.1.</w:t>
            </w:r>
            <w:r>
              <w:rPr>
                <w:rFonts w:ascii="Sylfaen" w:eastAsia="Calibri" w:hAnsi="Sylfaen" w:cs="Sylfaen"/>
                <w:sz w:val="20"/>
                <w:szCs w:val="20"/>
                <w:lang w:val="hy-AM"/>
              </w:rPr>
              <w:t xml:space="preserve"> Պայմանագրով</w:t>
            </w:r>
            <w:r>
              <w:rPr>
                <w:rFonts w:ascii="Sylfaen" w:eastAsia="Calibri" w:hAnsi="Sylfaen"/>
                <w:sz w:val="20"/>
                <w:szCs w:val="20"/>
                <w:lang w:val="hy-AM"/>
              </w:rPr>
              <w:t xml:space="preserve"> </w:t>
            </w:r>
            <w:r>
              <w:rPr>
                <w:rFonts w:ascii="Sylfaen" w:eastAsia="Calibri" w:hAnsi="Sylfaen" w:cs="Sylfaen"/>
                <w:sz w:val="20"/>
                <w:szCs w:val="20"/>
                <w:lang w:val="hy-AM"/>
              </w:rPr>
              <w:t>մատակարարվող</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որակը</w:t>
            </w:r>
            <w:r>
              <w:rPr>
                <w:rFonts w:ascii="Sylfaen" w:eastAsia="Calibri" w:hAnsi="Sylfaen"/>
                <w:sz w:val="20"/>
                <w:szCs w:val="20"/>
                <w:lang w:val="hy-AM"/>
              </w:rPr>
              <w:t xml:space="preserve"> </w:t>
            </w:r>
            <w:r>
              <w:rPr>
                <w:rFonts w:ascii="Sylfaen" w:eastAsia="Calibri" w:hAnsi="Sylfaen" w:cs="Sylfaen"/>
                <w:sz w:val="20"/>
                <w:szCs w:val="20"/>
                <w:lang w:val="hy-AM"/>
              </w:rPr>
              <w:t>պետք</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համապատասխանի</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համար</w:t>
            </w:r>
            <w:r>
              <w:rPr>
                <w:rFonts w:ascii="Sylfaen" w:eastAsia="Calibri" w:hAnsi="Sylfaen"/>
                <w:sz w:val="20"/>
                <w:szCs w:val="20"/>
                <w:lang w:val="hy-AM"/>
              </w:rPr>
              <w:t xml:space="preserve"> </w:t>
            </w:r>
            <w:r>
              <w:rPr>
                <w:rFonts w:ascii="Sylfaen" w:eastAsia="Calibri" w:hAnsi="Sylfaen" w:cs="Sylfaen"/>
                <w:sz w:val="20"/>
                <w:szCs w:val="20"/>
                <w:lang w:val="hy-AM"/>
              </w:rPr>
              <w:t>նախատեսված</w:t>
            </w:r>
            <w:r>
              <w:rPr>
                <w:rFonts w:ascii="Sylfaen" w:eastAsia="Calibri" w:hAnsi="Sylfaen"/>
                <w:sz w:val="20"/>
                <w:szCs w:val="20"/>
                <w:lang w:val="hy-AM"/>
              </w:rPr>
              <w:t xml:space="preserve"> </w:t>
            </w:r>
            <w:r>
              <w:rPr>
                <w:rFonts w:ascii="Sylfaen" w:eastAsia="Calibri" w:hAnsi="Sylfaen" w:cs="Sylfaen"/>
                <w:sz w:val="20"/>
                <w:szCs w:val="20"/>
                <w:lang w:val="hy-AM"/>
              </w:rPr>
              <w:t>ԳՈՍՏ</w:t>
            </w:r>
            <w:r>
              <w:rPr>
                <w:rFonts w:ascii="Sylfaen" w:eastAsia="Calibri" w:hAnsi="Sylfaen"/>
                <w:sz w:val="20"/>
                <w:szCs w:val="20"/>
                <w:lang w:val="hy-AM"/>
              </w:rPr>
              <w:t>-</w:t>
            </w:r>
            <w:r>
              <w:rPr>
                <w:rFonts w:ascii="Sylfaen" w:eastAsia="Calibri" w:hAnsi="Sylfaen" w:cs="Sylfaen"/>
                <w:sz w:val="20"/>
                <w:szCs w:val="20"/>
                <w:lang w:val="hy-AM"/>
              </w:rPr>
              <w:t>երին</w:t>
            </w:r>
            <w:r>
              <w:rPr>
                <w:rFonts w:ascii="Sylfaen" w:eastAsia="Calibri" w:hAnsi="Sylfaen"/>
                <w:sz w:val="20"/>
                <w:szCs w:val="20"/>
                <w:lang w:val="hy-AM"/>
              </w:rPr>
              <w:t xml:space="preserve"> </w:t>
            </w:r>
            <w:r>
              <w:rPr>
                <w:rFonts w:ascii="Sylfaen" w:eastAsia="Calibri" w:hAnsi="Sylfaen" w:cs="Sylfaen"/>
                <w:sz w:val="20"/>
                <w:szCs w:val="20"/>
                <w:lang w:val="hy-AM"/>
              </w:rPr>
              <w:t>և</w:t>
            </w:r>
            <w:r>
              <w:rPr>
                <w:rFonts w:ascii="Sylfaen" w:eastAsia="Calibri" w:hAnsi="Sylfaen"/>
                <w:sz w:val="20"/>
                <w:szCs w:val="20"/>
                <w:lang w:val="hy-AM"/>
              </w:rPr>
              <w:t xml:space="preserve"> </w:t>
            </w:r>
            <w:r>
              <w:rPr>
                <w:rFonts w:ascii="Sylfaen" w:eastAsia="Calibri" w:hAnsi="Sylfaen" w:cs="Sylfaen"/>
                <w:sz w:val="20"/>
                <w:szCs w:val="20"/>
                <w:lang w:val="hy-AM"/>
              </w:rPr>
              <w:t>տեխնիկական</w:t>
            </w:r>
            <w:r>
              <w:rPr>
                <w:rFonts w:ascii="Sylfaen" w:eastAsia="Calibri" w:hAnsi="Sylfaen"/>
                <w:sz w:val="20"/>
                <w:szCs w:val="20"/>
                <w:lang w:val="hy-AM"/>
              </w:rPr>
              <w:t xml:space="preserve"> </w:t>
            </w:r>
            <w:r>
              <w:rPr>
                <w:rFonts w:ascii="Sylfaen" w:eastAsia="Calibri" w:hAnsi="Sylfaen" w:cs="Sylfaen"/>
                <w:sz w:val="20"/>
                <w:szCs w:val="20"/>
                <w:lang w:val="hy-AM"/>
              </w:rPr>
              <w:t>պայմաններին</w:t>
            </w:r>
            <w:r>
              <w:rPr>
                <w:rFonts w:ascii="Sylfaen" w:eastAsia="Calibri" w:hAnsi="Sylfaen"/>
                <w:sz w:val="20"/>
                <w:szCs w:val="20"/>
                <w:lang w:val="hy-AM"/>
              </w:rPr>
              <w:t xml:space="preserve"> /</w:t>
            </w:r>
            <w:r>
              <w:rPr>
                <w:rFonts w:ascii="Sylfaen" w:eastAsia="Calibri" w:hAnsi="Sylfaen" w:cs="Sylfaen"/>
                <w:sz w:val="20"/>
                <w:szCs w:val="20"/>
                <w:lang w:val="hy-AM"/>
              </w:rPr>
              <w:t>ՏՊ</w:t>
            </w:r>
            <w:r>
              <w:rPr>
                <w:rFonts w:ascii="Sylfaen" w:eastAsia="Calibri" w:hAnsi="Sylfaen"/>
                <w:sz w:val="20"/>
                <w:szCs w:val="20"/>
                <w:lang w:val="hy-AM"/>
              </w:rPr>
              <w:t>/:</w:t>
            </w:r>
          </w:p>
        </w:tc>
        <w:tc>
          <w:tcPr>
            <w:tcW w:w="5528" w:type="dxa"/>
            <w:hideMark/>
          </w:tcPr>
          <w:p w:rsidR="00D374C1" w:rsidRDefault="00D374C1">
            <w:pPr>
              <w:shd w:val="clear" w:color="auto" w:fill="FFFFFF" w:themeFill="background1"/>
              <w:spacing w:line="256" w:lineRule="auto"/>
              <w:ind w:firstLine="72"/>
              <w:jc w:val="center"/>
              <w:rPr>
                <w:rFonts w:ascii="Sylfaen" w:hAnsi="Sylfaen" w:cs="Sylfaen"/>
                <w:b/>
                <w:bCs/>
                <w:sz w:val="21"/>
                <w:szCs w:val="21"/>
                <w:lang w:val="hy-AM"/>
              </w:rPr>
            </w:pPr>
            <w:r>
              <w:rPr>
                <w:rFonts w:ascii="Sylfaen" w:hAnsi="Sylfaen" w:cs="Sylfaen"/>
                <w:b/>
                <w:bCs/>
                <w:sz w:val="21"/>
                <w:szCs w:val="21"/>
                <w:lang w:val="hy-AM"/>
              </w:rPr>
              <w:t>2. Качество продукции</w:t>
            </w:r>
          </w:p>
          <w:p w:rsidR="00D374C1" w:rsidRDefault="00D374C1">
            <w:pPr>
              <w:shd w:val="clear" w:color="auto" w:fill="FFFFFF" w:themeFill="background1"/>
              <w:spacing w:line="360" w:lineRule="auto"/>
              <w:ind w:firstLine="72"/>
              <w:jc w:val="center"/>
              <w:rPr>
                <w:rFonts w:ascii="Sylfaen" w:hAnsi="Sylfaen" w:cs="Sylfaen"/>
                <w:b/>
                <w:bCs/>
                <w:sz w:val="21"/>
                <w:szCs w:val="21"/>
                <w:lang w:val="hy-AM"/>
              </w:rPr>
            </w:pPr>
            <w:r>
              <w:rPr>
                <w:rFonts w:ascii="Sylfaen" w:hAnsi="Sylfaen" w:cs="Sylfaen"/>
                <w:b/>
                <w:bCs/>
                <w:sz w:val="21"/>
                <w:szCs w:val="21"/>
                <w:lang w:val="hy-AM"/>
              </w:rPr>
              <w:t>и срок гарантийного обслуживания</w:t>
            </w:r>
          </w:p>
          <w:p w:rsidR="00D374C1" w:rsidRDefault="00D374C1">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D374C1" w:rsidTr="00D374C1">
        <w:tc>
          <w:tcPr>
            <w:tcW w:w="5529" w:type="dxa"/>
            <w:hideMark/>
          </w:tcPr>
          <w:p w:rsidR="00D374C1" w:rsidRDefault="00D374C1">
            <w:pPr>
              <w:pStyle w:val="a3"/>
              <w:spacing w:before="120" w:after="120"/>
              <w:ind w:left="34"/>
              <w:jc w:val="both"/>
              <w:rPr>
                <w:rFonts w:ascii="Sylfaen" w:hAnsi="Sylfaen" w:cs="Sylfaen"/>
                <w:b/>
                <w:sz w:val="20"/>
                <w:szCs w:val="20"/>
                <w:lang w:val="hy-AM"/>
              </w:rPr>
            </w:pPr>
            <w:r>
              <w:rPr>
                <w:rFonts w:ascii="Sylfaen" w:hAnsi="Sylfaen"/>
                <w:sz w:val="20"/>
                <w:szCs w:val="20"/>
                <w:lang w:val="hy-AM"/>
              </w:rPr>
              <w:t xml:space="preserve">2.2. </w:t>
            </w:r>
            <w:r>
              <w:rPr>
                <w:rFonts w:ascii="Sylfaen" w:eastAsia="Calibri" w:hAnsi="Sylfaen" w:cs="Sylfaen"/>
                <w:sz w:val="20"/>
                <w:szCs w:val="20"/>
                <w:lang w:val="hy-AM"/>
              </w:rPr>
              <w:t>Մատակարարը</w:t>
            </w:r>
            <w:r>
              <w:rPr>
                <w:rFonts w:ascii="Sylfaen" w:eastAsia="Calibri" w:hAnsi="Sylfaen"/>
                <w:sz w:val="20"/>
                <w:szCs w:val="20"/>
                <w:lang w:val="hy-AM"/>
              </w:rPr>
              <w:t xml:space="preserve"> </w:t>
            </w:r>
            <w:r>
              <w:rPr>
                <w:rFonts w:ascii="Sylfaen" w:eastAsia="Calibri" w:hAnsi="Sylfaen" w:cs="Sylfaen"/>
                <w:sz w:val="20"/>
                <w:szCs w:val="20"/>
                <w:lang w:val="hy-AM"/>
              </w:rPr>
              <w:t>պարտավոր</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հետ</w:t>
            </w:r>
            <w:r>
              <w:rPr>
                <w:rFonts w:ascii="Sylfaen" w:eastAsia="Calibri" w:hAnsi="Sylfaen"/>
                <w:sz w:val="20"/>
                <w:szCs w:val="20"/>
                <w:lang w:val="hy-AM"/>
              </w:rPr>
              <w:t xml:space="preserve"> </w:t>
            </w:r>
            <w:r>
              <w:rPr>
                <w:rFonts w:ascii="Sylfaen" w:eastAsia="Calibri" w:hAnsi="Sylfaen" w:cs="Sylfaen"/>
                <w:sz w:val="20"/>
                <w:szCs w:val="20"/>
                <w:lang w:val="hy-AM"/>
              </w:rPr>
              <w:t>միասին</w:t>
            </w:r>
            <w:r>
              <w:rPr>
                <w:rFonts w:ascii="Sylfaen" w:eastAsia="Calibri" w:hAnsi="Sylfaen"/>
                <w:sz w:val="20"/>
                <w:szCs w:val="20"/>
                <w:lang w:val="hy-AM"/>
              </w:rPr>
              <w:t xml:space="preserve"> </w:t>
            </w:r>
            <w:r>
              <w:rPr>
                <w:rFonts w:ascii="Sylfaen" w:eastAsia="Calibri" w:hAnsi="Sylfaen" w:cs="Sylfaen"/>
                <w:sz w:val="20"/>
                <w:szCs w:val="20"/>
                <w:lang w:val="hy-AM"/>
              </w:rPr>
              <w:t>Գնորդին</w:t>
            </w:r>
            <w:r>
              <w:rPr>
                <w:rFonts w:ascii="Sylfaen" w:eastAsia="Calibri" w:hAnsi="Sylfaen"/>
                <w:sz w:val="20"/>
                <w:szCs w:val="20"/>
                <w:lang w:val="hy-AM"/>
              </w:rPr>
              <w:t xml:space="preserve"> </w:t>
            </w:r>
            <w:r>
              <w:rPr>
                <w:rFonts w:ascii="Sylfaen" w:eastAsia="Calibri" w:hAnsi="Sylfaen" w:cs="Sylfaen"/>
                <w:sz w:val="20"/>
                <w:szCs w:val="20"/>
                <w:lang w:val="hy-AM"/>
              </w:rPr>
              <w:t>փոխանցել</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 xml:space="preserve">որակի </w:t>
            </w:r>
            <w:r>
              <w:rPr>
                <w:rFonts w:ascii="Sylfaen" w:eastAsia="Calibri" w:hAnsi="Sylfaen"/>
                <w:sz w:val="20"/>
                <w:szCs w:val="20"/>
                <w:lang w:val="hy-AM"/>
              </w:rPr>
              <w:t>/</w:t>
            </w:r>
            <w:r>
              <w:rPr>
                <w:rFonts w:ascii="Sylfaen" w:eastAsia="Calibri" w:hAnsi="Sylfaen" w:cs="Sylfaen"/>
                <w:sz w:val="20"/>
                <w:szCs w:val="20"/>
                <w:lang w:val="hy-AM"/>
              </w:rPr>
              <w:t>համապատասխանության</w:t>
            </w:r>
            <w:r>
              <w:rPr>
                <w:rFonts w:ascii="Sylfaen" w:eastAsia="Calibri" w:hAnsi="Sylfaen"/>
                <w:sz w:val="20"/>
                <w:szCs w:val="20"/>
                <w:lang w:val="hy-AM"/>
              </w:rPr>
              <w:t xml:space="preserve">/ </w:t>
            </w:r>
            <w:r>
              <w:rPr>
                <w:rFonts w:ascii="Sylfaen" w:eastAsia="Calibri" w:hAnsi="Sylfaen" w:cs="Sylfaen"/>
                <w:sz w:val="20"/>
                <w:szCs w:val="20"/>
                <w:lang w:val="hy-AM"/>
              </w:rPr>
              <w:t>հավաստագիր</w:t>
            </w:r>
            <w:r>
              <w:rPr>
                <w:rFonts w:ascii="Sylfaen" w:eastAsia="Calibri" w:hAnsi="Sylfaen"/>
                <w:sz w:val="20"/>
                <w:szCs w:val="20"/>
                <w:lang w:val="hy-AM"/>
              </w:rPr>
              <w:t>:</w:t>
            </w:r>
          </w:p>
        </w:tc>
        <w:tc>
          <w:tcPr>
            <w:tcW w:w="5528" w:type="dxa"/>
            <w:hideMark/>
          </w:tcPr>
          <w:p w:rsidR="00D374C1" w:rsidRDefault="00D374C1">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D374C1" w:rsidTr="00D374C1">
        <w:trPr>
          <w:trHeight w:val="432"/>
        </w:trPr>
        <w:tc>
          <w:tcPr>
            <w:tcW w:w="5529" w:type="dxa"/>
          </w:tcPr>
          <w:p w:rsidR="00D374C1" w:rsidRDefault="00D374C1">
            <w:pPr>
              <w:shd w:val="clear" w:color="auto" w:fill="FFFFFF" w:themeFill="background1"/>
              <w:spacing w:line="256" w:lineRule="auto"/>
              <w:ind w:firstLine="72"/>
              <w:jc w:val="both"/>
              <w:rPr>
                <w:rFonts w:ascii="Sylfaen" w:hAnsi="Sylfaen" w:cs="Sylfaen"/>
                <w:sz w:val="21"/>
                <w:szCs w:val="21"/>
                <w:lang w:val="hy-AM"/>
              </w:rPr>
            </w:pPr>
            <w:r>
              <w:rPr>
                <w:rFonts w:ascii="Sylfaen" w:hAnsi="Sylfaen" w:cs="Sylfaen"/>
                <w:bCs/>
                <w:sz w:val="21"/>
                <w:szCs w:val="21"/>
                <w:lang w:val="hy-AM"/>
              </w:rPr>
              <w:t>2.</w:t>
            </w:r>
            <w:r>
              <w:rPr>
                <w:rFonts w:ascii="Sylfaen" w:hAnsi="Sylfaen" w:cs="Sylfaen"/>
                <w:bCs/>
                <w:sz w:val="21"/>
                <w:szCs w:val="21"/>
              </w:rPr>
              <w:t>3</w:t>
            </w:r>
            <w:r>
              <w:rPr>
                <w:rFonts w:ascii="Sylfaen" w:hAnsi="Sylfaen" w:cs="Sylfaen"/>
                <w:bCs/>
                <w:sz w:val="21"/>
                <w:szCs w:val="21"/>
                <w:lang w:val="hy-AM"/>
              </w:rPr>
              <w:t xml:space="preserve">. </w:t>
            </w:r>
            <w:r>
              <w:rPr>
                <w:rFonts w:ascii="Sylfaen" w:hAnsi="Sylfaen" w:cs="Sylfaen"/>
                <w:sz w:val="21"/>
                <w:szCs w:val="21"/>
                <w:lang w:val="hy-AM"/>
              </w:rPr>
              <w:t>Մատակարարի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Պայմանագրի</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կոմպլեկտավորման</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տեսականու</w:t>
            </w:r>
            <w:r>
              <w:rPr>
                <w:rFonts w:ascii="Sylfaen" w:hAnsi="Sylfaen"/>
                <w:sz w:val="21"/>
                <w:szCs w:val="21"/>
                <w:lang w:val="hy-AM"/>
              </w:rPr>
              <w:t xml:space="preserve"> </w:t>
            </w:r>
            <w:r>
              <w:rPr>
                <w:rFonts w:ascii="Sylfaen" w:hAnsi="Sylfaen" w:cs="Sylfaen"/>
                <w:sz w:val="21"/>
                <w:szCs w:val="21"/>
                <w:lang w:val="hy-AM"/>
              </w:rPr>
              <w:lastRenderedPageBreak/>
              <w:t>պայմանների</w:t>
            </w:r>
            <w:r>
              <w:rPr>
                <w:rFonts w:ascii="Sylfaen" w:hAnsi="Sylfaen"/>
                <w:sz w:val="21"/>
                <w:szCs w:val="21"/>
                <w:lang w:val="hy-AM"/>
              </w:rPr>
              <w:t xml:space="preserve"> </w:t>
            </w:r>
            <w:r>
              <w:rPr>
                <w:rFonts w:ascii="Sylfaen" w:hAnsi="Sylfaen" w:cs="Sylfaen"/>
                <w:sz w:val="21"/>
                <w:szCs w:val="21"/>
                <w:lang w:val="hy-AM"/>
              </w:rPr>
              <w:t>խախտման</w:t>
            </w:r>
            <w:r>
              <w:rPr>
                <w:rFonts w:ascii="Sylfaen" w:hAnsi="Sylfaen"/>
                <w:sz w:val="21"/>
                <w:szCs w:val="21"/>
                <w:lang w:val="hy-AM"/>
              </w:rPr>
              <w:t xml:space="preserve"> </w:t>
            </w:r>
            <w:r>
              <w:rPr>
                <w:rFonts w:ascii="Sylfaen" w:hAnsi="Sylfaen" w:cs="Sylfaen"/>
                <w:sz w:val="21"/>
                <w:szCs w:val="21"/>
                <w:lang w:val="hy-AM"/>
              </w:rPr>
              <w:t>դեպքում</w:t>
            </w:r>
            <w:r>
              <w:rPr>
                <w:rFonts w:ascii="Sylfaen" w:hAnsi="Sylfaen"/>
                <w:sz w:val="21"/>
                <w:szCs w:val="21"/>
                <w:lang w:val="hy-AM"/>
              </w:rPr>
              <w:t xml:space="preserve"> </w:t>
            </w:r>
            <w:r>
              <w:rPr>
                <w:rFonts w:ascii="Sylfaen" w:hAnsi="Sylfaen" w:cs="Sylfaen"/>
                <w:sz w:val="21"/>
                <w:szCs w:val="21"/>
                <w:lang w:val="hy-AM"/>
              </w:rPr>
              <w:t>Գնորդը</w:t>
            </w:r>
            <w:r>
              <w:rPr>
                <w:rFonts w:ascii="Sylfaen" w:hAnsi="Sylfaen"/>
                <w:sz w:val="21"/>
                <w:szCs w:val="21"/>
                <w:lang w:val="hy-AM"/>
              </w:rPr>
              <w:t xml:space="preserve"> </w:t>
            </w:r>
            <w:r>
              <w:rPr>
                <w:rFonts w:ascii="Sylfaen" w:hAnsi="Sylfaen" w:cs="Sylfaen"/>
                <w:sz w:val="21"/>
                <w:szCs w:val="21"/>
                <w:lang w:val="hy-AM"/>
              </w:rPr>
              <w:t>Մատակարարի</w:t>
            </w:r>
            <w:r>
              <w:rPr>
                <w:rFonts w:ascii="Sylfaen" w:hAnsi="Sylfaen"/>
                <w:sz w:val="21"/>
                <w:szCs w:val="21"/>
                <w:lang w:val="hy-AM"/>
              </w:rPr>
              <w:t xml:space="preserve"> </w:t>
            </w:r>
            <w:r>
              <w:rPr>
                <w:rFonts w:ascii="Sylfaen" w:hAnsi="Sylfaen" w:cs="Sylfaen"/>
                <w:sz w:val="21"/>
                <w:szCs w:val="21"/>
                <w:lang w:val="hy-AM"/>
              </w:rPr>
              <w:t>ներկայացուցչի</w:t>
            </w:r>
            <w:r>
              <w:rPr>
                <w:rFonts w:ascii="Sylfaen" w:hAnsi="Sylfaen"/>
                <w:sz w:val="21"/>
                <w:szCs w:val="21"/>
                <w:lang w:val="hy-AM"/>
              </w:rPr>
              <w:t xml:space="preserve"> </w:t>
            </w:r>
            <w:r>
              <w:rPr>
                <w:rFonts w:ascii="Sylfaen" w:hAnsi="Sylfaen" w:cs="Sylfaen"/>
                <w:sz w:val="21"/>
                <w:szCs w:val="21"/>
                <w:lang w:val="hy-AM"/>
              </w:rPr>
              <w:t>հետ</w:t>
            </w:r>
            <w:r>
              <w:rPr>
                <w:rFonts w:ascii="Sylfaen" w:hAnsi="Sylfaen"/>
                <w:sz w:val="21"/>
                <w:szCs w:val="21"/>
                <w:lang w:val="hy-AM"/>
              </w:rPr>
              <w:t xml:space="preserve"> </w:t>
            </w:r>
            <w:r>
              <w:rPr>
                <w:rFonts w:ascii="Sylfaen" w:hAnsi="Sylfaen" w:cs="Sylfaen"/>
                <w:sz w:val="21"/>
                <w:szCs w:val="21"/>
                <w:lang w:val="hy-AM"/>
              </w:rPr>
              <w:t>միասին</w:t>
            </w:r>
            <w:r>
              <w:rPr>
                <w:rFonts w:ascii="Sylfaen" w:hAnsi="Sylfaen"/>
                <w:sz w:val="21"/>
                <w:szCs w:val="21"/>
                <w:lang w:val="hy-AM"/>
              </w:rPr>
              <w:t xml:space="preserve"> </w:t>
            </w:r>
            <w:r>
              <w:rPr>
                <w:rFonts w:ascii="Sylfaen" w:hAnsi="Sylfaen" w:cs="Sylfaen"/>
                <w:sz w:val="21"/>
                <w:szCs w:val="21"/>
                <w:lang w:val="hy-AM"/>
              </w:rPr>
              <w:t>կազմում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թերությունների</w:t>
            </w:r>
            <w:r>
              <w:rPr>
                <w:rFonts w:ascii="Sylfaen" w:hAnsi="Sylfaen"/>
                <w:sz w:val="21"/>
                <w:szCs w:val="21"/>
                <w:lang w:val="hy-AM"/>
              </w:rPr>
              <w:t xml:space="preserve"> </w:t>
            </w:r>
            <w:r>
              <w:rPr>
                <w:rFonts w:ascii="Sylfaen" w:hAnsi="Sylfaen" w:cs="Sylfaen"/>
                <w:sz w:val="21"/>
                <w:szCs w:val="21"/>
                <w:lang w:val="hy-AM"/>
              </w:rPr>
              <w:t>ակտ</w:t>
            </w:r>
            <w:r>
              <w:rPr>
                <w:rFonts w:ascii="Sylfaen" w:hAnsi="Sylfaen"/>
                <w:sz w:val="21"/>
                <w:szCs w:val="21"/>
                <w:lang w:val="hy-AM"/>
              </w:rPr>
              <w:t xml:space="preserve">: </w:t>
            </w:r>
            <w:r>
              <w:rPr>
                <w:rFonts w:ascii="Sylfaen" w:hAnsi="Sylfaen" w:cs="Sylfaen"/>
                <w:sz w:val="21"/>
                <w:szCs w:val="21"/>
                <w:lang w:val="hy-AM"/>
              </w:rPr>
              <w:t>Մատակարարը</w:t>
            </w:r>
            <w:r>
              <w:rPr>
                <w:rFonts w:ascii="Sylfaen" w:hAnsi="Sylfaen"/>
                <w:sz w:val="21"/>
                <w:szCs w:val="21"/>
                <w:lang w:val="hy-AM"/>
              </w:rPr>
              <w:t xml:space="preserve"> </w:t>
            </w:r>
            <w:r>
              <w:rPr>
                <w:rFonts w:ascii="Sylfaen" w:hAnsi="Sylfaen" w:cs="Sylfaen"/>
                <w:sz w:val="21"/>
                <w:szCs w:val="21"/>
                <w:lang w:val="hy-AM"/>
              </w:rPr>
              <w:t>ակտի</w:t>
            </w:r>
            <w:r>
              <w:rPr>
                <w:rFonts w:ascii="Sylfaen" w:hAnsi="Sylfaen"/>
                <w:sz w:val="21"/>
                <w:szCs w:val="21"/>
                <w:lang w:val="hy-AM"/>
              </w:rPr>
              <w:t xml:space="preserve"> </w:t>
            </w:r>
            <w:r>
              <w:rPr>
                <w:rFonts w:ascii="Sylfaen" w:hAnsi="Sylfaen" w:cs="Sylfaen"/>
                <w:sz w:val="21"/>
                <w:szCs w:val="21"/>
                <w:lang w:val="hy-AM"/>
              </w:rPr>
              <w:t>ստորագրումից</w:t>
            </w:r>
            <w:r>
              <w:rPr>
                <w:rFonts w:ascii="Sylfaen" w:hAnsi="Sylfaen"/>
                <w:sz w:val="21"/>
                <w:szCs w:val="21"/>
                <w:lang w:val="hy-AM"/>
              </w:rPr>
              <w:t xml:space="preserve"> </w:t>
            </w:r>
            <w:r>
              <w:rPr>
                <w:rFonts w:ascii="Sylfaen" w:hAnsi="Sylfaen" w:cs="Sylfaen"/>
                <w:sz w:val="21"/>
                <w:szCs w:val="21"/>
                <w:lang w:val="hy-AM"/>
              </w:rPr>
              <w:t>հետո</w:t>
            </w:r>
            <w:r>
              <w:rPr>
                <w:rFonts w:ascii="Sylfaen" w:hAnsi="Sylfaen"/>
                <w:sz w:val="21"/>
                <w:szCs w:val="21"/>
                <w:lang w:val="hy-AM"/>
              </w:rPr>
              <w:t xml:space="preserve"> </w:t>
            </w:r>
            <w:r>
              <w:rPr>
                <w:rFonts w:ascii="Sylfaen" w:hAnsi="Sylfaen" w:cs="Sylfaen"/>
                <w:sz w:val="21"/>
                <w:szCs w:val="21"/>
                <w:lang w:val="hy-AM"/>
              </w:rPr>
              <w:t>ողջամիտ ժամկետներում</w:t>
            </w:r>
            <w:r>
              <w:rPr>
                <w:rFonts w:ascii="Sylfaen" w:hAnsi="Sylfaen"/>
                <w:sz w:val="21"/>
                <w:szCs w:val="21"/>
                <w:lang w:val="hy-AM"/>
              </w:rPr>
              <w:t xml:space="preserve"> </w:t>
            </w:r>
            <w:r>
              <w:rPr>
                <w:rFonts w:ascii="Sylfaen" w:hAnsi="Sylfaen" w:cs="Sylfaen"/>
                <w:sz w:val="21"/>
                <w:szCs w:val="21"/>
                <w:lang w:val="hy-AM"/>
              </w:rPr>
              <w:t>պարտավորվում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վերացնել</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թերությունները</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Գնորդի ընտրությամբ.</w:t>
            </w:r>
          </w:p>
          <w:p w:rsidR="00D374C1" w:rsidRDefault="00D374C1">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համաչափ պակասացնել ապրանքի գինը;</w:t>
            </w:r>
          </w:p>
          <w:p w:rsidR="00D374C1" w:rsidRDefault="00D374C1">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xml:space="preserve">- հատուցել  Գնորդին ապրանքի թերությունները վերացնելու համար կատարած բոլոր ծախսերը;                                           </w:t>
            </w:r>
          </w:p>
          <w:p w:rsidR="00D374C1" w:rsidRPr="00D374C1" w:rsidRDefault="00D374C1" w:rsidP="00D374C1">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անհատույց փոխարինել անպատշաճ որակի կամ Պայմանագրին չհամապատասխանող Ապրանքը:</w:t>
            </w:r>
          </w:p>
        </w:tc>
        <w:tc>
          <w:tcPr>
            <w:tcW w:w="5528" w:type="dxa"/>
          </w:tcPr>
          <w:p w:rsidR="00D374C1" w:rsidRDefault="00D374C1">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lastRenderedPageBreak/>
              <w:t xml:space="preserve">2.3. В случае нарушения Поставщиком условиям договора о качестве, комплектности, количестве и </w:t>
            </w:r>
            <w:r>
              <w:rPr>
                <w:rFonts w:ascii="Sylfaen" w:hAnsi="Sylfaen" w:cs="Sylfaen"/>
                <w:bCs/>
                <w:sz w:val="21"/>
                <w:szCs w:val="21"/>
                <w:lang w:val="hy-AM"/>
              </w:rPr>
              <w:lastRenderedPageBreak/>
              <w:t>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374C1" w:rsidRDefault="00D374C1">
            <w:pPr>
              <w:shd w:val="clear" w:color="auto" w:fill="FFFFFF" w:themeFill="background1"/>
              <w:spacing w:line="256" w:lineRule="auto"/>
              <w:ind w:firstLine="72"/>
              <w:jc w:val="both"/>
              <w:rPr>
                <w:rFonts w:ascii="Sylfaen" w:hAnsi="Sylfaen" w:cs="Sylfaen"/>
                <w:bCs/>
                <w:sz w:val="20"/>
                <w:szCs w:val="20"/>
                <w:lang w:val="hy-AM"/>
              </w:rPr>
            </w:pPr>
          </w:p>
          <w:p w:rsidR="00D374C1" w:rsidRDefault="00D374C1">
            <w:pPr>
              <w:shd w:val="clear" w:color="auto" w:fill="FFFFFF" w:themeFill="background1"/>
              <w:spacing w:line="256" w:lineRule="auto"/>
              <w:jc w:val="both"/>
              <w:rPr>
                <w:rFonts w:ascii="Sylfaen" w:hAnsi="Sylfaen"/>
                <w:sz w:val="20"/>
                <w:szCs w:val="20"/>
              </w:rPr>
            </w:pPr>
            <w:r>
              <w:rPr>
                <w:rFonts w:ascii="Sylfaen" w:hAnsi="Sylfaen"/>
                <w:sz w:val="20"/>
                <w:szCs w:val="20"/>
              </w:rPr>
              <w:t xml:space="preserve">-пропорционально снизить цену Товара; </w:t>
            </w:r>
          </w:p>
          <w:p w:rsidR="00D374C1" w:rsidRDefault="00D374C1">
            <w:pPr>
              <w:shd w:val="clear" w:color="auto" w:fill="FFFFFF" w:themeFill="background1"/>
              <w:spacing w:line="256" w:lineRule="auto"/>
              <w:jc w:val="both"/>
              <w:rPr>
                <w:rFonts w:ascii="Sylfaen" w:hAnsi="Sylfaen"/>
                <w:sz w:val="20"/>
                <w:szCs w:val="20"/>
              </w:rPr>
            </w:pPr>
            <w:r>
              <w:rPr>
                <w:rFonts w:ascii="Sylfaen" w:hAnsi="Sylfaen"/>
                <w:sz w:val="20"/>
                <w:szCs w:val="20"/>
              </w:rPr>
              <w:t>-возместить все затраты Покупателя на устранение недостатков Товара;</w:t>
            </w:r>
          </w:p>
          <w:p w:rsidR="00D374C1" w:rsidRDefault="00D374C1">
            <w:pPr>
              <w:spacing w:line="256" w:lineRule="auto"/>
              <w:jc w:val="both"/>
              <w:rPr>
                <w:rFonts w:ascii="Sylfaen" w:hAnsi="Sylfaen"/>
                <w:sz w:val="20"/>
                <w:szCs w:val="20"/>
              </w:rPr>
            </w:pPr>
            <w:r>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D374C1" w:rsidTr="00D374C1">
        <w:trPr>
          <w:trHeight w:val="432"/>
        </w:trPr>
        <w:tc>
          <w:tcPr>
            <w:tcW w:w="5529" w:type="dxa"/>
          </w:tcPr>
          <w:p w:rsidR="00D374C1" w:rsidRPr="00D374C1" w:rsidRDefault="00D374C1" w:rsidP="00D374C1">
            <w:pPr>
              <w:shd w:val="clear" w:color="auto" w:fill="FFFFFF" w:themeFill="background1"/>
              <w:spacing w:line="256" w:lineRule="auto"/>
              <w:jc w:val="both"/>
              <w:rPr>
                <w:rFonts w:ascii="Sylfaen" w:hAnsi="Sylfaen" w:cs="Sylfaen"/>
                <w:sz w:val="21"/>
                <w:szCs w:val="21"/>
                <w:lang w:val="hy-AM"/>
              </w:rPr>
            </w:pPr>
            <w:r>
              <w:rPr>
                <w:rFonts w:ascii="Sylfaen" w:hAnsi="Sylfaen"/>
                <w:sz w:val="21"/>
                <w:szCs w:val="21"/>
                <w:lang w:val="hy-AM"/>
              </w:rPr>
              <w:lastRenderedPageBreak/>
              <w:t xml:space="preserve">2.4. </w:t>
            </w:r>
            <w:r>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Pr>
                <w:rFonts w:ascii="Sylfaen" w:hAnsi="Sylfaen" w:cs="Sylfaen"/>
                <w:i/>
                <w:color w:val="1F4E79" w:themeColor="accent1" w:themeShade="80"/>
                <w:sz w:val="21"/>
                <w:szCs w:val="21"/>
                <w:lang w:val="hy-AM"/>
              </w:rPr>
              <w:t>(__)</w:t>
            </w:r>
            <w:r>
              <w:rPr>
                <w:rFonts w:ascii="Sylfaen" w:hAnsi="Sylfaen" w:cs="Sylfaen"/>
                <w:sz w:val="21"/>
                <w:szCs w:val="21"/>
                <w:lang w:val="hy-AM"/>
              </w:rPr>
              <w:t xml:space="preserve">  ամիս ժամկետով:</w:t>
            </w:r>
          </w:p>
        </w:tc>
        <w:tc>
          <w:tcPr>
            <w:tcW w:w="5528" w:type="dxa"/>
          </w:tcPr>
          <w:p w:rsidR="00D374C1" w:rsidRDefault="00D374C1">
            <w:pPr>
              <w:spacing w:line="256" w:lineRule="auto"/>
              <w:jc w:val="both"/>
              <w:rPr>
                <w:rFonts w:ascii="Sylfaen" w:hAnsi="Sylfaen"/>
                <w:sz w:val="20"/>
                <w:szCs w:val="20"/>
              </w:rPr>
            </w:pPr>
            <w:r>
              <w:rPr>
                <w:rFonts w:ascii="Sylfaen" w:hAnsi="Sylfaen"/>
                <w:sz w:val="20"/>
                <w:szCs w:val="20"/>
                <w:lang w:val="hy-AM"/>
              </w:rPr>
              <w:t>2</w:t>
            </w:r>
            <w:r>
              <w:rPr>
                <w:rFonts w:ascii="Sylfaen" w:hAnsi="Sylfaen"/>
                <w:sz w:val="20"/>
                <w:szCs w:val="20"/>
              </w:rPr>
              <w:t xml:space="preserve">.4. На поставленный Товар распространяется гарантия Поставщика сроком </w:t>
            </w:r>
            <w:r>
              <w:rPr>
                <w:rFonts w:ascii="Sylfaen" w:hAnsi="Sylfaen"/>
                <w:i/>
                <w:color w:val="1F4E79" w:themeColor="accent1" w:themeShade="80"/>
                <w:sz w:val="20"/>
                <w:szCs w:val="20"/>
              </w:rPr>
              <w:t>(__)</w:t>
            </w:r>
            <w:r>
              <w:rPr>
                <w:rFonts w:ascii="Sylfaen" w:hAnsi="Sylfaen"/>
                <w:sz w:val="20"/>
                <w:szCs w:val="20"/>
              </w:rPr>
              <w:t xml:space="preserve"> месяцев, после подписания акта приема-сдачи.</w:t>
            </w:r>
          </w:p>
          <w:p w:rsidR="00D374C1" w:rsidRDefault="00D374C1">
            <w:pPr>
              <w:shd w:val="clear" w:color="auto" w:fill="FFFFFF" w:themeFill="background1"/>
              <w:spacing w:line="256" w:lineRule="auto"/>
              <w:ind w:firstLine="72"/>
              <w:jc w:val="both"/>
              <w:rPr>
                <w:rFonts w:ascii="Sylfaen" w:hAnsi="Sylfaen" w:cs="Sylfaen"/>
                <w:bCs/>
                <w:sz w:val="21"/>
                <w:szCs w:val="21"/>
              </w:rPr>
            </w:pPr>
          </w:p>
        </w:tc>
      </w:tr>
      <w:tr w:rsidR="00D374C1" w:rsidTr="00D374C1">
        <w:tc>
          <w:tcPr>
            <w:tcW w:w="5529" w:type="dxa"/>
            <w:hideMark/>
          </w:tcPr>
          <w:p w:rsidR="00D374C1" w:rsidRPr="00580F55" w:rsidRDefault="00D374C1">
            <w:pPr>
              <w:spacing w:before="120" w:line="256" w:lineRule="auto"/>
              <w:jc w:val="center"/>
              <w:rPr>
                <w:rFonts w:ascii="Sylfaen" w:hAnsi="Sylfaen" w:cs="Sylfaen"/>
                <w:b/>
                <w:bCs/>
                <w:sz w:val="21"/>
                <w:szCs w:val="21"/>
                <w:lang w:val="hy-AM"/>
              </w:rPr>
            </w:pPr>
            <w:r w:rsidRPr="00580F55">
              <w:rPr>
                <w:rFonts w:ascii="Sylfaen" w:hAnsi="Sylfaen"/>
                <w:b/>
                <w:bCs/>
                <w:sz w:val="21"/>
                <w:szCs w:val="21"/>
                <w:lang w:val="hy-AM"/>
              </w:rPr>
              <w:t xml:space="preserve">3. </w:t>
            </w:r>
            <w:r w:rsidRPr="00580F55">
              <w:rPr>
                <w:rFonts w:ascii="Sylfaen" w:hAnsi="Sylfaen" w:cs="Sylfaen"/>
                <w:b/>
                <w:sz w:val="21"/>
                <w:szCs w:val="21"/>
                <w:lang w:val="hy-AM"/>
              </w:rPr>
              <w:t>Մատակարարման</w:t>
            </w:r>
            <w:r w:rsidRPr="00580F55">
              <w:rPr>
                <w:rFonts w:ascii="Sylfaen" w:hAnsi="Sylfaen"/>
                <w:b/>
                <w:sz w:val="21"/>
                <w:szCs w:val="21"/>
                <w:lang w:val="hy-AM"/>
              </w:rPr>
              <w:t xml:space="preserve"> </w:t>
            </w:r>
            <w:r w:rsidRPr="00580F55">
              <w:rPr>
                <w:rFonts w:ascii="Sylfaen" w:hAnsi="Sylfaen" w:cs="Sylfaen"/>
                <w:b/>
                <w:sz w:val="21"/>
                <w:szCs w:val="21"/>
                <w:lang w:val="hy-AM"/>
              </w:rPr>
              <w:t>ժամկետը</w:t>
            </w:r>
            <w:r w:rsidRPr="00580F55">
              <w:rPr>
                <w:rFonts w:ascii="Sylfaen" w:hAnsi="Sylfaen"/>
                <w:b/>
                <w:sz w:val="21"/>
                <w:szCs w:val="21"/>
                <w:lang w:val="hy-AM"/>
              </w:rPr>
              <w:t xml:space="preserve"> </w:t>
            </w:r>
            <w:r w:rsidRPr="00580F55">
              <w:rPr>
                <w:rFonts w:ascii="Sylfaen" w:hAnsi="Sylfaen" w:cs="Sylfaen"/>
                <w:b/>
                <w:sz w:val="21"/>
                <w:szCs w:val="21"/>
                <w:lang w:val="hy-AM"/>
              </w:rPr>
              <w:t>և</w:t>
            </w:r>
            <w:r w:rsidRPr="00580F55">
              <w:rPr>
                <w:rFonts w:ascii="Sylfaen" w:hAnsi="Sylfaen"/>
                <w:b/>
                <w:sz w:val="21"/>
                <w:szCs w:val="21"/>
                <w:lang w:val="hy-AM"/>
              </w:rPr>
              <w:t xml:space="preserve"> </w:t>
            </w:r>
            <w:r w:rsidRPr="00580F55">
              <w:rPr>
                <w:rFonts w:ascii="Sylfaen" w:hAnsi="Sylfaen" w:cs="Sylfaen"/>
                <w:b/>
                <w:sz w:val="21"/>
                <w:szCs w:val="21"/>
                <w:lang w:val="hy-AM"/>
              </w:rPr>
              <w:t>կարգը</w:t>
            </w:r>
          </w:p>
          <w:p w:rsidR="00D374C1" w:rsidRPr="00580F55" w:rsidRDefault="00D374C1" w:rsidP="00686BB5">
            <w:pPr>
              <w:spacing w:line="256" w:lineRule="auto"/>
              <w:jc w:val="both"/>
              <w:rPr>
                <w:rFonts w:ascii="Sylfaen" w:hAnsi="Sylfaen" w:cs="Sylfaen"/>
                <w:sz w:val="21"/>
                <w:szCs w:val="21"/>
                <w:lang w:val="hy-AM"/>
              </w:rPr>
            </w:pPr>
            <w:r w:rsidRPr="00580F55">
              <w:rPr>
                <w:rFonts w:ascii="Sylfaen" w:hAnsi="Sylfaen" w:cs="Sylfaen"/>
                <w:sz w:val="21"/>
                <w:szCs w:val="21"/>
                <w:lang w:val="hy-AM"/>
              </w:rPr>
              <w:t>3.1. Մատակարարը</w:t>
            </w:r>
            <w:r w:rsidRPr="00580F55">
              <w:rPr>
                <w:rFonts w:ascii="Sylfaen" w:hAnsi="Sylfaen"/>
                <w:sz w:val="21"/>
                <w:szCs w:val="21"/>
                <w:lang w:val="hy-AM"/>
              </w:rPr>
              <w:t xml:space="preserve"> </w:t>
            </w:r>
            <w:r w:rsidRPr="00580F55">
              <w:rPr>
                <w:rFonts w:ascii="Sylfaen" w:hAnsi="Sylfaen" w:cs="Sylfaen"/>
                <w:sz w:val="21"/>
                <w:szCs w:val="21"/>
                <w:lang w:val="hy-AM"/>
              </w:rPr>
              <w:t>պարտավոր</w:t>
            </w:r>
            <w:r w:rsidRPr="00580F55">
              <w:rPr>
                <w:rFonts w:ascii="Sylfaen" w:hAnsi="Sylfaen"/>
                <w:sz w:val="21"/>
                <w:szCs w:val="21"/>
                <w:lang w:val="hy-AM"/>
              </w:rPr>
              <w:t xml:space="preserve"> </w:t>
            </w:r>
            <w:r w:rsidRPr="00580F55">
              <w:rPr>
                <w:rFonts w:ascii="Sylfaen" w:hAnsi="Sylfaen" w:cs="Sylfaen"/>
                <w:sz w:val="21"/>
                <w:szCs w:val="21"/>
                <w:lang w:val="hy-AM"/>
              </w:rPr>
              <w:t>է</w:t>
            </w:r>
            <w:r w:rsidRPr="00580F55">
              <w:rPr>
                <w:rFonts w:ascii="Sylfaen" w:hAnsi="Sylfaen"/>
                <w:sz w:val="21"/>
                <w:szCs w:val="21"/>
                <w:lang w:val="hy-AM"/>
              </w:rPr>
              <w:t xml:space="preserve"> </w:t>
            </w:r>
            <w:r w:rsidRPr="00580F55">
              <w:rPr>
                <w:rFonts w:ascii="Sylfaen" w:hAnsi="Sylfaen" w:cs="Sylfaen"/>
                <w:sz w:val="21"/>
                <w:szCs w:val="21"/>
                <w:lang w:val="hy-AM"/>
              </w:rPr>
              <w:t>Ապրանքը</w:t>
            </w:r>
            <w:r w:rsidRPr="00580F55">
              <w:rPr>
                <w:rFonts w:ascii="Sylfaen" w:hAnsi="Sylfaen"/>
                <w:sz w:val="21"/>
                <w:szCs w:val="21"/>
                <w:lang w:val="hy-AM"/>
              </w:rPr>
              <w:t xml:space="preserve"> </w:t>
            </w:r>
            <w:r w:rsidRPr="00580F55">
              <w:rPr>
                <w:rFonts w:ascii="Sylfaen" w:hAnsi="Sylfaen" w:cs="Sylfaen"/>
                <w:sz w:val="21"/>
                <w:szCs w:val="21"/>
                <w:lang w:val="hy-AM"/>
              </w:rPr>
              <w:t xml:space="preserve">մատակարարել </w:t>
            </w:r>
            <w:r w:rsidR="00D56220" w:rsidRPr="00580F55">
              <w:rPr>
                <w:rFonts w:ascii="Sylfaen" w:hAnsi="Sylfaen" w:cs="Sylfaen"/>
                <w:sz w:val="21"/>
                <w:szCs w:val="21"/>
                <w:lang w:val="hy-AM"/>
              </w:rPr>
              <w:t>30% կանխավձարը ստանալ</w:t>
            </w:r>
            <w:r w:rsidR="00686BB5" w:rsidRPr="00580F55">
              <w:rPr>
                <w:rFonts w:ascii="Sylfaen" w:hAnsi="Sylfaen" w:cs="Sylfaen"/>
                <w:sz w:val="21"/>
                <w:szCs w:val="21"/>
                <w:lang w:val="hy-AM"/>
              </w:rPr>
              <w:t xml:space="preserve">ուց </w:t>
            </w:r>
            <w:r w:rsidRPr="00580F55">
              <w:rPr>
                <w:rFonts w:ascii="Sylfaen" w:hAnsi="Sylfaen" w:cs="Sylfaen"/>
                <w:sz w:val="21"/>
                <w:szCs w:val="21"/>
                <w:lang w:val="hy-AM"/>
              </w:rPr>
              <w:t>մինչև 10 աշխատանքային օրվա ընթացքում</w:t>
            </w:r>
            <w:r w:rsidRPr="00580F55">
              <w:rPr>
                <w:rFonts w:ascii="Sylfaen" w:hAnsi="Sylfaen"/>
                <w:sz w:val="21"/>
                <w:szCs w:val="21"/>
                <w:lang w:val="hy-AM"/>
              </w:rPr>
              <w:t>:</w:t>
            </w:r>
          </w:p>
        </w:tc>
        <w:tc>
          <w:tcPr>
            <w:tcW w:w="5528" w:type="dxa"/>
            <w:hideMark/>
          </w:tcPr>
          <w:p w:rsidR="00D374C1" w:rsidRPr="00580F55" w:rsidRDefault="00D374C1">
            <w:pPr>
              <w:widowControl w:val="0"/>
              <w:shd w:val="clear" w:color="auto" w:fill="FFFFFF"/>
              <w:tabs>
                <w:tab w:val="left" w:pos="171"/>
              </w:tabs>
              <w:autoSpaceDE w:val="0"/>
              <w:autoSpaceDN w:val="0"/>
              <w:adjustRightInd w:val="0"/>
              <w:spacing w:before="120" w:line="256" w:lineRule="auto"/>
              <w:jc w:val="center"/>
              <w:rPr>
                <w:rFonts w:ascii="Sylfaen" w:hAnsi="Sylfaen"/>
                <w:b/>
                <w:sz w:val="20"/>
                <w:szCs w:val="20"/>
              </w:rPr>
            </w:pPr>
            <w:r w:rsidRPr="00580F55">
              <w:rPr>
                <w:rFonts w:ascii="Sylfaen" w:hAnsi="Sylfaen"/>
                <w:b/>
                <w:sz w:val="20"/>
                <w:szCs w:val="20"/>
              </w:rPr>
              <w:t>3. Срок и порядок поставки</w:t>
            </w:r>
          </w:p>
          <w:p w:rsidR="00D374C1" w:rsidRPr="00580F55" w:rsidRDefault="00D374C1" w:rsidP="00D56220">
            <w:pPr>
              <w:spacing w:line="256" w:lineRule="auto"/>
              <w:jc w:val="both"/>
              <w:rPr>
                <w:rFonts w:ascii="Sylfaen" w:hAnsi="Sylfaen"/>
                <w:spacing w:val="6"/>
                <w:sz w:val="20"/>
                <w:szCs w:val="20"/>
              </w:rPr>
            </w:pPr>
            <w:r w:rsidRPr="00580F55">
              <w:rPr>
                <w:rFonts w:ascii="Sylfaen" w:hAnsi="Sylfaen"/>
                <w:sz w:val="20"/>
                <w:szCs w:val="20"/>
              </w:rPr>
              <w:t>3.1.</w:t>
            </w:r>
            <w:r w:rsidRPr="00580F55">
              <w:rPr>
                <w:rFonts w:ascii="Sylfaen" w:hAnsi="Sylfaen"/>
                <w:spacing w:val="6"/>
                <w:sz w:val="20"/>
                <w:szCs w:val="20"/>
                <w:lang w:val="hy-AM"/>
              </w:rPr>
              <w:t> </w:t>
            </w:r>
            <w:r w:rsidRPr="00580F55">
              <w:rPr>
                <w:rFonts w:ascii="Sylfaen" w:hAnsi="Sylfaen"/>
                <w:sz w:val="20"/>
                <w:szCs w:val="20"/>
              </w:rPr>
              <w:t xml:space="preserve">Поставщик обязан поставить Товар </w:t>
            </w:r>
            <w:r w:rsidR="00D56220" w:rsidRPr="00580F55">
              <w:rPr>
                <w:rFonts w:ascii="Sylfaen" w:hAnsi="Sylfaen"/>
                <w:sz w:val="20"/>
                <w:szCs w:val="20"/>
              </w:rPr>
              <w:t>в течении</w:t>
            </w:r>
            <w:r w:rsidRPr="00580F55">
              <w:rPr>
                <w:rFonts w:ascii="Sylfaen" w:hAnsi="Sylfaen"/>
                <w:sz w:val="20"/>
                <w:szCs w:val="20"/>
              </w:rPr>
              <w:t xml:space="preserve"> 10</w:t>
            </w:r>
            <w:r w:rsidRPr="00580F55">
              <w:rPr>
                <w:rFonts w:ascii="Sylfaen" w:hAnsi="Sylfaen"/>
                <w:sz w:val="20"/>
                <w:szCs w:val="20"/>
                <w:lang w:val="hy-AM"/>
              </w:rPr>
              <w:t xml:space="preserve"> </w:t>
            </w:r>
            <w:r w:rsidRPr="00580F55">
              <w:rPr>
                <w:rFonts w:ascii="Sylfaen" w:hAnsi="Sylfaen"/>
                <w:sz w:val="20"/>
                <w:szCs w:val="20"/>
              </w:rPr>
              <w:t xml:space="preserve">рабочих дней с момента </w:t>
            </w:r>
            <w:r w:rsidR="00D56220" w:rsidRPr="00580F55">
              <w:rPr>
                <w:rFonts w:ascii="Sylfaen" w:hAnsi="Sylfaen"/>
                <w:sz w:val="20"/>
                <w:szCs w:val="20"/>
              </w:rPr>
              <w:t>осуществления 30% предоплаты со стороны Покупателя</w:t>
            </w:r>
            <w:r w:rsidRPr="00580F55">
              <w:rPr>
                <w:rFonts w:ascii="Sylfaen" w:hAnsi="Sylfaen"/>
                <w:sz w:val="20"/>
                <w:szCs w:val="20"/>
              </w:rPr>
              <w:t xml:space="preserve"> .</w:t>
            </w:r>
          </w:p>
        </w:tc>
      </w:tr>
      <w:tr w:rsidR="00D374C1" w:rsidTr="00D374C1">
        <w:tc>
          <w:tcPr>
            <w:tcW w:w="5529" w:type="dxa"/>
            <w:hideMark/>
          </w:tcPr>
          <w:p w:rsidR="00D374C1" w:rsidRDefault="00D374C1" w:rsidP="00580F55">
            <w:pPr>
              <w:spacing w:line="256" w:lineRule="auto"/>
              <w:jc w:val="both"/>
              <w:rPr>
                <w:rFonts w:ascii="Sylfaen" w:hAnsi="Sylfaen" w:cs="Sylfaen"/>
                <w:sz w:val="21"/>
                <w:szCs w:val="21"/>
                <w:lang w:val="hy-AM"/>
              </w:rPr>
            </w:pPr>
            <w:r>
              <w:rPr>
                <w:rFonts w:ascii="Sylfaen" w:hAnsi="Sylfaen" w:cs="Sylfaen"/>
                <w:sz w:val="21"/>
                <w:szCs w:val="21"/>
                <w:lang w:val="hy-AM"/>
              </w:rPr>
              <w:t>3.2.</w:t>
            </w:r>
            <w:r>
              <w:rPr>
                <w:rFonts w:ascii="Sylfaen" w:hAnsi="Sylfaen"/>
                <w:sz w:val="21"/>
                <w:szCs w:val="21"/>
                <w:lang w:val="hy-AM"/>
              </w:rPr>
              <w:t xml:space="preserve"> </w:t>
            </w:r>
            <w:r w:rsidR="00580F55" w:rsidRPr="00580F55">
              <w:rPr>
                <w:rFonts w:ascii="Sylfaen" w:hAnsi="Sylfaen" w:cs="Sylfaen"/>
                <w:sz w:val="21"/>
                <w:szCs w:val="21"/>
                <w:lang w:val="hy-AM"/>
              </w:rPr>
              <w:t xml:space="preserve">Ապրանքների մատակարարումը կատարվում է </w:t>
            </w:r>
            <w:r w:rsidR="00580F55">
              <w:rPr>
                <w:rFonts w:ascii="Sylfaen" w:hAnsi="Sylfaen" w:cs="Sylfaen"/>
                <w:sz w:val="21"/>
                <w:szCs w:val="21"/>
                <w:lang w:val="en-US"/>
              </w:rPr>
              <w:t>FCA</w:t>
            </w:r>
            <w:r w:rsidR="00580F55" w:rsidRPr="00580F55">
              <w:rPr>
                <w:rFonts w:ascii="Sylfaen" w:hAnsi="Sylfaen" w:cs="Sylfaen"/>
                <w:sz w:val="21"/>
                <w:szCs w:val="21"/>
                <w:lang w:val="hy-AM"/>
              </w:rPr>
              <w:t xml:space="preserve"> առաքման պայմաններով:</w:t>
            </w:r>
            <w:r w:rsidRPr="00580F55">
              <w:rPr>
                <w:rFonts w:ascii="Sylfaen" w:hAnsi="Sylfaen" w:cs="Sylfaen"/>
                <w:sz w:val="21"/>
                <w:szCs w:val="21"/>
                <w:lang w:val="hy-AM"/>
              </w:rPr>
              <w:t>:</w:t>
            </w:r>
          </w:p>
        </w:tc>
        <w:tc>
          <w:tcPr>
            <w:tcW w:w="5528" w:type="dxa"/>
            <w:hideMark/>
          </w:tcPr>
          <w:p w:rsidR="00D374C1" w:rsidRDefault="00D374C1" w:rsidP="00686BB5">
            <w:pPr>
              <w:shd w:val="clear" w:color="auto" w:fill="FFFFFF" w:themeFill="background1"/>
              <w:spacing w:line="276" w:lineRule="auto"/>
              <w:jc w:val="both"/>
              <w:rPr>
                <w:rFonts w:ascii="Sylfaen" w:hAnsi="Sylfaen"/>
                <w:spacing w:val="6"/>
                <w:sz w:val="20"/>
                <w:szCs w:val="20"/>
                <w:highlight w:val="yellow"/>
              </w:rPr>
            </w:pPr>
            <w:r>
              <w:rPr>
                <w:rFonts w:ascii="Sylfaen" w:hAnsi="Sylfaen"/>
                <w:spacing w:val="6"/>
                <w:sz w:val="20"/>
                <w:szCs w:val="20"/>
              </w:rPr>
              <w:t>3.</w:t>
            </w:r>
            <w:r>
              <w:rPr>
                <w:rFonts w:ascii="Sylfaen" w:hAnsi="Sylfaen"/>
                <w:sz w:val="20"/>
                <w:szCs w:val="20"/>
              </w:rPr>
              <w:t xml:space="preserve">2. Поставка товара производится </w:t>
            </w:r>
            <w:r w:rsidR="00686BB5">
              <w:rPr>
                <w:rFonts w:ascii="Sylfaen" w:hAnsi="Sylfaen"/>
                <w:sz w:val="20"/>
                <w:szCs w:val="20"/>
              </w:rPr>
              <w:t xml:space="preserve">на условиях поставки </w:t>
            </w:r>
            <w:r w:rsidR="00686BB5">
              <w:rPr>
                <w:rFonts w:ascii="Sylfaen" w:hAnsi="Sylfaen"/>
                <w:sz w:val="20"/>
                <w:szCs w:val="20"/>
                <w:lang w:val="en-US"/>
              </w:rPr>
              <w:t>FCA</w:t>
            </w:r>
            <w:r w:rsidR="00686BB5">
              <w:rPr>
                <w:rFonts w:ascii="Sylfaen" w:hAnsi="Sylfaen"/>
                <w:sz w:val="20"/>
                <w:szCs w:val="20"/>
              </w:rPr>
              <w:t>.</w:t>
            </w:r>
          </w:p>
        </w:tc>
      </w:tr>
      <w:tr w:rsidR="00D374C1" w:rsidTr="00D374C1">
        <w:tc>
          <w:tcPr>
            <w:tcW w:w="5529" w:type="dxa"/>
            <w:hideMark/>
          </w:tcPr>
          <w:p w:rsidR="00D374C1" w:rsidRDefault="00D374C1">
            <w:pPr>
              <w:spacing w:line="256" w:lineRule="auto"/>
              <w:jc w:val="both"/>
              <w:rPr>
                <w:rFonts w:ascii="Sylfaen" w:hAnsi="Sylfaen" w:cs="Sylfaen"/>
                <w:noProof/>
                <w:sz w:val="21"/>
                <w:szCs w:val="21"/>
                <w:lang w:val="de-LU"/>
              </w:rPr>
            </w:pPr>
            <w:r>
              <w:rPr>
                <w:rFonts w:ascii="Sylfaen" w:hAnsi="Sylfaen"/>
                <w:sz w:val="21"/>
                <w:szCs w:val="21"/>
                <w:lang w:val="de-LU"/>
              </w:rPr>
              <w:t>3.</w:t>
            </w:r>
            <w:r>
              <w:rPr>
                <w:rFonts w:ascii="Sylfaen" w:hAnsi="Sylfaen"/>
                <w:sz w:val="21"/>
                <w:szCs w:val="21"/>
                <w:lang w:val="hy-AM"/>
              </w:rPr>
              <w:t>3</w:t>
            </w:r>
            <w:r>
              <w:rPr>
                <w:rFonts w:ascii="Sylfaen" w:hAnsi="Sylfaen"/>
                <w:sz w:val="21"/>
                <w:szCs w:val="21"/>
                <w:lang w:val="de-LU"/>
              </w:rPr>
              <w:t>.</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ընդունումն</w:t>
            </w:r>
            <w:r>
              <w:rPr>
                <w:rFonts w:ascii="Sylfaen" w:hAnsi="Sylfaen"/>
                <w:sz w:val="21"/>
                <w:szCs w:val="21"/>
                <w:lang w:val="hy-AM"/>
              </w:rPr>
              <w:t xml:space="preserve"> </w:t>
            </w:r>
            <w:r>
              <w:rPr>
                <w:rFonts w:ascii="Sylfaen" w:hAnsi="Sylfaen" w:cs="Sylfaen"/>
                <w:sz w:val="21"/>
                <w:szCs w:val="21"/>
                <w:lang w:val="hy-AM"/>
              </w:rPr>
              <w:t>իրականացվում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Պ6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կարգն</w:t>
            </w:r>
            <w:r>
              <w:rPr>
                <w:rFonts w:ascii="Sylfaen" w:hAnsi="Sylfaen"/>
                <w:sz w:val="21"/>
                <w:szCs w:val="21"/>
                <w:lang w:val="hy-AM"/>
              </w:rPr>
              <w:t xml:space="preserve"> </w:t>
            </w:r>
            <w:r>
              <w:rPr>
                <w:rFonts w:ascii="Sylfaen" w:hAnsi="Sylfaen" w:cs="Sylfaen"/>
                <w:sz w:val="21"/>
                <w:szCs w:val="21"/>
                <w:lang w:val="hy-AM"/>
              </w:rPr>
              <w:t>ըստ</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Պ7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կարգն</w:t>
            </w:r>
            <w:r>
              <w:rPr>
                <w:rFonts w:ascii="Sylfaen" w:hAnsi="Sylfaen"/>
                <w:sz w:val="21"/>
                <w:szCs w:val="21"/>
                <w:lang w:val="hy-AM"/>
              </w:rPr>
              <w:t xml:space="preserve"> </w:t>
            </w:r>
            <w:r>
              <w:rPr>
                <w:rFonts w:ascii="Sylfaen" w:hAnsi="Sylfaen" w:cs="Sylfaen"/>
                <w:sz w:val="21"/>
                <w:szCs w:val="21"/>
                <w:lang w:val="hy-AM"/>
              </w:rPr>
              <w:t>ըստ</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հրահանգների</w:t>
            </w:r>
            <w:r>
              <w:rPr>
                <w:rFonts w:ascii="Sylfaen" w:hAnsi="Sylfaen"/>
                <w:sz w:val="21"/>
                <w:szCs w:val="21"/>
                <w:lang w:val="hy-AM"/>
              </w:rPr>
              <w:t xml:space="preserve"> </w:t>
            </w:r>
            <w:r>
              <w:rPr>
                <w:rFonts w:ascii="Sylfaen" w:hAnsi="Sylfaen" w:cs="Sylfaen"/>
                <w:sz w:val="21"/>
                <w:szCs w:val="21"/>
                <w:lang w:val="hy-AM"/>
              </w:rPr>
              <w:t>համաձայն</w:t>
            </w:r>
            <w:r>
              <w:rPr>
                <w:rFonts w:ascii="Sylfaen" w:hAnsi="Sylfaen"/>
                <w:sz w:val="21"/>
                <w:szCs w:val="21"/>
                <w:lang w:val="hy-AM"/>
              </w:rPr>
              <w:t>:</w:t>
            </w:r>
          </w:p>
        </w:tc>
        <w:tc>
          <w:tcPr>
            <w:tcW w:w="5528" w:type="dxa"/>
            <w:hideMark/>
          </w:tcPr>
          <w:p w:rsidR="00D374C1" w:rsidRDefault="00D374C1">
            <w:pPr>
              <w:spacing w:line="256" w:lineRule="auto"/>
              <w:jc w:val="both"/>
              <w:rPr>
                <w:rFonts w:ascii="Sylfaen" w:hAnsi="Sylfaen"/>
                <w:sz w:val="20"/>
                <w:szCs w:val="20"/>
                <w:highlight w:val="yellow"/>
              </w:rPr>
            </w:pPr>
            <w:r>
              <w:rPr>
                <w:rFonts w:ascii="Sylfaen" w:hAnsi="Sylfaen"/>
                <w:sz w:val="20"/>
                <w:szCs w:val="20"/>
              </w:rPr>
              <w:t>3.3. Приемка Товара осуществляется согласно инструкциям П6 «Порядок приемки по количеству» и П7 «Порядок приемки по качеству».</w:t>
            </w:r>
          </w:p>
        </w:tc>
      </w:tr>
      <w:tr w:rsidR="00D374C1" w:rsidTr="00D374C1">
        <w:tc>
          <w:tcPr>
            <w:tcW w:w="5529" w:type="dxa"/>
            <w:hideMark/>
          </w:tcPr>
          <w:p w:rsidR="00D374C1" w:rsidRDefault="00D374C1">
            <w:pPr>
              <w:spacing w:line="256" w:lineRule="auto"/>
              <w:jc w:val="both"/>
              <w:rPr>
                <w:rFonts w:ascii="Sylfaen" w:hAnsi="Sylfaen" w:cs="Sylfaen"/>
                <w:sz w:val="20"/>
                <w:szCs w:val="20"/>
                <w:lang w:val="hy-AM"/>
              </w:rPr>
            </w:pPr>
            <w:r>
              <w:rPr>
                <w:rFonts w:ascii="Sylfaen" w:hAnsi="Sylfaen" w:cs="Sylfaen"/>
                <w:noProof/>
                <w:sz w:val="20"/>
                <w:szCs w:val="20"/>
                <w:lang w:val="hy-AM"/>
              </w:rPr>
              <w:t>3.4.</w:t>
            </w:r>
            <w:r>
              <w:rPr>
                <w:rFonts w:ascii="Sylfaen" w:hAnsi="Sylfaen" w:cs="Sylfaen"/>
                <w:color w:val="000000"/>
                <w:sz w:val="20"/>
                <w:szCs w:val="20"/>
                <w:lang w:val="hy-AM"/>
              </w:rPr>
              <w:t xml:space="preserve"> </w:t>
            </w:r>
            <w:r>
              <w:rPr>
                <w:rFonts w:ascii="Sylfaen" w:hAnsi="Sylfaen" w:cs="Sylfaen"/>
                <w:sz w:val="20"/>
                <w:szCs w:val="20"/>
                <w:lang w:val="hy-AM"/>
              </w:rPr>
              <w:t>Մատակարարման</w:t>
            </w:r>
            <w:r>
              <w:rPr>
                <w:rFonts w:ascii="Sylfaen" w:hAnsi="Sylfaen"/>
                <w:sz w:val="20"/>
                <w:szCs w:val="20"/>
                <w:lang w:val="hy-AM"/>
              </w:rPr>
              <w:t xml:space="preserve"> </w:t>
            </w:r>
            <w:r>
              <w:rPr>
                <w:rFonts w:ascii="Sylfaen" w:hAnsi="Sylfaen" w:cs="Sylfaen"/>
                <w:sz w:val="20"/>
                <w:szCs w:val="20"/>
                <w:lang w:val="hy-AM"/>
              </w:rPr>
              <w:t>ամսաթիվ</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համարվում</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ամսաթիվը</w:t>
            </w:r>
            <w:r>
              <w:rPr>
                <w:rFonts w:ascii="Sylfaen" w:hAnsi="Sylfaen"/>
                <w:sz w:val="20"/>
                <w:szCs w:val="20"/>
                <w:lang w:val="hy-AM"/>
              </w:rPr>
              <w:t xml:space="preserve">, </w:t>
            </w:r>
            <w:r>
              <w:rPr>
                <w:rFonts w:ascii="Sylfaen" w:hAnsi="Sylfaen" w:cs="Sylfaen"/>
                <w:sz w:val="20"/>
                <w:szCs w:val="20"/>
                <w:lang w:val="hy-AM"/>
              </w:rPr>
              <w:t>վերջինիս</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հանդեպ</w:t>
            </w:r>
            <w:r>
              <w:rPr>
                <w:rFonts w:ascii="Sylfaen" w:hAnsi="Sylfaen"/>
                <w:sz w:val="20"/>
                <w:szCs w:val="20"/>
                <w:lang w:val="hy-AM"/>
              </w:rPr>
              <w:t xml:space="preserve"> </w:t>
            </w:r>
            <w:r>
              <w:rPr>
                <w:rFonts w:ascii="Sylfaen" w:hAnsi="Sylfaen" w:cs="Sylfaen"/>
                <w:sz w:val="20"/>
                <w:szCs w:val="20"/>
                <w:lang w:val="hy-AM"/>
              </w:rPr>
              <w:t>բողոքի</w:t>
            </w:r>
            <w:r>
              <w:rPr>
                <w:rFonts w:ascii="Sylfaen" w:hAnsi="Sylfaen"/>
                <w:sz w:val="20"/>
                <w:szCs w:val="20"/>
                <w:lang w:val="hy-AM"/>
              </w:rPr>
              <w:t xml:space="preserve"> </w:t>
            </w:r>
            <w:r>
              <w:rPr>
                <w:rFonts w:ascii="Sylfaen" w:hAnsi="Sylfaen" w:cs="Sylfaen"/>
                <w:sz w:val="20"/>
                <w:szCs w:val="20"/>
                <w:lang w:val="hy-AM"/>
              </w:rPr>
              <w:t>բացակայության</w:t>
            </w:r>
            <w:r>
              <w:rPr>
                <w:rFonts w:ascii="Sylfaen" w:hAnsi="Sylfaen"/>
                <w:sz w:val="20"/>
                <w:szCs w:val="20"/>
                <w:lang w:val="hy-AM"/>
              </w:rPr>
              <w:t xml:space="preserve"> </w:t>
            </w:r>
            <w:r>
              <w:rPr>
                <w:rFonts w:ascii="Sylfaen" w:hAnsi="Sylfaen" w:cs="Sylfaen"/>
                <w:sz w:val="20"/>
                <w:szCs w:val="20"/>
                <w:lang w:val="hy-AM"/>
              </w:rPr>
              <w:t>դեպքում</w:t>
            </w:r>
            <w:r>
              <w:rPr>
                <w:rFonts w:ascii="Sylfaen" w:hAnsi="Sylfaen"/>
                <w:sz w:val="20"/>
                <w:szCs w:val="20"/>
                <w:lang w:val="hy-AM"/>
              </w:rPr>
              <w:t>:</w:t>
            </w:r>
          </w:p>
        </w:tc>
        <w:tc>
          <w:tcPr>
            <w:tcW w:w="5528" w:type="dxa"/>
            <w:hideMark/>
          </w:tcPr>
          <w:p w:rsidR="00D374C1" w:rsidRDefault="00D374C1">
            <w:pPr>
              <w:spacing w:line="256" w:lineRule="auto"/>
              <w:jc w:val="both"/>
              <w:rPr>
                <w:rFonts w:ascii="Sylfaen" w:hAnsi="Sylfaen"/>
                <w:sz w:val="20"/>
                <w:szCs w:val="20"/>
                <w:highlight w:val="yellow"/>
              </w:rPr>
            </w:pPr>
            <w:r>
              <w:rPr>
                <w:rFonts w:ascii="Sylfaen" w:hAnsi="Sylfaen"/>
                <w:sz w:val="20"/>
                <w:szCs w:val="20"/>
              </w:rPr>
              <w:t>3.4.</w:t>
            </w:r>
            <w:r>
              <w:rPr>
                <w:rFonts w:ascii="Sylfaen" w:hAnsi="Sylfaen"/>
                <w:sz w:val="20"/>
                <w:szCs w:val="20"/>
                <w:lang w:val="hy-AM"/>
              </w:rPr>
              <w:t> </w:t>
            </w:r>
            <w:r>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D374C1" w:rsidTr="00D374C1">
        <w:tc>
          <w:tcPr>
            <w:tcW w:w="5529" w:type="dxa"/>
            <w:hideMark/>
          </w:tcPr>
          <w:p w:rsidR="00D374C1" w:rsidRDefault="00D374C1">
            <w:pPr>
              <w:spacing w:line="256" w:lineRule="auto"/>
              <w:jc w:val="both"/>
              <w:rPr>
                <w:rFonts w:ascii="Sylfaen" w:hAnsi="Sylfaen" w:cs="Sylfaen"/>
                <w:sz w:val="21"/>
                <w:szCs w:val="21"/>
                <w:lang w:val="hy-AM"/>
              </w:rPr>
            </w:pPr>
            <w:r>
              <w:rPr>
                <w:rFonts w:ascii="Sylfaen" w:hAnsi="Sylfaen" w:cs="Sylfaen"/>
                <w:color w:val="000000"/>
                <w:sz w:val="21"/>
                <w:szCs w:val="21"/>
                <w:lang w:val="hy-AM"/>
              </w:rPr>
              <w:t>3.5.</w:t>
            </w:r>
            <w:r>
              <w:rPr>
                <w:rFonts w:ascii="Sylfaen" w:hAnsi="Sylfaen" w:cs="Sylfaen"/>
                <w:sz w:val="21"/>
                <w:szCs w:val="21"/>
                <w:lang w:val="hy-AM"/>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hideMark/>
          </w:tcPr>
          <w:p w:rsidR="00D374C1" w:rsidRDefault="00D374C1">
            <w:pPr>
              <w:suppressAutoHyphens/>
              <w:spacing w:line="256" w:lineRule="auto"/>
              <w:jc w:val="both"/>
              <w:rPr>
                <w:rFonts w:ascii="Sylfaen" w:hAnsi="Sylfaen"/>
                <w:sz w:val="20"/>
                <w:szCs w:val="20"/>
                <w:highlight w:val="yellow"/>
              </w:rPr>
            </w:pPr>
            <w:r>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D374C1" w:rsidTr="00D374C1">
        <w:tc>
          <w:tcPr>
            <w:tcW w:w="5529" w:type="dxa"/>
            <w:hideMark/>
          </w:tcPr>
          <w:p w:rsidR="00D374C1" w:rsidRDefault="00D374C1">
            <w:pPr>
              <w:spacing w:line="256" w:lineRule="auto"/>
              <w:jc w:val="both"/>
              <w:rPr>
                <w:rFonts w:ascii="Sylfaen" w:hAnsi="Sylfaen" w:cs="Sylfaen"/>
                <w:sz w:val="21"/>
                <w:szCs w:val="21"/>
                <w:lang w:val="hy-AM"/>
              </w:rPr>
            </w:pPr>
            <w:r>
              <w:rPr>
                <w:rFonts w:ascii="Sylfaen" w:hAnsi="Sylfaen" w:cs="Sylfaen"/>
                <w:sz w:val="21"/>
                <w:szCs w:val="21"/>
                <w:lang w:val="hy-AM"/>
              </w:rPr>
              <w:t>3.6. Ապրանքի</w:t>
            </w:r>
            <w:r>
              <w:rPr>
                <w:rFonts w:ascii="Sylfaen" w:hAnsi="Sylfaen"/>
                <w:sz w:val="21"/>
                <w:szCs w:val="21"/>
                <w:lang w:val="hy-AM"/>
              </w:rPr>
              <w:t xml:space="preserve"> </w:t>
            </w:r>
            <w:r>
              <w:rPr>
                <w:rFonts w:ascii="Sylfaen" w:hAnsi="Sylfaen" w:cs="Sylfaen"/>
                <w:sz w:val="21"/>
                <w:szCs w:val="21"/>
                <w:lang w:val="hy-AM"/>
              </w:rPr>
              <w:t>ստացումը</w:t>
            </w:r>
            <w:r>
              <w:rPr>
                <w:rFonts w:ascii="Sylfaen" w:hAnsi="Sylfaen"/>
                <w:sz w:val="21"/>
                <w:szCs w:val="21"/>
                <w:lang w:val="hy-AM"/>
              </w:rPr>
              <w:t xml:space="preserve"> </w:t>
            </w:r>
            <w:r>
              <w:rPr>
                <w:rFonts w:ascii="Sylfaen" w:hAnsi="Sylfaen" w:cs="Sylfaen"/>
                <w:sz w:val="21"/>
                <w:szCs w:val="21"/>
                <w:lang w:val="hy-AM"/>
              </w:rPr>
              <w:t>Գնորդի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հաստատվում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ապրանքա</w:t>
            </w:r>
            <w:r>
              <w:rPr>
                <w:rFonts w:ascii="Sylfaen" w:hAnsi="Sylfaen"/>
                <w:sz w:val="21"/>
                <w:szCs w:val="21"/>
                <w:lang w:val="hy-AM"/>
              </w:rPr>
              <w:t>-</w:t>
            </w:r>
            <w:r>
              <w:rPr>
                <w:rFonts w:ascii="Sylfaen" w:hAnsi="Sylfaen" w:cs="Sylfaen"/>
                <w:sz w:val="21"/>
                <w:szCs w:val="21"/>
                <w:lang w:val="hy-AM"/>
              </w:rPr>
              <w:t>տրանսպորտային</w:t>
            </w:r>
            <w:r>
              <w:rPr>
                <w:rFonts w:ascii="Sylfaen" w:hAnsi="Sylfaen"/>
                <w:sz w:val="21"/>
                <w:szCs w:val="21"/>
                <w:lang w:val="hy-AM"/>
              </w:rPr>
              <w:t xml:space="preserve"> </w:t>
            </w:r>
            <w:r>
              <w:rPr>
                <w:rFonts w:ascii="Sylfaen" w:hAnsi="Sylfaen" w:cs="Sylfaen"/>
                <w:sz w:val="21"/>
                <w:szCs w:val="21"/>
                <w:lang w:val="hy-AM"/>
              </w:rPr>
              <w:t>բեռնագրի</w:t>
            </w:r>
            <w:r>
              <w:rPr>
                <w:rFonts w:ascii="Sylfaen" w:hAnsi="Sylfaen"/>
                <w:sz w:val="21"/>
                <w:szCs w:val="21"/>
                <w:lang w:val="hy-AM"/>
              </w:rPr>
              <w:t xml:space="preserve"> </w:t>
            </w:r>
            <w:r>
              <w:rPr>
                <w:rFonts w:ascii="Sylfaen" w:hAnsi="Sylfaen" w:cs="Sylfaen"/>
                <w:sz w:val="21"/>
                <w:szCs w:val="21"/>
                <w:lang w:val="hy-AM"/>
              </w:rPr>
              <w:t>վրա</w:t>
            </w:r>
            <w:r>
              <w:rPr>
                <w:rFonts w:ascii="Sylfaen" w:hAnsi="Sylfaen"/>
                <w:sz w:val="21"/>
                <w:szCs w:val="21"/>
                <w:lang w:val="hy-AM"/>
              </w:rPr>
              <w:t xml:space="preserve"> </w:t>
            </w:r>
            <w:r>
              <w:rPr>
                <w:rFonts w:ascii="Sylfaen" w:hAnsi="Sylfaen" w:cs="Sylfaen"/>
                <w:sz w:val="21"/>
                <w:szCs w:val="21"/>
                <w:lang w:val="hy-AM"/>
              </w:rPr>
              <w:t>Գնորդի</w:t>
            </w:r>
            <w:r>
              <w:rPr>
                <w:rFonts w:ascii="Sylfaen" w:hAnsi="Sylfaen"/>
                <w:sz w:val="21"/>
                <w:szCs w:val="21"/>
                <w:lang w:val="hy-AM"/>
              </w:rPr>
              <w:t xml:space="preserve"> </w:t>
            </w:r>
            <w:r>
              <w:rPr>
                <w:rFonts w:ascii="Sylfaen" w:hAnsi="Sylfaen" w:cs="Sylfaen"/>
                <w:sz w:val="21"/>
                <w:szCs w:val="21"/>
                <w:lang w:val="hy-AM"/>
              </w:rPr>
              <w:t>լիազոր</w:t>
            </w:r>
            <w:r>
              <w:rPr>
                <w:rFonts w:ascii="Sylfaen" w:hAnsi="Sylfaen"/>
                <w:sz w:val="21"/>
                <w:szCs w:val="21"/>
                <w:lang w:val="hy-AM"/>
              </w:rPr>
              <w:t xml:space="preserve"> </w:t>
            </w:r>
            <w:r>
              <w:rPr>
                <w:rFonts w:ascii="Sylfaen" w:hAnsi="Sylfaen" w:cs="Sylfaen"/>
                <w:sz w:val="21"/>
                <w:szCs w:val="21"/>
                <w:lang w:val="hy-AM"/>
              </w:rPr>
              <w:t>ներկայացուցչի</w:t>
            </w:r>
            <w:r>
              <w:rPr>
                <w:rFonts w:ascii="Sylfaen" w:hAnsi="Sylfaen"/>
                <w:sz w:val="21"/>
                <w:szCs w:val="21"/>
                <w:lang w:val="hy-AM"/>
              </w:rPr>
              <w:t xml:space="preserve"> </w:t>
            </w:r>
            <w:r>
              <w:rPr>
                <w:rFonts w:ascii="Sylfaen" w:hAnsi="Sylfaen" w:cs="Sylfaen"/>
                <w:sz w:val="21"/>
                <w:szCs w:val="21"/>
                <w:lang w:val="hy-AM"/>
              </w:rPr>
              <w:t>ստորագրությամբ</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 xml:space="preserve"> հանձնման-ընդունման</w:t>
            </w:r>
            <w:r>
              <w:rPr>
                <w:rFonts w:ascii="Sylfaen" w:hAnsi="Sylfaen"/>
                <w:sz w:val="21"/>
                <w:szCs w:val="21"/>
                <w:lang w:val="hy-AM"/>
              </w:rPr>
              <w:t xml:space="preserve"> </w:t>
            </w:r>
            <w:r>
              <w:rPr>
                <w:rFonts w:ascii="Sylfaen" w:hAnsi="Sylfaen" w:cs="Sylfaen"/>
                <w:sz w:val="21"/>
                <w:szCs w:val="21"/>
                <w:lang w:val="hy-AM"/>
              </w:rPr>
              <w:t>ակտի</w:t>
            </w:r>
            <w:r>
              <w:rPr>
                <w:rFonts w:ascii="Sylfaen" w:hAnsi="Sylfaen"/>
                <w:sz w:val="21"/>
                <w:szCs w:val="21"/>
                <w:lang w:val="hy-AM"/>
              </w:rPr>
              <w:t xml:space="preserve"> </w:t>
            </w:r>
            <w:r>
              <w:rPr>
                <w:rFonts w:ascii="Sylfaen" w:hAnsi="Sylfaen" w:cs="Sylfaen"/>
                <w:sz w:val="21"/>
                <w:szCs w:val="21"/>
                <w:lang w:val="hy-AM"/>
              </w:rPr>
              <w:t>կազմման</w:t>
            </w:r>
            <w:r>
              <w:rPr>
                <w:rFonts w:ascii="Sylfaen" w:hAnsi="Sylfaen"/>
                <w:sz w:val="21"/>
                <w:szCs w:val="21"/>
                <w:lang w:val="hy-AM"/>
              </w:rPr>
              <w:t xml:space="preserve"> </w:t>
            </w:r>
            <w:r>
              <w:rPr>
                <w:rFonts w:ascii="Sylfaen" w:hAnsi="Sylfaen" w:cs="Sylfaen"/>
                <w:sz w:val="21"/>
                <w:szCs w:val="21"/>
                <w:lang w:val="hy-AM"/>
              </w:rPr>
              <w:t>միջոցով</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t>ստորագրվում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Կողմերի</w:t>
            </w:r>
            <w:r>
              <w:rPr>
                <w:rFonts w:ascii="Sylfaen" w:hAnsi="Sylfaen"/>
                <w:sz w:val="21"/>
                <w:szCs w:val="21"/>
                <w:lang w:val="hy-AM"/>
              </w:rPr>
              <w:t xml:space="preserve"> </w:t>
            </w:r>
            <w:r>
              <w:rPr>
                <w:rFonts w:ascii="Sylfaen" w:hAnsi="Sylfaen" w:cs="Sylfaen"/>
                <w:sz w:val="21"/>
                <w:szCs w:val="21"/>
                <w:lang w:val="hy-AM"/>
              </w:rPr>
              <w:t>լիազոր</w:t>
            </w:r>
            <w:r>
              <w:rPr>
                <w:rFonts w:ascii="Sylfaen" w:hAnsi="Sylfaen"/>
                <w:sz w:val="21"/>
                <w:szCs w:val="21"/>
                <w:lang w:val="hy-AM"/>
              </w:rPr>
              <w:t xml:space="preserve"> </w:t>
            </w:r>
            <w:r>
              <w:rPr>
                <w:rFonts w:ascii="Sylfaen" w:hAnsi="Sylfaen" w:cs="Sylfaen"/>
                <w:sz w:val="21"/>
                <w:szCs w:val="21"/>
                <w:lang w:val="hy-AM"/>
              </w:rPr>
              <w:t>ներկայացուցիչների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Ապրանքա</w:t>
            </w:r>
            <w:r>
              <w:rPr>
                <w:rFonts w:ascii="Sylfaen" w:hAnsi="Sylfaen"/>
                <w:sz w:val="21"/>
                <w:szCs w:val="21"/>
                <w:lang w:val="hy-AM"/>
              </w:rPr>
              <w:t>-</w:t>
            </w:r>
            <w:r>
              <w:rPr>
                <w:rFonts w:ascii="Sylfaen" w:hAnsi="Sylfaen" w:cs="Sylfaen"/>
                <w:sz w:val="21"/>
                <w:szCs w:val="21"/>
                <w:lang w:val="hy-AM"/>
              </w:rPr>
              <w:t>տրանսպորտային</w:t>
            </w:r>
            <w:r>
              <w:rPr>
                <w:rFonts w:ascii="Sylfaen" w:hAnsi="Sylfaen"/>
                <w:sz w:val="21"/>
                <w:szCs w:val="21"/>
                <w:lang w:val="hy-AM"/>
              </w:rPr>
              <w:t xml:space="preserve"> </w:t>
            </w:r>
            <w:r>
              <w:rPr>
                <w:rFonts w:ascii="Sylfaen" w:hAnsi="Sylfaen" w:cs="Sylfaen"/>
                <w:sz w:val="21"/>
                <w:szCs w:val="21"/>
                <w:lang w:val="hy-AM"/>
              </w:rPr>
              <w:t>բեռնագրում</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հանձնման- ընդունման</w:t>
            </w:r>
            <w:r>
              <w:rPr>
                <w:rFonts w:ascii="Sylfaen" w:hAnsi="Sylfaen"/>
                <w:sz w:val="21"/>
                <w:szCs w:val="21"/>
                <w:lang w:val="hy-AM"/>
              </w:rPr>
              <w:t xml:space="preserve"> </w:t>
            </w:r>
            <w:r>
              <w:rPr>
                <w:rFonts w:ascii="Sylfaen" w:hAnsi="Sylfaen" w:cs="Sylfaen"/>
                <w:sz w:val="21"/>
                <w:szCs w:val="21"/>
                <w:lang w:val="hy-AM"/>
              </w:rPr>
              <w:t>ակտում</w:t>
            </w:r>
            <w:r>
              <w:rPr>
                <w:rFonts w:ascii="Sylfaen" w:hAnsi="Sylfaen"/>
                <w:sz w:val="21"/>
                <w:szCs w:val="21"/>
                <w:lang w:val="hy-AM"/>
              </w:rPr>
              <w:t xml:space="preserve"> </w:t>
            </w:r>
            <w:r>
              <w:rPr>
                <w:rFonts w:ascii="Sylfaen" w:hAnsi="Sylfaen" w:cs="Sylfaen"/>
                <w:sz w:val="21"/>
                <w:szCs w:val="21"/>
                <w:lang w:val="hy-AM"/>
              </w:rPr>
              <w:t>նշվում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պահին</w:t>
            </w:r>
            <w:r>
              <w:rPr>
                <w:rFonts w:ascii="Sylfaen" w:hAnsi="Sylfaen"/>
                <w:sz w:val="21"/>
                <w:szCs w:val="21"/>
                <w:lang w:val="hy-AM"/>
              </w:rPr>
              <w:t xml:space="preserve"> </w:t>
            </w:r>
            <w:r>
              <w:rPr>
                <w:rFonts w:ascii="Sylfaen" w:hAnsi="Sylfaen" w:cs="Sylfaen"/>
                <w:sz w:val="21"/>
                <w:szCs w:val="21"/>
                <w:lang w:val="hy-AM"/>
              </w:rPr>
              <w:t>առկա</w:t>
            </w:r>
            <w:r>
              <w:rPr>
                <w:rFonts w:ascii="Sylfaen" w:hAnsi="Sylfaen"/>
                <w:sz w:val="21"/>
                <w:szCs w:val="21"/>
                <w:lang w:val="hy-AM"/>
              </w:rPr>
              <w:t xml:space="preserve"> </w:t>
            </w:r>
            <w:r>
              <w:rPr>
                <w:rFonts w:ascii="Sylfaen" w:hAnsi="Sylfaen" w:cs="Sylfaen"/>
                <w:sz w:val="21"/>
                <w:szCs w:val="21"/>
                <w:lang w:val="hy-AM"/>
              </w:rPr>
              <w:t>դիտողությունները</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վերաբերյալ</w:t>
            </w:r>
            <w:r>
              <w:rPr>
                <w:rFonts w:ascii="Sylfaen" w:hAnsi="Sylfaen"/>
                <w:sz w:val="21"/>
                <w:szCs w:val="21"/>
                <w:lang w:val="hy-AM"/>
              </w:rPr>
              <w:t>:</w:t>
            </w:r>
          </w:p>
        </w:tc>
        <w:tc>
          <w:tcPr>
            <w:tcW w:w="5528" w:type="dxa"/>
            <w:hideMark/>
          </w:tcPr>
          <w:p w:rsidR="00D374C1" w:rsidRDefault="00D374C1">
            <w:pPr>
              <w:spacing w:line="256" w:lineRule="auto"/>
              <w:jc w:val="both"/>
              <w:rPr>
                <w:rFonts w:ascii="Sylfaen" w:hAnsi="Sylfaen"/>
                <w:color w:val="C00000"/>
                <w:sz w:val="21"/>
                <w:szCs w:val="21"/>
                <w:highlight w:val="yellow"/>
              </w:rPr>
            </w:pPr>
            <w:r>
              <w:rPr>
                <w:rFonts w:ascii="Sylfaen" w:hAnsi="Sylfaen"/>
                <w:sz w:val="21"/>
                <w:szCs w:val="21"/>
              </w:rPr>
              <w:t xml:space="preserve">3.6.  </w:t>
            </w:r>
            <w:r>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D374C1" w:rsidTr="00D374C1">
        <w:tc>
          <w:tcPr>
            <w:tcW w:w="5529" w:type="dxa"/>
            <w:hideMark/>
          </w:tcPr>
          <w:p w:rsidR="00D374C1" w:rsidRDefault="00D374C1">
            <w:pPr>
              <w:shd w:val="clear" w:color="auto" w:fill="FFFFFF" w:themeFill="background1"/>
              <w:spacing w:before="120" w:line="256" w:lineRule="auto"/>
              <w:jc w:val="center"/>
              <w:rPr>
                <w:rFonts w:ascii="Sylfaen" w:hAnsi="Sylfaen" w:cs="Sylfaen"/>
                <w:b/>
                <w:sz w:val="21"/>
                <w:szCs w:val="21"/>
                <w:lang w:val="hy-AM"/>
              </w:rPr>
            </w:pPr>
            <w:r>
              <w:rPr>
                <w:rFonts w:ascii="Sylfaen" w:hAnsi="Sylfaen"/>
                <w:b/>
                <w:sz w:val="21"/>
                <w:szCs w:val="21"/>
                <w:lang w:val="hy-AM"/>
              </w:rPr>
              <w:t xml:space="preserve">4. </w:t>
            </w:r>
            <w:r>
              <w:rPr>
                <w:rFonts w:ascii="Sylfaen" w:hAnsi="Sylfaen" w:cs="Sylfaen"/>
                <w:b/>
                <w:sz w:val="21"/>
                <w:szCs w:val="21"/>
                <w:lang w:val="hy-AM"/>
              </w:rPr>
              <w:t>Պայմանգրի գինը</w:t>
            </w:r>
            <w:r>
              <w:rPr>
                <w:rFonts w:ascii="Sylfaen" w:hAnsi="Sylfaen"/>
                <w:b/>
                <w:sz w:val="21"/>
                <w:szCs w:val="21"/>
                <w:lang w:val="hy-AM"/>
              </w:rPr>
              <w:t xml:space="preserve"> </w:t>
            </w:r>
            <w:r>
              <w:rPr>
                <w:rFonts w:ascii="Sylfaen" w:hAnsi="Sylfaen" w:cs="Sylfaen"/>
                <w:b/>
                <w:sz w:val="21"/>
                <w:szCs w:val="21"/>
                <w:lang w:val="hy-AM"/>
              </w:rPr>
              <w:t>և</w:t>
            </w:r>
            <w:r>
              <w:rPr>
                <w:rFonts w:ascii="Sylfaen" w:hAnsi="Sylfaen"/>
                <w:b/>
                <w:sz w:val="21"/>
                <w:szCs w:val="21"/>
                <w:lang w:val="hy-AM"/>
              </w:rPr>
              <w:t xml:space="preserve"> </w:t>
            </w:r>
            <w:r>
              <w:rPr>
                <w:rFonts w:ascii="Sylfaen" w:hAnsi="Sylfaen" w:cs="Sylfaen"/>
                <w:b/>
                <w:sz w:val="21"/>
                <w:szCs w:val="21"/>
                <w:lang w:val="hy-AM"/>
              </w:rPr>
              <w:t>վճարման</w:t>
            </w:r>
            <w:r>
              <w:rPr>
                <w:rFonts w:ascii="Sylfaen" w:hAnsi="Sylfaen"/>
                <w:b/>
                <w:sz w:val="21"/>
                <w:szCs w:val="21"/>
                <w:lang w:val="hy-AM"/>
              </w:rPr>
              <w:t xml:space="preserve"> </w:t>
            </w:r>
            <w:r>
              <w:rPr>
                <w:rFonts w:ascii="Sylfaen" w:hAnsi="Sylfaen" w:cs="Sylfaen"/>
                <w:b/>
                <w:sz w:val="21"/>
                <w:szCs w:val="21"/>
                <w:lang w:val="hy-AM"/>
              </w:rPr>
              <w:t>կարգը</w:t>
            </w:r>
          </w:p>
          <w:p w:rsidR="00D374C1" w:rsidRDefault="00D374C1">
            <w:pPr>
              <w:shd w:val="clear" w:color="auto" w:fill="FFFFFF" w:themeFill="background1"/>
              <w:spacing w:line="256" w:lineRule="auto"/>
              <w:jc w:val="both"/>
              <w:rPr>
                <w:rFonts w:ascii="Sylfaen" w:hAnsi="Sylfaen"/>
                <w:sz w:val="21"/>
                <w:szCs w:val="21"/>
                <w:lang w:val="hy-AM"/>
              </w:rPr>
            </w:pPr>
            <w:r>
              <w:rPr>
                <w:rFonts w:ascii="Sylfaen" w:hAnsi="Sylfaen"/>
                <w:sz w:val="21"/>
                <w:szCs w:val="21"/>
                <w:lang w:val="hy-AM"/>
              </w:rPr>
              <w:t>4.1. Պայմանագրի ընդհանուր արժեքը կազմում է (____)(տառերով)արժույթ/՝ ներառյալ ԱԱՀ/Հարկեր:</w:t>
            </w:r>
          </w:p>
          <w:p w:rsidR="00D374C1" w:rsidRDefault="00D374C1">
            <w:pPr>
              <w:shd w:val="clear" w:color="auto" w:fill="FFFFFF" w:themeFill="background1"/>
              <w:spacing w:line="256" w:lineRule="auto"/>
              <w:jc w:val="both"/>
              <w:rPr>
                <w:rFonts w:ascii="Sylfaen" w:hAnsi="Sylfaen"/>
                <w:sz w:val="21"/>
                <w:szCs w:val="21"/>
                <w:lang w:val="pt-BR"/>
              </w:rPr>
            </w:pPr>
            <w:r>
              <w:rPr>
                <w:rFonts w:ascii="Sylfaen" w:hAnsi="Sylfaen"/>
                <w:sz w:val="21"/>
                <w:szCs w:val="21"/>
                <w:lang w:val="hy-AM"/>
              </w:rPr>
              <w:t>4.2.   Գնորդը մատակարարին վճարում է կանխավճար՝ ընդհանուր արժեքի 30%-ի չափով:</w:t>
            </w:r>
          </w:p>
        </w:tc>
        <w:tc>
          <w:tcPr>
            <w:tcW w:w="5528" w:type="dxa"/>
            <w:hideMark/>
          </w:tcPr>
          <w:p w:rsidR="00D374C1" w:rsidRDefault="00D374C1">
            <w:pPr>
              <w:shd w:val="clear" w:color="auto" w:fill="FFFFFF" w:themeFill="background1"/>
              <w:spacing w:before="120" w:line="256" w:lineRule="auto"/>
              <w:jc w:val="center"/>
              <w:rPr>
                <w:rFonts w:ascii="Sylfaen" w:hAnsi="Sylfaen"/>
                <w:b/>
                <w:sz w:val="20"/>
                <w:szCs w:val="20"/>
              </w:rPr>
            </w:pPr>
            <w:r>
              <w:rPr>
                <w:rFonts w:ascii="Sylfaen" w:hAnsi="Sylfaen"/>
                <w:b/>
                <w:sz w:val="20"/>
                <w:szCs w:val="20"/>
              </w:rPr>
              <w:t>4. Цена Договора и порядок расчетов</w:t>
            </w:r>
          </w:p>
          <w:p w:rsidR="00D374C1" w:rsidRDefault="00D374C1">
            <w:pPr>
              <w:shd w:val="clear" w:color="auto" w:fill="FFFFFF" w:themeFill="background1"/>
              <w:spacing w:line="256" w:lineRule="auto"/>
              <w:jc w:val="both"/>
              <w:rPr>
                <w:rFonts w:ascii="Sylfaen" w:hAnsi="Sylfaen"/>
                <w:sz w:val="20"/>
                <w:szCs w:val="20"/>
              </w:rPr>
            </w:pPr>
            <w:r>
              <w:rPr>
                <w:rFonts w:ascii="Sylfaen" w:hAnsi="Sylfaen"/>
                <w:sz w:val="20"/>
                <w:szCs w:val="20"/>
              </w:rPr>
              <w:t>4.1. Общая сумма Договора составляет (____) (буквами) валюта/, включая НДС/Налоги.</w:t>
            </w:r>
          </w:p>
          <w:p w:rsidR="00D374C1" w:rsidRDefault="00D374C1">
            <w:pPr>
              <w:shd w:val="clear" w:color="auto" w:fill="FFFFFF" w:themeFill="background1"/>
              <w:spacing w:line="256" w:lineRule="auto"/>
              <w:jc w:val="both"/>
              <w:rPr>
                <w:rFonts w:ascii="Sylfaen" w:hAnsi="Sylfaen"/>
                <w:sz w:val="20"/>
                <w:szCs w:val="20"/>
              </w:rPr>
            </w:pPr>
            <w:r>
              <w:rPr>
                <w:rFonts w:ascii="Sylfaen" w:hAnsi="Sylfaen"/>
                <w:sz w:val="20"/>
                <w:szCs w:val="20"/>
              </w:rPr>
              <w:t>4.2. Покупатель выплачивает Поставщику аванс в размере 30% процентов от общей стоимости</w:t>
            </w:r>
            <w:r w:rsidR="00686BB5" w:rsidRPr="00686BB5">
              <w:rPr>
                <w:rFonts w:ascii="Sylfaen" w:hAnsi="Sylfaen"/>
                <w:sz w:val="20"/>
                <w:szCs w:val="20"/>
              </w:rPr>
              <w:t xml:space="preserve"> </w:t>
            </w:r>
            <w:r>
              <w:rPr>
                <w:rFonts w:ascii="Sylfaen" w:hAnsi="Sylfaen"/>
                <w:sz w:val="20"/>
                <w:szCs w:val="20"/>
              </w:rPr>
              <w:t>.</w:t>
            </w:r>
          </w:p>
        </w:tc>
      </w:tr>
      <w:tr w:rsidR="00D374C1" w:rsidTr="00D374C1">
        <w:tc>
          <w:tcPr>
            <w:tcW w:w="5529" w:type="dxa"/>
          </w:tcPr>
          <w:p w:rsidR="00D374C1" w:rsidRPr="009F3F83" w:rsidRDefault="00D374C1">
            <w:pPr>
              <w:shd w:val="clear" w:color="auto" w:fill="FFFFFF" w:themeFill="background1"/>
              <w:spacing w:line="256" w:lineRule="auto"/>
              <w:jc w:val="both"/>
              <w:rPr>
                <w:rFonts w:ascii="Sylfaen" w:hAnsi="Sylfaen" w:cs="Sylfaen"/>
                <w:sz w:val="21"/>
                <w:szCs w:val="21"/>
                <w:lang w:val="hy-AM"/>
              </w:rPr>
            </w:pPr>
            <w:r w:rsidRPr="009F3F83">
              <w:rPr>
                <w:rFonts w:ascii="Sylfaen" w:hAnsi="Sylfaen" w:cs="Sylfaen"/>
                <w:sz w:val="21"/>
                <w:szCs w:val="21"/>
                <w:lang w:val="hy-AM"/>
              </w:rPr>
              <w:lastRenderedPageBreak/>
              <w:t xml:space="preserve">4.3. Գնորդը պարտավոր է կատարել սույն Պայմանագրի </w:t>
            </w:r>
            <w:r w:rsidRPr="009F3F83">
              <w:rPr>
                <w:rFonts w:ascii="Sylfaen" w:hAnsi="Sylfaen" w:cs="Sylfaen"/>
                <w:sz w:val="21"/>
                <w:szCs w:val="21"/>
              </w:rPr>
              <w:t>4</w:t>
            </w:r>
            <w:r w:rsidRPr="009F3F83">
              <w:rPr>
                <w:rFonts w:ascii="Sylfaen" w:hAnsi="Sylfaen" w:cs="Sylfaen"/>
                <w:sz w:val="21"/>
                <w:szCs w:val="21"/>
                <w:lang w:val="hy-AM"/>
              </w:rPr>
              <w:t>.</w:t>
            </w:r>
            <w:r w:rsidRPr="009F3F83">
              <w:rPr>
                <w:rFonts w:ascii="Sylfaen" w:hAnsi="Sylfaen" w:cs="Sylfaen"/>
                <w:sz w:val="21"/>
                <w:szCs w:val="21"/>
              </w:rPr>
              <w:t>2</w:t>
            </w:r>
            <w:r w:rsidRPr="009F3F83">
              <w:rPr>
                <w:rFonts w:ascii="Sylfaen" w:hAnsi="Sylfaen" w:cs="Sylfaen"/>
                <w:sz w:val="21"/>
                <w:szCs w:val="21"/>
                <w:lang w:val="hy-AM"/>
              </w:rPr>
              <w:t xml:space="preserve"> կետում նշված նախավճարը Մատակարարի հաշիվ-ապրանքագրի ամսաթվից հետո </w:t>
            </w:r>
            <w:r w:rsidR="009F3F83" w:rsidRPr="009F3F83">
              <w:rPr>
                <w:rFonts w:ascii="Sylfaen" w:hAnsi="Sylfaen" w:cs="Sylfaen"/>
                <w:sz w:val="21"/>
                <w:szCs w:val="21"/>
              </w:rPr>
              <w:t>10</w:t>
            </w:r>
            <w:r w:rsidRPr="009F3F83">
              <w:rPr>
                <w:rFonts w:ascii="Sylfaen" w:hAnsi="Sylfaen" w:cs="Sylfaen"/>
                <w:sz w:val="21"/>
                <w:szCs w:val="21"/>
                <w:lang w:val="hy-AM"/>
              </w:rPr>
              <w:t xml:space="preserve"> (</w:t>
            </w:r>
            <w:r w:rsidR="009F3F83" w:rsidRPr="009F3F83">
              <w:rPr>
                <w:rFonts w:ascii="Sylfaen" w:hAnsi="Sylfaen" w:cs="Sylfaen"/>
                <w:sz w:val="21"/>
                <w:szCs w:val="21"/>
                <w:lang w:val="hy-AM"/>
              </w:rPr>
              <w:t>տասը</w:t>
            </w:r>
            <w:r w:rsidRPr="009F3F83">
              <w:rPr>
                <w:rFonts w:ascii="Sylfaen" w:hAnsi="Sylfaen" w:cs="Sylfaen"/>
                <w:sz w:val="21"/>
                <w:szCs w:val="21"/>
                <w:lang w:val="hy-AM"/>
              </w:rPr>
              <w:t xml:space="preserve">) </w:t>
            </w:r>
            <w:r w:rsidR="009F3F83" w:rsidRPr="009F3F83">
              <w:rPr>
                <w:rFonts w:ascii="Sylfaen" w:hAnsi="Sylfaen" w:cs="Sylfaen"/>
                <w:sz w:val="21"/>
                <w:szCs w:val="21"/>
                <w:lang w:val="hy-AM"/>
              </w:rPr>
              <w:t xml:space="preserve">օրացուցային </w:t>
            </w:r>
            <w:r w:rsidRPr="009F3F83">
              <w:rPr>
                <w:rFonts w:ascii="Sylfaen" w:hAnsi="Sylfaen" w:cs="Sylfaen"/>
                <w:sz w:val="21"/>
                <w:szCs w:val="21"/>
                <w:lang w:val="hy-AM"/>
              </w:rPr>
              <w:t>օրվա ընթացքում: Մնացած վճարումը՝ 70%-ի չափով, պետք է կատարվի Ապրանքի մատակարարման օրվանից հետո 15 (տասնհինգ) աշխատանքային օրվա ընթացքում՝ Մատակարարի կողմից տրված հաշիվ-ապրանքագրի հիման վրա:</w:t>
            </w:r>
          </w:p>
          <w:p w:rsidR="00D374C1" w:rsidRPr="009F3F83" w:rsidRDefault="00D374C1">
            <w:pPr>
              <w:shd w:val="clear" w:color="auto" w:fill="FFFFFF" w:themeFill="background1"/>
              <w:spacing w:line="256" w:lineRule="auto"/>
              <w:jc w:val="both"/>
              <w:rPr>
                <w:rFonts w:ascii="Sylfaen" w:hAnsi="Sylfaen" w:cs="Sylfaen"/>
                <w:sz w:val="21"/>
                <w:szCs w:val="21"/>
                <w:lang w:val="hy-AM"/>
              </w:rPr>
            </w:pPr>
          </w:p>
        </w:tc>
        <w:tc>
          <w:tcPr>
            <w:tcW w:w="5528" w:type="dxa"/>
            <w:hideMark/>
          </w:tcPr>
          <w:p w:rsidR="00D374C1" w:rsidRPr="009F3F83" w:rsidRDefault="00D374C1" w:rsidP="009F3F83">
            <w:pPr>
              <w:shd w:val="clear" w:color="auto" w:fill="FFFFFF" w:themeFill="background1"/>
              <w:spacing w:line="256" w:lineRule="auto"/>
              <w:jc w:val="both"/>
              <w:rPr>
                <w:rFonts w:ascii="Sylfaen" w:hAnsi="Sylfaen"/>
                <w:sz w:val="20"/>
                <w:szCs w:val="20"/>
              </w:rPr>
            </w:pPr>
            <w:r w:rsidRPr="009F3F83">
              <w:rPr>
                <w:rFonts w:ascii="Sylfaen" w:hAnsi="Sylfaen"/>
                <w:sz w:val="20"/>
                <w:szCs w:val="20"/>
              </w:rPr>
              <w:t xml:space="preserve">4.3. Покупатель осуществляет оплату аванса, предусмо-тренного пунктом 4.2 настоящего Договора, в течение </w:t>
            </w:r>
            <w:r w:rsidR="009F3F83" w:rsidRPr="009F3F83">
              <w:rPr>
                <w:rFonts w:ascii="Sylfaen" w:hAnsi="Sylfaen"/>
                <w:sz w:val="20"/>
                <w:szCs w:val="20"/>
              </w:rPr>
              <w:t>10</w:t>
            </w:r>
            <w:r w:rsidRPr="009F3F83">
              <w:rPr>
                <w:rFonts w:ascii="Sylfaen" w:hAnsi="Sylfaen"/>
                <w:sz w:val="20"/>
                <w:szCs w:val="20"/>
              </w:rPr>
              <w:t xml:space="preserve"> (</w:t>
            </w:r>
            <w:r w:rsidR="009F3F83" w:rsidRPr="009F3F83">
              <w:rPr>
                <w:rFonts w:ascii="Sylfaen" w:hAnsi="Sylfaen"/>
                <w:sz w:val="20"/>
                <w:szCs w:val="20"/>
              </w:rPr>
              <w:t>десяти</w:t>
            </w:r>
            <w:r w:rsidRPr="009F3F83">
              <w:rPr>
                <w:rFonts w:ascii="Sylfaen" w:hAnsi="Sylfaen"/>
                <w:sz w:val="20"/>
                <w:szCs w:val="20"/>
              </w:rPr>
              <w:t xml:space="preserve">) </w:t>
            </w:r>
            <w:r w:rsidR="009F3F83">
              <w:rPr>
                <w:rFonts w:ascii="Sylfaen" w:hAnsi="Sylfaen"/>
                <w:sz w:val="20"/>
                <w:szCs w:val="20"/>
              </w:rPr>
              <w:t>календарных</w:t>
            </w:r>
            <w:r w:rsidRPr="009F3F83">
              <w:rPr>
                <w:rFonts w:ascii="Sylfaen" w:hAnsi="Sylfaen"/>
                <w:sz w:val="20"/>
                <w:szCs w:val="20"/>
              </w:rPr>
              <w:t xml:space="preserve"> дней с даты выставления Поставщиком счета. Оставшаяся часть оплаты в размере 70% процентов производится в течение 15 (пятнадцати) рабочих дней с момента поставки Товара на основании счета, выставленного Поставщиком.</w:t>
            </w:r>
          </w:p>
        </w:tc>
      </w:tr>
      <w:tr w:rsidR="00D374C1" w:rsidTr="00D374C1">
        <w:tc>
          <w:tcPr>
            <w:tcW w:w="5529" w:type="dxa"/>
            <w:hideMark/>
          </w:tcPr>
          <w:p w:rsidR="00D374C1" w:rsidRDefault="00D374C1">
            <w:pPr>
              <w:shd w:val="clear" w:color="auto" w:fill="FFFFFF" w:themeFill="background1"/>
              <w:spacing w:line="256" w:lineRule="auto"/>
              <w:ind w:right="-73"/>
              <w:jc w:val="center"/>
              <w:rPr>
                <w:rFonts w:ascii="Sylfaen" w:hAnsi="Sylfaen"/>
                <w:b/>
                <w:color w:val="000000" w:themeColor="text1"/>
                <w:sz w:val="20"/>
                <w:szCs w:val="20"/>
                <w:lang w:val="hy-AM"/>
              </w:rPr>
            </w:pPr>
            <w:r>
              <w:rPr>
                <w:rFonts w:ascii="Sylfaen" w:hAnsi="Sylfaen"/>
                <w:b/>
                <w:color w:val="000000" w:themeColor="text1"/>
                <w:sz w:val="21"/>
                <w:szCs w:val="21"/>
                <w:lang w:val="hy-AM"/>
              </w:rPr>
              <w:t>5.</w:t>
            </w:r>
            <w:r>
              <w:rPr>
                <w:rFonts w:ascii="Sylfaen" w:hAnsi="Sylfaen"/>
                <w:b/>
                <w:color w:val="000000" w:themeColor="text1"/>
                <w:sz w:val="20"/>
                <w:szCs w:val="20"/>
                <w:lang w:val="hy-AM"/>
              </w:rPr>
              <w:t xml:space="preserve"> Կողմերի իրավունքներն ու պարտականությունները</w:t>
            </w:r>
          </w:p>
        </w:tc>
        <w:tc>
          <w:tcPr>
            <w:tcW w:w="5528" w:type="dxa"/>
            <w:hideMark/>
          </w:tcPr>
          <w:p w:rsidR="00D374C1" w:rsidRDefault="00D374C1">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sz w:val="20"/>
                <w:szCs w:val="20"/>
              </w:rPr>
              <w:t xml:space="preserve">5 </w:t>
            </w:r>
            <w:r>
              <w:rPr>
                <w:rFonts w:ascii="Sylfaen" w:hAnsi="Sylfaen"/>
                <w:b/>
                <w:color w:val="000000" w:themeColor="text1"/>
                <w:sz w:val="20"/>
                <w:szCs w:val="20"/>
              </w:rPr>
              <w:t>Права и обязанности Сторон</w:t>
            </w:r>
          </w:p>
        </w:tc>
      </w:tr>
      <w:tr w:rsidR="00D374C1" w:rsidTr="00D374C1">
        <w:tc>
          <w:tcPr>
            <w:tcW w:w="5529" w:type="dxa"/>
            <w:hideMark/>
          </w:tcPr>
          <w:p w:rsidR="00D374C1" w:rsidRDefault="00D374C1">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5.1. Մատակարարը իրավունք ունի՝</w:t>
            </w:r>
          </w:p>
        </w:tc>
        <w:tc>
          <w:tcPr>
            <w:tcW w:w="5528" w:type="dxa"/>
            <w:hideMark/>
          </w:tcPr>
          <w:p w:rsidR="00D374C1" w:rsidRDefault="00D374C1">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5.1. Поставщик имеет право:</w:t>
            </w:r>
          </w:p>
        </w:tc>
      </w:tr>
      <w:tr w:rsidR="00D374C1" w:rsidTr="00D374C1">
        <w:tc>
          <w:tcPr>
            <w:tcW w:w="5529" w:type="dxa"/>
            <w:hideMark/>
          </w:tcPr>
          <w:p w:rsidR="00D374C1" w:rsidRDefault="00D374C1">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hideMark/>
          </w:tcPr>
          <w:p w:rsidR="00D374C1" w:rsidRDefault="00D374C1">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D374C1" w:rsidTr="00D374C1">
        <w:tc>
          <w:tcPr>
            <w:tcW w:w="5529" w:type="dxa"/>
            <w:hideMark/>
          </w:tcPr>
          <w:p w:rsidR="00D374C1" w:rsidRDefault="00D374C1">
            <w:pPr>
              <w:shd w:val="clear" w:color="auto" w:fill="FFFFFF" w:themeFill="background1"/>
              <w:spacing w:line="256" w:lineRule="auto"/>
              <w:jc w:val="both"/>
              <w:rPr>
                <w:rFonts w:ascii="Sylfaen" w:hAnsi="Sylfaen"/>
                <w:b/>
                <w:sz w:val="21"/>
                <w:szCs w:val="21"/>
                <w:lang w:val="hy-AM"/>
              </w:rPr>
            </w:pPr>
            <w:r>
              <w:rPr>
                <w:rFonts w:ascii="Sylfaen" w:hAnsi="Sylfaen"/>
                <w:color w:val="000000" w:themeColor="text1"/>
                <w:sz w:val="21"/>
                <w:szCs w:val="21"/>
                <w:lang w:val="hy-AM"/>
              </w:rPr>
              <w:t>5.2. Մատակարարը պարտավոր է՝</w:t>
            </w:r>
          </w:p>
        </w:tc>
        <w:tc>
          <w:tcPr>
            <w:tcW w:w="5528" w:type="dxa"/>
            <w:hideMark/>
          </w:tcPr>
          <w:p w:rsidR="00D374C1" w:rsidRDefault="00D374C1">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5.2. Поставщик обязан:</w:t>
            </w:r>
          </w:p>
        </w:tc>
      </w:tr>
      <w:tr w:rsidR="00D374C1" w:rsidTr="00D374C1">
        <w:tc>
          <w:tcPr>
            <w:tcW w:w="5529" w:type="dxa"/>
            <w:hideMark/>
          </w:tcPr>
          <w:p w:rsidR="00D374C1" w:rsidRDefault="00D374C1">
            <w:pPr>
              <w:shd w:val="clear" w:color="auto" w:fill="FFFFFF" w:themeFill="background1"/>
              <w:spacing w:line="256" w:lineRule="auto"/>
              <w:jc w:val="both"/>
              <w:rPr>
                <w:rFonts w:ascii="Sylfaen" w:hAnsi="Sylfaen"/>
                <w:b/>
                <w:sz w:val="21"/>
                <w:szCs w:val="21"/>
                <w:lang w:val="hy-AM"/>
              </w:rPr>
            </w:pPr>
            <w:r>
              <w:rPr>
                <w:rFonts w:ascii="Sylfaen" w:hAnsi="Sylfaen"/>
                <w:color w:val="000000" w:themeColor="text1"/>
                <w:sz w:val="21"/>
                <w:szCs w:val="21"/>
                <w:lang w:val="hy-AM"/>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hideMark/>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D374C1" w:rsidTr="00D374C1">
        <w:tc>
          <w:tcPr>
            <w:tcW w:w="5529" w:type="dxa"/>
            <w:hideMark/>
          </w:tcPr>
          <w:p w:rsidR="00D374C1" w:rsidRDefault="00D374C1">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5.2.2. Պայմանագրի 3.1. ենթակետում նշված ժամկետներում, հանձնման-ընդունման ակտով Գնորդին հանձնել համապատասխան որակի և քանակի Ապրանք:</w:t>
            </w:r>
          </w:p>
        </w:tc>
        <w:tc>
          <w:tcPr>
            <w:tcW w:w="5528" w:type="dxa"/>
            <w:hideMark/>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5.2.2. Передать Покупателю Товар надлежащего качества и количества, по акту сдачи-приема в сроки, указанные в подпункте 3.1. Договора.</w:t>
            </w:r>
          </w:p>
        </w:tc>
      </w:tr>
      <w:tr w:rsidR="00D374C1" w:rsidTr="00D374C1">
        <w:tc>
          <w:tcPr>
            <w:tcW w:w="5529" w:type="dxa"/>
            <w:hideMark/>
          </w:tcPr>
          <w:p w:rsidR="00D374C1" w:rsidRDefault="00D374C1">
            <w:pPr>
              <w:shd w:val="clear" w:color="auto" w:fill="FFFFFF" w:themeFill="background1"/>
              <w:spacing w:line="256" w:lineRule="auto"/>
              <w:jc w:val="both"/>
              <w:rPr>
                <w:rFonts w:ascii="Sylfaen" w:hAnsi="Sylfaen"/>
                <w:color w:val="FF0000"/>
                <w:sz w:val="21"/>
                <w:szCs w:val="21"/>
                <w:lang w:val="hy-AM"/>
              </w:rPr>
            </w:pPr>
            <w:r>
              <w:rPr>
                <w:rFonts w:ascii="Sylfaen" w:hAnsi="Sylfaen"/>
                <w:color w:val="000000" w:themeColor="text1"/>
                <w:sz w:val="21"/>
                <w:szCs w:val="21"/>
                <w:lang w:val="hy-AM"/>
              </w:rPr>
              <w:t>5</w:t>
            </w:r>
            <w:r>
              <w:rPr>
                <w:color w:val="000000" w:themeColor="text1"/>
                <w:sz w:val="21"/>
                <w:szCs w:val="21"/>
                <w:lang w:val="hy-AM"/>
              </w:rPr>
              <w:t>․</w:t>
            </w:r>
            <w:r>
              <w:rPr>
                <w:rFonts w:ascii="Sylfaen" w:hAnsi="Sylfaen"/>
                <w:color w:val="000000" w:themeColor="text1"/>
                <w:sz w:val="21"/>
                <w:szCs w:val="21"/>
                <w:lang w:val="hy-AM"/>
              </w:rPr>
              <w:t>2</w:t>
            </w:r>
            <w:r>
              <w:rPr>
                <w:color w:val="000000" w:themeColor="text1"/>
                <w:sz w:val="21"/>
                <w:szCs w:val="21"/>
                <w:lang w:val="hy-AM"/>
              </w:rPr>
              <w:t>․</w:t>
            </w:r>
            <w:r>
              <w:rPr>
                <w:rFonts w:ascii="Sylfaen" w:hAnsi="Sylfaen"/>
                <w:color w:val="000000" w:themeColor="text1"/>
                <w:sz w:val="21"/>
                <w:szCs w:val="21"/>
                <w:lang w:val="hy-AM"/>
              </w:rPr>
              <w:t>3</w:t>
            </w:r>
            <w:r>
              <w:rPr>
                <w:color w:val="000000" w:themeColor="text1"/>
                <w:sz w:val="21"/>
                <w:szCs w:val="21"/>
                <w:lang w:val="hy-AM"/>
              </w:rPr>
              <w:t>․</w:t>
            </w:r>
            <w:r>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Pr>
                <w:rFonts w:ascii="Sylfaen" w:hAnsi="Sylfaen"/>
                <w:sz w:val="21"/>
                <w:szCs w:val="21"/>
                <w:lang w:val="hy-AM"/>
              </w:rPr>
              <w:t xml:space="preserve"> </w:t>
            </w:r>
            <w:r>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Pr>
                <w:rFonts w:ascii="Sylfaen" w:hAnsi="Sylfaen"/>
                <w:sz w:val="21"/>
                <w:szCs w:val="21"/>
                <w:lang w:val="hy-AM"/>
              </w:rPr>
              <w:t xml:space="preserve">կամ Գնորդի ընտրությամբ իրականասնել Պայմանագրի </w:t>
            </w:r>
            <w:r>
              <w:rPr>
                <w:rFonts w:ascii="Sylfaen" w:hAnsi="Sylfaen"/>
                <w:sz w:val="21"/>
                <w:szCs w:val="21"/>
              </w:rPr>
              <w:t>2.3.</w:t>
            </w:r>
            <w:r>
              <w:rPr>
                <w:rFonts w:ascii="Sylfaen" w:hAnsi="Sylfaen"/>
                <w:sz w:val="21"/>
                <w:szCs w:val="21"/>
                <w:lang w:val="hy-AM"/>
              </w:rPr>
              <w:t xml:space="preserve"> ենթակետում նշված պայմանները:</w:t>
            </w:r>
          </w:p>
        </w:tc>
        <w:tc>
          <w:tcPr>
            <w:tcW w:w="5528" w:type="dxa"/>
            <w:hideMark/>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Pr>
                <w:rFonts w:ascii="Sylfaen" w:hAnsi="Sylfaen"/>
                <w:sz w:val="20"/>
                <w:szCs w:val="20"/>
              </w:rPr>
              <w:t>по выбору Покупателя</w:t>
            </w:r>
            <w:r>
              <w:rPr>
                <w:rFonts w:ascii="Sylfaen" w:hAnsi="Sylfaen"/>
                <w:sz w:val="20"/>
                <w:szCs w:val="20"/>
                <w:lang w:val="hy-AM"/>
              </w:rPr>
              <w:t xml:space="preserve"> </w:t>
            </w:r>
            <w:r>
              <w:rPr>
                <w:rFonts w:ascii="Sylfaen" w:hAnsi="Sylfaen"/>
                <w:sz w:val="20"/>
                <w:szCs w:val="20"/>
              </w:rPr>
              <w:t>осуществить условия, предусмотренные подпунктом 2.3. Договора.</w:t>
            </w:r>
          </w:p>
        </w:tc>
      </w:tr>
      <w:tr w:rsidR="00D374C1" w:rsidTr="00D374C1">
        <w:tc>
          <w:tcPr>
            <w:tcW w:w="5529" w:type="dxa"/>
            <w:hideMark/>
          </w:tcPr>
          <w:p w:rsidR="00D374C1" w:rsidRDefault="00D374C1">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5.3. Գնորդն իրավունք ունի՝</w:t>
            </w:r>
          </w:p>
        </w:tc>
        <w:tc>
          <w:tcPr>
            <w:tcW w:w="5528" w:type="dxa"/>
            <w:hideMark/>
          </w:tcPr>
          <w:p w:rsidR="00D374C1" w:rsidRDefault="00D374C1">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5.3. Покупатель имеет право:</w:t>
            </w:r>
          </w:p>
        </w:tc>
      </w:tr>
      <w:tr w:rsidR="00D374C1" w:rsidTr="00D374C1">
        <w:tc>
          <w:tcPr>
            <w:tcW w:w="5529" w:type="dxa"/>
            <w:hideMark/>
          </w:tcPr>
          <w:p w:rsidR="00D374C1" w:rsidRDefault="00D374C1">
            <w:pPr>
              <w:shd w:val="clear" w:color="auto" w:fill="FFFFFF" w:themeFill="background1"/>
              <w:spacing w:line="256" w:lineRule="auto"/>
              <w:jc w:val="both"/>
              <w:rPr>
                <w:rFonts w:ascii="Sylfaen" w:hAnsi="Sylfaen"/>
                <w:b/>
                <w:sz w:val="21"/>
                <w:szCs w:val="21"/>
                <w:lang w:val="hy-AM"/>
              </w:rPr>
            </w:pPr>
            <w:r>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D374C1" w:rsidRDefault="00D374C1">
            <w:pPr>
              <w:shd w:val="clear" w:color="auto" w:fill="FFFFFF" w:themeFill="background1"/>
              <w:spacing w:line="256" w:lineRule="auto"/>
              <w:jc w:val="both"/>
              <w:rPr>
                <w:rFonts w:ascii="Sylfaen" w:hAnsi="Sylfaen"/>
                <w:b/>
                <w:sz w:val="20"/>
                <w:szCs w:val="20"/>
              </w:rPr>
            </w:pPr>
          </w:p>
        </w:tc>
      </w:tr>
      <w:tr w:rsidR="00D374C1" w:rsidTr="00D374C1">
        <w:tc>
          <w:tcPr>
            <w:tcW w:w="5529" w:type="dxa"/>
            <w:hideMark/>
          </w:tcPr>
          <w:p w:rsidR="00D374C1" w:rsidRDefault="00D374C1">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hideMark/>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D374C1" w:rsidTr="00D374C1">
        <w:tc>
          <w:tcPr>
            <w:tcW w:w="5529" w:type="dxa"/>
            <w:hideMark/>
          </w:tcPr>
          <w:p w:rsidR="00D374C1" w:rsidRDefault="00D374C1">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5.4. Գնորդը պարտավոր է՝</w:t>
            </w:r>
          </w:p>
        </w:tc>
        <w:tc>
          <w:tcPr>
            <w:tcW w:w="5528" w:type="dxa"/>
            <w:hideMark/>
          </w:tcPr>
          <w:p w:rsidR="00D374C1" w:rsidRDefault="00D374C1">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5.4. Покупатель обязан:</w:t>
            </w:r>
          </w:p>
        </w:tc>
      </w:tr>
      <w:tr w:rsidR="00D374C1" w:rsidTr="00D374C1">
        <w:tc>
          <w:tcPr>
            <w:tcW w:w="5529" w:type="dxa"/>
            <w:hideMark/>
          </w:tcPr>
          <w:p w:rsidR="00D374C1" w:rsidRDefault="00D374C1">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lastRenderedPageBreak/>
              <w:t>5.4.1.  Ընդունել Ապրանքը, իրականացնել ստուգում ըստ քանակի և որակի և  ստորագրել հանձնման-ընդունման ակտը:</w:t>
            </w:r>
          </w:p>
        </w:tc>
        <w:tc>
          <w:tcPr>
            <w:tcW w:w="5528" w:type="dxa"/>
            <w:hideMark/>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5.4.1.  Принять Товар,</w:t>
            </w:r>
            <w:r>
              <w:rPr>
                <w:rFonts w:ascii="Sylfaen" w:hAnsi="Sylfaen"/>
                <w:color w:val="000000" w:themeColor="text1"/>
                <w:sz w:val="20"/>
                <w:szCs w:val="20"/>
                <w:lang w:val="hy-AM"/>
              </w:rPr>
              <w:t xml:space="preserve"> </w:t>
            </w:r>
            <w:r>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D374C1" w:rsidTr="00D374C1">
        <w:tc>
          <w:tcPr>
            <w:tcW w:w="5529" w:type="dxa"/>
          </w:tcPr>
          <w:p w:rsidR="00D374C1" w:rsidRDefault="00D374C1">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5.4.2. Պայմանագրում նշված ժամկետում վճարել Ապրանքի համար: </w:t>
            </w:r>
          </w:p>
          <w:p w:rsidR="00D374C1" w:rsidRDefault="00D374C1">
            <w:pPr>
              <w:shd w:val="clear" w:color="auto" w:fill="FFFFFF" w:themeFill="background1"/>
              <w:spacing w:line="256" w:lineRule="auto"/>
              <w:jc w:val="both"/>
              <w:rPr>
                <w:rFonts w:ascii="Sylfaen" w:hAnsi="Sylfaen" w:cs="Sylfaen"/>
                <w:sz w:val="21"/>
                <w:szCs w:val="21"/>
                <w:lang w:val="hy-AM"/>
              </w:rPr>
            </w:pPr>
          </w:p>
        </w:tc>
        <w:tc>
          <w:tcPr>
            <w:tcW w:w="5528" w:type="dxa"/>
            <w:hideMark/>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5.4.2. Оплатить Товар в срок, установленный Договором.</w:t>
            </w:r>
          </w:p>
        </w:tc>
      </w:tr>
      <w:tr w:rsidR="00D374C1" w:rsidTr="00D374C1">
        <w:tc>
          <w:tcPr>
            <w:tcW w:w="5529" w:type="dxa"/>
            <w:hideMark/>
          </w:tcPr>
          <w:p w:rsidR="00D374C1" w:rsidRDefault="00D374C1">
            <w:pPr>
              <w:tabs>
                <w:tab w:val="left" w:pos="132"/>
              </w:tabs>
              <w:spacing w:line="256" w:lineRule="auto"/>
              <w:jc w:val="center"/>
              <w:rPr>
                <w:rFonts w:ascii="Sylfaen" w:hAnsi="Sylfaen" w:cs="Sylfaen"/>
                <w:b/>
                <w:sz w:val="21"/>
                <w:szCs w:val="21"/>
                <w:lang w:val="hy-AM"/>
              </w:rPr>
            </w:pPr>
            <w:r>
              <w:rPr>
                <w:rFonts w:ascii="Sylfaen" w:hAnsi="Sylfaen"/>
                <w:b/>
                <w:sz w:val="21"/>
                <w:szCs w:val="21"/>
                <w:lang w:val="pt-BR"/>
              </w:rPr>
              <w:t>6</w:t>
            </w:r>
            <w:r>
              <w:rPr>
                <w:rFonts w:ascii="Sylfaen" w:hAnsi="Sylfaen"/>
                <w:b/>
                <w:sz w:val="21"/>
                <w:szCs w:val="21"/>
                <w:lang w:val="hy-AM"/>
              </w:rPr>
              <w:t xml:space="preserve">.  </w:t>
            </w:r>
            <w:r>
              <w:rPr>
                <w:rFonts w:ascii="Sylfaen" w:hAnsi="Sylfaen" w:cs="Sylfaen"/>
                <w:b/>
                <w:sz w:val="21"/>
                <w:szCs w:val="21"/>
                <w:lang w:val="hy-AM"/>
              </w:rPr>
              <w:t xml:space="preserve">Անհաղթահարելի ուժի ազդեցությունը </w:t>
            </w:r>
          </w:p>
          <w:p w:rsidR="00D374C1" w:rsidRDefault="00D374C1">
            <w:pPr>
              <w:tabs>
                <w:tab w:val="left" w:pos="132"/>
              </w:tabs>
              <w:spacing w:line="256" w:lineRule="auto"/>
              <w:jc w:val="center"/>
              <w:rPr>
                <w:rFonts w:ascii="Sylfaen" w:hAnsi="Sylfaen" w:cs="Times Armenian"/>
                <w:b/>
                <w:sz w:val="21"/>
                <w:szCs w:val="21"/>
                <w:lang w:val="hy-AM"/>
              </w:rPr>
            </w:pPr>
            <w:r>
              <w:rPr>
                <w:rFonts w:ascii="Sylfaen" w:hAnsi="Sylfaen" w:cs="Times Armenian"/>
                <w:b/>
                <w:sz w:val="21"/>
                <w:szCs w:val="21"/>
                <w:lang w:val="hy-AM"/>
              </w:rPr>
              <w:t>(</w:t>
            </w:r>
            <w:r>
              <w:rPr>
                <w:rFonts w:ascii="Sylfaen" w:hAnsi="Sylfaen" w:cs="Sylfaen"/>
                <w:b/>
                <w:sz w:val="21"/>
                <w:szCs w:val="21"/>
                <w:lang w:val="hy-AM"/>
              </w:rPr>
              <w:t>ՖՈՐՍ</w:t>
            </w:r>
            <w:r>
              <w:rPr>
                <w:rFonts w:ascii="Sylfaen" w:hAnsi="Sylfaen" w:cs="Times Armenian"/>
                <w:b/>
                <w:sz w:val="21"/>
                <w:szCs w:val="21"/>
                <w:lang w:val="hy-AM"/>
              </w:rPr>
              <w:t>-</w:t>
            </w:r>
            <w:r>
              <w:rPr>
                <w:rFonts w:ascii="Sylfaen" w:hAnsi="Sylfaen" w:cs="Sylfaen"/>
                <w:b/>
                <w:sz w:val="21"/>
                <w:szCs w:val="21"/>
                <w:lang w:val="hy-AM"/>
              </w:rPr>
              <w:t>ՄԱԺՈՐ</w:t>
            </w:r>
            <w:r>
              <w:rPr>
                <w:rFonts w:ascii="Sylfaen" w:hAnsi="Sylfaen" w:cs="Times Armenian"/>
                <w:b/>
                <w:sz w:val="21"/>
                <w:szCs w:val="21"/>
                <w:lang w:val="hy-AM"/>
              </w:rPr>
              <w:t>)</w:t>
            </w:r>
          </w:p>
          <w:p w:rsidR="00D374C1" w:rsidRDefault="00D374C1">
            <w:pPr>
              <w:tabs>
                <w:tab w:val="left" w:pos="132"/>
              </w:tabs>
              <w:spacing w:line="256" w:lineRule="auto"/>
              <w:jc w:val="both"/>
              <w:rPr>
                <w:rFonts w:ascii="Sylfaen" w:hAnsi="Sylfaen"/>
                <w:sz w:val="21"/>
                <w:szCs w:val="21"/>
                <w:lang w:val="hy-AM"/>
              </w:rPr>
            </w:pPr>
            <w:r>
              <w:rPr>
                <w:rFonts w:ascii="Sylfaen" w:hAnsi="Sylfaen"/>
                <w:sz w:val="21"/>
                <w:szCs w:val="21"/>
                <w:lang w:val="hy-AM"/>
              </w:rPr>
              <w:t>6.1</w:t>
            </w:r>
            <w:r>
              <w:rPr>
                <w:rFonts w:ascii="Sylfaen" w:hAnsi="Sylfaen" w:cs="Sylfaen"/>
                <w:sz w:val="21"/>
                <w:szCs w:val="21"/>
                <w:lang w:val="pt-BR"/>
              </w:rPr>
              <w:t xml:space="preserve">.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Պայմանագրով</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պարտավորություններն</w:t>
            </w:r>
            <w:r>
              <w:rPr>
                <w:rFonts w:ascii="Sylfaen" w:hAnsi="Sylfaen"/>
                <w:sz w:val="21"/>
                <w:szCs w:val="21"/>
                <w:lang w:val="hy-AM"/>
              </w:rPr>
              <w:t xml:space="preserve"> </w:t>
            </w:r>
            <w:r>
              <w:rPr>
                <w:rFonts w:ascii="Sylfaen" w:hAnsi="Sylfaen" w:cs="Sylfaen"/>
                <w:sz w:val="21"/>
                <w:szCs w:val="21"/>
                <w:lang w:val="hy-AM"/>
              </w:rPr>
              <w:t>ամբողջությամբ</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մասնակիորեն</w:t>
            </w:r>
            <w:r>
              <w:rPr>
                <w:rFonts w:ascii="Sylfaen" w:hAnsi="Sylfaen"/>
                <w:sz w:val="21"/>
                <w:szCs w:val="21"/>
                <w:lang w:val="hy-AM"/>
              </w:rPr>
              <w:t xml:space="preserve"> </w:t>
            </w:r>
            <w:r>
              <w:rPr>
                <w:rFonts w:ascii="Sylfaen" w:hAnsi="Sylfaen" w:cs="Sylfaen"/>
                <w:sz w:val="21"/>
                <w:szCs w:val="21"/>
                <w:lang w:val="hy-AM"/>
              </w:rPr>
              <w:t>չկատարելու</w:t>
            </w:r>
            <w:r>
              <w:rPr>
                <w:rFonts w:ascii="Sylfaen" w:hAnsi="Sylfaen"/>
                <w:sz w:val="21"/>
                <w:szCs w:val="21"/>
                <w:lang w:val="hy-AM"/>
              </w:rPr>
              <w:t xml:space="preserve"> </w:t>
            </w:r>
            <w:r>
              <w:rPr>
                <w:rFonts w:ascii="Sylfaen" w:hAnsi="Sylfaen" w:cs="Sylfaen"/>
                <w:sz w:val="21"/>
                <w:szCs w:val="21"/>
                <w:lang w:val="hy-AM"/>
              </w:rPr>
              <w:t>համար</w:t>
            </w:r>
            <w:r>
              <w:rPr>
                <w:rFonts w:ascii="Sylfaen" w:hAnsi="Sylfaen"/>
                <w:sz w:val="21"/>
                <w:szCs w:val="21"/>
                <w:lang w:val="hy-AM"/>
              </w:rPr>
              <w:t xml:space="preserve"> </w:t>
            </w:r>
            <w:r>
              <w:rPr>
                <w:rFonts w:ascii="Sylfaen" w:hAnsi="Sylfaen" w:cs="Sylfaen"/>
                <w:sz w:val="21"/>
                <w:szCs w:val="21"/>
                <w:lang w:val="hy-AM"/>
              </w:rPr>
              <w:t>ազատվում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պատասխանատվությունից,</w:t>
            </w:r>
            <w:r>
              <w:rPr>
                <w:rFonts w:ascii="Sylfaen" w:hAnsi="Sylfaen"/>
                <w:sz w:val="21"/>
                <w:szCs w:val="21"/>
                <w:lang w:val="hy-AM"/>
              </w:rPr>
              <w:t xml:space="preserve"> </w:t>
            </w:r>
            <w:r>
              <w:rPr>
                <w:rFonts w:ascii="Sylfaen" w:hAnsi="Sylfaen" w:cs="Sylfaen"/>
                <w:sz w:val="21"/>
                <w:szCs w:val="21"/>
                <w:lang w:val="hy-AM"/>
              </w:rPr>
              <w:t>եթե</w:t>
            </w:r>
            <w:r>
              <w:rPr>
                <w:rFonts w:ascii="Sylfaen" w:hAnsi="Sylfaen"/>
                <w:sz w:val="21"/>
                <w:szCs w:val="21"/>
                <w:lang w:val="hy-AM"/>
              </w:rPr>
              <w:t xml:space="preserve"> </w:t>
            </w:r>
            <w:r>
              <w:rPr>
                <w:rFonts w:ascii="Sylfaen" w:hAnsi="Sylfaen" w:cs="Sylfaen"/>
                <w:sz w:val="21"/>
                <w:szCs w:val="21"/>
                <w:lang w:val="hy-AM"/>
              </w:rPr>
              <w:t>դա</w:t>
            </w:r>
            <w:r>
              <w:rPr>
                <w:rFonts w:ascii="Sylfaen" w:hAnsi="Sylfaen"/>
                <w:sz w:val="21"/>
                <w:szCs w:val="21"/>
                <w:lang w:val="hy-AM"/>
              </w:rPr>
              <w:t xml:space="preserve"> </w:t>
            </w:r>
            <w:r>
              <w:rPr>
                <w:rFonts w:ascii="Sylfaen" w:hAnsi="Sylfaen" w:cs="Sylfaen"/>
                <w:sz w:val="21"/>
                <w:szCs w:val="21"/>
                <w:lang w:val="hy-AM"/>
              </w:rPr>
              <w:t>տեղի</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ունեցել</w:t>
            </w:r>
            <w:r>
              <w:rPr>
                <w:rFonts w:ascii="Sylfaen" w:hAnsi="Sylfaen"/>
                <w:sz w:val="21"/>
                <w:szCs w:val="21"/>
                <w:lang w:val="hy-AM"/>
              </w:rPr>
              <w:t xml:space="preserve"> </w:t>
            </w:r>
            <w:r>
              <w:rPr>
                <w:rFonts w:ascii="Sylfaen" w:hAnsi="Sylfaen" w:cs="Sylfaen"/>
                <w:sz w:val="21"/>
                <w:szCs w:val="21"/>
                <w:lang w:val="hy-AM"/>
              </w:rPr>
              <w:t>անհաղթահարելի</w:t>
            </w:r>
            <w:r>
              <w:rPr>
                <w:rFonts w:ascii="Sylfaen" w:hAnsi="Sylfaen"/>
                <w:sz w:val="21"/>
                <w:szCs w:val="21"/>
                <w:lang w:val="hy-AM"/>
              </w:rPr>
              <w:t xml:space="preserve"> </w:t>
            </w:r>
            <w:r>
              <w:rPr>
                <w:rFonts w:ascii="Sylfaen" w:hAnsi="Sylfaen" w:cs="Sylfaen"/>
                <w:sz w:val="21"/>
                <w:szCs w:val="21"/>
                <w:lang w:val="hy-AM"/>
              </w:rPr>
              <w:t>ուժի</w:t>
            </w:r>
            <w:r>
              <w:rPr>
                <w:rFonts w:ascii="Sylfaen" w:hAnsi="Sylfaen"/>
                <w:sz w:val="21"/>
                <w:szCs w:val="21"/>
                <w:lang w:val="hy-AM"/>
              </w:rPr>
              <w:t xml:space="preserve"> </w:t>
            </w:r>
            <w:r>
              <w:rPr>
                <w:rFonts w:ascii="Sylfaen" w:hAnsi="Sylfaen" w:cs="Sylfaen"/>
                <w:sz w:val="21"/>
                <w:szCs w:val="21"/>
                <w:lang w:val="hy-AM"/>
              </w:rPr>
              <w:t>ազդեցության</w:t>
            </w:r>
            <w:r>
              <w:rPr>
                <w:rFonts w:ascii="Sylfaen" w:hAnsi="Sylfaen"/>
                <w:sz w:val="21"/>
                <w:szCs w:val="21"/>
                <w:lang w:val="hy-AM"/>
              </w:rPr>
              <w:t xml:space="preserve"> </w:t>
            </w:r>
            <w:r>
              <w:rPr>
                <w:rFonts w:ascii="Sylfaen" w:hAnsi="Sylfaen" w:cs="Sylfaen"/>
                <w:sz w:val="21"/>
                <w:szCs w:val="21"/>
                <w:lang w:val="hy-AM"/>
              </w:rPr>
              <w:t>հետևանքով</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t>ծագել</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Պայմանագիրը</w:t>
            </w:r>
            <w:r>
              <w:rPr>
                <w:rFonts w:ascii="Sylfaen" w:hAnsi="Sylfaen"/>
                <w:sz w:val="21"/>
                <w:szCs w:val="21"/>
                <w:lang w:val="hy-AM"/>
              </w:rPr>
              <w:t xml:space="preserve"> </w:t>
            </w:r>
            <w:r>
              <w:rPr>
                <w:rFonts w:ascii="Sylfaen" w:hAnsi="Sylfaen" w:cs="Sylfaen"/>
                <w:sz w:val="21"/>
                <w:szCs w:val="21"/>
                <w:lang w:val="hy-AM"/>
              </w:rPr>
              <w:t>կնքելուց</w:t>
            </w:r>
            <w:r>
              <w:rPr>
                <w:rFonts w:ascii="Sylfaen" w:hAnsi="Sylfaen"/>
                <w:sz w:val="21"/>
                <w:szCs w:val="21"/>
                <w:lang w:val="hy-AM"/>
              </w:rPr>
              <w:t xml:space="preserve"> </w:t>
            </w:r>
            <w:r>
              <w:rPr>
                <w:rFonts w:ascii="Sylfaen" w:hAnsi="Sylfaen" w:cs="Sylfaen"/>
                <w:sz w:val="21"/>
                <w:szCs w:val="21"/>
                <w:lang w:val="hy-AM"/>
              </w:rPr>
              <w:t>հետո</w:t>
            </w:r>
            <w:r>
              <w:rPr>
                <w:rFonts w:ascii="Sylfaen" w:hAnsi="Sylfaen"/>
                <w:sz w:val="21"/>
                <w:szCs w:val="21"/>
                <w:lang w:val="hy-AM"/>
              </w:rPr>
              <w:t xml:space="preserve">` </w:t>
            </w:r>
            <w:r>
              <w:rPr>
                <w:rFonts w:ascii="Sylfaen" w:hAnsi="Sylfaen" w:cs="Sylfaen"/>
                <w:sz w:val="21"/>
                <w:szCs w:val="21"/>
                <w:lang w:val="hy-AM"/>
              </w:rPr>
              <w:t>արտակարգ</w:t>
            </w:r>
            <w:r>
              <w:rPr>
                <w:rFonts w:ascii="Sylfaen" w:hAnsi="Sylfaen"/>
                <w:sz w:val="21"/>
                <w:szCs w:val="21"/>
                <w:lang w:val="hy-AM"/>
              </w:rPr>
              <w:t xml:space="preserve"> </w:t>
            </w:r>
            <w:r>
              <w:rPr>
                <w:rFonts w:ascii="Sylfaen" w:hAnsi="Sylfaen" w:cs="Sylfaen"/>
                <w:sz w:val="21"/>
                <w:szCs w:val="21"/>
                <w:lang w:val="hy-AM"/>
              </w:rPr>
              <w:t>իրավիճակի</w:t>
            </w:r>
            <w:r>
              <w:rPr>
                <w:rFonts w:ascii="Sylfaen" w:hAnsi="Sylfaen"/>
                <w:sz w:val="21"/>
                <w:szCs w:val="21"/>
                <w:lang w:val="hy-AM"/>
              </w:rPr>
              <w:t xml:space="preserve"> </w:t>
            </w:r>
            <w:r>
              <w:rPr>
                <w:rFonts w:ascii="Sylfaen" w:hAnsi="Sylfaen" w:cs="Sylfaen"/>
                <w:sz w:val="21"/>
                <w:szCs w:val="21"/>
                <w:lang w:val="hy-AM"/>
              </w:rPr>
              <w:t>բնույթի</w:t>
            </w:r>
            <w:r>
              <w:rPr>
                <w:rFonts w:ascii="Sylfaen" w:hAnsi="Sylfaen"/>
                <w:sz w:val="21"/>
                <w:szCs w:val="21"/>
                <w:lang w:val="hy-AM"/>
              </w:rPr>
              <w:t xml:space="preserve"> </w:t>
            </w:r>
            <w:r>
              <w:rPr>
                <w:rFonts w:ascii="Sylfaen" w:hAnsi="Sylfaen" w:cs="Sylfaen"/>
                <w:sz w:val="21"/>
                <w:szCs w:val="21"/>
                <w:lang w:val="hy-AM"/>
              </w:rPr>
              <w:t>իրադարձությունների</w:t>
            </w:r>
            <w:r>
              <w:rPr>
                <w:rFonts w:ascii="Sylfaen" w:hAnsi="Sylfaen"/>
                <w:sz w:val="21"/>
                <w:szCs w:val="21"/>
                <w:lang w:val="hy-AM"/>
              </w:rPr>
              <w:t xml:space="preserve"> </w:t>
            </w:r>
            <w:r>
              <w:rPr>
                <w:rFonts w:ascii="Sylfaen" w:hAnsi="Sylfaen" w:cs="Sylfaen"/>
                <w:sz w:val="21"/>
                <w:szCs w:val="21"/>
                <w:lang w:val="hy-AM"/>
              </w:rPr>
              <w:t>արդյունքում</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չէին</w:t>
            </w:r>
            <w:r>
              <w:rPr>
                <w:rFonts w:ascii="Sylfaen" w:hAnsi="Sylfaen"/>
                <w:sz w:val="21"/>
                <w:szCs w:val="21"/>
                <w:lang w:val="hy-AM"/>
              </w:rPr>
              <w:t xml:space="preserve"> </w:t>
            </w:r>
            <w:r>
              <w:rPr>
                <w:rFonts w:ascii="Sylfaen" w:hAnsi="Sylfaen" w:cs="Sylfaen"/>
                <w:sz w:val="21"/>
                <w:szCs w:val="21"/>
                <w:lang w:val="hy-AM"/>
              </w:rPr>
              <w:t>կարող</w:t>
            </w:r>
            <w:r>
              <w:rPr>
                <w:rFonts w:ascii="Sylfaen" w:hAnsi="Sylfaen"/>
                <w:sz w:val="21"/>
                <w:szCs w:val="21"/>
                <w:lang w:val="hy-AM"/>
              </w:rPr>
              <w:t xml:space="preserve"> </w:t>
            </w:r>
            <w:r>
              <w:rPr>
                <w:rFonts w:ascii="Sylfaen" w:hAnsi="Sylfaen" w:cs="Sylfaen"/>
                <w:sz w:val="21"/>
                <w:szCs w:val="21"/>
                <w:lang w:val="hy-AM"/>
              </w:rPr>
              <w:t>կանխատեսել</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կանխարգելել</w:t>
            </w:r>
            <w:r>
              <w:rPr>
                <w:rFonts w:ascii="Sylfaen" w:hAnsi="Sylfaen"/>
                <w:sz w:val="21"/>
                <w:szCs w:val="21"/>
                <w:lang w:val="hy-AM"/>
              </w:rPr>
              <w:t xml:space="preserve"> </w:t>
            </w:r>
            <w:r>
              <w:rPr>
                <w:rFonts w:ascii="Sylfaen" w:hAnsi="Sylfaen" w:cs="Sylfaen"/>
                <w:sz w:val="21"/>
                <w:szCs w:val="21"/>
                <w:lang w:val="hy-AM"/>
              </w:rPr>
              <w:t>Պայմանագիրը</w:t>
            </w:r>
            <w:r>
              <w:rPr>
                <w:rFonts w:ascii="Sylfaen" w:hAnsi="Sylfaen"/>
                <w:sz w:val="21"/>
                <w:szCs w:val="21"/>
                <w:lang w:val="hy-AM"/>
              </w:rPr>
              <w:t xml:space="preserve"> </w:t>
            </w:r>
            <w:r>
              <w:rPr>
                <w:rFonts w:ascii="Sylfaen" w:hAnsi="Sylfaen" w:cs="Sylfaen"/>
                <w:sz w:val="21"/>
                <w:szCs w:val="21"/>
                <w:lang w:val="hy-AM"/>
              </w:rPr>
              <w:t>կնքելու</w:t>
            </w:r>
            <w:r>
              <w:rPr>
                <w:rFonts w:ascii="Sylfaen" w:hAnsi="Sylfaen"/>
                <w:sz w:val="21"/>
                <w:szCs w:val="21"/>
                <w:lang w:val="hy-AM"/>
              </w:rPr>
              <w:t xml:space="preserve"> </w:t>
            </w:r>
            <w:r>
              <w:rPr>
                <w:rFonts w:ascii="Sylfaen" w:hAnsi="Sylfaen" w:cs="Sylfaen"/>
                <w:sz w:val="21"/>
                <w:szCs w:val="21"/>
                <w:lang w:val="hy-AM"/>
              </w:rPr>
              <w:t>պահին</w:t>
            </w:r>
            <w:r>
              <w:rPr>
                <w:rFonts w:ascii="Sylfaen" w:hAnsi="Sylfaen"/>
                <w:sz w:val="21"/>
                <w:szCs w:val="21"/>
                <w:lang w:val="hy-AM"/>
              </w:rPr>
              <w:t>:</w:t>
            </w:r>
          </w:p>
        </w:tc>
        <w:tc>
          <w:tcPr>
            <w:tcW w:w="5528" w:type="dxa"/>
            <w:hideMark/>
          </w:tcPr>
          <w:p w:rsidR="00D374C1" w:rsidRDefault="00D374C1">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 xml:space="preserve">6. </w:t>
            </w:r>
            <w:r>
              <w:rPr>
                <w:rFonts w:ascii="Sylfaen" w:hAnsi="Sylfaen"/>
                <w:b/>
                <w:sz w:val="20"/>
                <w:szCs w:val="20"/>
                <w:lang w:val="hy-AM"/>
              </w:rPr>
              <w:t>Oбстоятельства непреодолимой силы</w:t>
            </w:r>
          </w:p>
          <w:p w:rsidR="00D374C1" w:rsidRDefault="00D374C1">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(ФОРС-МАЖОР)</w:t>
            </w:r>
            <w:r>
              <w:rPr>
                <w:rFonts w:ascii="Sylfaen" w:hAnsi="Sylfaen"/>
                <w:b/>
                <w:sz w:val="20"/>
                <w:szCs w:val="20"/>
                <w:lang w:val="hy-AM"/>
              </w:rPr>
              <w:t xml:space="preserve"> </w:t>
            </w:r>
          </w:p>
          <w:p w:rsidR="00D374C1" w:rsidRDefault="00D374C1">
            <w:pPr>
              <w:shd w:val="clear" w:color="auto" w:fill="FFFFFF" w:themeFill="background1"/>
              <w:spacing w:line="256" w:lineRule="auto"/>
              <w:jc w:val="both"/>
              <w:rPr>
                <w:rFonts w:ascii="Sylfaen" w:hAnsi="Sylfaen"/>
                <w:sz w:val="20"/>
                <w:szCs w:val="20"/>
              </w:rPr>
            </w:pPr>
            <w:r>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Pr>
                <w:rFonts w:ascii="Sylfaen" w:hAnsi="Sylfaen"/>
                <w:sz w:val="20"/>
                <w:szCs w:val="20"/>
                <w:lang w:val="hy-AM"/>
              </w:rPr>
              <w:t>непреодолимой силы</w:t>
            </w:r>
            <w:r>
              <w:rPr>
                <w:rFonts w:ascii="Sylfaen" w:hAnsi="Sylfaen"/>
                <w:sz w:val="20"/>
                <w:szCs w:val="20"/>
              </w:rPr>
              <w:t>,</w:t>
            </w:r>
            <w:r>
              <w:rPr>
                <w:rFonts w:ascii="Sylfaen" w:hAnsi="Sylfaen"/>
                <w:sz w:val="20"/>
                <w:szCs w:val="20"/>
                <w:lang w:val="hy-AM"/>
              </w:rPr>
              <w:t xml:space="preserve"> </w:t>
            </w:r>
            <w:r>
              <w:rPr>
                <w:rFonts w:ascii="Sylfaen" w:hAnsi="Sylfaen"/>
                <w:sz w:val="20"/>
                <w:szCs w:val="20"/>
              </w:rPr>
              <w:t>которые стороны не могли предвидеть или предотвратить на момент заключения Договора.</w:t>
            </w:r>
          </w:p>
        </w:tc>
      </w:tr>
      <w:tr w:rsidR="00D374C1" w:rsidTr="00D374C1">
        <w:tc>
          <w:tcPr>
            <w:tcW w:w="5529" w:type="dxa"/>
            <w:hideMark/>
          </w:tcPr>
          <w:p w:rsidR="00D374C1" w:rsidRDefault="00D374C1">
            <w:pPr>
              <w:shd w:val="clear" w:color="auto" w:fill="FFFFFF" w:themeFill="background1"/>
              <w:spacing w:line="256" w:lineRule="auto"/>
              <w:jc w:val="both"/>
              <w:rPr>
                <w:rFonts w:ascii="Sylfaen" w:hAnsi="Sylfaen"/>
                <w:sz w:val="21"/>
                <w:szCs w:val="21"/>
                <w:lang w:val="hy-AM"/>
              </w:rPr>
            </w:pPr>
            <w:r>
              <w:rPr>
                <w:rFonts w:ascii="Sylfaen" w:hAnsi="Sylfaen" w:cs="Sylfaen"/>
                <w:sz w:val="21"/>
                <w:szCs w:val="21"/>
                <w:lang w:val="pt-BR"/>
              </w:rPr>
              <w:t>6.2.</w:t>
            </w:r>
            <w:r>
              <w:rPr>
                <w:rFonts w:ascii="Sylfaen" w:hAnsi="Sylfaen" w:cs="Sylfaen"/>
                <w:sz w:val="21"/>
                <w:szCs w:val="21"/>
                <w:shd w:val="clear" w:color="auto" w:fill="FFFFFF"/>
                <w:lang w:val="hy-AM"/>
              </w:rPr>
              <w:t xml:space="preserve"> Անհաղթահարելի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ուժի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հանգամանքների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առաջացումը</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Կողմերը</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պետք</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է</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հաստատեն</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իրավասու</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մարմինների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փաստաթղթերով</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այդպիսի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հանգամանքների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առաջացման</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պահից</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սկսած</w:t>
            </w:r>
            <w:r>
              <w:rPr>
                <w:rFonts w:ascii="Sylfaen" w:hAnsi="Sylfaen"/>
                <w:sz w:val="21"/>
                <w:szCs w:val="21"/>
                <w:shd w:val="clear" w:color="auto" w:fill="FFFFFF"/>
                <w:lang w:val="hy-AM"/>
              </w:rPr>
              <w:t xml:space="preserve"> 10 - </w:t>
            </w:r>
            <w:r>
              <w:rPr>
                <w:rFonts w:ascii="Sylfaen" w:hAnsi="Sylfaen" w:cs="Sylfaen"/>
                <w:sz w:val="21"/>
                <w:szCs w:val="21"/>
                <w:shd w:val="clear" w:color="auto" w:fill="FFFFFF"/>
                <w:lang w:val="hy-AM"/>
              </w:rPr>
              <w:t>օրյա</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ժամկետում</w:t>
            </w:r>
            <w:r>
              <w:rPr>
                <w:rFonts w:ascii="Sylfaen" w:hAnsi="Sylfaen"/>
                <w:sz w:val="21"/>
                <w:szCs w:val="21"/>
                <w:shd w:val="clear" w:color="auto" w:fill="FFFFFF"/>
                <w:lang w:val="hy-AM"/>
              </w:rPr>
              <w:t>:</w:t>
            </w:r>
          </w:p>
        </w:tc>
        <w:tc>
          <w:tcPr>
            <w:tcW w:w="5528" w:type="dxa"/>
            <w:hideMark/>
          </w:tcPr>
          <w:p w:rsidR="00D374C1" w:rsidRDefault="00D374C1">
            <w:pPr>
              <w:widowControl w:val="0"/>
              <w:shd w:val="clear" w:color="auto" w:fill="FFFFFF"/>
              <w:autoSpaceDE w:val="0"/>
              <w:autoSpaceDN w:val="0"/>
              <w:adjustRightInd w:val="0"/>
              <w:spacing w:line="256" w:lineRule="auto"/>
              <w:jc w:val="both"/>
              <w:rPr>
                <w:rFonts w:ascii="Sylfaen" w:hAnsi="Sylfaen"/>
                <w:sz w:val="20"/>
                <w:szCs w:val="20"/>
              </w:rPr>
            </w:pPr>
            <w:r>
              <w:rPr>
                <w:rFonts w:ascii="Sylfaen" w:hAnsi="Sylfaen"/>
                <w:sz w:val="20"/>
                <w:szCs w:val="20"/>
              </w:rPr>
              <w:t>6.2. Наступление обстоятельств непреодолимой силы,</w:t>
            </w:r>
            <w:r>
              <w:rPr>
                <w:rFonts w:ascii="Sylfaen" w:hAnsi="Sylfaen"/>
                <w:b/>
                <w:sz w:val="20"/>
                <w:szCs w:val="20"/>
              </w:rPr>
              <w:t xml:space="preserve"> </w:t>
            </w:r>
            <w:r>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D374C1" w:rsidTr="00D374C1">
        <w:tc>
          <w:tcPr>
            <w:tcW w:w="5529" w:type="dxa"/>
          </w:tcPr>
          <w:p w:rsidR="00D374C1" w:rsidRDefault="00D374C1">
            <w:pPr>
              <w:shd w:val="clear" w:color="auto" w:fill="FFFFFF" w:themeFill="background1"/>
              <w:spacing w:line="256" w:lineRule="auto"/>
              <w:jc w:val="both"/>
              <w:rPr>
                <w:rFonts w:ascii="Sylfaen" w:hAnsi="Sylfaen"/>
                <w:sz w:val="21"/>
                <w:szCs w:val="21"/>
                <w:lang w:val="hy-AM"/>
              </w:rPr>
            </w:pPr>
            <w:r>
              <w:rPr>
                <w:rFonts w:ascii="Sylfaen" w:hAnsi="Sylfaen" w:cs="Sylfaen"/>
                <w:sz w:val="21"/>
                <w:szCs w:val="21"/>
                <w:lang w:val="hy-AM"/>
              </w:rPr>
              <w:t>6.3.</w:t>
            </w:r>
            <w:r>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Pr>
                <w:rFonts w:ascii="Sylfaen" w:hAnsi="Sylfaen"/>
                <w:sz w:val="21"/>
                <w:szCs w:val="21"/>
                <w:lang w:val="hy-AM"/>
              </w:rPr>
              <w:t>:</w:t>
            </w:r>
          </w:p>
          <w:p w:rsidR="00D374C1" w:rsidRDefault="00D374C1">
            <w:pPr>
              <w:shd w:val="clear" w:color="auto" w:fill="FFFFFF" w:themeFill="background1"/>
              <w:spacing w:line="256" w:lineRule="auto"/>
              <w:jc w:val="both"/>
              <w:rPr>
                <w:rFonts w:ascii="Sylfaen" w:hAnsi="Sylfaen"/>
                <w:sz w:val="21"/>
                <w:szCs w:val="21"/>
                <w:lang w:val="hy-AM"/>
              </w:rPr>
            </w:pPr>
          </w:p>
        </w:tc>
        <w:tc>
          <w:tcPr>
            <w:tcW w:w="5528" w:type="dxa"/>
            <w:hideMark/>
          </w:tcPr>
          <w:p w:rsidR="00D374C1" w:rsidRDefault="00D374C1">
            <w:pPr>
              <w:widowControl w:val="0"/>
              <w:shd w:val="clear" w:color="auto" w:fill="FFFFFF"/>
              <w:autoSpaceDE w:val="0"/>
              <w:autoSpaceDN w:val="0"/>
              <w:adjustRightInd w:val="0"/>
              <w:spacing w:line="256" w:lineRule="auto"/>
              <w:jc w:val="both"/>
              <w:rPr>
                <w:rFonts w:ascii="Sylfaen" w:hAnsi="Sylfaen"/>
                <w:sz w:val="20"/>
                <w:szCs w:val="20"/>
                <w:lang w:val="hy-AM"/>
              </w:rPr>
            </w:pPr>
            <w:r>
              <w:rPr>
                <w:rFonts w:ascii="Sylfaen" w:hAnsi="Sylfaen"/>
                <w:sz w:val="20"/>
                <w:szCs w:val="20"/>
                <w:lang w:val="hy-AM"/>
              </w:rPr>
              <w:t>6.3</w:t>
            </w:r>
            <w:r>
              <w:rPr>
                <w:rFonts w:ascii="Sylfaen" w:hAnsi="Sylfaen"/>
                <w:sz w:val="20"/>
                <w:szCs w:val="20"/>
              </w:rPr>
              <w:t xml:space="preserve"> Если воздействие обстоятельств непреодолимой силы</w:t>
            </w:r>
            <w:r>
              <w:rPr>
                <w:rFonts w:ascii="Sylfaen" w:hAnsi="Sylfaen"/>
                <w:b/>
                <w:sz w:val="20"/>
                <w:szCs w:val="20"/>
                <w:lang w:val="hy-AM"/>
              </w:rPr>
              <w:t xml:space="preserve"> </w:t>
            </w:r>
            <w:r>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D374C1" w:rsidTr="00D374C1">
        <w:tc>
          <w:tcPr>
            <w:tcW w:w="5529" w:type="dxa"/>
            <w:hideMark/>
          </w:tcPr>
          <w:p w:rsidR="00D374C1" w:rsidRDefault="00D374C1">
            <w:pPr>
              <w:tabs>
                <w:tab w:val="left" w:pos="132"/>
              </w:tabs>
              <w:spacing w:line="256" w:lineRule="auto"/>
              <w:ind w:firstLine="91"/>
              <w:jc w:val="center"/>
              <w:rPr>
                <w:rFonts w:ascii="Sylfaen" w:hAnsi="Sylfaen" w:cs="Sylfaen"/>
                <w:b/>
                <w:sz w:val="21"/>
                <w:szCs w:val="21"/>
                <w:lang w:val="hy-AM"/>
              </w:rPr>
            </w:pPr>
            <w:r>
              <w:rPr>
                <w:rFonts w:ascii="Sylfaen" w:hAnsi="Sylfaen" w:cs="Sylfaen"/>
                <w:b/>
                <w:sz w:val="21"/>
                <w:szCs w:val="21"/>
                <w:lang w:val="hy-AM"/>
              </w:rPr>
              <w:t>7</w:t>
            </w:r>
            <w:r>
              <w:rPr>
                <w:rFonts w:ascii="Sylfaen" w:hAnsi="Sylfaen" w:cs="Sylfaen"/>
                <w:b/>
                <w:sz w:val="21"/>
                <w:szCs w:val="21"/>
                <w:lang w:val="pt-BR"/>
              </w:rPr>
              <w:t>.</w:t>
            </w:r>
            <w:r>
              <w:rPr>
                <w:rFonts w:ascii="Sylfaen" w:hAnsi="Sylfaen"/>
                <w:b/>
                <w:sz w:val="21"/>
                <w:szCs w:val="21"/>
                <w:lang w:val="pt-BR"/>
              </w:rPr>
              <w:t xml:space="preserve"> </w:t>
            </w:r>
            <w:r>
              <w:rPr>
                <w:rFonts w:ascii="Sylfaen" w:hAnsi="Sylfaen" w:cs="Sylfaen"/>
                <w:b/>
                <w:sz w:val="21"/>
                <w:szCs w:val="21"/>
                <w:lang w:val="hy-AM"/>
              </w:rPr>
              <w:t>Կողմերի</w:t>
            </w:r>
            <w:r>
              <w:rPr>
                <w:rFonts w:ascii="Sylfaen" w:hAnsi="Sylfaen"/>
                <w:b/>
                <w:sz w:val="21"/>
                <w:szCs w:val="21"/>
                <w:lang w:val="hy-AM"/>
              </w:rPr>
              <w:t xml:space="preserve"> </w:t>
            </w:r>
            <w:r>
              <w:rPr>
                <w:rFonts w:ascii="Sylfaen" w:hAnsi="Sylfaen" w:cs="Sylfaen"/>
                <w:b/>
                <w:sz w:val="21"/>
                <w:szCs w:val="21"/>
                <w:lang w:val="hy-AM"/>
              </w:rPr>
              <w:t>պատասխանատվությունը</w:t>
            </w:r>
          </w:p>
          <w:p w:rsidR="00D374C1" w:rsidRDefault="00D374C1">
            <w:pPr>
              <w:tabs>
                <w:tab w:val="left" w:pos="132"/>
              </w:tabs>
              <w:spacing w:line="256" w:lineRule="auto"/>
              <w:jc w:val="both"/>
              <w:rPr>
                <w:rFonts w:ascii="Sylfaen" w:hAnsi="Sylfaen" w:cs="Sylfaen"/>
                <w:sz w:val="21"/>
                <w:szCs w:val="21"/>
                <w:lang w:val="hy-AM"/>
              </w:rPr>
            </w:pPr>
            <w:r>
              <w:rPr>
                <w:rFonts w:ascii="Sylfaen" w:hAnsi="Sylfaen" w:cs="Sylfaen"/>
                <w:sz w:val="21"/>
                <w:szCs w:val="21"/>
                <w:lang w:val="hy-AM"/>
              </w:rPr>
              <w:t>7</w:t>
            </w:r>
            <w:r>
              <w:rPr>
                <w:rFonts w:ascii="Sylfaen" w:hAnsi="Sylfaen" w:cs="Sylfaen"/>
                <w:sz w:val="21"/>
                <w:szCs w:val="21"/>
                <w:lang w:val="pt-BR"/>
              </w:rPr>
              <w:t>.1</w:t>
            </w:r>
            <w:r>
              <w:rPr>
                <w:rFonts w:ascii="Sylfaen" w:hAnsi="Sylfaen"/>
                <w:sz w:val="21"/>
                <w:szCs w:val="21"/>
                <w:lang w:val="pt-BR"/>
              </w:rPr>
              <w:t xml:space="preserve">. </w:t>
            </w:r>
            <w:r>
              <w:rPr>
                <w:rFonts w:ascii="Sylfaen" w:hAnsi="Sylfaen" w:cs="Sylfaen"/>
                <w:sz w:val="21"/>
                <w:szCs w:val="21"/>
                <w:lang w:val="hy-AM"/>
              </w:rPr>
              <w:t>Ապրանքի</w:t>
            </w:r>
            <w:r>
              <w:rPr>
                <w:rFonts w:ascii="Sylfaen" w:hAnsi="Sylfaen"/>
                <w:sz w:val="21"/>
                <w:szCs w:val="21"/>
                <w:lang w:val="pt-BR"/>
              </w:rPr>
              <w:t xml:space="preserve"> </w:t>
            </w:r>
            <w:r>
              <w:rPr>
                <w:rFonts w:ascii="Sylfaen" w:hAnsi="Sylfaen" w:cs="Sylfaen"/>
                <w:sz w:val="21"/>
                <w:szCs w:val="21"/>
                <w:lang w:val="hy-AM"/>
              </w:rPr>
              <w:t>մատակարաման</w:t>
            </w:r>
            <w:r>
              <w:rPr>
                <w:rFonts w:ascii="Sylfaen" w:hAnsi="Sylfaen"/>
                <w:sz w:val="21"/>
                <w:szCs w:val="21"/>
                <w:lang w:val="pt-BR"/>
              </w:rPr>
              <w:t xml:space="preserve"> </w:t>
            </w:r>
            <w:r>
              <w:rPr>
                <w:rFonts w:ascii="Sylfaen" w:hAnsi="Sylfaen" w:cs="Sylfaen"/>
                <w:sz w:val="21"/>
                <w:szCs w:val="21"/>
                <w:lang w:val="hy-AM"/>
              </w:rPr>
              <w:t>ուշացման</w:t>
            </w:r>
            <w:r>
              <w:rPr>
                <w:rFonts w:ascii="Sylfaen" w:hAnsi="Sylfaen"/>
                <w:sz w:val="21"/>
                <w:szCs w:val="21"/>
                <w:lang w:val="pt-BR"/>
              </w:rPr>
              <w:t xml:space="preserve"> </w:t>
            </w:r>
            <w:r>
              <w:rPr>
                <w:rFonts w:ascii="Sylfaen" w:hAnsi="Sylfaen" w:cs="Sylfaen"/>
                <w:sz w:val="21"/>
                <w:szCs w:val="21"/>
                <w:lang w:val="hy-AM"/>
              </w:rPr>
              <w:t>կամ</w:t>
            </w:r>
            <w:r>
              <w:rPr>
                <w:rFonts w:ascii="Sylfaen" w:hAnsi="Sylfaen"/>
                <w:sz w:val="21"/>
                <w:szCs w:val="21"/>
                <w:lang w:val="pt-BR"/>
              </w:rPr>
              <w:t xml:space="preserve"> </w:t>
            </w:r>
            <w:r>
              <w:rPr>
                <w:rFonts w:ascii="Sylfaen" w:hAnsi="Sylfaen" w:cs="Sylfaen"/>
                <w:sz w:val="21"/>
                <w:szCs w:val="21"/>
                <w:lang w:val="hy-AM"/>
              </w:rPr>
              <w:t>թերի</w:t>
            </w:r>
            <w:r>
              <w:rPr>
                <w:rFonts w:ascii="Sylfaen" w:hAnsi="Sylfaen"/>
                <w:sz w:val="21"/>
                <w:szCs w:val="21"/>
                <w:lang w:val="pt-BR"/>
              </w:rPr>
              <w:t xml:space="preserve"> </w:t>
            </w:r>
            <w:r>
              <w:rPr>
                <w:rFonts w:ascii="Sylfaen" w:hAnsi="Sylfaen" w:cs="Sylfaen"/>
                <w:sz w:val="21"/>
                <w:szCs w:val="21"/>
                <w:lang w:val="hy-AM"/>
              </w:rPr>
              <w:t>մատակարարման</w:t>
            </w:r>
            <w:r>
              <w:rPr>
                <w:rFonts w:ascii="Sylfaen" w:hAnsi="Sylfaen"/>
                <w:sz w:val="21"/>
                <w:szCs w:val="21"/>
                <w:lang w:val="pt-BR"/>
              </w:rPr>
              <w:t xml:space="preserve"> </w:t>
            </w:r>
            <w:r>
              <w:rPr>
                <w:rFonts w:ascii="Sylfaen" w:hAnsi="Sylfaen" w:cs="Sylfaen"/>
                <w:sz w:val="21"/>
                <w:szCs w:val="21"/>
                <w:lang w:val="hy-AM"/>
              </w:rPr>
              <w:t>դեպքում</w:t>
            </w:r>
            <w:r>
              <w:rPr>
                <w:rFonts w:ascii="Sylfaen" w:hAnsi="Sylfaen"/>
                <w:sz w:val="21"/>
                <w:szCs w:val="21"/>
                <w:lang w:val="pt-BR"/>
              </w:rPr>
              <w:t xml:space="preserve"> </w:t>
            </w:r>
            <w:r>
              <w:rPr>
                <w:rFonts w:ascii="Sylfaen" w:hAnsi="Sylfaen" w:cs="Sylfaen"/>
                <w:sz w:val="21"/>
                <w:szCs w:val="21"/>
                <w:lang w:val="hy-AM"/>
              </w:rPr>
              <w:t>Գնորդը</w:t>
            </w:r>
            <w:r>
              <w:rPr>
                <w:rFonts w:ascii="Sylfaen" w:hAnsi="Sylfaen"/>
                <w:sz w:val="21"/>
                <w:szCs w:val="21"/>
                <w:lang w:val="pt-BR"/>
              </w:rPr>
              <w:t xml:space="preserve"> </w:t>
            </w:r>
            <w:r>
              <w:rPr>
                <w:rFonts w:ascii="Sylfaen" w:hAnsi="Sylfaen" w:cs="Sylfaen"/>
                <w:sz w:val="21"/>
                <w:szCs w:val="21"/>
                <w:lang w:val="hy-AM"/>
              </w:rPr>
              <w:t>իրավունք ունի</w:t>
            </w:r>
            <w:r>
              <w:rPr>
                <w:rFonts w:ascii="Sylfaen" w:hAnsi="Sylfaen"/>
                <w:sz w:val="21"/>
                <w:szCs w:val="21"/>
                <w:lang w:val="hy-AM"/>
              </w:rPr>
              <w:t xml:space="preserve"> </w:t>
            </w:r>
            <w:r>
              <w:rPr>
                <w:rFonts w:ascii="Sylfaen" w:hAnsi="Sylfaen"/>
                <w:sz w:val="21"/>
                <w:szCs w:val="21"/>
                <w:lang w:val="pt-BR"/>
              </w:rPr>
              <w:t xml:space="preserve"> </w:t>
            </w:r>
            <w:r>
              <w:rPr>
                <w:rFonts w:ascii="Sylfaen" w:hAnsi="Sylfaen" w:cs="Sylfaen"/>
                <w:sz w:val="21"/>
                <w:szCs w:val="21"/>
                <w:lang w:val="hy-AM"/>
              </w:rPr>
              <w:t>Մատակարարից</w:t>
            </w:r>
            <w:r>
              <w:rPr>
                <w:rFonts w:ascii="Sylfaen" w:hAnsi="Sylfaen"/>
                <w:sz w:val="21"/>
                <w:szCs w:val="21"/>
                <w:lang w:val="pt-BR"/>
              </w:rPr>
              <w:t xml:space="preserve"> </w:t>
            </w:r>
            <w:r>
              <w:rPr>
                <w:rFonts w:ascii="Sylfaen" w:hAnsi="Sylfaen" w:cs="Sylfaen"/>
                <w:sz w:val="21"/>
                <w:szCs w:val="21"/>
                <w:lang w:val="hy-AM"/>
              </w:rPr>
              <w:t>գանձել</w:t>
            </w:r>
            <w:r>
              <w:rPr>
                <w:rFonts w:ascii="Sylfaen" w:hAnsi="Sylfaen"/>
                <w:sz w:val="21"/>
                <w:szCs w:val="21"/>
                <w:lang w:val="pt-BR"/>
              </w:rPr>
              <w:t xml:space="preserve">  0,</w:t>
            </w:r>
            <w:r>
              <w:rPr>
                <w:rFonts w:ascii="Sylfaen" w:hAnsi="Sylfaen"/>
                <w:sz w:val="21"/>
                <w:szCs w:val="21"/>
                <w:lang w:val="hy-AM"/>
              </w:rPr>
              <w:t>13</w:t>
            </w:r>
            <w:r>
              <w:rPr>
                <w:rFonts w:ascii="Sylfaen" w:hAnsi="Sylfaen"/>
                <w:sz w:val="21"/>
                <w:szCs w:val="21"/>
                <w:lang w:val="pt-BR"/>
              </w:rPr>
              <w:t xml:space="preserve">% </w:t>
            </w:r>
            <w:r>
              <w:rPr>
                <w:rFonts w:ascii="Sylfaen" w:hAnsi="Sylfaen" w:cs="Sylfaen"/>
                <w:sz w:val="21"/>
                <w:szCs w:val="21"/>
                <w:lang w:val="hy-AM"/>
              </w:rPr>
              <w:t>տույժ՝</w:t>
            </w:r>
            <w:r>
              <w:rPr>
                <w:rFonts w:ascii="Sylfaen" w:hAnsi="Sylfaen"/>
                <w:sz w:val="21"/>
                <w:szCs w:val="21"/>
                <w:lang w:val="pt-BR"/>
              </w:rPr>
              <w:t xml:space="preserve"> </w:t>
            </w:r>
            <w:r>
              <w:rPr>
                <w:rFonts w:ascii="Sylfaen" w:hAnsi="Sylfaen" w:cs="Sylfaen"/>
                <w:sz w:val="21"/>
                <w:szCs w:val="21"/>
                <w:lang w:val="hy-AM"/>
              </w:rPr>
              <w:t>թերի</w:t>
            </w:r>
            <w:r>
              <w:rPr>
                <w:rFonts w:ascii="Sylfaen" w:hAnsi="Sylfaen"/>
                <w:sz w:val="21"/>
                <w:szCs w:val="21"/>
                <w:lang w:val="pt-BR"/>
              </w:rPr>
              <w:t xml:space="preserve"> </w:t>
            </w:r>
            <w:r>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hideMark/>
          </w:tcPr>
          <w:p w:rsidR="00D374C1" w:rsidRDefault="00D374C1">
            <w:pPr>
              <w:spacing w:line="256" w:lineRule="auto"/>
              <w:jc w:val="center"/>
              <w:rPr>
                <w:rFonts w:ascii="Sylfaen" w:hAnsi="Sylfaen"/>
                <w:b/>
                <w:sz w:val="20"/>
                <w:szCs w:val="20"/>
              </w:rPr>
            </w:pPr>
            <w:r>
              <w:rPr>
                <w:rFonts w:ascii="Sylfaen" w:hAnsi="Sylfaen"/>
                <w:b/>
                <w:sz w:val="20"/>
                <w:szCs w:val="20"/>
                <w:lang w:val="pt-BR"/>
              </w:rPr>
              <w:t xml:space="preserve">7. </w:t>
            </w:r>
            <w:r>
              <w:rPr>
                <w:rFonts w:ascii="Sylfaen" w:hAnsi="Sylfaen"/>
                <w:b/>
                <w:sz w:val="20"/>
                <w:szCs w:val="20"/>
              </w:rPr>
              <w:t>Ответственность сторон</w:t>
            </w:r>
          </w:p>
          <w:p w:rsidR="00D374C1" w:rsidRDefault="00D374C1">
            <w:pPr>
              <w:spacing w:line="256" w:lineRule="auto"/>
              <w:jc w:val="both"/>
              <w:rPr>
                <w:rFonts w:ascii="Sylfaen" w:hAnsi="Sylfaen"/>
                <w:sz w:val="20"/>
                <w:szCs w:val="20"/>
              </w:rPr>
            </w:pPr>
            <w:r>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Pr>
                <w:rFonts w:ascii="Sylfaen" w:hAnsi="Sylfaen"/>
                <w:sz w:val="20"/>
                <w:szCs w:val="20"/>
                <w:lang w:val="hy-AM"/>
              </w:rPr>
              <w:t>10</w:t>
            </w:r>
            <w:r>
              <w:rPr>
                <w:rFonts w:ascii="Sylfaen" w:hAnsi="Sylfaen"/>
                <w:sz w:val="20"/>
                <w:szCs w:val="20"/>
              </w:rPr>
              <w:t>% от общей суммы Товара.</w:t>
            </w:r>
          </w:p>
        </w:tc>
      </w:tr>
      <w:tr w:rsidR="00D374C1" w:rsidTr="00D374C1">
        <w:tc>
          <w:tcPr>
            <w:tcW w:w="5529" w:type="dxa"/>
            <w:hideMark/>
          </w:tcPr>
          <w:p w:rsidR="00D374C1" w:rsidRDefault="00D374C1">
            <w:pPr>
              <w:tabs>
                <w:tab w:val="left" w:pos="132"/>
              </w:tabs>
              <w:spacing w:line="256" w:lineRule="auto"/>
              <w:jc w:val="both"/>
              <w:rPr>
                <w:rFonts w:ascii="Sylfaen" w:hAnsi="Sylfaen" w:cs="Sylfaen"/>
                <w:sz w:val="21"/>
                <w:szCs w:val="21"/>
                <w:lang w:val="pt-BR"/>
              </w:rPr>
            </w:pPr>
            <w:r>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Pr>
          <w:p w:rsidR="00D374C1" w:rsidRDefault="00D374C1">
            <w:pPr>
              <w:spacing w:line="256" w:lineRule="auto"/>
              <w:jc w:val="both"/>
              <w:rPr>
                <w:rFonts w:ascii="Sylfaen" w:hAnsi="Sylfaen"/>
                <w:sz w:val="20"/>
                <w:szCs w:val="20"/>
              </w:rPr>
            </w:pPr>
            <w:r>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Pr>
                <w:rFonts w:ascii="Sylfaen" w:hAnsi="Sylfaen"/>
                <w:sz w:val="20"/>
                <w:szCs w:val="20"/>
                <w:lang w:val="hy-AM"/>
              </w:rPr>
              <w:t>10</w:t>
            </w:r>
            <w:r>
              <w:rPr>
                <w:rFonts w:ascii="Sylfaen" w:hAnsi="Sylfaen"/>
                <w:sz w:val="20"/>
                <w:szCs w:val="20"/>
              </w:rPr>
              <w:t>% от общей суммы Товара.</w:t>
            </w:r>
          </w:p>
          <w:p w:rsidR="00D374C1" w:rsidRDefault="00D374C1">
            <w:pPr>
              <w:spacing w:line="256" w:lineRule="auto"/>
              <w:jc w:val="both"/>
              <w:rPr>
                <w:rFonts w:ascii="Sylfaen" w:hAnsi="Sylfaen"/>
                <w:sz w:val="20"/>
                <w:szCs w:val="20"/>
              </w:rPr>
            </w:pPr>
          </w:p>
        </w:tc>
      </w:tr>
      <w:tr w:rsidR="00D374C1" w:rsidTr="00D374C1">
        <w:tc>
          <w:tcPr>
            <w:tcW w:w="5529" w:type="dxa"/>
          </w:tcPr>
          <w:p w:rsidR="00D374C1" w:rsidRDefault="00D374C1">
            <w:pPr>
              <w:autoSpaceDE w:val="0"/>
              <w:autoSpaceDN w:val="0"/>
              <w:adjustRightInd w:val="0"/>
              <w:spacing w:line="256" w:lineRule="auto"/>
              <w:jc w:val="both"/>
              <w:rPr>
                <w:rFonts w:ascii="Sylfaen" w:hAnsi="Sylfaen"/>
                <w:sz w:val="21"/>
                <w:szCs w:val="21"/>
                <w:lang w:val="pt-BR"/>
              </w:rPr>
            </w:pPr>
            <w:r>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Pr>
                <w:rFonts w:ascii="Sylfaen" w:hAnsi="Sylfaen"/>
                <w:sz w:val="21"/>
                <w:szCs w:val="21"/>
                <w:lang w:val="pt-BR"/>
              </w:rPr>
              <w:t>:</w:t>
            </w:r>
          </w:p>
          <w:p w:rsidR="00D374C1" w:rsidRDefault="00D374C1">
            <w:pPr>
              <w:autoSpaceDE w:val="0"/>
              <w:autoSpaceDN w:val="0"/>
              <w:adjustRightInd w:val="0"/>
              <w:spacing w:line="256" w:lineRule="auto"/>
              <w:jc w:val="both"/>
              <w:rPr>
                <w:rFonts w:ascii="Sylfaen" w:hAnsi="Sylfaen"/>
                <w:sz w:val="21"/>
                <w:szCs w:val="21"/>
                <w:lang w:val="pt-BR"/>
              </w:rPr>
            </w:pPr>
          </w:p>
        </w:tc>
        <w:tc>
          <w:tcPr>
            <w:tcW w:w="5528" w:type="dxa"/>
            <w:hideMark/>
          </w:tcPr>
          <w:p w:rsidR="00D374C1" w:rsidRDefault="00D374C1">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7.</w:t>
            </w:r>
            <w:r>
              <w:rPr>
                <w:rFonts w:ascii="Sylfaen" w:hAnsi="Sylfaen"/>
                <w:sz w:val="20"/>
                <w:szCs w:val="20"/>
              </w:rPr>
              <w:t>3</w:t>
            </w:r>
            <w:r>
              <w:rPr>
                <w:rFonts w:ascii="Sylfaen" w:hAnsi="Sylfaen"/>
                <w:sz w:val="20"/>
                <w:szCs w:val="20"/>
                <w:lang w:val="hy-AM"/>
              </w:rPr>
              <w:t xml:space="preserve"> </w:t>
            </w:r>
            <w:r>
              <w:rPr>
                <w:rFonts w:ascii="Sylfaen" w:hAnsi="Sylfaen"/>
                <w:sz w:val="20"/>
                <w:szCs w:val="20"/>
              </w:rPr>
              <w:t>Оплата штрафов не освобождает Стороны от исполнения договорных обязательств полностью</w:t>
            </w:r>
            <w:r>
              <w:rPr>
                <w:rFonts w:ascii="Sylfaen" w:hAnsi="Sylfaen"/>
                <w:sz w:val="20"/>
                <w:szCs w:val="20"/>
                <w:lang w:val="hy-AM"/>
              </w:rPr>
              <w:t xml:space="preserve"> </w:t>
            </w:r>
            <w:r>
              <w:rPr>
                <w:rFonts w:ascii="Sylfaen" w:hAnsi="Sylfaen"/>
                <w:sz w:val="20"/>
                <w:szCs w:val="20"/>
              </w:rPr>
              <w:t>и обязательство по устранению нарушений.</w:t>
            </w:r>
          </w:p>
        </w:tc>
      </w:tr>
      <w:tr w:rsidR="00D374C1" w:rsidTr="00D374C1">
        <w:tc>
          <w:tcPr>
            <w:tcW w:w="5529" w:type="dxa"/>
            <w:hideMark/>
          </w:tcPr>
          <w:p w:rsidR="00D374C1" w:rsidRDefault="00D374C1">
            <w:pPr>
              <w:autoSpaceDE w:val="0"/>
              <w:autoSpaceDN w:val="0"/>
              <w:adjustRightInd w:val="0"/>
              <w:spacing w:line="256" w:lineRule="auto"/>
              <w:jc w:val="center"/>
              <w:rPr>
                <w:rFonts w:ascii="Sylfaen" w:hAnsi="Sylfaen" w:cs="Sylfaen"/>
                <w:b/>
                <w:sz w:val="21"/>
                <w:szCs w:val="21"/>
                <w:lang w:val="hy-AM"/>
              </w:rPr>
            </w:pPr>
            <w:r>
              <w:rPr>
                <w:rFonts w:ascii="Sylfaen" w:hAnsi="Sylfaen" w:cs="Sylfaen"/>
                <w:b/>
                <w:sz w:val="21"/>
                <w:szCs w:val="21"/>
                <w:lang w:val="pt-BR"/>
              </w:rPr>
              <w:t>8.</w:t>
            </w:r>
            <w:r>
              <w:rPr>
                <w:rFonts w:ascii="Sylfaen" w:hAnsi="Sylfaen" w:cs="Sylfaen"/>
                <w:b/>
                <w:sz w:val="21"/>
                <w:szCs w:val="21"/>
                <w:lang w:val="hy-AM"/>
              </w:rPr>
              <w:t xml:space="preserve"> Պայմանագրի</w:t>
            </w:r>
            <w:r>
              <w:rPr>
                <w:rFonts w:ascii="Sylfaen" w:hAnsi="Sylfaen"/>
                <w:b/>
                <w:sz w:val="21"/>
                <w:szCs w:val="21"/>
                <w:lang w:val="hy-AM"/>
              </w:rPr>
              <w:t xml:space="preserve"> </w:t>
            </w:r>
            <w:r>
              <w:rPr>
                <w:rFonts w:ascii="Sylfaen" w:hAnsi="Sylfaen" w:cs="Sylfaen"/>
                <w:b/>
                <w:sz w:val="21"/>
                <w:szCs w:val="21"/>
                <w:lang w:val="hy-AM"/>
              </w:rPr>
              <w:t>գործողության</w:t>
            </w:r>
            <w:r>
              <w:rPr>
                <w:rFonts w:ascii="Sylfaen" w:hAnsi="Sylfaen"/>
                <w:b/>
                <w:sz w:val="21"/>
                <w:szCs w:val="21"/>
                <w:lang w:val="hy-AM"/>
              </w:rPr>
              <w:t xml:space="preserve"> </w:t>
            </w:r>
            <w:r>
              <w:rPr>
                <w:rFonts w:ascii="Sylfaen" w:hAnsi="Sylfaen" w:cs="Sylfaen"/>
                <w:b/>
                <w:sz w:val="21"/>
                <w:szCs w:val="21"/>
                <w:lang w:val="hy-AM"/>
              </w:rPr>
              <w:t>ժամկետը</w:t>
            </w:r>
          </w:p>
        </w:tc>
        <w:tc>
          <w:tcPr>
            <w:tcW w:w="5528" w:type="dxa"/>
            <w:hideMark/>
          </w:tcPr>
          <w:p w:rsidR="00D374C1" w:rsidRDefault="00D374C1">
            <w:pPr>
              <w:widowControl w:val="0"/>
              <w:tabs>
                <w:tab w:val="left" w:pos="-240"/>
                <w:tab w:val="left" w:pos="709"/>
                <w:tab w:val="left" w:pos="7982"/>
              </w:tabs>
              <w:suppressAutoHyphens/>
              <w:spacing w:line="256" w:lineRule="auto"/>
              <w:jc w:val="center"/>
              <w:rPr>
                <w:rFonts w:ascii="Sylfaen" w:hAnsi="Sylfaen"/>
                <w:sz w:val="20"/>
                <w:szCs w:val="20"/>
                <w:lang w:val="hy-AM"/>
              </w:rPr>
            </w:pPr>
            <w:r>
              <w:rPr>
                <w:rFonts w:ascii="Sylfaen" w:hAnsi="Sylfaen"/>
                <w:b/>
                <w:sz w:val="20"/>
                <w:szCs w:val="20"/>
              </w:rPr>
              <w:t>8. Срок действия Договора</w:t>
            </w:r>
          </w:p>
        </w:tc>
      </w:tr>
      <w:tr w:rsidR="00D374C1" w:rsidTr="00D374C1">
        <w:tc>
          <w:tcPr>
            <w:tcW w:w="5529" w:type="dxa"/>
            <w:hideMark/>
          </w:tcPr>
          <w:p w:rsidR="00D374C1" w:rsidRDefault="00D374C1">
            <w:pPr>
              <w:shd w:val="clear" w:color="auto" w:fill="FFFFFF" w:themeFill="background1"/>
              <w:spacing w:line="256" w:lineRule="auto"/>
              <w:jc w:val="both"/>
              <w:rPr>
                <w:rFonts w:ascii="Sylfaen" w:hAnsi="Sylfaen"/>
                <w:sz w:val="21"/>
                <w:szCs w:val="21"/>
                <w:lang w:val="hy-AM"/>
              </w:rPr>
            </w:pPr>
            <w:r>
              <w:rPr>
                <w:rFonts w:ascii="Sylfaen" w:hAnsi="Sylfaen"/>
                <w:sz w:val="21"/>
                <w:szCs w:val="21"/>
                <w:lang w:val="hy-AM"/>
              </w:rPr>
              <w:lastRenderedPageBreak/>
              <w:t xml:space="preserve">8.1. </w:t>
            </w:r>
            <w:r>
              <w:rPr>
                <w:rFonts w:ascii="Sylfaen" w:hAnsi="Sylfaen" w:cs="Sylfaen"/>
                <w:sz w:val="21"/>
                <w:szCs w:val="21"/>
                <w:lang w:val="hy-AM"/>
              </w:rPr>
              <w:t>Պայմանագիրն</w:t>
            </w:r>
            <w:r>
              <w:rPr>
                <w:rFonts w:ascii="Sylfaen" w:hAnsi="Sylfaen"/>
                <w:sz w:val="21"/>
                <w:szCs w:val="21"/>
                <w:lang w:val="hy-AM"/>
              </w:rPr>
              <w:t xml:space="preserve"> </w:t>
            </w:r>
            <w:r>
              <w:rPr>
                <w:rFonts w:ascii="Sylfaen" w:hAnsi="Sylfaen" w:cs="Sylfaen"/>
                <w:sz w:val="21"/>
                <w:szCs w:val="21"/>
                <w:lang w:val="hy-AM"/>
              </w:rPr>
              <w:t>ուժի</w:t>
            </w:r>
            <w:r>
              <w:rPr>
                <w:rFonts w:ascii="Sylfaen" w:hAnsi="Sylfaen"/>
                <w:sz w:val="21"/>
                <w:szCs w:val="21"/>
                <w:lang w:val="hy-AM"/>
              </w:rPr>
              <w:t xml:space="preserve"> </w:t>
            </w:r>
            <w:r>
              <w:rPr>
                <w:rFonts w:ascii="Sylfaen" w:hAnsi="Sylfaen" w:cs="Sylfaen"/>
                <w:sz w:val="21"/>
                <w:szCs w:val="21"/>
                <w:lang w:val="hy-AM"/>
              </w:rPr>
              <w:t>մեջ</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մտնում</w:t>
            </w:r>
            <w:r>
              <w:rPr>
                <w:rFonts w:ascii="Sylfaen" w:hAnsi="Sylfaen"/>
                <w:sz w:val="21"/>
                <w:szCs w:val="21"/>
                <w:lang w:val="hy-AM"/>
              </w:rPr>
              <w:t xml:space="preserve"> </w:t>
            </w:r>
            <w:r>
              <w:rPr>
                <w:rFonts w:ascii="Sylfaen" w:hAnsi="Sylfaen" w:cs="Sylfaen"/>
                <w:sz w:val="21"/>
                <w:szCs w:val="21"/>
                <w:lang w:val="hy-AM"/>
              </w:rPr>
              <w:t>Կողմերի</w:t>
            </w:r>
            <w:r>
              <w:rPr>
                <w:rFonts w:ascii="Sylfaen" w:hAnsi="Sylfaen"/>
                <w:sz w:val="21"/>
                <w:szCs w:val="21"/>
                <w:lang w:val="hy-AM"/>
              </w:rPr>
              <w:t xml:space="preserve"> </w:t>
            </w:r>
            <w:r>
              <w:rPr>
                <w:rFonts w:ascii="Sylfaen" w:hAnsi="Sylfaen" w:cs="Sylfaen"/>
                <w:sz w:val="21"/>
                <w:szCs w:val="21"/>
                <w:lang w:val="hy-AM"/>
              </w:rPr>
              <w:t>ստորագրման</w:t>
            </w:r>
            <w:r>
              <w:rPr>
                <w:rFonts w:ascii="Sylfaen" w:hAnsi="Sylfaen"/>
                <w:sz w:val="21"/>
                <w:szCs w:val="21"/>
                <w:lang w:val="hy-AM"/>
              </w:rPr>
              <w:t xml:space="preserve"> </w:t>
            </w:r>
            <w:r>
              <w:rPr>
                <w:rFonts w:ascii="Sylfaen" w:hAnsi="Sylfaen" w:cs="Sylfaen"/>
                <w:sz w:val="21"/>
                <w:szCs w:val="21"/>
                <w:lang w:val="hy-AM"/>
              </w:rPr>
              <w:t>պահից</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գործում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 xml:space="preserve">մինչ  </w:t>
            </w:r>
            <w:r>
              <w:rPr>
                <w:rFonts w:ascii="Sylfaen" w:hAnsi="Sylfaen" w:cs="Sylfaen"/>
                <w:sz w:val="21"/>
                <w:szCs w:val="21"/>
              </w:rPr>
              <w:t>___</w:t>
            </w:r>
            <w:r>
              <w:rPr>
                <w:rFonts w:ascii="Sylfaen" w:hAnsi="Sylfaen" w:cs="Sylfaen"/>
                <w:sz w:val="21"/>
                <w:szCs w:val="21"/>
                <w:lang w:val="hy-AM"/>
              </w:rPr>
              <w:t>.</w:t>
            </w:r>
            <w:r>
              <w:rPr>
                <w:rFonts w:ascii="Sylfaen" w:hAnsi="Sylfaen" w:cs="Sylfaen"/>
                <w:sz w:val="21"/>
                <w:szCs w:val="21"/>
              </w:rPr>
              <w:t>__</w:t>
            </w:r>
            <w:r>
              <w:rPr>
                <w:rFonts w:ascii="Sylfaen" w:hAnsi="Sylfaen" w:cs="Sylfaen"/>
                <w:sz w:val="21"/>
                <w:szCs w:val="21"/>
                <w:lang w:val="hy-AM"/>
              </w:rPr>
              <w:t>.</w:t>
            </w:r>
            <w:r>
              <w:rPr>
                <w:rFonts w:ascii="Sylfaen" w:hAnsi="Sylfaen" w:cs="Sylfaen"/>
                <w:sz w:val="21"/>
                <w:szCs w:val="21"/>
              </w:rPr>
              <w:t>_____</w:t>
            </w:r>
            <w:r>
              <w:rPr>
                <w:rFonts w:ascii="Sylfaen" w:hAnsi="Sylfaen" w:cs="Sylfaen"/>
                <w:sz w:val="21"/>
                <w:szCs w:val="21"/>
                <w:lang w:val="hy-AM"/>
              </w:rPr>
              <w:t>թ.</w:t>
            </w:r>
            <w:r>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Pr>
                <w:rFonts w:ascii="Sylfaen" w:hAnsi="Sylfaen"/>
                <w:sz w:val="21"/>
                <w:szCs w:val="21"/>
                <w:lang w:val="hy-AM"/>
              </w:rPr>
              <w:t>:</w:t>
            </w:r>
          </w:p>
        </w:tc>
        <w:tc>
          <w:tcPr>
            <w:tcW w:w="5528" w:type="dxa"/>
            <w:hideMark/>
          </w:tcPr>
          <w:p w:rsidR="00D374C1" w:rsidRDefault="00D374C1">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8.1</w:t>
            </w:r>
            <w:r>
              <w:rPr>
                <w:rFonts w:ascii="Sylfaen" w:hAnsi="Sylfaen"/>
                <w:sz w:val="20"/>
                <w:szCs w:val="20"/>
              </w:rPr>
              <w:t xml:space="preserve"> Договор вступает в силу с момента его подписания</w:t>
            </w:r>
            <w:r>
              <w:rPr>
                <w:rFonts w:ascii="Sylfaen" w:hAnsi="Sylfaen"/>
                <w:sz w:val="20"/>
                <w:szCs w:val="20"/>
                <w:lang w:val="hy-AM"/>
              </w:rPr>
              <w:t xml:space="preserve"> </w:t>
            </w:r>
            <w:r>
              <w:rPr>
                <w:rFonts w:ascii="Sylfaen" w:hAnsi="Sylfaen"/>
                <w:sz w:val="20"/>
                <w:szCs w:val="20"/>
              </w:rPr>
              <w:t xml:space="preserve">сторонами и действует до </w:t>
            </w:r>
            <w:r>
              <w:rPr>
                <w:rFonts w:ascii="Sylfaen" w:hAnsi="Sylfaen" w:cs="Sylfaen"/>
                <w:sz w:val="20"/>
                <w:szCs w:val="20"/>
              </w:rPr>
              <w:t>___</w:t>
            </w:r>
            <w:r>
              <w:rPr>
                <w:rFonts w:ascii="Sylfaen" w:hAnsi="Sylfaen" w:cs="Sylfaen"/>
                <w:sz w:val="20"/>
                <w:szCs w:val="20"/>
                <w:lang w:val="hy-AM"/>
              </w:rPr>
              <w:t>.</w:t>
            </w:r>
            <w:r>
              <w:rPr>
                <w:rFonts w:ascii="Sylfaen" w:hAnsi="Sylfaen" w:cs="Sylfaen"/>
                <w:sz w:val="20"/>
                <w:szCs w:val="20"/>
              </w:rPr>
              <w:t>__</w:t>
            </w:r>
            <w:r>
              <w:rPr>
                <w:rFonts w:ascii="Sylfaen" w:hAnsi="Sylfaen" w:cs="Sylfaen"/>
                <w:sz w:val="20"/>
                <w:szCs w:val="20"/>
                <w:lang w:val="hy-AM"/>
              </w:rPr>
              <w:t>.</w:t>
            </w:r>
            <w:r>
              <w:rPr>
                <w:rFonts w:ascii="Sylfaen" w:hAnsi="Sylfaen" w:cs="Sylfaen"/>
                <w:sz w:val="20"/>
                <w:szCs w:val="20"/>
              </w:rPr>
              <w:t>_____</w:t>
            </w:r>
            <w:r>
              <w:rPr>
                <w:rFonts w:ascii="Sylfaen" w:hAnsi="Sylfaen"/>
                <w:sz w:val="20"/>
                <w:szCs w:val="20"/>
              </w:rPr>
              <w:t xml:space="preserve">г., а в части взаиморасчетов до полного их исполнения. </w:t>
            </w:r>
          </w:p>
        </w:tc>
      </w:tr>
      <w:tr w:rsidR="00D374C1" w:rsidTr="00D374C1">
        <w:tc>
          <w:tcPr>
            <w:tcW w:w="5529" w:type="dxa"/>
            <w:hideMark/>
          </w:tcPr>
          <w:p w:rsidR="00D374C1" w:rsidRDefault="00D374C1">
            <w:pPr>
              <w:shd w:val="clear" w:color="auto" w:fill="FFFFFF" w:themeFill="background1"/>
              <w:spacing w:line="256" w:lineRule="auto"/>
              <w:jc w:val="both"/>
              <w:rPr>
                <w:rFonts w:ascii="Sylfaen" w:hAnsi="Sylfaen"/>
                <w:sz w:val="21"/>
                <w:szCs w:val="21"/>
                <w:lang w:val="hy-AM"/>
              </w:rPr>
            </w:pPr>
            <w:r>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hideMark/>
          </w:tcPr>
          <w:p w:rsidR="00D374C1" w:rsidRDefault="00D374C1">
            <w:pPr>
              <w:widowControl w:val="0"/>
              <w:tabs>
                <w:tab w:val="left" w:pos="-240"/>
                <w:tab w:val="left" w:pos="709"/>
                <w:tab w:val="left" w:pos="7982"/>
              </w:tabs>
              <w:suppressAutoHyphens/>
              <w:spacing w:line="256" w:lineRule="auto"/>
              <w:jc w:val="both"/>
              <w:rPr>
                <w:rFonts w:ascii="Sylfaen" w:hAnsi="Sylfaen"/>
                <w:sz w:val="20"/>
                <w:szCs w:val="20"/>
                <w:lang w:val="hy-AM"/>
              </w:rPr>
            </w:pPr>
            <w:r>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Pr>
                <w:rFonts w:ascii="Sylfaen" w:eastAsiaTheme="minorHAnsi" w:hAnsi="Sylfaen"/>
                <w:sz w:val="20"/>
                <w:szCs w:val="20"/>
              </w:rPr>
              <w:t xml:space="preserve"> не увеличения стоимости за единицу Товара.</w:t>
            </w:r>
          </w:p>
        </w:tc>
      </w:tr>
      <w:tr w:rsidR="00D374C1" w:rsidTr="00D374C1">
        <w:tc>
          <w:tcPr>
            <w:tcW w:w="5529" w:type="dxa"/>
            <w:hideMark/>
          </w:tcPr>
          <w:p w:rsidR="00D374C1" w:rsidRDefault="00D374C1">
            <w:pPr>
              <w:shd w:val="clear" w:color="auto" w:fill="FFFFFF" w:themeFill="background1"/>
              <w:spacing w:line="256" w:lineRule="auto"/>
              <w:jc w:val="both"/>
              <w:rPr>
                <w:rFonts w:ascii="Sylfaen" w:hAnsi="Sylfaen"/>
                <w:sz w:val="21"/>
                <w:szCs w:val="21"/>
                <w:lang w:val="pt-BR"/>
              </w:rPr>
            </w:pPr>
            <w:r>
              <w:rPr>
                <w:rFonts w:ascii="Sylfaen" w:hAnsi="Sylfaen" w:cs="Sylfaen"/>
                <w:sz w:val="21"/>
                <w:szCs w:val="21"/>
                <w:lang w:val="hy-AM"/>
              </w:rPr>
              <w:t xml:space="preserve">8.3. </w:t>
            </w:r>
            <w:r>
              <w:rPr>
                <w:rFonts w:ascii="Sylfaen" w:hAnsi="Sylfaen"/>
                <w:sz w:val="21"/>
                <w:szCs w:val="21"/>
                <w:lang w:val="hy-AM"/>
              </w:rPr>
              <w:t>Պայմանագիրը</w:t>
            </w:r>
            <w:r>
              <w:rPr>
                <w:rFonts w:ascii="Sylfaen" w:hAnsi="Sylfaen"/>
                <w:sz w:val="21"/>
                <w:szCs w:val="21"/>
                <w:lang w:val="pt-BR"/>
              </w:rPr>
              <w:t xml:space="preserve"> </w:t>
            </w:r>
            <w:r>
              <w:rPr>
                <w:rFonts w:ascii="Sylfaen" w:hAnsi="Sylfaen" w:cs="Sylfaen"/>
                <w:sz w:val="21"/>
                <w:szCs w:val="21"/>
                <w:lang w:val="hy-AM"/>
              </w:rPr>
              <w:t>կարող</w:t>
            </w:r>
            <w:r>
              <w:rPr>
                <w:rFonts w:ascii="Sylfaen" w:hAnsi="Sylfaen"/>
                <w:sz w:val="21"/>
                <w:szCs w:val="21"/>
                <w:lang w:val="pt-BR"/>
              </w:rPr>
              <w:t xml:space="preserve"> </w:t>
            </w:r>
            <w:r>
              <w:rPr>
                <w:rFonts w:ascii="Sylfaen" w:hAnsi="Sylfaen" w:cs="Sylfaen"/>
                <w:sz w:val="21"/>
                <w:szCs w:val="21"/>
                <w:lang w:val="hy-AM"/>
              </w:rPr>
              <w:t>է</w:t>
            </w:r>
            <w:r>
              <w:rPr>
                <w:rFonts w:ascii="Sylfaen" w:hAnsi="Sylfaen"/>
                <w:sz w:val="21"/>
                <w:szCs w:val="21"/>
                <w:lang w:val="pt-BR"/>
              </w:rPr>
              <w:t xml:space="preserve">  </w:t>
            </w:r>
            <w:r>
              <w:rPr>
                <w:rFonts w:ascii="Sylfaen" w:hAnsi="Sylfaen" w:cs="Sylfaen"/>
                <w:sz w:val="21"/>
                <w:szCs w:val="21"/>
                <w:lang w:val="hy-AM"/>
              </w:rPr>
              <w:t>վաղաժամկետ</w:t>
            </w:r>
            <w:r>
              <w:rPr>
                <w:rFonts w:ascii="Sylfaen" w:hAnsi="Sylfaen"/>
                <w:sz w:val="21"/>
                <w:szCs w:val="21"/>
                <w:lang w:val="pt-BR"/>
              </w:rPr>
              <w:t xml:space="preserve"> </w:t>
            </w:r>
            <w:r>
              <w:rPr>
                <w:rFonts w:ascii="Sylfaen" w:hAnsi="Sylfaen" w:cs="Sylfaen"/>
                <w:sz w:val="21"/>
                <w:szCs w:val="21"/>
                <w:lang w:val="hy-AM"/>
              </w:rPr>
              <w:t>լուծվել</w:t>
            </w:r>
            <w:r>
              <w:rPr>
                <w:rFonts w:ascii="Sylfaen" w:hAnsi="Sylfaen"/>
                <w:sz w:val="21"/>
                <w:szCs w:val="21"/>
                <w:lang w:val="pt-BR"/>
              </w:rPr>
              <w:t>.</w:t>
            </w:r>
          </w:p>
          <w:p w:rsidR="00D374C1" w:rsidRDefault="00D374C1">
            <w:pPr>
              <w:shd w:val="clear" w:color="auto" w:fill="FFFFFF" w:themeFill="background1"/>
              <w:spacing w:line="256" w:lineRule="auto"/>
              <w:jc w:val="both"/>
              <w:rPr>
                <w:rFonts w:ascii="Sylfaen" w:hAnsi="Sylfaen"/>
                <w:sz w:val="21"/>
                <w:szCs w:val="21"/>
                <w:lang w:val="hy-AM"/>
              </w:rPr>
            </w:pPr>
            <w:r>
              <w:rPr>
                <w:rFonts w:ascii="Sylfaen" w:hAnsi="Sylfaen"/>
                <w:sz w:val="21"/>
                <w:szCs w:val="21"/>
                <w:lang w:val="pt-BR"/>
              </w:rPr>
              <w:t xml:space="preserve">- </w:t>
            </w:r>
            <w:r>
              <w:rPr>
                <w:rFonts w:ascii="Sylfaen" w:hAnsi="Sylfaen"/>
                <w:sz w:val="21"/>
                <w:szCs w:val="21"/>
                <w:lang w:val="hy-AM"/>
              </w:rPr>
              <w:t xml:space="preserve">  </w:t>
            </w:r>
            <w:r>
              <w:rPr>
                <w:rFonts w:ascii="Sylfaen" w:hAnsi="Sylfaen" w:cs="Sylfaen"/>
                <w:sz w:val="21"/>
                <w:szCs w:val="21"/>
              </w:rPr>
              <w:t>Կողմերի</w:t>
            </w:r>
            <w:r>
              <w:rPr>
                <w:rFonts w:ascii="Sylfaen" w:hAnsi="Sylfaen"/>
                <w:sz w:val="21"/>
                <w:szCs w:val="21"/>
                <w:lang w:val="pt-BR"/>
              </w:rPr>
              <w:t xml:space="preserve"> </w:t>
            </w:r>
            <w:r>
              <w:rPr>
                <w:rFonts w:ascii="Sylfaen" w:hAnsi="Sylfaen" w:cs="Sylfaen"/>
                <w:sz w:val="21"/>
                <w:szCs w:val="21"/>
              </w:rPr>
              <w:t>գրավոր</w:t>
            </w:r>
            <w:r>
              <w:rPr>
                <w:rFonts w:ascii="Sylfaen" w:hAnsi="Sylfaen"/>
                <w:sz w:val="21"/>
                <w:szCs w:val="21"/>
                <w:lang w:val="pt-BR"/>
              </w:rPr>
              <w:t xml:space="preserve"> </w:t>
            </w:r>
            <w:r>
              <w:rPr>
                <w:rFonts w:ascii="Sylfaen" w:hAnsi="Sylfaen" w:cs="Sylfaen"/>
                <w:sz w:val="21"/>
                <w:szCs w:val="21"/>
              </w:rPr>
              <w:t>համաձայնությամբ</w:t>
            </w:r>
            <w:r>
              <w:rPr>
                <w:rFonts w:ascii="Sylfaen" w:hAnsi="Sylfaen"/>
                <w:sz w:val="21"/>
                <w:szCs w:val="21"/>
                <w:lang w:val="hy-AM"/>
              </w:rPr>
              <w:t>;</w:t>
            </w:r>
          </w:p>
          <w:p w:rsidR="00D374C1" w:rsidRDefault="00D374C1">
            <w:pPr>
              <w:shd w:val="clear" w:color="auto" w:fill="FFFFFF" w:themeFill="background1"/>
              <w:spacing w:line="256" w:lineRule="auto"/>
              <w:jc w:val="both"/>
              <w:rPr>
                <w:rFonts w:ascii="Sylfaen" w:hAnsi="Sylfaen"/>
                <w:sz w:val="21"/>
                <w:szCs w:val="21"/>
                <w:lang w:val="pt-BR"/>
              </w:rPr>
            </w:pPr>
            <w:r>
              <w:rPr>
                <w:rFonts w:ascii="Sylfaen" w:hAnsi="Sylfaen"/>
                <w:sz w:val="21"/>
                <w:szCs w:val="21"/>
                <w:lang w:val="pt-BR"/>
              </w:rPr>
              <w:t>-</w:t>
            </w:r>
            <w:r>
              <w:rPr>
                <w:rFonts w:ascii="Sylfaen" w:hAnsi="Sylfaen"/>
                <w:sz w:val="21"/>
                <w:szCs w:val="21"/>
                <w:lang w:val="hy-AM"/>
              </w:rPr>
              <w:t>   </w:t>
            </w:r>
            <w:r>
              <w:rPr>
                <w:rFonts w:ascii="Sylfaen" w:hAnsi="Sylfaen" w:cs="Sylfaen"/>
                <w:sz w:val="21"/>
                <w:szCs w:val="21"/>
                <w:lang w:val="hy-AM"/>
              </w:rPr>
              <w:t>Պայմանագրի</w:t>
            </w:r>
            <w:r>
              <w:rPr>
                <w:rFonts w:ascii="Sylfaen" w:hAnsi="Sylfaen"/>
                <w:sz w:val="21"/>
                <w:szCs w:val="21"/>
                <w:lang w:val="hy-AM"/>
              </w:rPr>
              <w:t xml:space="preserve"> </w:t>
            </w:r>
            <w:r>
              <w:rPr>
                <w:rFonts w:ascii="Sylfaen" w:hAnsi="Sylfaen" w:cs="Sylfaen"/>
                <w:sz w:val="21"/>
                <w:szCs w:val="21"/>
                <w:lang w:val="hy-AM"/>
              </w:rPr>
              <w:t>Կողմի</w:t>
            </w:r>
            <w:r>
              <w:rPr>
                <w:rFonts w:ascii="Sylfaen" w:hAnsi="Sylfaen"/>
                <w:sz w:val="21"/>
                <w:szCs w:val="21"/>
                <w:lang w:val="pt-BR"/>
              </w:rPr>
              <w:t xml:space="preserve"> </w:t>
            </w:r>
            <w:r>
              <w:rPr>
                <w:rFonts w:ascii="Sylfaen" w:hAnsi="Sylfaen" w:cs="Sylfaen"/>
                <w:sz w:val="21"/>
                <w:szCs w:val="21"/>
              </w:rPr>
              <w:t>նախաձեռնությամբ</w:t>
            </w:r>
            <w:r>
              <w:rPr>
                <w:rFonts w:ascii="Sylfaen" w:hAnsi="Sylfaen"/>
                <w:sz w:val="21"/>
                <w:szCs w:val="21"/>
                <w:lang w:val="pt-BR"/>
              </w:rPr>
              <w:t xml:space="preserve">` </w:t>
            </w:r>
            <w:r>
              <w:rPr>
                <w:rFonts w:ascii="Sylfaen" w:hAnsi="Sylfaen" w:cs="Sylfaen"/>
                <w:sz w:val="21"/>
                <w:szCs w:val="21"/>
              </w:rPr>
              <w:t>միակողմանի</w:t>
            </w:r>
            <w:r>
              <w:rPr>
                <w:rFonts w:ascii="Sylfaen" w:hAnsi="Sylfaen"/>
                <w:sz w:val="21"/>
                <w:szCs w:val="21"/>
                <w:lang w:val="pt-BR"/>
              </w:rPr>
              <w:t xml:space="preserve"> </w:t>
            </w:r>
            <w:r>
              <w:rPr>
                <w:rFonts w:ascii="Sylfaen" w:hAnsi="Sylfaen" w:cs="Sylfaen"/>
                <w:sz w:val="21"/>
                <w:szCs w:val="21"/>
              </w:rPr>
              <w:t>կարգով</w:t>
            </w:r>
            <w:r>
              <w:rPr>
                <w:rFonts w:ascii="Sylfaen" w:hAnsi="Sylfaen"/>
                <w:sz w:val="21"/>
                <w:szCs w:val="21"/>
                <w:lang w:val="pt-BR"/>
              </w:rPr>
              <w:t xml:space="preserve">, </w:t>
            </w:r>
            <w:r>
              <w:rPr>
                <w:rFonts w:ascii="Sylfaen" w:hAnsi="Sylfaen" w:cs="Sylfaen"/>
                <w:sz w:val="21"/>
                <w:szCs w:val="21"/>
                <w:lang w:val="hy-AM"/>
              </w:rPr>
              <w:t>եթե</w:t>
            </w:r>
            <w:r>
              <w:rPr>
                <w:rFonts w:ascii="Sylfaen" w:hAnsi="Sylfaen"/>
                <w:sz w:val="21"/>
                <w:szCs w:val="21"/>
                <w:lang w:val="hy-AM"/>
              </w:rPr>
              <w:t xml:space="preserve"> </w:t>
            </w:r>
            <w:r>
              <w:rPr>
                <w:rFonts w:ascii="Sylfaen" w:hAnsi="Sylfaen" w:cs="Sylfaen"/>
                <w:sz w:val="21"/>
                <w:szCs w:val="21"/>
                <w:lang w:val="hy-AM"/>
              </w:rPr>
              <w:t>մյուս</w:t>
            </w:r>
            <w:r>
              <w:rPr>
                <w:rFonts w:ascii="Sylfaen" w:hAnsi="Sylfaen"/>
                <w:sz w:val="21"/>
                <w:szCs w:val="21"/>
                <w:lang w:val="pt-BR"/>
              </w:rPr>
              <w:t xml:space="preserve"> </w:t>
            </w:r>
            <w:r>
              <w:rPr>
                <w:rFonts w:ascii="Sylfaen" w:hAnsi="Sylfaen" w:cs="Sylfaen"/>
                <w:sz w:val="21"/>
                <w:szCs w:val="21"/>
              </w:rPr>
              <w:t>Կողմը</w:t>
            </w:r>
            <w:r>
              <w:rPr>
                <w:rFonts w:ascii="Sylfaen" w:hAnsi="Sylfaen"/>
                <w:sz w:val="21"/>
                <w:szCs w:val="21"/>
                <w:lang w:val="pt-BR"/>
              </w:rPr>
              <w:t xml:space="preserve"> </w:t>
            </w:r>
            <w:r>
              <w:rPr>
                <w:rFonts w:ascii="Sylfaen" w:hAnsi="Sylfaen" w:cs="Sylfaen"/>
                <w:sz w:val="21"/>
                <w:szCs w:val="21"/>
              </w:rPr>
              <w:t>խախտել</w:t>
            </w:r>
            <w:r>
              <w:rPr>
                <w:rFonts w:ascii="Sylfaen" w:hAnsi="Sylfaen"/>
                <w:sz w:val="21"/>
                <w:szCs w:val="21"/>
                <w:lang w:val="pt-BR"/>
              </w:rPr>
              <w:t xml:space="preserve"> </w:t>
            </w:r>
            <w:r>
              <w:rPr>
                <w:rFonts w:ascii="Sylfaen" w:hAnsi="Sylfaen" w:cs="Sylfaen"/>
                <w:sz w:val="21"/>
                <w:szCs w:val="21"/>
              </w:rPr>
              <w:t>է</w:t>
            </w:r>
            <w:r>
              <w:rPr>
                <w:rFonts w:ascii="Sylfaen" w:hAnsi="Sylfaen"/>
                <w:sz w:val="21"/>
                <w:szCs w:val="21"/>
                <w:lang w:val="pt-BR"/>
              </w:rPr>
              <w:t xml:space="preserve"> </w:t>
            </w:r>
            <w:r>
              <w:rPr>
                <w:rFonts w:ascii="Sylfaen" w:hAnsi="Sylfaen" w:cs="Sylfaen"/>
                <w:sz w:val="21"/>
                <w:szCs w:val="21"/>
              </w:rPr>
              <w:t>պայմանագրային</w:t>
            </w:r>
            <w:r>
              <w:rPr>
                <w:rFonts w:ascii="Sylfaen" w:hAnsi="Sylfaen"/>
                <w:sz w:val="21"/>
                <w:szCs w:val="21"/>
                <w:lang w:val="pt-BR"/>
              </w:rPr>
              <w:t xml:space="preserve"> </w:t>
            </w:r>
            <w:r>
              <w:rPr>
                <w:rFonts w:ascii="Sylfaen" w:hAnsi="Sylfaen" w:cs="Sylfaen"/>
                <w:sz w:val="21"/>
                <w:szCs w:val="21"/>
              </w:rPr>
              <w:t>պարտավորությունները</w:t>
            </w:r>
            <w:r>
              <w:rPr>
                <w:rFonts w:ascii="Sylfaen" w:hAnsi="Sylfaen"/>
                <w:sz w:val="21"/>
                <w:szCs w:val="21"/>
                <w:lang w:val="pt-BR"/>
              </w:rPr>
              <w:t>;</w:t>
            </w:r>
          </w:p>
          <w:p w:rsidR="00D374C1" w:rsidRDefault="00D374C1">
            <w:pPr>
              <w:shd w:val="clear" w:color="auto" w:fill="FFFFFF" w:themeFill="background1"/>
              <w:spacing w:line="256" w:lineRule="auto"/>
              <w:jc w:val="both"/>
              <w:rPr>
                <w:rFonts w:ascii="Sylfaen" w:hAnsi="Sylfaen"/>
                <w:sz w:val="21"/>
                <w:szCs w:val="21"/>
                <w:lang w:val="pt-BR"/>
              </w:rPr>
            </w:pPr>
            <w:r>
              <w:rPr>
                <w:rFonts w:ascii="Sylfaen" w:hAnsi="Sylfaen"/>
                <w:sz w:val="21"/>
                <w:szCs w:val="21"/>
                <w:lang w:val="pt-BR"/>
              </w:rPr>
              <w:t xml:space="preserve">- </w:t>
            </w:r>
            <w:r>
              <w:rPr>
                <w:rFonts w:ascii="Sylfaen" w:hAnsi="Sylfaen" w:cs="Sylfaen"/>
                <w:sz w:val="21"/>
                <w:szCs w:val="21"/>
              </w:rPr>
              <w:t>ՀՀ</w:t>
            </w:r>
            <w:r>
              <w:rPr>
                <w:rFonts w:ascii="Sylfaen" w:hAnsi="Sylfaen"/>
                <w:sz w:val="21"/>
                <w:szCs w:val="21"/>
                <w:lang w:val="pt-BR"/>
              </w:rPr>
              <w:t xml:space="preserve"> </w:t>
            </w:r>
            <w:r>
              <w:rPr>
                <w:rFonts w:ascii="Sylfaen" w:hAnsi="Sylfaen" w:cs="Sylfaen"/>
                <w:sz w:val="21"/>
                <w:szCs w:val="21"/>
              </w:rPr>
              <w:t>գործող</w:t>
            </w:r>
            <w:r>
              <w:rPr>
                <w:rFonts w:ascii="Sylfaen" w:hAnsi="Sylfaen"/>
                <w:sz w:val="21"/>
                <w:szCs w:val="21"/>
                <w:lang w:val="pt-BR"/>
              </w:rPr>
              <w:t xml:space="preserve"> </w:t>
            </w:r>
            <w:r>
              <w:rPr>
                <w:rFonts w:ascii="Sylfaen" w:hAnsi="Sylfaen" w:cs="Sylfaen"/>
                <w:sz w:val="21"/>
                <w:szCs w:val="21"/>
              </w:rPr>
              <w:t>օրենսդրությամբ</w:t>
            </w:r>
            <w:r>
              <w:rPr>
                <w:rFonts w:ascii="Sylfaen" w:hAnsi="Sylfaen"/>
                <w:sz w:val="21"/>
                <w:szCs w:val="21"/>
                <w:lang w:val="pt-BR"/>
              </w:rPr>
              <w:t xml:space="preserve"> </w:t>
            </w:r>
            <w:r>
              <w:rPr>
                <w:rFonts w:ascii="Sylfaen" w:hAnsi="Sylfaen" w:cs="Sylfaen"/>
                <w:sz w:val="21"/>
                <w:szCs w:val="21"/>
              </w:rPr>
              <w:t>նախատեսված</w:t>
            </w:r>
            <w:r>
              <w:rPr>
                <w:rFonts w:ascii="Sylfaen" w:hAnsi="Sylfaen"/>
                <w:sz w:val="21"/>
                <w:szCs w:val="21"/>
                <w:lang w:val="pt-BR"/>
              </w:rPr>
              <w:t xml:space="preserve"> </w:t>
            </w:r>
            <w:r>
              <w:rPr>
                <w:rFonts w:ascii="Sylfaen" w:hAnsi="Sylfaen" w:cs="Sylfaen"/>
                <w:sz w:val="21"/>
                <w:szCs w:val="21"/>
              </w:rPr>
              <w:t>այլ</w:t>
            </w:r>
            <w:r>
              <w:rPr>
                <w:rFonts w:ascii="Sylfaen" w:hAnsi="Sylfaen"/>
                <w:sz w:val="21"/>
                <w:szCs w:val="21"/>
                <w:lang w:val="pt-BR"/>
              </w:rPr>
              <w:t xml:space="preserve"> </w:t>
            </w:r>
            <w:r>
              <w:rPr>
                <w:rFonts w:ascii="Sylfaen" w:hAnsi="Sylfaen" w:cs="Sylfaen"/>
                <w:sz w:val="21"/>
                <w:szCs w:val="21"/>
              </w:rPr>
              <w:t>դեպքերում</w:t>
            </w:r>
            <w:r>
              <w:rPr>
                <w:rFonts w:ascii="Sylfaen" w:hAnsi="Sylfaen"/>
                <w:sz w:val="21"/>
                <w:szCs w:val="21"/>
                <w:lang w:val="pt-BR"/>
              </w:rPr>
              <w:t>:</w:t>
            </w:r>
          </w:p>
        </w:tc>
        <w:tc>
          <w:tcPr>
            <w:tcW w:w="5528" w:type="dxa"/>
          </w:tcPr>
          <w:p w:rsidR="00D374C1" w:rsidRDefault="00D374C1">
            <w:pPr>
              <w:shd w:val="clear" w:color="auto" w:fill="FFFFFF" w:themeFill="background1"/>
              <w:spacing w:line="256" w:lineRule="auto"/>
              <w:jc w:val="both"/>
              <w:rPr>
                <w:rFonts w:ascii="Sylfaen" w:hAnsi="Sylfaen"/>
                <w:sz w:val="20"/>
                <w:szCs w:val="20"/>
              </w:rPr>
            </w:pPr>
            <w:r>
              <w:rPr>
                <w:rFonts w:ascii="Sylfaen" w:hAnsi="Sylfaen"/>
                <w:sz w:val="20"/>
                <w:szCs w:val="20"/>
                <w:lang w:val="hy-AM"/>
              </w:rPr>
              <w:t>8</w:t>
            </w:r>
            <w:r>
              <w:rPr>
                <w:rFonts w:ascii="Sylfaen" w:hAnsi="Sylfaen"/>
                <w:sz w:val="20"/>
                <w:szCs w:val="20"/>
              </w:rPr>
              <w:t xml:space="preserve">.3. </w:t>
            </w:r>
            <w:r>
              <w:rPr>
                <w:rFonts w:ascii="Sylfaen" w:hAnsi="Sylfaen"/>
                <w:sz w:val="20"/>
                <w:szCs w:val="20"/>
                <w:lang w:val="hy-AM"/>
              </w:rPr>
              <w:t xml:space="preserve"> </w:t>
            </w:r>
            <w:r>
              <w:rPr>
                <w:rFonts w:ascii="Sylfaen" w:hAnsi="Sylfaen"/>
                <w:sz w:val="20"/>
                <w:szCs w:val="20"/>
              </w:rPr>
              <w:t>Договор может быть расторгнут досрочно:</w:t>
            </w:r>
          </w:p>
          <w:p w:rsidR="00D374C1" w:rsidRDefault="00D374C1">
            <w:pPr>
              <w:shd w:val="clear" w:color="auto" w:fill="FFFFFF" w:themeFill="background1"/>
              <w:spacing w:line="256" w:lineRule="auto"/>
              <w:jc w:val="both"/>
              <w:rPr>
                <w:rFonts w:ascii="Sylfaen" w:hAnsi="Sylfaen"/>
                <w:sz w:val="20"/>
                <w:szCs w:val="20"/>
              </w:rPr>
            </w:pPr>
            <w:r>
              <w:rPr>
                <w:rFonts w:ascii="Sylfaen" w:hAnsi="Sylfaen"/>
                <w:sz w:val="20"/>
                <w:szCs w:val="20"/>
              </w:rPr>
              <w:t>-по письменному согласию Сторон;</w:t>
            </w:r>
          </w:p>
          <w:p w:rsidR="00D374C1" w:rsidRDefault="00D374C1">
            <w:pPr>
              <w:shd w:val="clear" w:color="auto" w:fill="FFFFFF" w:themeFill="background1"/>
              <w:spacing w:line="256" w:lineRule="auto"/>
              <w:jc w:val="both"/>
              <w:rPr>
                <w:rFonts w:ascii="Sylfaen" w:hAnsi="Sylfaen"/>
                <w:sz w:val="20"/>
                <w:szCs w:val="20"/>
              </w:rPr>
            </w:pPr>
            <w:r>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D374C1" w:rsidRDefault="00D374C1">
            <w:pPr>
              <w:shd w:val="clear" w:color="auto" w:fill="FFFFFF" w:themeFill="background1"/>
              <w:spacing w:line="256" w:lineRule="auto"/>
              <w:jc w:val="both"/>
              <w:rPr>
                <w:rFonts w:ascii="Sylfaen" w:hAnsi="Sylfaen"/>
                <w:sz w:val="20"/>
                <w:szCs w:val="20"/>
              </w:rPr>
            </w:pPr>
            <w:r>
              <w:rPr>
                <w:rFonts w:ascii="Sylfaen" w:hAnsi="Sylfaen"/>
                <w:sz w:val="20"/>
                <w:szCs w:val="20"/>
              </w:rPr>
              <w:t>-в иных случаях, предусмотренных действующим законодательством РА.</w:t>
            </w:r>
          </w:p>
          <w:p w:rsidR="00D374C1" w:rsidRDefault="00D374C1">
            <w:pPr>
              <w:shd w:val="clear" w:color="auto" w:fill="FFFFFF" w:themeFill="background1"/>
              <w:spacing w:line="256" w:lineRule="auto"/>
              <w:jc w:val="both"/>
              <w:rPr>
                <w:rFonts w:ascii="Sylfaen" w:hAnsi="Sylfaen"/>
                <w:sz w:val="20"/>
                <w:szCs w:val="20"/>
              </w:rPr>
            </w:pPr>
          </w:p>
        </w:tc>
      </w:tr>
      <w:tr w:rsidR="00D374C1" w:rsidTr="00D374C1">
        <w:tc>
          <w:tcPr>
            <w:tcW w:w="5529" w:type="dxa"/>
            <w:hideMark/>
          </w:tcPr>
          <w:p w:rsidR="00D374C1" w:rsidRDefault="00D374C1">
            <w:pPr>
              <w:shd w:val="clear" w:color="auto" w:fill="FFFFFF" w:themeFill="background1"/>
              <w:spacing w:line="256" w:lineRule="auto"/>
              <w:jc w:val="center"/>
              <w:rPr>
                <w:rFonts w:ascii="Sylfaen" w:hAnsi="Sylfaen"/>
                <w:b/>
                <w:color w:val="000000" w:themeColor="text1"/>
                <w:sz w:val="21"/>
                <w:szCs w:val="21"/>
                <w:lang w:val="hy-AM"/>
              </w:rPr>
            </w:pPr>
            <w:r>
              <w:rPr>
                <w:rFonts w:ascii="Sylfaen" w:hAnsi="Sylfaen"/>
                <w:b/>
                <w:color w:val="000000" w:themeColor="text1"/>
                <w:sz w:val="21"/>
                <w:szCs w:val="21"/>
                <w:lang w:val="hy-AM"/>
              </w:rPr>
              <w:t xml:space="preserve">9. </w:t>
            </w:r>
            <w:r>
              <w:rPr>
                <w:rFonts w:ascii="Sylfaen" w:hAnsi="Sylfaen" w:cs="Sylfaen"/>
                <w:b/>
                <w:color w:val="000000" w:themeColor="text1"/>
                <w:sz w:val="21"/>
                <w:szCs w:val="21"/>
                <w:lang w:val="hy-AM"/>
              </w:rPr>
              <w:t>Վեճերի</w:t>
            </w:r>
            <w:r>
              <w:rPr>
                <w:rFonts w:ascii="Sylfaen" w:hAnsi="Sylfaen"/>
                <w:b/>
                <w:color w:val="000000" w:themeColor="text1"/>
                <w:sz w:val="21"/>
                <w:szCs w:val="21"/>
                <w:lang w:val="hy-AM"/>
              </w:rPr>
              <w:t xml:space="preserve"> </w:t>
            </w:r>
            <w:r>
              <w:rPr>
                <w:rFonts w:ascii="Sylfaen" w:hAnsi="Sylfaen" w:cs="Sylfaen"/>
                <w:b/>
                <w:color w:val="000000" w:themeColor="text1"/>
                <w:sz w:val="21"/>
                <w:szCs w:val="21"/>
                <w:lang w:val="hy-AM"/>
              </w:rPr>
              <w:t>լուծուման կարգը</w:t>
            </w:r>
          </w:p>
        </w:tc>
        <w:tc>
          <w:tcPr>
            <w:tcW w:w="5528" w:type="dxa"/>
            <w:hideMark/>
          </w:tcPr>
          <w:p w:rsidR="00D374C1" w:rsidRDefault="00D374C1">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D374C1" w:rsidTr="00D374C1">
        <w:tc>
          <w:tcPr>
            <w:tcW w:w="5529" w:type="dxa"/>
            <w:hideMark/>
          </w:tcPr>
          <w:p w:rsidR="00D374C1" w:rsidRDefault="00D374C1">
            <w:pPr>
              <w:shd w:val="clear" w:color="auto" w:fill="FFFFFF" w:themeFill="background1"/>
              <w:spacing w:line="256" w:lineRule="auto"/>
              <w:jc w:val="both"/>
              <w:rPr>
                <w:rFonts w:ascii="Sylfaen" w:hAnsi="Sylfaen"/>
                <w:b/>
                <w:color w:val="000000" w:themeColor="text1"/>
                <w:sz w:val="21"/>
                <w:szCs w:val="21"/>
                <w:lang w:val="hy-AM"/>
              </w:rPr>
            </w:pPr>
            <w:r>
              <w:rPr>
                <w:rFonts w:ascii="Sylfaen" w:hAnsi="Sylfaen"/>
                <w:color w:val="000000" w:themeColor="text1"/>
                <w:sz w:val="21"/>
                <w:szCs w:val="21"/>
                <w:lang w:val="hy-AM"/>
              </w:rPr>
              <w:t xml:space="preserve">9.1. </w:t>
            </w:r>
            <w:r>
              <w:rPr>
                <w:rFonts w:ascii="Sylfaen" w:hAnsi="Sylfaen" w:cs="Sylfaen"/>
                <w:color w:val="000000" w:themeColor="text1"/>
                <w:sz w:val="21"/>
                <w:szCs w:val="21"/>
                <w:lang w:val="hy-AM"/>
              </w:rPr>
              <w:t>Պայմանագրից</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ծագած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վեճերը</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Կողմերի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միջև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կարգավորվում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բանակցային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ճանապարհով</w:t>
            </w:r>
            <w:r>
              <w:rPr>
                <w:rFonts w:ascii="Sylfaen" w:hAnsi="Sylfaen"/>
                <w:color w:val="000000" w:themeColor="text1"/>
                <w:sz w:val="21"/>
                <w:szCs w:val="21"/>
                <w:lang w:val="hy-AM"/>
              </w:rPr>
              <w:t>:</w:t>
            </w:r>
          </w:p>
        </w:tc>
        <w:tc>
          <w:tcPr>
            <w:tcW w:w="5528" w:type="dxa"/>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9</w:t>
            </w:r>
            <w:r>
              <w:rPr>
                <w:rFonts w:ascii="Sylfaen" w:hAnsi="Sylfaen"/>
                <w:color w:val="000000" w:themeColor="text1"/>
                <w:sz w:val="20"/>
                <w:szCs w:val="20"/>
              </w:rPr>
              <w:t>.1. Споры, возникшие по Договору, регулируются сторонами путем переговоров.</w:t>
            </w:r>
          </w:p>
          <w:p w:rsidR="00D374C1" w:rsidRDefault="00D374C1">
            <w:pPr>
              <w:shd w:val="clear" w:color="auto" w:fill="FFFFFF" w:themeFill="background1"/>
              <w:spacing w:line="256" w:lineRule="auto"/>
              <w:jc w:val="both"/>
              <w:rPr>
                <w:rFonts w:ascii="Sylfaen" w:hAnsi="Sylfaen"/>
                <w:sz w:val="20"/>
                <w:szCs w:val="20"/>
                <w:lang w:val="hy-AM"/>
              </w:rPr>
            </w:pPr>
          </w:p>
        </w:tc>
      </w:tr>
      <w:tr w:rsidR="00D374C1" w:rsidTr="00D374C1">
        <w:tc>
          <w:tcPr>
            <w:tcW w:w="5529" w:type="dxa"/>
          </w:tcPr>
          <w:p w:rsidR="00D374C1" w:rsidRDefault="00D374C1">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9.2.</w:t>
            </w:r>
            <w:r>
              <w:rPr>
                <w:rFonts w:ascii="Sylfaen" w:hAnsi="Sylfaen"/>
                <w:color w:val="000000" w:themeColor="text1"/>
                <w:sz w:val="21"/>
                <w:szCs w:val="21"/>
              </w:rPr>
              <w:t> </w:t>
            </w:r>
            <w:r>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D374C1" w:rsidRDefault="00D374C1">
            <w:pPr>
              <w:shd w:val="clear" w:color="auto" w:fill="FFFFFF" w:themeFill="background1"/>
              <w:spacing w:line="256" w:lineRule="auto"/>
              <w:jc w:val="both"/>
              <w:rPr>
                <w:rFonts w:ascii="Sylfaen" w:hAnsi="Sylfaen"/>
                <w:color w:val="000000" w:themeColor="text1"/>
                <w:sz w:val="21"/>
                <w:szCs w:val="21"/>
                <w:lang w:val="hy-AM"/>
              </w:rPr>
            </w:pPr>
          </w:p>
        </w:tc>
        <w:tc>
          <w:tcPr>
            <w:tcW w:w="5528" w:type="dxa"/>
          </w:tcPr>
          <w:p w:rsidR="00D374C1" w:rsidRPr="0073404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w:t>
            </w:r>
            <w:r w:rsidR="00734041">
              <w:rPr>
                <w:rFonts w:ascii="Sylfaen" w:hAnsi="Sylfaen"/>
                <w:color w:val="000000" w:themeColor="text1"/>
                <w:sz w:val="20"/>
                <w:szCs w:val="20"/>
              </w:rPr>
              <w:t>йствующим законодательством РА.</w:t>
            </w:r>
          </w:p>
        </w:tc>
      </w:tr>
      <w:tr w:rsidR="00D374C1" w:rsidTr="00D374C1">
        <w:tc>
          <w:tcPr>
            <w:tcW w:w="5529" w:type="dxa"/>
            <w:hideMark/>
          </w:tcPr>
          <w:p w:rsidR="00D374C1" w:rsidRDefault="00D374C1">
            <w:pPr>
              <w:shd w:val="clear" w:color="auto" w:fill="FFFFFF" w:themeFill="background1"/>
              <w:spacing w:line="256" w:lineRule="auto"/>
              <w:ind w:firstLine="708"/>
              <w:jc w:val="center"/>
              <w:rPr>
                <w:rFonts w:ascii="Sylfaen" w:hAnsi="Sylfaen"/>
                <w:b/>
                <w:color w:val="000000" w:themeColor="text1"/>
                <w:sz w:val="21"/>
                <w:szCs w:val="21"/>
                <w:lang w:val="hy-AM"/>
              </w:rPr>
            </w:pPr>
            <w:r>
              <w:rPr>
                <w:rFonts w:ascii="Sylfaen" w:hAnsi="Sylfaen"/>
                <w:b/>
                <w:color w:val="000000" w:themeColor="text1"/>
                <w:sz w:val="21"/>
                <w:szCs w:val="21"/>
                <w:lang w:val="hy-AM"/>
              </w:rPr>
              <w:t xml:space="preserve">10. </w:t>
            </w:r>
            <w:r>
              <w:rPr>
                <w:rFonts w:ascii="Sylfaen" w:hAnsi="Sylfaen" w:cs="Sylfaen"/>
                <w:b/>
                <w:color w:val="000000" w:themeColor="text1"/>
                <w:sz w:val="21"/>
                <w:szCs w:val="21"/>
                <w:lang w:val="hy-AM"/>
              </w:rPr>
              <w:t>Գաղտնիություն</w:t>
            </w:r>
          </w:p>
        </w:tc>
        <w:tc>
          <w:tcPr>
            <w:tcW w:w="5528" w:type="dxa"/>
            <w:hideMark/>
          </w:tcPr>
          <w:p w:rsidR="00D374C1" w:rsidRDefault="00D374C1">
            <w:pPr>
              <w:shd w:val="clear" w:color="auto" w:fill="FFFFFF" w:themeFill="background1"/>
              <w:spacing w:line="256" w:lineRule="auto"/>
              <w:ind w:firstLine="708"/>
              <w:jc w:val="center"/>
              <w:rPr>
                <w:rFonts w:ascii="Sylfaen" w:hAnsi="Sylfaen"/>
                <w:b/>
                <w:color w:val="000000" w:themeColor="text1"/>
                <w:sz w:val="20"/>
                <w:szCs w:val="20"/>
                <w:lang w:val="en-US"/>
              </w:rPr>
            </w:pPr>
            <w:r>
              <w:rPr>
                <w:rFonts w:ascii="Sylfaen" w:hAnsi="Sylfaen"/>
                <w:b/>
                <w:color w:val="000000" w:themeColor="text1"/>
                <w:sz w:val="20"/>
                <w:szCs w:val="20"/>
              </w:rPr>
              <w:t>10. Конфиденциальность</w:t>
            </w:r>
          </w:p>
        </w:tc>
      </w:tr>
      <w:tr w:rsidR="00D374C1" w:rsidTr="00D374C1">
        <w:tc>
          <w:tcPr>
            <w:tcW w:w="5529" w:type="dxa"/>
            <w:hideMark/>
          </w:tcPr>
          <w:p w:rsidR="00D374C1" w:rsidRDefault="00D374C1">
            <w:pPr>
              <w:shd w:val="clear" w:color="auto" w:fill="FFFFFF" w:themeFill="background1"/>
              <w:spacing w:line="256" w:lineRule="auto"/>
              <w:jc w:val="both"/>
              <w:rPr>
                <w:rFonts w:ascii="Sylfaen" w:hAnsi="Sylfaen"/>
                <w:sz w:val="21"/>
                <w:szCs w:val="21"/>
                <w:lang w:val="hy-AM"/>
              </w:rPr>
            </w:pPr>
            <w:r>
              <w:rPr>
                <w:rFonts w:ascii="Sylfaen" w:hAnsi="Sylfaen"/>
                <w:color w:val="000000" w:themeColor="text1"/>
                <w:sz w:val="21"/>
                <w:szCs w:val="21"/>
                <w:lang w:val="hy-AM"/>
              </w:rPr>
              <w:t xml:space="preserve">10.1.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պարտավորվում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չհրապարակել</w:t>
            </w:r>
            <w:r>
              <w:rPr>
                <w:rFonts w:ascii="Sylfaen" w:hAnsi="Sylfaen"/>
                <w:sz w:val="21"/>
                <w:szCs w:val="21"/>
                <w:lang w:val="hy-AM"/>
              </w:rPr>
              <w:t xml:space="preserve"> </w:t>
            </w:r>
            <w:r>
              <w:rPr>
                <w:rFonts w:ascii="Sylfaen" w:hAnsi="Sylfaen" w:cs="Sylfaen"/>
                <w:sz w:val="21"/>
                <w:szCs w:val="21"/>
                <w:lang w:val="hy-AM"/>
              </w:rPr>
              <w:t>այն</w:t>
            </w:r>
            <w:r>
              <w:rPr>
                <w:rFonts w:ascii="Sylfaen" w:hAnsi="Sylfaen"/>
                <w:sz w:val="21"/>
                <w:szCs w:val="21"/>
                <w:lang w:val="hy-AM"/>
              </w:rPr>
              <w:t xml:space="preserve"> </w:t>
            </w:r>
            <w:r>
              <w:rPr>
                <w:rFonts w:ascii="Sylfaen" w:hAnsi="Sylfaen" w:cs="Sylfaen"/>
                <w:sz w:val="21"/>
                <w:szCs w:val="21"/>
                <w:lang w:val="hy-AM"/>
              </w:rPr>
              <w:t>տեղեկատվությունը</w:t>
            </w:r>
            <w:r>
              <w:rPr>
                <w:rFonts w:ascii="Sylfaen" w:hAnsi="Sylfaen"/>
                <w:sz w:val="21"/>
                <w:szCs w:val="21"/>
                <w:lang w:val="hy-AM"/>
              </w:rPr>
              <w:t xml:space="preserve">, </w:t>
            </w:r>
            <w:r>
              <w:rPr>
                <w:rFonts w:ascii="Sylfaen" w:hAnsi="Sylfaen" w:cs="Sylfaen"/>
                <w:sz w:val="21"/>
                <w:szCs w:val="21"/>
                <w:lang w:val="hy-AM"/>
              </w:rPr>
              <w:t>որն</w:t>
            </w:r>
            <w:r>
              <w:rPr>
                <w:rFonts w:ascii="Sylfaen" w:hAnsi="Sylfaen"/>
                <w:sz w:val="21"/>
                <w:szCs w:val="21"/>
                <w:lang w:val="hy-AM"/>
              </w:rPr>
              <w:t xml:space="preserve"> </w:t>
            </w:r>
            <w:r>
              <w:rPr>
                <w:rFonts w:ascii="Sylfaen" w:hAnsi="Sylfaen" w:cs="Sylfaen"/>
                <w:sz w:val="21"/>
                <w:szCs w:val="21"/>
                <w:lang w:val="hy-AM"/>
              </w:rPr>
              <w:t>իրենց</w:t>
            </w:r>
            <w:r>
              <w:rPr>
                <w:rFonts w:ascii="Sylfaen" w:hAnsi="Sylfaen"/>
                <w:sz w:val="21"/>
                <w:szCs w:val="21"/>
                <w:lang w:val="hy-AM"/>
              </w:rPr>
              <w:t xml:space="preserve"> </w:t>
            </w:r>
            <w:r>
              <w:rPr>
                <w:rFonts w:ascii="Sylfaen" w:hAnsi="Sylfaen" w:cs="Sylfaen"/>
                <w:sz w:val="21"/>
                <w:szCs w:val="21"/>
                <w:lang w:val="hy-AM"/>
              </w:rPr>
              <w:t>հայտնի</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դարձել</w:t>
            </w:r>
            <w:r>
              <w:rPr>
                <w:rFonts w:ascii="Sylfaen" w:hAnsi="Sylfaen"/>
                <w:sz w:val="21"/>
                <w:szCs w:val="21"/>
                <w:lang w:val="hy-AM"/>
              </w:rPr>
              <w:t xml:space="preserve"> </w:t>
            </w:r>
            <w:r>
              <w:rPr>
                <w:rFonts w:ascii="Sylfaen" w:hAnsi="Sylfaen" w:cs="Sylfaen"/>
                <w:sz w:val="21"/>
                <w:szCs w:val="21"/>
                <w:lang w:val="hy-AM"/>
              </w:rPr>
              <w:t>Պայմանագրով</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պարտավորությունների</w:t>
            </w:r>
            <w:r>
              <w:rPr>
                <w:rFonts w:ascii="Sylfaen" w:hAnsi="Sylfaen"/>
                <w:sz w:val="21"/>
                <w:szCs w:val="21"/>
                <w:lang w:val="hy-AM"/>
              </w:rPr>
              <w:t xml:space="preserve"> </w:t>
            </w:r>
            <w:r>
              <w:rPr>
                <w:rFonts w:ascii="Sylfaen" w:hAnsi="Sylfaen" w:cs="Sylfaen"/>
                <w:sz w:val="21"/>
                <w:szCs w:val="21"/>
                <w:lang w:val="hy-AM"/>
              </w:rPr>
              <w:t>կատարման</w:t>
            </w:r>
            <w:r>
              <w:rPr>
                <w:rFonts w:ascii="Sylfaen" w:hAnsi="Sylfaen"/>
                <w:sz w:val="21"/>
                <w:szCs w:val="21"/>
                <w:lang w:val="hy-AM"/>
              </w:rPr>
              <w:t xml:space="preserve"> </w:t>
            </w:r>
            <w:r>
              <w:rPr>
                <w:rFonts w:ascii="Sylfaen" w:hAnsi="Sylfaen" w:cs="Sylfaen"/>
                <w:sz w:val="21"/>
                <w:szCs w:val="21"/>
                <w:lang w:val="hy-AM"/>
              </w:rPr>
              <w:t>ընթացքում</w:t>
            </w:r>
            <w:r>
              <w:rPr>
                <w:rFonts w:ascii="Sylfaen" w:hAnsi="Sylfaen"/>
                <w:sz w:val="21"/>
                <w:szCs w:val="21"/>
                <w:lang w:val="hy-AM"/>
              </w:rPr>
              <w:t xml:space="preserve">, </w:t>
            </w:r>
            <w:r>
              <w:rPr>
                <w:rFonts w:ascii="Sylfaen" w:hAnsi="Sylfaen" w:cs="Sylfaen"/>
                <w:sz w:val="21"/>
                <w:szCs w:val="21"/>
                <w:lang w:val="hy-AM"/>
              </w:rPr>
              <w:t>բացառությամբ</w:t>
            </w:r>
            <w:r>
              <w:rPr>
                <w:rFonts w:ascii="Sylfaen" w:hAnsi="Sylfaen"/>
                <w:sz w:val="21"/>
                <w:szCs w:val="21"/>
                <w:lang w:val="hy-AM"/>
              </w:rPr>
              <w:t xml:space="preserve"> </w:t>
            </w:r>
            <w:r>
              <w:rPr>
                <w:rFonts w:ascii="Sylfaen" w:hAnsi="Sylfaen" w:cs="Sylfaen"/>
                <w:sz w:val="21"/>
                <w:szCs w:val="21"/>
                <w:lang w:val="hy-AM"/>
              </w:rPr>
              <w:t>ՀՀ</w:t>
            </w:r>
            <w:r>
              <w:rPr>
                <w:rFonts w:ascii="Sylfaen" w:hAnsi="Sylfaen"/>
                <w:sz w:val="21"/>
                <w:szCs w:val="21"/>
                <w:lang w:val="hy-AM"/>
              </w:rPr>
              <w:t xml:space="preserve"> </w:t>
            </w:r>
            <w:r>
              <w:rPr>
                <w:rFonts w:ascii="Sylfaen" w:hAnsi="Sylfaen" w:cs="Sylfaen"/>
                <w:sz w:val="21"/>
                <w:szCs w:val="21"/>
                <w:lang w:val="hy-AM"/>
              </w:rPr>
              <w:t>գործող</w:t>
            </w:r>
            <w:r>
              <w:rPr>
                <w:rFonts w:ascii="Sylfaen" w:hAnsi="Sylfaen"/>
                <w:sz w:val="21"/>
                <w:szCs w:val="21"/>
                <w:lang w:val="hy-AM"/>
              </w:rPr>
              <w:t xml:space="preserve"> </w:t>
            </w:r>
            <w:r>
              <w:rPr>
                <w:rFonts w:ascii="Sylfaen" w:hAnsi="Sylfaen" w:cs="Sylfaen"/>
                <w:sz w:val="21"/>
                <w:szCs w:val="21"/>
                <w:lang w:val="hy-AM"/>
              </w:rPr>
              <w:t>օրենսդրությամբ</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դեպքերի</w:t>
            </w:r>
            <w:r>
              <w:rPr>
                <w:rFonts w:ascii="Sylfaen" w:hAnsi="Sylfaen"/>
                <w:sz w:val="21"/>
                <w:szCs w:val="21"/>
                <w:lang w:val="hy-AM"/>
              </w:rPr>
              <w:t>:</w:t>
            </w:r>
          </w:p>
        </w:tc>
        <w:tc>
          <w:tcPr>
            <w:tcW w:w="5528" w:type="dxa"/>
          </w:tcPr>
          <w:p w:rsidR="00D374C1" w:rsidRPr="00734041" w:rsidRDefault="00D374C1">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 xml:space="preserve">10.1. </w:t>
            </w:r>
            <w:r>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w:t>
            </w:r>
            <w:r w:rsidR="00734041">
              <w:rPr>
                <w:rFonts w:ascii="Sylfaen" w:hAnsi="Sylfaen"/>
                <w:sz w:val="20"/>
                <w:szCs w:val="20"/>
              </w:rPr>
              <w:t>йствующим законодательством РА.</w:t>
            </w:r>
          </w:p>
        </w:tc>
      </w:tr>
      <w:tr w:rsidR="00D374C1" w:rsidTr="00D374C1">
        <w:tc>
          <w:tcPr>
            <w:tcW w:w="5529" w:type="dxa"/>
          </w:tcPr>
          <w:p w:rsidR="00D374C1" w:rsidRDefault="00D374C1">
            <w:pPr>
              <w:shd w:val="clear" w:color="auto" w:fill="FFFFFF" w:themeFill="background1"/>
              <w:spacing w:line="256" w:lineRule="auto"/>
              <w:jc w:val="center"/>
              <w:rPr>
                <w:rFonts w:ascii="Sylfaen" w:hAnsi="Sylfaen"/>
                <w:b/>
                <w:color w:val="000000" w:themeColor="text1"/>
                <w:sz w:val="21"/>
                <w:szCs w:val="21"/>
                <w:lang w:val="hy-AM"/>
              </w:rPr>
            </w:pPr>
          </w:p>
          <w:p w:rsidR="00D374C1" w:rsidRDefault="00D374C1">
            <w:pPr>
              <w:shd w:val="clear" w:color="auto" w:fill="FFFFFF" w:themeFill="background1"/>
              <w:spacing w:line="256" w:lineRule="auto"/>
              <w:jc w:val="center"/>
              <w:rPr>
                <w:rFonts w:ascii="Sylfaen" w:hAnsi="Sylfaen"/>
                <w:b/>
                <w:color w:val="000000" w:themeColor="text1"/>
                <w:sz w:val="21"/>
                <w:szCs w:val="21"/>
                <w:lang w:val="hy-AM"/>
              </w:rPr>
            </w:pPr>
            <w:r>
              <w:rPr>
                <w:rFonts w:ascii="Sylfaen" w:hAnsi="Sylfaen"/>
                <w:b/>
                <w:color w:val="000000" w:themeColor="text1"/>
                <w:sz w:val="21"/>
                <w:szCs w:val="21"/>
                <w:lang w:val="hy-AM"/>
              </w:rPr>
              <w:t xml:space="preserve">11. </w:t>
            </w:r>
            <w:r>
              <w:rPr>
                <w:rFonts w:ascii="Sylfaen" w:hAnsi="Sylfaen" w:cs="Sylfaen"/>
                <w:b/>
                <w:color w:val="000000" w:themeColor="text1"/>
                <w:sz w:val="21"/>
                <w:szCs w:val="21"/>
                <w:lang w:val="hy-AM"/>
              </w:rPr>
              <w:t>Այլ</w:t>
            </w:r>
            <w:r>
              <w:rPr>
                <w:rFonts w:ascii="Sylfaen" w:hAnsi="Sylfaen"/>
                <w:b/>
                <w:color w:val="000000" w:themeColor="text1"/>
                <w:sz w:val="21"/>
                <w:szCs w:val="21"/>
                <w:lang w:val="hy-AM"/>
              </w:rPr>
              <w:t xml:space="preserve">  </w:t>
            </w:r>
            <w:r>
              <w:rPr>
                <w:rFonts w:ascii="Sylfaen" w:hAnsi="Sylfaen" w:cs="Sylfaen"/>
                <w:b/>
                <w:color w:val="000000" w:themeColor="text1"/>
                <w:sz w:val="21"/>
                <w:szCs w:val="21"/>
                <w:lang w:val="hy-AM"/>
              </w:rPr>
              <w:t>պայմաններ</w:t>
            </w:r>
          </w:p>
        </w:tc>
        <w:tc>
          <w:tcPr>
            <w:tcW w:w="5528" w:type="dxa"/>
          </w:tcPr>
          <w:p w:rsidR="00D374C1" w:rsidRDefault="00D374C1">
            <w:pPr>
              <w:shd w:val="clear" w:color="auto" w:fill="FFFFFF" w:themeFill="background1"/>
              <w:spacing w:line="256" w:lineRule="auto"/>
              <w:jc w:val="center"/>
              <w:rPr>
                <w:rFonts w:ascii="Sylfaen" w:hAnsi="Sylfaen"/>
                <w:b/>
                <w:color w:val="000000" w:themeColor="text1"/>
                <w:sz w:val="20"/>
                <w:szCs w:val="20"/>
                <w:lang w:val="en-US"/>
              </w:rPr>
            </w:pPr>
          </w:p>
          <w:p w:rsidR="00D374C1" w:rsidRDefault="00D374C1">
            <w:pPr>
              <w:shd w:val="clear" w:color="auto" w:fill="FFFFFF" w:themeFill="background1"/>
              <w:spacing w:line="256" w:lineRule="auto"/>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D374C1" w:rsidTr="00D374C1">
        <w:tc>
          <w:tcPr>
            <w:tcW w:w="5529" w:type="dxa"/>
            <w:hideMark/>
          </w:tcPr>
          <w:p w:rsidR="00D374C1" w:rsidRDefault="00D374C1">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11.1. </w:t>
            </w:r>
            <w:r>
              <w:rPr>
                <w:rFonts w:ascii="Sylfaen" w:hAnsi="Sylfaen" w:cs="Sylfaen"/>
                <w:color w:val="000000" w:themeColor="text1"/>
                <w:sz w:val="21"/>
                <w:szCs w:val="21"/>
                <w:lang w:val="hy-AM"/>
              </w:rPr>
              <w:t>Պայմանագրի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ցանկացած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լրացում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փոփոխություն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վավեր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եթե</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այն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կատարված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գրավոր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համաձայնությամբ</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 xml:space="preserve">ստորագրված </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կնիքված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Կողմերի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կողմից</w:t>
            </w:r>
            <w:r>
              <w:rPr>
                <w:rFonts w:ascii="Sylfaen" w:hAnsi="Sylfaen"/>
                <w:color w:val="000000" w:themeColor="text1"/>
                <w:sz w:val="21"/>
                <w:szCs w:val="21"/>
                <w:lang w:val="hy-AM"/>
              </w:rPr>
              <w:t>:</w:t>
            </w:r>
          </w:p>
        </w:tc>
        <w:tc>
          <w:tcPr>
            <w:tcW w:w="5528" w:type="dxa"/>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D374C1" w:rsidRDefault="00D374C1">
            <w:pPr>
              <w:shd w:val="clear" w:color="auto" w:fill="FFFFFF" w:themeFill="background1"/>
              <w:spacing w:line="256" w:lineRule="auto"/>
              <w:jc w:val="both"/>
              <w:rPr>
                <w:rFonts w:ascii="Sylfaen" w:hAnsi="Sylfaen"/>
                <w:sz w:val="20"/>
                <w:szCs w:val="20"/>
                <w:lang w:val="hy-AM"/>
              </w:rPr>
            </w:pPr>
          </w:p>
        </w:tc>
      </w:tr>
      <w:tr w:rsidR="00D374C1" w:rsidTr="00D374C1">
        <w:tc>
          <w:tcPr>
            <w:tcW w:w="5529" w:type="dxa"/>
            <w:hideMark/>
          </w:tcPr>
          <w:p w:rsidR="00D374C1" w:rsidRDefault="00D374C1">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11.2. </w:t>
            </w:r>
            <w:r>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D374C1" w:rsidRDefault="00D374C1">
            <w:pPr>
              <w:shd w:val="clear" w:color="auto" w:fill="FFFFFF" w:themeFill="background1"/>
              <w:spacing w:line="256" w:lineRule="auto"/>
              <w:jc w:val="both"/>
              <w:rPr>
                <w:rFonts w:ascii="Sylfaen" w:hAnsi="Sylfaen"/>
                <w:sz w:val="20"/>
                <w:szCs w:val="20"/>
                <w:lang w:val="hy-AM"/>
              </w:rPr>
            </w:pPr>
          </w:p>
        </w:tc>
      </w:tr>
      <w:tr w:rsidR="00D374C1" w:rsidTr="00D374C1">
        <w:tc>
          <w:tcPr>
            <w:tcW w:w="5529" w:type="dxa"/>
            <w:hideMark/>
          </w:tcPr>
          <w:p w:rsidR="00D374C1" w:rsidRDefault="00D374C1">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D374C1" w:rsidRDefault="00D374C1">
            <w:pPr>
              <w:shd w:val="clear" w:color="auto" w:fill="FFFFFF" w:themeFill="background1"/>
              <w:spacing w:line="256" w:lineRule="auto"/>
              <w:jc w:val="both"/>
              <w:rPr>
                <w:rFonts w:ascii="Sylfaen" w:hAnsi="Sylfaen"/>
                <w:sz w:val="20"/>
                <w:szCs w:val="20"/>
                <w:lang w:val="hy-AM"/>
              </w:rPr>
            </w:pPr>
          </w:p>
        </w:tc>
      </w:tr>
      <w:tr w:rsidR="00D374C1" w:rsidTr="00D374C1">
        <w:tc>
          <w:tcPr>
            <w:tcW w:w="5529" w:type="dxa"/>
            <w:hideMark/>
          </w:tcPr>
          <w:p w:rsidR="00D374C1" w:rsidRDefault="00D374C1">
            <w:pPr>
              <w:shd w:val="clear" w:color="auto" w:fill="FFFFFF" w:themeFill="background1"/>
              <w:spacing w:line="256" w:lineRule="auto"/>
              <w:jc w:val="both"/>
              <w:rPr>
                <w:rFonts w:ascii="Sylfaen" w:hAnsi="Sylfaen"/>
                <w:sz w:val="21"/>
                <w:szCs w:val="21"/>
                <w:lang w:val="hy-AM"/>
              </w:rPr>
            </w:pPr>
            <w:r>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Pr>
                <w:rFonts w:ascii="Sylfaen" w:hAnsi="Sylfaen" w:cs="Sylfaen"/>
                <w:color w:val="000000" w:themeColor="text1"/>
                <w:sz w:val="21"/>
                <w:szCs w:val="21"/>
                <w:lang w:val="hy-AM"/>
              </w:rPr>
              <w:lastRenderedPageBreak/>
              <w:t>վավերապայմանների</w:t>
            </w:r>
            <w:r>
              <w:rPr>
                <w:rFonts w:ascii="Sylfaen" w:hAnsi="Sylfaen" w:cs="Sylfaen"/>
                <w:b/>
                <w:color w:val="000000" w:themeColor="text1"/>
                <w:sz w:val="21"/>
                <w:szCs w:val="21"/>
                <w:lang w:val="hy-AM"/>
              </w:rPr>
              <w:t xml:space="preserve"> </w:t>
            </w:r>
            <w:r>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Pr>
                <w:rFonts w:ascii="Sylfaen" w:hAnsi="Sylfaen"/>
                <w:sz w:val="21"/>
                <w:szCs w:val="21"/>
                <w:lang w:val="hy-AM"/>
              </w:rPr>
              <w:t xml:space="preserve">ստորագրել լրացուցիչ համաձայնագիր, որում կորոշվի </w:t>
            </w:r>
            <w:r>
              <w:rPr>
                <w:rFonts w:ascii="Sylfaen" w:hAnsi="Sylfaen"/>
                <w:color w:val="000000" w:themeColor="text1"/>
                <w:sz w:val="21"/>
                <w:szCs w:val="21"/>
                <w:lang w:val="hy-AM"/>
              </w:rPr>
              <w:t>Կ</w:t>
            </w:r>
            <w:r>
              <w:rPr>
                <w:rFonts w:ascii="Sylfaen" w:hAnsi="Sylfaen"/>
                <w:sz w:val="21"/>
                <w:szCs w:val="21"/>
                <w:lang w:val="hy-AM"/>
              </w:rPr>
              <w:t>ողմերի միջև հարաբերությունների կարգը:</w:t>
            </w:r>
          </w:p>
        </w:tc>
        <w:tc>
          <w:tcPr>
            <w:tcW w:w="5528" w:type="dxa"/>
          </w:tcPr>
          <w:p w:rsidR="00D374C1" w:rsidRDefault="00D374C1">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lastRenderedPageBreak/>
              <w:t xml:space="preserve">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w:t>
            </w:r>
            <w:r>
              <w:rPr>
                <w:rFonts w:ascii="Sylfaen" w:hAnsi="Sylfaen"/>
                <w:color w:val="000000" w:themeColor="text1"/>
                <w:sz w:val="20"/>
                <w:szCs w:val="20"/>
              </w:rPr>
              <w:lastRenderedPageBreak/>
              <w:t>планируемой реорганизации и ликвидации. В случае реорганизации Поставщик в пятидневн</w:t>
            </w:r>
            <w:r>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Pr>
                <w:rFonts w:ascii="Sylfaen" w:hAnsi="Sylfaen"/>
                <w:color w:val="000000" w:themeColor="text1"/>
                <w:sz w:val="20"/>
                <w:szCs w:val="20"/>
              </w:rPr>
              <w:t>С</w:t>
            </w:r>
            <w:r>
              <w:rPr>
                <w:rFonts w:ascii="Sylfaen" w:hAnsi="Sylfaen"/>
                <w:sz w:val="20"/>
                <w:szCs w:val="20"/>
              </w:rPr>
              <w:t>торонами.</w:t>
            </w:r>
          </w:p>
          <w:p w:rsidR="00D374C1" w:rsidRDefault="00D374C1">
            <w:pPr>
              <w:shd w:val="clear" w:color="auto" w:fill="FFFFFF" w:themeFill="background1"/>
              <w:spacing w:line="256" w:lineRule="auto"/>
              <w:jc w:val="both"/>
              <w:rPr>
                <w:rFonts w:ascii="Sylfaen" w:hAnsi="Sylfaen"/>
                <w:color w:val="000000" w:themeColor="text1"/>
                <w:sz w:val="20"/>
                <w:szCs w:val="20"/>
              </w:rPr>
            </w:pPr>
          </w:p>
        </w:tc>
      </w:tr>
      <w:tr w:rsidR="00D374C1" w:rsidTr="00D374C1">
        <w:tc>
          <w:tcPr>
            <w:tcW w:w="5529" w:type="dxa"/>
            <w:hideMark/>
          </w:tcPr>
          <w:p w:rsidR="00D374C1" w:rsidRDefault="00D374C1">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s="Sylfaen"/>
                <w:color w:val="000000" w:themeColor="text1"/>
                <w:sz w:val="21"/>
                <w:szCs w:val="21"/>
                <w:lang w:val="hy-AM"/>
              </w:rPr>
              <w:lastRenderedPageBreak/>
              <w:t>11</w:t>
            </w:r>
            <w:r>
              <w:rPr>
                <w:color w:val="000000" w:themeColor="text1"/>
                <w:sz w:val="21"/>
                <w:szCs w:val="21"/>
                <w:lang w:val="hy-AM"/>
              </w:rPr>
              <w:t>․</w:t>
            </w:r>
            <w:r>
              <w:rPr>
                <w:rFonts w:ascii="Sylfaen" w:hAnsi="Sylfaen" w:cs="Sylfaen"/>
                <w:color w:val="000000" w:themeColor="text1"/>
                <w:sz w:val="21"/>
                <w:szCs w:val="21"/>
                <w:lang w:val="hy-AM"/>
              </w:rPr>
              <w:t>5</w:t>
            </w:r>
            <w:r>
              <w:rPr>
                <w:color w:val="000000" w:themeColor="text1"/>
                <w:sz w:val="21"/>
                <w:szCs w:val="21"/>
                <w:lang w:val="hy-AM"/>
              </w:rPr>
              <w:t>․</w:t>
            </w:r>
            <w:r>
              <w:rPr>
                <w:rFonts w:ascii="Sylfaen" w:hAnsi="Sylfaen" w:cs="Sylfaen"/>
                <w:color w:val="000000" w:themeColor="text1"/>
                <w:sz w:val="21"/>
                <w:szCs w:val="21"/>
                <w:lang w:val="hy-AM"/>
              </w:rPr>
              <w:t xml:space="preserve"> Պայմանագիրը</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կազմված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հայերեն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ռուսերեն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լեզուներով</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երեք</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օրինակից</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որոնք</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ունեն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հավասար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իրավաբանական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ուժ</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երկու</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Գնորդին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մեկ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Մատակարարին</w:t>
            </w:r>
            <w:r>
              <w:rPr>
                <w:rFonts w:ascii="Sylfaen" w:hAnsi="Sylfaen"/>
                <w:color w:val="000000" w:themeColor="text1"/>
                <w:sz w:val="21"/>
                <w:szCs w:val="21"/>
                <w:lang w:val="hy-AM"/>
              </w:rPr>
              <w:t xml:space="preserve">: </w:t>
            </w:r>
          </w:p>
        </w:tc>
        <w:tc>
          <w:tcPr>
            <w:tcW w:w="5528" w:type="dxa"/>
            <w:hideMark/>
          </w:tcPr>
          <w:p w:rsidR="00D374C1" w:rsidRDefault="00D374C1">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11.5</w:t>
            </w:r>
            <w:r>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D374C1" w:rsidTr="00D374C1">
        <w:tc>
          <w:tcPr>
            <w:tcW w:w="5529" w:type="dxa"/>
          </w:tcPr>
          <w:p w:rsidR="00D374C1" w:rsidRDefault="00D374C1">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11.6.  </w:t>
            </w:r>
            <w:sdt>
              <w:sdtPr>
                <w:rPr>
                  <w:rFonts w:ascii="Sylfaen" w:hAnsi="Sylfaen"/>
                  <w:color w:val="000000" w:themeColor="text1"/>
                  <w:sz w:val="21"/>
                  <w:szCs w:val="21"/>
                </w:rPr>
                <w:id w:val="-138811713"/>
                <w:placeholder>
                  <w:docPart w:val="CAD6D83F84474613BFA0B3C4F5B21237"/>
                </w:placeholder>
              </w:sdtPr>
              <w:sdtEndPr/>
              <w:sdtContent>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Pr>
                    <w:rFonts w:ascii="Sylfaen" w:hAnsi="Sylfaen"/>
                    <w:color w:val="000000" w:themeColor="text1"/>
                    <w:sz w:val="21"/>
                    <w:szCs w:val="21"/>
                    <w:lang w:val="hy-AM"/>
                  </w:rPr>
                  <w:t xml:space="preserve">1 </w:t>
                </w:r>
              </w:sdtContent>
            </w:sdt>
            <w:r>
              <w:rPr>
                <w:rFonts w:ascii="Sylfaen" w:hAnsi="Sylfaen" w:cs="Sylfaen"/>
                <w:color w:val="000000" w:themeColor="text1"/>
                <w:sz w:val="21"/>
                <w:szCs w:val="21"/>
                <w:lang w:val="hy-AM"/>
              </w:rPr>
              <w:t>Հավելվածը (մասնագիր № 1)  հանդիսանում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Պայմանագրի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անբաժանելի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մասը</w:t>
            </w:r>
            <w:r>
              <w:rPr>
                <w:rFonts w:ascii="Sylfaen" w:hAnsi="Sylfaen"/>
                <w:color w:val="000000" w:themeColor="text1"/>
                <w:sz w:val="21"/>
                <w:szCs w:val="21"/>
                <w:lang w:val="hy-AM"/>
              </w:rPr>
              <w:t xml:space="preserve">:   </w:t>
            </w:r>
          </w:p>
          <w:p w:rsidR="00D374C1" w:rsidRDefault="00D374C1">
            <w:pPr>
              <w:shd w:val="clear" w:color="auto" w:fill="FFFFFF" w:themeFill="background1"/>
              <w:spacing w:line="256" w:lineRule="auto"/>
              <w:jc w:val="both"/>
              <w:rPr>
                <w:rFonts w:ascii="Sylfaen" w:hAnsi="Sylfaen" w:cs="Sylfaen"/>
                <w:sz w:val="21"/>
                <w:szCs w:val="21"/>
                <w:lang w:val="hy-AM"/>
              </w:rPr>
            </w:pPr>
          </w:p>
        </w:tc>
        <w:tc>
          <w:tcPr>
            <w:tcW w:w="5528" w:type="dxa"/>
            <w:hideMark/>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11</w:t>
            </w:r>
            <w:r>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803727A467694115B0805A648F203BB6"/>
                </w:placeholder>
              </w:sdtPr>
              <w:sdtEndPr/>
              <w:sdtContent>
                <w:r>
                  <w:rPr>
                    <w:rFonts w:ascii="Sylfaen" w:hAnsi="Sylfaen"/>
                    <w:color w:val="000000" w:themeColor="text1"/>
                    <w:sz w:val="20"/>
                    <w:szCs w:val="20"/>
                  </w:rPr>
                  <w:t>№</w:t>
                </w:r>
                <w:sdt>
                  <w:sdtPr>
                    <w:rPr>
                      <w:rFonts w:ascii="Sylfaen" w:hAnsi="Sylfaen"/>
                      <w:color w:val="000000" w:themeColor="text1"/>
                      <w:sz w:val="20"/>
                      <w:szCs w:val="20"/>
                    </w:rPr>
                    <w:id w:val="1812973496"/>
                    <w:placeholder>
                      <w:docPart w:val="803727A467694115B0805A648F203BB6"/>
                    </w:placeholder>
                  </w:sdtPr>
                  <w:sdtEndPr/>
                  <w:sdtContent>
                    <w:r>
                      <w:rPr>
                        <w:rFonts w:ascii="Sylfaen" w:hAnsi="Sylfaen"/>
                        <w:color w:val="000000" w:themeColor="text1"/>
                        <w:sz w:val="20"/>
                        <w:szCs w:val="20"/>
                      </w:rPr>
                      <w:t xml:space="preserve">1 (спецификация № 1) </w:t>
                    </w:r>
                  </w:sdtContent>
                </w:sdt>
              </w:sdtContent>
            </w:sdt>
            <w:r>
              <w:rPr>
                <w:rFonts w:ascii="Sylfaen" w:hAnsi="Sylfaen"/>
                <w:color w:val="000000" w:themeColor="text1"/>
                <w:sz w:val="20"/>
                <w:szCs w:val="20"/>
              </w:rPr>
              <w:t xml:space="preserve"> является неотъемлемой частью Договора.</w:t>
            </w:r>
          </w:p>
        </w:tc>
      </w:tr>
      <w:tr w:rsidR="00D374C1" w:rsidTr="00D374C1">
        <w:tc>
          <w:tcPr>
            <w:tcW w:w="5529" w:type="dxa"/>
            <w:hideMark/>
          </w:tcPr>
          <w:p w:rsidR="00D374C1" w:rsidRDefault="00D374C1">
            <w:pPr>
              <w:tabs>
                <w:tab w:val="left" w:pos="132"/>
              </w:tabs>
              <w:spacing w:line="256" w:lineRule="auto"/>
              <w:ind w:firstLine="91"/>
              <w:jc w:val="center"/>
              <w:rPr>
                <w:rFonts w:ascii="Sylfaen" w:hAnsi="Sylfaen" w:cs="Sylfaen"/>
                <w:b/>
                <w:sz w:val="20"/>
                <w:szCs w:val="20"/>
              </w:rPr>
            </w:pPr>
            <w:r>
              <w:rPr>
                <w:rFonts w:ascii="Sylfaen" w:hAnsi="Sylfaen"/>
                <w:b/>
                <w:color w:val="000000" w:themeColor="text1"/>
                <w:sz w:val="20"/>
                <w:szCs w:val="20"/>
              </w:rPr>
              <w:t>12.</w:t>
            </w:r>
            <w:r>
              <w:rPr>
                <w:rFonts w:ascii="Sylfaen" w:hAnsi="Sylfaen" w:cs="Sylfaen"/>
                <w:b/>
                <w:sz w:val="20"/>
                <w:szCs w:val="20"/>
                <w:lang w:val="hy-AM"/>
              </w:rPr>
              <w:t>Կողմերի</w:t>
            </w:r>
            <w:r>
              <w:rPr>
                <w:rFonts w:ascii="Sylfaen" w:hAnsi="Sylfaen" w:cs="Sylfaen"/>
                <w:b/>
                <w:sz w:val="20"/>
                <w:szCs w:val="20"/>
                <w:lang w:val="pt-BR"/>
              </w:rPr>
              <w:t xml:space="preserve"> </w:t>
            </w:r>
            <w:r>
              <w:rPr>
                <w:rFonts w:ascii="Sylfaen" w:hAnsi="Sylfaen" w:cs="Sylfaen"/>
                <w:b/>
                <w:sz w:val="20"/>
                <w:szCs w:val="20"/>
                <w:lang w:val="hy-AM"/>
              </w:rPr>
              <w:t>իրավաբանական</w:t>
            </w:r>
            <w:r>
              <w:rPr>
                <w:rFonts w:ascii="Sylfaen" w:hAnsi="Sylfaen" w:cs="Sylfaen"/>
                <w:b/>
                <w:sz w:val="20"/>
                <w:szCs w:val="20"/>
                <w:lang w:val="pt-BR"/>
              </w:rPr>
              <w:t xml:space="preserve"> </w:t>
            </w:r>
            <w:r>
              <w:rPr>
                <w:rFonts w:ascii="Sylfaen" w:hAnsi="Sylfaen" w:cs="Sylfaen"/>
                <w:b/>
                <w:sz w:val="20"/>
                <w:szCs w:val="20"/>
                <w:lang w:val="hy-AM"/>
              </w:rPr>
              <w:t>հասցեները</w:t>
            </w:r>
            <w:r>
              <w:rPr>
                <w:rFonts w:ascii="Sylfaen" w:hAnsi="Sylfaen" w:cs="Sylfaen"/>
                <w:b/>
                <w:sz w:val="20"/>
                <w:szCs w:val="20"/>
                <w:lang w:val="pt-BR"/>
              </w:rPr>
              <w:t xml:space="preserve">, </w:t>
            </w:r>
            <w:r>
              <w:rPr>
                <w:rFonts w:ascii="Sylfaen" w:hAnsi="Sylfaen" w:cs="Sylfaen"/>
                <w:b/>
                <w:sz w:val="20"/>
                <w:szCs w:val="20"/>
                <w:lang w:val="hy-AM"/>
              </w:rPr>
              <w:t>բանկային</w:t>
            </w:r>
            <w:r>
              <w:rPr>
                <w:rFonts w:ascii="Sylfaen" w:hAnsi="Sylfaen" w:cs="Sylfaen"/>
                <w:b/>
                <w:sz w:val="20"/>
                <w:szCs w:val="20"/>
                <w:lang w:val="pt-BR"/>
              </w:rPr>
              <w:t xml:space="preserve"> </w:t>
            </w:r>
            <w:r>
              <w:rPr>
                <w:rFonts w:ascii="Sylfaen" w:hAnsi="Sylfaen" w:cs="Sylfaen"/>
                <w:b/>
                <w:sz w:val="20"/>
                <w:szCs w:val="20"/>
                <w:lang w:val="hy-AM"/>
              </w:rPr>
              <w:t>վավերապայմանները</w:t>
            </w:r>
            <w:r>
              <w:rPr>
                <w:rFonts w:ascii="Sylfaen" w:hAnsi="Sylfaen" w:cs="Sylfaen"/>
                <w:b/>
                <w:sz w:val="20"/>
                <w:szCs w:val="20"/>
                <w:lang w:val="pt-BR"/>
              </w:rPr>
              <w:t xml:space="preserve"> </w:t>
            </w:r>
            <w:r>
              <w:rPr>
                <w:rFonts w:ascii="Sylfaen" w:hAnsi="Sylfaen" w:cs="Sylfaen"/>
                <w:b/>
                <w:sz w:val="20"/>
                <w:szCs w:val="20"/>
                <w:lang w:val="hy-AM"/>
              </w:rPr>
              <w:t>և</w:t>
            </w:r>
            <w:r>
              <w:rPr>
                <w:rFonts w:ascii="Sylfaen" w:hAnsi="Sylfaen" w:cs="Sylfaen"/>
                <w:b/>
                <w:sz w:val="20"/>
                <w:szCs w:val="20"/>
                <w:lang w:val="pt-BR"/>
              </w:rPr>
              <w:t xml:space="preserve"> </w:t>
            </w:r>
            <w:r>
              <w:rPr>
                <w:rFonts w:ascii="Sylfaen" w:hAnsi="Sylfaen" w:cs="Sylfaen"/>
                <w:b/>
                <w:sz w:val="20"/>
                <w:szCs w:val="20"/>
                <w:lang w:val="hy-AM"/>
              </w:rPr>
              <w:t>ստորագրությունները</w:t>
            </w:r>
          </w:p>
        </w:tc>
        <w:tc>
          <w:tcPr>
            <w:tcW w:w="5528" w:type="dxa"/>
          </w:tcPr>
          <w:p w:rsidR="00D374C1" w:rsidRDefault="00D374C1">
            <w:pPr>
              <w:shd w:val="clear" w:color="auto" w:fill="FFFFFF" w:themeFill="background1"/>
              <w:spacing w:line="256" w:lineRule="auto"/>
              <w:jc w:val="center"/>
              <w:rPr>
                <w:rFonts w:ascii="Sylfaen" w:hAnsi="Sylfaen"/>
                <w:b/>
                <w:color w:val="000000" w:themeColor="text1"/>
                <w:sz w:val="21"/>
                <w:szCs w:val="21"/>
              </w:rPr>
            </w:pPr>
            <w:r>
              <w:rPr>
                <w:rFonts w:ascii="Sylfaen" w:hAnsi="Sylfaen"/>
                <w:b/>
                <w:color w:val="000000" w:themeColor="text1"/>
                <w:sz w:val="21"/>
                <w:szCs w:val="21"/>
              </w:rPr>
              <w:t>12.Юридические адреса, банковские реквизиты</w:t>
            </w:r>
          </w:p>
          <w:p w:rsidR="00D374C1" w:rsidRDefault="00D374C1">
            <w:pPr>
              <w:shd w:val="clear" w:color="auto" w:fill="FFFFFF" w:themeFill="background1"/>
              <w:spacing w:line="256" w:lineRule="auto"/>
              <w:jc w:val="center"/>
              <w:rPr>
                <w:rFonts w:ascii="Sylfaen" w:hAnsi="Sylfaen"/>
                <w:b/>
                <w:color w:val="000000" w:themeColor="text1"/>
                <w:sz w:val="21"/>
                <w:szCs w:val="21"/>
              </w:rPr>
            </w:pPr>
            <w:r>
              <w:rPr>
                <w:rFonts w:ascii="Sylfaen" w:hAnsi="Sylfaen"/>
                <w:b/>
                <w:color w:val="000000" w:themeColor="text1"/>
                <w:sz w:val="21"/>
                <w:szCs w:val="21"/>
              </w:rPr>
              <w:t xml:space="preserve"> и подписи сторон</w:t>
            </w:r>
          </w:p>
          <w:p w:rsidR="00D374C1" w:rsidRDefault="00D374C1">
            <w:pPr>
              <w:spacing w:line="256" w:lineRule="auto"/>
              <w:jc w:val="center"/>
              <w:rPr>
                <w:rFonts w:ascii="Sylfaen" w:hAnsi="Sylfaen"/>
                <w:sz w:val="21"/>
                <w:szCs w:val="21"/>
              </w:rPr>
            </w:pPr>
          </w:p>
        </w:tc>
      </w:tr>
      <w:tr w:rsidR="00D374C1" w:rsidTr="00D374C1">
        <w:tc>
          <w:tcPr>
            <w:tcW w:w="5529" w:type="dxa"/>
            <w:hideMark/>
          </w:tcPr>
          <w:p w:rsidR="00D374C1" w:rsidRDefault="00D374C1">
            <w:pPr>
              <w:spacing w:before="120" w:after="120" w:line="256" w:lineRule="auto"/>
              <w:jc w:val="center"/>
              <w:rPr>
                <w:rFonts w:ascii="Sylfaen" w:hAnsi="Sylfaen" w:cs="Sylfaen"/>
                <w:b/>
                <w:sz w:val="20"/>
                <w:szCs w:val="20"/>
                <w:lang w:val="hy-AM"/>
              </w:rPr>
            </w:pPr>
            <w:r>
              <w:rPr>
                <w:rFonts w:ascii="Sylfaen" w:hAnsi="Sylfaen" w:cs="Sylfaen"/>
                <w:b/>
                <w:sz w:val="20"/>
                <w:szCs w:val="20"/>
                <w:lang w:val="hy-AM"/>
              </w:rPr>
              <w:t>«Գնորդ»</w:t>
            </w:r>
          </w:p>
        </w:tc>
        <w:tc>
          <w:tcPr>
            <w:tcW w:w="5528" w:type="dxa"/>
            <w:hideMark/>
          </w:tcPr>
          <w:p w:rsidR="00D374C1" w:rsidRDefault="00D374C1">
            <w:pPr>
              <w:spacing w:before="120" w:after="120" w:line="256" w:lineRule="auto"/>
              <w:jc w:val="center"/>
              <w:rPr>
                <w:rFonts w:ascii="Sylfaen" w:hAnsi="Sylfaen"/>
                <w:b/>
                <w:sz w:val="21"/>
                <w:szCs w:val="21"/>
                <w:lang w:val="hy-AM"/>
              </w:rPr>
            </w:pPr>
            <w:r>
              <w:rPr>
                <w:rFonts w:ascii="Sylfaen" w:hAnsi="Sylfaen"/>
                <w:b/>
                <w:sz w:val="21"/>
                <w:szCs w:val="21"/>
                <w:lang w:val="hy-AM"/>
              </w:rPr>
              <w:t>«</w:t>
            </w:r>
            <w:r>
              <w:rPr>
                <w:rFonts w:ascii="Sylfaen" w:hAnsi="Sylfaen"/>
                <w:b/>
                <w:sz w:val="21"/>
                <w:szCs w:val="21"/>
              </w:rPr>
              <w:t>Покупатель</w:t>
            </w:r>
            <w:r>
              <w:rPr>
                <w:rFonts w:ascii="Sylfaen" w:hAnsi="Sylfaen"/>
                <w:b/>
                <w:sz w:val="21"/>
                <w:szCs w:val="21"/>
                <w:lang w:val="hy-AM"/>
              </w:rPr>
              <w:t>»</w:t>
            </w:r>
          </w:p>
        </w:tc>
      </w:tr>
      <w:tr w:rsidR="00D374C1" w:rsidTr="00D374C1">
        <w:trPr>
          <w:trHeight w:val="2607"/>
        </w:trPr>
        <w:tc>
          <w:tcPr>
            <w:tcW w:w="5529" w:type="dxa"/>
            <w:hideMark/>
          </w:tcPr>
          <w:p w:rsidR="00D374C1" w:rsidRDefault="00D374C1">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«Հարավկովկասյան</w:t>
            </w:r>
            <w:r>
              <w:rPr>
                <w:rFonts w:ascii="Sylfaen" w:hAnsi="Sylfaen"/>
                <w:sz w:val="21"/>
                <w:szCs w:val="21"/>
                <w:lang w:val="hy-AM"/>
              </w:rPr>
              <w:t xml:space="preserve"> </w:t>
            </w:r>
            <w:r>
              <w:rPr>
                <w:rFonts w:ascii="Sylfaen" w:hAnsi="Sylfaen" w:cs="Sylfaen"/>
                <w:sz w:val="21"/>
                <w:szCs w:val="21"/>
                <w:lang w:val="hy-AM"/>
              </w:rPr>
              <w:t>երկաթուղի</w:t>
            </w:r>
            <w:r>
              <w:rPr>
                <w:rFonts w:ascii="Sylfaen" w:hAnsi="Sylfaen"/>
                <w:sz w:val="21"/>
                <w:szCs w:val="21"/>
                <w:lang w:val="hy-AM"/>
              </w:rPr>
              <w:t xml:space="preserve">» </w:t>
            </w:r>
            <w:r>
              <w:rPr>
                <w:rFonts w:ascii="Sylfaen" w:hAnsi="Sylfaen" w:cs="Sylfaen"/>
                <w:sz w:val="21"/>
                <w:szCs w:val="21"/>
                <w:lang w:val="hy-AM"/>
              </w:rPr>
              <w:t>ՓԲԸ</w:t>
            </w:r>
          </w:p>
          <w:p w:rsidR="00D374C1" w:rsidRDefault="00D374C1">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Իրավաբանական Հասցե՝</w:t>
            </w:r>
            <w:r>
              <w:rPr>
                <w:rFonts w:ascii="Sylfaen" w:hAnsi="Sylfaen"/>
                <w:sz w:val="21"/>
                <w:szCs w:val="21"/>
                <w:lang w:val="hy-AM"/>
              </w:rPr>
              <w:t xml:space="preserve"> </w:t>
            </w:r>
          </w:p>
          <w:p w:rsidR="00D374C1" w:rsidRDefault="00D374C1">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ՀՀ</w:t>
            </w:r>
            <w:r>
              <w:rPr>
                <w:rFonts w:ascii="Sylfaen" w:hAnsi="Sylfaen"/>
                <w:sz w:val="21"/>
                <w:szCs w:val="21"/>
                <w:lang w:val="hy-AM"/>
              </w:rPr>
              <w:t xml:space="preserve">, </w:t>
            </w:r>
            <w:r>
              <w:rPr>
                <w:rFonts w:ascii="Sylfaen" w:hAnsi="Sylfaen" w:cs="Sylfaen"/>
                <w:sz w:val="21"/>
                <w:szCs w:val="21"/>
                <w:lang w:val="hy-AM"/>
              </w:rPr>
              <w:t>ք</w:t>
            </w:r>
            <w:r>
              <w:rPr>
                <w:rFonts w:ascii="Sylfaen" w:hAnsi="Sylfaen"/>
                <w:sz w:val="21"/>
                <w:szCs w:val="21"/>
                <w:lang w:val="hy-AM"/>
              </w:rPr>
              <w:t xml:space="preserve">. </w:t>
            </w:r>
            <w:r>
              <w:rPr>
                <w:rFonts w:ascii="Sylfaen" w:hAnsi="Sylfaen" w:cs="Sylfaen"/>
                <w:sz w:val="21"/>
                <w:szCs w:val="21"/>
                <w:lang w:val="hy-AM"/>
              </w:rPr>
              <w:t>Երևան</w:t>
            </w:r>
            <w:r>
              <w:rPr>
                <w:rFonts w:ascii="Sylfaen" w:hAnsi="Sylfaen"/>
                <w:sz w:val="21"/>
                <w:szCs w:val="21"/>
                <w:lang w:val="hy-AM"/>
              </w:rPr>
              <w:t xml:space="preserve">, </w:t>
            </w:r>
            <w:r>
              <w:rPr>
                <w:rFonts w:ascii="Sylfaen" w:hAnsi="Sylfaen" w:cs="Sylfaen"/>
                <w:sz w:val="21"/>
                <w:szCs w:val="21"/>
                <w:lang w:val="hy-AM"/>
              </w:rPr>
              <w:t>Տիգրան</w:t>
            </w:r>
            <w:r>
              <w:rPr>
                <w:rFonts w:ascii="Sylfaen" w:hAnsi="Sylfaen"/>
                <w:sz w:val="21"/>
                <w:szCs w:val="21"/>
                <w:lang w:val="hy-AM"/>
              </w:rPr>
              <w:t xml:space="preserve"> </w:t>
            </w:r>
            <w:r>
              <w:rPr>
                <w:rFonts w:ascii="Sylfaen" w:hAnsi="Sylfaen" w:cs="Sylfaen"/>
                <w:sz w:val="21"/>
                <w:szCs w:val="21"/>
                <w:lang w:val="hy-AM"/>
              </w:rPr>
              <w:t>Մեծի</w:t>
            </w:r>
            <w:r>
              <w:rPr>
                <w:rFonts w:ascii="Sylfaen" w:hAnsi="Sylfaen"/>
                <w:sz w:val="21"/>
                <w:szCs w:val="21"/>
                <w:lang w:val="hy-AM"/>
              </w:rPr>
              <w:t xml:space="preserve"> </w:t>
            </w:r>
            <w:r>
              <w:rPr>
                <w:rFonts w:ascii="Sylfaen" w:hAnsi="Sylfaen" w:cs="Sylfaen"/>
                <w:sz w:val="21"/>
                <w:szCs w:val="21"/>
                <w:lang w:val="hy-AM"/>
              </w:rPr>
              <w:t>պող</w:t>
            </w:r>
            <w:r>
              <w:rPr>
                <w:rFonts w:ascii="Sylfaen" w:hAnsi="Sylfaen"/>
                <w:sz w:val="21"/>
                <w:szCs w:val="21"/>
                <w:lang w:val="hy-AM"/>
              </w:rPr>
              <w:t>. 50</w:t>
            </w:r>
          </w:p>
          <w:p w:rsidR="00D374C1" w:rsidRDefault="00D374C1">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ՀՎՀՀ՝ 00448268</w:t>
            </w:r>
          </w:p>
          <w:p w:rsidR="00D374C1" w:rsidRDefault="00D374C1">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«Բանկ ՎՏԲ –Հայաստան» ՓԲԸ</w:t>
            </w:r>
          </w:p>
          <w:p w:rsidR="00D374C1" w:rsidRDefault="00D374C1">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Էրեբունի մ/ճ</w:t>
            </w:r>
          </w:p>
          <w:p w:rsidR="00D374C1" w:rsidRDefault="00D374C1">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Հ/Հ՝ 16041102326200</w:t>
            </w:r>
          </w:p>
        </w:tc>
        <w:tc>
          <w:tcPr>
            <w:tcW w:w="5528" w:type="dxa"/>
            <w:hideMark/>
          </w:tcPr>
          <w:p w:rsidR="00D374C1" w:rsidRDefault="00D374C1">
            <w:pPr>
              <w:spacing w:line="256" w:lineRule="auto"/>
              <w:jc w:val="center"/>
              <w:rPr>
                <w:rFonts w:ascii="Sylfaen" w:hAnsi="Sylfaen"/>
                <w:sz w:val="21"/>
                <w:szCs w:val="21"/>
              </w:rPr>
            </w:pPr>
            <w:r>
              <w:rPr>
                <w:rFonts w:ascii="Sylfaen" w:hAnsi="Sylfaen"/>
                <w:sz w:val="21"/>
                <w:szCs w:val="21"/>
              </w:rPr>
              <w:t xml:space="preserve">ЗАО </w:t>
            </w:r>
            <w:r>
              <w:rPr>
                <w:rFonts w:ascii="Sylfaen" w:hAnsi="Sylfaen"/>
                <w:sz w:val="21"/>
                <w:szCs w:val="21"/>
                <w:lang w:val="hy-AM"/>
              </w:rPr>
              <w:t>«</w:t>
            </w:r>
            <w:r>
              <w:rPr>
                <w:rFonts w:ascii="Sylfaen" w:hAnsi="Sylfaen"/>
                <w:sz w:val="21"/>
                <w:szCs w:val="21"/>
              </w:rPr>
              <w:t>Южно-Кавказская железная дорога</w:t>
            </w:r>
            <w:r>
              <w:rPr>
                <w:rFonts w:ascii="Sylfaen" w:hAnsi="Sylfaen"/>
                <w:sz w:val="21"/>
                <w:szCs w:val="21"/>
                <w:lang w:val="hy-AM"/>
              </w:rPr>
              <w:t>»</w:t>
            </w:r>
          </w:p>
          <w:p w:rsidR="00D374C1" w:rsidRDefault="00D374C1">
            <w:pPr>
              <w:spacing w:line="256" w:lineRule="auto"/>
              <w:jc w:val="center"/>
              <w:rPr>
                <w:rFonts w:ascii="Sylfaen" w:hAnsi="Sylfaen"/>
                <w:sz w:val="21"/>
                <w:szCs w:val="21"/>
                <w:lang w:val="hy-AM"/>
              </w:rPr>
            </w:pPr>
            <w:r>
              <w:rPr>
                <w:rFonts w:ascii="Sylfaen" w:hAnsi="Sylfaen"/>
                <w:sz w:val="21"/>
                <w:szCs w:val="21"/>
              </w:rPr>
              <w:t xml:space="preserve">Юридический </w:t>
            </w:r>
            <w:r>
              <w:rPr>
                <w:rFonts w:ascii="Sylfaen" w:hAnsi="Sylfaen"/>
                <w:sz w:val="21"/>
                <w:szCs w:val="21"/>
                <w:lang w:val="hy-AM"/>
              </w:rPr>
              <w:t xml:space="preserve">адрес: </w:t>
            </w:r>
          </w:p>
          <w:p w:rsidR="00D374C1" w:rsidRDefault="00D374C1">
            <w:pPr>
              <w:spacing w:line="256" w:lineRule="auto"/>
              <w:jc w:val="center"/>
              <w:rPr>
                <w:rFonts w:ascii="Sylfaen" w:hAnsi="Sylfaen"/>
                <w:sz w:val="21"/>
                <w:szCs w:val="21"/>
              </w:rPr>
            </w:pPr>
            <w:r>
              <w:rPr>
                <w:rFonts w:ascii="Sylfaen" w:hAnsi="Sylfaen"/>
                <w:sz w:val="21"/>
                <w:szCs w:val="21"/>
              </w:rPr>
              <w:t>РА, г. Ереван, проспект Тигран Меца 50</w:t>
            </w:r>
          </w:p>
          <w:p w:rsidR="00D374C1" w:rsidRDefault="00D374C1">
            <w:pPr>
              <w:spacing w:line="256" w:lineRule="auto"/>
              <w:jc w:val="center"/>
              <w:rPr>
                <w:rFonts w:ascii="Sylfaen" w:hAnsi="Sylfaen"/>
                <w:sz w:val="21"/>
                <w:szCs w:val="21"/>
              </w:rPr>
            </w:pPr>
            <w:r>
              <w:rPr>
                <w:rFonts w:ascii="Sylfaen" w:hAnsi="Sylfaen"/>
                <w:sz w:val="21"/>
                <w:szCs w:val="21"/>
              </w:rPr>
              <w:t xml:space="preserve">ИНН: 00448268 </w:t>
            </w:r>
          </w:p>
          <w:p w:rsidR="00D374C1" w:rsidRDefault="00D374C1">
            <w:pPr>
              <w:spacing w:line="256" w:lineRule="auto"/>
              <w:jc w:val="center"/>
              <w:rPr>
                <w:rFonts w:ascii="Sylfaen" w:hAnsi="Sylfaen"/>
                <w:sz w:val="21"/>
                <w:szCs w:val="21"/>
              </w:rPr>
            </w:pPr>
            <w:r>
              <w:rPr>
                <w:rFonts w:ascii="Sylfaen" w:hAnsi="Sylfaen"/>
                <w:sz w:val="21"/>
                <w:szCs w:val="21"/>
              </w:rPr>
              <w:t xml:space="preserve">ЗАО </w:t>
            </w:r>
            <w:r>
              <w:rPr>
                <w:rFonts w:ascii="Sylfaen" w:hAnsi="Sylfaen"/>
                <w:sz w:val="21"/>
                <w:szCs w:val="21"/>
                <w:lang w:val="hy-AM"/>
              </w:rPr>
              <w:t>«</w:t>
            </w:r>
            <w:r>
              <w:rPr>
                <w:rFonts w:ascii="Sylfaen" w:hAnsi="Sylfaen"/>
                <w:sz w:val="21"/>
                <w:szCs w:val="21"/>
              </w:rPr>
              <w:t>Банк ВТБ</w:t>
            </w:r>
            <w:r>
              <w:rPr>
                <w:rFonts w:ascii="Sylfaen" w:hAnsi="Sylfaen"/>
                <w:sz w:val="21"/>
                <w:szCs w:val="21"/>
                <w:lang w:val="hy-AM"/>
              </w:rPr>
              <w:t>-</w:t>
            </w:r>
            <w:r>
              <w:rPr>
                <w:rFonts w:ascii="Sylfaen" w:hAnsi="Sylfaen"/>
                <w:sz w:val="21"/>
                <w:szCs w:val="21"/>
              </w:rPr>
              <w:t>АРМЕНИЯ</w:t>
            </w:r>
            <w:r>
              <w:rPr>
                <w:rFonts w:ascii="Sylfaen" w:hAnsi="Sylfaen"/>
                <w:sz w:val="21"/>
                <w:szCs w:val="21"/>
                <w:lang w:val="hy-AM"/>
              </w:rPr>
              <w:t>»</w:t>
            </w:r>
            <w:r>
              <w:rPr>
                <w:rFonts w:ascii="Sylfaen" w:hAnsi="Sylfaen"/>
                <w:sz w:val="21"/>
                <w:szCs w:val="21"/>
              </w:rPr>
              <w:t xml:space="preserve"> </w:t>
            </w:r>
          </w:p>
          <w:p w:rsidR="00D374C1" w:rsidRDefault="00D374C1">
            <w:pPr>
              <w:spacing w:line="256" w:lineRule="auto"/>
              <w:jc w:val="center"/>
              <w:rPr>
                <w:rFonts w:ascii="Sylfaen" w:hAnsi="Sylfaen"/>
                <w:sz w:val="21"/>
                <w:szCs w:val="21"/>
              </w:rPr>
            </w:pPr>
            <w:r>
              <w:rPr>
                <w:rFonts w:ascii="Sylfaen" w:hAnsi="Sylfaen"/>
                <w:sz w:val="21"/>
                <w:szCs w:val="21"/>
              </w:rPr>
              <w:t>филиал Эребуни</w:t>
            </w:r>
          </w:p>
          <w:p w:rsidR="00D374C1" w:rsidRDefault="00D374C1">
            <w:pPr>
              <w:spacing w:line="256" w:lineRule="auto"/>
              <w:jc w:val="center"/>
              <w:rPr>
                <w:rFonts w:ascii="Sylfaen" w:hAnsi="Sylfaen"/>
                <w:sz w:val="21"/>
                <w:szCs w:val="21"/>
              </w:rPr>
            </w:pPr>
            <w:r>
              <w:rPr>
                <w:rFonts w:ascii="Sylfaen" w:hAnsi="Sylfaen"/>
                <w:sz w:val="21"/>
                <w:szCs w:val="21"/>
              </w:rPr>
              <w:t xml:space="preserve">р/с: 16041102326200 </w:t>
            </w:r>
          </w:p>
        </w:tc>
      </w:tr>
      <w:tr w:rsidR="00D374C1" w:rsidTr="00D374C1">
        <w:tc>
          <w:tcPr>
            <w:tcW w:w="5529" w:type="dxa"/>
            <w:hideMark/>
          </w:tcPr>
          <w:p w:rsidR="00D374C1" w:rsidRDefault="00D374C1">
            <w:pPr>
              <w:spacing w:line="256" w:lineRule="auto"/>
              <w:jc w:val="both"/>
              <w:rPr>
                <w:rFonts w:ascii="Sylfaen" w:hAnsi="Sylfaen" w:cs="Sylfaen"/>
                <w:sz w:val="21"/>
                <w:szCs w:val="21"/>
                <w:lang w:val="hy-AM"/>
              </w:rPr>
            </w:pPr>
            <w:r>
              <w:rPr>
                <w:rFonts w:ascii="Sylfaen" w:hAnsi="Sylfaen" w:cs="Sylfaen"/>
                <w:sz w:val="21"/>
                <w:szCs w:val="21"/>
                <w:lang w:val="hy-AM"/>
              </w:rPr>
              <w:t>Գլխավոր տնօրեն`</w:t>
            </w:r>
          </w:p>
          <w:p w:rsidR="00D374C1" w:rsidRDefault="00D374C1">
            <w:pPr>
              <w:pStyle w:val="aff4"/>
              <w:spacing w:line="256" w:lineRule="auto"/>
              <w:ind w:right="-73"/>
              <w:rPr>
                <w:rFonts w:ascii="Sylfaen" w:hAnsi="Sylfaen" w:cs="Sylfaen"/>
                <w:sz w:val="21"/>
                <w:szCs w:val="21"/>
                <w:lang w:val="hy-AM"/>
              </w:rPr>
            </w:pPr>
            <w:r>
              <w:rPr>
                <w:rFonts w:ascii="Sylfaen" w:hAnsi="Sylfaen" w:cs="Sylfaen"/>
                <w:sz w:val="21"/>
                <w:szCs w:val="21"/>
                <w:lang w:val="hy-AM"/>
              </w:rPr>
              <w:t xml:space="preserve">Ա.Վ.Մելնիկով </w:t>
            </w:r>
            <w:r>
              <w:rPr>
                <w:rFonts w:ascii="Sylfaen" w:hAnsi="Sylfaen"/>
                <w:sz w:val="21"/>
                <w:szCs w:val="21"/>
                <w:lang w:val="hy-AM"/>
              </w:rPr>
              <w:t>________________________</w:t>
            </w:r>
          </w:p>
          <w:p w:rsidR="00D374C1" w:rsidRDefault="00D374C1">
            <w:pPr>
              <w:spacing w:line="256" w:lineRule="auto"/>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hideMark/>
          </w:tcPr>
          <w:p w:rsidR="00D374C1" w:rsidRDefault="00D374C1">
            <w:pPr>
              <w:spacing w:line="256" w:lineRule="auto"/>
              <w:jc w:val="right"/>
              <w:rPr>
                <w:rFonts w:ascii="Sylfaen" w:hAnsi="Sylfaen"/>
                <w:sz w:val="21"/>
                <w:szCs w:val="21"/>
                <w:lang w:val="hy-AM"/>
              </w:rPr>
            </w:pPr>
            <w:r>
              <w:rPr>
                <w:rFonts w:ascii="Sylfaen" w:hAnsi="Sylfaen"/>
                <w:sz w:val="21"/>
                <w:szCs w:val="21"/>
              </w:rPr>
              <w:t xml:space="preserve">             </w:t>
            </w:r>
            <w:r>
              <w:rPr>
                <w:rFonts w:ascii="Sylfaen" w:hAnsi="Sylfaen"/>
                <w:sz w:val="21"/>
                <w:szCs w:val="21"/>
                <w:lang w:val="hy-AM"/>
              </w:rPr>
              <w:t>Генеральный  директор:</w:t>
            </w:r>
          </w:p>
          <w:p w:rsidR="00D374C1" w:rsidRDefault="00D374C1">
            <w:pPr>
              <w:spacing w:line="256" w:lineRule="auto"/>
              <w:ind w:left="-142"/>
              <w:jc w:val="right"/>
              <w:rPr>
                <w:rFonts w:ascii="Sylfaen" w:hAnsi="Sylfaen"/>
                <w:sz w:val="21"/>
                <w:szCs w:val="21"/>
              </w:rPr>
            </w:pPr>
            <w:r>
              <w:rPr>
                <w:rFonts w:ascii="Sylfaen" w:hAnsi="Sylfaen"/>
                <w:sz w:val="21"/>
                <w:szCs w:val="21"/>
                <w:lang w:val="hy-AM"/>
              </w:rPr>
              <w:t>________________________А.В. Мельников</w:t>
            </w:r>
          </w:p>
          <w:p w:rsidR="00D374C1" w:rsidRDefault="00D374C1">
            <w:pPr>
              <w:spacing w:line="256" w:lineRule="auto"/>
              <w:ind w:left="-142"/>
              <w:jc w:val="center"/>
              <w:rPr>
                <w:rFonts w:ascii="Sylfaen" w:hAnsi="Sylfaen"/>
                <w:sz w:val="21"/>
                <w:szCs w:val="21"/>
              </w:rPr>
            </w:pPr>
            <w:r>
              <w:rPr>
                <w:rFonts w:ascii="Sylfaen" w:eastAsiaTheme="minorHAnsi" w:hAnsi="Sylfaen"/>
                <w:color w:val="000000" w:themeColor="text1"/>
                <w:sz w:val="22"/>
                <w:szCs w:val="22"/>
                <w:vertAlign w:val="superscript"/>
              </w:rPr>
              <w:t>МП подпись</w:t>
            </w:r>
          </w:p>
        </w:tc>
      </w:tr>
      <w:tr w:rsidR="00D374C1" w:rsidTr="00D374C1">
        <w:trPr>
          <w:trHeight w:val="1726"/>
        </w:trPr>
        <w:tc>
          <w:tcPr>
            <w:tcW w:w="5529" w:type="dxa"/>
          </w:tcPr>
          <w:p w:rsidR="00D374C1" w:rsidRDefault="00D374C1">
            <w:pPr>
              <w:shd w:val="clear" w:color="auto" w:fill="FFFFFF" w:themeFill="background1"/>
              <w:spacing w:line="256" w:lineRule="auto"/>
              <w:jc w:val="center"/>
              <w:rPr>
                <w:rFonts w:ascii="Sylfaen" w:hAnsi="Sylfaen" w:cs="Sylfaen"/>
                <w:b/>
                <w:sz w:val="21"/>
                <w:szCs w:val="21"/>
                <w:lang w:val="hy-AM"/>
              </w:rPr>
            </w:pPr>
          </w:p>
          <w:p w:rsidR="00D374C1" w:rsidRDefault="00D374C1">
            <w:pPr>
              <w:shd w:val="clear" w:color="auto" w:fill="FFFFFF" w:themeFill="background1"/>
              <w:spacing w:line="256" w:lineRule="auto"/>
              <w:jc w:val="center"/>
              <w:rPr>
                <w:rFonts w:ascii="Sylfaen" w:hAnsi="Sylfaen" w:cs="Sylfaen"/>
                <w:b/>
                <w:sz w:val="21"/>
                <w:szCs w:val="21"/>
                <w:lang w:val="hy-AM"/>
              </w:rPr>
            </w:pPr>
            <w:r>
              <w:rPr>
                <w:rFonts w:ascii="Sylfaen" w:hAnsi="Sylfaen" w:cs="Sylfaen"/>
                <w:b/>
                <w:sz w:val="21"/>
                <w:szCs w:val="21"/>
                <w:lang w:val="hy-AM"/>
              </w:rPr>
              <w:t>«Մատակարար»</w:t>
            </w:r>
          </w:p>
          <w:p w:rsidR="00D374C1" w:rsidRDefault="000556A9">
            <w:pPr>
              <w:shd w:val="clear" w:color="auto" w:fill="FFFFFF" w:themeFill="background1"/>
              <w:spacing w:line="256" w:lineRule="auto"/>
              <w:jc w:val="center"/>
              <w:rPr>
                <w:rFonts w:ascii="Sylfaen" w:hAnsi="Sylfaen"/>
                <w:sz w:val="21"/>
                <w:szCs w:val="21"/>
                <w:lang w:val="hy-AM"/>
              </w:rPr>
            </w:pPr>
            <w:sdt>
              <w:sdtPr>
                <w:rPr>
                  <w:rFonts w:ascii="Sylfaen" w:eastAsia="Calibri" w:hAnsi="Sylfaen"/>
                  <w:sz w:val="21"/>
                  <w:szCs w:val="21"/>
                </w:rPr>
                <w:id w:val="-2055614735"/>
                <w:placeholder>
                  <w:docPart w:val="1AC7187E5D13431D879192C2F16A3D85"/>
                </w:placeholder>
              </w:sdtPr>
              <w:sdtEndPr/>
              <w:sdtContent>
                <w:r w:rsidR="00D374C1">
                  <w:rPr>
                    <w:rFonts w:ascii="Sylfaen" w:eastAsia="Calibri" w:hAnsi="Sylfaen"/>
                    <w:sz w:val="21"/>
                    <w:szCs w:val="21"/>
                    <w:lang w:val="hy-AM"/>
                  </w:rPr>
                  <w:t>«</w:t>
                </w:r>
                <w:r w:rsidR="00D374C1">
                  <w:rPr>
                    <w:rFonts w:ascii="Sylfaen" w:hAnsi="Sylfaen" w:cs="Sylfaen"/>
                    <w:sz w:val="21"/>
                    <w:szCs w:val="21"/>
                    <w:lang w:val="hy-AM"/>
                  </w:rPr>
                  <w:t>__________</w:t>
                </w:r>
                <w:r w:rsidR="00D374C1">
                  <w:rPr>
                    <w:rFonts w:ascii="Sylfaen" w:eastAsia="Calibri" w:hAnsi="Sylfaen"/>
                    <w:sz w:val="21"/>
                    <w:szCs w:val="21"/>
                    <w:lang w:val="hy-AM"/>
                  </w:rPr>
                  <w:t>»</w:t>
                </w:r>
                <w:r w:rsidR="00D374C1">
                  <w:rPr>
                    <w:rFonts w:ascii="Sylfaen" w:hAnsi="Sylfaen" w:cs="Sylfaen"/>
                    <w:sz w:val="21"/>
                    <w:szCs w:val="21"/>
                    <w:lang w:val="hy-AM"/>
                  </w:rPr>
                  <w:t>_____</w:t>
                </w:r>
              </w:sdtContent>
            </w:sdt>
          </w:p>
          <w:p w:rsidR="00D374C1" w:rsidRDefault="00D374C1">
            <w:pPr>
              <w:shd w:val="clear" w:color="auto" w:fill="FFFFFF" w:themeFill="background1"/>
              <w:spacing w:line="256" w:lineRule="auto"/>
              <w:jc w:val="center"/>
              <w:outlineLvl w:val="0"/>
              <w:rPr>
                <w:rFonts w:ascii="Sylfaen" w:hAnsi="Sylfaen"/>
                <w:sz w:val="21"/>
                <w:szCs w:val="21"/>
                <w:lang w:val="hy-AM"/>
              </w:rPr>
            </w:pPr>
            <w:r>
              <w:rPr>
                <w:rFonts w:ascii="Sylfaen" w:hAnsi="Sylfaen" w:cs="Sylfaen"/>
                <w:sz w:val="21"/>
                <w:szCs w:val="21"/>
                <w:lang w:val="hy-AM"/>
              </w:rPr>
              <w:t>Իրավաբանական Հասցե՝</w:t>
            </w:r>
            <w:r>
              <w:rPr>
                <w:rFonts w:ascii="Sylfaen" w:hAnsi="Sylfaen"/>
                <w:sz w:val="21"/>
                <w:szCs w:val="21"/>
                <w:lang w:val="hy-AM"/>
              </w:rPr>
              <w:t xml:space="preserve"> </w:t>
            </w:r>
            <w:r>
              <w:rPr>
                <w:rFonts w:ascii="Sylfaen" w:hAnsi="Sylfaen"/>
                <w:i/>
                <w:color w:val="1F4E79" w:themeColor="accent1" w:themeShade="80"/>
                <w:sz w:val="21"/>
                <w:szCs w:val="21"/>
                <w:lang w:val="hy-AM"/>
              </w:rPr>
              <w:t>ՀՀ,Երևան</w:t>
            </w:r>
            <w:r>
              <w:rPr>
                <w:rFonts w:ascii="Sylfaen" w:hAnsi="Sylfaen"/>
                <w:sz w:val="21"/>
                <w:szCs w:val="21"/>
                <w:lang w:val="hy-AM"/>
              </w:rPr>
              <w:t xml:space="preserve">, </w:t>
            </w:r>
            <w:r>
              <w:rPr>
                <w:rFonts w:ascii="Sylfaen" w:hAnsi="Sylfaen" w:cs="Sylfaen"/>
                <w:sz w:val="21"/>
                <w:szCs w:val="21"/>
                <w:lang w:val="hy-AM"/>
              </w:rPr>
              <w:t>__________</w:t>
            </w:r>
          </w:p>
          <w:p w:rsidR="00D374C1" w:rsidRDefault="00D374C1">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ՀՎՀՀ՝</w:t>
            </w:r>
            <w:r>
              <w:rPr>
                <w:rFonts w:ascii="Sylfaen" w:hAnsi="Sylfaen"/>
                <w:sz w:val="21"/>
                <w:szCs w:val="21"/>
                <w:lang w:val="hy-AM"/>
              </w:rPr>
              <w:t xml:space="preserve"> </w:t>
            </w:r>
            <w:r>
              <w:rPr>
                <w:rFonts w:ascii="Sylfaen" w:hAnsi="Sylfaen" w:cs="Sylfaen"/>
                <w:sz w:val="21"/>
                <w:szCs w:val="21"/>
                <w:lang w:val="hy-AM"/>
              </w:rPr>
              <w:t>__________</w:t>
            </w:r>
          </w:p>
          <w:p w:rsidR="00D374C1" w:rsidRDefault="00D374C1">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Բանկ՝ «_______» _____</w:t>
            </w:r>
          </w:p>
          <w:p w:rsidR="00D374C1" w:rsidRDefault="00D374C1">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հ/հ </w:t>
            </w:r>
            <w:r>
              <w:rPr>
                <w:rFonts w:ascii="Sylfaen" w:hAnsi="Sylfaen" w:cs="Sylfaen"/>
                <w:sz w:val="21"/>
                <w:szCs w:val="21"/>
                <w:lang w:val="hy-AM"/>
              </w:rPr>
              <w:t>__________</w:t>
            </w:r>
          </w:p>
          <w:p w:rsidR="00D374C1" w:rsidRDefault="00D374C1">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Հեռ</w:t>
            </w:r>
            <w:r>
              <w:rPr>
                <w:sz w:val="21"/>
                <w:szCs w:val="21"/>
                <w:lang w:val="hy-AM"/>
              </w:rPr>
              <w:t>․</w:t>
            </w:r>
            <w:r>
              <w:rPr>
                <w:rFonts w:ascii="Sylfaen" w:hAnsi="Sylfaen" w:cs="Sylfaen"/>
                <w:sz w:val="21"/>
                <w:szCs w:val="21"/>
                <w:lang w:val="hy-AM"/>
              </w:rPr>
              <w:t>__________</w:t>
            </w:r>
          </w:p>
          <w:p w:rsidR="00D374C1" w:rsidRDefault="00D374C1">
            <w:pPr>
              <w:shd w:val="clear" w:color="auto" w:fill="FFFFFF" w:themeFill="background1"/>
              <w:spacing w:line="256" w:lineRule="auto"/>
              <w:jc w:val="center"/>
              <w:rPr>
                <w:rFonts w:ascii="Sylfaen" w:hAnsi="Sylfaen"/>
                <w:sz w:val="21"/>
                <w:szCs w:val="21"/>
                <w:lang w:val="hy-AM"/>
              </w:rPr>
            </w:pPr>
          </w:p>
          <w:p w:rsidR="00D374C1" w:rsidRDefault="00D374C1">
            <w:pPr>
              <w:shd w:val="clear" w:color="auto" w:fill="FFFFFF" w:themeFill="background1"/>
              <w:spacing w:line="256" w:lineRule="auto"/>
              <w:jc w:val="center"/>
              <w:rPr>
                <w:rFonts w:ascii="Sylfaen" w:hAnsi="Sylfaen"/>
                <w:sz w:val="21"/>
                <w:szCs w:val="21"/>
                <w:lang w:val="hy-AM"/>
              </w:rPr>
            </w:pPr>
          </w:p>
          <w:p w:rsidR="00D374C1" w:rsidRDefault="00D374C1">
            <w:pPr>
              <w:shd w:val="clear" w:color="auto" w:fill="FFFFFF" w:themeFill="background1"/>
              <w:spacing w:line="256" w:lineRule="auto"/>
              <w:jc w:val="center"/>
              <w:rPr>
                <w:rFonts w:ascii="Sylfaen" w:hAnsi="Sylfaen"/>
                <w:sz w:val="21"/>
                <w:szCs w:val="21"/>
                <w:lang w:val="hy-AM"/>
              </w:rPr>
            </w:pPr>
          </w:p>
        </w:tc>
        <w:tc>
          <w:tcPr>
            <w:tcW w:w="5528" w:type="dxa"/>
          </w:tcPr>
          <w:p w:rsidR="00D374C1" w:rsidRDefault="00D374C1">
            <w:pPr>
              <w:spacing w:line="256" w:lineRule="auto"/>
              <w:jc w:val="center"/>
              <w:rPr>
                <w:rFonts w:ascii="Sylfaen" w:hAnsi="Sylfaen"/>
                <w:b/>
                <w:sz w:val="21"/>
                <w:szCs w:val="21"/>
                <w:lang w:val="hy-AM"/>
              </w:rPr>
            </w:pPr>
          </w:p>
          <w:p w:rsidR="00D374C1" w:rsidRDefault="00D374C1">
            <w:pPr>
              <w:spacing w:line="256" w:lineRule="auto"/>
              <w:jc w:val="center"/>
              <w:rPr>
                <w:rFonts w:ascii="Sylfaen" w:hAnsi="Sylfaen"/>
                <w:b/>
                <w:sz w:val="21"/>
                <w:szCs w:val="21"/>
                <w:lang w:val="hy-AM"/>
              </w:rPr>
            </w:pPr>
            <w:r>
              <w:rPr>
                <w:rFonts w:ascii="Sylfaen" w:hAnsi="Sylfaen"/>
                <w:b/>
                <w:sz w:val="21"/>
                <w:szCs w:val="21"/>
                <w:lang w:val="hy-AM"/>
              </w:rPr>
              <w:t>«Поставщик»</w:t>
            </w:r>
          </w:p>
          <w:p w:rsidR="00D374C1" w:rsidRDefault="00D374C1">
            <w:pPr>
              <w:shd w:val="clear" w:color="auto" w:fill="FFFFFF" w:themeFill="background1"/>
              <w:spacing w:line="256" w:lineRule="auto"/>
              <w:jc w:val="center"/>
              <w:outlineLvl w:val="0"/>
              <w:rPr>
                <w:rFonts w:ascii="Sylfaen" w:hAnsi="Sylfaen"/>
                <w:sz w:val="21"/>
                <w:szCs w:val="21"/>
                <w:lang w:val="hy-AM"/>
              </w:rPr>
            </w:pP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rsidR="00D374C1" w:rsidRDefault="00D374C1">
            <w:pPr>
              <w:shd w:val="clear" w:color="auto" w:fill="FFFFFF" w:themeFill="background1"/>
              <w:spacing w:line="256" w:lineRule="auto"/>
              <w:jc w:val="center"/>
              <w:outlineLvl w:val="0"/>
              <w:rPr>
                <w:rFonts w:ascii="Sylfaen" w:hAnsi="Sylfaen"/>
                <w:sz w:val="21"/>
                <w:szCs w:val="21"/>
              </w:rPr>
            </w:pPr>
            <w:r>
              <w:rPr>
                <w:rFonts w:ascii="Sylfaen" w:hAnsi="Sylfaen"/>
                <w:sz w:val="21"/>
                <w:szCs w:val="21"/>
              </w:rPr>
              <w:t xml:space="preserve">Юридический </w:t>
            </w:r>
            <w:r>
              <w:rPr>
                <w:rFonts w:ascii="Sylfaen" w:hAnsi="Sylfaen"/>
                <w:sz w:val="21"/>
                <w:szCs w:val="21"/>
                <w:lang w:val="hy-AM"/>
              </w:rPr>
              <w:t xml:space="preserve">адрес: </w:t>
            </w:r>
            <w:r>
              <w:rPr>
                <w:rFonts w:ascii="Sylfaen" w:hAnsi="Sylfaen"/>
                <w:i/>
                <w:color w:val="1F4E79" w:themeColor="accent1" w:themeShade="80"/>
                <w:sz w:val="21"/>
                <w:szCs w:val="21"/>
                <w:lang w:val="hy-AM"/>
              </w:rPr>
              <w:t>РА, Ереван</w:t>
            </w:r>
            <w:r>
              <w:rPr>
                <w:rFonts w:ascii="Sylfaen" w:hAnsi="Sylfaen"/>
                <w:sz w:val="21"/>
                <w:szCs w:val="21"/>
                <w:lang w:val="hy-AM"/>
              </w:rPr>
              <w:t xml:space="preserve">, </w:t>
            </w:r>
            <w:r>
              <w:rPr>
                <w:rFonts w:ascii="Sylfaen" w:hAnsi="Sylfaen" w:cs="Sylfaen"/>
                <w:sz w:val="21"/>
                <w:szCs w:val="21"/>
              </w:rPr>
              <w:t>__________</w:t>
            </w:r>
          </w:p>
          <w:p w:rsidR="00D374C1" w:rsidRDefault="00D374C1">
            <w:pPr>
              <w:shd w:val="clear" w:color="auto" w:fill="FFFFFF" w:themeFill="background1"/>
              <w:spacing w:line="256" w:lineRule="auto"/>
              <w:jc w:val="center"/>
              <w:rPr>
                <w:rFonts w:ascii="Sylfaen" w:hAnsi="Sylfaen" w:cs="Sylfaen"/>
                <w:sz w:val="21"/>
                <w:szCs w:val="21"/>
              </w:rPr>
            </w:pPr>
            <w:r>
              <w:rPr>
                <w:rFonts w:ascii="Sylfaen" w:hAnsi="Sylfaen"/>
                <w:sz w:val="21"/>
                <w:szCs w:val="21"/>
                <w:lang w:val="hy-AM"/>
              </w:rPr>
              <w:t xml:space="preserve">ИНН: </w:t>
            </w:r>
            <w:r>
              <w:rPr>
                <w:rFonts w:ascii="Sylfaen" w:hAnsi="Sylfaen" w:cs="Sylfaen"/>
                <w:sz w:val="21"/>
                <w:szCs w:val="21"/>
              </w:rPr>
              <w:t>__________</w:t>
            </w:r>
          </w:p>
          <w:p w:rsidR="00D374C1" w:rsidRDefault="00D374C1">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Банк: </w:t>
            </w: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rsidR="00D374C1" w:rsidRDefault="00D374C1">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р/с: </w:t>
            </w:r>
            <w:r>
              <w:rPr>
                <w:rFonts w:ascii="Sylfaen" w:hAnsi="Sylfaen" w:cs="Sylfaen"/>
                <w:sz w:val="21"/>
                <w:szCs w:val="21"/>
              </w:rPr>
              <w:t>__________</w:t>
            </w:r>
          </w:p>
          <w:p w:rsidR="00D374C1" w:rsidRDefault="00D374C1">
            <w:pPr>
              <w:spacing w:line="256" w:lineRule="auto"/>
              <w:jc w:val="center"/>
              <w:rPr>
                <w:rFonts w:ascii="Sylfaen" w:hAnsi="Sylfaen"/>
                <w:sz w:val="21"/>
                <w:szCs w:val="21"/>
                <w:lang w:val="hy-AM"/>
              </w:rPr>
            </w:pPr>
            <w:r>
              <w:rPr>
                <w:rFonts w:ascii="Sylfaen" w:hAnsi="Sylfaen"/>
                <w:sz w:val="21"/>
                <w:szCs w:val="21"/>
                <w:lang w:val="hy-AM"/>
              </w:rPr>
              <w:t>Тел</w:t>
            </w:r>
            <w:r>
              <w:rPr>
                <w:rFonts w:ascii="Sylfaen" w:hAnsi="Sylfaen"/>
                <w:sz w:val="21"/>
                <w:szCs w:val="21"/>
              </w:rPr>
              <w:t xml:space="preserve">.: </w:t>
            </w:r>
            <w:r>
              <w:rPr>
                <w:rFonts w:ascii="Sylfaen" w:hAnsi="Sylfaen" w:cs="Sylfaen"/>
                <w:sz w:val="21"/>
                <w:szCs w:val="21"/>
              </w:rPr>
              <w:t>__________</w:t>
            </w:r>
          </w:p>
        </w:tc>
      </w:tr>
      <w:tr w:rsidR="00D374C1" w:rsidTr="00D374C1">
        <w:trPr>
          <w:trHeight w:val="1107"/>
        </w:trPr>
        <w:tc>
          <w:tcPr>
            <w:tcW w:w="5529" w:type="dxa"/>
            <w:hideMark/>
          </w:tcPr>
          <w:p w:rsidR="00D374C1" w:rsidRDefault="00D374C1">
            <w:pPr>
              <w:spacing w:line="0" w:lineRule="atLeast"/>
              <w:jc w:val="both"/>
              <w:rPr>
                <w:rFonts w:ascii="Sylfaen" w:hAnsi="Sylfaen" w:cs="Sylfaen"/>
                <w:sz w:val="21"/>
                <w:szCs w:val="21"/>
                <w:lang w:val="hy-AM"/>
              </w:rPr>
            </w:pPr>
            <w:r>
              <w:rPr>
                <w:rFonts w:ascii="Sylfaen" w:hAnsi="Sylfaen" w:cs="Sylfaen"/>
                <w:sz w:val="21"/>
                <w:szCs w:val="21"/>
                <w:lang w:val="hy-AM"/>
              </w:rPr>
              <w:t>Տնօրեն`</w:t>
            </w:r>
          </w:p>
          <w:p w:rsidR="00D374C1" w:rsidRDefault="00D374C1">
            <w:pPr>
              <w:pStyle w:val="aff4"/>
              <w:spacing w:line="0" w:lineRule="atLeast"/>
              <w:ind w:right="-73"/>
              <w:rPr>
                <w:rFonts w:ascii="Sylfaen" w:hAnsi="Sylfaen" w:cs="Sylfaen"/>
                <w:sz w:val="21"/>
                <w:szCs w:val="21"/>
                <w:lang w:val="hy-AM"/>
              </w:rPr>
            </w:pPr>
            <w:r>
              <w:rPr>
                <w:rFonts w:ascii="Sylfaen" w:hAnsi="Sylfaen" w:cs="Sylfaen"/>
                <w:i/>
                <w:color w:val="1F4E79" w:themeColor="accent1" w:themeShade="80"/>
                <w:sz w:val="21"/>
                <w:szCs w:val="21"/>
                <w:lang w:val="hy-AM" w:bidi="he-IL"/>
              </w:rPr>
              <w:t>ԱԱՀ</w:t>
            </w:r>
            <w:r>
              <w:rPr>
                <w:rFonts w:ascii="Sylfaen" w:hAnsi="Sylfaen"/>
                <w:sz w:val="21"/>
                <w:szCs w:val="21"/>
                <w:lang w:val="hy-AM"/>
              </w:rPr>
              <w:t>________________________</w:t>
            </w:r>
          </w:p>
          <w:p w:rsidR="00D374C1" w:rsidRDefault="00D374C1">
            <w:pPr>
              <w:spacing w:line="256" w:lineRule="auto"/>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hideMark/>
          </w:tcPr>
          <w:p w:rsidR="00D374C1" w:rsidRDefault="00D374C1">
            <w:pPr>
              <w:spacing w:line="256" w:lineRule="auto"/>
              <w:jc w:val="right"/>
              <w:rPr>
                <w:rFonts w:ascii="Sylfaen" w:hAnsi="Sylfaen"/>
                <w:sz w:val="21"/>
                <w:szCs w:val="21"/>
                <w:lang w:val="hy-AM"/>
              </w:rPr>
            </w:pPr>
            <w:r>
              <w:rPr>
                <w:rFonts w:ascii="Sylfaen" w:hAnsi="Sylfaen"/>
                <w:sz w:val="21"/>
                <w:szCs w:val="21"/>
              </w:rPr>
              <w:t xml:space="preserve">                                                     Д</w:t>
            </w:r>
            <w:r>
              <w:rPr>
                <w:rFonts w:ascii="Sylfaen" w:hAnsi="Sylfaen"/>
                <w:sz w:val="21"/>
                <w:szCs w:val="21"/>
                <w:lang w:val="hy-AM"/>
              </w:rPr>
              <w:t>иректор:</w:t>
            </w:r>
          </w:p>
          <w:p w:rsidR="00D374C1" w:rsidRDefault="00D374C1">
            <w:pPr>
              <w:spacing w:line="256" w:lineRule="auto"/>
              <w:ind w:left="-142"/>
              <w:jc w:val="right"/>
              <w:rPr>
                <w:rFonts w:ascii="Sylfaen" w:hAnsi="Sylfaen" w:cs="Sylfaen"/>
                <w:sz w:val="21"/>
                <w:szCs w:val="21"/>
                <w:lang w:bidi="he-IL"/>
              </w:rPr>
            </w:pPr>
            <w:r>
              <w:rPr>
                <w:rFonts w:ascii="Sylfaen" w:hAnsi="Sylfaen"/>
                <w:sz w:val="21"/>
                <w:szCs w:val="21"/>
                <w:lang w:val="hy-AM"/>
              </w:rPr>
              <w:t>________________________</w:t>
            </w:r>
            <w:r>
              <w:rPr>
                <w:rFonts w:ascii="Sylfaen" w:hAnsi="Sylfaen"/>
                <w:sz w:val="21"/>
                <w:szCs w:val="21"/>
              </w:rPr>
              <w:t xml:space="preserve"> </w:t>
            </w:r>
            <w:r>
              <w:rPr>
                <w:rFonts w:ascii="Sylfaen" w:hAnsi="Sylfaen" w:cs="Sylfaen"/>
                <w:color w:val="1F4E79" w:themeColor="accent1" w:themeShade="80"/>
                <w:sz w:val="21"/>
                <w:szCs w:val="21"/>
                <w:lang w:bidi="he-IL"/>
              </w:rPr>
              <w:t>ФИО</w:t>
            </w:r>
          </w:p>
          <w:p w:rsidR="00D374C1" w:rsidRDefault="00D374C1">
            <w:pPr>
              <w:spacing w:line="256" w:lineRule="auto"/>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МП подпись</w:t>
            </w:r>
          </w:p>
        </w:tc>
      </w:tr>
    </w:tbl>
    <w:p w:rsidR="00D374C1" w:rsidRDefault="00D374C1" w:rsidP="00D374C1">
      <w:pPr>
        <w:jc w:val="right"/>
        <w:rPr>
          <w:rFonts w:ascii="Sylfaen" w:hAnsi="Sylfaen"/>
          <w:sz w:val="16"/>
          <w:szCs w:val="16"/>
        </w:rPr>
      </w:pPr>
    </w:p>
    <w:p w:rsidR="00D374C1" w:rsidRDefault="00D374C1" w:rsidP="00D374C1">
      <w:pPr>
        <w:jc w:val="right"/>
        <w:rPr>
          <w:rFonts w:ascii="Sylfaen" w:hAnsi="Sylfaen"/>
          <w:sz w:val="16"/>
          <w:szCs w:val="16"/>
        </w:rPr>
      </w:pPr>
    </w:p>
    <w:p w:rsidR="00D374C1" w:rsidRDefault="00D374C1" w:rsidP="00D374C1">
      <w:pPr>
        <w:jc w:val="right"/>
        <w:rPr>
          <w:rFonts w:ascii="Sylfaen" w:hAnsi="Sylfaen"/>
          <w:sz w:val="16"/>
          <w:szCs w:val="16"/>
        </w:rPr>
      </w:pPr>
    </w:p>
    <w:p w:rsidR="00D374C1" w:rsidRDefault="00D374C1" w:rsidP="00D374C1">
      <w:pPr>
        <w:jc w:val="right"/>
        <w:rPr>
          <w:rFonts w:ascii="Sylfaen" w:hAnsi="Sylfaen"/>
          <w:sz w:val="16"/>
          <w:szCs w:val="16"/>
        </w:rPr>
      </w:pPr>
    </w:p>
    <w:p w:rsidR="00D374C1" w:rsidRDefault="00D374C1" w:rsidP="00D374C1">
      <w:pPr>
        <w:jc w:val="right"/>
        <w:rPr>
          <w:rFonts w:ascii="Sylfaen" w:hAnsi="Sylfaen"/>
          <w:sz w:val="16"/>
          <w:szCs w:val="16"/>
        </w:rPr>
      </w:pPr>
    </w:p>
    <w:p w:rsidR="00D374C1" w:rsidRDefault="00D374C1" w:rsidP="00D374C1">
      <w:pPr>
        <w:jc w:val="right"/>
        <w:rPr>
          <w:rFonts w:ascii="Sylfaen" w:hAnsi="Sylfaen"/>
          <w:sz w:val="16"/>
          <w:szCs w:val="16"/>
        </w:rPr>
      </w:pPr>
    </w:p>
    <w:p w:rsidR="00D374C1" w:rsidRDefault="00D374C1" w:rsidP="00D374C1">
      <w:pPr>
        <w:jc w:val="right"/>
        <w:rPr>
          <w:rFonts w:ascii="Sylfaen" w:hAnsi="Sylfaen"/>
          <w:sz w:val="16"/>
          <w:szCs w:val="16"/>
        </w:rPr>
      </w:pPr>
    </w:p>
    <w:p w:rsidR="00D374C1" w:rsidRDefault="00D374C1" w:rsidP="00D374C1">
      <w:pPr>
        <w:jc w:val="right"/>
        <w:rPr>
          <w:rFonts w:ascii="Sylfaen" w:hAnsi="Sylfaen"/>
          <w:sz w:val="16"/>
          <w:szCs w:val="16"/>
        </w:rPr>
      </w:pPr>
    </w:p>
    <w:p w:rsidR="00D374C1" w:rsidRDefault="00D374C1" w:rsidP="00D374C1">
      <w:pPr>
        <w:jc w:val="right"/>
        <w:rPr>
          <w:rFonts w:ascii="Sylfaen" w:hAnsi="Sylfaen"/>
          <w:sz w:val="16"/>
          <w:szCs w:val="16"/>
        </w:rPr>
      </w:pPr>
    </w:p>
    <w:p w:rsidR="00D374C1" w:rsidRDefault="00D374C1" w:rsidP="00D374C1">
      <w:pPr>
        <w:jc w:val="right"/>
        <w:rPr>
          <w:rFonts w:ascii="Sylfaen" w:hAnsi="Sylfaen"/>
          <w:sz w:val="16"/>
          <w:szCs w:val="16"/>
        </w:rPr>
      </w:pPr>
    </w:p>
    <w:p w:rsidR="00D374C1" w:rsidRDefault="00D374C1" w:rsidP="00D374C1">
      <w:pPr>
        <w:jc w:val="right"/>
        <w:rPr>
          <w:rFonts w:ascii="Sylfaen" w:hAnsi="Sylfaen"/>
        </w:rPr>
      </w:pPr>
    </w:p>
    <w:p w:rsidR="00D374C1" w:rsidRDefault="00D374C1" w:rsidP="00D374C1">
      <w:pPr>
        <w:jc w:val="right"/>
        <w:rPr>
          <w:rFonts w:ascii="Sylfaen" w:hAnsi="Sylfaen"/>
        </w:rPr>
      </w:pPr>
      <w:r>
        <w:rPr>
          <w:rFonts w:ascii="Sylfaen" w:hAnsi="Sylfaen"/>
        </w:rPr>
        <w:t>Приложение № 1/Հավելված № 1</w:t>
      </w:r>
    </w:p>
    <w:p w:rsidR="00D374C1" w:rsidRDefault="00D374C1" w:rsidP="00D374C1">
      <w:pPr>
        <w:tabs>
          <w:tab w:val="right" w:pos="10603"/>
        </w:tabs>
        <w:rPr>
          <w:rFonts w:ascii="Sylfaen" w:hAnsi="Sylfaen"/>
        </w:rPr>
      </w:pPr>
      <w:r>
        <w:rPr>
          <w:rFonts w:ascii="Sylfaen" w:hAnsi="Sylfaen"/>
        </w:rPr>
        <w:tab/>
        <w:t xml:space="preserve">                                                            к Договору №_____/ թիվ ____________ Պայմանագրի</w:t>
      </w:r>
    </w:p>
    <w:p w:rsidR="00D374C1" w:rsidRDefault="00D374C1" w:rsidP="00D374C1">
      <w:pPr>
        <w:jc w:val="right"/>
        <w:rPr>
          <w:rFonts w:ascii="Sylfaen" w:hAnsi="Sylfaen"/>
        </w:rPr>
      </w:pPr>
      <w:r>
        <w:rPr>
          <w:rFonts w:ascii="Sylfaen" w:hAnsi="Sylfaen"/>
        </w:rPr>
        <w:t xml:space="preserve">                  Спецификация № 1 к договору ________________ от «____» __________ 2026г.</w:t>
      </w:r>
    </w:p>
    <w:p w:rsidR="00D374C1" w:rsidRDefault="00D374C1" w:rsidP="00D374C1">
      <w:pPr>
        <w:jc w:val="right"/>
        <w:rPr>
          <w:rFonts w:ascii="Sylfaen" w:hAnsi="Sylfaen"/>
          <w:lang w:val="en-US"/>
        </w:rPr>
      </w:pPr>
      <w:r>
        <w:rPr>
          <w:rFonts w:ascii="Sylfaen" w:hAnsi="Sylfaen"/>
        </w:rPr>
        <w:t xml:space="preserve">                   Մասնագիր № 1 «____»  ____________ 2026թ.  թիվ __________Պայմանագրի</w:t>
      </w:r>
    </w:p>
    <w:p w:rsidR="00D374C1" w:rsidRDefault="00D374C1" w:rsidP="00D374C1">
      <w:pPr>
        <w:shd w:val="clear" w:color="auto" w:fill="FFFFFF" w:themeFill="background1"/>
        <w:rPr>
          <w:rFonts w:ascii="Sylfaen" w:hAnsi="Sylfaen"/>
        </w:rPr>
      </w:pPr>
    </w:p>
    <w:tbl>
      <w:tblPr>
        <w:tblpPr w:leftFromText="180" w:rightFromText="180" w:bottomFromText="160" w:vertAnchor="text" w:horzAnchor="margin" w:tblpXSpec="center" w:tblpY="462"/>
        <w:tblW w:w="10627" w:type="dxa"/>
        <w:tblLayout w:type="fixed"/>
        <w:tblLook w:val="04A0" w:firstRow="1" w:lastRow="0" w:firstColumn="1" w:lastColumn="0" w:noHBand="0" w:noVBand="1"/>
      </w:tblPr>
      <w:tblGrid>
        <w:gridCol w:w="323"/>
        <w:gridCol w:w="1559"/>
        <w:gridCol w:w="1134"/>
        <w:gridCol w:w="850"/>
        <w:gridCol w:w="426"/>
        <w:gridCol w:w="523"/>
        <w:gridCol w:w="992"/>
        <w:gridCol w:w="1134"/>
        <w:gridCol w:w="992"/>
        <w:gridCol w:w="1418"/>
        <w:gridCol w:w="1276"/>
      </w:tblGrid>
      <w:tr w:rsidR="00D374C1" w:rsidTr="003C3282">
        <w:trPr>
          <w:trHeight w:val="412"/>
        </w:trPr>
        <w:tc>
          <w:tcPr>
            <w:tcW w:w="10627" w:type="dxa"/>
            <w:gridSpan w:val="11"/>
            <w:tcBorders>
              <w:top w:val="single" w:sz="4" w:space="0" w:color="auto"/>
              <w:left w:val="single" w:sz="4" w:space="0" w:color="auto"/>
              <w:bottom w:val="single" w:sz="4" w:space="0" w:color="auto"/>
              <w:right w:val="single" w:sz="4" w:space="0" w:color="auto"/>
            </w:tcBorders>
            <w:vAlign w:val="center"/>
            <w:hideMark/>
          </w:tcPr>
          <w:p w:rsidR="00D374C1" w:rsidRDefault="00D374C1">
            <w:pPr>
              <w:spacing w:line="256" w:lineRule="auto"/>
              <w:jc w:val="center"/>
              <w:rPr>
                <w:b/>
                <w:bCs/>
                <w:color w:val="000000"/>
                <w:sz w:val="16"/>
                <w:szCs w:val="16"/>
              </w:rPr>
            </w:pPr>
            <w:r>
              <w:rPr>
                <w:b/>
                <w:bCs/>
                <w:color w:val="000000"/>
                <w:sz w:val="16"/>
                <w:szCs w:val="16"/>
              </w:rPr>
              <w:t>1. Наименование закупаемых товаров, их количество (объем), цены за единицу товара и начальная (максимальная) цена договора</w:t>
            </w:r>
          </w:p>
        </w:tc>
      </w:tr>
      <w:tr w:rsidR="00D374C1" w:rsidTr="003C3282">
        <w:trPr>
          <w:trHeight w:val="279"/>
        </w:trPr>
        <w:tc>
          <w:tcPr>
            <w:tcW w:w="10627" w:type="dxa"/>
            <w:gridSpan w:val="11"/>
            <w:tcBorders>
              <w:top w:val="single" w:sz="4" w:space="0" w:color="auto"/>
              <w:left w:val="single" w:sz="4" w:space="0" w:color="auto"/>
              <w:bottom w:val="single" w:sz="4" w:space="0" w:color="auto"/>
              <w:right w:val="single" w:sz="4" w:space="0" w:color="auto"/>
            </w:tcBorders>
            <w:vAlign w:val="center"/>
            <w:hideMark/>
          </w:tcPr>
          <w:p w:rsidR="00D374C1" w:rsidRDefault="00D374C1">
            <w:pPr>
              <w:spacing w:line="256" w:lineRule="auto"/>
              <w:ind w:left="-255" w:hanging="284"/>
              <w:jc w:val="center"/>
              <w:rPr>
                <w:b/>
                <w:bCs/>
                <w:color w:val="000000"/>
                <w:sz w:val="16"/>
                <w:szCs w:val="16"/>
              </w:rPr>
            </w:pPr>
            <w:r>
              <w:rPr>
                <w:b/>
                <w:bCs/>
                <w:color w:val="000000"/>
                <w:sz w:val="16"/>
                <w:szCs w:val="16"/>
              </w:rPr>
              <w:t>Лот 1</w:t>
            </w:r>
          </w:p>
        </w:tc>
      </w:tr>
      <w:tr w:rsidR="003C3282" w:rsidRPr="003C3282" w:rsidTr="003C3282">
        <w:trPr>
          <w:trHeight w:val="841"/>
        </w:trPr>
        <w:tc>
          <w:tcPr>
            <w:tcW w:w="323" w:type="dxa"/>
            <w:tcBorders>
              <w:top w:val="single" w:sz="4" w:space="0" w:color="auto"/>
              <w:left w:val="single" w:sz="4" w:space="0" w:color="auto"/>
              <w:bottom w:val="single" w:sz="4" w:space="0" w:color="auto"/>
              <w:right w:val="single" w:sz="4" w:space="0" w:color="auto"/>
            </w:tcBorders>
            <w:vAlign w:val="center"/>
            <w:hideMark/>
          </w:tcPr>
          <w:p w:rsidR="003C3282" w:rsidRDefault="003C3282">
            <w:pPr>
              <w:spacing w:line="256" w:lineRule="auto"/>
              <w:jc w:val="center"/>
              <w:rPr>
                <w:b/>
                <w:bCs/>
                <w:color w:val="000000"/>
                <w:sz w:val="16"/>
                <w:szCs w:val="16"/>
              </w:rPr>
            </w:pPr>
            <w:r>
              <w:rPr>
                <w:b/>
                <w:bCs/>
                <w:color w:val="000000"/>
                <w:sz w:val="16"/>
                <w:szCs w:val="16"/>
              </w:rPr>
              <w:t>№</w:t>
            </w:r>
          </w:p>
        </w:tc>
        <w:tc>
          <w:tcPr>
            <w:tcW w:w="1559" w:type="dxa"/>
            <w:tcBorders>
              <w:top w:val="single" w:sz="4" w:space="0" w:color="auto"/>
              <w:left w:val="nil"/>
              <w:bottom w:val="single" w:sz="4" w:space="0" w:color="auto"/>
              <w:right w:val="single" w:sz="4" w:space="0" w:color="auto"/>
            </w:tcBorders>
            <w:vAlign w:val="center"/>
            <w:hideMark/>
          </w:tcPr>
          <w:p w:rsidR="003C3282" w:rsidRDefault="003C3282">
            <w:pPr>
              <w:spacing w:line="256" w:lineRule="auto"/>
              <w:jc w:val="center"/>
              <w:rPr>
                <w:b/>
                <w:bCs/>
                <w:color w:val="000000"/>
                <w:sz w:val="16"/>
                <w:szCs w:val="16"/>
              </w:rPr>
            </w:pPr>
            <w:r>
              <w:rPr>
                <w:b/>
                <w:bCs/>
                <w:color w:val="000000"/>
                <w:sz w:val="16"/>
                <w:szCs w:val="16"/>
              </w:rPr>
              <w:t>Наименование товара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3C3282" w:rsidRDefault="003C3282">
            <w:pPr>
              <w:spacing w:line="256" w:lineRule="auto"/>
              <w:jc w:val="center"/>
              <w:rPr>
                <w:b/>
                <w:bCs/>
                <w:color w:val="000000"/>
                <w:sz w:val="16"/>
                <w:szCs w:val="16"/>
              </w:rPr>
            </w:pPr>
            <w:r>
              <w:rPr>
                <w:b/>
                <w:bCs/>
                <w:color w:val="000000"/>
                <w:sz w:val="16"/>
                <w:szCs w:val="16"/>
              </w:rPr>
              <w:t>Марка,</w:t>
            </w:r>
          </w:p>
          <w:p w:rsidR="003C3282" w:rsidRDefault="003C3282">
            <w:pPr>
              <w:spacing w:line="256" w:lineRule="auto"/>
              <w:jc w:val="center"/>
              <w:rPr>
                <w:b/>
                <w:bCs/>
                <w:color w:val="000000"/>
                <w:sz w:val="16"/>
                <w:szCs w:val="16"/>
              </w:rPr>
            </w:pPr>
            <w:r>
              <w:rPr>
                <w:b/>
                <w:bCs/>
                <w:color w:val="000000"/>
                <w:sz w:val="16"/>
                <w:szCs w:val="16"/>
              </w:rPr>
              <w:t>Чертеж</w:t>
            </w:r>
          </w:p>
        </w:tc>
        <w:tc>
          <w:tcPr>
            <w:tcW w:w="850" w:type="dxa"/>
            <w:tcBorders>
              <w:top w:val="single" w:sz="4" w:space="0" w:color="auto"/>
              <w:left w:val="single" w:sz="4" w:space="0" w:color="auto"/>
              <w:bottom w:val="single" w:sz="4" w:space="0" w:color="auto"/>
              <w:right w:val="single" w:sz="4" w:space="0" w:color="auto"/>
            </w:tcBorders>
            <w:vAlign w:val="center"/>
            <w:hideMark/>
          </w:tcPr>
          <w:p w:rsidR="003C3282" w:rsidRDefault="003C3282">
            <w:pPr>
              <w:spacing w:line="256" w:lineRule="auto"/>
              <w:jc w:val="center"/>
              <w:rPr>
                <w:b/>
                <w:bCs/>
                <w:color w:val="000000"/>
                <w:sz w:val="16"/>
                <w:szCs w:val="16"/>
              </w:rPr>
            </w:pPr>
            <w:r>
              <w:rPr>
                <w:b/>
                <w:bCs/>
                <w:color w:val="000000"/>
                <w:sz w:val="16"/>
                <w:szCs w:val="16"/>
              </w:rPr>
              <w:t>Размер</w:t>
            </w:r>
          </w:p>
        </w:tc>
        <w:tc>
          <w:tcPr>
            <w:tcW w:w="426" w:type="dxa"/>
            <w:tcBorders>
              <w:top w:val="single" w:sz="4" w:space="0" w:color="auto"/>
              <w:left w:val="single" w:sz="4" w:space="0" w:color="auto"/>
              <w:bottom w:val="single" w:sz="4" w:space="0" w:color="auto"/>
              <w:right w:val="single" w:sz="4" w:space="0" w:color="auto"/>
            </w:tcBorders>
            <w:vAlign w:val="center"/>
            <w:hideMark/>
          </w:tcPr>
          <w:p w:rsidR="003C3282" w:rsidRDefault="003C3282">
            <w:pPr>
              <w:spacing w:line="256" w:lineRule="auto"/>
              <w:jc w:val="center"/>
              <w:rPr>
                <w:b/>
                <w:bCs/>
                <w:color w:val="000000"/>
                <w:sz w:val="16"/>
                <w:szCs w:val="16"/>
              </w:rPr>
            </w:pPr>
            <w:r>
              <w:rPr>
                <w:b/>
                <w:bCs/>
                <w:color w:val="000000"/>
                <w:sz w:val="16"/>
                <w:szCs w:val="16"/>
              </w:rPr>
              <w:t>Ед.изм</w:t>
            </w:r>
          </w:p>
        </w:tc>
        <w:tc>
          <w:tcPr>
            <w:tcW w:w="523" w:type="dxa"/>
            <w:tcBorders>
              <w:top w:val="single" w:sz="4" w:space="0" w:color="auto"/>
              <w:left w:val="single" w:sz="4" w:space="0" w:color="auto"/>
              <w:bottom w:val="single" w:sz="4" w:space="0" w:color="auto"/>
              <w:right w:val="single" w:sz="4" w:space="0" w:color="auto"/>
            </w:tcBorders>
            <w:vAlign w:val="center"/>
            <w:hideMark/>
          </w:tcPr>
          <w:p w:rsidR="003C3282" w:rsidRDefault="003C3282">
            <w:pPr>
              <w:spacing w:line="256" w:lineRule="auto"/>
              <w:jc w:val="center"/>
              <w:rPr>
                <w:b/>
                <w:bCs/>
                <w:color w:val="000000"/>
                <w:sz w:val="16"/>
                <w:szCs w:val="16"/>
              </w:rPr>
            </w:pPr>
            <w:r>
              <w:rPr>
                <w:b/>
                <w:bCs/>
                <w:color w:val="000000"/>
                <w:sz w:val="16"/>
                <w:szCs w:val="16"/>
              </w:rPr>
              <w:t>Кол-во</w:t>
            </w:r>
          </w:p>
        </w:tc>
        <w:tc>
          <w:tcPr>
            <w:tcW w:w="992" w:type="dxa"/>
            <w:tcBorders>
              <w:top w:val="single" w:sz="4" w:space="0" w:color="auto"/>
              <w:left w:val="single" w:sz="4" w:space="0" w:color="auto"/>
              <w:bottom w:val="single" w:sz="4" w:space="0" w:color="auto"/>
              <w:right w:val="single" w:sz="4" w:space="0" w:color="auto"/>
            </w:tcBorders>
            <w:vAlign w:val="center"/>
            <w:hideMark/>
          </w:tcPr>
          <w:p w:rsidR="003C3282" w:rsidRPr="003C3282" w:rsidRDefault="003C3282">
            <w:pPr>
              <w:spacing w:line="256" w:lineRule="auto"/>
              <w:jc w:val="center"/>
              <w:rPr>
                <w:b/>
                <w:bCs/>
                <w:color w:val="000000"/>
                <w:sz w:val="16"/>
                <w:szCs w:val="16"/>
              </w:rPr>
            </w:pPr>
            <w:r w:rsidRPr="003C3282">
              <w:rPr>
                <w:b/>
                <w:bCs/>
                <w:color w:val="000000"/>
                <w:sz w:val="16"/>
                <w:szCs w:val="16"/>
              </w:rPr>
              <w:t>Цена в драмах РА Без НДС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3C3282" w:rsidRPr="003C3282" w:rsidRDefault="003C3282">
            <w:pPr>
              <w:spacing w:line="256" w:lineRule="auto"/>
              <w:jc w:val="center"/>
              <w:rPr>
                <w:b/>
                <w:bCs/>
                <w:color w:val="000000"/>
                <w:sz w:val="16"/>
                <w:szCs w:val="16"/>
              </w:rPr>
            </w:pPr>
            <w:r w:rsidRPr="003C3282">
              <w:rPr>
                <w:b/>
                <w:bCs/>
                <w:color w:val="000000"/>
                <w:sz w:val="16"/>
                <w:szCs w:val="16"/>
              </w:rPr>
              <w:t>Сумма в драмах РА Без НДС</w:t>
            </w:r>
          </w:p>
        </w:tc>
        <w:tc>
          <w:tcPr>
            <w:tcW w:w="992" w:type="dxa"/>
            <w:tcBorders>
              <w:top w:val="single" w:sz="4" w:space="0" w:color="auto"/>
              <w:left w:val="nil"/>
              <w:bottom w:val="single" w:sz="4" w:space="0" w:color="auto"/>
              <w:right w:val="single" w:sz="4" w:space="0" w:color="auto"/>
            </w:tcBorders>
            <w:vAlign w:val="center"/>
            <w:hideMark/>
          </w:tcPr>
          <w:p w:rsidR="003C3282" w:rsidRPr="003C3282" w:rsidRDefault="003C3282">
            <w:pPr>
              <w:spacing w:line="256" w:lineRule="auto"/>
              <w:jc w:val="center"/>
              <w:rPr>
                <w:b/>
                <w:bCs/>
                <w:color w:val="000000"/>
                <w:sz w:val="16"/>
                <w:szCs w:val="16"/>
              </w:rPr>
            </w:pPr>
            <w:r w:rsidRPr="003C3282">
              <w:rPr>
                <w:b/>
                <w:bCs/>
                <w:color w:val="000000"/>
                <w:sz w:val="16"/>
                <w:szCs w:val="16"/>
              </w:rPr>
              <w:t>Цена в драмах РА с НДС</w:t>
            </w:r>
          </w:p>
        </w:tc>
        <w:tc>
          <w:tcPr>
            <w:tcW w:w="1418" w:type="dxa"/>
            <w:tcBorders>
              <w:top w:val="single" w:sz="4" w:space="0" w:color="auto"/>
              <w:left w:val="nil"/>
              <w:bottom w:val="single" w:sz="4" w:space="0" w:color="auto"/>
              <w:right w:val="single" w:sz="4" w:space="0" w:color="auto"/>
            </w:tcBorders>
            <w:vAlign w:val="center"/>
            <w:hideMark/>
          </w:tcPr>
          <w:p w:rsidR="003C3282" w:rsidRPr="003C3282" w:rsidRDefault="003C3282">
            <w:pPr>
              <w:spacing w:line="256" w:lineRule="auto"/>
              <w:jc w:val="center"/>
              <w:rPr>
                <w:b/>
                <w:bCs/>
                <w:color w:val="000000"/>
                <w:sz w:val="16"/>
                <w:szCs w:val="16"/>
              </w:rPr>
            </w:pPr>
            <w:r w:rsidRPr="003C3282">
              <w:rPr>
                <w:b/>
                <w:bCs/>
                <w:color w:val="000000"/>
                <w:sz w:val="16"/>
                <w:szCs w:val="16"/>
              </w:rPr>
              <w:t>Сумма в драмах РА с НДС</w:t>
            </w:r>
          </w:p>
        </w:tc>
        <w:tc>
          <w:tcPr>
            <w:tcW w:w="1276" w:type="dxa"/>
            <w:tcBorders>
              <w:top w:val="single" w:sz="4" w:space="0" w:color="auto"/>
              <w:left w:val="nil"/>
              <w:bottom w:val="single" w:sz="4" w:space="0" w:color="auto"/>
              <w:right w:val="single" w:sz="4" w:space="0" w:color="auto"/>
            </w:tcBorders>
            <w:vAlign w:val="center"/>
            <w:hideMark/>
          </w:tcPr>
          <w:p w:rsidR="003C3282" w:rsidRPr="003C3282" w:rsidRDefault="003C3282">
            <w:pPr>
              <w:spacing w:line="256" w:lineRule="auto"/>
              <w:jc w:val="center"/>
              <w:rPr>
                <w:b/>
                <w:bCs/>
                <w:color w:val="000000"/>
                <w:sz w:val="16"/>
                <w:szCs w:val="16"/>
              </w:rPr>
            </w:pPr>
            <w:r w:rsidRPr="003C3282">
              <w:rPr>
                <w:b/>
                <w:bCs/>
                <w:color w:val="000000"/>
                <w:sz w:val="16"/>
                <w:szCs w:val="16"/>
              </w:rPr>
              <w:t>Примечание</w:t>
            </w:r>
          </w:p>
        </w:tc>
      </w:tr>
      <w:tr w:rsidR="003C3282" w:rsidTr="003C3282">
        <w:trPr>
          <w:trHeight w:val="1826"/>
        </w:trPr>
        <w:tc>
          <w:tcPr>
            <w:tcW w:w="323" w:type="dxa"/>
            <w:tcBorders>
              <w:top w:val="single" w:sz="4" w:space="0" w:color="auto"/>
              <w:left w:val="single" w:sz="4" w:space="0" w:color="auto"/>
              <w:bottom w:val="single" w:sz="4" w:space="0" w:color="auto"/>
              <w:right w:val="single" w:sz="4" w:space="0" w:color="auto"/>
            </w:tcBorders>
            <w:vAlign w:val="center"/>
          </w:tcPr>
          <w:p w:rsidR="003C3282" w:rsidRDefault="003C3282" w:rsidP="00D374C1">
            <w:pPr>
              <w:numPr>
                <w:ilvl w:val="0"/>
                <w:numId w:val="28"/>
              </w:numPr>
              <w:spacing w:after="200" w:line="276" w:lineRule="auto"/>
              <w:contextualSpacing/>
              <w:jc w:val="center"/>
              <w:rPr>
                <w:rFonts w:ascii="Calibri" w:hAnsi="Calibri"/>
                <w:color w:val="000000"/>
                <w:sz w:val="16"/>
                <w:szCs w:val="16"/>
                <w:lang w:eastAsia="en-US"/>
              </w:rPr>
            </w:pPr>
          </w:p>
        </w:tc>
        <w:tc>
          <w:tcPr>
            <w:tcW w:w="1559" w:type="dxa"/>
            <w:tcBorders>
              <w:top w:val="single" w:sz="4" w:space="0" w:color="auto"/>
              <w:left w:val="single" w:sz="4" w:space="0" w:color="auto"/>
              <w:bottom w:val="single" w:sz="4" w:space="0" w:color="auto"/>
              <w:right w:val="single" w:sz="4" w:space="0" w:color="auto"/>
            </w:tcBorders>
            <w:vAlign w:val="center"/>
            <w:hideMark/>
          </w:tcPr>
          <w:p w:rsidR="003C3282" w:rsidRDefault="003C3282">
            <w:pPr>
              <w:spacing w:line="256" w:lineRule="auto"/>
              <w:jc w:val="center"/>
              <w:rPr>
                <w:rFonts w:ascii="Calibri" w:hAnsi="Calibri"/>
                <w:color w:val="000000"/>
                <w:sz w:val="16"/>
                <w:szCs w:val="16"/>
              </w:rPr>
            </w:pPr>
            <w:r>
              <w:rPr>
                <w:rFonts w:ascii="Calibri" w:hAnsi="Calibri"/>
                <w:color w:val="000000"/>
                <w:sz w:val="16"/>
                <w:szCs w:val="16"/>
              </w:rPr>
              <w:t>Подбойка наружная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3C3282" w:rsidRDefault="003C3282">
            <w:pPr>
              <w:spacing w:line="256" w:lineRule="auto"/>
              <w:jc w:val="center"/>
              <w:rPr>
                <w:rFonts w:ascii="Calibri" w:hAnsi="Calibri"/>
                <w:color w:val="000000"/>
                <w:sz w:val="16"/>
                <w:szCs w:val="16"/>
              </w:rPr>
            </w:pPr>
            <w:r>
              <w:rPr>
                <w:rFonts w:ascii="Calibri" w:hAnsi="Calibri"/>
                <w:color w:val="000000"/>
                <w:sz w:val="16"/>
                <w:szCs w:val="16"/>
              </w:rPr>
              <w:t>We-001h 2.00.072</w:t>
            </w:r>
          </w:p>
        </w:tc>
        <w:tc>
          <w:tcPr>
            <w:tcW w:w="850" w:type="dxa"/>
            <w:tcBorders>
              <w:top w:val="single" w:sz="4" w:space="0" w:color="auto"/>
              <w:left w:val="single" w:sz="4" w:space="0" w:color="auto"/>
              <w:bottom w:val="single" w:sz="4" w:space="0" w:color="auto"/>
              <w:right w:val="single" w:sz="4" w:space="0" w:color="auto"/>
            </w:tcBorders>
            <w:vAlign w:val="center"/>
          </w:tcPr>
          <w:p w:rsidR="003C3282" w:rsidRDefault="003C3282">
            <w:pPr>
              <w:spacing w:line="256" w:lineRule="auto"/>
              <w:jc w:val="center"/>
              <w:rPr>
                <w:rFonts w:ascii="Calibri" w:hAnsi="Calibri"/>
                <w:color w:val="000000"/>
                <w:sz w:val="16"/>
                <w:szCs w:val="16"/>
              </w:rPr>
            </w:pPr>
          </w:p>
        </w:tc>
        <w:tc>
          <w:tcPr>
            <w:tcW w:w="426" w:type="dxa"/>
            <w:tcBorders>
              <w:top w:val="single" w:sz="4" w:space="0" w:color="auto"/>
              <w:left w:val="single" w:sz="4" w:space="0" w:color="auto"/>
              <w:bottom w:val="single" w:sz="4" w:space="0" w:color="auto"/>
              <w:right w:val="single" w:sz="4" w:space="0" w:color="auto"/>
            </w:tcBorders>
            <w:vAlign w:val="center"/>
            <w:hideMark/>
          </w:tcPr>
          <w:p w:rsidR="003C3282" w:rsidRDefault="003C3282">
            <w:pPr>
              <w:spacing w:line="256" w:lineRule="auto"/>
              <w:jc w:val="center"/>
              <w:rPr>
                <w:rFonts w:ascii="Calibri" w:hAnsi="Calibri"/>
                <w:color w:val="000000"/>
                <w:sz w:val="16"/>
                <w:szCs w:val="16"/>
              </w:rPr>
            </w:pPr>
            <w:r>
              <w:rPr>
                <w:rFonts w:ascii="Calibri" w:hAnsi="Calibri"/>
                <w:color w:val="000000"/>
                <w:sz w:val="16"/>
                <w:szCs w:val="16"/>
              </w:rPr>
              <w:t>Шт</w:t>
            </w:r>
          </w:p>
        </w:tc>
        <w:tc>
          <w:tcPr>
            <w:tcW w:w="523" w:type="dxa"/>
            <w:tcBorders>
              <w:top w:val="single" w:sz="4" w:space="0" w:color="auto"/>
              <w:left w:val="single" w:sz="4" w:space="0" w:color="auto"/>
              <w:bottom w:val="single" w:sz="4" w:space="0" w:color="auto"/>
              <w:right w:val="single" w:sz="4" w:space="0" w:color="auto"/>
            </w:tcBorders>
            <w:vAlign w:val="center"/>
            <w:hideMark/>
          </w:tcPr>
          <w:p w:rsidR="003C3282" w:rsidRDefault="003C3282">
            <w:pPr>
              <w:spacing w:line="256" w:lineRule="auto"/>
              <w:jc w:val="center"/>
              <w:rPr>
                <w:rFonts w:ascii="Calibri" w:hAnsi="Calibri"/>
                <w:color w:val="000000"/>
                <w:sz w:val="16"/>
                <w:szCs w:val="16"/>
              </w:rPr>
            </w:pPr>
            <w:r>
              <w:rPr>
                <w:rFonts w:ascii="Calibri" w:hAnsi="Calibri"/>
                <w:color w:val="000000"/>
                <w:sz w:val="16"/>
                <w:szCs w:val="16"/>
              </w:rPr>
              <w:t>32</w:t>
            </w:r>
          </w:p>
        </w:tc>
        <w:tc>
          <w:tcPr>
            <w:tcW w:w="992" w:type="dxa"/>
            <w:tcBorders>
              <w:top w:val="single" w:sz="4" w:space="0" w:color="auto"/>
              <w:left w:val="single" w:sz="4" w:space="0" w:color="auto"/>
              <w:bottom w:val="single" w:sz="4" w:space="0" w:color="auto"/>
              <w:right w:val="single" w:sz="4" w:space="0" w:color="auto"/>
            </w:tcBorders>
            <w:vAlign w:val="center"/>
            <w:hideMark/>
          </w:tcPr>
          <w:p w:rsidR="003C3282" w:rsidRDefault="003C3282">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3C3282" w:rsidRDefault="003C3282">
            <w:pPr>
              <w:spacing w:line="256" w:lineRule="auto"/>
              <w:jc w:val="center"/>
              <w:rPr>
                <w:rFonts w:ascii="Calibri" w:hAnsi="Calibri"/>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rsidR="003C3282" w:rsidRDefault="003C3282">
            <w:pPr>
              <w:spacing w:line="256" w:lineRule="auto"/>
              <w:jc w:val="center"/>
              <w:rPr>
                <w:rFonts w:ascii="Calibri" w:hAnsi="Calibri"/>
                <w:sz w:val="16"/>
                <w:szCs w:val="16"/>
              </w:rPr>
            </w:pPr>
          </w:p>
        </w:tc>
        <w:tc>
          <w:tcPr>
            <w:tcW w:w="1418" w:type="dxa"/>
            <w:tcBorders>
              <w:top w:val="single" w:sz="4" w:space="0" w:color="auto"/>
              <w:left w:val="single" w:sz="4" w:space="0" w:color="auto"/>
              <w:bottom w:val="single" w:sz="4" w:space="0" w:color="auto"/>
              <w:right w:val="single" w:sz="4" w:space="0" w:color="auto"/>
            </w:tcBorders>
            <w:vAlign w:val="center"/>
          </w:tcPr>
          <w:p w:rsidR="003C3282" w:rsidRDefault="003C3282">
            <w:pPr>
              <w:spacing w:line="256" w:lineRule="auto"/>
              <w:jc w:val="center"/>
              <w:rPr>
                <w:rFonts w:ascii="Calibri" w:hAnsi="Calibri"/>
                <w:sz w:val="16"/>
                <w:szCs w:val="16"/>
              </w:rPr>
            </w:pPr>
          </w:p>
        </w:tc>
        <w:tc>
          <w:tcPr>
            <w:tcW w:w="1276" w:type="dxa"/>
            <w:tcBorders>
              <w:top w:val="single" w:sz="4" w:space="0" w:color="auto"/>
              <w:left w:val="single" w:sz="4" w:space="0" w:color="auto"/>
              <w:bottom w:val="single" w:sz="4" w:space="0" w:color="auto"/>
              <w:right w:val="single" w:sz="4" w:space="0" w:color="auto"/>
            </w:tcBorders>
            <w:vAlign w:val="center"/>
          </w:tcPr>
          <w:p w:rsidR="003C3282" w:rsidRDefault="003C3282">
            <w:pPr>
              <w:spacing w:line="256" w:lineRule="auto"/>
              <w:jc w:val="center"/>
              <w:rPr>
                <w:rFonts w:ascii="Calibri" w:hAnsi="Calibri"/>
                <w:sz w:val="16"/>
                <w:szCs w:val="16"/>
              </w:rPr>
            </w:pPr>
          </w:p>
        </w:tc>
      </w:tr>
      <w:tr w:rsidR="003C3282" w:rsidTr="003C3282">
        <w:trPr>
          <w:trHeight w:val="219"/>
        </w:trPr>
        <w:tc>
          <w:tcPr>
            <w:tcW w:w="323" w:type="dxa"/>
            <w:tcBorders>
              <w:top w:val="single" w:sz="4" w:space="0" w:color="auto"/>
              <w:left w:val="single" w:sz="4" w:space="0" w:color="auto"/>
              <w:bottom w:val="single" w:sz="4" w:space="0" w:color="auto"/>
              <w:right w:val="single" w:sz="4" w:space="0" w:color="auto"/>
            </w:tcBorders>
            <w:vAlign w:val="center"/>
          </w:tcPr>
          <w:p w:rsidR="003C3282" w:rsidRDefault="003C3282">
            <w:pPr>
              <w:spacing w:after="200" w:line="276" w:lineRule="auto"/>
              <w:contextualSpacing/>
              <w:jc w:val="center"/>
              <w:rPr>
                <w:rFonts w:ascii="Calibri" w:hAnsi="Calibri"/>
                <w:color w:val="000000"/>
                <w:sz w:val="16"/>
                <w:szCs w:val="16"/>
                <w:lang w:eastAsia="en-US"/>
              </w:rPr>
            </w:pPr>
          </w:p>
        </w:tc>
        <w:tc>
          <w:tcPr>
            <w:tcW w:w="4492" w:type="dxa"/>
            <w:gridSpan w:val="5"/>
            <w:tcBorders>
              <w:top w:val="single" w:sz="4" w:space="0" w:color="auto"/>
              <w:left w:val="single" w:sz="4" w:space="0" w:color="auto"/>
              <w:bottom w:val="single" w:sz="4" w:space="0" w:color="auto"/>
              <w:right w:val="single" w:sz="4" w:space="0" w:color="auto"/>
            </w:tcBorders>
            <w:vAlign w:val="center"/>
          </w:tcPr>
          <w:p w:rsidR="003C3282" w:rsidRDefault="003C3282">
            <w:pPr>
              <w:spacing w:line="256" w:lineRule="auto"/>
              <w:jc w:val="center"/>
              <w:rPr>
                <w:rFonts w:ascii="Calibri" w:hAnsi="Calibri"/>
                <w:sz w:val="16"/>
                <w:szCs w:val="16"/>
              </w:rPr>
            </w:pPr>
            <w:r>
              <w:rPr>
                <w:rFonts w:ascii="Calibri" w:hAnsi="Calibri"/>
                <w:sz w:val="16"/>
                <w:szCs w:val="16"/>
              </w:rPr>
              <w:t>ИТОГО</w:t>
            </w:r>
          </w:p>
        </w:tc>
        <w:tc>
          <w:tcPr>
            <w:tcW w:w="992" w:type="dxa"/>
            <w:tcBorders>
              <w:top w:val="single" w:sz="4" w:space="0" w:color="auto"/>
              <w:left w:val="single" w:sz="4" w:space="0" w:color="auto"/>
              <w:bottom w:val="single" w:sz="4" w:space="0" w:color="auto"/>
              <w:right w:val="single" w:sz="4" w:space="0" w:color="auto"/>
            </w:tcBorders>
            <w:shd w:val="clear" w:color="auto" w:fill="BFBFBF"/>
            <w:vAlign w:val="center"/>
          </w:tcPr>
          <w:p w:rsidR="003C3282" w:rsidRDefault="003C3282">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BFBFBF"/>
            <w:vAlign w:val="center"/>
          </w:tcPr>
          <w:p w:rsidR="003C3282" w:rsidRDefault="003C3282">
            <w:pPr>
              <w:spacing w:line="256" w:lineRule="auto"/>
              <w:jc w:val="center"/>
              <w:rPr>
                <w:rFonts w:ascii="Calibri" w:hAnsi="Calibri"/>
                <w:b/>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BFBFBF"/>
            <w:vAlign w:val="center"/>
          </w:tcPr>
          <w:p w:rsidR="003C3282" w:rsidRDefault="003C3282">
            <w:pPr>
              <w:spacing w:line="256" w:lineRule="auto"/>
              <w:jc w:val="center"/>
              <w:rPr>
                <w:rFonts w:ascii="Calibri" w:hAnsi="Calibri"/>
                <w:b/>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BFBFBF"/>
            <w:vAlign w:val="center"/>
          </w:tcPr>
          <w:p w:rsidR="003C3282" w:rsidRDefault="003C3282">
            <w:pPr>
              <w:spacing w:line="256" w:lineRule="auto"/>
              <w:jc w:val="center"/>
              <w:rPr>
                <w:rFonts w:ascii="Calibri" w:hAnsi="Calibri"/>
                <w:b/>
                <w:sz w:val="16"/>
                <w:szCs w:val="16"/>
              </w:rPr>
            </w:pPr>
          </w:p>
        </w:tc>
        <w:tc>
          <w:tcPr>
            <w:tcW w:w="1276" w:type="dxa"/>
            <w:tcBorders>
              <w:top w:val="single" w:sz="4" w:space="0" w:color="auto"/>
              <w:left w:val="single" w:sz="4" w:space="0" w:color="auto"/>
              <w:bottom w:val="single" w:sz="4" w:space="0" w:color="auto"/>
              <w:right w:val="single" w:sz="4" w:space="0" w:color="auto"/>
            </w:tcBorders>
            <w:shd w:val="clear" w:color="auto" w:fill="BFBFBF"/>
            <w:vAlign w:val="center"/>
          </w:tcPr>
          <w:p w:rsidR="003C3282" w:rsidRDefault="003C3282">
            <w:pPr>
              <w:spacing w:line="256" w:lineRule="auto"/>
              <w:jc w:val="center"/>
              <w:rPr>
                <w:rFonts w:ascii="Calibri" w:hAnsi="Calibri"/>
                <w:b/>
                <w:sz w:val="16"/>
                <w:szCs w:val="16"/>
              </w:rPr>
            </w:pPr>
          </w:p>
        </w:tc>
      </w:tr>
    </w:tbl>
    <w:p w:rsidR="00D374C1" w:rsidRDefault="00D374C1" w:rsidP="00D374C1">
      <w:pPr>
        <w:shd w:val="clear" w:color="auto" w:fill="FFFFFF" w:themeFill="background1"/>
        <w:rPr>
          <w:rFonts w:ascii="Sylfaen" w:hAnsi="Sylfaen"/>
          <w:lang w:val="en-US" w:eastAsia="en-US"/>
        </w:rPr>
      </w:pPr>
    </w:p>
    <w:p w:rsidR="00D374C1" w:rsidRDefault="00D374C1" w:rsidP="00D374C1">
      <w:pPr>
        <w:shd w:val="clear" w:color="auto" w:fill="FFFFFF" w:themeFill="background1"/>
        <w:rPr>
          <w:rFonts w:ascii="Sylfaen" w:hAnsi="Sylfaen"/>
        </w:rPr>
      </w:pPr>
    </w:p>
    <w:p w:rsidR="00D374C1" w:rsidRDefault="00D374C1" w:rsidP="00D374C1">
      <w:pPr>
        <w:shd w:val="clear" w:color="auto" w:fill="FFFFFF" w:themeFill="background1"/>
        <w:rPr>
          <w:rFonts w:ascii="Sylfaen" w:hAnsi="Sylfaen"/>
        </w:rPr>
      </w:pPr>
    </w:p>
    <w:p w:rsidR="00D374C1" w:rsidRDefault="00D374C1" w:rsidP="00D374C1">
      <w:pPr>
        <w:shd w:val="clear" w:color="auto" w:fill="FFFFFF" w:themeFill="background1"/>
        <w:rPr>
          <w:rFonts w:ascii="Sylfaen" w:hAnsi="Sylfaen"/>
        </w:rPr>
      </w:pPr>
    </w:p>
    <w:p w:rsidR="00D374C1" w:rsidRDefault="00D374C1" w:rsidP="00D374C1">
      <w:pPr>
        <w:shd w:val="clear" w:color="auto" w:fill="FFFFFF" w:themeFill="background1"/>
        <w:rPr>
          <w:rFonts w:ascii="Sylfaen" w:hAnsi="Sylfaen"/>
        </w:rPr>
      </w:pPr>
    </w:p>
    <w:p w:rsidR="00D374C1" w:rsidRDefault="00D374C1" w:rsidP="00D374C1">
      <w:pPr>
        <w:shd w:val="clear" w:color="auto" w:fill="FFFFFF" w:themeFill="background1"/>
        <w:rPr>
          <w:rFonts w:ascii="Sylfaen" w:hAnsi="Sylfaen"/>
        </w:rPr>
      </w:pPr>
    </w:p>
    <w:p w:rsidR="00D374C1" w:rsidRDefault="00D374C1" w:rsidP="00D374C1">
      <w:pPr>
        <w:shd w:val="clear" w:color="auto" w:fill="FFFFFF" w:themeFill="background1"/>
        <w:rPr>
          <w:rFonts w:ascii="Sylfaen" w:hAnsi="Sylfaen"/>
        </w:rPr>
      </w:pPr>
      <w:r>
        <w:rPr>
          <w:noProof/>
        </w:rPr>
        <mc:AlternateContent>
          <mc:Choice Requires="wps">
            <w:drawing>
              <wp:anchor distT="0" distB="0" distL="114300" distR="114300" simplePos="0" relativeHeight="251654144" behindDoc="0" locked="0" layoutInCell="1" allowOverlap="1" wp14:anchorId="2CACA991" wp14:editId="1A6186A2">
                <wp:simplePos x="0" y="0"/>
                <wp:positionH relativeFrom="margin">
                  <wp:posOffset>151130</wp:posOffset>
                </wp:positionH>
                <wp:positionV relativeFrom="paragraph">
                  <wp:posOffset>38735</wp:posOffset>
                </wp:positionV>
                <wp:extent cx="2819400" cy="1571625"/>
                <wp:effectExtent l="0" t="0" r="19050" b="28575"/>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5716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56220" w:rsidRDefault="00D56220" w:rsidP="00D374C1">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D56220" w:rsidRDefault="00D56220" w:rsidP="00D374C1">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D56220" w:rsidRDefault="00D56220" w:rsidP="00D374C1">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D56220" w:rsidRDefault="00D56220" w:rsidP="00D374C1">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D56220" w:rsidRDefault="00D56220" w:rsidP="00D374C1">
                            <w:pPr>
                              <w:rPr>
                                <w:rFonts w:ascii="Sylfaen" w:hAnsi="Sylfaen" w:cs="Sylfaen"/>
                                <w:sz w:val="22"/>
                                <w:szCs w:val="22"/>
                                <w:lang w:val="hy-AM" w:bidi="he-IL"/>
                              </w:rPr>
                            </w:pPr>
                          </w:p>
                          <w:p w:rsidR="00D56220" w:rsidRDefault="00D56220" w:rsidP="00D374C1">
                            <w:pPr>
                              <w:rPr>
                                <w:rFonts w:ascii="Sylfaen" w:hAnsi="Sylfaen" w:cs="Sylfaen"/>
                                <w:sz w:val="22"/>
                                <w:szCs w:val="22"/>
                                <w:lang w:val="hy-AM" w:bidi="he-IL"/>
                              </w:rPr>
                            </w:pPr>
                          </w:p>
                          <w:p w:rsidR="00D56220" w:rsidRDefault="00D56220" w:rsidP="00D374C1">
                            <w:pPr>
                              <w:jc w:val="right"/>
                              <w:rPr>
                                <w:rFonts w:ascii="Sylfaen" w:hAnsi="Sylfaen"/>
                                <w:sz w:val="22"/>
                                <w:szCs w:val="22"/>
                                <w:lang w:val="hy-AM" w:bidi="he-IL"/>
                              </w:rPr>
                            </w:pPr>
                            <w:r>
                              <w:rPr>
                                <w:rFonts w:ascii="Sylfaen" w:hAnsi="Sylfaen"/>
                                <w:sz w:val="22"/>
                                <w:szCs w:val="22"/>
                                <w:lang w:val="hy-AM" w:bidi="he-IL"/>
                              </w:rPr>
                              <w:t>______________ А.В. Мельников/</w:t>
                            </w:r>
                          </w:p>
                          <w:p w:rsidR="00D56220" w:rsidRDefault="00D56220" w:rsidP="00D374C1">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D56220" w:rsidRDefault="00D56220" w:rsidP="00D374C1">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ACA991" id="Надпись 6" o:spid="_x0000_s1027" type="#_x0000_t202" style="position:absolute;margin-left:11.9pt;margin-top:3.05pt;width:222pt;height:123.7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" strokecolor="white" strokeweight="1pt">
                <v:stroke dashstyle="dash"/>
                <v:shadow color="#868686"/>
                <v:textbox>
                  <w:txbxContent>
                    <w:p w:rsidR="00D56220" w:rsidRDefault="00D56220" w:rsidP="00D374C1">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D56220" w:rsidRDefault="00D56220" w:rsidP="00D374C1">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D56220" w:rsidRDefault="00D56220" w:rsidP="00D374C1">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D56220" w:rsidRDefault="00D56220" w:rsidP="00D374C1">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D56220" w:rsidRDefault="00D56220" w:rsidP="00D374C1">
                      <w:pPr>
                        <w:rPr>
                          <w:rFonts w:ascii="Sylfaen" w:hAnsi="Sylfaen" w:cs="Sylfaen"/>
                          <w:sz w:val="22"/>
                          <w:szCs w:val="22"/>
                          <w:lang w:val="hy-AM" w:bidi="he-IL"/>
                        </w:rPr>
                      </w:pPr>
                    </w:p>
                    <w:p w:rsidR="00D56220" w:rsidRDefault="00D56220" w:rsidP="00D374C1">
                      <w:pPr>
                        <w:rPr>
                          <w:rFonts w:ascii="Sylfaen" w:hAnsi="Sylfaen" w:cs="Sylfaen"/>
                          <w:sz w:val="22"/>
                          <w:szCs w:val="22"/>
                          <w:lang w:val="hy-AM" w:bidi="he-IL"/>
                        </w:rPr>
                      </w:pPr>
                    </w:p>
                    <w:p w:rsidR="00D56220" w:rsidRDefault="00D56220" w:rsidP="00D374C1">
                      <w:pPr>
                        <w:jc w:val="right"/>
                        <w:rPr>
                          <w:rFonts w:ascii="Sylfaen" w:hAnsi="Sylfaen"/>
                          <w:sz w:val="22"/>
                          <w:szCs w:val="22"/>
                          <w:lang w:val="hy-AM" w:bidi="he-IL"/>
                        </w:rPr>
                      </w:pPr>
                      <w:r>
                        <w:rPr>
                          <w:rFonts w:ascii="Sylfaen" w:hAnsi="Sylfaen"/>
                          <w:sz w:val="22"/>
                          <w:szCs w:val="22"/>
                          <w:lang w:val="hy-AM" w:bidi="he-IL"/>
                        </w:rPr>
                        <w:t>______________ А.В. Мельников/</w:t>
                      </w:r>
                    </w:p>
                    <w:p w:rsidR="00D56220" w:rsidRDefault="00D56220" w:rsidP="00D374C1">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D56220" w:rsidRDefault="00D56220" w:rsidP="00D374C1">
                      <w:pPr>
                        <w:rPr>
                          <w:rFonts w:ascii="Sylfaen" w:hAnsi="Sylfaen"/>
                          <w:lang w:val="hy-AM"/>
                        </w:rPr>
                      </w:pPr>
                    </w:p>
                  </w:txbxContent>
                </v:textbox>
                <w10:wrap anchorx="margin"/>
              </v:shape>
            </w:pict>
          </mc:Fallback>
        </mc:AlternateContent>
      </w:r>
      <w:r>
        <w:rPr>
          <w:noProof/>
        </w:rPr>
        <mc:AlternateContent>
          <mc:Choice Requires="wps">
            <w:drawing>
              <wp:anchor distT="0" distB="0" distL="114300" distR="114300" simplePos="0" relativeHeight="251655168" behindDoc="0" locked="0" layoutInCell="1" allowOverlap="1" wp14:anchorId="76F1E2E2" wp14:editId="34153619">
                <wp:simplePos x="0" y="0"/>
                <wp:positionH relativeFrom="column">
                  <wp:posOffset>4112260</wp:posOffset>
                </wp:positionH>
                <wp:positionV relativeFrom="paragraph">
                  <wp:posOffset>11430</wp:posOffset>
                </wp:positionV>
                <wp:extent cx="2648585" cy="1644650"/>
                <wp:effectExtent l="0" t="0" r="18415" b="12700"/>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64401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56220" w:rsidRDefault="00D56220" w:rsidP="00D374C1">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D56220" w:rsidRDefault="00D56220" w:rsidP="00D374C1">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D56220" w:rsidRDefault="00D56220" w:rsidP="00D374C1">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D56220" w:rsidRDefault="00D56220" w:rsidP="00D374C1">
                            <w:pPr>
                              <w:jc w:val="center"/>
                              <w:rPr>
                                <w:rFonts w:ascii="Sylfaen" w:hAnsi="Sylfaen"/>
                                <w:sz w:val="22"/>
                                <w:szCs w:val="22"/>
                                <w:lang w:val="hy-AM" w:bidi="he-IL"/>
                              </w:rPr>
                            </w:pPr>
                            <w:r>
                              <w:rPr>
                                <w:rFonts w:ascii="Sylfaen" w:hAnsi="Sylfaen"/>
                                <w:sz w:val="22"/>
                                <w:szCs w:val="22"/>
                                <w:lang w:val="hy-AM" w:bidi="he-IL"/>
                              </w:rPr>
                              <w:t>Директор:/ Տնօրեն՝</w:t>
                            </w:r>
                          </w:p>
                          <w:p w:rsidR="00D56220" w:rsidRDefault="00D56220" w:rsidP="00D374C1">
                            <w:pPr>
                              <w:jc w:val="center"/>
                              <w:rPr>
                                <w:rFonts w:ascii="Sylfaen" w:hAnsi="Sylfaen"/>
                                <w:sz w:val="22"/>
                                <w:szCs w:val="22"/>
                                <w:lang w:val="hy-AM" w:bidi="he-IL"/>
                              </w:rPr>
                            </w:pPr>
                          </w:p>
                          <w:p w:rsidR="00D56220" w:rsidRDefault="00D56220" w:rsidP="00D374C1">
                            <w:pPr>
                              <w:shd w:val="clear" w:color="auto" w:fill="FFFFFF"/>
                              <w:jc w:val="center"/>
                              <w:outlineLvl w:val="0"/>
                              <w:rPr>
                                <w:rFonts w:ascii="Sylfaen" w:hAnsi="Sylfaen" w:cs="Sylfaen"/>
                                <w:sz w:val="22"/>
                                <w:szCs w:val="22"/>
                                <w:lang w:val="hy-AM" w:bidi="he-IL"/>
                              </w:rPr>
                            </w:pPr>
                          </w:p>
                          <w:p w:rsidR="00D56220" w:rsidRDefault="00D56220" w:rsidP="00D374C1">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D56220" w:rsidRDefault="00D56220" w:rsidP="00D374C1">
                            <w:pPr>
                              <w:ind w:left="-142"/>
                              <w:rPr>
                                <w:rFonts w:ascii="Sylfaen" w:hAnsi="Sylfaen"/>
                                <w:sz w:val="22"/>
                                <w:szCs w:val="22"/>
                                <w:lang w:val="hy-AM"/>
                              </w:rPr>
                            </w:pPr>
                            <w:r>
                              <w:rPr>
                                <w:rFonts w:ascii="Sylfaen" w:hAnsi="Sylfaen" w:cs="Sylfaen"/>
                                <w:sz w:val="22"/>
                                <w:szCs w:val="22"/>
                                <w:lang w:val="hy-AM" w:bidi="he-IL"/>
                              </w:rPr>
                              <w:t xml:space="preserve">                                    </w:t>
                            </w:r>
                          </w:p>
                          <w:p w:rsidR="00D56220" w:rsidRDefault="00D56220" w:rsidP="00D374C1">
                            <w:pPr>
                              <w:shd w:val="clear" w:color="auto" w:fill="FFFFFF"/>
                              <w:jc w:val="center"/>
                              <w:outlineLvl w:val="0"/>
                              <w:rPr>
                                <w:rFonts w:ascii="Sylfaen" w:hAnsi="Sylfaen"/>
                                <w:lang w:val="hy-AM"/>
                              </w:rPr>
                            </w:pPr>
                            <w:r>
                              <w:rPr>
                                <w:rFonts w:ascii="Sylfaen" w:hAnsi="Sylfaen" w:cs="Sylfaen"/>
                                <w:lang w:val="hy-AM" w:bidi="he-IL"/>
                              </w:rPr>
                              <w:t xml:space="preserve"> </w:t>
                            </w:r>
                          </w:p>
                          <w:p w:rsidR="00D56220" w:rsidRDefault="00D56220" w:rsidP="00D374C1">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F1E2E2" id="Надпись 5" o:spid="_x0000_s1028" type="#_x0000_t202" style="position:absolute;margin-left:323.8pt;margin-top:.9pt;width:208.55pt;height:129.5pt;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" strokecolor="white" strokeweight="1pt">
                <v:stroke dashstyle="dash"/>
                <v:shadow color="#868686"/>
                <v:textbox>
                  <w:txbxContent>
                    <w:p w:rsidR="00D56220" w:rsidRDefault="00D56220" w:rsidP="00D374C1">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D56220" w:rsidRDefault="00D56220" w:rsidP="00D374C1">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D56220" w:rsidRDefault="00D56220" w:rsidP="00D374C1">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D56220" w:rsidRDefault="00D56220" w:rsidP="00D374C1">
                      <w:pPr>
                        <w:jc w:val="center"/>
                        <w:rPr>
                          <w:rFonts w:ascii="Sylfaen" w:hAnsi="Sylfaen"/>
                          <w:sz w:val="22"/>
                          <w:szCs w:val="22"/>
                          <w:lang w:val="hy-AM" w:bidi="he-IL"/>
                        </w:rPr>
                      </w:pPr>
                      <w:r>
                        <w:rPr>
                          <w:rFonts w:ascii="Sylfaen" w:hAnsi="Sylfaen"/>
                          <w:sz w:val="22"/>
                          <w:szCs w:val="22"/>
                          <w:lang w:val="hy-AM" w:bidi="he-IL"/>
                        </w:rPr>
                        <w:t>Директор:/ Տնօրեն՝</w:t>
                      </w:r>
                    </w:p>
                    <w:p w:rsidR="00D56220" w:rsidRDefault="00D56220" w:rsidP="00D374C1">
                      <w:pPr>
                        <w:jc w:val="center"/>
                        <w:rPr>
                          <w:rFonts w:ascii="Sylfaen" w:hAnsi="Sylfaen"/>
                          <w:sz w:val="22"/>
                          <w:szCs w:val="22"/>
                          <w:lang w:val="hy-AM" w:bidi="he-IL"/>
                        </w:rPr>
                      </w:pPr>
                    </w:p>
                    <w:p w:rsidR="00D56220" w:rsidRDefault="00D56220" w:rsidP="00D374C1">
                      <w:pPr>
                        <w:shd w:val="clear" w:color="auto" w:fill="FFFFFF"/>
                        <w:jc w:val="center"/>
                        <w:outlineLvl w:val="0"/>
                        <w:rPr>
                          <w:rFonts w:ascii="Sylfaen" w:hAnsi="Sylfaen" w:cs="Sylfaen"/>
                          <w:sz w:val="22"/>
                          <w:szCs w:val="22"/>
                          <w:lang w:val="hy-AM" w:bidi="he-IL"/>
                        </w:rPr>
                      </w:pPr>
                    </w:p>
                    <w:p w:rsidR="00D56220" w:rsidRDefault="00D56220" w:rsidP="00D374C1">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D56220" w:rsidRDefault="00D56220" w:rsidP="00D374C1">
                      <w:pPr>
                        <w:ind w:left="-142"/>
                        <w:rPr>
                          <w:rFonts w:ascii="Sylfaen" w:hAnsi="Sylfaen"/>
                          <w:sz w:val="22"/>
                          <w:szCs w:val="22"/>
                          <w:lang w:val="hy-AM"/>
                        </w:rPr>
                      </w:pPr>
                      <w:r>
                        <w:rPr>
                          <w:rFonts w:ascii="Sylfaen" w:hAnsi="Sylfaen" w:cs="Sylfaen"/>
                          <w:sz w:val="22"/>
                          <w:szCs w:val="22"/>
                          <w:lang w:val="hy-AM" w:bidi="he-IL"/>
                        </w:rPr>
                        <w:t xml:space="preserve">                                    </w:t>
                      </w:r>
                    </w:p>
                    <w:p w:rsidR="00D56220" w:rsidRDefault="00D56220" w:rsidP="00D374C1">
                      <w:pPr>
                        <w:shd w:val="clear" w:color="auto" w:fill="FFFFFF"/>
                        <w:jc w:val="center"/>
                        <w:outlineLvl w:val="0"/>
                        <w:rPr>
                          <w:rFonts w:ascii="Sylfaen" w:hAnsi="Sylfaen"/>
                          <w:lang w:val="hy-AM"/>
                        </w:rPr>
                      </w:pPr>
                      <w:r>
                        <w:rPr>
                          <w:rFonts w:ascii="Sylfaen" w:hAnsi="Sylfaen" w:cs="Sylfaen"/>
                          <w:lang w:val="hy-AM" w:bidi="he-IL"/>
                        </w:rPr>
                        <w:t xml:space="preserve"> </w:t>
                      </w:r>
                    </w:p>
                    <w:p w:rsidR="00D56220" w:rsidRDefault="00D56220" w:rsidP="00D374C1">
                      <w:pPr>
                        <w:rPr>
                          <w:lang w:val="hy-AM"/>
                        </w:rPr>
                      </w:pPr>
                    </w:p>
                  </w:txbxContent>
                </v:textbox>
              </v:shape>
            </w:pict>
          </mc:Fallback>
        </mc:AlternateContent>
      </w:r>
    </w:p>
    <w:p w:rsidR="00D374C1" w:rsidRDefault="00D374C1" w:rsidP="00D374C1">
      <w:pPr>
        <w:shd w:val="clear" w:color="auto" w:fill="FFFFFF" w:themeFill="background1"/>
        <w:rPr>
          <w:rFonts w:ascii="Sylfaen" w:hAnsi="Sylfaen"/>
        </w:rPr>
      </w:pPr>
    </w:p>
    <w:p w:rsidR="00D374C1" w:rsidRDefault="00D374C1" w:rsidP="00D374C1">
      <w:pPr>
        <w:shd w:val="clear" w:color="auto" w:fill="FFFFFF" w:themeFill="background1"/>
        <w:rPr>
          <w:rFonts w:ascii="Sylfaen" w:hAnsi="Sylfaen"/>
        </w:rPr>
      </w:pPr>
    </w:p>
    <w:p w:rsidR="00D374C1" w:rsidRDefault="00D374C1" w:rsidP="00D374C1">
      <w:pPr>
        <w:shd w:val="clear" w:color="auto" w:fill="FFFFFF" w:themeFill="background1"/>
        <w:rPr>
          <w:rFonts w:ascii="Sylfaen" w:hAnsi="Sylfaen"/>
        </w:rPr>
      </w:pPr>
    </w:p>
    <w:p w:rsidR="00D374C1" w:rsidRDefault="00D374C1" w:rsidP="00D374C1">
      <w:pPr>
        <w:shd w:val="clear" w:color="auto" w:fill="FFFFFF" w:themeFill="background1"/>
        <w:rPr>
          <w:rFonts w:ascii="Sylfaen" w:hAnsi="Sylfaen"/>
        </w:rPr>
      </w:pPr>
    </w:p>
    <w:p w:rsidR="00D374C1" w:rsidRDefault="00D374C1" w:rsidP="00D374C1">
      <w:pPr>
        <w:tabs>
          <w:tab w:val="right" w:pos="10772"/>
        </w:tabs>
        <w:rPr>
          <w:rFonts w:ascii="Sylfaen" w:hAnsi="Sylfaen"/>
        </w:rPr>
      </w:pPr>
    </w:p>
    <w:p w:rsidR="00D374C1" w:rsidRDefault="00D374C1" w:rsidP="00D374C1">
      <w:pPr>
        <w:tabs>
          <w:tab w:val="right" w:pos="10772"/>
        </w:tabs>
        <w:rPr>
          <w:rFonts w:ascii="Sylfaen" w:hAnsi="Sylfaen"/>
        </w:rPr>
      </w:pPr>
    </w:p>
    <w:p w:rsidR="00D374C1" w:rsidRDefault="00D374C1" w:rsidP="008633EF">
      <w:pPr>
        <w:spacing w:after="160"/>
        <w:jc w:val="right"/>
        <w:rPr>
          <w:sz w:val="28"/>
          <w:szCs w:val="28"/>
        </w:rPr>
      </w:pPr>
    </w:p>
    <w:p w:rsidR="00D374C1" w:rsidRDefault="00D374C1" w:rsidP="008633EF">
      <w:pPr>
        <w:spacing w:after="160"/>
        <w:jc w:val="right"/>
        <w:rPr>
          <w:sz w:val="28"/>
          <w:szCs w:val="28"/>
        </w:rPr>
      </w:pPr>
    </w:p>
    <w:p w:rsidR="00D374C1" w:rsidRDefault="00D374C1" w:rsidP="008633EF">
      <w:pPr>
        <w:spacing w:after="160"/>
        <w:jc w:val="right"/>
        <w:rPr>
          <w:sz w:val="28"/>
          <w:szCs w:val="28"/>
        </w:rPr>
      </w:pPr>
    </w:p>
    <w:p w:rsidR="00D374C1" w:rsidRDefault="00D374C1" w:rsidP="008633EF">
      <w:pPr>
        <w:spacing w:after="160"/>
        <w:jc w:val="right"/>
        <w:rPr>
          <w:sz w:val="28"/>
          <w:szCs w:val="28"/>
        </w:rPr>
      </w:pPr>
    </w:p>
    <w:p w:rsidR="00D374C1" w:rsidRDefault="00D374C1" w:rsidP="008633EF">
      <w:pPr>
        <w:spacing w:after="160"/>
        <w:jc w:val="right"/>
        <w:rPr>
          <w:sz w:val="28"/>
          <w:szCs w:val="28"/>
        </w:rPr>
      </w:pPr>
    </w:p>
    <w:p w:rsidR="00D374C1" w:rsidRDefault="00D374C1" w:rsidP="008633EF">
      <w:pPr>
        <w:spacing w:after="160"/>
        <w:jc w:val="right"/>
        <w:rPr>
          <w:sz w:val="28"/>
          <w:szCs w:val="28"/>
        </w:rPr>
      </w:pPr>
    </w:p>
    <w:p w:rsidR="00D374C1" w:rsidRDefault="00D374C1" w:rsidP="008633EF">
      <w:pPr>
        <w:spacing w:after="160"/>
        <w:jc w:val="right"/>
        <w:rPr>
          <w:sz w:val="28"/>
          <w:szCs w:val="28"/>
        </w:rPr>
      </w:pPr>
    </w:p>
    <w:p w:rsidR="00D374C1" w:rsidRDefault="00D374C1" w:rsidP="008633EF">
      <w:pPr>
        <w:spacing w:after="160"/>
        <w:jc w:val="right"/>
        <w:rPr>
          <w:sz w:val="28"/>
          <w:szCs w:val="28"/>
        </w:rPr>
      </w:pPr>
    </w:p>
    <w:p w:rsidR="00D374C1" w:rsidRDefault="00D374C1" w:rsidP="008633EF">
      <w:pPr>
        <w:spacing w:after="160"/>
        <w:jc w:val="right"/>
        <w:rPr>
          <w:sz w:val="28"/>
          <w:szCs w:val="28"/>
        </w:rPr>
      </w:pPr>
    </w:p>
    <w:p w:rsidR="00D374C1" w:rsidRPr="00D374C1" w:rsidRDefault="00D374C1" w:rsidP="00D374C1">
      <w:pPr>
        <w:spacing w:after="160"/>
        <w:jc w:val="right"/>
        <w:rPr>
          <w:b/>
          <w:sz w:val="28"/>
          <w:szCs w:val="28"/>
        </w:rPr>
      </w:pPr>
      <w:r w:rsidRPr="00D374C1">
        <w:rPr>
          <w:b/>
          <w:sz w:val="28"/>
          <w:szCs w:val="28"/>
        </w:rPr>
        <w:t>Проект договора для резидентов РА по Лоту №</w:t>
      </w:r>
      <w:r>
        <w:rPr>
          <w:b/>
          <w:sz w:val="28"/>
          <w:szCs w:val="28"/>
        </w:rPr>
        <w:t>2</w:t>
      </w:r>
    </w:p>
    <w:tbl>
      <w:tblPr>
        <w:tblW w:w="11057" w:type="dxa"/>
        <w:tblLayout w:type="fixed"/>
        <w:tblLook w:val="04A0" w:firstRow="1" w:lastRow="0" w:firstColumn="1" w:lastColumn="0" w:noHBand="0" w:noVBand="1"/>
      </w:tblPr>
      <w:tblGrid>
        <w:gridCol w:w="5529"/>
        <w:gridCol w:w="5528"/>
      </w:tblGrid>
      <w:tr w:rsidR="00D374C1" w:rsidTr="00580F55">
        <w:tc>
          <w:tcPr>
            <w:tcW w:w="5529" w:type="dxa"/>
            <w:tcBorders>
              <w:top w:val="single" w:sz="4" w:space="0" w:color="auto"/>
              <w:left w:val="nil"/>
              <w:bottom w:val="nil"/>
              <w:right w:val="nil"/>
            </w:tcBorders>
          </w:tcPr>
          <w:p w:rsidR="00D374C1" w:rsidRDefault="00D374C1">
            <w:pPr>
              <w:spacing w:line="256" w:lineRule="auto"/>
              <w:jc w:val="both"/>
              <w:rPr>
                <w:rFonts w:ascii="Sylfaen" w:hAnsi="Sylfaen"/>
                <w:sz w:val="20"/>
                <w:szCs w:val="20"/>
              </w:rPr>
            </w:pPr>
            <w:r>
              <w:rPr>
                <w:noProof/>
              </w:rPr>
              <mc:AlternateContent>
                <mc:Choice Requires="wps">
                  <w:drawing>
                    <wp:anchor distT="45720" distB="45720" distL="114300" distR="114300" simplePos="0" relativeHeight="251658240" behindDoc="0" locked="0" layoutInCell="1" allowOverlap="1" wp14:anchorId="246BB853" wp14:editId="1E0DD26C">
                      <wp:simplePos x="0" y="0"/>
                      <wp:positionH relativeFrom="column">
                        <wp:posOffset>-77470</wp:posOffset>
                      </wp:positionH>
                      <wp:positionV relativeFrom="paragraph">
                        <wp:posOffset>66675</wp:posOffset>
                      </wp:positionV>
                      <wp:extent cx="7030085" cy="1160145"/>
                      <wp:effectExtent l="0" t="0" r="18415" b="20955"/>
                      <wp:wrapNone/>
                      <wp:docPr id="10" name="Надпись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1159510"/>
                              </a:xfrm>
                              <a:prstGeom prst="rect">
                                <a:avLst/>
                              </a:prstGeom>
                              <a:solidFill>
                                <a:srgbClr val="FFFFFF"/>
                              </a:solidFill>
                              <a:ln w="9525">
                                <a:solidFill>
                                  <a:srgbClr val="000000"/>
                                </a:solidFill>
                                <a:miter lim="800000"/>
                                <a:headEnd/>
                                <a:tailEnd/>
                              </a:ln>
                            </wps:spPr>
                            <wps:txbx>
                              <w:txbxContent>
                                <w:p w:rsidR="00D56220" w:rsidRDefault="00D56220" w:rsidP="00D374C1">
                                  <w:pPr>
                                    <w:ind w:right="35"/>
                                    <w:rPr>
                                      <w:rFonts w:ascii="Sylfaen" w:hAnsi="Sylfaen"/>
                                      <w:b/>
                                    </w:rPr>
                                  </w:pPr>
                                  <w:r>
                                    <w:rPr>
                                      <w:rFonts w:ascii="Sylfaen" w:eastAsia="Calibri" w:hAnsi="Sylfaen" w:cs="Sylfaen"/>
                                      <w:b/>
                                      <w:lang w:val="hy-AM"/>
                                    </w:rPr>
                                    <w:t>ՄԱՏԱԿԱՐԱՐՄԱՆ</w:t>
                                  </w:r>
                                  <w:r>
                                    <w:rPr>
                                      <w:rFonts w:ascii="Sylfaen" w:eastAsia="Calibri" w:hAnsi="Sylfaen"/>
                                      <w:b/>
                                      <w:lang w:val="hy-AM"/>
                                    </w:rPr>
                                    <w:t xml:space="preserve"> </w:t>
                                  </w:r>
                                  <w:r>
                                    <w:rPr>
                                      <w:rFonts w:ascii="Sylfaen" w:eastAsia="Calibri" w:hAnsi="Sylfaen" w:cs="Sylfaen"/>
                                      <w:b/>
                                      <w:lang w:val="hy-AM"/>
                                    </w:rPr>
                                    <w:t>ՊԱՅՄԱՆԱԳԻՐ</w:t>
                                  </w:r>
                                  <w:r>
                                    <w:rPr>
                                      <w:rFonts w:ascii="Sylfaen" w:hAnsi="Sylfaen"/>
                                      <w:b/>
                                    </w:rPr>
                                    <w:t xml:space="preserve">                                         </w:t>
                                  </w:r>
                                </w:p>
                                <w:p w:rsidR="00D56220" w:rsidRDefault="00D56220" w:rsidP="00D374C1">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D56220" w:rsidRDefault="00D56220" w:rsidP="00D374C1">
                                  <w:pPr>
                                    <w:jc w:val="both"/>
                                    <w:rPr>
                                      <w:rFonts w:ascii="Sylfaen" w:hAnsi="Sylfaen"/>
                                      <w:b/>
                                    </w:rPr>
                                  </w:pPr>
                                  <w:r>
                                    <w:rPr>
                                      <w:rFonts w:ascii="Sylfaen" w:hAnsi="Sylfaen"/>
                                      <w:b/>
                                    </w:rPr>
                                    <w:t xml:space="preserve">ДОГОВОР ПОСТАВКИ </w:t>
                                  </w:r>
                                </w:p>
                                <w:p w:rsidR="00D56220" w:rsidRDefault="00D56220" w:rsidP="00D374C1">
                                  <w:pPr>
                                    <w:jc w:val="both"/>
                                    <w:rPr>
                                      <w:rFonts w:ascii="Sylfaen" w:eastAsia="Calibri" w:hAnsi="Sylfaen"/>
                                      <w:sz w:val="20"/>
                                      <w:szCs w:val="20"/>
                                    </w:rPr>
                                  </w:pPr>
                                </w:p>
                                <w:p w:rsidR="00D56220" w:rsidRDefault="00D56220" w:rsidP="00D374C1">
                                  <w:pPr>
                                    <w:rPr>
                                      <w:rFonts w:ascii="Sylfaen" w:eastAsia="Calibri" w:hAnsi="Sylfaen"/>
                                      <w:sz w:val="20"/>
                                      <w:szCs w:val="20"/>
                                    </w:rPr>
                                  </w:pPr>
                                  <w:r>
                                    <w:rPr>
                                      <w:rFonts w:ascii="Sylfaen" w:eastAsia="Calibri" w:hAnsi="Sylfaen"/>
                                      <w:sz w:val="20"/>
                                      <w:szCs w:val="20"/>
                                      <w:lang w:val="hy-AM"/>
                                    </w:rPr>
                                    <w:t>ք.</w:t>
                                  </w:r>
                                  <w:r>
                                    <w:rPr>
                                      <w:rFonts w:ascii="Sylfaen" w:eastAsia="Calibri" w:hAnsi="Sylfaen"/>
                                      <w:sz w:val="20"/>
                                      <w:szCs w:val="20"/>
                                    </w:rPr>
                                    <w:t xml:space="preserve"> </w:t>
                                  </w:r>
                                  <w:r>
                                    <w:rPr>
                                      <w:rFonts w:ascii="Sylfaen" w:eastAsia="Calibri" w:hAnsi="Sylfaen"/>
                                      <w:sz w:val="20"/>
                                      <w:szCs w:val="20"/>
                                      <w:lang w:val="hy-AM"/>
                                    </w:rPr>
                                    <w:t>Եր</w:t>
                                  </w:r>
                                  <w:r>
                                    <w:rPr>
                                      <w:rFonts w:ascii="Sylfaen" w:eastAsia="Calibri" w:hAnsi="Sylfaen"/>
                                      <w:sz w:val="20"/>
                                      <w:szCs w:val="20"/>
                                    </w:rPr>
                                    <w:t>և</w:t>
                                  </w:r>
                                  <w:r>
                                    <w:rPr>
                                      <w:rFonts w:ascii="Sylfaen" w:eastAsia="Calibri" w:hAnsi="Sylfaen"/>
                                      <w:sz w:val="20"/>
                                      <w:szCs w:val="20"/>
                                      <w:lang w:val="hy-AM"/>
                                    </w:rPr>
                                    <w:t>ան</w:t>
                                  </w: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_____._____. 20</w:t>
                                  </w:r>
                                  <w:r>
                                    <w:rPr>
                                      <w:rFonts w:ascii="Sylfaen" w:hAnsi="Sylfaen"/>
                                      <w:color w:val="000000"/>
                                      <w:sz w:val="20"/>
                                      <w:szCs w:val="20"/>
                                    </w:rPr>
                                    <w:t>26</w:t>
                                  </w:r>
                                  <w:r>
                                    <w:rPr>
                                      <w:rFonts w:ascii="Sylfaen" w:eastAsia="Calibri" w:hAnsi="Sylfaen"/>
                                      <w:sz w:val="20"/>
                                      <w:szCs w:val="20"/>
                                    </w:rPr>
                                    <w:t>թ</w:t>
                                  </w:r>
                                  <w:r>
                                    <w:rPr>
                                      <w:rFonts w:ascii="Sylfaen" w:eastAsia="Calibri" w:hAnsi="Sylfaen"/>
                                      <w:sz w:val="20"/>
                                      <w:szCs w:val="20"/>
                                      <w:lang w:val="hy-AM"/>
                                    </w:rPr>
                                    <w:t>.</w:t>
                                  </w:r>
                                  <w:r>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6BB853" id="Надпись 10" o:spid="_x0000_s1029" type="#_x0000_t202" style="position:absolute;left:0;text-align:left;margin-left:-6.1pt;margin-top:5.25pt;width:553.55pt;height:91.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">
                      <v:textbox>
                        <w:txbxContent>
                          <w:p w:rsidR="00D56220" w:rsidRDefault="00D56220" w:rsidP="00D374C1">
                            <w:pPr>
                              <w:ind w:right="35"/>
                              <w:rPr>
                                <w:rFonts w:ascii="Sylfaen" w:hAnsi="Sylfaen"/>
                                <w:b/>
                              </w:rPr>
                            </w:pPr>
                            <w:r>
                              <w:rPr>
                                <w:rFonts w:ascii="Sylfaen" w:eastAsia="Calibri" w:hAnsi="Sylfaen" w:cs="Sylfaen"/>
                                <w:b/>
                                <w:lang w:val="hy-AM"/>
                              </w:rPr>
                              <w:t>ՄԱՏԱԿԱՐԱՐՄԱՆ</w:t>
                            </w:r>
                            <w:r>
                              <w:rPr>
                                <w:rFonts w:ascii="Sylfaen" w:eastAsia="Calibri" w:hAnsi="Sylfaen"/>
                                <w:b/>
                                <w:lang w:val="hy-AM"/>
                              </w:rPr>
                              <w:t xml:space="preserve"> </w:t>
                            </w:r>
                            <w:r>
                              <w:rPr>
                                <w:rFonts w:ascii="Sylfaen" w:eastAsia="Calibri" w:hAnsi="Sylfaen" w:cs="Sylfaen"/>
                                <w:b/>
                                <w:lang w:val="hy-AM"/>
                              </w:rPr>
                              <w:t>ՊԱՅՄԱՆԱԳԻՐ</w:t>
                            </w:r>
                            <w:r>
                              <w:rPr>
                                <w:rFonts w:ascii="Sylfaen" w:hAnsi="Sylfaen"/>
                                <w:b/>
                              </w:rPr>
                              <w:t xml:space="preserve">                                         </w:t>
                            </w:r>
                          </w:p>
                          <w:p w:rsidR="00D56220" w:rsidRDefault="00D56220" w:rsidP="00D374C1">
                            <w:pPr>
                              <w:ind w:right="35"/>
                              <w:rPr>
                                <w:rFonts w:ascii="Sylfaen" w:eastAsia="Calibri" w:hAnsi="Sylfaen"/>
                                <w:b/>
                                <w:bCs/>
                              </w:rPr>
                            </w:pPr>
                            <w:r>
                              <w:rPr>
                                <w:rFonts w:ascii="Sylfaen" w:hAnsi="Sylfaen"/>
                                <w:b/>
                              </w:rPr>
                              <w:t xml:space="preserve">                                                                                    </w:t>
                            </w:r>
                            <w:r>
                              <w:rPr>
                                <w:b/>
                                <w:i/>
                              </w:rPr>
                              <w:t>№</w:t>
                            </w:r>
                            <w:r>
                              <w:rPr>
                                <w:rFonts w:ascii="Sylfaen" w:hAnsi="Sylfaen"/>
                                <w:b/>
                                <w:i/>
                                <w:lang w:val="hy-AM"/>
                              </w:rPr>
                              <w:t xml:space="preserve"> </w:t>
                            </w:r>
                            <w:r>
                              <w:rPr>
                                <w:rFonts w:ascii="Sylfaen" w:eastAsia="Calibri" w:hAnsi="Sylfaen"/>
                                <w:b/>
                                <w:bCs/>
                                <w:i/>
                              </w:rPr>
                              <w:t>НЮ –</w:t>
                            </w:r>
                            <w:r>
                              <w:rPr>
                                <w:rFonts w:ascii="Sylfaen" w:eastAsia="Calibri" w:hAnsi="Sylfaen"/>
                                <w:b/>
                                <w:bCs/>
                              </w:rPr>
                              <w:t xml:space="preserve">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rsidR="00D56220" w:rsidRDefault="00D56220" w:rsidP="00D374C1">
                            <w:pPr>
                              <w:jc w:val="both"/>
                              <w:rPr>
                                <w:rFonts w:ascii="Sylfaen" w:hAnsi="Sylfaen"/>
                                <w:b/>
                              </w:rPr>
                            </w:pPr>
                            <w:r>
                              <w:rPr>
                                <w:rFonts w:ascii="Sylfaen" w:hAnsi="Sylfaen"/>
                                <w:b/>
                              </w:rPr>
                              <w:t xml:space="preserve">ДОГОВОР ПОСТАВКИ </w:t>
                            </w:r>
                          </w:p>
                          <w:p w:rsidR="00D56220" w:rsidRDefault="00D56220" w:rsidP="00D374C1">
                            <w:pPr>
                              <w:jc w:val="both"/>
                              <w:rPr>
                                <w:rFonts w:ascii="Sylfaen" w:eastAsia="Calibri" w:hAnsi="Sylfaen"/>
                                <w:sz w:val="20"/>
                                <w:szCs w:val="20"/>
                              </w:rPr>
                            </w:pPr>
                          </w:p>
                          <w:p w:rsidR="00D56220" w:rsidRDefault="00D56220" w:rsidP="00D374C1">
                            <w:pPr>
                              <w:rPr>
                                <w:rFonts w:ascii="Sylfaen" w:eastAsia="Calibri" w:hAnsi="Sylfaen"/>
                                <w:sz w:val="20"/>
                                <w:szCs w:val="20"/>
                              </w:rPr>
                            </w:pPr>
                            <w:r>
                              <w:rPr>
                                <w:rFonts w:ascii="Sylfaen" w:eastAsia="Calibri" w:hAnsi="Sylfaen"/>
                                <w:sz w:val="20"/>
                                <w:szCs w:val="20"/>
                                <w:lang w:val="hy-AM"/>
                              </w:rPr>
                              <w:t>ք.</w:t>
                            </w:r>
                            <w:r>
                              <w:rPr>
                                <w:rFonts w:ascii="Sylfaen" w:eastAsia="Calibri" w:hAnsi="Sylfaen"/>
                                <w:sz w:val="20"/>
                                <w:szCs w:val="20"/>
                              </w:rPr>
                              <w:t xml:space="preserve"> </w:t>
                            </w:r>
                            <w:r>
                              <w:rPr>
                                <w:rFonts w:ascii="Sylfaen" w:eastAsia="Calibri" w:hAnsi="Sylfaen"/>
                                <w:sz w:val="20"/>
                                <w:szCs w:val="20"/>
                                <w:lang w:val="hy-AM"/>
                              </w:rPr>
                              <w:t>Եր</w:t>
                            </w:r>
                            <w:r>
                              <w:rPr>
                                <w:rFonts w:ascii="Sylfaen" w:eastAsia="Calibri" w:hAnsi="Sylfaen"/>
                                <w:sz w:val="20"/>
                                <w:szCs w:val="20"/>
                              </w:rPr>
                              <w:t>և</w:t>
                            </w:r>
                            <w:r>
                              <w:rPr>
                                <w:rFonts w:ascii="Sylfaen" w:eastAsia="Calibri" w:hAnsi="Sylfaen"/>
                                <w:sz w:val="20"/>
                                <w:szCs w:val="20"/>
                                <w:lang w:val="hy-AM"/>
                              </w:rPr>
                              <w:t>ան</w:t>
                            </w: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_____._____. 20</w:t>
                            </w:r>
                            <w:r>
                              <w:rPr>
                                <w:rFonts w:ascii="Sylfaen" w:hAnsi="Sylfaen"/>
                                <w:color w:val="000000"/>
                                <w:sz w:val="20"/>
                                <w:szCs w:val="20"/>
                              </w:rPr>
                              <w:t>26</w:t>
                            </w:r>
                            <w:r>
                              <w:rPr>
                                <w:rFonts w:ascii="Sylfaen" w:eastAsia="Calibri" w:hAnsi="Sylfaen"/>
                                <w:sz w:val="20"/>
                                <w:szCs w:val="20"/>
                              </w:rPr>
                              <w:t>թ</w:t>
                            </w:r>
                            <w:r>
                              <w:rPr>
                                <w:rFonts w:ascii="Sylfaen" w:eastAsia="Calibri" w:hAnsi="Sylfaen"/>
                                <w:sz w:val="20"/>
                                <w:szCs w:val="20"/>
                                <w:lang w:val="hy-AM"/>
                              </w:rPr>
                              <w:t>.</w:t>
                            </w:r>
                            <w:r>
                              <w:rPr>
                                <w:rFonts w:ascii="Sylfaen" w:eastAsia="Calibri" w:hAnsi="Sylfaen"/>
                                <w:sz w:val="20"/>
                                <w:szCs w:val="20"/>
                              </w:rPr>
                              <w:t>/г.</w:t>
                            </w:r>
                          </w:p>
                        </w:txbxContent>
                      </v:textbox>
                    </v:shape>
                  </w:pict>
                </mc:Fallback>
              </mc:AlternateContent>
            </w:r>
          </w:p>
          <w:p w:rsidR="00D374C1" w:rsidRDefault="00D374C1">
            <w:pPr>
              <w:shd w:val="clear" w:color="auto" w:fill="FFFFFF" w:themeFill="background1"/>
              <w:spacing w:after="160" w:line="256" w:lineRule="auto"/>
              <w:jc w:val="both"/>
              <w:rPr>
                <w:rFonts w:ascii="Sylfaen" w:eastAsia="Calibri" w:hAnsi="Sylfaen" w:cs="Sylfaen"/>
                <w:sz w:val="21"/>
                <w:szCs w:val="21"/>
              </w:rPr>
            </w:pPr>
            <w:r>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D374C1" w:rsidRDefault="00D374C1">
            <w:pPr>
              <w:shd w:val="clear" w:color="auto" w:fill="FFFFFF" w:themeFill="background1"/>
              <w:spacing w:after="160" w:line="256" w:lineRule="auto"/>
              <w:jc w:val="both"/>
              <w:rPr>
                <w:rFonts w:ascii="Sylfaen" w:eastAsia="Calibri" w:hAnsi="Sylfaen" w:cs="Sylfaen"/>
                <w:sz w:val="21"/>
                <w:szCs w:val="21"/>
              </w:rPr>
            </w:pPr>
          </w:p>
          <w:p w:rsidR="00D374C1" w:rsidRDefault="00D374C1">
            <w:pPr>
              <w:shd w:val="clear" w:color="auto" w:fill="FFFFFF" w:themeFill="background1"/>
              <w:spacing w:after="160" w:line="256" w:lineRule="auto"/>
              <w:jc w:val="both"/>
              <w:rPr>
                <w:rFonts w:ascii="Sylfaen" w:eastAsia="Calibri" w:hAnsi="Sylfaen" w:cs="Sylfaen"/>
                <w:sz w:val="21"/>
                <w:szCs w:val="21"/>
              </w:rPr>
            </w:pPr>
          </w:p>
          <w:p w:rsidR="00D374C1" w:rsidRDefault="00D374C1">
            <w:pPr>
              <w:shd w:val="clear" w:color="auto" w:fill="FFFFFF" w:themeFill="background1"/>
              <w:spacing w:after="160" w:line="360" w:lineRule="auto"/>
              <w:jc w:val="both"/>
              <w:rPr>
                <w:rFonts w:ascii="Sylfaen" w:eastAsia="Calibri" w:hAnsi="Sylfaen" w:cs="Sylfaen"/>
                <w:sz w:val="21"/>
                <w:szCs w:val="21"/>
              </w:rPr>
            </w:pPr>
          </w:p>
          <w:p w:rsidR="00D374C1" w:rsidRDefault="00D374C1">
            <w:pPr>
              <w:shd w:val="clear" w:color="auto" w:fill="FFFFFF" w:themeFill="background1"/>
              <w:spacing w:after="160" w:line="256" w:lineRule="auto"/>
              <w:jc w:val="both"/>
              <w:rPr>
                <w:rFonts w:ascii="Sylfaen" w:eastAsia="Calibri" w:hAnsi="Sylfaen"/>
                <w:sz w:val="21"/>
                <w:szCs w:val="21"/>
                <w:lang w:val="hy-AM"/>
              </w:rPr>
            </w:pPr>
            <w:r>
              <w:rPr>
                <w:rFonts w:ascii="Sylfaen" w:eastAsia="Calibri" w:hAnsi="Sylfaen" w:cs="Sylfaen"/>
                <w:sz w:val="21"/>
                <w:szCs w:val="21"/>
                <w:lang w:val="hy-AM"/>
              </w:rPr>
              <w:t xml:space="preserve"> «Հարավկովկասյան</w:t>
            </w:r>
            <w:r>
              <w:rPr>
                <w:rFonts w:ascii="Sylfaen" w:eastAsia="Calibri" w:hAnsi="Sylfaen"/>
                <w:sz w:val="21"/>
                <w:szCs w:val="21"/>
                <w:lang w:val="hy-AM"/>
              </w:rPr>
              <w:t xml:space="preserve"> </w:t>
            </w:r>
            <w:r>
              <w:rPr>
                <w:rFonts w:ascii="Sylfaen" w:eastAsia="Calibri" w:hAnsi="Sylfaen" w:cs="Sylfaen"/>
                <w:sz w:val="21"/>
                <w:szCs w:val="21"/>
                <w:lang w:val="hy-AM"/>
              </w:rPr>
              <w:t>երկաթուղի</w:t>
            </w:r>
            <w:r>
              <w:rPr>
                <w:rFonts w:ascii="Sylfaen" w:eastAsia="Calibri" w:hAnsi="Sylfaen"/>
                <w:sz w:val="21"/>
                <w:szCs w:val="21"/>
                <w:lang w:val="hy-AM"/>
              </w:rPr>
              <w:t xml:space="preserve">» </w:t>
            </w:r>
            <w:r>
              <w:rPr>
                <w:rFonts w:ascii="Sylfaen" w:eastAsia="Calibri" w:hAnsi="Sylfaen" w:cs="Sylfaen"/>
                <w:sz w:val="21"/>
                <w:szCs w:val="21"/>
                <w:lang w:val="hy-AM"/>
              </w:rPr>
              <w:t>ՓԲԸ</w:t>
            </w:r>
            <w:r>
              <w:rPr>
                <w:rFonts w:ascii="Sylfaen" w:eastAsia="Calibri" w:hAnsi="Sylfaen"/>
                <w:sz w:val="21"/>
                <w:szCs w:val="21"/>
                <w:lang w:val="hy-AM"/>
              </w:rPr>
              <w:t xml:space="preserve">, </w:t>
            </w:r>
            <w:r>
              <w:rPr>
                <w:rFonts w:ascii="Sylfaen" w:eastAsia="Calibri" w:hAnsi="Sylfaen" w:cs="Sylfaen"/>
                <w:sz w:val="21"/>
                <w:szCs w:val="21"/>
                <w:lang w:val="hy-AM"/>
              </w:rPr>
              <w:t>այսուհետ՝</w:t>
            </w:r>
            <w:r>
              <w:rPr>
                <w:rFonts w:ascii="Sylfaen" w:eastAsia="Calibri" w:hAnsi="Sylfaen"/>
                <w:sz w:val="21"/>
                <w:szCs w:val="21"/>
                <w:lang w:val="hy-AM"/>
              </w:rPr>
              <w:t xml:space="preserve"> </w:t>
            </w:r>
            <w:r>
              <w:rPr>
                <w:rFonts w:ascii="Sylfaen" w:eastAsia="Calibri" w:hAnsi="Sylfaen" w:cs="Sylfaen"/>
                <w:sz w:val="21"/>
                <w:szCs w:val="21"/>
                <w:lang w:val="hy-AM"/>
              </w:rPr>
              <w:t>Գնորդ</w:t>
            </w:r>
            <w:r>
              <w:rPr>
                <w:rFonts w:ascii="Sylfaen" w:eastAsia="Calibri" w:hAnsi="Sylfaen"/>
                <w:sz w:val="21"/>
                <w:szCs w:val="21"/>
                <w:lang w:val="hy-AM"/>
              </w:rPr>
              <w:t xml:space="preserve">, </w:t>
            </w:r>
            <w:r>
              <w:rPr>
                <w:rFonts w:ascii="Sylfaen" w:eastAsia="Calibri" w:hAnsi="Sylfaen" w:cs="Sylfaen"/>
                <w:sz w:val="21"/>
                <w:szCs w:val="21"/>
                <w:lang w:val="hy-AM"/>
              </w:rPr>
              <w:t>ի</w:t>
            </w:r>
            <w:r>
              <w:rPr>
                <w:rFonts w:ascii="Sylfaen" w:eastAsia="Calibri" w:hAnsi="Sylfaen"/>
                <w:sz w:val="21"/>
                <w:szCs w:val="21"/>
                <w:lang w:val="hy-AM"/>
              </w:rPr>
              <w:t xml:space="preserve"> </w:t>
            </w:r>
            <w:r>
              <w:rPr>
                <w:rFonts w:ascii="Sylfaen" w:eastAsia="Calibri" w:hAnsi="Sylfaen" w:cs="Sylfaen"/>
                <w:sz w:val="21"/>
                <w:szCs w:val="21"/>
                <w:lang w:val="hy-AM"/>
              </w:rPr>
              <w:t xml:space="preserve">դեմս գլխավոր տնօրենի Ալեքսեյ Վալերիի Մելնիկովի ով գործում է </w:t>
            </w:r>
            <w:sdt>
              <w:sdtPr>
                <w:rPr>
                  <w:rFonts w:ascii="Sylfaen" w:eastAsia="Calibri" w:hAnsi="Sylfaen" w:cs="Sylfaen"/>
                  <w:sz w:val="21"/>
                  <w:szCs w:val="21"/>
                  <w:lang w:val="hy-AM"/>
                </w:rPr>
                <w:id w:val="-353045784"/>
                <w:placeholder>
                  <w:docPart w:val="5407BBC88FDF46FFA3169B5061BE142D"/>
                </w:placeholder>
              </w:sdtPr>
              <w:sdtEndPr/>
              <w:sdtContent>
                <w:r>
                  <w:rPr>
                    <w:rFonts w:ascii="Sylfaen" w:eastAsia="Calibri" w:hAnsi="Sylfaen" w:cs="Sylfaen"/>
                    <w:sz w:val="21"/>
                    <w:szCs w:val="21"/>
                    <w:lang w:val="hy-AM"/>
                  </w:rPr>
                  <w:t>Կանոնադրության հիման վրա,</w:t>
                </w:r>
              </w:sdtContent>
            </w:sdt>
            <w:r>
              <w:rPr>
                <w:rFonts w:ascii="Sylfaen" w:eastAsia="Calibri" w:hAnsi="Sylfaen" w:cs="Sylfaen"/>
                <w:sz w:val="21"/>
                <w:szCs w:val="21"/>
                <w:lang w:val="hy-AM"/>
              </w:rPr>
              <w:t xml:space="preserve"> մի կողմից,  և /«</w:t>
            </w:r>
            <w:r>
              <w:rPr>
                <w:rFonts w:ascii="Sylfaen" w:eastAsia="Calibri" w:hAnsi="Sylfaen"/>
                <w:i/>
                <w:color w:val="1F4E79" w:themeColor="accent1" w:themeShade="80"/>
                <w:sz w:val="21"/>
                <w:szCs w:val="21"/>
                <w:lang w:val="hy-AM"/>
              </w:rPr>
              <w:t>Կողմի անվանում» Կազմակերպա-իրավական տեսակ/</w:t>
            </w:r>
            <w:r>
              <w:rPr>
                <w:rFonts w:ascii="Sylfaen" w:eastAsia="Calibri" w:hAnsi="Sylfaen"/>
                <w:sz w:val="21"/>
                <w:szCs w:val="21"/>
                <w:lang w:val="hy-AM"/>
              </w:rPr>
              <w:t xml:space="preserve">  </w:t>
            </w:r>
            <w:r>
              <w:rPr>
                <w:rFonts w:ascii="Sylfaen" w:eastAsia="Calibri" w:hAnsi="Sylfaen" w:cs="Sylfaen"/>
                <w:sz w:val="21"/>
                <w:szCs w:val="21"/>
                <w:lang w:val="hy-AM"/>
              </w:rPr>
              <w:t>այսուհետ՝</w:t>
            </w:r>
            <w:r>
              <w:rPr>
                <w:rFonts w:ascii="Sylfaen" w:eastAsia="Calibri" w:hAnsi="Sylfaen"/>
                <w:sz w:val="21"/>
                <w:szCs w:val="21"/>
                <w:lang w:val="hy-AM"/>
              </w:rPr>
              <w:t xml:space="preserve"> </w:t>
            </w:r>
            <w:r>
              <w:rPr>
                <w:rFonts w:ascii="Sylfaen" w:eastAsia="Calibri" w:hAnsi="Sylfaen" w:cs="Sylfaen"/>
                <w:sz w:val="21"/>
                <w:szCs w:val="21"/>
                <w:lang w:val="hy-AM"/>
              </w:rPr>
              <w:t>Մատակարար</w:t>
            </w:r>
            <w:r>
              <w:rPr>
                <w:rFonts w:ascii="Sylfaen" w:eastAsia="Calibri" w:hAnsi="Sylfaen"/>
                <w:sz w:val="21"/>
                <w:szCs w:val="21"/>
                <w:lang w:val="hy-AM"/>
              </w:rPr>
              <w:t xml:space="preserve">, </w:t>
            </w:r>
            <w:r>
              <w:rPr>
                <w:rFonts w:ascii="Sylfaen" w:eastAsia="Calibri" w:hAnsi="Sylfaen" w:cs="Sylfaen"/>
                <w:sz w:val="21"/>
                <w:szCs w:val="21"/>
                <w:lang w:val="hy-AM"/>
              </w:rPr>
              <w:t>ի</w:t>
            </w:r>
            <w:r>
              <w:rPr>
                <w:rFonts w:ascii="Sylfaen" w:eastAsia="Calibri" w:hAnsi="Sylfaen"/>
                <w:sz w:val="21"/>
                <w:szCs w:val="21"/>
                <w:lang w:val="hy-AM"/>
              </w:rPr>
              <w:t xml:space="preserve"> </w:t>
            </w:r>
            <w:r>
              <w:rPr>
                <w:rFonts w:ascii="Sylfaen" w:eastAsia="Calibri" w:hAnsi="Sylfaen" w:cs="Sylfaen"/>
                <w:sz w:val="21"/>
                <w:szCs w:val="21"/>
                <w:lang w:val="hy-AM"/>
              </w:rPr>
              <w:t>դեմս</w:t>
            </w:r>
            <w:r>
              <w:rPr>
                <w:rFonts w:ascii="Sylfaen" w:eastAsia="Calibri" w:hAnsi="Sylfaen"/>
                <w:sz w:val="21"/>
                <w:szCs w:val="21"/>
                <w:lang w:val="hy-AM"/>
              </w:rPr>
              <w:t xml:space="preserve"> </w:t>
            </w:r>
            <w:r>
              <w:rPr>
                <w:rFonts w:ascii="Sylfaen" w:eastAsia="Calibri" w:hAnsi="Sylfaen" w:cs="Sylfaen"/>
                <w:i/>
                <w:color w:val="1F4E79" w:themeColor="accent1" w:themeShade="80"/>
                <w:sz w:val="21"/>
                <w:szCs w:val="21"/>
                <w:lang w:val="hy-AM"/>
              </w:rPr>
              <w:t>պաշտոն</w:t>
            </w:r>
            <w:r>
              <w:rPr>
                <w:rFonts w:ascii="Sylfaen" w:eastAsia="Calibri" w:hAnsi="Sylfaen" w:cs="Sylfaen"/>
                <w:sz w:val="21"/>
                <w:szCs w:val="21"/>
                <w:lang w:val="hy-AM"/>
              </w:rPr>
              <w:t>՝</w:t>
            </w:r>
            <w:r>
              <w:rPr>
                <w:rFonts w:ascii="Sylfaen" w:eastAsia="Calibri" w:hAnsi="Sylfaen"/>
                <w:sz w:val="21"/>
                <w:szCs w:val="21"/>
                <w:lang w:val="hy-AM"/>
              </w:rPr>
              <w:t xml:space="preserve"> </w:t>
            </w:r>
            <w:r>
              <w:rPr>
                <w:rFonts w:ascii="Sylfaen" w:eastAsia="Calibri" w:hAnsi="Sylfaen"/>
                <w:i/>
                <w:color w:val="1F4E79" w:themeColor="accent1" w:themeShade="80"/>
                <w:sz w:val="21"/>
                <w:szCs w:val="21"/>
                <w:lang w:val="hy-AM"/>
              </w:rPr>
              <w:t>/</w:t>
            </w:r>
            <w:r>
              <w:rPr>
                <w:rFonts w:ascii="Sylfaen" w:hAnsi="Sylfaen"/>
                <w:i/>
                <w:color w:val="1F4E79" w:themeColor="accent1" w:themeShade="80"/>
                <w:sz w:val="21"/>
                <w:szCs w:val="21"/>
                <w:lang w:val="hy-AM"/>
              </w:rPr>
              <w:t>Անուն Ազգանուն Հայրանուն/,</w:t>
            </w:r>
            <w:r>
              <w:rPr>
                <w:rFonts w:ascii="Sylfaen" w:eastAsia="Calibri" w:hAnsi="Sylfaen"/>
                <w:sz w:val="21"/>
                <w:szCs w:val="21"/>
                <w:lang w:val="hy-AM"/>
              </w:rPr>
              <w:t xml:space="preserve"> </w:t>
            </w:r>
            <w:r>
              <w:rPr>
                <w:rFonts w:ascii="Sylfaen" w:eastAsia="Calibri" w:hAnsi="Sylfaen" w:cs="Sylfaen"/>
                <w:sz w:val="21"/>
                <w:szCs w:val="21"/>
                <w:lang w:val="hy-AM"/>
              </w:rPr>
              <w:t>ով</w:t>
            </w:r>
            <w:r>
              <w:rPr>
                <w:rFonts w:ascii="Sylfaen" w:eastAsia="Calibri" w:hAnsi="Sylfaen"/>
                <w:sz w:val="21"/>
                <w:szCs w:val="21"/>
                <w:lang w:val="hy-AM"/>
              </w:rPr>
              <w:t xml:space="preserve"> </w:t>
            </w:r>
            <w:r>
              <w:rPr>
                <w:rFonts w:ascii="Sylfaen" w:eastAsia="Calibri" w:hAnsi="Sylfaen" w:cs="Sylfaen"/>
                <w:sz w:val="21"/>
                <w:szCs w:val="21"/>
                <w:lang w:val="hy-AM"/>
              </w:rPr>
              <w:t>գործում</w:t>
            </w:r>
            <w:r>
              <w:rPr>
                <w:rFonts w:ascii="Sylfaen" w:eastAsia="Calibri" w:hAnsi="Sylfaen"/>
                <w:sz w:val="21"/>
                <w:szCs w:val="21"/>
                <w:lang w:val="hy-AM"/>
              </w:rPr>
              <w:t xml:space="preserve"> </w:t>
            </w:r>
            <w:r>
              <w:rPr>
                <w:rFonts w:ascii="Sylfaen" w:eastAsia="Calibri" w:hAnsi="Sylfaen" w:cs="Sylfaen"/>
                <w:sz w:val="21"/>
                <w:szCs w:val="21"/>
                <w:lang w:val="hy-AM"/>
              </w:rPr>
              <w:t>է</w:t>
            </w:r>
            <w:sdt>
              <w:sdtPr>
                <w:rPr>
                  <w:rFonts w:ascii="Sylfaen" w:eastAsia="Calibri" w:hAnsi="Sylfaen"/>
                  <w:sz w:val="21"/>
                  <w:szCs w:val="21"/>
                </w:rPr>
                <w:id w:val="768895075"/>
                <w:placeholder>
                  <w:docPart w:val="5407BBC88FDF46FFA3169B5061BE142D"/>
                </w:placeholder>
              </w:sdtPr>
              <w:sdtEndPr/>
              <w:sdtContent>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r>
                  <w:rPr>
                    <w:rFonts w:ascii="Sylfaen" w:eastAsia="Calibri" w:hAnsi="Sylfaen"/>
                    <w:i/>
                    <w:color w:val="1F4E79" w:themeColor="accent1" w:themeShade="80"/>
                    <w:sz w:val="21"/>
                    <w:szCs w:val="21"/>
                    <w:lang w:val="hy-AM"/>
                  </w:rPr>
                  <w:softHyphen/>
                </w:r>
              </w:sdtContent>
            </w:sdt>
            <w:r>
              <w:rPr>
                <w:rFonts w:ascii="Sylfaen" w:eastAsia="Calibri" w:hAnsi="Sylfaen"/>
                <w:sz w:val="21"/>
                <w:szCs w:val="21"/>
                <w:lang w:val="hy-AM"/>
              </w:rPr>
              <w:t xml:space="preserve"> </w:t>
            </w:r>
            <w:r>
              <w:rPr>
                <w:rFonts w:ascii="Sylfaen" w:eastAsia="Calibri" w:hAnsi="Sylfaen"/>
                <w:i/>
                <w:color w:val="1F4E79" w:themeColor="accent1" w:themeShade="80"/>
                <w:sz w:val="21"/>
                <w:szCs w:val="21"/>
                <w:lang w:val="hy-AM"/>
              </w:rPr>
              <w:t>/Փաստաթղթի անվանում/</w:t>
            </w:r>
            <w:r>
              <w:rPr>
                <w:rFonts w:ascii="Sylfaen" w:eastAsia="Calibri" w:hAnsi="Sylfaen" w:cs="Sylfaen"/>
                <w:sz w:val="21"/>
                <w:szCs w:val="21"/>
                <w:lang w:val="hy-AM"/>
              </w:rPr>
              <w:t xml:space="preserve">  հիման</w:t>
            </w:r>
            <w:r>
              <w:rPr>
                <w:rFonts w:ascii="Sylfaen" w:eastAsia="Calibri" w:hAnsi="Sylfaen"/>
                <w:sz w:val="21"/>
                <w:szCs w:val="21"/>
                <w:lang w:val="hy-AM"/>
              </w:rPr>
              <w:t xml:space="preserve"> </w:t>
            </w:r>
            <w:r>
              <w:rPr>
                <w:rFonts w:ascii="Sylfaen" w:eastAsia="Calibri" w:hAnsi="Sylfaen" w:cs="Sylfaen"/>
                <w:sz w:val="21"/>
                <w:szCs w:val="21"/>
                <w:lang w:val="hy-AM"/>
              </w:rPr>
              <w:t>վրա</w:t>
            </w:r>
            <w:r>
              <w:rPr>
                <w:rFonts w:ascii="Sylfaen" w:eastAsia="Calibri" w:hAnsi="Sylfaen"/>
                <w:sz w:val="21"/>
                <w:szCs w:val="21"/>
                <w:lang w:val="hy-AM"/>
              </w:rPr>
              <w:t xml:space="preserve">,  </w:t>
            </w:r>
            <w:r>
              <w:rPr>
                <w:rFonts w:ascii="Sylfaen" w:eastAsia="Calibri" w:hAnsi="Sylfaen" w:cs="Sylfaen"/>
                <w:sz w:val="21"/>
                <w:szCs w:val="21"/>
                <w:lang w:val="hy-AM"/>
              </w:rPr>
              <w:t>մյուս</w:t>
            </w:r>
            <w:r>
              <w:rPr>
                <w:rFonts w:ascii="Sylfaen" w:eastAsia="Calibri" w:hAnsi="Sylfaen"/>
                <w:sz w:val="21"/>
                <w:szCs w:val="21"/>
                <w:lang w:val="hy-AM"/>
              </w:rPr>
              <w:t xml:space="preserve"> </w:t>
            </w:r>
            <w:r>
              <w:rPr>
                <w:rFonts w:ascii="Sylfaen" w:eastAsia="Calibri" w:hAnsi="Sylfaen" w:cs="Sylfaen"/>
                <w:sz w:val="21"/>
                <w:szCs w:val="21"/>
                <w:lang w:val="hy-AM"/>
              </w:rPr>
              <w:t>կողմից</w:t>
            </w:r>
            <w:r>
              <w:rPr>
                <w:rFonts w:ascii="Sylfaen" w:eastAsia="Calibri" w:hAnsi="Sylfaen"/>
                <w:sz w:val="21"/>
                <w:szCs w:val="21"/>
                <w:lang w:val="hy-AM"/>
              </w:rPr>
              <w:t xml:space="preserve">, այսուհետ միասին անվանվելով՝ Կողմեր, </w:t>
            </w:r>
            <w:r>
              <w:rPr>
                <w:rFonts w:ascii="Sylfaen" w:eastAsia="Calibri" w:hAnsi="Sylfaen" w:cs="Sylfaen"/>
                <w:sz w:val="21"/>
                <w:szCs w:val="21"/>
                <w:lang w:val="hy-AM"/>
              </w:rPr>
              <w:t>կնքեցին</w:t>
            </w:r>
            <w:r>
              <w:rPr>
                <w:rFonts w:ascii="Sylfaen" w:eastAsia="Calibri" w:hAnsi="Sylfaen"/>
                <w:sz w:val="21"/>
                <w:szCs w:val="21"/>
                <w:lang w:val="hy-AM"/>
              </w:rPr>
              <w:t xml:space="preserve"> </w:t>
            </w:r>
            <w:r>
              <w:rPr>
                <w:rFonts w:ascii="Sylfaen" w:eastAsia="Calibri" w:hAnsi="Sylfaen" w:cs="Sylfaen"/>
                <w:sz w:val="21"/>
                <w:szCs w:val="21"/>
                <w:lang w:val="hy-AM"/>
              </w:rPr>
              <w:t>սույն</w:t>
            </w:r>
            <w:r>
              <w:rPr>
                <w:rFonts w:ascii="Sylfaen" w:eastAsia="Calibri" w:hAnsi="Sylfaen"/>
                <w:sz w:val="21"/>
                <w:szCs w:val="21"/>
                <w:lang w:val="hy-AM"/>
              </w:rPr>
              <w:t xml:space="preserve"> </w:t>
            </w:r>
            <w:r>
              <w:rPr>
                <w:rFonts w:ascii="Sylfaen" w:eastAsia="Calibri" w:hAnsi="Sylfaen" w:cs="Sylfaen"/>
                <w:sz w:val="21"/>
                <w:szCs w:val="21"/>
                <w:lang w:val="hy-AM"/>
              </w:rPr>
              <w:t>Պայմանագիրը (այսուհետ՝ Պայմանագիր)</w:t>
            </w:r>
            <w:r>
              <w:rPr>
                <w:rFonts w:ascii="Sylfaen" w:eastAsia="Calibri" w:hAnsi="Sylfaen"/>
                <w:sz w:val="21"/>
                <w:szCs w:val="21"/>
                <w:lang w:val="hy-AM"/>
              </w:rPr>
              <w:t xml:space="preserve"> </w:t>
            </w:r>
            <w:r>
              <w:rPr>
                <w:rFonts w:ascii="Sylfaen" w:eastAsia="Calibri" w:hAnsi="Sylfaen" w:cs="Sylfaen"/>
                <w:sz w:val="21"/>
                <w:szCs w:val="21"/>
                <w:lang w:val="hy-AM"/>
              </w:rPr>
              <w:t>հետևյալի</w:t>
            </w:r>
            <w:r>
              <w:rPr>
                <w:rFonts w:ascii="Sylfaen" w:eastAsia="Calibri" w:hAnsi="Sylfaen"/>
                <w:sz w:val="21"/>
                <w:szCs w:val="21"/>
                <w:lang w:val="hy-AM"/>
              </w:rPr>
              <w:t xml:space="preserve"> </w:t>
            </w:r>
            <w:r>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D374C1" w:rsidRDefault="00D374C1">
            <w:pPr>
              <w:spacing w:line="256" w:lineRule="auto"/>
              <w:jc w:val="both"/>
              <w:rPr>
                <w:rFonts w:ascii="Sylfaen" w:hAnsi="Sylfaen"/>
                <w:sz w:val="20"/>
                <w:szCs w:val="20"/>
                <w:lang w:val="hy-AM"/>
              </w:rPr>
            </w:pPr>
          </w:p>
          <w:p w:rsidR="00D374C1" w:rsidRDefault="00D374C1">
            <w:pPr>
              <w:spacing w:line="256" w:lineRule="auto"/>
              <w:jc w:val="both"/>
              <w:rPr>
                <w:rFonts w:ascii="Sylfaen" w:hAnsi="Sylfaen"/>
                <w:sz w:val="20"/>
                <w:szCs w:val="20"/>
                <w:lang w:val="hy-AM"/>
              </w:rPr>
            </w:pPr>
            <w:r>
              <w:rPr>
                <w:rFonts w:ascii="Sylfaen" w:hAnsi="Sylfaen"/>
                <w:sz w:val="20"/>
                <w:szCs w:val="20"/>
                <w:lang w:val="hy-AM"/>
              </w:rPr>
              <w:t xml:space="preserve">    </w:t>
            </w:r>
          </w:p>
          <w:p w:rsidR="00D374C1" w:rsidRDefault="00D374C1">
            <w:pPr>
              <w:spacing w:line="256" w:lineRule="auto"/>
              <w:jc w:val="both"/>
              <w:rPr>
                <w:rFonts w:ascii="Sylfaen" w:hAnsi="Sylfaen"/>
                <w:sz w:val="20"/>
                <w:szCs w:val="20"/>
                <w:lang w:val="hy-AM"/>
              </w:rPr>
            </w:pPr>
          </w:p>
          <w:p w:rsidR="00D374C1" w:rsidRDefault="00D374C1">
            <w:pPr>
              <w:spacing w:line="256" w:lineRule="auto"/>
              <w:jc w:val="both"/>
              <w:rPr>
                <w:rFonts w:ascii="Sylfaen" w:hAnsi="Sylfaen"/>
                <w:sz w:val="20"/>
                <w:szCs w:val="20"/>
                <w:lang w:val="hy-AM"/>
              </w:rPr>
            </w:pPr>
          </w:p>
          <w:p w:rsidR="00D374C1" w:rsidRDefault="00D374C1">
            <w:pPr>
              <w:spacing w:line="256" w:lineRule="auto"/>
              <w:jc w:val="both"/>
              <w:rPr>
                <w:rFonts w:ascii="Sylfaen" w:hAnsi="Sylfaen"/>
                <w:sz w:val="20"/>
                <w:szCs w:val="20"/>
                <w:lang w:val="hy-AM"/>
              </w:rPr>
            </w:pPr>
          </w:p>
          <w:p w:rsidR="00D374C1" w:rsidRDefault="00D374C1">
            <w:pPr>
              <w:spacing w:line="256" w:lineRule="auto"/>
              <w:jc w:val="both"/>
              <w:rPr>
                <w:rFonts w:ascii="Sylfaen" w:hAnsi="Sylfaen"/>
                <w:sz w:val="20"/>
                <w:szCs w:val="20"/>
                <w:lang w:val="hy-AM"/>
              </w:rPr>
            </w:pPr>
          </w:p>
          <w:p w:rsidR="00D374C1" w:rsidRDefault="00D374C1">
            <w:pPr>
              <w:spacing w:line="256" w:lineRule="auto"/>
              <w:jc w:val="both"/>
              <w:rPr>
                <w:rFonts w:ascii="Sylfaen" w:hAnsi="Sylfaen"/>
                <w:sz w:val="20"/>
                <w:szCs w:val="20"/>
                <w:lang w:val="hy-AM"/>
              </w:rPr>
            </w:pPr>
          </w:p>
          <w:p w:rsidR="00D374C1" w:rsidRDefault="00D374C1">
            <w:pPr>
              <w:spacing w:line="256" w:lineRule="auto"/>
              <w:jc w:val="both"/>
              <w:rPr>
                <w:rFonts w:ascii="Sylfaen" w:hAnsi="Sylfaen"/>
                <w:sz w:val="20"/>
                <w:szCs w:val="20"/>
                <w:lang w:val="hy-AM"/>
              </w:rPr>
            </w:pPr>
          </w:p>
          <w:p w:rsidR="00D374C1" w:rsidRDefault="00D374C1">
            <w:pPr>
              <w:spacing w:line="256" w:lineRule="auto"/>
              <w:jc w:val="both"/>
              <w:rPr>
                <w:rFonts w:ascii="Sylfaen" w:hAnsi="Sylfaen"/>
                <w:color w:val="000000"/>
                <w:sz w:val="20"/>
                <w:szCs w:val="20"/>
                <w:lang w:val="hy-AM"/>
              </w:rPr>
            </w:pPr>
            <w:r>
              <w:rPr>
                <w:rFonts w:ascii="Sylfaen" w:hAnsi="Sylfaen"/>
                <w:sz w:val="20"/>
                <w:szCs w:val="20"/>
                <w:lang w:val="hy-AM"/>
              </w:rPr>
              <w:t xml:space="preserve">  </w:t>
            </w:r>
            <w:r>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Pr>
                <w:rFonts w:ascii="Sylfaen" w:hAnsi="Sylfaen"/>
                <w:i/>
                <w:color w:val="1F4E79" w:themeColor="accent1" w:themeShade="80"/>
                <w:sz w:val="20"/>
                <w:szCs w:val="20"/>
              </w:rPr>
              <w:t>/Организационно-правовой тип «Наименование организации»/,</w:t>
            </w:r>
            <w:r>
              <w:rPr>
                <w:rFonts w:ascii="Sylfaen" w:hAnsi="Sylfaen"/>
                <w:color w:val="1F4E79" w:themeColor="accent1" w:themeShade="80"/>
                <w:sz w:val="20"/>
                <w:szCs w:val="20"/>
              </w:rPr>
              <w:t xml:space="preserve"> </w:t>
            </w:r>
            <w:r>
              <w:rPr>
                <w:rFonts w:ascii="Sylfaen" w:hAnsi="Sylfaen"/>
                <w:sz w:val="20"/>
                <w:szCs w:val="20"/>
              </w:rPr>
              <w:t xml:space="preserve">далее – Поставщик, в лице </w:t>
            </w:r>
            <w:r>
              <w:rPr>
                <w:rFonts w:ascii="Sylfaen" w:hAnsi="Sylfaen"/>
                <w:i/>
                <w:color w:val="1F4E79" w:themeColor="accent1" w:themeShade="80"/>
                <w:sz w:val="20"/>
                <w:szCs w:val="20"/>
              </w:rPr>
              <w:t>/должность</w:t>
            </w:r>
            <w:r>
              <w:rPr>
                <w:rFonts w:ascii="Sylfaen" w:hAnsi="Sylfaen"/>
                <w:sz w:val="20"/>
                <w:szCs w:val="20"/>
              </w:rPr>
              <w:t xml:space="preserve"> </w:t>
            </w:r>
            <w:r>
              <w:rPr>
                <w:rFonts w:ascii="Sylfaen" w:hAnsi="Sylfaen"/>
                <w:i/>
                <w:color w:val="1F4E79" w:themeColor="accent1" w:themeShade="80"/>
                <w:sz w:val="20"/>
                <w:szCs w:val="20"/>
                <w:lang w:val="hy-AM"/>
              </w:rPr>
              <w:t>/</w:t>
            </w:r>
            <w:r>
              <w:rPr>
                <w:rFonts w:ascii="Sylfaen" w:hAnsi="Sylfaen"/>
                <w:i/>
                <w:color w:val="1F4E79" w:themeColor="accent1" w:themeShade="80"/>
                <w:sz w:val="20"/>
                <w:szCs w:val="20"/>
              </w:rPr>
              <w:t>Фамилия Имя Отчество/</w:t>
            </w:r>
            <w:r>
              <w:rPr>
                <w:rFonts w:ascii="Sylfaen" w:hAnsi="Sylfaen"/>
                <w:sz w:val="20"/>
                <w:szCs w:val="20"/>
              </w:rPr>
              <w:t xml:space="preserve">, действующей на основании </w:t>
            </w:r>
            <w:r>
              <w:rPr>
                <w:rFonts w:ascii="Sylfaen" w:hAnsi="Sylfaen"/>
                <w:color w:val="1F4E79" w:themeColor="accent1" w:themeShade="80"/>
                <w:sz w:val="20"/>
                <w:szCs w:val="20"/>
              </w:rPr>
              <w:t xml:space="preserve">/Наименование документа/, </w:t>
            </w:r>
            <w:r>
              <w:rPr>
                <w:rFonts w:ascii="Sylfaen" w:hAnsi="Sylfaen"/>
                <w:sz w:val="20"/>
                <w:szCs w:val="20"/>
              </w:rPr>
              <w:t>с другой стороны, далее совместно именуемые – Стороны, заключили настоящий Договор (далее - Договор) о нижеследующем:</w:t>
            </w:r>
          </w:p>
        </w:tc>
      </w:tr>
      <w:tr w:rsidR="00D374C1" w:rsidTr="00580F55">
        <w:trPr>
          <w:trHeight w:val="2176"/>
        </w:trPr>
        <w:tc>
          <w:tcPr>
            <w:tcW w:w="5529" w:type="dxa"/>
            <w:hideMark/>
          </w:tcPr>
          <w:p w:rsidR="00D374C1" w:rsidRDefault="00D374C1">
            <w:pPr>
              <w:spacing w:before="120" w:line="256" w:lineRule="auto"/>
              <w:jc w:val="center"/>
              <w:rPr>
                <w:rFonts w:ascii="Sylfaen" w:hAnsi="Sylfaen" w:cs="Sylfaen"/>
                <w:b/>
                <w:sz w:val="21"/>
                <w:szCs w:val="21"/>
              </w:rPr>
            </w:pPr>
            <w:r>
              <w:rPr>
                <w:rFonts w:ascii="Sylfaen" w:hAnsi="Sylfaen" w:cs="Sylfaen"/>
                <w:b/>
                <w:sz w:val="21"/>
                <w:szCs w:val="21"/>
              </w:rPr>
              <w:t>1</w:t>
            </w:r>
            <w:r>
              <w:rPr>
                <w:rFonts w:ascii="Sylfaen" w:hAnsi="Sylfaen"/>
                <w:b/>
                <w:sz w:val="21"/>
                <w:szCs w:val="21"/>
              </w:rPr>
              <w:t xml:space="preserve">.  </w:t>
            </w:r>
            <w:r>
              <w:rPr>
                <w:rFonts w:ascii="Sylfaen" w:hAnsi="Sylfaen" w:cs="Sylfaen"/>
                <w:b/>
                <w:sz w:val="21"/>
                <w:szCs w:val="21"/>
              </w:rPr>
              <w:t>Պայմանագրի</w:t>
            </w:r>
            <w:r>
              <w:rPr>
                <w:rFonts w:ascii="Sylfaen" w:hAnsi="Sylfaen"/>
                <w:b/>
                <w:sz w:val="21"/>
                <w:szCs w:val="21"/>
              </w:rPr>
              <w:t xml:space="preserve"> </w:t>
            </w:r>
            <w:r>
              <w:rPr>
                <w:rFonts w:ascii="Sylfaen" w:hAnsi="Sylfaen" w:cs="Sylfaen"/>
                <w:b/>
                <w:sz w:val="21"/>
                <w:szCs w:val="21"/>
              </w:rPr>
              <w:t>առարկան</w:t>
            </w:r>
          </w:p>
          <w:p w:rsidR="00D374C1" w:rsidRDefault="00D374C1">
            <w:pPr>
              <w:shd w:val="clear" w:color="auto" w:fill="FFFFFF" w:themeFill="background1"/>
              <w:spacing w:line="256" w:lineRule="auto"/>
              <w:jc w:val="both"/>
              <w:rPr>
                <w:rFonts w:ascii="Sylfaen" w:eastAsia="Calibri" w:hAnsi="Sylfaen"/>
                <w:sz w:val="21"/>
                <w:szCs w:val="21"/>
              </w:rPr>
            </w:pPr>
            <w:r>
              <w:rPr>
                <w:rFonts w:ascii="Sylfaen" w:hAnsi="Sylfaen" w:cs="Sylfaen"/>
                <w:sz w:val="21"/>
                <w:szCs w:val="21"/>
              </w:rPr>
              <w:t>1.1.</w:t>
            </w:r>
            <w:r>
              <w:t> </w:t>
            </w:r>
            <w:r>
              <w:rPr>
                <w:rFonts w:ascii="Sylfaen" w:eastAsia="Calibri" w:hAnsi="Sylfaen" w:cs="Sylfaen"/>
                <w:sz w:val="21"/>
                <w:szCs w:val="21"/>
              </w:rPr>
              <w:t>Մատակարարը</w:t>
            </w:r>
            <w:r>
              <w:rPr>
                <w:rFonts w:ascii="Sylfaen" w:eastAsia="Calibri" w:hAnsi="Sylfaen"/>
                <w:sz w:val="21"/>
                <w:szCs w:val="21"/>
              </w:rPr>
              <w:t xml:space="preserve"> </w:t>
            </w:r>
            <w:r>
              <w:rPr>
                <w:rFonts w:ascii="Sylfaen" w:eastAsia="Calibri" w:hAnsi="Sylfaen" w:cs="Sylfaen"/>
                <w:sz w:val="21"/>
                <w:szCs w:val="21"/>
                <w:lang w:val="hy-AM"/>
              </w:rPr>
              <w:t>պ</w:t>
            </w:r>
            <w:r>
              <w:rPr>
                <w:rFonts w:ascii="Sylfaen" w:eastAsia="Calibri" w:hAnsi="Sylfaen" w:cs="Sylfaen"/>
                <w:sz w:val="21"/>
                <w:szCs w:val="21"/>
              </w:rPr>
              <w:t>արտավորվում</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rPr>
              <w:t>Գնորդին</w:t>
            </w:r>
            <w:r>
              <w:rPr>
                <w:rFonts w:ascii="Sylfaen" w:eastAsia="Calibri" w:hAnsi="Sylfaen"/>
                <w:sz w:val="21"/>
                <w:szCs w:val="21"/>
              </w:rPr>
              <w:t xml:space="preserve"> </w:t>
            </w:r>
            <w:r>
              <w:rPr>
                <w:rFonts w:ascii="Sylfaen" w:eastAsia="Calibri" w:hAnsi="Sylfaen" w:cs="Sylfaen"/>
                <w:sz w:val="21"/>
                <w:szCs w:val="21"/>
              </w:rPr>
              <w:t xml:space="preserve">մատակարարել </w:t>
            </w:r>
            <w:r>
              <w:rPr>
                <w:rFonts w:ascii="Sylfaen" w:eastAsia="Calibri" w:hAnsi="Sylfaen" w:cs="Sylfaen"/>
                <w:sz w:val="21"/>
                <w:szCs w:val="21"/>
                <w:lang w:val="hy-AM"/>
              </w:rPr>
              <w:t>պատշաճ</w:t>
            </w:r>
            <w:r>
              <w:rPr>
                <w:rFonts w:ascii="Sylfaen" w:eastAsia="Calibri" w:hAnsi="Sylfaen"/>
                <w:sz w:val="21"/>
                <w:szCs w:val="21"/>
                <w:lang w:val="hy-AM"/>
              </w:rPr>
              <w:t xml:space="preserve"> </w:t>
            </w:r>
            <w:r>
              <w:rPr>
                <w:rFonts w:ascii="Sylfaen" w:eastAsia="Calibri" w:hAnsi="Sylfaen" w:cs="Sylfaen"/>
                <w:sz w:val="21"/>
                <w:szCs w:val="21"/>
                <w:lang w:val="hy-AM"/>
              </w:rPr>
              <w:t>որակի</w:t>
            </w:r>
            <w:r>
              <w:rPr>
                <w:rFonts w:ascii="Sylfaen" w:eastAsia="Calibri" w:hAnsi="Sylfaen"/>
                <w:sz w:val="21"/>
                <w:szCs w:val="21"/>
                <w:lang w:val="hy-AM"/>
              </w:rPr>
              <w:t xml:space="preserve"> </w:t>
            </w:r>
            <w:r>
              <w:rPr>
                <w:rFonts w:ascii="Sylfaen" w:eastAsia="Calibri" w:hAnsi="Sylfaen" w:cs="Sylfaen"/>
                <w:sz w:val="21"/>
                <w:szCs w:val="21"/>
                <w:lang w:val="hy-AM"/>
              </w:rPr>
              <w:t>և</w:t>
            </w:r>
            <w:r>
              <w:rPr>
                <w:rFonts w:ascii="Sylfaen" w:eastAsia="Calibri" w:hAnsi="Sylfaen"/>
                <w:sz w:val="21"/>
                <w:szCs w:val="21"/>
                <w:lang w:val="hy-AM"/>
              </w:rPr>
              <w:t xml:space="preserve"> </w:t>
            </w:r>
            <w:r>
              <w:rPr>
                <w:rFonts w:ascii="Sylfaen" w:eastAsia="Calibri" w:hAnsi="Sylfaen" w:cs="Sylfaen"/>
                <w:i/>
                <w:color w:val="1F4E79" w:themeColor="accent1" w:themeShade="80"/>
                <w:sz w:val="21"/>
                <w:szCs w:val="21"/>
                <w:lang w:val="hy-AM"/>
              </w:rPr>
              <w:t xml:space="preserve">/Ապրանքի անվանումը/ </w:t>
            </w:r>
            <w:r>
              <w:rPr>
                <w:rFonts w:ascii="Sylfaen" w:eastAsia="Calibri" w:hAnsi="Sylfaen"/>
                <w:sz w:val="21"/>
                <w:szCs w:val="21"/>
                <w:lang w:val="hy-AM"/>
              </w:rPr>
              <w:t>/</w:t>
            </w:r>
            <w:r>
              <w:rPr>
                <w:rFonts w:ascii="Sylfaen" w:eastAsia="Calibri" w:hAnsi="Sylfaen" w:cs="Sylfaen"/>
                <w:sz w:val="21"/>
                <w:szCs w:val="21"/>
              </w:rPr>
              <w:t>այսուհետ</w:t>
            </w:r>
            <w:r>
              <w:rPr>
                <w:rFonts w:ascii="Sylfaen" w:eastAsia="Calibri" w:hAnsi="Sylfaen" w:cs="Sylfaen"/>
                <w:sz w:val="21"/>
                <w:szCs w:val="21"/>
                <w:lang w:val="hy-AM"/>
              </w:rPr>
              <w:t>՝</w:t>
            </w:r>
            <w:r>
              <w:rPr>
                <w:rFonts w:ascii="Sylfaen" w:eastAsia="Calibri" w:hAnsi="Sylfaen"/>
                <w:sz w:val="21"/>
                <w:szCs w:val="21"/>
              </w:rPr>
              <w:t xml:space="preserve"> </w:t>
            </w:r>
            <w:r>
              <w:rPr>
                <w:rFonts w:ascii="Sylfaen" w:eastAsia="Calibri" w:hAnsi="Sylfaen" w:cs="Sylfaen"/>
                <w:color w:val="000000" w:themeColor="text1"/>
                <w:sz w:val="21"/>
                <w:szCs w:val="21"/>
                <w:lang w:val="hy-AM"/>
              </w:rPr>
              <w:t>Ա</w:t>
            </w:r>
            <w:r>
              <w:rPr>
                <w:rFonts w:ascii="Sylfaen" w:eastAsia="Calibri" w:hAnsi="Sylfaen" w:cs="Sylfaen"/>
                <w:color w:val="000000" w:themeColor="text1"/>
                <w:sz w:val="21"/>
                <w:szCs w:val="21"/>
              </w:rPr>
              <w:t>պրանք</w:t>
            </w:r>
            <w:r>
              <w:rPr>
                <w:rFonts w:ascii="Sylfaen" w:eastAsia="Calibri" w:hAnsi="Sylfaen"/>
                <w:color w:val="000000" w:themeColor="text1"/>
                <w:sz w:val="21"/>
                <w:szCs w:val="21"/>
                <w:lang w:val="hy-AM"/>
              </w:rPr>
              <w:t>/</w:t>
            </w:r>
            <w:r>
              <w:rPr>
                <w:rFonts w:ascii="Sylfaen" w:eastAsia="Calibri" w:hAnsi="Sylfaen"/>
                <w:color w:val="000000" w:themeColor="text1"/>
                <w:sz w:val="21"/>
                <w:szCs w:val="21"/>
              </w:rPr>
              <w:t xml:space="preserve"> </w:t>
            </w:r>
            <w:r>
              <w:rPr>
                <w:rFonts w:ascii="Sylfaen" w:eastAsia="Calibri" w:hAnsi="Sylfaen" w:cs="Sylfaen"/>
                <w:sz w:val="21"/>
                <w:szCs w:val="21"/>
              </w:rPr>
              <w:t>Պայմանագրի</w:t>
            </w:r>
            <w:r>
              <w:rPr>
                <w:rFonts w:ascii="Sylfaen" w:eastAsia="Calibri" w:hAnsi="Sylfaen" w:cs="Sylfaen"/>
                <w:sz w:val="21"/>
                <w:szCs w:val="21"/>
                <w:lang w:val="hy-AM"/>
              </w:rPr>
              <w:t>ն կից</w:t>
            </w:r>
            <w:r>
              <w:rPr>
                <w:rFonts w:ascii="Sylfaen" w:eastAsia="Calibri" w:hAnsi="Sylfaen"/>
                <w:sz w:val="21"/>
                <w:szCs w:val="21"/>
              </w:rPr>
              <w:t xml:space="preserve"> </w:t>
            </w:r>
            <w:r>
              <w:rPr>
                <w:rFonts w:ascii="Sylfaen" w:hAnsi="Sylfaen"/>
                <w:sz w:val="21"/>
                <w:szCs w:val="21"/>
              </w:rPr>
              <w:t>№</w:t>
            </w:r>
            <w:r>
              <w:rPr>
                <w:rFonts w:ascii="Sylfaen" w:eastAsia="Calibri" w:hAnsi="Sylfaen"/>
                <w:sz w:val="21"/>
                <w:szCs w:val="21"/>
                <w:lang w:val="hy-AM"/>
              </w:rPr>
              <w:t>1</w:t>
            </w:r>
            <w:r>
              <w:rPr>
                <w:rFonts w:ascii="Sylfaen" w:eastAsia="Calibri" w:hAnsi="Sylfaen"/>
                <w:sz w:val="21"/>
                <w:szCs w:val="21"/>
              </w:rPr>
              <w:t xml:space="preserve"> </w:t>
            </w:r>
            <w:r>
              <w:rPr>
                <w:rFonts w:ascii="Sylfaen" w:eastAsia="Calibri" w:hAnsi="Sylfaen" w:cs="Sylfaen"/>
                <w:sz w:val="21"/>
                <w:szCs w:val="21"/>
              </w:rPr>
              <w:t>Հավելված</w:t>
            </w:r>
            <w:r>
              <w:rPr>
                <w:rFonts w:ascii="Sylfaen" w:eastAsia="Calibri" w:hAnsi="Sylfaen" w:cs="Sylfaen"/>
                <w:sz w:val="21"/>
                <w:szCs w:val="21"/>
                <w:lang w:val="hy-AM"/>
              </w:rPr>
              <w:t xml:space="preserve">ներով </w:t>
            </w:r>
            <w:r>
              <w:rPr>
                <w:rFonts w:ascii="Sylfaen" w:eastAsia="Calibri" w:hAnsi="Sylfaen" w:cs="Sylfaen"/>
                <w:sz w:val="21"/>
                <w:szCs w:val="21"/>
              </w:rPr>
              <w:t>(</w:t>
            </w:r>
            <w:r>
              <w:rPr>
                <w:rFonts w:ascii="Sylfaen" w:eastAsia="Calibri" w:hAnsi="Sylfaen" w:cs="Sylfaen"/>
                <w:sz w:val="21"/>
                <w:szCs w:val="21"/>
                <w:lang w:val="hy-AM"/>
              </w:rPr>
              <w:t xml:space="preserve">Մասնագիր </w:t>
            </w:r>
            <w:r>
              <w:rPr>
                <w:rFonts w:ascii="Sylfaen" w:hAnsi="Sylfaen"/>
                <w:sz w:val="21"/>
                <w:szCs w:val="21"/>
              </w:rPr>
              <w:t>№</w:t>
            </w:r>
            <w:r>
              <w:rPr>
                <w:rFonts w:ascii="Sylfaen" w:hAnsi="Sylfaen"/>
                <w:sz w:val="21"/>
                <w:szCs w:val="21"/>
                <w:lang w:val="hy-AM"/>
              </w:rPr>
              <w:t>1</w:t>
            </w:r>
            <w:r>
              <w:rPr>
                <w:rFonts w:ascii="Sylfaen" w:hAnsi="Sylfaen"/>
                <w:sz w:val="21"/>
                <w:szCs w:val="21"/>
              </w:rPr>
              <w:t>)</w:t>
            </w:r>
            <w:r>
              <w:rPr>
                <w:rFonts w:ascii="Sylfaen" w:eastAsia="Calibri" w:hAnsi="Sylfaen"/>
                <w:sz w:val="21"/>
                <w:szCs w:val="21"/>
              </w:rPr>
              <w:t xml:space="preserve">  </w:t>
            </w:r>
            <w:r>
              <w:rPr>
                <w:rFonts w:ascii="Sylfaen" w:eastAsia="Calibri" w:hAnsi="Sylfaen" w:cs="Sylfaen"/>
                <w:sz w:val="21"/>
                <w:szCs w:val="21"/>
              </w:rPr>
              <w:t>նախատեսված</w:t>
            </w:r>
            <w:r>
              <w:rPr>
                <w:rFonts w:ascii="Sylfaen" w:eastAsia="Calibri" w:hAnsi="Sylfaen"/>
                <w:sz w:val="21"/>
                <w:szCs w:val="21"/>
                <w:lang w:val="hy-AM"/>
              </w:rPr>
              <w:t>,</w:t>
            </w:r>
            <w:r>
              <w:rPr>
                <w:rFonts w:ascii="Sylfaen" w:eastAsia="Calibri" w:hAnsi="Sylfaen"/>
                <w:sz w:val="21"/>
                <w:szCs w:val="21"/>
              </w:rPr>
              <w:t xml:space="preserve"> </w:t>
            </w:r>
            <w:r>
              <w:rPr>
                <w:rFonts w:ascii="Sylfaen" w:eastAsia="Calibri" w:hAnsi="Sylfaen" w:cs="Sylfaen"/>
                <w:sz w:val="21"/>
                <w:szCs w:val="21"/>
              </w:rPr>
              <w:t>իսկ</w:t>
            </w:r>
            <w:r>
              <w:rPr>
                <w:rFonts w:ascii="Sylfaen" w:eastAsia="Calibri" w:hAnsi="Sylfaen"/>
                <w:sz w:val="21"/>
                <w:szCs w:val="21"/>
              </w:rPr>
              <w:t xml:space="preserve"> </w:t>
            </w:r>
            <w:r>
              <w:rPr>
                <w:rFonts w:ascii="Sylfaen" w:eastAsia="Calibri" w:hAnsi="Sylfaen" w:cs="Sylfaen"/>
                <w:sz w:val="21"/>
                <w:szCs w:val="21"/>
              </w:rPr>
              <w:t>Գնորդը</w:t>
            </w:r>
            <w:r>
              <w:rPr>
                <w:rFonts w:ascii="Sylfaen" w:eastAsia="Calibri" w:hAnsi="Sylfaen"/>
                <w:sz w:val="21"/>
                <w:szCs w:val="21"/>
              </w:rPr>
              <w:t xml:space="preserve"> </w:t>
            </w:r>
            <w:r>
              <w:rPr>
                <w:rFonts w:ascii="Sylfaen" w:eastAsia="Calibri" w:hAnsi="Sylfaen" w:cs="Sylfaen"/>
                <w:sz w:val="21"/>
                <w:szCs w:val="21"/>
              </w:rPr>
              <w:t>պարտավոր</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lang w:val="hy-AM"/>
              </w:rPr>
              <w:t>ընդունել</w:t>
            </w:r>
            <w:r>
              <w:rPr>
                <w:rFonts w:ascii="Sylfaen" w:eastAsia="Calibri" w:hAnsi="Sylfaen"/>
                <w:sz w:val="21"/>
                <w:szCs w:val="21"/>
                <w:lang w:val="hy-AM"/>
              </w:rPr>
              <w:t xml:space="preserve"> և </w:t>
            </w:r>
            <w:r>
              <w:rPr>
                <w:rFonts w:ascii="Sylfaen" w:eastAsia="Calibri" w:hAnsi="Sylfaen" w:cs="Sylfaen"/>
                <w:sz w:val="21"/>
                <w:szCs w:val="21"/>
              </w:rPr>
              <w:t>վճարել</w:t>
            </w:r>
            <w:r>
              <w:rPr>
                <w:rFonts w:ascii="Sylfaen" w:eastAsia="Calibri" w:hAnsi="Sylfaen"/>
                <w:sz w:val="21"/>
                <w:szCs w:val="21"/>
              </w:rPr>
              <w:t xml:space="preserve"> </w:t>
            </w:r>
            <w:r>
              <w:rPr>
                <w:rFonts w:ascii="Sylfaen" w:eastAsia="Calibri" w:hAnsi="Sylfaen" w:cs="Sylfaen"/>
                <w:sz w:val="21"/>
                <w:szCs w:val="21"/>
              </w:rPr>
              <w:t>մատակարարված</w:t>
            </w:r>
            <w:r>
              <w:rPr>
                <w:rFonts w:ascii="Sylfaen" w:eastAsia="Calibri" w:hAnsi="Sylfaen"/>
                <w:sz w:val="21"/>
                <w:szCs w:val="21"/>
              </w:rPr>
              <w:t xml:space="preserve"> </w:t>
            </w:r>
            <w:r>
              <w:rPr>
                <w:rFonts w:ascii="Sylfaen" w:eastAsia="Calibri" w:hAnsi="Sylfaen" w:cs="Sylfaen"/>
                <w:sz w:val="21"/>
                <w:szCs w:val="21"/>
              </w:rPr>
              <w:t>Ապրանքի</w:t>
            </w:r>
            <w:r>
              <w:rPr>
                <w:rFonts w:ascii="Sylfaen" w:eastAsia="Calibri" w:hAnsi="Sylfaen"/>
                <w:sz w:val="21"/>
                <w:szCs w:val="21"/>
              </w:rPr>
              <w:t xml:space="preserve"> </w:t>
            </w:r>
            <w:r>
              <w:rPr>
                <w:rFonts w:ascii="Sylfaen" w:eastAsia="Calibri" w:hAnsi="Sylfaen" w:cs="Sylfaen"/>
                <w:sz w:val="21"/>
                <w:szCs w:val="21"/>
              </w:rPr>
              <w:t>համար</w:t>
            </w:r>
            <w:r>
              <w:rPr>
                <w:rFonts w:ascii="Sylfaen" w:eastAsia="Calibri" w:hAnsi="Sylfaen"/>
                <w:sz w:val="21"/>
                <w:szCs w:val="21"/>
              </w:rPr>
              <w:t>:</w:t>
            </w:r>
          </w:p>
        </w:tc>
        <w:tc>
          <w:tcPr>
            <w:tcW w:w="5528" w:type="dxa"/>
            <w:hideMark/>
          </w:tcPr>
          <w:p w:rsidR="00D374C1" w:rsidRDefault="00D374C1" w:rsidP="00D374C1">
            <w:pPr>
              <w:pStyle w:val="a3"/>
              <w:numPr>
                <w:ilvl w:val="0"/>
                <w:numId w:val="27"/>
              </w:numPr>
              <w:spacing w:before="120"/>
              <w:contextualSpacing/>
              <w:jc w:val="center"/>
              <w:rPr>
                <w:rFonts w:ascii="Sylfaen" w:eastAsiaTheme="minorHAnsi" w:hAnsi="Sylfaen"/>
                <w:b/>
                <w:sz w:val="20"/>
                <w:szCs w:val="20"/>
                <w:lang w:val="ru-RU"/>
              </w:rPr>
            </w:pPr>
            <w:r>
              <w:rPr>
                <w:rFonts w:ascii="Sylfaen" w:hAnsi="Sylfaen"/>
                <w:b/>
                <w:sz w:val="20"/>
                <w:szCs w:val="20"/>
              </w:rPr>
              <w:t>Предмет Договора</w:t>
            </w:r>
          </w:p>
          <w:p w:rsidR="00D374C1" w:rsidRDefault="00D374C1">
            <w:pPr>
              <w:shd w:val="clear" w:color="auto" w:fill="FFFFFF" w:themeFill="background1"/>
              <w:spacing w:line="256" w:lineRule="auto"/>
              <w:jc w:val="both"/>
              <w:rPr>
                <w:rFonts w:ascii="Sylfaen" w:hAnsi="Sylfaen"/>
                <w:sz w:val="20"/>
                <w:szCs w:val="20"/>
              </w:rPr>
            </w:pPr>
            <w:r>
              <w:rPr>
                <w:rFonts w:ascii="Sylfaen" w:hAnsi="Sylfaen"/>
                <w:sz w:val="20"/>
                <w:szCs w:val="20"/>
              </w:rPr>
              <w:t>1.</w:t>
            </w:r>
            <w:r>
              <w:rPr>
                <w:rFonts w:ascii="Sylfaen" w:hAnsi="Sylfaen"/>
                <w:sz w:val="20"/>
                <w:szCs w:val="20"/>
                <w:lang w:val="af-ZA"/>
              </w:rPr>
              <w:t>1</w:t>
            </w:r>
            <w:r>
              <w:rPr>
                <w:rFonts w:ascii="Sylfaen" w:hAnsi="Sylfaen"/>
                <w:sz w:val="20"/>
                <w:szCs w:val="20"/>
              </w:rPr>
              <w:t xml:space="preserve">. Поставщик обязуется поставить Покупателю в надлежащем качестве и количестве </w:t>
            </w:r>
            <w:r>
              <w:rPr>
                <w:rFonts w:ascii="Sylfaen" w:hAnsi="Sylfaen"/>
                <w:i/>
                <w:color w:val="1F4E79" w:themeColor="accent1" w:themeShade="80"/>
                <w:sz w:val="20"/>
                <w:szCs w:val="20"/>
              </w:rPr>
              <w:t xml:space="preserve">/Наименование товара/ </w:t>
            </w:r>
            <w:r>
              <w:rPr>
                <w:rFonts w:ascii="Sylfaen" w:hAnsi="Sylfaen"/>
                <w:sz w:val="20"/>
                <w:szCs w:val="20"/>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D374C1" w:rsidTr="00580F55">
        <w:tc>
          <w:tcPr>
            <w:tcW w:w="5529" w:type="dxa"/>
          </w:tcPr>
          <w:p w:rsidR="00D374C1" w:rsidRDefault="00D374C1">
            <w:pPr>
              <w:spacing w:line="256" w:lineRule="auto"/>
              <w:jc w:val="both"/>
              <w:rPr>
                <w:rFonts w:ascii="Sylfaen" w:eastAsia="Calibri" w:hAnsi="Sylfaen"/>
                <w:sz w:val="20"/>
                <w:szCs w:val="20"/>
              </w:rPr>
            </w:pPr>
            <w:r>
              <w:rPr>
                <w:rFonts w:ascii="Sylfaen" w:hAnsi="Sylfaen" w:cs="Sylfaen"/>
                <w:sz w:val="20"/>
                <w:szCs w:val="20"/>
                <w:lang w:val="hy-AM"/>
              </w:rPr>
              <w:t>1.2.</w:t>
            </w:r>
            <w:r>
              <w:t> </w:t>
            </w:r>
            <w:r>
              <w:rPr>
                <w:rFonts w:ascii="Sylfaen" w:eastAsia="Calibri" w:hAnsi="Sylfaen" w:cs="Sylfaen"/>
                <w:sz w:val="20"/>
                <w:szCs w:val="20"/>
              </w:rPr>
              <w:t>Մատակարարը</w:t>
            </w:r>
            <w:r>
              <w:rPr>
                <w:rFonts w:ascii="Sylfaen" w:eastAsia="Calibri" w:hAnsi="Sylfaen"/>
                <w:sz w:val="20"/>
                <w:szCs w:val="20"/>
              </w:rPr>
              <w:t xml:space="preserve"> </w:t>
            </w:r>
            <w:r>
              <w:rPr>
                <w:rFonts w:ascii="Sylfaen" w:eastAsia="Calibri" w:hAnsi="Sylfaen" w:cs="Sylfaen"/>
                <w:sz w:val="20"/>
                <w:szCs w:val="20"/>
              </w:rPr>
              <w:t>երաշխավորում</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որ</w:t>
            </w:r>
            <w:r>
              <w:rPr>
                <w:rFonts w:ascii="Sylfaen" w:eastAsia="Calibri" w:hAnsi="Sylfaen"/>
                <w:sz w:val="20"/>
                <w:szCs w:val="20"/>
              </w:rPr>
              <w:t xml:space="preserve"> </w:t>
            </w:r>
            <w:r>
              <w:rPr>
                <w:rFonts w:ascii="Sylfaen" w:eastAsia="Calibri" w:hAnsi="Sylfaen" w:cs="Sylfaen"/>
                <w:sz w:val="20"/>
                <w:szCs w:val="20"/>
              </w:rPr>
              <w:t>մատակարարվող</w:t>
            </w:r>
            <w:r>
              <w:rPr>
                <w:rFonts w:ascii="Sylfaen" w:eastAsia="Calibri" w:hAnsi="Sylfaen"/>
                <w:sz w:val="20"/>
                <w:szCs w:val="20"/>
              </w:rPr>
              <w:t xml:space="preserve"> </w:t>
            </w:r>
            <w:r>
              <w:rPr>
                <w:rFonts w:ascii="Sylfaen" w:eastAsia="Calibri" w:hAnsi="Sylfaen" w:cs="Sylfaen"/>
                <w:sz w:val="20"/>
                <w:szCs w:val="20"/>
              </w:rPr>
              <w:t>Ապրանքը</w:t>
            </w:r>
            <w:r>
              <w:rPr>
                <w:rFonts w:ascii="Sylfaen" w:eastAsia="Calibri" w:hAnsi="Sylfaen"/>
                <w:sz w:val="20"/>
                <w:szCs w:val="20"/>
              </w:rPr>
              <w:t xml:space="preserve"> </w:t>
            </w:r>
            <w:r>
              <w:rPr>
                <w:rFonts w:ascii="Sylfaen" w:eastAsia="Calibri" w:hAnsi="Sylfaen" w:cs="Sylfaen"/>
                <w:sz w:val="20"/>
                <w:szCs w:val="20"/>
              </w:rPr>
              <w:t>ազատ</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երրորդ</w:t>
            </w:r>
            <w:r>
              <w:rPr>
                <w:rFonts w:ascii="Sylfaen" w:eastAsia="Calibri" w:hAnsi="Sylfaen"/>
                <w:sz w:val="20"/>
                <w:szCs w:val="20"/>
              </w:rPr>
              <w:t xml:space="preserve"> </w:t>
            </w:r>
            <w:r>
              <w:rPr>
                <w:rFonts w:ascii="Sylfaen" w:eastAsia="Calibri" w:hAnsi="Sylfaen" w:cs="Sylfaen"/>
                <w:sz w:val="20"/>
                <w:szCs w:val="20"/>
              </w:rPr>
              <w:t>անձանց</w:t>
            </w:r>
            <w:r>
              <w:rPr>
                <w:rFonts w:ascii="Sylfaen" w:eastAsia="Calibri" w:hAnsi="Sylfaen"/>
                <w:sz w:val="20"/>
                <w:szCs w:val="20"/>
              </w:rPr>
              <w:t xml:space="preserve"> </w:t>
            </w:r>
            <w:r>
              <w:rPr>
                <w:rFonts w:ascii="Sylfaen" w:eastAsia="Calibri" w:hAnsi="Sylfaen" w:cs="Sylfaen"/>
                <w:sz w:val="20"/>
                <w:szCs w:val="20"/>
              </w:rPr>
              <w:t>ցանկացած</w:t>
            </w:r>
            <w:r>
              <w:rPr>
                <w:rFonts w:ascii="Sylfaen" w:eastAsia="Calibri" w:hAnsi="Sylfaen"/>
                <w:sz w:val="20"/>
                <w:szCs w:val="20"/>
              </w:rPr>
              <w:t xml:space="preserve"> </w:t>
            </w:r>
            <w:r>
              <w:rPr>
                <w:rFonts w:ascii="Sylfaen" w:eastAsia="Calibri" w:hAnsi="Sylfaen" w:cs="Sylfaen"/>
                <w:sz w:val="20"/>
                <w:szCs w:val="20"/>
              </w:rPr>
              <w:t>իրավունքներից</w:t>
            </w:r>
            <w:r>
              <w:rPr>
                <w:rFonts w:ascii="Sylfaen" w:eastAsia="Calibri" w:hAnsi="Sylfaen"/>
                <w:sz w:val="20"/>
                <w:szCs w:val="20"/>
              </w:rPr>
              <w:t xml:space="preserve">, </w:t>
            </w:r>
            <w:r>
              <w:rPr>
                <w:rFonts w:ascii="Sylfaen" w:eastAsia="Calibri" w:hAnsi="Sylfaen" w:cs="Sylfaen"/>
                <w:sz w:val="20"/>
                <w:szCs w:val="20"/>
              </w:rPr>
              <w:t>կամ</w:t>
            </w:r>
            <w:r>
              <w:rPr>
                <w:rFonts w:ascii="Sylfaen" w:eastAsia="Calibri" w:hAnsi="Sylfaen"/>
                <w:sz w:val="20"/>
                <w:szCs w:val="20"/>
              </w:rPr>
              <w:t xml:space="preserve"> </w:t>
            </w:r>
            <w:r>
              <w:rPr>
                <w:rFonts w:ascii="Sylfaen" w:eastAsia="Calibri" w:hAnsi="Sylfaen" w:cs="Sylfaen"/>
                <w:sz w:val="20"/>
                <w:szCs w:val="20"/>
              </w:rPr>
              <w:t>այլ</w:t>
            </w:r>
            <w:r>
              <w:rPr>
                <w:rFonts w:ascii="Sylfaen" w:eastAsia="Calibri" w:hAnsi="Sylfaen"/>
                <w:sz w:val="20"/>
                <w:szCs w:val="20"/>
              </w:rPr>
              <w:t xml:space="preserve"> </w:t>
            </w:r>
            <w:r>
              <w:rPr>
                <w:rFonts w:ascii="Sylfaen" w:eastAsia="Calibri" w:hAnsi="Sylfaen" w:cs="Sylfaen"/>
                <w:sz w:val="20"/>
                <w:szCs w:val="20"/>
              </w:rPr>
              <w:t>կերպ</w:t>
            </w:r>
            <w:r>
              <w:rPr>
                <w:rFonts w:ascii="Sylfaen" w:eastAsia="Calibri" w:hAnsi="Sylfaen"/>
                <w:sz w:val="20"/>
                <w:szCs w:val="20"/>
              </w:rPr>
              <w:t xml:space="preserve"> </w:t>
            </w:r>
            <w:r>
              <w:rPr>
                <w:rFonts w:ascii="Sylfaen" w:eastAsia="Calibri" w:hAnsi="Sylfaen" w:cs="Sylfaen"/>
                <w:sz w:val="20"/>
                <w:szCs w:val="20"/>
              </w:rPr>
              <w:t>չի</w:t>
            </w:r>
            <w:r>
              <w:rPr>
                <w:rFonts w:ascii="Sylfaen" w:eastAsia="Calibri" w:hAnsi="Sylfaen"/>
                <w:sz w:val="20"/>
                <w:szCs w:val="20"/>
              </w:rPr>
              <w:t xml:space="preserve"> </w:t>
            </w:r>
            <w:r>
              <w:rPr>
                <w:rFonts w:ascii="Sylfaen" w:eastAsia="Calibri" w:hAnsi="Sylfaen" w:cs="Sylfaen"/>
                <w:sz w:val="20"/>
                <w:szCs w:val="20"/>
              </w:rPr>
              <w:t>հանդիսանում</w:t>
            </w:r>
            <w:r>
              <w:rPr>
                <w:rFonts w:ascii="Sylfaen" w:eastAsia="Calibri" w:hAnsi="Sylfaen"/>
                <w:sz w:val="20"/>
                <w:szCs w:val="20"/>
              </w:rPr>
              <w:t xml:space="preserve"> </w:t>
            </w:r>
            <w:r>
              <w:rPr>
                <w:rFonts w:ascii="Sylfaen" w:eastAsia="Calibri" w:hAnsi="Sylfaen" w:cs="Sylfaen"/>
                <w:sz w:val="20"/>
                <w:szCs w:val="20"/>
              </w:rPr>
              <w:t>վեճի</w:t>
            </w:r>
            <w:r>
              <w:rPr>
                <w:rFonts w:ascii="Sylfaen" w:eastAsia="Calibri" w:hAnsi="Sylfaen"/>
                <w:sz w:val="20"/>
                <w:szCs w:val="20"/>
              </w:rPr>
              <w:t xml:space="preserve"> </w:t>
            </w:r>
            <w:r>
              <w:rPr>
                <w:rFonts w:ascii="Sylfaen" w:eastAsia="Calibri" w:hAnsi="Sylfaen" w:cs="Sylfaen"/>
                <w:sz w:val="20"/>
                <w:szCs w:val="20"/>
              </w:rPr>
              <w:t>առարկա</w:t>
            </w:r>
            <w:r>
              <w:rPr>
                <w:rFonts w:ascii="Sylfaen" w:eastAsia="Calibri" w:hAnsi="Sylfaen"/>
                <w:sz w:val="20"/>
                <w:szCs w:val="20"/>
              </w:rPr>
              <w:t>:</w:t>
            </w:r>
          </w:p>
          <w:p w:rsidR="00D374C1" w:rsidRDefault="00D374C1">
            <w:pPr>
              <w:spacing w:line="256" w:lineRule="auto"/>
              <w:jc w:val="both"/>
              <w:rPr>
                <w:rFonts w:ascii="Sylfaen" w:hAnsi="Sylfaen"/>
                <w:sz w:val="20"/>
                <w:szCs w:val="20"/>
              </w:rPr>
            </w:pPr>
          </w:p>
        </w:tc>
        <w:tc>
          <w:tcPr>
            <w:tcW w:w="5528" w:type="dxa"/>
            <w:hideMark/>
          </w:tcPr>
          <w:p w:rsidR="00D374C1" w:rsidRDefault="00D374C1">
            <w:pPr>
              <w:spacing w:line="256" w:lineRule="auto"/>
              <w:jc w:val="both"/>
              <w:rPr>
                <w:rFonts w:ascii="Sylfaen" w:hAnsi="Sylfaen"/>
                <w:sz w:val="20"/>
                <w:szCs w:val="20"/>
              </w:rPr>
            </w:pPr>
            <w:r>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tc>
      </w:tr>
      <w:tr w:rsidR="00D374C1" w:rsidTr="00580F55">
        <w:tc>
          <w:tcPr>
            <w:tcW w:w="5529" w:type="dxa"/>
            <w:hideMark/>
          </w:tcPr>
          <w:p w:rsidR="00D374C1" w:rsidRDefault="00D374C1">
            <w:pPr>
              <w:spacing w:before="120" w:line="256" w:lineRule="auto"/>
              <w:jc w:val="center"/>
              <w:rPr>
                <w:rFonts w:ascii="Sylfaen" w:hAnsi="Sylfaen" w:cs="Sylfaen"/>
                <w:b/>
                <w:sz w:val="21"/>
                <w:szCs w:val="21"/>
              </w:rPr>
            </w:pPr>
            <w:r>
              <w:rPr>
                <w:rFonts w:ascii="Sylfaen" w:hAnsi="Sylfaen" w:cs="Sylfaen"/>
                <w:b/>
                <w:sz w:val="21"/>
                <w:szCs w:val="21"/>
              </w:rPr>
              <w:t>2.  Արտադրանքի որակը և երաշխիքային սպասարկման ժամկետը</w:t>
            </w:r>
          </w:p>
          <w:p w:rsidR="00D374C1" w:rsidRDefault="00D374C1">
            <w:pPr>
              <w:shd w:val="clear" w:color="auto" w:fill="FFFFFF" w:themeFill="background1"/>
              <w:spacing w:line="256" w:lineRule="auto"/>
              <w:jc w:val="both"/>
              <w:rPr>
                <w:rFonts w:ascii="Sylfaen" w:hAnsi="Sylfaen"/>
                <w:sz w:val="20"/>
                <w:szCs w:val="20"/>
                <w:lang w:val="de-LU"/>
              </w:rPr>
            </w:pPr>
            <w:r>
              <w:rPr>
                <w:rFonts w:ascii="Sylfaen" w:eastAsiaTheme="minorHAnsi" w:hAnsi="Sylfaen"/>
                <w:sz w:val="20"/>
                <w:szCs w:val="20"/>
                <w:lang w:val="hy-AM"/>
              </w:rPr>
              <w:t>2.1.</w:t>
            </w:r>
            <w:r>
              <w:rPr>
                <w:rFonts w:ascii="Sylfaen" w:eastAsia="Calibri" w:hAnsi="Sylfaen" w:cs="Sylfaen"/>
                <w:sz w:val="20"/>
                <w:szCs w:val="20"/>
                <w:lang w:val="hy-AM"/>
              </w:rPr>
              <w:t xml:space="preserve"> Պայմանագրով</w:t>
            </w:r>
            <w:r>
              <w:rPr>
                <w:rFonts w:ascii="Sylfaen" w:eastAsia="Calibri" w:hAnsi="Sylfaen"/>
                <w:sz w:val="20"/>
                <w:szCs w:val="20"/>
                <w:lang w:val="hy-AM"/>
              </w:rPr>
              <w:t xml:space="preserve"> </w:t>
            </w:r>
            <w:r>
              <w:rPr>
                <w:rFonts w:ascii="Sylfaen" w:eastAsia="Calibri" w:hAnsi="Sylfaen" w:cs="Sylfaen"/>
                <w:sz w:val="20"/>
                <w:szCs w:val="20"/>
                <w:lang w:val="hy-AM"/>
              </w:rPr>
              <w:t>մատակարարվող</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որակը</w:t>
            </w:r>
            <w:r>
              <w:rPr>
                <w:rFonts w:ascii="Sylfaen" w:eastAsia="Calibri" w:hAnsi="Sylfaen"/>
                <w:sz w:val="20"/>
                <w:szCs w:val="20"/>
                <w:lang w:val="hy-AM"/>
              </w:rPr>
              <w:t xml:space="preserve"> </w:t>
            </w:r>
            <w:r>
              <w:rPr>
                <w:rFonts w:ascii="Sylfaen" w:eastAsia="Calibri" w:hAnsi="Sylfaen" w:cs="Sylfaen"/>
                <w:sz w:val="20"/>
                <w:szCs w:val="20"/>
                <w:lang w:val="hy-AM"/>
              </w:rPr>
              <w:t>պետք</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համապատասխանի</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համար</w:t>
            </w:r>
            <w:r>
              <w:rPr>
                <w:rFonts w:ascii="Sylfaen" w:eastAsia="Calibri" w:hAnsi="Sylfaen"/>
                <w:sz w:val="20"/>
                <w:szCs w:val="20"/>
                <w:lang w:val="hy-AM"/>
              </w:rPr>
              <w:t xml:space="preserve"> </w:t>
            </w:r>
            <w:r>
              <w:rPr>
                <w:rFonts w:ascii="Sylfaen" w:eastAsia="Calibri" w:hAnsi="Sylfaen" w:cs="Sylfaen"/>
                <w:sz w:val="20"/>
                <w:szCs w:val="20"/>
                <w:lang w:val="hy-AM"/>
              </w:rPr>
              <w:t>նախատեսված</w:t>
            </w:r>
            <w:r>
              <w:rPr>
                <w:rFonts w:ascii="Sylfaen" w:eastAsia="Calibri" w:hAnsi="Sylfaen"/>
                <w:sz w:val="20"/>
                <w:szCs w:val="20"/>
                <w:lang w:val="hy-AM"/>
              </w:rPr>
              <w:t xml:space="preserve"> </w:t>
            </w:r>
            <w:r>
              <w:rPr>
                <w:rFonts w:ascii="Sylfaen" w:eastAsia="Calibri" w:hAnsi="Sylfaen" w:cs="Sylfaen"/>
                <w:sz w:val="20"/>
                <w:szCs w:val="20"/>
                <w:lang w:val="hy-AM"/>
              </w:rPr>
              <w:t>ԳՈՍՏ</w:t>
            </w:r>
            <w:r>
              <w:rPr>
                <w:rFonts w:ascii="Sylfaen" w:eastAsia="Calibri" w:hAnsi="Sylfaen"/>
                <w:sz w:val="20"/>
                <w:szCs w:val="20"/>
                <w:lang w:val="hy-AM"/>
              </w:rPr>
              <w:t>-</w:t>
            </w:r>
            <w:r>
              <w:rPr>
                <w:rFonts w:ascii="Sylfaen" w:eastAsia="Calibri" w:hAnsi="Sylfaen" w:cs="Sylfaen"/>
                <w:sz w:val="20"/>
                <w:szCs w:val="20"/>
                <w:lang w:val="hy-AM"/>
              </w:rPr>
              <w:t>երին</w:t>
            </w:r>
            <w:r>
              <w:rPr>
                <w:rFonts w:ascii="Sylfaen" w:eastAsia="Calibri" w:hAnsi="Sylfaen"/>
                <w:sz w:val="20"/>
                <w:szCs w:val="20"/>
                <w:lang w:val="hy-AM"/>
              </w:rPr>
              <w:t xml:space="preserve"> </w:t>
            </w:r>
            <w:r>
              <w:rPr>
                <w:rFonts w:ascii="Sylfaen" w:eastAsia="Calibri" w:hAnsi="Sylfaen" w:cs="Sylfaen"/>
                <w:sz w:val="20"/>
                <w:szCs w:val="20"/>
                <w:lang w:val="hy-AM"/>
              </w:rPr>
              <w:t>և</w:t>
            </w:r>
            <w:r>
              <w:rPr>
                <w:rFonts w:ascii="Sylfaen" w:eastAsia="Calibri" w:hAnsi="Sylfaen"/>
                <w:sz w:val="20"/>
                <w:szCs w:val="20"/>
                <w:lang w:val="hy-AM"/>
              </w:rPr>
              <w:t xml:space="preserve"> </w:t>
            </w:r>
            <w:r>
              <w:rPr>
                <w:rFonts w:ascii="Sylfaen" w:eastAsia="Calibri" w:hAnsi="Sylfaen" w:cs="Sylfaen"/>
                <w:sz w:val="20"/>
                <w:szCs w:val="20"/>
                <w:lang w:val="hy-AM"/>
              </w:rPr>
              <w:t>տեխնիկական</w:t>
            </w:r>
            <w:r>
              <w:rPr>
                <w:rFonts w:ascii="Sylfaen" w:eastAsia="Calibri" w:hAnsi="Sylfaen"/>
                <w:sz w:val="20"/>
                <w:szCs w:val="20"/>
                <w:lang w:val="hy-AM"/>
              </w:rPr>
              <w:t xml:space="preserve"> </w:t>
            </w:r>
            <w:r>
              <w:rPr>
                <w:rFonts w:ascii="Sylfaen" w:eastAsia="Calibri" w:hAnsi="Sylfaen" w:cs="Sylfaen"/>
                <w:sz w:val="20"/>
                <w:szCs w:val="20"/>
                <w:lang w:val="hy-AM"/>
              </w:rPr>
              <w:t>պայմաններին</w:t>
            </w:r>
            <w:r>
              <w:rPr>
                <w:rFonts w:ascii="Sylfaen" w:eastAsia="Calibri" w:hAnsi="Sylfaen"/>
                <w:sz w:val="20"/>
                <w:szCs w:val="20"/>
                <w:lang w:val="hy-AM"/>
              </w:rPr>
              <w:t xml:space="preserve"> /</w:t>
            </w:r>
            <w:r>
              <w:rPr>
                <w:rFonts w:ascii="Sylfaen" w:eastAsia="Calibri" w:hAnsi="Sylfaen" w:cs="Sylfaen"/>
                <w:sz w:val="20"/>
                <w:szCs w:val="20"/>
                <w:lang w:val="hy-AM"/>
              </w:rPr>
              <w:t>ՏՊ</w:t>
            </w:r>
            <w:r>
              <w:rPr>
                <w:rFonts w:ascii="Sylfaen" w:eastAsia="Calibri" w:hAnsi="Sylfaen"/>
                <w:sz w:val="20"/>
                <w:szCs w:val="20"/>
                <w:lang w:val="hy-AM"/>
              </w:rPr>
              <w:t>/:</w:t>
            </w:r>
          </w:p>
        </w:tc>
        <w:tc>
          <w:tcPr>
            <w:tcW w:w="5528" w:type="dxa"/>
            <w:hideMark/>
          </w:tcPr>
          <w:p w:rsidR="00D374C1" w:rsidRDefault="00D374C1">
            <w:pPr>
              <w:shd w:val="clear" w:color="auto" w:fill="FFFFFF" w:themeFill="background1"/>
              <w:spacing w:line="256" w:lineRule="auto"/>
              <w:ind w:firstLine="72"/>
              <w:jc w:val="center"/>
              <w:rPr>
                <w:rFonts w:ascii="Sylfaen" w:hAnsi="Sylfaen" w:cs="Sylfaen"/>
                <w:b/>
                <w:bCs/>
                <w:sz w:val="21"/>
                <w:szCs w:val="21"/>
                <w:lang w:val="hy-AM"/>
              </w:rPr>
            </w:pPr>
            <w:r>
              <w:rPr>
                <w:rFonts w:ascii="Sylfaen" w:hAnsi="Sylfaen" w:cs="Sylfaen"/>
                <w:b/>
                <w:bCs/>
                <w:sz w:val="21"/>
                <w:szCs w:val="21"/>
                <w:lang w:val="hy-AM"/>
              </w:rPr>
              <w:t>2. Качество продукции</w:t>
            </w:r>
          </w:p>
          <w:p w:rsidR="00D374C1" w:rsidRDefault="00D374C1">
            <w:pPr>
              <w:shd w:val="clear" w:color="auto" w:fill="FFFFFF" w:themeFill="background1"/>
              <w:spacing w:line="360" w:lineRule="auto"/>
              <w:ind w:firstLine="72"/>
              <w:jc w:val="center"/>
              <w:rPr>
                <w:rFonts w:ascii="Sylfaen" w:hAnsi="Sylfaen" w:cs="Sylfaen"/>
                <w:b/>
                <w:bCs/>
                <w:sz w:val="21"/>
                <w:szCs w:val="21"/>
                <w:lang w:val="hy-AM"/>
              </w:rPr>
            </w:pPr>
            <w:r>
              <w:rPr>
                <w:rFonts w:ascii="Sylfaen" w:hAnsi="Sylfaen" w:cs="Sylfaen"/>
                <w:b/>
                <w:bCs/>
                <w:sz w:val="21"/>
                <w:szCs w:val="21"/>
                <w:lang w:val="hy-AM"/>
              </w:rPr>
              <w:t>и срок гарантийного обслуживания</w:t>
            </w:r>
          </w:p>
          <w:p w:rsidR="00D374C1" w:rsidRDefault="00D374C1">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D374C1" w:rsidTr="00580F55">
        <w:tc>
          <w:tcPr>
            <w:tcW w:w="5529" w:type="dxa"/>
            <w:hideMark/>
          </w:tcPr>
          <w:p w:rsidR="00D374C1" w:rsidRDefault="00D374C1">
            <w:pPr>
              <w:pStyle w:val="a3"/>
              <w:spacing w:before="120" w:after="120"/>
              <w:ind w:left="34"/>
              <w:jc w:val="both"/>
              <w:rPr>
                <w:rFonts w:ascii="Sylfaen" w:hAnsi="Sylfaen" w:cs="Sylfaen"/>
                <w:b/>
                <w:sz w:val="20"/>
                <w:szCs w:val="20"/>
                <w:lang w:val="hy-AM"/>
              </w:rPr>
            </w:pPr>
            <w:r>
              <w:rPr>
                <w:rFonts w:ascii="Sylfaen" w:hAnsi="Sylfaen"/>
                <w:sz w:val="20"/>
                <w:szCs w:val="20"/>
                <w:lang w:val="hy-AM"/>
              </w:rPr>
              <w:t xml:space="preserve">2.2. </w:t>
            </w:r>
            <w:r>
              <w:rPr>
                <w:rFonts w:ascii="Sylfaen" w:eastAsia="Calibri" w:hAnsi="Sylfaen" w:cs="Sylfaen"/>
                <w:sz w:val="20"/>
                <w:szCs w:val="20"/>
                <w:lang w:val="hy-AM"/>
              </w:rPr>
              <w:t>Մատակարարը</w:t>
            </w:r>
            <w:r>
              <w:rPr>
                <w:rFonts w:ascii="Sylfaen" w:eastAsia="Calibri" w:hAnsi="Sylfaen"/>
                <w:sz w:val="20"/>
                <w:szCs w:val="20"/>
                <w:lang w:val="hy-AM"/>
              </w:rPr>
              <w:t xml:space="preserve"> </w:t>
            </w:r>
            <w:r>
              <w:rPr>
                <w:rFonts w:ascii="Sylfaen" w:eastAsia="Calibri" w:hAnsi="Sylfaen" w:cs="Sylfaen"/>
                <w:sz w:val="20"/>
                <w:szCs w:val="20"/>
                <w:lang w:val="hy-AM"/>
              </w:rPr>
              <w:t>պարտավոր</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հետ</w:t>
            </w:r>
            <w:r>
              <w:rPr>
                <w:rFonts w:ascii="Sylfaen" w:eastAsia="Calibri" w:hAnsi="Sylfaen"/>
                <w:sz w:val="20"/>
                <w:szCs w:val="20"/>
                <w:lang w:val="hy-AM"/>
              </w:rPr>
              <w:t xml:space="preserve"> </w:t>
            </w:r>
            <w:r>
              <w:rPr>
                <w:rFonts w:ascii="Sylfaen" w:eastAsia="Calibri" w:hAnsi="Sylfaen" w:cs="Sylfaen"/>
                <w:sz w:val="20"/>
                <w:szCs w:val="20"/>
                <w:lang w:val="hy-AM"/>
              </w:rPr>
              <w:t>միասին</w:t>
            </w:r>
            <w:r>
              <w:rPr>
                <w:rFonts w:ascii="Sylfaen" w:eastAsia="Calibri" w:hAnsi="Sylfaen"/>
                <w:sz w:val="20"/>
                <w:szCs w:val="20"/>
                <w:lang w:val="hy-AM"/>
              </w:rPr>
              <w:t xml:space="preserve"> </w:t>
            </w:r>
            <w:r>
              <w:rPr>
                <w:rFonts w:ascii="Sylfaen" w:eastAsia="Calibri" w:hAnsi="Sylfaen" w:cs="Sylfaen"/>
                <w:sz w:val="20"/>
                <w:szCs w:val="20"/>
                <w:lang w:val="hy-AM"/>
              </w:rPr>
              <w:t>Գնորդին</w:t>
            </w:r>
            <w:r>
              <w:rPr>
                <w:rFonts w:ascii="Sylfaen" w:eastAsia="Calibri" w:hAnsi="Sylfaen"/>
                <w:sz w:val="20"/>
                <w:szCs w:val="20"/>
                <w:lang w:val="hy-AM"/>
              </w:rPr>
              <w:t xml:space="preserve"> </w:t>
            </w:r>
            <w:r>
              <w:rPr>
                <w:rFonts w:ascii="Sylfaen" w:eastAsia="Calibri" w:hAnsi="Sylfaen" w:cs="Sylfaen"/>
                <w:sz w:val="20"/>
                <w:szCs w:val="20"/>
                <w:lang w:val="hy-AM"/>
              </w:rPr>
              <w:t>փոխանցել</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 xml:space="preserve">որակի </w:t>
            </w:r>
            <w:r>
              <w:rPr>
                <w:rFonts w:ascii="Sylfaen" w:eastAsia="Calibri" w:hAnsi="Sylfaen"/>
                <w:sz w:val="20"/>
                <w:szCs w:val="20"/>
                <w:lang w:val="hy-AM"/>
              </w:rPr>
              <w:t>/</w:t>
            </w:r>
            <w:r>
              <w:rPr>
                <w:rFonts w:ascii="Sylfaen" w:eastAsia="Calibri" w:hAnsi="Sylfaen" w:cs="Sylfaen"/>
                <w:sz w:val="20"/>
                <w:szCs w:val="20"/>
                <w:lang w:val="hy-AM"/>
              </w:rPr>
              <w:t>համապատասխանության</w:t>
            </w:r>
            <w:r>
              <w:rPr>
                <w:rFonts w:ascii="Sylfaen" w:eastAsia="Calibri" w:hAnsi="Sylfaen"/>
                <w:sz w:val="20"/>
                <w:szCs w:val="20"/>
                <w:lang w:val="hy-AM"/>
              </w:rPr>
              <w:t xml:space="preserve">/ </w:t>
            </w:r>
            <w:r>
              <w:rPr>
                <w:rFonts w:ascii="Sylfaen" w:eastAsia="Calibri" w:hAnsi="Sylfaen" w:cs="Sylfaen"/>
                <w:sz w:val="20"/>
                <w:szCs w:val="20"/>
                <w:lang w:val="hy-AM"/>
              </w:rPr>
              <w:t>հավաստագիր</w:t>
            </w:r>
            <w:r>
              <w:rPr>
                <w:rFonts w:ascii="Sylfaen" w:eastAsia="Calibri" w:hAnsi="Sylfaen"/>
                <w:sz w:val="20"/>
                <w:szCs w:val="20"/>
                <w:lang w:val="hy-AM"/>
              </w:rPr>
              <w:t>:</w:t>
            </w:r>
          </w:p>
        </w:tc>
        <w:tc>
          <w:tcPr>
            <w:tcW w:w="5528" w:type="dxa"/>
            <w:hideMark/>
          </w:tcPr>
          <w:p w:rsidR="00D374C1" w:rsidRDefault="00D374C1">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D374C1" w:rsidTr="00580F55">
        <w:trPr>
          <w:trHeight w:val="432"/>
        </w:trPr>
        <w:tc>
          <w:tcPr>
            <w:tcW w:w="5529" w:type="dxa"/>
          </w:tcPr>
          <w:p w:rsidR="00D374C1" w:rsidRDefault="00D374C1">
            <w:pPr>
              <w:shd w:val="clear" w:color="auto" w:fill="FFFFFF" w:themeFill="background1"/>
              <w:spacing w:line="256" w:lineRule="auto"/>
              <w:ind w:firstLine="72"/>
              <w:jc w:val="both"/>
              <w:rPr>
                <w:rFonts w:ascii="Sylfaen" w:hAnsi="Sylfaen" w:cs="Sylfaen"/>
                <w:sz w:val="21"/>
                <w:szCs w:val="21"/>
                <w:lang w:val="hy-AM"/>
              </w:rPr>
            </w:pPr>
            <w:r>
              <w:rPr>
                <w:rFonts w:ascii="Sylfaen" w:hAnsi="Sylfaen" w:cs="Sylfaen"/>
                <w:bCs/>
                <w:sz w:val="21"/>
                <w:szCs w:val="21"/>
                <w:lang w:val="hy-AM"/>
              </w:rPr>
              <w:lastRenderedPageBreak/>
              <w:t>2.</w:t>
            </w:r>
            <w:r>
              <w:rPr>
                <w:rFonts w:ascii="Sylfaen" w:hAnsi="Sylfaen" w:cs="Sylfaen"/>
                <w:bCs/>
                <w:sz w:val="21"/>
                <w:szCs w:val="21"/>
              </w:rPr>
              <w:t>3</w:t>
            </w:r>
            <w:r>
              <w:rPr>
                <w:rFonts w:ascii="Sylfaen" w:hAnsi="Sylfaen" w:cs="Sylfaen"/>
                <w:bCs/>
                <w:sz w:val="21"/>
                <w:szCs w:val="21"/>
                <w:lang w:val="hy-AM"/>
              </w:rPr>
              <w:t xml:space="preserve">. </w:t>
            </w:r>
            <w:r>
              <w:rPr>
                <w:rFonts w:ascii="Sylfaen" w:hAnsi="Sylfaen" w:cs="Sylfaen"/>
                <w:sz w:val="21"/>
                <w:szCs w:val="21"/>
                <w:lang w:val="hy-AM"/>
              </w:rPr>
              <w:t>Մատակարարի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Պայմանագրի</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կոմպլեկտավորման</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տեսականու</w:t>
            </w:r>
            <w:r>
              <w:rPr>
                <w:rFonts w:ascii="Sylfaen" w:hAnsi="Sylfaen"/>
                <w:sz w:val="21"/>
                <w:szCs w:val="21"/>
                <w:lang w:val="hy-AM"/>
              </w:rPr>
              <w:t xml:space="preserve"> </w:t>
            </w:r>
            <w:r>
              <w:rPr>
                <w:rFonts w:ascii="Sylfaen" w:hAnsi="Sylfaen" w:cs="Sylfaen"/>
                <w:sz w:val="21"/>
                <w:szCs w:val="21"/>
                <w:lang w:val="hy-AM"/>
              </w:rPr>
              <w:t>պայմանների</w:t>
            </w:r>
            <w:r>
              <w:rPr>
                <w:rFonts w:ascii="Sylfaen" w:hAnsi="Sylfaen"/>
                <w:sz w:val="21"/>
                <w:szCs w:val="21"/>
                <w:lang w:val="hy-AM"/>
              </w:rPr>
              <w:t xml:space="preserve"> </w:t>
            </w:r>
            <w:r>
              <w:rPr>
                <w:rFonts w:ascii="Sylfaen" w:hAnsi="Sylfaen" w:cs="Sylfaen"/>
                <w:sz w:val="21"/>
                <w:szCs w:val="21"/>
                <w:lang w:val="hy-AM"/>
              </w:rPr>
              <w:t>խախտման</w:t>
            </w:r>
            <w:r>
              <w:rPr>
                <w:rFonts w:ascii="Sylfaen" w:hAnsi="Sylfaen"/>
                <w:sz w:val="21"/>
                <w:szCs w:val="21"/>
                <w:lang w:val="hy-AM"/>
              </w:rPr>
              <w:t xml:space="preserve"> </w:t>
            </w:r>
            <w:r>
              <w:rPr>
                <w:rFonts w:ascii="Sylfaen" w:hAnsi="Sylfaen" w:cs="Sylfaen"/>
                <w:sz w:val="21"/>
                <w:szCs w:val="21"/>
                <w:lang w:val="hy-AM"/>
              </w:rPr>
              <w:t>դեպքում</w:t>
            </w:r>
            <w:r>
              <w:rPr>
                <w:rFonts w:ascii="Sylfaen" w:hAnsi="Sylfaen"/>
                <w:sz w:val="21"/>
                <w:szCs w:val="21"/>
                <w:lang w:val="hy-AM"/>
              </w:rPr>
              <w:t xml:space="preserve"> </w:t>
            </w:r>
            <w:r>
              <w:rPr>
                <w:rFonts w:ascii="Sylfaen" w:hAnsi="Sylfaen" w:cs="Sylfaen"/>
                <w:sz w:val="21"/>
                <w:szCs w:val="21"/>
                <w:lang w:val="hy-AM"/>
              </w:rPr>
              <w:t>Գնորդը</w:t>
            </w:r>
            <w:r>
              <w:rPr>
                <w:rFonts w:ascii="Sylfaen" w:hAnsi="Sylfaen"/>
                <w:sz w:val="21"/>
                <w:szCs w:val="21"/>
                <w:lang w:val="hy-AM"/>
              </w:rPr>
              <w:t xml:space="preserve"> </w:t>
            </w:r>
            <w:r>
              <w:rPr>
                <w:rFonts w:ascii="Sylfaen" w:hAnsi="Sylfaen" w:cs="Sylfaen"/>
                <w:sz w:val="21"/>
                <w:szCs w:val="21"/>
                <w:lang w:val="hy-AM"/>
              </w:rPr>
              <w:t>Մատակարարի</w:t>
            </w:r>
            <w:r>
              <w:rPr>
                <w:rFonts w:ascii="Sylfaen" w:hAnsi="Sylfaen"/>
                <w:sz w:val="21"/>
                <w:szCs w:val="21"/>
                <w:lang w:val="hy-AM"/>
              </w:rPr>
              <w:t xml:space="preserve"> </w:t>
            </w:r>
            <w:r>
              <w:rPr>
                <w:rFonts w:ascii="Sylfaen" w:hAnsi="Sylfaen" w:cs="Sylfaen"/>
                <w:sz w:val="21"/>
                <w:szCs w:val="21"/>
                <w:lang w:val="hy-AM"/>
              </w:rPr>
              <w:t>ներկայացուցչի</w:t>
            </w:r>
            <w:r>
              <w:rPr>
                <w:rFonts w:ascii="Sylfaen" w:hAnsi="Sylfaen"/>
                <w:sz w:val="21"/>
                <w:szCs w:val="21"/>
                <w:lang w:val="hy-AM"/>
              </w:rPr>
              <w:t xml:space="preserve"> </w:t>
            </w:r>
            <w:r>
              <w:rPr>
                <w:rFonts w:ascii="Sylfaen" w:hAnsi="Sylfaen" w:cs="Sylfaen"/>
                <w:sz w:val="21"/>
                <w:szCs w:val="21"/>
                <w:lang w:val="hy-AM"/>
              </w:rPr>
              <w:t>հետ</w:t>
            </w:r>
            <w:r>
              <w:rPr>
                <w:rFonts w:ascii="Sylfaen" w:hAnsi="Sylfaen"/>
                <w:sz w:val="21"/>
                <w:szCs w:val="21"/>
                <w:lang w:val="hy-AM"/>
              </w:rPr>
              <w:t xml:space="preserve"> </w:t>
            </w:r>
            <w:r>
              <w:rPr>
                <w:rFonts w:ascii="Sylfaen" w:hAnsi="Sylfaen" w:cs="Sylfaen"/>
                <w:sz w:val="21"/>
                <w:szCs w:val="21"/>
                <w:lang w:val="hy-AM"/>
              </w:rPr>
              <w:t>միասին</w:t>
            </w:r>
            <w:r>
              <w:rPr>
                <w:rFonts w:ascii="Sylfaen" w:hAnsi="Sylfaen"/>
                <w:sz w:val="21"/>
                <w:szCs w:val="21"/>
                <w:lang w:val="hy-AM"/>
              </w:rPr>
              <w:t xml:space="preserve"> </w:t>
            </w:r>
            <w:r>
              <w:rPr>
                <w:rFonts w:ascii="Sylfaen" w:hAnsi="Sylfaen" w:cs="Sylfaen"/>
                <w:sz w:val="21"/>
                <w:szCs w:val="21"/>
                <w:lang w:val="hy-AM"/>
              </w:rPr>
              <w:t>կազմում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թերությունների</w:t>
            </w:r>
            <w:r>
              <w:rPr>
                <w:rFonts w:ascii="Sylfaen" w:hAnsi="Sylfaen"/>
                <w:sz w:val="21"/>
                <w:szCs w:val="21"/>
                <w:lang w:val="hy-AM"/>
              </w:rPr>
              <w:t xml:space="preserve"> </w:t>
            </w:r>
            <w:r>
              <w:rPr>
                <w:rFonts w:ascii="Sylfaen" w:hAnsi="Sylfaen" w:cs="Sylfaen"/>
                <w:sz w:val="21"/>
                <w:szCs w:val="21"/>
                <w:lang w:val="hy-AM"/>
              </w:rPr>
              <w:t>ակտ</w:t>
            </w:r>
            <w:r>
              <w:rPr>
                <w:rFonts w:ascii="Sylfaen" w:hAnsi="Sylfaen"/>
                <w:sz w:val="21"/>
                <w:szCs w:val="21"/>
                <w:lang w:val="hy-AM"/>
              </w:rPr>
              <w:t xml:space="preserve">: </w:t>
            </w:r>
            <w:r>
              <w:rPr>
                <w:rFonts w:ascii="Sylfaen" w:hAnsi="Sylfaen" w:cs="Sylfaen"/>
                <w:sz w:val="21"/>
                <w:szCs w:val="21"/>
                <w:lang w:val="hy-AM"/>
              </w:rPr>
              <w:t>Մատակարարը</w:t>
            </w:r>
            <w:r>
              <w:rPr>
                <w:rFonts w:ascii="Sylfaen" w:hAnsi="Sylfaen"/>
                <w:sz w:val="21"/>
                <w:szCs w:val="21"/>
                <w:lang w:val="hy-AM"/>
              </w:rPr>
              <w:t xml:space="preserve"> </w:t>
            </w:r>
            <w:r>
              <w:rPr>
                <w:rFonts w:ascii="Sylfaen" w:hAnsi="Sylfaen" w:cs="Sylfaen"/>
                <w:sz w:val="21"/>
                <w:szCs w:val="21"/>
                <w:lang w:val="hy-AM"/>
              </w:rPr>
              <w:t>ակտի</w:t>
            </w:r>
            <w:r>
              <w:rPr>
                <w:rFonts w:ascii="Sylfaen" w:hAnsi="Sylfaen"/>
                <w:sz w:val="21"/>
                <w:szCs w:val="21"/>
                <w:lang w:val="hy-AM"/>
              </w:rPr>
              <w:t xml:space="preserve"> </w:t>
            </w:r>
            <w:r>
              <w:rPr>
                <w:rFonts w:ascii="Sylfaen" w:hAnsi="Sylfaen" w:cs="Sylfaen"/>
                <w:sz w:val="21"/>
                <w:szCs w:val="21"/>
                <w:lang w:val="hy-AM"/>
              </w:rPr>
              <w:t>ստորագրումից</w:t>
            </w:r>
            <w:r>
              <w:rPr>
                <w:rFonts w:ascii="Sylfaen" w:hAnsi="Sylfaen"/>
                <w:sz w:val="21"/>
                <w:szCs w:val="21"/>
                <w:lang w:val="hy-AM"/>
              </w:rPr>
              <w:t xml:space="preserve"> </w:t>
            </w:r>
            <w:r>
              <w:rPr>
                <w:rFonts w:ascii="Sylfaen" w:hAnsi="Sylfaen" w:cs="Sylfaen"/>
                <w:sz w:val="21"/>
                <w:szCs w:val="21"/>
                <w:lang w:val="hy-AM"/>
              </w:rPr>
              <w:t>հետո</w:t>
            </w:r>
            <w:r>
              <w:rPr>
                <w:rFonts w:ascii="Sylfaen" w:hAnsi="Sylfaen"/>
                <w:sz w:val="21"/>
                <w:szCs w:val="21"/>
                <w:lang w:val="hy-AM"/>
              </w:rPr>
              <w:t xml:space="preserve"> </w:t>
            </w:r>
            <w:r>
              <w:rPr>
                <w:rFonts w:ascii="Sylfaen" w:hAnsi="Sylfaen" w:cs="Sylfaen"/>
                <w:sz w:val="21"/>
                <w:szCs w:val="21"/>
                <w:lang w:val="hy-AM"/>
              </w:rPr>
              <w:t>ողջամիտ ժամկետներում</w:t>
            </w:r>
            <w:r>
              <w:rPr>
                <w:rFonts w:ascii="Sylfaen" w:hAnsi="Sylfaen"/>
                <w:sz w:val="21"/>
                <w:szCs w:val="21"/>
                <w:lang w:val="hy-AM"/>
              </w:rPr>
              <w:t xml:space="preserve"> </w:t>
            </w:r>
            <w:r>
              <w:rPr>
                <w:rFonts w:ascii="Sylfaen" w:hAnsi="Sylfaen" w:cs="Sylfaen"/>
                <w:sz w:val="21"/>
                <w:szCs w:val="21"/>
                <w:lang w:val="hy-AM"/>
              </w:rPr>
              <w:t>պարտավորվում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rPr>
              <w:t xml:space="preserve"> </w:t>
            </w:r>
            <w:r>
              <w:rPr>
                <w:rFonts w:ascii="Sylfaen" w:hAnsi="Sylfaen" w:cs="Sylfaen"/>
                <w:sz w:val="21"/>
                <w:szCs w:val="21"/>
                <w:lang w:val="hy-AM"/>
              </w:rPr>
              <w:t>վերացնել</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թերությունները</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Գնորդի ընտրությամբ.</w:t>
            </w:r>
          </w:p>
          <w:p w:rsidR="00D374C1" w:rsidRDefault="00D374C1">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համաչափ պակասացնել ապրանքի գինը;</w:t>
            </w:r>
          </w:p>
          <w:p w:rsidR="00D374C1" w:rsidRDefault="00D374C1">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xml:space="preserve">- հատուցել  Գնորդին ապրանքի թերությունները վերացնելու համար կատարած բոլոր ծախսերը;                                           </w:t>
            </w:r>
          </w:p>
          <w:p w:rsidR="00D374C1" w:rsidRPr="00D374C1" w:rsidRDefault="00D374C1" w:rsidP="00D374C1">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t>- անհատույց փոխարինել անպատշաճ որակի կամ Պայմանագրին չհամապատասխանող Ապրանքը:</w:t>
            </w:r>
          </w:p>
        </w:tc>
        <w:tc>
          <w:tcPr>
            <w:tcW w:w="5528" w:type="dxa"/>
          </w:tcPr>
          <w:p w:rsidR="00D374C1" w:rsidRDefault="00D374C1">
            <w:pPr>
              <w:shd w:val="clear" w:color="auto" w:fill="FFFFFF" w:themeFill="background1"/>
              <w:spacing w:line="256" w:lineRule="auto"/>
              <w:ind w:firstLine="72"/>
              <w:jc w:val="both"/>
              <w:rPr>
                <w:rFonts w:ascii="Sylfaen" w:hAnsi="Sylfaen" w:cs="Sylfaen"/>
                <w:bCs/>
                <w:sz w:val="21"/>
                <w:szCs w:val="21"/>
                <w:lang w:val="hy-AM"/>
              </w:rPr>
            </w:pPr>
            <w:r>
              <w:rPr>
                <w:rFonts w:ascii="Sylfaen" w:hAnsi="Sylfaen" w:cs="Sylfaen"/>
                <w:bCs/>
                <w:sz w:val="21"/>
                <w:szCs w:val="21"/>
                <w:lang w:val="hy-AM"/>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374C1" w:rsidRDefault="00D374C1">
            <w:pPr>
              <w:shd w:val="clear" w:color="auto" w:fill="FFFFFF" w:themeFill="background1"/>
              <w:spacing w:line="256" w:lineRule="auto"/>
              <w:ind w:firstLine="72"/>
              <w:jc w:val="both"/>
              <w:rPr>
                <w:rFonts w:ascii="Sylfaen" w:hAnsi="Sylfaen" w:cs="Sylfaen"/>
                <w:bCs/>
                <w:sz w:val="20"/>
                <w:szCs w:val="20"/>
                <w:lang w:val="hy-AM"/>
              </w:rPr>
            </w:pPr>
          </w:p>
          <w:p w:rsidR="00D374C1" w:rsidRDefault="00D374C1">
            <w:pPr>
              <w:shd w:val="clear" w:color="auto" w:fill="FFFFFF" w:themeFill="background1"/>
              <w:spacing w:line="256" w:lineRule="auto"/>
              <w:jc w:val="both"/>
              <w:rPr>
                <w:rFonts w:ascii="Sylfaen" w:hAnsi="Sylfaen"/>
                <w:sz w:val="20"/>
                <w:szCs w:val="20"/>
              </w:rPr>
            </w:pPr>
            <w:r>
              <w:rPr>
                <w:rFonts w:ascii="Sylfaen" w:hAnsi="Sylfaen"/>
                <w:sz w:val="20"/>
                <w:szCs w:val="20"/>
              </w:rPr>
              <w:t xml:space="preserve">-пропорционально снизить цену Товара; </w:t>
            </w:r>
          </w:p>
          <w:p w:rsidR="00D374C1" w:rsidRDefault="00D374C1">
            <w:pPr>
              <w:shd w:val="clear" w:color="auto" w:fill="FFFFFF" w:themeFill="background1"/>
              <w:spacing w:line="256" w:lineRule="auto"/>
              <w:jc w:val="both"/>
              <w:rPr>
                <w:rFonts w:ascii="Sylfaen" w:hAnsi="Sylfaen"/>
                <w:sz w:val="20"/>
                <w:szCs w:val="20"/>
              </w:rPr>
            </w:pPr>
            <w:r>
              <w:rPr>
                <w:rFonts w:ascii="Sylfaen" w:hAnsi="Sylfaen"/>
                <w:sz w:val="20"/>
                <w:szCs w:val="20"/>
              </w:rPr>
              <w:t>-возместить все затраты Покупателя на устранение недостатков Товара;</w:t>
            </w:r>
          </w:p>
          <w:p w:rsidR="00D374C1" w:rsidRDefault="00D374C1">
            <w:pPr>
              <w:spacing w:line="256" w:lineRule="auto"/>
              <w:jc w:val="both"/>
              <w:rPr>
                <w:rFonts w:ascii="Sylfaen" w:hAnsi="Sylfaen"/>
                <w:sz w:val="20"/>
                <w:szCs w:val="20"/>
              </w:rPr>
            </w:pPr>
            <w:r>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D374C1" w:rsidTr="00580F55">
        <w:trPr>
          <w:trHeight w:val="432"/>
        </w:trPr>
        <w:tc>
          <w:tcPr>
            <w:tcW w:w="5529" w:type="dxa"/>
          </w:tcPr>
          <w:p w:rsidR="00D374C1" w:rsidRPr="00D374C1" w:rsidRDefault="00D374C1" w:rsidP="00D374C1">
            <w:pPr>
              <w:shd w:val="clear" w:color="auto" w:fill="FFFFFF" w:themeFill="background1"/>
              <w:spacing w:line="256" w:lineRule="auto"/>
              <w:jc w:val="both"/>
              <w:rPr>
                <w:rFonts w:ascii="Sylfaen" w:hAnsi="Sylfaen" w:cs="Sylfaen"/>
                <w:sz w:val="21"/>
                <w:szCs w:val="21"/>
                <w:lang w:val="hy-AM"/>
              </w:rPr>
            </w:pPr>
            <w:r>
              <w:rPr>
                <w:rFonts w:ascii="Sylfaen" w:hAnsi="Sylfaen"/>
                <w:sz w:val="21"/>
                <w:szCs w:val="21"/>
                <w:lang w:val="hy-AM"/>
              </w:rPr>
              <w:t xml:space="preserve">2.4. </w:t>
            </w:r>
            <w:r>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Pr>
                <w:rFonts w:ascii="Sylfaen" w:hAnsi="Sylfaen" w:cs="Sylfaen"/>
                <w:i/>
                <w:color w:val="1F4E79" w:themeColor="accent1" w:themeShade="80"/>
                <w:sz w:val="21"/>
                <w:szCs w:val="21"/>
                <w:lang w:val="hy-AM"/>
              </w:rPr>
              <w:t>(__)</w:t>
            </w:r>
            <w:r>
              <w:rPr>
                <w:rFonts w:ascii="Sylfaen" w:hAnsi="Sylfaen" w:cs="Sylfaen"/>
                <w:sz w:val="21"/>
                <w:szCs w:val="21"/>
                <w:lang w:val="hy-AM"/>
              </w:rPr>
              <w:t xml:space="preserve">  ամիս ժամկետով:</w:t>
            </w:r>
          </w:p>
        </w:tc>
        <w:tc>
          <w:tcPr>
            <w:tcW w:w="5528" w:type="dxa"/>
          </w:tcPr>
          <w:p w:rsidR="00D374C1" w:rsidRDefault="00D374C1">
            <w:pPr>
              <w:spacing w:line="256" w:lineRule="auto"/>
              <w:jc w:val="both"/>
              <w:rPr>
                <w:rFonts w:ascii="Sylfaen" w:hAnsi="Sylfaen"/>
                <w:sz w:val="20"/>
                <w:szCs w:val="20"/>
              </w:rPr>
            </w:pPr>
            <w:r>
              <w:rPr>
                <w:rFonts w:ascii="Sylfaen" w:hAnsi="Sylfaen"/>
                <w:sz w:val="20"/>
                <w:szCs w:val="20"/>
                <w:lang w:val="hy-AM"/>
              </w:rPr>
              <w:t>2</w:t>
            </w:r>
            <w:r>
              <w:rPr>
                <w:rFonts w:ascii="Sylfaen" w:hAnsi="Sylfaen"/>
                <w:sz w:val="20"/>
                <w:szCs w:val="20"/>
              </w:rPr>
              <w:t xml:space="preserve">.4. На поставленный Товар распространяется гарантия Поставщика сроком </w:t>
            </w:r>
            <w:r>
              <w:rPr>
                <w:rFonts w:ascii="Sylfaen" w:hAnsi="Sylfaen"/>
                <w:i/>
                <w:color w:val="1F4E79" w:themeColor="accent1" w:themeShade="80"/>
                <w:sz w:val="20"/>
                <w:szCs w:val="20"/>
              </w:rPr>
              <w:t>(__)</w:t>
            </w:r>
            <w:r>
              <w:rPr>
                <w:rFonts w:ascii="Sylfaen" w:hAnsi="Sylfaen"/>
                <w:sz w:val="20"/>
                <w:szCs w:val="20"/>
              </w:rPr>
              <w:t xml:space="preserve"> месяцев, после подписания акта приема-сдачи.</w:t>
            </w:r>
          </w:p>
          <w:p w:rsidR="00D374C1" w:rsidRDefault="00D374C1">
            <w:pPr>
              <w:shd w:val="clear" w:color="auto" w:fill="FFFFFF" w:themeFill="background1"/>
              <w:spacing w:line="256" w:lineRule="auto"/>
              <w:ind w:firstLine="72"/>
              <w:jc w:val="both"/>
              <w:rPr>
                <w:rFonts w:ascii="Sylfaen" w:hAnsi="Sylfaen" w:cs="Sylfaen"/>
                <w:bCs/>
                <w:sz w:val="21"/>
                <w:szCs w:val="21"/>
              </w:rPr>
            </w:pPr>
          </w:p>
        </w:tc>
      </w:tr>
      <w:tr w:rsidR="00580F55" w:rsidTr="00580F55">
        <w:tc>
          <w:tcPr>
            <w:tcW w:w="5529" w:type="dxa"/>
            <w:hideMark/>
          </w:tcPr>
          <w:p w:rsidR="00580F55" w:rsidRPr="00580F55" w:rsidRDefault="00580F55" w:rsidP="00580F55">
            <w:pPr>
              <w:spacing w:before="120" w:line="256" w:lineRule="auto"/>
              <w:jc w:val="center"/>
              <w:rPr>
                <w:rFonts w:ascii="Sylfaen" w:hAnsi="Sylfaen" w:cs="Sylfaen"/>
                <w:b/>
                <w:bCs/>
                <w:sz w:val="21"/>
                <w:szCs w:val="21"/>
                <w:lang w:val="hy-AM"/>
              </w:rPr>
            </w:pPr>
            <w:r w:rsidRPr="00580F55">
              <w:rPr>
                <w:rFonts w:ascii="Sylfaen" w:hAnsi="Sylfaen"/>
                <w:b/>
                <w:bCs/>
                <w:sz w:val="21"/>
                <w:szCs w:val="21"/>
                <w:lang w:val="hy-AM"/>
              </w:rPr>
              <w:t xml:space="preserve">3. </w:t>
            </w:r>
            <w:r w:rsidRPr="00580F55">
              <w:rPr>
                <w:rFonts w:ascii="Sylfaen" w:hAnsi="Sylfaen" w:cs="Sylfaen"/>
                <w:b/>
                <w:sz w:val="21"/>
                <w:szCs w:val="21"/>
                <w:lang w:val="hy-AM"/>
              </w:rPr>
              <w:t>Մատակարարման</w:t>
            </w:r>
            <w:r w:rsidRPr="00580F55">
              <w:rPr>
                <w:rFonts w:ascii="Sylfaen" w:hAnsi="Sylfaen"/>
                <w:b/>
                <w:sz w:val="21"/>
                <w:szCs w:val="21"/>
                <w:lang w:val="hy-AM"/>
              </w:rPr>
              <w:t xml:space="preserve"> </w:t>
            </w:r>
            <w:r w:rsidRPr="00580F55">
              <w:rPr>
                <w:rFonts w:ascii="Sylfaen" w:hAnsi="Sylfaen" w:cs="Sylfaen"/>
                <w:b/>
                <w:sz w:val="21"/>
                <w:szCs w:val="21"/>
                <w:lang w:val="hy-AM"/>
              </w:rPr>
              <w:t>ժամկետը</w:t>
            </w:r>
            <w:r w:rsidRPr="00580F55">
              <w:rPr>
                <w:rFonts w:ascii="Sylfaen" w:hAnsi="Sylfaen"/>
                <w:b/>
                <w:sz w:val="21"/>
                <w:szCs w:val="21"/>
                <w:lang w:val="hy-AM"/>
              </w:rPr>
              <w:t xml:space="preserve"> </w:t>
            </w:r>
            <w:r w:rsidRPr="00580F55">
              <w:rPr>
                <w:rFonts w:ascii="Sylfaen" w:hAnsi="Sylfaen" w:cs="Sylfaen"/>
                <w:b/>
                <w:sz w:val="21"/>
                <w:szCs w:val="21"/>
                <w:lang w:val="hy-AM"/>
              </w:rPr>
              <w:t>և</w:t>
            </w:r>
            <w:r w:rsidRPr="00580F55">
              <w:rPr>
                <w:rFonts w:ascii="Sylfaen" w:hAnsi="Sylfaen"/>
                <w:b/>
                <w:sz w:val="21"/>
                <w:szCs w:val="21"/>
                <w:lang w:val="hy-AM"/>
              </w:rPr>
              <w:t xml:space="preserve"> </w:t>
            </w:r>
            <w:r w:rsidRPr="00580F55">
              <w:rPr>
                <w:rFonts w:ascii="Sylfaen" w:hAnsi="Sylfaen" w:cs="Sylfaen"/>
                <w:b/>
                <w:sz w:val="21"/>
                <w:szCs w:val="21"/>
                <w:lang w:val="hy-AM"/>
              </w:rPr>
              <w:t>կարգը</w:t>
            </w:r>
          </w:p>
          <w:p w:rsidR="00580F55" w:rsidRPr="00580F55" w:rsidRDefault="00580F55" w:rsidP="00580F55">
            <w:pPr>
              <w:spacing w:line="256" w:lineRule="auto"/>
              <w:jc w:val="both"/>
              <w:rPr>
                <w:rFonts w:ascii="Sylfaen" w:hAnsi="Sylfaen" w:cs="Sylfaen"/>
                <w:sz w:val="21"/>
                <w:szCs w:val="21"/>
                <w:lang w:val="hy-AM"/>
              </w:rPr>
            </w:pPr>
            <w:r w:rsidRPr="00580F55">
              <w:rPr>
                <w:rFonts w:ascii="Sylfaen" w:hAnsi="Sylfaen" w:cs="Sylfaen"/>
                <w:sz w:val="21"/>
                <w:szCs w:val="21"/>
                <w:lang w:val="hy-AM"/>
              </w:rPr>
              <w:t>3.1. Մատակարարը</w:t>
            </w:r>
            <w:r w:rsidRPr="00580F55">
              <w:rPr>
                <w:rFonts w:ascii="Sylfaen" w:hAnsi="Sylfaen"/>
                <w:sz w:val="21"/>
                <w:szCs w:val="21"/>
                <w:lang w:val="hy-AM"/>
              </w:rPr>
              <w:t xml:space="preserve"> </w:t>
            </w:r>
            <w:r w:rsidRPr="00580F55">
              <w:rPr>
                <w:rFonts w:ascii="Sylfaen" w:hAnsi="Sylfaen" w:cs="Sylfaen"/>
                <w:sz w:val="21"/>
                <w:szCs w:val="21"/>
                <w:lang w:val="hy-AM"/>
              </w:rPr>
              <w:t>պարտավոր</w:t>
            </w:r>
            <w:r w:rsidRPr="00580F55">
              <w:rPr>
                <w:rFonts w:ascii="Sylfaen" w:hAnsi="Sylfaen"/>
                <w:sz w:val="21"/>
                <w:szCs w:val="21"/>
                <w:lang w:val="hy-AM"/>
              </w:rPr>
              <w:t xml:space="preserve"> </w:t>
            </w:r>
            <w:r w:rsidRPr="00580F55">
              <w:rPr>
                <w:rFonts w:ascii="Sylfaen" w:hAnsi="Sylfaen" w:cs="Sylfaen"/>
                <w:sz w:val="21"/>
                <w:szCs w:val="21"/>
                <w:lang w:val="hy-AM"/>
              </w:rPr>
              <w:t>է</w:t>
            </w:r>
            <w:r w:rsidRPr="00580F55">
              <w:rPr>
                <w:rFonts w:ascii="Sylfaen" w:hAnsi="Sylfaen"/>
                <w:sz w:val="21"/>
                <w:szCs w:val="21"/>
                <w:lang w:val="hy-AM"/>
              </w:rPr>
              <w:t xml:space="preserve"> </w:t>
            </w:r>
            <w:r w:rsidRPr="00580F55">
              <w:rPr>
                <w:rFonts w:ascii="Sylfaen" w:hAnsi="Sylfaen" w:cs="Sylfaen"/>
                <w:sz w:val="21"/>
                <w:szCs w:val="21"/>
                <w:lang w:val="hy-AM"/>
              </w:rPr>
              <w:t>Ապրանքը</w:t>
            </w:r>
            <w:r w:rsidRPr="00580F55">
              <w:rPr>
                <w:rFonts w:ascii="Sylfaen" w:hAnsi="Sylfaen"/>
                <w:sz w:val="21"/>
                <w:szCs w:val="21"/>
                <w:lang w:val="hy-AM"/>
              </w:rPr>
              <w:t xml:space="preserve"> </w:t>
            </w:r>
            <w:r w:rsidRPr="00580F55">
              <w:rPr>
                <w:rFonts w:ascii="Sylfaen" w:hAnsi="Sylfaen" w:cs="Sylfaen"/>
                <w:sz w:val="21"/>
                <w:szCs w:val="21"/>
                <w:lang w:val="hy-AM"/>
              </w:rPr>
              <w:t>մատակարարել 30% կանխավձարը ստանալուց մինչև 10 աշխատանքային օրվա ընթացքում</w:t>
            </w:r>
            <w:r w:rsidRPr="00580F55">
              <w:rPr>
                <w:rFonts w:ascii="Sylfaen" w:hAnsi="Sylfaen"/>
                <w:sz w:val="21"/>
                <w:szCs w:val="21"/>
                <w:lang w:val="hy-AM"/>
              </w:rPr>
              <w:t>:</w:t>
            </w:r>
          </w:p>
        </w:tc>
        <w:tc>
          <w:tcPr>
            <w:tcW w:w="5528" w:type="dxa"/>
            <w:hideMark/>
          </w:tcPr>
          <w:p w:rsidR="00580F55" w:rsidRPr="00580F55" w:rsidRDefault="00580F55" w:rsidP="00580F55">
            <w:pPr>
              <w:widowControl w:val="0"/>
              <w:shd w:val="clear" w:color="auto" w:fill="FFFFFF"/>
              <w:tabs>
                <w:tab w:val="left" w:pos="171"/>
              </w:tabs>
              <w:autoSpaceDE w:val="0"/>
              <w:autoSpaceDN w:val="0"/>
              <w:adjustRightInd w:val="0"/>
              <w:spacing w:before="120" w:line="256" w:lineRule="auto"/>
              <w:jc w:val="center"/>
              <w:rPr>
                <w:rFonts w:ascii="Sylfaen" w:hAnsi="Sylfaen"/>
                <w:b/>
                <w:sz w:val="20"/>
                <w:szCs w:val="20"/>
              </w:rPr>
            </w:pPr>
            <w:r w:rsidRPr="00580F55">
              <w:rPr>
                <w:rFonts w:ascii="Sylfaen" w:hAnsi="Sylfaen"/>
                <w:b/>
                <w:sz w:val="20"/>
                <w:szCs w:val="20"/>
              </w:rPr>
              <w:t>3. Срок и порядок поставки</w:t>
            </w:r>
          </w:p>
          <w:p w:rsidR="00580F55" w:rsidRPr="00580F55" w:rsidRDefault="00580F55" w:rsidP="00580F55">
            <w:pPr>
              <w:spacing w:line="256" w:lineRule="auto"/>
              <w:jc w:val="both"/>
              <w:rPr>
                <w:rFonts w:ascii="Sylfaen" w:hAnsi="Sylfaen"/>
                <w:spacing w:val="6"/>
                <w:sz w:val="20"/>
                <w:szCs w:val="20"/>
              </w:rPr>
            </w:pPr>
            <w:r w:rsidRPr="00580F55">
              <w:rPr>
                <w:rFonts w:ascii="Sylfaen" w:hAnsi="Sylfaen"/>
                <w:sz w:val="20"/>
                <w:szCs w:val="20"/>
              </w:rPr>
              <w:t>3.1.</w:t>
            </w:r>
            <w:r w:rsidRPr="00580F55">
              <w:rPr>
                <w:rFonts w:ascii="Sylfaen" w:hAnsi="Sylfaen"/>
                <w:spacing w:val="6"/>
                <w:sz w:val="20"/>
                <w:szCs w:val="20"/>
                <w:lang w:val="hy-AM"/>
              </w:rPr>
              <w:t> </w:t>
            </w:r>
            <w:r w:rsidRPr="00580F55">
              <w:rPr>
                <w:rFonts w:ascii="Sylfaen" w:hAnsi="Sylfaen"/>
                <w:sz w:val="20"/>
                <w:szCs w:val="20"/>
              </w:rPr>
              <w:t>Поставщик обязан поставить Товар в течении 10</w:t>
            </w:r>
            <w:r w:rsidRPr="00580F55">
              <w:rPr>
                <w:rFonts w:ascii="Sylfaen" w:hAnsi="Sylfaen"/>
                <w:sz w:val="20"/>
                <w:szCs w:val="20"/>
                <w:lang w:val="hy-AM"/>
              </w:rPr>
              <w:t xml:space="preserve"> </w:t>
            </w:r>
            <w:r w:rsidRPr="00580F55">
              <w:rPr>
                <w:rFonts w:ascii="Sylfaen" w:hAnsi="Sylfaen"/>
                <w:sz w:val="20"/>
                <w:szCs w:val="20"/>
              </w:rPr>
              <w:t>рабочих дней с момента осуществления 30% предоплаты со стороны Покупателя .</w:t>
            </w:r>
          </w:p>
        </w:tc>
      </w:tr>
      <w:tr w:rsidR="00580F55" w:rsidTr="00580F55">
        <w:tc>
          <w:tcPr>
            <w:tcW w:w="5529" w:type="dxa"/>
            <w:hideMark/>
          </w:tcPr>
          <w:p w:rsidR="00580F55" w:rsidRDefault="00580F55" w:rsidP="00580F55">
            <w:pPr>
              <w:spacing w:line="256" w:lineRule="auto"/>
              <w:jc w:val="both"/>
              <w:rPr>
                <w:rFonts w:ascii="Sylfaen" w:hAnsi="Sylfaen" w:cs="Sylfaen"/>
                <w:sz w:val="21"/>
                <w:szCs w:val="21"/>
                <w:lang w:val="hy-AM"/>
              </w:rPr>
            </w:pPr>
            <w:r>
              <w:rPr>
                <w:rFonts w:ascii="Sylfaen" w:hAnsi="Sylfaen" w:cs="Sylfaen"/>
                <w:sz w:val="21"/>
                <w:szCs w:val="21"/>
                <w:lang w:val="hy-AM"/>
              </w:rPr>
              <w:t>3.2.</w:t>
            </w:r>
            <w:r>
              <w:rPr>
                <w:rFonts w:ascii="Sylfaen" w:hAnsi="Sylfaen"/>
                <w:sz w:val="21"/>
                <w:szCs w:val="21"/>
                <w:lang w:val="hy-AM"/>
              </w:rPr>
              <w:t xml:space="preserve"> </w:t>
            </w:r>
            <w:r w:rsidRPr="00580F55">
              <w:rPr>
                <w:rFonts w:ascii="Sylfaen" w:hAnsi="Sylfaen" w:cs="Sylfaen"/>
                <w:sz w:val="21"/>
                <w:szCs w:val="21"/>
                <w:lang w:val="hy-AM"/>
              </w:rPr>
              <w:t xml:space="preserve">Ապրանքների մատակարարումը կատարվում է </w:t>
            </w:r>
            <w:r>
              <w:rPr>
                <w:rFonts w:ascii="Sylfaen" w:hAnsi="Sylfaen" w:cs="Sylfaen"/>
                <w:sz w:val="21"/>
                <w:szCs w:val="21"/>
                <w:lang w:val="en-US"/>
              </w:rPr>
              <w:t>FCA</w:t>
            </w:r>
            <w:r w:rsidRPr="00580F55">
              <w:rPr>
                <w:rFonts w:ascii="Sylfaen" w:hAnsi="Sylfaen" w:cs="Sylfaen"/>
                <w:sz w:val="21"/>
                <w:szCs w:val="21"/>
                <w:lang w:val="hy-AM"/>
              </w:rPr>
              <w:t xml:space="preserve"> առաքման պայմաններով::</w:t>
            </w:r>
          </w:p>
        </w:tc>
        <w:tc>
          <w:tcPr>
            <w:tcW w:w="5528" w:type="dxa"/>
            <w:hideMark/>
          </w:tcPr>
          <w:p w:rsidR="00580F55" w:rsidRDefault="00580F55" w:rsidP="00580F55">
            <w:pPr>
              <w:shd w:val="clear" w:color="auto" w:fill="FFFFFF" w:themeFill="background1"/>
              <w:spacing w:line="276" w:lineRule="auto"/>
              <w:jc w:val="both"/>
              <w:rPr>
                <w:rFonts w:ascii="Sylfaen" w:hAnsi="Sylfaen"/>
                <w:spacing w:val="6"/>
                <w:sz w:val="20"/>
                <w:szCs w:val="20"/>
                <w:highlight w:val="yellow"/>
              </w:rPr>
            </w:pPr>
            <w:r>
              <w:rPr>
                <w:rFonts w:ascii="Sylfaen" w:hAnsi="Sylfaen"/>
                <w:spacing w:val="6"/>
                <w:sz w:val="20"/>
                <w:szCs w:val="20"/>
              </w:rPr>
              <w:t>3.</w:t>
            </w:r>
            <w:r>
              <w:rPr>
                <w:rFonts w:ascii="Sylfaen" w:hAnsi="Sylfaen"/>
                <w:sz w:val="20"/>
                <w:szCs w:val="20"/>
              </w:rPr>
              <w:t xml:space="preserve">2. Поставка товара производится на условиях поставки </w:t>
            </w:r>
            <w:r>
              <w:rPr>
                <w:rFonts w:ascii="Sylfaen" w:hAnsi="Sylfaen"/>
                <w:sz w:val="20"/>
                <w:szCs w:val="20"/>
                <w:lang w:val="en-US"/>
              </w:rPr>
              <w:t>FCA</w:t>
            </w:r>
            <w:r>
              <w:rPr>
                <w:rFonts w:ascii="Sylfaen" w:hAnsi="Sylfaen"/>
                <w:sz w:val="20"/>
                <w:szCs w:val="20"/>
              </w:rPr>
              <w:t>.</w:t>
            </w:r>
          </w:p>
        </w:tc>
      </w:tr>
      <w:tr w:rsidR="00D374C1" w:rsidTr="00580F55">
        <w:tc>
          <w:tcPr>
            <w:tcW w:w="5529" w:type="dxa"/>
            <w:hideMark/>
          </w:tcPr>
          <w:p w:rsidR="00D374C1" w:rsidRDefault="00D374C1">
            <w:pPr>
              <w:spacing w:line="256" w:lineRule="auto"/>
              <w:jc w:val="both"/>
              <w:rPr>
                <w:rFonts w:ascii="Sylfaen" w:hAnsi="Sylfaen" w:cs="Sylfaen"/>
                <w:noProof/>
                <w:sz w:val="21"/>
                <w:szCs w:val="21"/>
                <w:lang w:val="de-LU"/>
              </w:rPr>
            </w:pPr>
            <w:r>
              <w:rPr>
                <w:rFonts w:ascii="Sylfaen" w:hAnsi="Sylfaen"/>
                <w:sz w:val="21"/>
                <w:szCs w:val="21"/>
                <w:lang w:val="de-LU"/>
              </w:rPr>
              <w:t>3.</w:t>
            </w:r>
            <w:r>
              <w:rPr>
                <w:rFonts w:ascii="Sylfaen" w:hAnsi="Sylfaen"/>
                <w:sz w:val="21"/>
                <w:szCs w:val="21"/>
                <w:lang w:val="hy-AM"/>
              </w:rPr>
              <w:t>3</w:t>
            </w:r>
            <w:r>
              <w:rPr>
                <w:rFonts w:ascii="Sylfaen" w:hAnsi="Sylfaen"/>
                <w:sz w:val="21"/>
                <w:szCs w:val="21"/>
                <w:lang w:val="de-LU"/>
              </w:rPr>
              <w:t>.</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ընդունումն</w:t>
            </w:r>
            <w:r>
              <w:rPr>
                <w:rFonts w:ascii="Sylfaen" w:hAnsi="Sylfaen"/>
                <w:sz w:val="21"/>
                <w:szCs w:val="21"/>
                <w:lang w:val="hy-AM"/>
              </w:rPr>
              <w:t xml:space="preserve"> </w:t>
            </w:r>
            <w:r>
              <w:rPr>
                <w:rFonts w:ascii="Sylfaen" w:hAnsi="Sylfaen" w:cs="Sylfaen"/>
                <w:sz w:val="21"/>
                <w:szCs w:val="21"/>
                <w:lang w:val="hy-AM"/>
              </w:rPr>
              <w:t>իրականացվում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Պ6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կարգն</w:t>
            </w:r>
            <w:r>
              <w:rPr>
                <w:rFonts w:ascii="Sylfaen" w:hAnsi="Sylfaen"/>
                <w:sz w:val="21"/>
                <w:szCs w:val="21"/>
                <w:lang w:val="hy-AM"/>
              </w:rPr>
              <w:t xml:space="preserve"> </w:t>
            </w:r>
            <w:r>
              <w:rPr>
                <w:rFonts w:ascii="Sylfaen" w:hAnsi="Sylfaen" w:cs="Sylfaen"/>
                <w:sz w:val="21"/>
                <w:szCs w:val="21"/>
                <w:lang w:val="hy-AM"/>
              </w:rPr>
              <w:t>ըստ</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Պ7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կարգն</w:t>
            </w:r>
            <w:r>
              <w:rPr>
                <w:rFonts w:ascii="Sylfaen" w:hAnsi="Sylfaen"/>
                <w:sz w:val="21"/>
                <w:szCs w:val="21"/>
                <w:lang w:val="hy-AM"/>
              </w:rPr>
              <w:t xml:space="preserve"> </w:t>
            </w:r>
            <w:r>
              <w:rPr>
                <w:rFonts w:ascii="Sylfaen" w:hAnsi="Sylfaen" w:cs="Sylfaen"/>
                <w:sz w:val="21"/>
                <w:szCs w:val="21"/>
                <w:lang w:val="hy-AM"/>
              </w:rPr>
              <w:t>ըստ</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հրահանգների</w:t>
            </w:r>
            <w:r>
              <w:rPr>
                <w:rFonts w:ascii="Sylfaen" w:hAnsi="Sylfaen"/>
                <w:sz w:val="21"/>
                <w:szCs w:val="21"/>
                <w:lang w:val="hy-AM"/>
              </w:rPr>
              <w:t xml:space="preserve"> </w:t>
            </w:r>
            <w:r>
              <w:rPr>
                <w:rFonts w:ascii="Sylfaen" w:hAnsi="Sylfaen" w:cs="Sylfaen"/>
                <w:sz w:val="21"/>
                <w:szCs w:val="21"/>
                <w:lang w:val="hy-AM"/>
              </w:rPr>
              <w:t>համաձայն</w:t>
            </w:r>
            <w:r>
              <w:rPr>
                <w:rFonts w:ascii="Sylfaen" w:hAnsi="Sylfaen"/>
                <w:sz w:val="21"/>
                <w:szCs w:val="21"/>
                <w:lang w:val="hy-AM"/>
              </w:rPr>
              <w:t>:</w:t>
            </w:r>
          </w:p>
        </w:tc>
        <w:tc>
          <w:tcPr>
            <w:tcW w:w="5528" w:type="dxa"/>
            <w:hideMark/>
          </w:tcPr>
          <w:p w:rsidR="00D374C1" w:rsidRDefault="00D374C1">
            <w:pPr>
              <w:spacing w:line="256" w:lineRule="auto"/>
              <w:jc w:val="both"/>
              <w:rPr>
                <w:rFonts w:ascii="Sylfaen" w:hAnsi="Sylfaen"/>
                <w:sz w:val="20"/>
                <w:szCs w:val="20"/>
                <w:highlight w:val="yellow"/>
              </w:rPr>
            </w:pPr>
            <w:r>
              <w:rPr>
                <w:rFonts w:ascii="Sylfaen" w:hAnsi="Sylfaen"/>
                <w:sz w:val="20"/>
                <w:szCs w:val="20"/>
              </w:rPr>
              <w:t>3.3. Приемка Товара осуществляется согласно инструкциям П6 «Порядок приемки по количеству» и П7 «Порядок приемки по качеству».</w:t>
            </w:r>
          </w:p>
        </w:tc>
      </w:tr>
      <w:tr w:rsidR="00D374C1" w:rsidTr="00580F55">
        <w:tc>
          <w:tcPr>
            <w:tcW w:w="5529" w:type="dxa"/>
            <w:hideMark/>
          </w:tcPr>
          <w:p w:rsidR="00D374C1" w:rsidRDefault="00D374C1">
            <w:pPr>
              <w:spacing w:line="256" w:lineRule="auto"/>
              <w:jc w:val="both"/>
              <w:rPr>
                <w:rFonts w:ascii="Sylfaen" w:hAnsi="Sylfaen" w:cs="Sylfaen"/>
                <w:sz w:val="20"/>
                <w:szCs w:val="20"/>
                <w:lang w:val="hy-AM"/>
              </w:rPr>
            </w:pPr>
            <w:r>
              <w:rPr>
                <w:rFonts w:ascii="Sylfaen" w:hAnsi="Sylfaen" w:cs="Sylfaen"/>
                <w:noProof/>
                <w:sz w:val="20"/>
                <w:szCs w:val="20"/>
                <w:lang w:val="hy-AM"/>
              </w:rPr>
              <w:t>3.4.</w:t>
            </w:r>
            <w:r>
              <w:rPr>
                <w:rFonts w:ascii="Sylfaen" w:hAnsi="Sylfaen" w:cs="Sylfaen"/>
                <w:color w:val="000000"/>
                <w:sz w:val="20"/>
                <w:szCs w:val="20"/>
                <w:lang w:val="hy-AM"/>
              </w:rPr>
              <w:t xml:space="preserve"> </w:t>
            </w:r>
            <w:r>
              <w:rPr>
                <w:rFonts w:ascii="Sylfaen" w:hAnsi="Sylfaen" w:cs="Sylfaen"/>
                <w:sz w:val="20"/>
                <w:szCs w:val="20"/>
                <w:lang w:val="hy-AM"/>
              </w:rPr>
              <w:t>Մատակարարման</w:t>
            </w:r>
            <w:r>
              <w:rPr>
                <w:rFonts w:ascii="Sylfaen" w:hAnsi="Sylfaen"/>
                <w:sz w:val="20"/>
                <w:szCs w:val="20"/>
                <w:lang w:val="hy-AM"/>
              </w:rPr>
              <w:t xml:space="preserve"> </w:t>
            </w:r>
            <w:r>
              <w:rPr>
                <w:rFonts w:ascii="Sylfaen" w:hAnsi="Sylfaen" w:cs="Sylfaen"/>
                <w:sz w:val="20"/>
                <w:szCs w:val="20"/>
                <w:lang w:val="hy-AM"/>
              </w:rPr>
              <w:t>ամսաթիվ</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համարվում</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ամսաթիվը</w:t>
            </w:r>
            <w:r>
              <w:rPr>
                <w:rFonts w:ascii="Sylfaen" w:hAnsi="Sylfaen"/>
                <w:sz w:val="20"/>
                <w:szCs w:val="20"/>
                <w:lang w:val="hy-AM"/>
              </w:rPr>
              <w:t xml:space="preserve">, </w:t>
            </w:r>
            <w:r>
              <w:rPr>
                <w:rFonts w:ascii="Sylfaen" w:hAnsi="Sylfaen" w:cs="Sylfaen"/>
                <w:sz w:val="20"/>
                <w:szCs w:val="20"/>
                <w:lang w:val="hy-AM"/>
              </w:rPr>
              <w:t>վերջինիս</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հանդեպ</w:t>
            </w:r>
            <w:r>
              <w:rPr>
                <w:rFonts w:ascii="Sylfaen" w:hAnsi="Sylfaen"/>
                <w:sz w:val="20"/>
                <w:szCs w:val="20"/>
                <w:lang w:val="hy-AM"/>
              </w:rPr>
              <w:t xml:space="preserve"> </w:t>
            </w:r>
            <w:r>
              <w:rPr>
                <w:rFonts w:ascii="Sylfaen" w:hAnsi="Sylfaen" w:cs="Sylfaen"/>
                <w:sz w:val="20"/>
                <w:szCs w:val="20"/>
                <w:lang w:val="hy-AM"/>
              </w:rPr>
              <w:t>բողոքի</w:t>
            </w:r>
            <w:r>
              <w:rPr>
                <w:rFonts w:ascii="Sylfaen" w:hAnsi="Sylfaen"/>
                <w:sz w:val="20"/>
                <w:szCs w:val="20"/>
                <w:lang w:val="hy-AM"/>
              </w:rPr>
              <w:t xml:space="preserve"> </w:t>
            </w:r>
            <w:r>
              <w:rPr>
                <w:rFonts w:ascii="Sylfaen" w:hAnsi="Sylfaen" w:cs="Sylfaen"/>
                <w:sz w:val="20"/>
                <w:szCs w:val="20"/>
                <w:lang w:val="hy-AM"/>
              </w:rPr>
              <w:t>բացակայության</w:t>
            </w:r>
            <w:r>
              <w:rPr>
                <w:rFonts w:ascii="Sylfaen" w:hAnsi="Sylfaen"/>
                <w:sz w:val="20"/>
                <w:szCs w:val="20"/>
                <w:lang w:val="hy-AM"/>
              </w:rPr>
              <w:t xml:space="preserve"> </w:t>
            </w:r>
            <w:r>
              <w:rPr>
                <w:rFonts w:ascii="Sylfaen" w:hAnsi="Sylfaen" w:cs="Sylfaen"/>
                <w:sz w:val="20"/>
                <w:szCs w:val="20"/>
                <w:lang w:val="hy-AM"/>
              </w:rPr>
              <w:t>դեպքում</w:t>
            </w:r>
            <w:r>
              <w:rPr>
                <w:rFonts w:ascii="Sylfaen" w:hAnsi="Sylfaen"/>
                <w:sz w:val="20"/>
                <w:szCs w:val="20"/>
                <w:lang w:val="hy-AM"/>
              </w:rPr>
              <w:t>:</w:t>
            </w:r>
          </w:p>
        </w:tc>
        <w:tc>
          <w:tcPr>
            <w:tcW w:w="5528" w:type="dxa"/>
            <w:hideMark/>
          </w:tcPr>
          <w:p w:rsidR="00D374C1" w:rsidRDefault="00D374C1">
            <w:pPr>
              <w:spacing w:line="256" w:lineRule="auto"/>
              <w:jc w:val="both"/>
              <w:rPr>
                <w:rFonts w:ascii="Sylfaen" w:hAnsi="Sylfaen"/>
                <w:sz w:val="20"/>
                <w:szCs w:val="20"/>
                <w:highlight w:val="yellow"/>
              </w:rPr>
            </w:pPr>
            <w:r>
              <w:rPr>
                <w:rFonts w:ascii="Sylfaen" w:hAnsi="Sylfaen"/>
                <w:sz w:val="20"/>
                <w:szCs w:val="20"/>
              </w:rPr>
              <w:t>3.4.</w:t>
            </w:r>
            <w:r>
              <w:rPr>
                <w:rFonts w:ascii="Sylfaen" w:hAnsi="Sylfaen"/>
                <w:sz w:val="20"/>
                <w:szCs w:val="20"/>
                <w:lang w:val="hy-AM"/>
              </w:rPr>
              <w:t> </w:t>
            </w:r>
            <w:r>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D374C1" w:rsidTr="00580F55">
        <w:tc>
          <w:tcPr>
            <w:tcW w:w="5529" w:type="dxa"/>
            <w:hideMark/>
          </w:tcPr>
          <w:p w:rsidR="00D374C1" w:rsidRDefault="00D374C1">
            <w:pPr>
              <w:spacing w:line="256" w:lineRule="auto"/>
              <w:jc w:val="both"/>
              <w:rPr>
                <w:rFonts w:ascii="Sylfaen" w:hAnsi="Sylfaen" w:cs="Sylfaen"/>
                <w:sz w:val="21"/>
                <w:szCs w:val="21"/>
                <w:lang w:val="hy-AM"/>
              </w:rPr>
            </w:pPr>
            <w:r>
              <w:rPr>
                <w:rFonts w:ascii="Sylfaen" w:hAnsi="Sylfaen" w:cs="Sylfaen"/>
                <w:color w:val="000000"/>
                <w:sz w:val="21"/>
                <w:szCs w:val="21"/>
                <w:lang w:val="hy-AM"/>
              </w:rPr>
              <w:t>3.5.</w:t>
            </w:r>
            <w:r>
              <w:rPr>
                <w:rFonts w:ascii="Sylfaen" w:hAnsi="Sylfaen" w:cs="Sylfaen"/>
                <w:sz w:val="21"/>
                <w:szCs w:val="21"/>
                <w:lang w:val="hy-AM"/>
              </w:rPr>
              <w:t xml:space="preserve"> Մինչ Գնորդի կողմից Պայմանագրով նախատեսված Ապրանքի ընդունումը, Ապրանքի պահպանման ռիսկն ամբողջությամբ կրում է Մատակարարը:</w:t>
            </w:r>
          </w:p>
        </w:tc>
        <w:tc>
          <w:tcPr>
            <w:tcW w:w="5528" w:type="dxa"/>
            <w:hideMark/>
          </w:tcPr>
          <w:p w:rsidR="00D374C1" w:rsidRDefault="00D374C1">
            <w:pPr>
              <w:suppressAutoHyphens/>
              <w:spacing w:line="256" w:lineRule="auto"/>
              <w:jc w:val="both"/>
              <w:rPr>
                <w:rFonts w:ascii="Sylfaen" w:hAnsi="Sylfaen"/>
                <w:sz w:val="20"/>
                <w:szCs w:val="20"/>
                <w:highlight w:val="yellow"/>
              </w:rPr>
            </w:pPr>
            <w:r>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D374C1" w:rsidTr="00580F55">
        <w:tc>
          <w:tcPr>
            <w:tcW w:w="5529" w:type="dxa"/>
            <w:hideMark/>
          </w:tcPr>
          <w:p w:rsidR="00D374C1" w:rsidRDefault="00D374C1">
            <w:pPr>
              <w:spacing w:line="256" w:lineRule="auto"/>
              <w:jc w:val="both"/>
              <w:rPr>
                <w:rFonts w:ascii="Sylfaen" w:hAnsi="Sylfaen" w:cs="Sylfaen"/>
                <w:sz w:val="21"/>
                <w:szCs w:val="21"/>
                <w:lang w:val="hy-AM"/>
              </w:rPr>
            </w:pPr>
            <w:r>
              <w:rPr>
                <w:rFonts w:ascii="Sylfaen" w:hAnsi="Sylfaen" w:cs="Sylfaen"/>
                <w:sz w:val="21"/>
                <w:szCs w:val="21"/>
                <w:lang w:val="hy-AM"/>
              </w:rPr>
              <w:t>3.6. Ապրանքի</w:t>
            </w:r>
            <w:r>
              <w:rPr>
                <w:rFonts w:ascii="Sylfaen" w:hAnsi="Sylfaen"/>
                <w:sz w:val="21"/>
                <w:szCs w:val="21"/>
                <w:lang w:val="hy-AM"/>
              </w:rPr>
              <w:t xml:space="preserve"> </w:t>
            </w:r>
            <w:r>
              <w:rPr>
                <w:rFonts w:ascii="Sylfaen" w:hAnsi="Sylfaen" w:cs="Sylfaen"/>
                <w:sz w:val="21"/>
                <w:szCs w:val="21"/>
                <w:lang w:val="hy-AM"/>
              </w:rPr>
              <w:t>ստացումը</w:t>
            </w:r>
            <w:r>
              <w:rPr>
                <w:rFonts w:ascii="Sylfaen" w:hAnsi="Sylfaen"/>
                <w:sz w:val="21"/>
                <w:szCs w:val="21"/>
                <w:lang w:val="hy-AM"/>
              </w:rPr>
              <w:t xml:space="preserve"> </w:t>
            </w:r>
            <w:r>
              <w:rPr>
                <w:rFonts w:ascii="Sylfaen" w:hAnsi="Sylfaen" w:cs="Sylfaen"/>
                <w:sz w:val="21"/>
                <w:szCs w:val="21"/>
                <w:lang w:val="hy-AM"/>
              </w:rPr>
              <w:t>Գնորդի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հաստատվում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ապրանքա</w:t>
            </w:r>
            <w:r>
              <w:rPr>
                <w:rFonts w:ascii="Sylfaen" w:hAnsi="Sylfaen"/>
                <w:sz w:val="21"/>
                <w:szCs w:val="21"/>
                <w:lang w:val="hy-AM"/>
              </w:rPr>
              <w:t>-</w:t>
            </w:r>
            <w:r>
              <w:rPr>
                <w:rFonts w:ascii="Sylfaen" w:hAnsi="Sylfaen" w:cs="Sylfaen"/>
                <w:sz w:val="21"/>
                <w:szCs w:val="21"/>
                <w:lang w:val="hy-AM"/>
              </w:rPr>
              <w:t>տրանսպորտային</w:t>
            </w:r>
            <w:r>
              <w:rPr>
                <w:rFonts w:ascii="Sylfaen" w:hAnsi="Sylfaen"/>
                <w:sz w:val="21"/>
                <w:szCs w:val="21"/>
                <w:lang w:val="hy-AM"/>
              </w:rPr>
              <w:t xml:space="preserve"> </w:t>
            </w:r>
            <w:r>
              <w:rPr>
                <w:rFonts w:ascii="Sylfaen" w:hAnsi="Sylfaen" w:cs="Sylfaen"/>
                <w:sz w:val="21"/>
                <w:szCs w:val="21"/>
                <w:lang w:val="hy-AM"/>
              </w:rPr>
              <w:t>բեռնագրի</w:t>
            </w:r>
            <w:r>
              <w:rPr>
                <w:rFonts w:ascii="Sylfaen" w:hAnsi="Sylfaen"/>
                <w:sz w:val="21"/>
                <w:szCs w:val="21"/>
                <w:lang w:val="hy-AM"/>
              </w:rPr>
              <w:t xml:space="preserve"> </w:t>
            </w:r>
            <w:r>
              <w:rPr>
                <w:rFonts w:ascii="Sylfaen" w:hAnsi="Sylfaen" w:cs="Sylfaen"/>
                <w:sz w:val="21"/>
                <w:szCs w:val="21"/>
                <w:lang w:val="hy-AM"/>
              </w:rPr>
              <w:t>վրա</w:t>
            </w:r>
            <w:r>
              <w:rPr>
                <w:rFonts w:ascii="Sylfaen" w:hAnsi="Sylfaen"/>
                <w:sz w:val="21"/>
                <w:szCs w:val="21"/>
                <w:lang w:val="hy-AM"/>
              </w:rPr>
              <w:t xml:space="preserve"> </w:t>
            </w:r>
            <w:r>
              <w:rPr>
                <w:rFonts w:ascii="Sylfaen" w:hAnsi="Sylfaen" w:cs="Sylfaen"/>
                <w:sz w:val="21"/>
                <w:szCs w:val="21"/>
                <w:lang w:val="hy-AM"/>
              </w:rPr>
              <w:t>Գնորդի</w:t>
            </w:r>
            <w:r>
              <w:rPr>
                <w:rFonts w:ascii="Sylfaen" w:hAnsi="Sylfaen"/>
                <w:sz w:val="21"/>
                <w:szCs w:val="21"/>
                <w:lang w:val="hy-AM"/>
              </w:rPr>
              <w:t xml:space="preserve"> </w:t>
            </w:r>
            <w:r>
              <w:rPr>
                <w:rFonts w:ascii="Sylfaen" w:hAnsi="Sylfaen" w:cs="Sylfaen"/>
                <w:sz w:val="21"/>
                <w:szCs w:val="21"/>
                <w:lang w:val="hy-AM"/>
              </w:rPr>
              <w:t>լիազոր</w:t>
            </w:r>
            <w:r>
              <w:rPr>
                <w:rFonts w:ascii="Sylfaen" w:hAnsi="Sylfaen"/>
                <w:sz w:val="21"/>
                <w:szCs w:val="21"/>
                <w:lang w:val="hy-AM"/>
              </w:rPr>
              <w:t xml:space="preserve"> </w:t>
            </w:r>
            <w:r>
              <w:rPr>
                <w:rFonts w:ascii="Sylfaen" w:hAnsi="Sylfaen" w:cs="Sylfaen"/>
                <w:sz w:val="21"/>
                <w:szCs w:val="21"/>
                <w:lang w:val="hy-AM"/>
              </w:rPr>
              <w:t>ներկայացուցչի</w:t>
            </w:r>
            <w:r>
              <w:rPr>
                <w:rFonts w:ascii="Sylfaen" w:hAnsi="Sylfaen"/>
                <w:sz w:val="21"/>
                <w:szCs w:val="21"/>
                <w:lang w:val="hy-AM"/>
              </w:rPr>
              <w:t xml:space="preserve"> </w:t>
            </w:r>
            <w:r>
              <w:rPr>
                <w:rFonts w:ascii="Sylfaen" w:hAnsi="Sylfaen" w:cs="Sylfaen"/>
                <w:sz w:val="21"/>
                <w:szCs w:val="21"/>
                <w:lang w:val="hy-AM"/>
              </w:rPr>
              <w:t>ստորագրությամբ</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 xml:space="preserve"> հանձնման-ընդունման</w:t>
            </w:r>
            <w:r>
              <w:rPr>
                <w:rFonts w:ascii="Sylfaen" w:hAnsi="Sylfaen"/>
                <w:sz w:val="21"/>
                <w:szCs w:val="21"/>
                <w:lang w:val="hy-AM"/>
              </w:rPr>
              <w:t xml:space="preserve"> </w:t>
            </w:r>
            <w:r>
              <w:rPr>
                <w:rFonts w:ascii="Sylfaen" w:hAnsi="Sylfaen" w:cs="Sylfaen"/>
                <w:sz w:val="21"/>
                <w:szCs w:val="21"/>
                <w:lang w:val="hy-AM"/>
              </w:rPr>
              <w:t>ակտի</w:t>
            </w:r>
            <w:r>
              <w:rPr>
                <w:rFonts w:ascii="Sylfaen" w:hAnsi="Sylfaen"/>
                <w:sz w:val="21"/>
                <w:szCs w:val="21"/>
                <w:lang w:val="hy-AM"/>
              </w:rPr>
              <w:t xml:space="preserve"> </w:t>
            </w:r>
            <w:r>
              <w:rPr>
                <w:rFonts w:ascii="Sylfaen" w:hAnsi="Sylfaen" w:cs="Sylfaen"/>
                <w:sz w:val="21"/>
                <w:szCs w:val="21"/>
                <w:lang w:val="hy-AM"/>
              </w:rPr>
              <w:t>կազմման</w:t>
            </w:r>
            <w:r>
              <w:rPr>
                <w:rFonts w:ascii="Sylfaen" w:hAnsi="Sylfaen"/>
                <w:sz w:val="21"/>
                <w:szCs w:val="21"/>
                <w:lang w:val="hy-AM"/>
              </w:rPr>
              <w:t xml:space="preserve"> </w:t>
            </w:r>
            <w:r>
              <w:rPr>
                <w:rFonts w:ascii="Sylfaen" w:hAnsi="Sylfaen" w:cs="Sylfaen"/>
                <w:sz w:val="21"/>
                <w:szCs w:val="21"/>
                <w:lang w:val="hy-AM"/>
              </w:rPr>
              <w:t>միջոցով</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t>ստորագրվում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Կողմերի</w:t>
            </w:r>
            <w:r>
              <w:rPr>
                <w:rFonts w:ascii="Sylfaen" w:hAnsi="Sylfaen"/>
                <w:sz w:val="21"/>
                <w:szCs w:val="21"/>
                <w:lang w:val="hy-AM"/>
              </w:rPr>
              <w:t xml:space="preserve"> </w:t>
            </w:r>
            <w:r>
              <w:rPr>
                <w:rFonts w:ascii="Sylfaen" w:hAnsi="Sylfaen" w:cs="Sylfaen"/>
                <w:sz w:val="21"/>
                <w:szCs w:val="21"/>
                <w:lang w:val="hy-AM"/>
              </w:rPr>
              <w:t>լիազոր</w:t>
            </w:r>
            <w:r>
              <w:rPr>
                <w:rFonts w:ascii="Sylfaen" w:hAnsi="Sylfaen"/>
                <w:sz w:val="21"/>
                <w:szCs w:val="21"/>
                <w:lang w:val="hy-AM"/>
              </w:rPr>
              <w:t xml:space="preserve"> </w:t>
            </w:r>
            <w:r>
              <w:rPr>
                <w:rFonts w:ascii="Sylfaen" w:hAnsi="Sylfaen" w:cs="Sylfaen"/>
                <w:sz w:val="21"/>
                <w:szCs w:val="21"/>
                <w:lang w:val="hy-AM"/>
              </w:rPr>
              <w:t>ներկայացուցիչների</w:t>
            </w:r>
            <w:r>
              <w:rPr>
                <w:rFonts w:ascii="Sylfaen" w:hAnsi="Sylfaen"/>
                <w:sz w:val="21"/>
                <w:szCs w:val="21"/>
                <w:lang w:val="hy-AM"/>
              </w:rPr>
              <w:t xml:space="preserve"> </w:t>
            </w:r>
            <w:r>
              <w:rPr>
                <w:rFonts w:ascii="Sylfaen" w:hAnsi="Sylfaen" w:cs="Sylfaen"/>
                <w:sz w:val="21"/>
                <w:szCs w:val="21"/>
                <w:lang w:val="hy-AM"/>
              </w:rPr>
              <w:t>կողմից</w:t>
            </w:r>
            <w:r>
              <w:rPr>
                <w:rFonts w:ascii="Sylfaen" w:hAnsi="Sylfaen"/>
                <w:sz w:val="21"/>
                <w:szCs w:val="21"/>
                <w:lang w:val="hy-AM"/>
              </w:rPr>
              <w:t xml:space="preserve">: </w:t>
            </w:r>
            <w:r>
              <w:rPr>
                <w:rFonts w:ascii="Sylfaen" w:hAnsi="Sylfaen" w:cs="Sylfaen"/>
                <w:sz w:val="21"/>
                <w:szCs w:val="21"/>
                <w:lang w:val="hy-AM"/>
              </w:rPr>
              <w:t>Ապրանքա</w:t>
            </w:r>
            <w:r>
              <w:rPr>
                <w:rFonts w:ascii="Sylfaen" w:hAnsi="Sylfaen"/>
                <w:sz w:val="21"/>
                <w:szCs w:val="21"/>
                <w:lang w:val="hy-AM"/>
              </w:rPr>
              <w:t>-</w:t>
            </w:r>
            <w:r>
              <w:rPr>
                <w:rFonts w:ascii="Sylfaen" w:hAnsi="Sylfaen" w:cs="Sylfaen"/>
                <w:sz w:val="21"/>
                <w:szCs w:val="21"/>
                <w:lang w:val="hy-AM"/>
              </w:rPr>
              <w:t>տրանսպորտային</w:t>
            </w:r>
            <w:r>
              <w:rPr>
                <w:rFonts w:ascii="Sylfaen" w:hAnsi="Sylfaen"/>
                <w:sz w:val="21"/>
                <w:szCs w:val="21"/>
                <w:lang w:val="hy-AM"/>
              </w:rPr>
              <w:t xml:space="preserve"> </w:t>
            </w:r>
            <w:r>
              <w:rPr>
                <w:rFonts w:ascii="Sylfaen" w:hAnsi="Sylfaen" w:cs="Sylfaen"/>
                <w:sz w:val="21"/>
                <w:szCs w:val="21"/>
                <w:lang w:val="hy-AM"/>
              </w:rPr>
              <w:t>բեռնագրում</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հանձնման- ընդունման</w:t>
            </w:r>
            <w:r>
              <w:rPr>
                <w:rFonts w:ascii="Sylfaen" w:hAnsi="Sylfaen"/>
                <w:sz w:val="21"/>
                <w:szCs w:val="21"/>
                <w:lang w:val="hy-AM"/>
              </w:rPr>
              <w:t xml:space="preserve"> </w:t>
            </w:r>
            <w:r>
              <w:rPr>
                <w:rFonts w:ascii="Sylfaen" w:hAnsi="Sylfaen" w:cs="Sylfaen"/>
                <w:sz w:val="21"/>
                <w:szCs w:val="21"/>
                <w:lang w:val="hy-AM"/>
              </w:rPr>
              <w:t>ակտում</w:t>
            </w:r>
            <w:r>
              <w:rPr>
                <w:rFonts w:ascii="Sylfaen" w:hAnsi="Sylfaen"/>
                <w:sz w:val="21"/>
                <w:szCs w:val="21"/>
                <w:lang w:val="hy-AM"/>
              </w:rPr>
              <w:t xml:space="preserve"> </w:t>
            </w:r>
            <w:r>
              <w:rPr>
                <w:rFonts w:ascii="Sylfaen" w:hAnsi="Sylfaen" w:cs="Sylfaen"/>
                <w:sz w:val="21"/>
                <w:szCs w:val="21"/>
                <w:lang w:val="hy-AM"/>
              </w:rPr>
              <w:t>նշվում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ընդունման</w:t>
            </w:r>
            <w:r>
              <w:rPr>
                <w:rFonts w:ascii="Sylfaen" w:hAnsi="Sylfaen"/>
                <w:sz w:val="21"/>
                <w:szCs w:val="21"/>
                <w:lang w:val="hy-AM"/>
              </w:rPr>
              <w:t xml:space="preserve"> </w:t>
            </w:r>
            <w:r>
              <w:rPr>
                <w:rFonts w:ascii="Sylfaen" w:hAnsi="Sylfaen" w:cs="Sylfaen"/>
                <w:sz w:val="21"/>
                <w:szCs w:val="21"/>
                <w:lang w:val="hy-AM"/>
              </w:rPr>
              <w:t>պահին</w:t>
            </w:r>
            <w:r>
              <w:rPr>
                <w:rFonts w:ascii="Sylfaen" w:hAnsi="Sylfaen"/>
                <w:sz w:val="21"/>
                <w:szCs w:val="21"/>
                <w:lang w:val="hy-AM"/>
              </w:rPr>
              <w:t xml:space="preserve"> </w:t>
            </w:r>
            <w:r>
              <w:rPr>
                <w:rFonts w:ascii="Sylfaen" w:hAnsi="Sylfaen" w:cs="Sylfaen"/>
                <w:sz w:val="21"/>
                <w:szCs w:val="21"/>
                <w:lang w:val="hy-AM"/>
              </w:rPr>
              <w:t>առկա</w:t>
            </w:r>
            <w:r>
              <w:rPr>
                <w:rFonts w:ascii="Sylfaen" w:hAnsi="Sylfaen"/>
                <w:sz w:val="21"/>
                <w:szCs w:val="21"/>
                <w:lang w:val="hy-AM"/>
              </w:rPr>
              <w:t xml:space="preserve"> </w:t>
            </w:r>
            <w:r>
              <w:rPr>
                <w:rFonts w:ascii="Sylfaen" w:hAnsi="Sylfaen" w:cs="Sylfaen"/>
                <w:sz w:val="21"/>
                <w:szCs w:val="21"/>
                <w:lang w:val="hy-AM"/>
              </w:rPr>
              <w:t>դիտողությունները</w:t>
            </w:r>
            <w:r>
              <w:rPr>
                <w:rFonts w:ascii="Sylfaen" w:hAnsi="Sylfaen"/>
                <w:sz w:val="21"/>
                <w:szCs w:val="21"/>
                <w:lang w:val="hy-AM"/>
              </w:rPr>
              <w:t xml:space="preserve">` </w:t>
            </w:r>
            <w:r>
              <w:rPr>
                <w:rFonts w:ascii="Sylfaen" w:hAnsi="Sylfaen" w:cs="Sylfaen"/>
                <w:sz w:val="21"/>
                <w:szCs w:val="21"/>
                <w:lang w:val="hy-AM"/>
              </w:rPr>
              <w:t>Ապրանքի</w:t>
            </w:r>
            <w:r>
              <w:rPr>
                <w:rFonts w:ascii="Sylfaen" w:hAnsi="Sylfaen"/>
                <w:sz w:val="21"/>
                <w:szCs w:val="21"/>
                <w:lang w:val="hy-AM"/>
              </w:rPr>
              <w:t xml:space="preserve"> </w:t>
            </w:r>
            <w:r>
              <w:rPr>
                <w:rFonts w:ascii="Sylfaen" w:hAnsi="Sylfaen" w:cs="Sylfaen"/>
                <w:sz w:val="21"/>
                <w:szCs w:val="21"/>
                <w:lang w:val="hy-AM"/>
              </w:rPr>
              <w:t>որակի</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քանակի</w:t>
            </w:r>
            <w:r>
              <w:rPr>
                <w:rFonts w:ascii="Sylfaen" w:hAnsi="Sylfaen"/>
                <w:sz w:val="21"/>
                <w:szCs w:val="21"/>
                <w:lang w:val="hy-AM"/>
              </w:rPr>
              <w:t xml:space="preserve">  </w:t>
            </w:r>
            <w:r>
              <w:rPr>
                <w:rFonts w:ascii="Sylfaen" w:hAnsi="Sylfaen" w:cs="Sylfaen"/>
                <w:sz w:val="21"/>
                <w:szCs w:val="21"/>
                <w:lang w:val="hy-AM"/>
              </w:rPr>
              <w:t>վերաբերյալ</w:t>
            </w:r>
            <w:r>
              <w:rPr>
                <w:rFonts w:ascii="Sylfaen" w:hAnsi="Sylfaen"/>
                <w:sz w:val="21"/>
                <w:szCs w:val="21"/>
                <w:lang w:val="hy-AM"/>
              </w:rPr>
              <w:t>:</w:t>
            </w:r>
          </w:p>
        </w:tc>
        <w:tc>
          <w:tcPr>
            <w:tcW w:w="5528" w:type="dxa"/>
            <w:hideMark/>
          </w:tcPr>
          <w:p w:rsidR="00D374C1" w:rsidRDefault="00D374C1">
            <w:pPr>
              <w:spacing w:line="256" w:lineRule="auto"/>
              <w:jc w:val="both"/>
              <w:rPr>
                <w:rFonts w:ascii="Sylfaen" w:hAnsi="Sylfaen"/>
                <w:color w:val="C00000"/>
                <w:sz w:val="21"/>
                <w:szCs w:val="21"/>
                <w:highlight w:val="yellow"/>
              </w:rPr>
            </w:pPr>
            <w:r>
              <w:rPr>
                <w:rFonts w:ascii="Sylfaen" w:hAnsi="Sylfaen"/>
                <w:sz w:val="21"/>
                <w:szCs w:val="21"/>
              </w:rPr>
              <w:t xml:space="preserve">3.6.  </w:t>
            </w:r>
            <w:r>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D374C1" w:rsidTr="00580F55">
        <w:tc>
          <w:tcPr>
            <w:tcW w:w="5529" w:type="dxa"/>
            <w:hideMark/>
          </w:tcPr>
          <w:p w:rsidR="00D374C1" w:rsidRDefault="00D374C1">
            <w:pPr>
              <w:shd w:val="clear" w:color="auto" w:fill="FFFFFF" w:themeFill="background1"/>
              <w:spacing w:before="120" w:line="256" w:lineRule="auto"/>
              <w:jc w:val="center"/>
              <w:rPr>
                <w:rFonts w:ascii="Sylfaen" w:hAnsi="Sylfaen" w:cs="Sylfaen"/>
                <w:b/>
                <w:sz w:val="21"/>
                <w:szCs w:val="21"/>
                <w:lang w:val="hy-AM"/>
              </w:rPr>
            </w:pPr>
            <w:r>
              <w:rPr>
                <w:rFonts w:ascii="Sylfaen" w:hAnsi="Sylfaen"/>
                <w:b/>
                <w:sz w:val="21"/>
                <w:szCs w:val="21"/>
                <w:lang w:val="hy-AM"/>
              </w:rPr>
              <w:t xml:space="preserve">4. </w:t>
            </w:r>
            <w:r>
              <w:rPr>
                <w:rFonts w:ascii="Sylfaen" w:hAnsi="Sylfaen" w:cs="Sylfaen"/>
                <w:b/>
                <w:sz w:val="21"/>
                <w:szCs w:val="21"/>
                <w:lang w:val="hy-AM"/>
              </w:rPr>
              <w:t>Պայմանգրի գինը</w:t>
            </w:r>
            <w:r>
              <w:rPr>
                <w:rFonts w:ascii="Sylfaen" w:hAnsi="Sylfaen"/>
                <w:b/>
                <w:sz w:val="21"/>
                <w:szCs w:val="21"/>
                <w:lang w:val="hy-AM"/>
              </w:rPr>
              <w:t xml:space="preserve"> </w:t>
            </w:r>
            <w:r>
              <w:rPr>
                <w:rFonts w:ascii="Sylfaen" w:hAnsi="Sylfaen" w:cs="Sylfaen"/>
                <w:b/>
                <w:sz w:val="21"/>
                <w:szCs w:val="21"/>
                <w:lang w:val="hy-AM"/>
              </w:rPr>
              <w:t>և</w:t>
            </w:r>
            <w:r>
              <w:rPr>
                <w:rFonts w:ascii="Sylfaen" w:hAnsi="Sylfaen"/>
                <w:b/>
                <w:sz w:val="21"/>
                <w:szCs w:val="21"/>
                <w:lang w:val="hy-AM"/>
              </w:rPr>
              <w:t xml:space="preserve"> </w:t>
            </w:r>
            <w:r>
              <w:rPr>
                <w:rFonts w:ascii="Sylfaen" w:hAnsi="Sylfaen" w:cs="Sylfaen"/>
                <w:b/>
                <w:sz w:val="21"/>
                <w:szCs w:val="21"/>
                <w:lang w:val="hy-AM"/>
              </w:rPr>
              <w:t>վճարման</w:t>
            </w:r>
            <w:r>
              <w:rPr>
                <w:rFonts w:ascii="Sylfaen" w:hAnsi="Sylfaen"/>
                <w:b/>
                <w:sz w:val="21"/>
                <w:szCs w:val="21"/>
                <w:lang w:val="hy-AM"/>
              </w:rPr>
              <w:t xml:space="preserve"> </w:t>
            </w:r>
            <w:r>
              <w:rPr>
                <w:rFonts w:ascii="Sylfaen" w:hAnsi="Sylfaen" w:cs="Sylfaen"/>
                <w:b/>
                <w:sz w:val="21"/>
                <w:szCs w:val="21"/>
                <w:lang w:val="hy-AM"/>
              </w:rPr>
              <w:t>կարգը</w:t>
            </w:r>
          </w:p>
          <w:p w:rsidR="00D374C1" w:rsidRDefault="00D374C1">
            <w:pPr>
              <w:shd w:val="clear" w:color="auto" w:fill="FFFFFF" w:themeFill="background1"/>
              <w:spacing w:line="256" w:lineRule="auto"/>
              <w:jc w:val="both"/>
              <w:rPr>
                <w:rFonts w:ascii="Sylfaen" w:hAnsi="Sylfaen"/>
                <w:sz w:val="21"/>
                <w:szCs w:val="21"/>
                <w:lang w:val="pt-BR"/>
              </w:rPr>
            </w:pPr>
            <w:r>
              <w:rPr>
                <w:rFonts w:ascii="Sylfaen" w:hAnsi="Sylfaen"/>
                <w:sz w:val="21"/>
                <w:szCs w:val="21"/>
                <w:lang w:val="hy-AM"/>
              </w:rPr>
              <w:t xml:space="preserve">4.1. </w:t>
            </w:r>
            <w:r>
              <w:rPr>
                <w:rFonts w:ascii="Sylfaen" w:hAnsi="Sylfaen" w:cs="Sylfaen"/>
                <w:sz w:val="21"/>
                <w:szCs w:val="21"/>
                <w:lang w:val="hy-AM"/>
              </w:rPr>
              <w:t>Պայմանագրի</w:t>
            </w:r>
            <w:r>
              <w:rPr>
                <w:rFonts w:ascii="Sylfaen" w:hAnsi="Sylfaen"/>
                <w:sz w:val="21"/>
                <w:szCs w:val="21"/>
                <w:lang w:val="pt-BR"/>
              </w:rPr>
              <w:t xml:space="preserve"> </w:t>
            </w:r>
            <w:r>
              <w:rPr>
                <w:rFonts w:ascii="Sylfaen" w:hAnsi="Sylfaen" w:cs="Sylfaen"/>
                <w:sz w:val="21"/>
                <w:szCs w:val="21"/>
                <w:lang w:val="hy-AM"/>
              </w:rPr>
              <w:t>ընդհանուր</w:t>
            </w:r>
            <w:r>
              <w:rPr>
                <w:rFonts w:ascii="Sylfaen" w:hAnsi="Sylfaen"/>
                <w:sz w:val="21"/>
                <w:szCs w:val="21"/>
                <w:lang w:val="pt-BR"/>
              </w:rPr>
              <w:t xml:space="preserve"> </w:t>
            </w:r>
            <w:r>
              <w:rPr>
                <w:rFonts w:ascii="Sylfaen" w:hAnsi="Sylfaen" w:cs="Sylfaen"/>
                <w:sz w:val="21"/>
                <w:szCs w:val="21"/>
                <w:lang w:val="hy-AM"/>
              </w:rPr>
              <w:t>արժեքը</w:t>
            </w:r>
            <w:r>
              <w:rPr>
                <w:rFonts w:ascii="Sylfaen" w:hAnsi="Sylfaen"/>
                <w:sz w:val="21"/>
                <w:szCs w:val="21"/>
                <w:lang w:val="pt-BR"/>
              </w:rPr>
              <w:t xml:space="preserve"> </w:t>
            </w:r>
            <w:r>
              <w:rPr>
                <w:rFonts w:ascii="Sylfaen" w:hAnsi="Sylfaen" w:cs="Sylfaen"/>
                <w:sz w:val="21"/>
                <w:szCs w:val="21"/>
                <w:lang w:val="hy-AM"/>
              </w:rPr>
              <w:t>կազմում</w:t>
            </w:r>
            <w:r>
              <w:rPr>
                <w:rFonts w:ascii="Sylfaen" w:hAnsi="Sylfaen"/>
                <w:sz w:val="21"/>
                <w:szCs w:val="21"/>
                <w:lang w:val="pt-BR"/>
              </w:rPr>
              <w:t xml:space="preserve"> </w:t>
            </w:r>
            <w:r>
              <w:rPr>
                <w:rFonts w:ascii="Sylfaen" w:hAnsi="Sylfaen" w:cs="Sylfaen"/>
                <w:sz w:val="21"/>
                <w:szCs w:val="21"/>
                <w:lang w:val="hy-AM"/>
              </w:rPr>
              <w:t>է</w:t>
            </w:r>
            <w:r>
              <w:rPr>
                <w:rFonts w:ascii="Sylfaen" w:hAnsi="Sylfaen"/>
                <w:sz w:val="21"/>
                <w:szCs w:val="21"/>
                <w:lang w:val="pt-BR"/>
              </w:rPr>
              <w:t xml:space="preserve"> </w:t>
            </w:r>
            <w:r>
              <w:rPr>
                <w:rFonts w:ascii="Sylfaen" w:hAnsi="Sylfaen" w:cs="Sylfaen"/>
                <w:i/>
                <w:color w:val="1F4E79" w:themeColor="accent1" w:themeShade="80"/>
                <w:sz w:val="21"/>
                <w:szCs w:val="21"/>
                <w:lang w:val="hy-AM"/>
              </w:rPr>
              <w:t>(____)(տառերով)արժույթ/</w:t>
            </w:r>
            <w:r>
              <w:rPr>
                <w:rFonts w:ascii="Sylfaen" w:hAnsi="Sylfaen" w:cs="Sylfaen"/>
                <w:sz w:val="21"/>
                <w:szCs w:val="21"/>
                <w:lang w:val="hy-AM"/>
              </w:rPr>
              <w:t>՝ ներառյալ</w:t>
            </w:r>
            <w:r>
              <w:rPr>
                <w:rFonts w:ascii="Sylfaen" w:hAnsi="Sylfaen"/>
                <w:sz w:val="21"/>
                <w:szCs w:val="21"/>
                <w:lang w:val="hy-AM"/>
              </w:rPr>
              <w:t xml:space="preserve"> </w:t>
            </w:r>
            <w:r>
              <w:rPr>
                <w:rFonts w:ascii="Sylfaen" w:hAnsi="Sylfaen" w:cs="Sylfaen"/>
                <w:color w:val="1F4E79" w:themeColor="accent1" w:themeShade="80"/>
                <w:sz w:val="21"/>
                <w:szCs w:val="21"/>
                <w:lang w:val="hy-AM"/>
              </w:rPr>
              <w:t>ԱԱՀ/Հարկեր</w:t>
            </w:r>
            <w:r>
              <w:rPr>
                <w:rFonts w:ascii="Sylfaen" w:hAnsi="Sylfaen"/>
                <w:sz w:val="21"/>
                <w:szCs w:val="21"/>
                <w:lang w:val="pt-BR"/>
              </w:rPr>
              <w:t>:</w:t>
            </w:r>
          </w:p>
          <w:p w:rsidR="00D374C1" w:rsidRDefault="00D374C1">
            <w:pPr>
              <w:shd w:val="clear" w:color="auto" w:fill="FFFFFF" w:themeFill="background1"/>
              <w:spacing w:line="256" w:lineRule="auto"/>
              <w:jc w:val="both"/>
              <w:rPr>
                <w:rFonts w:ascii="Sylfaen" w:hAnsi="Sylfaen"/>
                <w:sz w:val="21"/>
                <w:szCs w:val="21"/>
                <w:lang w:val="pt-BR"/>
              </w:rPr>
            </w:pPr>
            <w:r>
              <w:rPr>
                <w:rFonts w:ascii="Sylfaen" w:hAnsi="Sylfaen"/>
                <w:sz w:val="21"/>
                <w:szCs w:val="21"/>
                <w:lang w:val="hy-AM"/>
              </w:rPr>
              <w:lastRenderedPageBreak/>
              <w:t>4.</w:t>
            </w:r>
            <w:r>
              <w:rPr>
                <w:rFonts w:ascii="Sylfaen" w:hAnsi="Sylfaen"/>
                <w:sz w:val="21"/>
                <w:szCs w:val="21"/>
                <w:lang w:val="pt-BR"/>
              </w:rPr>
              <w:t>2</w:t>
            </w:r>
            <w:r>
              <w:rPr>
                <w:rFonts w:ascii="Sylfaen" w:hAnsi="Sylfaen"/>
                <w:sz w:val="21"/>
                <w:szCs w:val="21"/>
                <w:lang w:val="hy-AM"/>
              </w:rPr>
              <w:t xml:space="preserve">. </w:t>
            </w:r>
            <w:r>
              <w:rPr>
                <w:rFonts w:ascii="Sylfaen" w:hAnsi="Sylfaen"/>
                <w:sz w:val="21"/>
                <w:szCs w:val="21"/>
                <w:lang w:val="pt-BR"/>
              </w:rPr>
              <w:t xml:space="preserve">  </w:t>
            </w:r>
            <w:r>
              <w:rPr>
                <w:rFonts w:ascii="Sylfaen" w:hAnsi="Sylfaen" w:cs="Sylfaen"/>
                <w:sz w:val="21"/>
                <w:szCs w:val="21"/>
                <w:lang w:val="hy-AM"/>
              </w:rPr>
              <w:t>Գնորդը մատակարարին վճարում է կանխավճար՝ ընդհանուր արժեքի 30%-ի չափով</w:t>
            </w:r>
            <w:r>
              <w:rPr>
                <w:rFonts w:ascii="Sylfaen" w:hAnsi="Sylfaen"/>
                <w:sz w:val="21"/>
                <w:szCs w:val="21"/>
                <w:lang w:val="pt-BR"/>
              </w:rPr>
              <w:t>:</w:t>
            </w:r>
          </w:p>
        </w:tc>
        <w:tc>
          <w:tcPr>
            <w:tcW w:w="5528" w:type="dxa"/>
            <w:hideMark/>
          </w:tcPr>
          <w:p w:rsidR="00D374C1" w:rsidRDefault="00D374C1">
            <w:pPr>
              <w:shd w:val="clear" w:color="auto" w:fill="FFFFFF" w:themeFill="background1"/>
              <w:spacing w:before="120" w:line="256" w:lineRule="auto"/>
              <w:jc w:val="center"/>
              <w:rPr>
                <w:rFonts w:ascii="Sylfaen" w:hAnsi="Sylfaen"/>
                <w:b/>
                <w:sz w:val="20"/>
                <w:szCs w:val="20"/>
              </w:rPr>
            </w:pPr>
            <w:r>
              <w:rPr>
                <w:rFonts w:ascii="Sylfaen" w:hAnsi="Sylfaen"/>
                <w:b/>
                <w:sz w:val="20"/>
                <w:szCs w:val="20"/>
              </w:rPr>
              <w:lastRenderedPageBreak/>
              <w:t>4. Цена Договора и порядок расчетов</w:t>
            </w:r>
          </w:p>
          <w:p w:rsidR="00D374C1" w:rsidRDefault="00D374C1">
            <w:pPr>
              <w:shd w:val="clear" w:color="auto" w:fill="FFFFFF" w:themeFill="background1"/>
              <w:spacing w:line="256" w:lineRule="auto"/>
              <w:jc w:val="both"/>
              <w:rPr>
                <w:rFonts w:ascii="Sylfaen" w:hAnsi="Sylfaen"/>
                <w:color w:val="1F4E79" w:themeColor="accent1" w:themeShade="80"/>
                <w:sz w:val="20"/>
                <w:szCs w:val="20"/>
              </w:rPr>
            </w:pPr>
            <w:r>
              <w:rPr>
                <w:rFonts w:ascii="Sylfaen" w:hAnsi="Sylfaen"/>
                <w:sz w:val="20"/>
                <w:szCs w:val="20"/>
              </w:rPr>
              <w:t>4.1. Общая сумма Договора составляет</w:t>
            </w:r>
            <w:r>
              <w:rPr>
                <w:rFonts w:ascii="Sylfaen" w:hAnsi="Sylfaen"/>
                <w:color w:val="FF0000"/>
                <w:sz w:val="20"/>
                <w:szCs w:val="20"/>
              </w:rPr>
              <w:t xml:space="preserve"> </w:t>
            </w:r>
            <w:r>
              <w:rPr>
                <w:rFonts w:ascii="Sylfaen" w:hAnsi="Sylfaen"/>
                <w:i/>
                <w:color w:val="1F4E79" w:themeColor="accent1" w:themeShade="80"/>
                <w:sz w:val="20"/>
                <w:szCs w:val="20"/>
                <w:lang w:val="hy-AM"/>
              </w:rPr>
              <w:t>(____)</w:t>
            </w:r>
            <w:r>
              <w:rPr>
                <w:rFonts w:ascii="Sylfaen" w:hAnsi="Sylfaen"/>
                <w:sz w:val="20"/>
                <w:szCs w:val="20"/>
                <w:lang w:val="hy-AM"/>
              </w:rPr>
              <w:t xml:space="preserve"> </w:t>
            </w:r>
            <w:r>
              <w:rPr>
                <w:rFonts w:ascii="Sylfaen" w:hAnsi="Sylfaen"/>
                <w:sz w:val="20"/>
                <w:szCs w:val="20"/>
              </w:rPr>
              <w:t>(</w:t>
            </w:r>
            <w:r>
              <w:rPr>
                <w:rFonts w:ascii="Sylfaen" w:hAnsi="Sylfaen"/>
                <w:i/>
                <w:color w:val="1F4E79" w:themeColor="accent1" w:themeShade="80"/>
                <w:sz w:val="20"/>
                <w:szCs w:val="20"/>
              </w:rPr>
              <w:t>буквами)</w:t>
            </w:r>
            <w:r>
              <w:rPr>
                <w:rFonts w:ascii="Sylfaen" w:hAnsi="Sylfaen"/>
                <w:color w:val="1F4E79" w:themeColor="accent1" w:themeShade="80"/>
                <w:sz w:val="20"/>
                <w:szCs w:val="20"/>
              </w:rPr>
              <w:t xml:space="preserve"> </w:t>
            </w:r>
            <w:r>
              <w:rPr>
                <w:rFonts w:ascii="Sylfaen" w:hAnsi="Sylfaen"/>
                <w:i/>
                <w:color w:val="1F4E79" w:themeColor="accent1" w:themeShade="80"/>
                <w:sz w:val="20"/>
                <w:szCs w:val="20"/>
              </w:rPr>
              <w:t>валюта/,</w:t>
            </w:r>
            <w:r>
              <w:rPr>
                <w:rFonts w:ascii="Sylfaen" w:hAnsi="Sylfaen"/>
                <w:color w:val="1F4E79" w:themeColor="accent1" w:themeShade="80"/>
                <w:sz w:val="20"/>
                <w:szCs w:val="20"/>
              </w:rPr>
              <w:t xml:space="preserve"> </w:t>
            </w:r>
            <w:r>
              <w:rPr>
                <w:rFonts w:ascii="Sylfaen" w:hAnsi="Sylfaen"/>
                <w:sz w:val="20"/>
                <w:szCs w:val="20"/>
              </w:rPr>
              <w:t xml:space="preserve">включая </w:t>
            </w:r>
            <w:r>
              <w:rPr>
                <w:rFonts w:ascii="Sylfaen" w:hAnsi="Sylfaen"/>
                <w:color w:val="1F4E79" w:themeColor="accent1" w:themeShade="80"/>
                <w:sz w:val="20"/>
                <w:szCs w:val="20"/>
              </w:rPr>
              <w:t>НДС/Налоги.</w:t>
            </w:r>
          </w:p>
          <w:p w:rsidR="00D374C1" w:rsidRDefault="00D374C1">
            <w:pPr>
              <w:shd w:val="clear" w:color="auto" w:fill="FFFFFF" w:themeFill="background1"/>
              <w:spacing w:line="256" w:lineRule="auto"/>
              <w:jc w:val="both"/>
              <w:rPr>
                <w:rFonts w:ascii="Sylfaen" w:hAnsi="Sylfaen"/>
                <w:sz w:val="20"/>
                <w:szCs w:val="20"/>
              </w:rPr>
            </w:pPr>
            <w:r>
              <w:rPr>
                <w:rFonts w:ascii="Sylfaen" w:hAnsi="Sylfaen"/>
                <w:sz w:val="20"/>
                <w:szCs w:val="20"/>
              </w:rPr>
              <w:lastRenderedPageBreak/>
              <w:t>4.2. Покупатель выплачивает Поставщику аванс в размере 30% процентов от общей стоимости.</w:t>
            </w:r>
          </w:p>
        </w:tc>
      </w:tr>
      <w:tr w:rsidR="00D374C1" w:rsidTr="00580F55">
        <w:tc>
          <w:tcPr>
            <w:tcW w:w="5529" w:type="dxa"/>
          </w:tcPr>
          <w:p w:rsidR="00D374C1" w:rsidRDefault="00D374C1">
            <w:pPr>
              <w:shd w:val="clear" w:color="auto" w:fill="FFFFFF" w:themeFill="background1"/>
              <w:spacing w:line="256" w:lineRule="auto"/>
              <w:jc w:val="both"/>
              <w:rPr>
                <w:rFonts w:ascii="Sylfaen" w:hAnsi="Sylfaen" w:cs="Sylfaen"/>
                <w:sz w:val="21"/>
                <w:szCs w:val="21"/>
                <w:lang w:val="hy-AM"/>
              </w:rPr>
            </w:pPr>
            <w:r>
              <w:rPr>
                <w:rFonts w:ascii="Sylfaen" w:hAnsi="Sylfaen" w:cs="Sylfaen"/>
                <w:sz w:val="21"/>
                <w:szCs w:val="21"/>
                <w:lang w:val="hy-AM"/>
              </w:rPr>
              <w:lastRenderedPageBreak/>
              <w:t>4.</w:t>
            </w:r>
            <w:r>
              <w:rPr>
                <w:rFonts w:ascii="Sylfaen" w:hAnsi="Sylfaen" w:cs="Sylfaen"/>
                <w:sz w:val="21"/>
                <w:szCs w:val="21"/>
              </w:rPr>
              <w:t>3</w:t>
            </w:r>
            <w:r>
              <w:rPr>
                <w:rFonts w:ascii="Sylfaen" w:hAnsi="Sylfaen" w:cs="Sylfaen"/>
                <w:sz w:val="21"/>
                <w:szCs w:val="21"/>
                <w:lang w:val="hy-AM"/>
              </w:rPr>
              <w:t xml:space="preserve">. Գնորդը պարտավոր է կատարել սույն Պայմանագրի </w:t>
            </w:r>
            <w:r>
              <w:rPr>
                <w:rFonts w:ascii="Sylfaen" w:hAnsi="Sylfaen" w:cs="Sylfaen"/>
                <w:sz w:val="21"/>
                <w:szCs w:val="21"/>
              </w:rPr>
              <w:t>4</w:t>
            </w:r>
            <w:r>
              <w:rPr>
                <w:rFonts w:ascii="Sylfaen" w:hAnsi="Sylfaen" w:cs="Sylfaen"/>
                <w:sz w:val="21"/>
                <w:szCs w:val="21"/>
                <w:lang w:val="hy-AM"/>
              </w:rPr>
              <w:t>.</w:t>
            </w:r>
            <w:r>
              <w:rPr>
                <w:rFonts w:ascii="Sylfaen" w:hAnsi="Sylfaen" w:cs="Sylfaen"/>
                <w:sz w:val="21"/>
                <w:szCs w:val="21"/>
              </w:rPr>
              <w:t>2</w:t>
            </w:r>
            <w:r>
              <w:rPr>
                <w:rFonts w:ascii="Sylfaen" w:hAnsi="Sylfaen" w:cs="Sylfaen"/>
                <w:sz w:val="21"/>
                <w:szCs w:val="21"/>
                <w:lang w:val="hy-AM"/>
              </w:rPr>
              <w:t xml:space="preserve"> կետում նշված նախավճարը Մատակարարի հաշիվ-ապրանքագրի ամսաթվից հետո </w:t>
            </w:r>
            <w:r w:rsidR="009F3F83">
              <w:rPr>
                <w:rFonts w:ascii="Sylfaen" w:hAnsi="Sylfaen" w:cs="Sylfaen"/>
                <w:sz w:val="21"/>
                <w:szCs w:val="21"/>
              </w:rPr>
              <w:t>10</w:t>
            </w:r>
            <w:r>
              <w:rPr>
                <w:rFonts w:ascii="Sylfaen" w:hAnsi="Sylfaen" w:cs="Sylfaen"/>
                <w:sz w:val="21"/>
                <w:szCs w:val="21"/>
                <w:lang w:val="hy-AM"/>
              </w:rPr>
              <w:t xml:space="preserve"> (</w:t>
            </w:r>
            <w:r w:rsidR="009F3F83" w:rsidRPr="009F3F83">
              <w:rPr>
                <w:rFonts w:ascii="Sylfaen" w:hAnsi="Sylfaen" w:cs="Sylfaen"/>
                <w:sz w:val="21"/>
                <w:szCs w:val="21"/>
                <w:lang w:val="hy-AM"/>
              </w:rPr>
              <w:t>տասը</w:t>
            </w:r>
            <w:r>
              <w:rPr>
                <w:rFonts w:ascii="Sylfaen" w:hAnsi="Sylfaen" w:cs="Sylfaen"/>
                <w:sz w:val="21"/>
                <w:szCs w:val="21"/>
                <w:lang w:val="hy-AM"/>
              </w:rPr>
              <w:t xml:space="preserve">) </w:t>
            </w:r>
            <w:r w:rsidR="009F3F83" w:rsidRPr="009F3F83">
              <w:rPr>
                <w:rFonts w:ascii="Sylfaen" w:hAnsi="Sylfaen" w:cs="Sylfaen"/>
                <w:sz w:val="21"/>
                <w:szCs w:val="21"/>
                <w:lang w:val="hy-AM"/>
              </w:rPr>
              <w:t xml:space="preserve">օրացուցային </w:t>
            </w:r>
            <w:r>
              <w:rPr>
                <w:rFonts w:ascii="Sylfaen" w:hAnsi="Sylfaen" w:cs="Sylfaen"/>
                <w:sz w:val="21"/>
                <w:szCs w:val="21"/>
                <w:lang w:val="hy-AM"/>
              </w:rPr>
              <w:t>օրվա ընթացքում: Մնացած վճարումը՝ 70%-ի չափով, պետք է կատարվի Ապրանքի մատակարարման օրվանից հետո 15 (տասնհինգ) աշխատանքային օրվա ընթացքում՝ Մատակարարի կողմից տրված հաշիվ-ապրանքագրի հիման վրա:</w:t>
            </w:r>
          </w:p>
          <w:p w:rsidR="00D374C1" w:rsidRDefault="00D374C1">
            <w:pPr>
              <w:shd w:val="clear" w:color="auto" w:fill="FFFFFF" w:themeFill="background1"/>
              <w:spacing w:line="256" w:lineRule="auto"/>
              <w:jc w:val="both"/>
              <w:rPr>
                <w:rFonts w:ascii="Sylfaen" w:hAnsi="Sylfaen" w:cs="Sylfaen"/>
                <w:sz w:val="21"/>
                <w:szCs w:val="21"/>
                <w:lang w:val="hy-AM"/>
              </w:rPr>
            </w:pPr>
          </w:p>
        </w:tc>
        <w:tc>
          <w:tcPr>
            <w:tcW w:w="5528" w:type="dxa"/>
            <w:hideMark/>
          </w:tcPr>
          <w:p w:rsidR="00D374C1" w:rsidRDefault="00D374C1" w:rsidP="009F3F83">
            <w:pPr>
              <w:shd w:val="clear" w:color="auto" w:fill="FFFFFF" w:themeFill="background1"/>
              <w:spacing w:line="256" w:lineRule="auto"/>
              <w:jc w:val="both"/>
              <w:rPr>
                <w:rFonts w:ascii="Sylfaen" w:hAnsi="Sylfaen"/>
                <w:sz w:val="20"/>
                <w:szCs w:val="20"/>
              </w:rPr>
            </w:pPr>
            <w:r>
              <w:rPr>
                <w:rFonts w:ascii="Sylfaen" w:hAnsi="Sylfaen"/>
                <w:sz w:val="20"/>
                <w:szCs w:val="20"/>
              </w:rPr>
              <w:t>4.3. Покупатель осуществляет оплату аванса, предусмо-</w:t>
            </w:r>
            <w:r w:rsidRPr="009F3F83">
              <w:rPr>
                <w:rFonts w:ascii="Sylfaen" w:hAnsi="Sylfaen"/>
                <w:sz w:val="20"/>
                <w:szCs w:val="20"/>
              </w:rPr>
              <w:t xml:space="preserve">тренного пунктом 4.2 настоящего Договора, в течение </w:t>
            </w:r>
            <w:r w:rsidR="009F3F83" w:rsidRPr="009F3F83">
              <w:rPr>
                <w:rFonts w:ascii="Sylfaen" w:hAnsi="Sylfaen"/>
                <w:sz w:val="20"/>
                <w:szCs w:val="20"/>
              </w:rPr>
              <w:t>10 (десяти)</w:t>
            </w:r>
            <w:r w:rsidRPr="009F3F83">
              <w:rPr>
                <w:rFonts w:ascii="Sylfaen" w:hAnsi="Sylfaen"/>
                <w:sz w:val="20"/>
                <w:szCs w:val="20"/>
              </w:rPr>
              <w:t xml:space="preserve"> </w:t>
            </w:r>
            <w:r w:rsidR="009F3F83">
              <w:rPr>
                <w:rFonts w:ascii="Sylfaen" w:hAnsi="Sylfaen"/>
                <w:sz w:val="20"/>
                <w:szCs w:val="20"/>
              </w:rPr>
              <w:t>календарных</w:t>
            </w:r>
            <w:r>
              <w:rPr>
                <w:rFonts w:ascii="Sylfaen" w:hAnsi="Sylfaen"/>
                <w:sz w:val="20"/>
                <w:szCs w:val="20"/>
              </w:rPr>
              <w:t xml:space="preserve"> дней с даты выставления Поставщиком счета. Оставшаяся часть оплаты в размере 70% процентов производится в течение 15 (пятнадцати) рабочих дней с момента поставки Товара на основании счета, выставленного Поставщиком.</w:t>
            </w:r>
          </w:p>
        </w:tc>
      </w:tr>
      <w:tr w:rsidR="00D374C1" w:rsidTr="00580F55">
        <w:tc>
          <w:tcPr>
            <w:tcW w:w="5529" w:type="dxa"/>
            <w:hideMark/>
          </w:tcPr>
          <w:p w:rsidR="00D374C1" w:rsidRDefault="00D374C1">
            <w:pPr>
              <w:shd w:val="clear" w:color="auto" w:fill="FFFFFF" w:themeFill="background1"/>
              <w:spacing w:line="256" w:lineRule="auto"/>
              <w:ind w:right="-73"/>
              <w:jc w:val="center"/>
              <w:rPr>
                <w:rFonts w:ascii="Sylfaen" w:hAnsi="Sylfaen"/>
                <w:b/>
                <w:color w:val="000000" w:themeColor="text1"/>
                <w:sz w:val="20"/>
                <w:szCs w:val="20"/>
                <w:lang w:val="hy-AM"/>
              </w:rPr>
            </w:pPr>
            <w:r>
              <w:rPr>
                <w:rFonts w:ascii="Sylfaen" w:hAnsi="Sylfaen"/>
                <w:b/>
                <w:color w:val="000000" w:themeColor="text1"/>
                <w:sz w:val="21"/>
                <w:szCs w:val="21"/>
                <w:lang w:val="hy-AM"/>
              </w:rPr>
              <w:t>5.</w:t>
            </w:r>
            <w:r>
              <w:rPr>
                <w:rFonts w:ascii="Sylfaen" w:hAnsi="Sylfaen"/>
                <w:b/>
                <w:color w:val="000000" w:themeColor="text1"/>
                <w:sz w:val="20"/>
                <w:szCs w:val="20"/>
                <w:lang w:val="hy-AM"/>
              </w:rPr>
              <w:t xml:space="preserve"> Կողմերի իրավունքներն ու պարտականությունները</w:t>
            </w:r>
          </w:p>
        </w:tc>
        <w:tc>
          <w:tcPr>
            <w:tcW w:w="5528" w:type="dxa"/>
            <w:hideMark/>
          </w:tcPr>
          <w:p w:rsidR="00D374C1" w:rsidRDefault="00D374C1">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sz w:val="20"/>
                <w:szCs w:val="20"/>
              </w:rPr>
              <w:t xml:space="preserve">5 </w:t>
            </w:r>
            <w:r>
              <w:rPr>
                <w:rFonts w:ascii="Sylfaen" w:hAnsi="Sylfaen"/>
                <w:b/>
                <w:color w:val="000000" w:themeColor="text1"/>
                <w:sz w:val="20"/>
                <w:szCs w:val="20"/>
              </w:rPr>
              <w:t>Права и обязанности Сторон</w:t>
            </w:r>
          </w:p>
        </w:tc>
      </w:tr>
      <w:tr w:rsidR="00D374C1" w:rsidTr="00580F55">
        <w:tc>
          <w:tcPr>
            <w:tcW w:w="5529" w:type="dxa"/>
            <w:hideMark/>
          </w:tcPr>
          <w:p w:rsidR="00D374C1" w:rsidRDefault="00D374C1">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5.1. Մատակարարը իրավունք ունի՝</w:t>
            </w:r>
          </w:p>
        </w:tc>
        <w:tc>
          <w:tcPr>
            <w:tcW w:w="5528" w:type="dxa"/>
            <w:hideMark/>
          </w:tcPr>
          <w:p w:rsidR="00D374C1" w:rsidRDefault="00D374C1">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5.1. Поставщик имеет право:</w:t>
            </w:r>
          </w:p>
        </w:tc>
      </w:tr>
      <w:tr w:rsidR="00D374C1" w:rsidTr="00580F55">
        <w:tc>
          <w:tcPr>
            <w:tcW w:w="5529" w:type="dxa"/>
            <w:hideMark/>
          </w:tcPr>
          <w:p w:rsidR="00D374C1" w:rsidRDefault="00D374C1">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hideMark/>
          </w:tcPr>
          <w:p w:rsidR="00D374C1" w:rsidRDefault="00D374C1">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D374C1" w:rsidTr="00580F55">
        <w:tc>
          <w:tcPr>
            <w:tcW w:w="5529" w:type="dxa"/>
            <w:hideMark/>
          </w:tcPr>
          <w:p w:rsidR="00D374C1" w:rsidRDefault="00D374C1">
            <w:pPr>
              <w:shd w:val="clear" w:color="auto" w:fill="FFFFFF" w:themeFill="background1"/>
              <w:spacing w:line="256" w:lineRule="auto"/>
              <w:jc w:val="both"/>
              <w:rPr>
                <w:rFonts w:ascii="Sylfaen" w:hAnsi="Sylfaen"/>
                <w:b/>
                <w:sz w:val="21"/>
                <w:szCs w:val="21"/>
                <w:lang w:val="hy-AM"/>
              </w:rPr>
            </w:pPr>
            <w:r>
              <w:rPr>
                <w:rFonts w:ascii="Sylfaen" w:hAnsi="Sylfaen"/>
                <w:color w:val="000000" w:themeColor="text1"/>
                <w:sz w:val="21"/>
                <w:szCs w:val="21"/>
                <w:lang w:val="hy-AM"/>
              </w:rPr>
              <w:t>5.2. Մատակարարը պարտավոր է՝</w:t>
            </w:r>
          </w:p>
        </w:tc>
        <w:tc>
          <w:tcPr>
            <w:tcW w:w="5528" w:type="dxa"/>
            <w:hideMark/>
          </w:tcPr>
          <w:p w:rsidR="00D374C1" w:rsidRDefault="00D374C1">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5.2. Поставщик обязан:</w:t>
            </w:r>
          </w:p>
        </w:tc>
      </w:tr>
      <w:tr w:rsidR="00D374C1" w:rsidTr="00580F55">
        <w:tc>
          <w:tcPr>
            <w:tcW w:w="5529" w:type="dxa"/>
            <w:hideMark/>
          </w:tcPr>
          <w:p w:rsidR="00D374C1" w:rsidRDefault="00D374C1">
            <w:pPr>
              <w:shd w:val="clear" w:color="auto" w:fill="FFFFFF" w:themeFill="background1"/>
              <w:spacing w:line="256" w:lineRule="auto"/>
              <w:jc w:val="both"/>
              <w:rPr>
                <w:rFonts w:ascii="Sylfaen" w:hAnsi="Sylfaen"/>
                <w:b/>
                <w:sz w:val="21"/>
                <w:szCs w:val="21"/>
                <w:lang w:val="hy-AM"/>
              </w:rPr>
            </w:pPr>
            <w:r>
              <w:rPr>
                <w:rFonts w:ascii="Sylfaen" w:hAnsi="Sylfaen"/>
                <w:color w:val="000000" w:themeColor="text1"/>
                <w:sz w:val="21"/>
                <w:szCs w:val="21"/>
                <w:lang w:val="hy-AM"/>
              </w:rPr>
              <w:t>5.2.1.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hideMark/>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D374C1" w:rsidTr="00580F55">
        <w:tc>
          <w:tcPr>
            <w:tcW w:w="5529" w:type="dxa"/>
            <w:hideMark/>
          </w:tcPr>
          <w:p w:rsidR="00D374C1" w:rsidRDefault="00D374C1">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5.2.2. Պայմանագրի 3.1. ենթակետում նշված ժամկետներում, հանձնման-ընդունման ակտով Գնորդին հանձնել համապատասխան որակի և քանակի Ապրանք:</w:t>
            </w:r>
          </w:p>
        </w:tc>
        <w:tc>
          <w:tcPr>
            <w:tcW w:w="5528" w:type="dxa"/>
            <w:hideMark/>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5.2.2. Передать Покупателю Товар надлежащего качества и количества, по акту сдачи-приема в сроки, указанные в подпункте 3.1. Договора.</w:t>
            </w:r>
          </w:p>
        </w:tc>
      </w:tr>
      <w:tr w:rsidR="00D374C1" w:rsidTr="00580F55">
        <w:tc>
          <w:tcPr>
            <w:tcW w:w="5529" w:type="dxa"/>
            <w:hideMark/>
          </w:tcPr>
          <w:p w:rsidR="00D374C1" w:rsidRDefault="00D374C1">
            <w:pPr>
              <w:shd w:val="clear" w:color="auto" w:fill="FFFFFF" w:themeFill="background1"/>
              <w:spacing w:line="256" w:lineRule="auto"/>
              <w:jc w:val="both"/>
              <w:rPr>
                <w:rFonts w:ascii="Sylfaen" w:hAnsi="Sylfaen"/>
                <w:color w:val="FF0000"/>
                <w:sz w:val="21"/>
                <w:szCs w:val="21"/>
                <w:lang w:val="hy-AM"/>
              </w:rPr>
            </w:pPr>
            <w:r>
              <w:rPr>
                <w:rFonts w:ascii="Sylfaen" w:hAnsi="Sylfaen"/>
                <w:color w:val="000000" w:themeColor="text1"/>
                <w:sz w:val="21"/>
                <w:szCs w:val="21"/>
                <w:lang w:val="hy-AM"/>
              </w:rPr>
              <w:t>5</w:t>
            </w:r>
            <w:r>
              <w:rPr>
                <w:color w:val="000000" w:themeColor="text1"/>
                <w:sz w:val="21"/>
                <w:szCs w:val="21"/>
                <w:lang w:val="hy-AM"/>
              </w:rPr>
              <w:t>․</w:t>
            </w:r>
            <w:r>
              <w:rPr>
                <w:rFonts w:ascii="Sylfaen" w:hAnsi="Sylfaen"/>
                <w:color w:val="000000" w:themeColor="text1"/>
                <w:sz w:val="21"/>
                <w:szCs w:val="21"/>
                <w:lang w:val="hy-AM"/>
              </w:rPr>
              <w:t>2</w:t>
            </w:r>
            <w:r>
              <w:rPr>
                <w:color w:val="000000" w:themeColor="text1"/>
                <w:sz w:val="21"/>
                <w:szCs w:val="21"/>
                <w:lang w:val="hy-AM"/>
              </w:rPr>
              <w:t>․</w:t>
            </w:r>
            <w:r>
              <w:rPr>
                <w:rFonts w:ascii="Sylfaen" w:hAnsi="Sylfaen"/>
                <w:color w:val="000000" w:themeColor="text1"/>
                <w:sz w:val="21"/>
                <w:szCs w:val="21"/>
                <w:lang w:val="hy-AM"/>
              </w:rPr>
              <w:t>3</w:t>
            </w:r>
            <w:r>
              <w:rPr>
                <w:color w:val="000000" w:themeColor="text1"/>
                <w:sz w:val="21"/>
                <w:szCs w:val="21"/>
                <w:lang w:val="hy-AM"/>
              </w:rPr>
              <w:t>․</w:t>
            </w:r>
            <w:r>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Pr>
                <w:rFonts w:ascii="Sylfaen" w:hAnsi="Sylfaen"/>
                <w:sz w:val="21"/>
                <w:szCs w:val="21"/>
                <w:lang w:val="hy-AM"/>
              </w:rPr>
              <w:t xml:space="preserve"> </w:t>
            </w:r>
            <w:r>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Pr>
                <w:rFonts w:ascii="Sylfaen" w:hAnsi="Sylfaen"/>
                <w:sz w:val="21"/>
                <w:szCs w:val="21"/>
                <w:lang w:val="hy-AM"/>
              </w:rPr>
              <w:t xml:space="preserve">կամ Գնորդի ընտրությամբ իրականասնել Պայմանագրի </w:t>
            </w:r>
            <w:r>
              <w:rPr>
                <w:rFonts w:ascii="Sylfaen" w:hAnsi="Sylfaen"/>
                <w:sz w:val="21"/>
                <w:szCs w:val="21"/>
              </w:rPr>
              <w:t>2.3.</w:t>
            </w:r>
            <w:r>
              <w:rPr>
                <w:rFonts w:ascii="Sylfaen" w:hAnsi="Sylfaen"/>
                <w:sz w:val="21"/>
                <w:szCs w:val="21"/>
                <w:lang w:val="hy-AM"/>
              </w:rPr>
              <w:t xml:space="preserve"> ենթակետում նշված պայմանները:</w:t>
            </w:r>
          </w:p>
        </w:tc>
        <w:tc>
          <w:tcPr>
            <w:tcW w:w="5528" w:type="dxa"/>
            <w:hideMark/>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Pr>
                <w:rFonts w:ascii="Sylfaen" w:hAnsi="Sylfaen"/>
                <w:sz w:val="20"/>
                <w:szCs w:val="20"/>
              </w:rPr>
              <w:t>по выбору Покупателя</w:t>
            </w:r>
            <w:r>
              <w:rPr>
                <w:rFonts w:ascii="Sylfaen" w:hAnsi="Sylfaen"/>
                <w:sz w:val="20"/>
                <w:szCs w:val="20"/>
                <w:lang w:val="hy-AM"/>
              </w:rPr>
              <w:t xml:space="preserve"> </w:t>
            </w:r>
            <w:r>
              <w:rPr>
                <w:rFonts w:ascii="Sylfaen" w:hAnsi="Sylfaen"/>
                <w:sz w:val="20"/>
                <w:szCs w:val="20"/>
              </w:rPr>
              <w:t>осуществить условия, предусмотренные подпунктом 2.3. Договора.</w:t>
            </w:r>
          </w:p>
        </w:tc>
      </w:tr>
      <w:tr w:rsidR="00D374C1" w:rsidTr="00580F55">
        <w:tc>
          <w:tcPr>
            <w:tcW w:w="5529" w:type="dxa"/>
            <w:hideMark/>
          </w:tcPr>
          <w:p w:rsidR="00D374C1" w:rsidRDefault="00D374C1">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5.3. Գնորդն իրավունք ունի՝</w:t>
            </w:r>
          </w:p>
        </w:tc>
        <w:tc>
          <w:tcPr>
            <w:tcW w:w="5528" w:type="dxa"/>
            <w:hideMark/>
          </w:tcPr>
          <w:p w:rsidR="00D374C1" w:rsidRDefault="00D374C1">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5.3. Покупатель имеет право:</w:t>
            </w:r>
          </w:p>
        </w:tc>
      </w:tr>
      <w:tr w:rsidR="00D374C1" w:rsidTr="00580F55">
        <w:tc>
          <w:tcPr>
            <w:tcW w:w="5529" w:type="dxa"/>
            <w:hideMark/>
          </w:tcPr>
          <w:p w:rsidR="00D374C1" w:rsidRDefault="00D374C1">
            <w:pPr>
              <w:shd w:val="clear" w:color="auto" w:fill="FFFFFF" w:themeFill="background1"/>
              <w:spacing w:line="256" w:lineRule="auto"/>
              <w:jc w:val="both"/>
              <w:rPr>
                <w:rFonts w:ascii="Sylfaen" w:hAnsi="Sylfaen"/>
                <w:b/>
                <w:sz w:val="21"/>
                <w:szCs w:val="21"/>
                <w:lang w:val="hy-AM"/>
              </w:rPr>
            </w:pPr>
            <w:r>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D374C1" w:rsidRDefault="00D374C1">
            <w:pPr>
              <w:shd w:val="clear" w:color="auto" w:fill="FFFFFF" w:themeFill="background1"/>
              <w:spacing w:line="256" w:lineRule="auto"/>
              <w:jc w:val="both"/>
              <w:rPr>
                <w:rFonts w:ascii="Sylfaen" w:hAnsi="Sylfaen"/>
                <w:b/>
                <w:sz w:val="20"/>
                <w:szCs w:val="20"/>
              </w:rPr>
            </w:pPr>
          </w:p>
        </w:tc>
      </w:tr>
      <w:tr w:rsidR="00D374C1" w:rsidTr="00580F55">
        <w:tc>
          <w:tcPr>
            <w:tcW w:w="5529" w:type="dxa"/>
            <w:hideMark/>
          </w:tcPr>
          <w:p w:rsidR="00D374C1" w:rsidRDefault="00D374C1">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hideMark/>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D374C1" w:rsidTr="00580F55">
        <w:tc>
          <w:tcPr>
            <w:tcW w:w="5529" w:type="dxa"/>
            <w:hideMark/>
          </w:tcPr>
          <w:p w:rsidR="00D374C1" w:rsidRDefault="00D374C1">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t>5.4. Գնորդը պարտավոր է՝</w:t>
            </w:r>
          </w:p>
        </w:tc>
        <w:tc>
          <w:tcPr>
            <w:tcW w:w="5528" w:type="dxa"/>
            <w:hideMark/>
          </w:tcPr>
          <w:p w:rsidR="00D374C1" w:rsidRDefault="00D374C1">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5.4. Покупатель обязан:</w:t>
            </w:r>
          </w:p>
        </w:tc>
      </w:tr>
      <w:tr w:rsidR="00D374C1" w:rsidTr="00580F55">
        <w:tc>
          <w:tcPr>
            <w:tcW w:w="5529" w:type="dxa"/>
            <w:hideMark/>
          </w:tcPr>
          <w:p w:rsidR="00D374C1" w:rsidRDefault="00D374C1">
            <w:pPr>
              <w:shd w:val="clear" w:color="auto" w:fill="FFFFFF" w:themeFill="background1"/>
              <w:spacing w:line="256" w:lineRule="auto"/>
              <w:jc w:val="both"/>
              <w:rPr>
                <w:rFonts w:ascii="Sylfaen" w:hAnsi="Sylfaen" w:cs="Sylfaen"/>
                <w:sz w:val="21"/>
                <w:szCs w:val="21"/>
                <w:lang w:val="hy-AM"/>
              </w:rPr>
            </w:pPr>
            <w:r>
              <w:rPr>
                <w:rFonts w:ascii="Sylfaen" w:hAnsi="Sylfaen"/>
                <w:color w:val="000000" w:themeColor="text1"/>
                <w:sz w:val="21"/>
                <w:szCs w:val="21"/>
                <w:lang w:val="hy-AM"/>
              </w:rPr>
              <w:lastRenderedPageBreak/>
              <w:t>5.4.1.  Ընդունել Ապրանքը, իրականացնել ստուգում ըստ քանակի և որակի և  ստորագրել հանձնման-ընդունման ակտը:</w:t>
            </w:r>
          </w:p>
        </w:tc>
        <w:tc>
          <w:tcPr>
            <w:tcW w:w="5528" w:type="dxa"/>
            <w:hideMark/>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5.4.1.  Принять Товар,</w:t>
            </w:r>
            <w:r>
              <w:rPr>
                <w:rFonts w:ascii="Sylfaen" w:hAnsi="Sylfaen"/>
                <w:color w:val="000000" w:themeColor="text1"/>
                <w:sz w:val="20"/>
                <w:szCs w:val="20"/>
                <w:lang w:val="hy-AM"/>
              </w:rPr>
              <w:t xml:space="preserve"> </w:t>
            </w:r>
            <w:r>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D374C1" w:rsidTr="00580F55">
        <w:tc>
          <w:tcPr>
            <w:tcW w:w="5529" w:type="dxa"/>
          </w:tcPr>
          <w:p w:rsidR="00D374C1" w:rsidRDefault="00D374C1">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5.4.2. Պայմանագրում նշված ժամկետում վճարել Ապրանքի համար: </w:t>
            </w:r>
          </w:p>
          <w:p w:rsidR="00D374C1" w:rsidRDefault="00D374C1">
            <w:pPr>
              <w:shd w:val="clear" w:color="auto" w:fill="FFFFFF" w:themeFill="background1"/>
              <w:spacing w:line="256" w:lineRule="auto"/>
              <w:jc w:val="both"/>
              <w:rPr>
                <w:rFonts w:ascii="Sylfaen" w:hAnsi="Sylfaen" w:cs="Sylfaen"/>
                <w:sz w:val="21"/>
                <w:szCs w:val="21"/>
                <w:lang w:val="hy-AM"/>
              </w:rPr>
            </w:pPr>
          </w:p>
        </w:tc>
        <w:tc>
          <w:tcPr>
            <w:tcW w:w="5528" w:type="dxa"/>
            <w:hideMark/>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5.4.2. Оплатить Товар в срок, установленный Договором.</w:t>
            </w:r>
          </w:p>
        </w:tc>
      </w:tr>
      <w:tr w:rsidR="00D374C1" w:rsidTr="00580F55">
        <w:tc>
          <w:tcPr>
            <w:tcW w:w="5529" w:type="dxa"/>
            <w:hideMark/>
          </w:tcPr>
          <w:p w:rsidR="00D374C1" w:rsidRDefault="00D374C1">
            <w:pPr>
              <w:tabs>
                <w:tab w:val="left" w:pos="132"/>
              </w:tabs>
              <w:spacing w:line="256" w:lineRule="auto"/>
              <w:jc w:val="center"/>
              <w:rPr>
                <w:rFonts w:ascii="Sylfaen" w:hAnsi="Sylfaen" w:cs="Sylfaen"/>
                <w:b/>
                <w:sz w:val="21"/>
                <w:szCs w:val="21"/>
                <w:lang w:val="hy-AM"/>
              </w:rPr>
            </w:pPr>
            <w:r>
              <w:rPr>
                <w:rFonts w:ascii="Sylfaen" w:hAnsi="Sylfaen"/>
                <w:b/>
                <w:sz w:val="21"/>
                <w:szCs w:val="21"/>
                <w:lang w:val="pt-BR"/>
              </w:rPr>
              <w:t>6</w:t>
            </w:r>
            <w:r>
              <w:rPr>
                <w:rFonts w:ascii="Sylfaen" w:hAnsi="Sylfaen"/>
                <w:b/>
                <w:sz w:val="21"/>
                <w:szCs w:val="21"/>
                <w:lang w:val="hy-AM"/>
              </w:rPr>
              <w:t xml:space="preserve">.  </w:t>
            </w:r>
            <w:r>
              <w:rPr>
                <w:rFonts w:ascii="Sylfaen" w:hAnsi="Sylfaen" w:cs="Sylfaen"/>
                <w:b/>
                <w:sz w:val="21"/>
                <w:szCs w:val="21"/>
                <w:lang w:val="hy-AM"/>
              </w:rPr>
              <w:t xml:space="preserve">Անհաղթահարելի ուժի ազդեցությունը </w:t>
            </w:r>
          </w:p>
          <w:p w:rsidR="00D374C1" w:rsidRDefault="00D374C1">
            <w:pPr>
              <w:tabs>
                <w:tab w:val="left" w:pos="132"/>
              </w:tabs>
              <w:spacing w:line="256" w:lineRule="auto"/>
              <w:jc w:val="center"/>
              <w:rPr>
                <w:rFonts w:ascii="Sylfaen" w:hAnsi="Sylfaen" w:cs="Times Armenian"/>
                <w:b/>
                <w:sz w:val="21"/>
                <w:szCs w:val="21"/>
                <w:lang w:val="hy-AM"/>
              </w:rPr>
            </w:pPr>
            <w:r>
              <w:rPr>
                <w:rFonts w:ascii="Sylfaen" w:hAnsi="Sylfaen" w:cs="Times Armenian"/>
                <w:b/>
                <w:sz w:val="21"/>
                <w:szCs w:val="21"/>
                <w:lang w:val="hy-AM"/>
              </w:rPr>
              <w:t>(</w:t>
            </w:r>
            <w:r>
              <w:rPr>
                <w:rFonts w:ascii="Sylfaen" w:hAnsi="Sylfaen" w:cs="Sylfaen"/>
                <w:b/>
                <w:sz w:val="21"/>
                <w:szCs w:val="21"/>
                <w:lang w:val="hy-AM"/>
              </w:rPr>
              <w:t>ՖՈՐՍ</w:t>
            </w:r>
            <w:r>
              <w:rPr>
                <w:rFonts w:ascii="Sylfaen" w:hAnsi="Sylfaen" w:cs="Times Armenian"/>
                <w:b/>
                <w:sz w:val="21"/>
                <w:szCs w:val="21"/>
                <w:lang w:val="hy-AM"/>
              </w:rPr>
              <w:t>-</w:t>
            </w:r>
            <w:r>
              <w:rPr>
                <w:rFonts w:ascii="Sylfaen" w:hAnsi="Sylfaen" w:cs="Sylfaen"/>
                <w:b/>
                <w:sz w:val="21"/>
                <w:szCs w:val="21"/>
                <w:lang w:val="hy-AM"/>
              </w:rPr>
              <w:t>ՄԱԺՈՐ</w:t>
            </w:r>
            <w:r>
              <w:rPr>
                <w:rFonts w:ascii="Sylfaen" w:hAnsi="Sylfaen" w:cs="Times Armenian"/>
                <w:b/>
                <w:sz w:val="21"/>
                <w:szCs w:val="21"/>
                <w:lang w:val="hy-AM"/>
              </w:rPr>
              <w:t>)</w:t>
            </w:r>
          </w:p>
          <w:p w:rsidR="00D374C1" w:rsidRDefault="00D374C1">
            <w:pPr>
              <w:tabs>
                <w:tab w:val="left" w:pos="132"/>
              </w:tabs>
              <w:spacing w:line="256" w:lineRule="auto"/>
              <w:jc w:val="both"/>
              <w:rPr>
                <w:rFonts w:ascii="Sylfaen" w:hAnsi="Sylfaen"/>
                <w:sz w:val="21"/>
                <w:szCs w:val="21"/>
                <w:lang w:val="hy-AM"/>
              </w:rPr>
            </w:pPr>
            <w:r>
              <w:rPr>
                <w:rFonts w:ascii="Sylfaen" w:hAnsi="Sylfaen"/>
                <w:sz w:val="21"/>
                <w:szCs w:val="21"/>
                <w:lang w:val="hy-AM"/>
              </w:rPr>
              <w:t>6.1</w:t>
            </w:r>
            <w:r>
              <w:rPr>
                <w:rFonts w:ascii="Sylfaen" w:hAnsi="Sylfaen" w:cs="Sylfaen"/>
                <w:sz w:val="21"/>
                <w:szCs w:val="21"/>
                <w:lang w:val="pt-BR"/>
              </w:rPr>
              <w:t xml:space="preserve">.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Պայմանագրով</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պարտավորություններն</w:t>
            </w:r>
            <w:r>
              <w:rPr>
                <w:rFonts w:ascii="Sylfaen" w:hAnsi="Sylfaen"/>
                <w:sz w:val="21"/>
                <w:szCs w:val="21"/>
                <w:lang w:val="hy-AM"/>
              </w:rPr>
              <w:t xml:space="preserve"> </w:t>
            </w:r>
            <w:r>
              <w:rPr>
                <w:rFonts w:ascii="Sylfaen" w:hAnsi="Sylfaen" w:cs="Sylfaen"/>
                <w:sz w:val="21"/>
                <w:szCs w:val="21"/>
                <w:lang w:val="hy-AM"/>
              </w:rPr>
              <w:t>ամբողջությամբ</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մասնակիորեն</w:t>
            </w:r>
            <w:r>
              <w:rPr>
                <w:rFonts w:ascii="Sylfaen" w:hAnsi="Sylfaen"/>
                <w:sz w:val="21"/>
                <w:szCs w:val="21"/>
                <w:lang w:val="hy-AM"/>
              </w:rPr>
              <w:t xml:space="preserve"> </w:t>
            </w:r>
            <w:r>
              <w:rPr>
                <w:rFonts w:ascii="Sylfaen" w:hAnsi="Sylfaen" w:cs="Sylfaen"/>
                <w:sz w:val="21"/>
                <w:szCs w:val="21"/>
                <w:lang w:val="hy-AM"/>
              </w:rPr>
              <w:t>չկատարելու</w:t>
            </w:r>
            <w:r>
              <w:rPr>
                <w:rFonts w:ascii="Sylfaen" w:hAnsi="Sylfaen"/>
                <w:sz w:val="21"/>
                <w:szCs w:val="21"/>
                <w:lang w:val="hy-AM"/>
              </w:rPr>
              <w:t xml:space="preserve"> </w:t>
            </w:r>
            <w:r>
              <w:rPr>
                <w:rFonts w:ascii="Sylfaen" w:hAnsi="Sylfaen" w:cs="Sylfaen"/>
                <w:sz w:val="21"/>
                <w:szCs w:val="21"/>
                <w:lang w:val="hy-AM"/>
              </w:rPr>
              <w:t>համար</w:t>
            </w:r>
            <w:r>
              <w:rPr>
                <w:rFonts w:ascii="Sylfaen" w:hAnsi="Sylfaen"/>
                <w:sz w:val="21"/>
                <w:szCs w:val="21"/>
                <w:lang w:val="hy-AM"/>
              </w:rPr>
              <w:t xml:space="preserve"> </w:t>
            </w:r>
            <w:r>
              <w:rPr>
                <w:rFonts w:ascii="Sylfaen" w:hAnsi="Sylfaen" w:cs="Sylfaen"/>
                <w:sz w:val="21"/>
                <w:szCs w:val="21"/>
                <w:lang w:val="hy-AM"/>
              </w:rPr>
              <w:t>ազատվում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պատասխանատվությունից,</w:t>
            </w:r>
            <w:r>
              <w:rPr>
                <w:rFonts w:ascii="Sylfaen" w:hAnsi="Sylfaen"/>
                <w:sz w:val="21"/>
                <w:szCs w:val="21"/>
                <w:lang w:val="hy-AM"/>
              </w:rPr>
              <w:t xml:space="preserve"> </w:t>
            </w:r>
            <w:r>
              <w:rPr>
                <w:rFonts w:ascii="Sylfaen" w:hAnsi="Sylfaen" w:cs="Sylfaen"/>
                <w:sz w:val="21"/>
                <w:szCs w:val="21"/>
                <w:lang w:val="hy-AM"/>
              </w:rPr>
              <w:t>եթե</w:t>
            </w:r>
            <w:r>
              <w:rPr>
                <w:rFonts w:ascii="Sylfaen" w:hAnsi="Sylfaen"/>
                <w:sz w:val="21"/>
                <w:szCs w:val="21"/>
                <w:lang w:val="hy-AM"/>
              </w:rPr>
              <w:t xml:space="preserve"> </w:t>
            </w:r>
            <w:r>
              <w:rPr>
                <w:rFonts w:ascii="Sylfaen" w:hAnsi="Sylfaen" w:cs="Sylfaen"/>
                <w:sz w:val="21"/>
                <w:szCs w:val="21"/>
                <w:lang w:val="hy-AM"/>
              </w:rPr>
              <w:t>դա</w:t>
            </w:r>
            <w:r>
              <w:rPr>
                <w:rFonts w:ascii="Sylfaen" w:hAnsi="Sylfaen"/>
                <w:sz w:val="21"/>
                <w:szCs w:val="21"/>
                <w:lang w:val="hy-AM"/>
              </w:rPr>
              <w:t xml:space="preserve"> </w:t>
            </w:r>
            <w:r>
              <w:rPr>
                <w:rFonts w:ascii="Sylfaen" w:hAnsi="Sylfaen" w:cs="Sylfaen"/>
                <w:sz w:val="21"/>
                <w:szCs w:val="21"/>
                <w:lang w:val="hy-AM"/>
              </w:rPr>
              <w:t>տեղի</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ունեցել</w:t>
            </w:r>
            <w:r>
              <w:rPr>
                <w:rFonts w:ascii="Sylfaen" w:hAnsi="Sylfaen"/>
                <w:sz w:val="21"/>
                <w:szCs w:val="21"/>
                <w:lang w:val="hy-AM"/>
              </w:rPr>
              <w:t xml:space="preserve"> </w:t>
            </w:r>
            <w:r>
              <w:rPr>
                <w:rFonts w:ascii="Sylfaen" w:hAnsi="Sylfaen" w:cs="Sylfaen"/>
                <w:sz w:val="21"/>
                <w:szCs w:val="21"/>
                <w:lang w:val="hy-AM"/>
              </w:rPr>
              <w:t>անհաղթահարելի</w:t>
            </w:r>
            <w:r>
              <w:rPr>
                <w:rFonts w:ascii="Sylfaen" w:hAnsi="Sylfaen"/>
                <w:sz w:val="21"/>
                <w:szCs w:val="21"/>
                <w:lang w:val="hy-AM"/>
              </w:rPr>
              <w:t xml:space="preserve"> </w:t>
            </w:r>
            <w:r>
              <w:rPr>
                <w:rFonts w:ascii="Sylfaen" w:hAnsi="Sylfaen" w:cs="Sylfaen"/>
                <w:sz w:val="21"/>
                <w:szCs w:val="21"/>
                <w:lang w:val="hy-AM"/>
              </w:rPr>
              <w:t>ուժի</w:t>
            </w:r>
            <w:r>
              <w:rPr>
                <w:rFonts w:ascii="Sylfaen" w:hAnsi="Sylfaen"/>
                <w:sz w:val="21"/>
                <w:szCs w:val="21"/>
                <w:lang w:val="hy-AM"/>
              </w:rPr>
              <w:t xml:space="preserve"> </w:t>
            </w:r>
            <w:r>
              <w:rPr>
                <w:rFonts w:ascii="Sylfaen" w:hAnsi="Sylfaen" w:cs="Sylfaen"/>
                <w:sz w:val="21"/>
                <w:szCs w:val="21"/>
                <w:lang w:val="hy-AM"/>
              </w:rPr>
              <w:t>ազդեցության</w:t>
            </w:r>
            <w:r>
              <w:rPr>
                <w:rFonts w:ascii="Sylfaen" w:hAnsi="Sylfaen"/>
                <w:sz w:val="21"/>
                <w:szCs w:val="21"/>
                <w:lang w:val="hy-AM"/>
              </w:rPr>
              <w:t xml:space="preserve"> </w:t>
            </w:r>
            <w:r>
              <w:rPr>
                <w:rFonts w:ascii="Sylfaen" w:hAnsi="Sylfaen" w:cs="Sylfaen"/>
                <w:sz w:val="21"/>
                <w:szCs w:val="21"/>
                <w:lang w:val="hy-AM"/>
              </w:rPr>
              <w:t>հետևանքով</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t>ծագել</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Պայմանագիրը</w:t>
            </w:r>
            <w:r>
              <w:rPr>
                <w:rFonts w:ascii="Sylfaen" w:hAnsi="Sylfaen"/>
                <w:sz w:val="21"/>
                <w:szCs w:val="21"/>
                <w:lang w:val="hy-AM"/>
              </w:rPr>
              <w:t xml:space="preserve"> </w:t>
            </w:r>
            <w:r>
              <w:rPr>
                <w:rFonts w:ascii="Sylfaen" w:hAnsi="Sylfaen" w:cs="Sylfaen"/>
                <w:sz w:val="21"/>
                <w:szCs w:val="21"/>
                <w:lang w:val="hy-AM"/>
              </w:rPr>
              <w:t>կնքելուց</w:t>
            </w:r>
            <w:r>
              <w:rPr>
                <w:rFonts w:ascii="Sylfaen" w:hAnsi="Sylfaen"/>
                <w:sz w:val="21"/>
                <w:szCs w:val="21"/>
                <w:lang w:val="hy-AM"/>
              </w:rPr>
              <w:t xml:space="preserve"> </w:t>
            </w:r>
            <w:r>
              <w:rPr>
                <w:rFonts w:ascii="Sylfaen" w:hAnsi="Sylfaen" w:cs="Sylfaen"/>
                <w:sz w:val="21"/>
                <w:szCs w:val="21"/>
                <w:lang w:val="hy-AM"/>
              </w:rPr>
              <w:t>հետո</w:t>
            </w:r>
            <w:r>
              <w:rPr>
                <w:rFonts w:ascii="Sylfaen" w:hAnsi="Sylfaen"/>
                <w:sz w:val="21"/>
                <w:szCs w:val="21"/>
                <w:lang w:val="hy-AM"/>
              </w:rPr>
              <w:t xml:space="preserve">` </w:t>
            </w:r>
            <w:r>
              <w:rPr>
                <w:rFonts w:ascii="Sylfaen" w:hAnsi="Sylfaen" w:cs="Sylfaen"/>
                <w:sz w:val="21"/>
                <w:szCs w:val="21"/>
                <w:lang w:val="hy-AM"/>
              </w:rPr>
              <w:t>արտակարգ</w:t>
            </w:r>
            <w:r>
              <w:rPr>
                <w:rFonts w:ascii="Sylfaen" w:hAnsi="Sylfaen"/>
                <w:sz w:val="21"/>
                <w:szCs w:val="21"/>
                <w:lang w:val="hy-AM"/>
              </w:rPr>
              <w:t xml:space="preserve"> </w:t>
            </w:r>
            <w:r>
              <w:rPr>
                <w:rFonts w:ascii="Sylfaen" w:hAnsi="Sylfaen" w:cs="Sylfaen"/>
                <w:sz w:val="21"/>
                <w:szCs w:val="21"/>
                <w:lang w:val="hy-AM"/>
              </w:rPr>
              <w:t>իրավիճակի</w:t>
            </w:r>
            <w:r>
              <w:rPr>
                <w:rFonts w:ascii="Sylfaen" w:hAnsi="Sylfaen"/>
                <w:sz w:val="21"/>
                <w:szCs w:val="21"/>
                <w:lang w:val="hy-AM"/>
              </w:rPr>
              <w:t xml:space="preserve"> </w:t>
            </w:r>
            <w:r>
              <w:rPr>
                <w:rFonts w:ascii="Sylfaen" w:hAnsi="Sylfaen" w:cs="Sylfaen"/>
                <w:sz w:val="21"/>
                <w:szCs w:val="21"/>
                <w:lang w:val="hy-AM"/>
              </w:rPr>
              <w:t>բնույթի</w:t>
            </w:r>
            <w:r>
              <w:rPr>
                <w:rFonts w:ascii="Sylfaen" w:hAnsi="Sylfaen"/>
                <w:sz w:val="21"/>
                <w:szCs w:val="21"/>
                <w:lang w:val="hy-AM"/>
              </w:rPr>
              <w:t xml:space="preserve"> </w:t>
            </w:r>
            <w:r>
              <w:rPr>
                <w:rFonts w:ascii="Sylfaen" w:hAnsi="Sylfaen" w:cs="Sylfaen"/>
                <w:sz w:val="21"/>
                <w:szCs w:val="21"/>
                <w:lang w:val="hy-AM"/>
              </w:rPr>
              <w:t>իրադարձությունների</w:t>
            </w:r>
            <w:r>
              <w:rPr>
                <w:rFonts w:ascii="Sylfaen" w:hAnsi="Sylfaen"/>
                <w:sz w:val="21"/>
                <w:szCs w:val="21"/>
                <w:lang w:val="hy-AM"/>
              </w:rPr>
              <w:t xml:space="preserve"> </w:t>
            </w:r>
            <w:r>
              <w:rPr>
                <w:rFonts w:ascii="Sylfaen" w:hAnsi="Sylfaen" w:cs="Sylfaen"/>
                <w:sz w:val="21"/>
                <w:szCs w:val="21"/>
                <w:lang w:val="hy-AM"/>
              </w:rPr>
              <w:t>արդյունքում</w:t>
            </w:r>
            <w:r>
              <w:rPr>
                <w:rFonts w:ascii="Sylfaen" w:hAnsi="Sylfaen"/>
                <w:sz w:val="21"/>
                <w:szCs w:val="21"/>
                <w:lang w:val="hy-AM"/>
              </w:rPr>
              <w:t xml:space="preserve">, </w:t>
            </w:r>
            <w:r>
              <w:rPr>
                <w:rFonts w:ascii="Sylfaen" w:hAnsi="Sylfaen" w:cs="Sylfaen"/>
                <w:sz w:val="21"/>
                <w:szCs w:val="21"/>
                <w:lang w:val="hy-AM"/>
              </w:rPr>
              <w:t>որը</w:t>
            </w:r>
            <w:r>
              <w:rPr>
                <w:rFonts w:ascii="Sylfaen" w:hAnsi="Sylfaen"/>
                <w:sz w:val="21"/>
                <w:szCs w:val="21"/>
                <w:lang w:val="hy-AM"/>
              </w:rPr>
              <w:t xml:space="preserve">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չէին</w:t>
            </w:r>
            <w:r>
              <w:rPr>
                <w:rFonts w:ascii="Sylfaen" w:hAnsi="Sylfaen"/>
                <w:sz w:val="21"/>
                <w:szCs w:val="21"/>
                <w:lang w:val="hy-AM"/>
              </w:rPr>
              <w:t xml:space="preserve"> </w:t>
            </w:r>
            <w:r>
              <w:rPr>
                <w:rFonts w:ascii="Sylfaen" w:hAnsi="Sylfaen" w:cs="Sylfaen"/>
                <w:sz w:val="21"/>
                <w:szCs w:val="21"/>
                <w:lang w:val="hy-AM"/>
              </w:rPr>
              <w:t>կարող</w:t>
            </w:r>
            <w:r>
              <w:rPr>
                <w:rFonts w:ascii="Sylfaen" w:hAnsi="Sylfaen"/>
                <w:sz w:val="21"/>
                <w:szCs w:val="21"/>
                <w:lang w:val="hy-AM"/>
              </w:rPr>
              <w:t xml:space="preserve"> </w:t>
            </w:r>
            <w:r>
              <w:rPr>
                <w:rFonts w:ascii="Sylfaen" w:hAnsi="Sylfaen" w:cs="Sylfaen"/>
                <w:sz w:val="21"/>
                <w:szCs w:val="21"/>
                <w:lang w:val="hy-AM"/>
              </w:rPr>
              <w:t>կանխատեսել</w:t>
            </w:r>
            <w:r>
              <w:rPr>
                <w:rFonts w:ascii="Sylfaen" w:hAnsi="Sylfaen"/>
                <w:sz w:val="21"/>
                <w:szCs w:val="21"/>
                <w:lang w:val="hy-AM"/>
              </w:rPr>
              <w:t xml:space="preserve"> </w:t>
            </w:r>
            <w:r>
              <w:rPr>
                <w:rFonts w:ascii="Sylfaen" w:hAnsi="Sylfaen" w:cs="Sylfaen"/>
                <w:sz w:val="21"/>
                <w:szCs w:val="21"/>
                <w:lang w:val="hy-AM"/>
              </w:rPr>
              <w:t>կամ</w:t>
            </w:r>
            <w:r>
              <w:rPr>
                <w:rFonts w:ascii="Sylfaen" w:hAnsi="Sylfaen"/>
                <w:sz w:val="21"/>
                <w:szCs w:val="21"/>
                <w:lang w:val="hy-AM"/>
              </w:rPr>
              <w:t xml:space="preserve"> </w:t>
            </w:r>
            <w:r>
              <w:rPr>
                <w:rFonts w:ascii="Sylfaen" w:hAnsi="Sylfaen" w:cs="Sylfaen"/>
                <w:sz w:val="21"/>
                <w:szCs w:val="21"/>
                <w:lang w:val="hy-AM"/>
              </w:rPr>
              <w:t>կանխարգելել</w:t>
            </w:r>
            <w:r>
              <w:rPr>
                <w:rFonts w:ascii="Sylfaen" w:hAnsi="Sylfaen"/>
                <w:sz w:val="21"/>
                <w:szCs w:val="21"/>
                <w:lang w:val="hy-AM"/>
              </w:rPr>
              <w:t xml:space="preserve"> </w:t>
            </w:r>
            <w:r>
              <w:rPr>
                <w:rFonts w:ascii="Sylfaen" w:hAnsi="Sylfaen" w:cs="Sylfaen"/>
                <w:sz w:val="21"/>
                <w:szCs w:val="21"/>
                <w:lang w:val="hy-AM"/>
              </w:rPr>
              <w:t>Պայմանագիրը</w:t>
            </w:r>
            <w:r>
              <w:rPr>
                <w:rFonts w:ascii="Sylfaen" w:hAnsi="Sylfaen"/>
                <w:sz w:val="21"/>
                <w:szCs w:val="21"/>
                <w:lang w:val="hy-AM"/>
              </w:rPr>
              <w:t xml:space="preserve"> </w:t>
            </w:r>
            <w:r>
              <w:rPr>
                <w:rFonts w:ascii="Sylfaen" w:hAnsi="Sylfaen" w:cs="Sylfaen"/>
                <w:sz w:val="21"/>
                <w:szCs w:val="21"/>
                <w:lang w:val="hy-AM"/>
              </w:rPr>
              <w:t>կնքելու</w:t>
            </w:r>
            <w:r>
              <w:rPr>
                <w:rFonts w:ascii="Sylfaen" w:hAnsi="Sylfaen"/>
                <w:sz w:val="21"/>
                <w:szCs w:val="21"/>
                <w:lang w:val="hy-AM"/>
              </w:rPr>
              <w:t xml:space="preserve"> </w:t>
            </w:r>
            <w:r>
              <w:rPr>
                <w:rFonts w:ascii="Sylfaen" w:hAnsi="Sylfaen" w:cs="Sylfaen"/>
                <w:sz w:val="21"/>
                <w:szCs w:val="21"/>
                <w:lang w:val="hy-AM"/>
              </w:rPr>
              <w:t>պահին</w:t>
            </w:r>
            <w:r>
              <w:rPr>
                <w:rFonts w:ascii="Sylfaen" w:hAnsi="Sylfaen"/>
                <w:sz w:val="21"/>
                <w:szCs w:val="21"/>
                <w:lang w:val="hy-AM"/>
              </w:rPr>
              <w:t>:</w:t>
            </w:r>
          </w:p>
        </w:tc>
        <w:tc>
          <w:tcPr>
            <w:tcW w:w="5528" w:type="dxa"/>
            <w:hideMark/>
          </w:tcPr>
          <w:p w:rsidR="00D374C1" w:rsidRDefault="00D374C1">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 xml:space="preserve">6. </w:t>
            </w:r>
            <w:r>
              <w:rPr>
                <w:rFonts w:ascii="Sylfaen" w:hAnsi="Sylfaen"/>
                <w:b/>
                <w:sz w:val="20"/>
                <w:szCs w:val="20"/>
                <w:lang w:val="hy-AM"/>
              </w:rPr>
              <w:t>Oбстоятельства непреодолимой силы</w:t>
            </w:r>
          </w:p>
          <w:p w:rsidR="00D374C1" w:rsidRDefault="00D374C1">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(ФОРС-МАЖОР)</w:t>
            </w:r>
            <w:r>
              <w:rPr>
                <w:rFonts w:ascii="Sylfaen" w:hAnsi="Sylfaen"/>
                <w:b/>
                <w:sz w:val="20"/>
                <w:szCs w:val="20"/>
                <w:lang w:val="hy-AM"/>
              </w:rPr>
              <w:t xml:space="preserve"> </w:t>
            </w:r>
          </w:p>
          <w:p w:rsidR="00D374C1" w:rsidRDefault="00D374C1">
            <w:pPr>
              <w:shd w:val="clear" w:color="auto" w:fill="FFFFFF" w:themeFill="background1"/>
              <w:spacing w:line="256" w:lineRule="auto"/>
              <w:jc w:val="both"/>
              <w:rPr>
                <w:rFonts w:ascii="Sylfaen" w:hAnsi="Sylfaen"/>
                <w:sz w:val="20"/>
                <w:szCs w:val="20"/>
              </w:rPr>
            </w:pPr>
            <w:r>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Pr>
                <w:rFonts w:ascii="Sylfaen" w:hAnsi="Sylfaen"/>
                <w:sz w:val="20"/>
                <w:szCs w:val="20"/>
                <w:lang w:val="hy-AM"/>
              </w:rPr>
              <w:t>непреодолимой силы</w:t>
            </w:r>
            <w:r>
              <w:rPr>
                <w:rFonts w:ascii="Sylfaen" w:hAnsi="Sylfaen"/>
                <w:sz w:val="20"/>
                <w:szCs w:val="20"/>
              </w:rPr>
              <w:t>,</w:t>
            </w:r>
            <w:r>
              <w:rPr>
                <w:rFonts w:ascii="Sylfaen" w:hAnsi="Sylfaen"/>
                <w:sz w:val="20"/>
                <w:szCs w:val="20"/>
                <w:lang w:val="hy-AM"/>
              </w:rPr>
              <w:t xml:space="preserve"> </w:t>
            </w:r>
            <w:r>
              <w:rPr>
                <w:rFonts w:ascii="Sylfaen" w:hAnsi="Sylfaen"/>
                <w:sz w:val="20"/>
                <w:szCs w:val="20"/>
              </w:rPr>
              <w:t>которые стороны не могли предвидеть или предотвратить на момент заключения Договора.</w:t>
            </w:r>
          </w:p>
        </w:tc>
      </w:tr>
      <w:tr w:rsidR="00D374C1" w:rsidTr="00580F55">
        <w:tc>
          <w:tcPr>
            <w:tcW w:w="5529" w:type="dxa"/>
            <w:hideMark/>
          </w:tcPr>
          <w:p w:rsidR="00D374C1" w:rsidRDefault="00D374C1">
            <w:pPr>
              <w:shd w:val="clear" w:color="auto" w:fill="FFFFFF" w:themeFill="background1"/>
              <w:spacing w:line="256" w:lineRule="auto"/>
              <w:jc w:val="both"/>
              <w:rPr>
                <w:rFonts w:ascii="Sylfaen" w:hAnsi="Sylfaen"/>
                <w:sz w:val="21"/>
                <w:szCs w:val="21"/>
                <w:lang w:val="hy-AM"/>
              </w:rPr>
            </w:pPr>
            <w:r>
              <w:rPr>
                <w:rFonts w:ascii="Sylfaen" w:hAnsi="Sylfaen" w:cs="Sylfaen"/>
                <w:sz w:val="21"/>
                <w:szCs w:val="21"/>
                <w:lang w:val="pt-BR"/>
              </w:rPr>
              <w:t>6.2.</w:t>
            </w:r>
            <w:r>
              <w:rPr>
                <w:rFonts w:ascii="Sylfaen" w:hAnsi="Sylfaen" w:cs="Sylfaen"/>
                <w:sz w:val="21"/>
                <w:szCs w:val="21"/>
                <w:shd w:val="clear" w:color="auto" w:fill="FFFFFF"/>
                <w:lang w:val="hy-AM"/>
              </w:rPr>
              <w:t xml:space="preserve"> Անհաղթահարելի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ուժի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հանգամանքների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առաջացումը</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Կողմերը</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պետք</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է</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հաստատեն</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իրավասու</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մարմինների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փաստաթղթերով</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այդպիսի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հանգամանքների</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առաջացման</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պահից</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սկսած</w:t>
            </w:r>
            <w:r>
              <w:rPr>
                <w:rFonts w:ascii="Sylfaen" w:hAnsi="Sylfaen"/>
                <w:sz w:val="21"/>
                <w:szCs w:val="21"/>
                <w:shd w:val="clear" w:color="auto" w:fill="FFFFFF"/>
                <w:lang w:val="hy-AM"/>
              </w:rPr>
              <w:t xml:space="preserve"> 10 - </w:t>
            </w:r>
            <w:r>
              <w:rPr>
                <w:rFonts w:ascii="Sylfaen" w:hAnsi="Sylfaen" w:cs="Sylfaen"/>
                <w:sz w:val="21"/>
                <w:szCs w:val="21"/>
                <w:shd w:val="clear" w:color="auto" w:fill="FFFFFF"/>
                <w:lang w:val="hy-AM"/>
              </w:rPr>
              <w:t>օրյա</w:t>
            </w:r>
            <w:r>
              <w:rPr>
                <w:rFonts w:ascii="Sylfaen" w:hAnsi="Sylfaen"/>
                <w:sz w:val="21"/>
                <w:szCs w:val="21"/>
                <w:shd w:val="clear" w:color="auto" w:fill="FFFFFF"/>
                <w:lang w:val="hy-AM"/>
              </w:rPr>
              <w:t xml:space="preserve"> </w:t>
            </w:r>
            <w:r>
              <w:rPr>
                <w:rFonts w:ascii="Sylfaen" w:hAnsi="Sylfaen" w:cs="Sylfaen"/>
                <w:sz w:val="21"/>
                <w:szCs w:val="21"/>
                <w:shd w:val="clear" w:color="auto" w:fill="FFFFFF"/>
                <w:lang w:val="hy-AM"/>
              </w:rPr>
              <w:t>ժամկետում</w:t>
            </w:r>
            <w:r>
              <w:rPr>
                <w:rFonts w:ascii="Sylfaen" w:hAnsi="Sylfaen"/>
                <w:sz w:val="21"/>
                <w:szCs w:val="21"/>
                <w:shd w:val="clear" w:color="auto" w:fill="FFFFFF"/>
                <w:lang w:val="hy-AM"/>
              </w:rPr>
              <w:t>:</w:t>
            </w:r>
          </w:p>
        </w:tc>
        <w:tc>
          <w:tcPr>
            <w:tcW w:w="5528" w:type="dxa"/>
            <w:hideMark/>
          </w:tcPr>
          <w:p w:rsidR="00D374C1" w:rsidRDefault="00D374C1">
            <w:pPr>
              <w:widowControl w:val="0"/>
              <w:shd w:val="clear" w:color="auto" w:fill="FFFFFF"/>
              <w:autoSpaceDE w:val="0"/>
              <w:autoSpaceDN w:val="0"/>
              <w:adjustRightInd w:val="0"/>
              <w:spacing w:line="256" w:lineRule="auto"/>
              <w:jc w:val="both"/>
              <w:rPr>
                <w:rFonts w:ascii="Sylfaen" w:hAnsi="Sylfaen"/>
                <w:sz w:val="20"/>
                <w:szCs w:val="20"/>
              </w:rPr>
            </w:pPr>
            <w:r>
              <w:rPr>
                <w:rFonts w:ascii="Sylfaen" w:hAnsi="Sylfaen"/>
                <w:sz w:val="20"/>
                <w:szCs w:val="20"/>
              </w:rPr>
              <w:t>6.2. Наступление обстоятельств непреодолимой силы,</w:t>
            </w:r>
            <w:r>
              <w:rPr>
                <w:rFonts w:ascii="Sylfaen" w:hAnsi="Sylfaen"/>
                <w:b/>
                <w:sz w:val="20"/>
                <w:szCs w:val="20"/>
              </w:rPr>
              <w:t xml:space="preserve"> </w:t>
            </w:r>
            <w:r>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D374C1" w:rsidTr="00580F55">
        <w:tc>
          <w:tcPr>
            <w:tcW w:w="5529" w:type="dxa"/>
          </w:tcPr>
          <w:p w:rsidR="00D374C1" w:rsidRDefault="00D374C1">
            <w:pPr>
              <w:shd w:val="clear" w:color="auto" w:fill="FFFFFF" w:themeFill="background1"/>
              <w:spacing w:line="256" w:lineRule="auto"/>
              <w:jc w:val="both"/>
              <w:rPr>
                <w:rFonts w:ascii="Sylfaen" w:hAnsi="Sylfaen"/>
                <w:sz w:val="21"/>
                <w:szCs w:val="21"/>
                <w:lang w:val="hy-AM"/>
              </w:rPr>
            </w:pPr>
            <w:r>
              <w:rPr>
                <w:rFonts w:ascii="Sylfaen" w:hAnsi="Sylfaen" w:cs="Sylfaen"/>
                <w:sz w:val="21"/>
                <w:szCs w:val="21"/>
                <w:lang w:val="hy-AM"/>
              </w:rPr>
              <w:t>6.3.</w:t>
            </w:r>
            <w:r>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Pr>
                <w:rFonts w:ascii="Sylfaen" w:hAnsi="Sylfaen"/>
                <w:sz w:val="21"/>
                <w:szCs w:val="21"/>
                <w:lang w:val="hy-AM"/>
              </w:rPr>
              <w:t>:</w:t>
            </w:r>
          </w:p>
          <w:p w:rsidR="00D374C1" w:rsidRDefault="00D374C1">
            <w:pPr>
              <w:shd w:val="clear" w:color="auto" w:fill="FFFFFF" w:themeFill="background1"/>
              <w:spacing w:line="256" w:lineRule="auto"/>
              <w:jc w:val="both"/>
              <w:rPr>
                <w:rFonts w:ascii="Sylfaen" w:hAnsi="Sylfaen"/>
                <w:sz w:val="21"/>
                <w:szCs w:val="21"/>
                <w:lang w:val="hy-AM"/>
              </w:rPr>
            </w:pPr>
          </w:p>
        </w:tc>
        <w:tc>
          <w:tcPr>
            <w:tcW w:w="5528" w:type="dxa"/>
            <w:hideMark/>
          </w:tcPr>
          <w:p w:rsidR="00D374C1" w:rsidRDefault="00D374C1">
            <w:pPr>
              <w:widowControl w:val="0"/>
              <w:shd w:val="clear" w:color="auto" w:fill="FFFFFF"/>
              <w:autoSpaceDE w:val="0"/>
              <w:autoSpaceDN w:val="0"/>
              <w:adjustRightInd w:val="0"/>
              <w:spacing w:line="256" w:lineRule="auto"/>
              <w:jc w:val="both"/>
              <w:rPr>
                <w:rFonts w:ascii="Sylfaen" w:hAnsi="Sylfaen"/>
                <w:sz w:val="20"/>
                <w:szCs w:val="20"/>
                <w:lang w:val="hy-AM"/>
              </w:rPr>
            </w:pPr>
            <w:r>
              <w:rPr>
                <w:rFonts w:ascii="Sylfaen" w:hAnsi="Sylfaen"/>
                <w:sz w:val="20"/>
                <w:szCs w:val="20"/>
                <w:lang w:val="hy-AM"/>
              </w:rPr>
              <w:t>6.3</w:t>
            </w:r>
            <w:r>
              <w:rPr>
                <w:rFonts w:ascii="Sylfaen" w:hAnsi="Sylfaen"/>
                <w:sz w:val="20"/>
                <w:szCs w:val="20"/>
              </w:rPr>
              <w:t xml:space="preserve"> Если воздействие обстоятельств непреодолимой силы</w:t>
            </w:r>
            <w:r>
              <w:rPr>
                <w:rFonts w:ascii="Sylfaen" w:hAnsi="Sylfaen"/>
                <w:b/>
                <w:sz w:val="20"/>
                <w:szCs w:val="20"/>
                <w:lang w:val="hy-AM"/>
              </w:rPr>
              <w:t xml:space="preserve"> </w:t>
            </w:r>
            <w:r>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D374C1" w:rsidTr="00580F55">
        <w:tc>
          <w:tcPr>
            <w:tcW w:w="5529" w:type="dxa"/>
            <w:hideMark/>
          </w:tcPr>
          <w:p w:rsidR="00D374C1" w:rsidRDefault="00D374C1">
            <w:pPr>
              <w:tabs>
                <w:tab w:val="left" w:pos="132"/>
              </w:tabs>
              <w:spacing w:line="256" w:lineRule="auto"/>
              <w:ind w:firstLine="91"/>
              <w:jc w:val="center"/>
              <w:rPr>
                <w:rFonts w:ascii="Sylfaen" w:hAnsi="Sylfaen" w:cs="Sylfaen"/>
                <w:b/>
                <w:sz w:val="21"/>
                <w:szCs w:val="21"/>
                <w:lang w:val="hy-AM"/>
              </w:rPr>
            </w:pPr>
            <w:r>
              <w:rPr>
                <w:rFonts w:ascii="Sylfaen" w:hAnsi="Sylfaen" w:cs="Sylfaen"/>
                <w:b/>
                <w:sz w:val="21"/>
                <w:szCs w:val="21"/>
                <w:lang w:val="hy-AM"/>
              </w:rPr>
              <w:t>7</w:t>
            </w:r>
            <w:r>
              <w:rPr>
                <w:rFonts w:ascii="Sylfaen" w:hAnsi="Sylfaen" w:cs="Sylfaen"/>
                <w:b/>
                <w:sz w:val="21"/>
                <w:szCs w:val="21"/>
                <w:lang w:val="pt-BR"/>
              </w:rPr>
              <w:t>.</w:t>
            </w:r>
            <w:r>
              <w:rPr>
                <w:rFonts w:ascii="Sylfaen" w:hAnsi="Sylfaen"/>
                <w:b/>
                <w:sz w:val="21"/>
                <w:szCs w:val="21"/>
                <w:lang w:val="pt-BR"/>
              </w:rPr>
              <w:t xml:space="preserve"> </w:t>
            </w:r>
            <w:r>
              <w:rPr>
                <w:rFonts w:ascii="Sylfaen" w:hAnsi="Sylfaen" w:cs="Sylfaen"/>
                <w:b/>
                <w:sz w:val="21"/>
                <w:szCs w:val="21"/>
                <w:lang w:val="hy-AM"/>
              </w:rPr>
              <w:t>Կողմերի</w:t>
            </w:r>
            <w:r>
              <w:rPr>
                <w:rFonts w:ascii="Sylfaen" w:hAnsi="Sylfaen"/>
                <w:b/>
                <w:sz w:val="21"/>
                <w:szCs w:val="21"/>
                <w:lang w:val="hy-AM"/>
              </w:rPr>
              <w:t xml:space="preserve"> </w:t>
            </w:r>
            <w:r>
              <w:rPr>
                <w:rFonts w:ascii="Sylfaen" w:hAnsi="Sylfaen" w:cs="Sylfaen"/>
                <w:b/>
                <w:sz w:val="21"/>
                <w:szCs w:val="21"/>
                <w:lang w:val="hy-AM"/>
              </w:rPr>
              <w:t>պատասխանատվությունը</w:t>
            </w:r>
          </w:p>
          <w:p w:rsidR="00D374C1" w:rsidRDefault="00D374C1">
            <w:pPr>
              <w:tabs>
                <w:tab w:val="left" w:pos="132"/>
              </w:tabs>
              <w:spacing w:line="256" w:lineRule="auto"/>
              <w:jc w:val="both"/>
              <w:rPr>
                <w:rFonts w:ascii="Sylfaen" w:hAnsi="Sylfaen" w:cs="Sylfaen"/>
                <w:sz w:val="21"/>
                <w:szCs w:val="21"/>
                <w:lang w:val="hy-AM"/>
              </w:rPr>
            </w:pPr>
            <w:r>
              <w:rPr>
                <w:rFonts w:ascii="Sylfaen" w:hAnsi="Sylfaen" w:cs="Sylfaen"/>
                <w:sz w:val="21"/>
                <w:szCs w:val="21"/>
                <w:lang w:val="hy-AM"/>
              </w:rPr>
              <w:t>7</w:t>
            </w:r>
            <w:r>
              <w:rPr>
                <w:rFonts w:ascii="Sylfaen" w:hAnsi="Sylfaen" w:cs="Sylfaen"/>
                <w:sz w:val="21"/>
                <w:szCs w:val="21"/>
                <w:lang w:val="pt-BR"/>
              </w:rPr>
              <w:t>.1</w:t>
            </w:r>
            <w:r>
              <w:rPr>
                <w:rFonts w:ascii="Sylfaen" w:hAnsi="Sylfaen"/>
                <w:sz w:val="21"/>
                <w:szCs w:val="21"/>
                <w:lang w:val="pt-BR"/>
              </w:rPr>
              <w:t xml:space="preserve">. </w:t>
            </w:r>
            <w:r>
              <w:rPr>
                <w:rFonts w:ascii="Sylfaen" w:hAnsi="Sylfaen" w:cs="Sylfaen"/>
                <w:sz w:val="21"/>
                <w:szCs w:val="21"/>
                <w:lang w:val="hy-AM"/>
              </w:rPr>
              <w:t>Ապրանքի</w:t>
            </w:r>
            <w:r>
              <w:rPr>
                <w:rFonts w:ascii="Sylfaen" w:hAnsi="Sylfaen"/>
                <w:sz w:val="21"/>
                <w:szCs w:val="21"/>
                <w:lang w:val="pt-BR"/>
              </w:rPr>
              <w:t xml:space="preserve"> </w:t>
            </w:r>
            <w:r>
              <w:rPr>
                <w:rFonts w:ascii="Sylfaen" w:hAnsi="Sylfaen" w:cs="Sylfaen"/>
                <w:sz w:val="21"/>
                <w:szCs w:val="21"/>
                <w:lang w:val="hy-AM"/>
              </w:rPr>
              <w:t>մատակարաման</w:t>
            </w:r>
            <w:r>
              <w:rPr>
                <w:rFonts w:ascii="Sylfaen" w:hAnsi="Sylfaen"/>
                <w:sz w:val="21"/>
                <w:szCs w:val="21"/>
                <w:lang w:val="pt-BR"/>
              </w:rPr>
              <w:t xml:space="preserve"> </w:t>
            </w:r>
            <w:r>
              <w:rPr>
                <w:rFonts w:ascii="Sylfaen" w:hAnsi="Sylfaen" w:cs="Sylfaen"/>
                <w:sz w:val="21"/>
                <w:szCs w:val="21"/>
                <w:lang w:val="hy-AM"/>
              </w:rPr>
              <w:t>ուշացման</w:t>
            </w:r>
            <w:r>
              <w:rPr>
                <w:rFonts w:ascii="Sylfaen" w:hAnsi="Sylfaen"/>
                <w:sz w:val="21"/>
                <w:szCs w:val="21"/>
                <w:lang w:val="pt-BR"/>
              </w:rPr>
              <w:t xml:space="preserve"> </w:t>
            </w:r>
            <w:r>
              <w:rPr>
                <w:rFonts w:ascii="Sylfaen" w:hAnsi="Sylfaen" w:cs="Sylfaen"/>
                <w:sz w:val="21"/>
                <w:szCs w:val="21"/>
                <w:lang w:val="hy-AM"/>
              </w:rPr>
              <w:t>կամ</w:t>
            </w:r>
            <w:r>
              <w:rPr>
                <w:rFonts w:ascii="Sylfaen" w:hAnsi="Sylfaen"/>
                <w:sz w:val="21"/>
                <w:szCs w:val="21"/>
                <w:lang w:val="pt-BR"/>
              </w:rPr>
              <w:t xml:space="preserve"> </w:t>
            </w:r>
            <w:r>
              <w:rPr>
                <w:rFonts w:ascii="Sylfaen" w:hAnsi="Sylfaen" w:cs="Sylfaen"/>
                <w:sz w:val="21"/>
                <w:szCs w:val="21"/>
                <w:lang w:val="hy-AM"/>
              </w:rPr>
              <w:t>թերի</w:t>
            </w:r>
            <w:r>
              <w:rPr>
                <w:rFonts w:ascii="Sylfaen" w:hAnsi="Sylfaen"/>
                <w:sz w:val="21"/>
                <w:szCs w:val="21"/>
                <w:lang w:val="pt-BR"/>
              </w:rPr>
              <w:t xml:space="preserve"> </w:t>
            </w:r>
            <w:r>
              <w:rPr>
                <w:rFonts w:ascii="Sylfaen" w:hAnsi="Sylfaen" w:cs="Sylfaen"/>
                <w:sz w:val="21"/>
                <w:szCs w:val="21"/>
                <w:lang w:val="hy-AM"/>
              </w:rPr>
              <w:t>մատակարարման</w:t>
            </w:r>
            <w:r>
              <w:rPr>
                <w:rFonts w:ascii="Sylfaen" w:hAnsi="Sylfaen"/>
                <w:sz w:val="21"/>
                <w:szCs w:val="21"/>
                <w:lang w:val="pt-BR"/>
              </w:rPr>
              <w:t xml:space="preserve"> </w:t>
            </w:r>
            <w:r>
              <w:rPr>
                <w:rFonts w:ascii="Sylfaen" w:hAnsi="Sylfaen" w:cs="Sylfaen"/>
                <w:sz w:val="21"/>
                <w:szCs w:val="21"/>
                <w:lang w:val="hy-AM"/>
              </w:rPr>
              <w:t>դեպքում</w:t>
            </w:r>
            <w:r>
              <w:rPr>
                <w:rFonts w:ascii="Sylfaen" w:hAnsi="Sylfaen"/>
                <w:sz w:val="21"/>
                <w:szCs w:val="21"/>
                <w:lang w:val="pt-BR"/>
              </w:rPr>
              <w:t xml:space="preserve"> </w:t>
            </w:r>
            <w:r>
              <w:rPr>
                <w:rFonts w:ascii="Sylfaen" w:hAnsi="Sylfaen" w:cs="Sylfaen"/>
                <w:sz w:val="21"/>
                <w:szCs w:val="21"/>
                <w:lang w:val="hy-AM"/>
              </w:rPr>
              <w:t>Գնորդը</w:t>
            </w:r>
            <w:r>
              <w:rPr>
                <w:rFonts w:ascii="Sylfaen" w:hAnsi="Sylfaen"/>
                <w:sz w:val="21"/>
                <w:szCs w:val="21"/>
                <w:lang w:val="pt-BR"/>
              </w:rPr>
              <w:t xml:space="preserve"> </w:t>
            </w:r>
            <w:r>
              <w:rPr>
                <w:rFonts w:ascii="Sylfaen" w:hAnsi="Sylfaen" w:cs="Sylfaen"/>
                <w:sz w:val="21"/>
                <w:szCs w:val="21"/>
                <w:lang w:val="hy-AM"/>
              </w:rPr>
              <w:t>իրավունք ունի</w:t>
            </w:r>
            <w:r>
              <w:rPr>
                <w:rFonts w:ascii="Sylfaen" w:hAnsi="Sylfaen"/>
                <w:sz w:val="21"/>
                <w:szCs w:val="21"/>
                <w:lang w:val="hy-AM"/>
              </w:rPr>
              <w:t xml:space="preserve"> </w:t>
            </w:r>
            <w:r>
              <w:rPr>
                <w:rFonts w:ascii="Sylfaen" w:hAnsi="Sylfaen"/>
                <w:sz w:val="21"/>
                <w:szCs w:val="21"/>
                <w:lang w:val="pt-BR"/>
              </w:rPr>
              <w:t xml:space="preserve"> </w:t>
            </w:r>
            <w:r>
              <w:rPr>
                <w:rFonts w:ascii="Sylfaen" w:hAnsi="Sylfaen" w:cs="Sylfaen"/>
                <w:sz w:val="21"/>
                <w:szCs w:val="21"/>
                <w:lang w:val="hy-AM"/>
              </w:rPr>
              <w:t>Մատակարարից</w:t>
            </w:r>
            <w:r>
              <w:rPr>
                <w:rFonts w:ascii="Sylfaen" w:hAnsi="Sylfaen"/>
                <w:sz w:val="21"/>
                <w:szCs w:val="21"/>
                <w:lang w:val="pt-BR"/>
              </w:rPr>
              <w:t xml:space="preserve"> </w:t>
            </w:r>
            <w:r>
              <w:rPr>
                <w:rFonts w:ascii="Sylfaen" w:hAnsi="Sylfaen" w:cs="Sylfaen"/>
                <w:sz w:val="21"/>
                <w:szCs w:val="21"/>
                <w:lang w:val="hy-AM"/>
              </w:rPr>
              <w:t>գանձել</w:t>
            </w:r>
            <w:r>
              <w:rPr>
                <w:rFonts w:ascii="Sylfaen" w:hAnsi="Sylfaen"/>
                <w:sz w:val="21"/>
                <w:szCs w:val="21"/>
                <w:lang w:val="pt-BR"/>
              </w:rPr>
              <w:t xml:space="preserve">  0,</w:t>
            </w:r>
            <w:r>
              <w:rPr>
                <w:rFonts w:ascii="Sylfaen" w:hAnsi="Sylfaen"/>
                <w:sz w:val="21"/>
                <w:szCs w:val="21"/>
                <w:lang w:val="hy-AM"/>
              </w:rPr>
              <w:t>13</w:t>
            </w:r>
            <w:r>
              <w:rPr>
                <w:rFonts w:ascii="Sylfaen" w:hAnsi="Sylfaen"/>
                <w:sz w:val="21"/>
                <w:szCs w:val="21"/>
                <w:lang w:val="pt-BR"/>
              </w:rPr>
              <w:t xml:space="preserve">% </w:t>
            </w:r>
            <w:r>
              <w:rPr>
                <w:rFonts w:ascii="Sylfaen" w:hAnsi="Sylfaen" w:cs="Sylfaen"/>
                <w:sz w:val="21"/>
                <w:szCs w:val="21"/>
                <w:lang w:val="hy-AM"/>
              </w:rPr>
              <w:t>տույժ՝</w:t>
            </w:r>
            <w:r>
              <w:rPr>
                <w:rFonts w:ascii="Sylfaen" w:hAnsi="Sylfaen"/>
                <w:sz w:val="21"/>
                <w:szCs w:val="21"/>
                <w:lang w:val="pt-BR"/>
              </w:rPr>
              <w:t xml:space="preserve"> </w:t>
            </w:r>
            <w:r>
              <w:rPr>
                <w:rFonts w:ascii="Sylfaen" w:hAnsi="Sylfaen" w:cs="Sylfaen"/>
                <w:sz w:val="21"/>
                <w:szCs w:val="21"/>
                <w:lang w:val="hy-AM"/>
              </w:rPr>
              <w:t>թերի</w:t>
            </w:r>
            <w:r>
              <w:rPr>
                <w:rFonts w:ascii="Sylfaen" w:hAnsi="Sylfaen"/>
                <w:sz w:val="21"/>
                <w:szCs w:val="21"/>
                <w:lang w:val="pt-BR"/>
              </w:rPr>
              <w:t xml:space="preserve"> </w:t>
            </w:r>
            <w:r>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hideMark/>
          </w:tcPr>
          <w:p w:rsidR="00D374C1" w:rsidRDefault="00D374C1">
            <w:pPr>
              <w:spacing w:line="256" w:lineRule="auto"/>
              <w:jc w:val="center"/>
              <w:rPr>
                <w:rFonts w:ascii="Sylfaen" w:hAnsi="Sylfaen"/>
                <w:b/>
                <w:sz w:val="20"/>
                <w:szCs w:val="20"/>
              </w:rPr>
            </w:pPr>
            <w:r>
              <w:rPr>
                <w:rFonts w:ascii="Sylfaen" w:hAnsi="Sylfaen"/>
                <w:b/>
                <w:sz w:val="20"/>
                <w:szCs w:val="20"/>
                <w:lang w:val="pt-BR"/>
              </w:rPr>
              <w:t xml:space="preserve">7. </w:t>
            </w:r>
            <w:r>
              <w:rPr>
                <w:rFonts w:ascii="Sylfaen" w:hAnsi="Sylfaen"/>
                <w:b/>
                <w:sz w:val="20"/>
                <w:szCs w:val="20"/>
              </w:rPr>
              <w:t>Ответственность сторон</w:t>
            </w:r>
          </w:p>
          <w:p w:rsidR="00D374C1" w:rsidRDefault="00D374C1">
            <w:pPr>
              <w:spacing w:line="256" w:lineRule="auto"/>
              <w:jc w:val="both"/>
              <w:rPr>
                <w:rFonts w:ascii="Sylfaen" w:hAnsi="Sylfaen"/>
                <w:sz w:val="20"/>
                <w:szCs w:val="20"/>
              </w:rPr>
            </w:pPr>
            <w:r>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Pr>
                <w:rFonts w:ascii="Sylfaen" w:hAnsi="Sylfaen"/>
                <w:sz w:val="20"/>
                <w:szCs w:val="20"/>
                <w:lang w:val="hy-AM"/>
              </w:rPr>
              <w:t>10</w:t>
            </w:r>
            <w:r>
              <w:rPr>
                <w:rFonts w:ascii="Sylfaen" w:hAnsi="Sylfaen"/>
                <w:sz w:val="20"/>
                <w:szCs w:val="20"/>
              </w:rPr>
              <w:t>% от общей суммы Товара.</w:t>
            </w:r>
          </w:p>
        </w:tc>
      </w:tr>
      <w:tr w:rsidR="00D374C1" w:rsidTr="00580F55">
        <w:tc>
          <w:tcPr>
            <w:tcW w:w="5529" w:type="dxa"/>
            <w:hideMark/>
          </w:tcPr>
          <w:p w:rsidR="00D374C1" w:rsidRDefault="00D374C1">
            <w:pPr>
              <w:tabs>
                <w:tab w:val="left" w:pos="132"/>
              </w:tabs>
              <w:spacing w:line="256" w:lineRule="auto"/>
              <w:jc w:val="both"/>
              <w:rPr>
                <w:rFonts w:ascii="Sylfaen" w:hAnsi="Sylfaen" w:cs="Sylfaen"/>
                <w:sz w:val="21"/>
                <w:szCs w:val="21"/>
                <w:lang w:val="pt-BR"/>
              </w:rPr>
            </w:pPr>
            <w:r>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Pr>
          <w:p w:rsidR="00D374C1" w:rsidRDefault="00D374C1">
            <w:pPr>
              <w:spacing w:line="256" w:lineRule="auto"/>
              <w:jc w:val="both"/>
              <w:rPr>
                <w:rFonts w:ascii="Sylfaen" w:hAnsi="Sylfaen"/>
                <w:sz w:val="20"/>
                <w:szCs w:val="20"/>
              </w:rPr>
            </w:pPr>
            <w:r>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Pr>
                <w:rFonts w:ascii="Sylfaen" w:hAnsi="Sylfaen"/>
                <w:sz w:val="20"/>
                <w:szCs w:val="20"/>
                <w:lang w:val="hy-AM"/>
              </w:rPr>
              <w:t>10</w:t>
            </w:r>
            <w:r>
              <w:rPr>
                <w:rFonts w:ascii="Sylfaen" w:hAnsi="Sylfaen"/>
                <w:sz w:val="20"/>
                <w:szCs w:val="20"/>
              </w:rPr>
              <w:t>% от общей суммы Товара.</w:t>
            </w:r>
          </w:p>
          <w:p w:rsidR="00D374C1" w:rsidRDefault="00D374C1">
            <w:pPr>
              <w:spacing w:line="256" w:lineRule="auto"/>
              <w:jc w:val="both"/>
              <w:rPr>
                <w:rFonts w:ascii="Sylfaen" w:hAnsi="Sylfaen"/>
                <w:sz w:val="20"/>
                <w:szCs w:val="20"/>
              </w:rPr>
            </w:pPr>
          </w:p>
        </w:tc>
      </w:tr>
      <w:tr w:rsidR="00D374C1" w:rsidTr="00580F55">
        <w:tc>
          <w:tcPr>
            <w:tcW w:w="5529" w:type="dxa"/>
          </w:tcPr>
          <w:p w:rsidR="00D374C1" w:rsidRDefault="00D374C1">
            <w:pPr>
              <w:autoSpaceDE w:val="0"/>
              <w:autoSpaceDN w:val="0"/>
              <w:adjustRightInd w:val="0"/>
              <w:spacing w:line="256" w:lineRule="auto"/>
              <w:jc w:val="both"/>
              <w:rPr>
                <w:rFonts w:ascii="Sylfaen" w:hAnsi="Sylfaen"/>
                <w:sz w:val="21"/>
                <w:szCs w:val="21"/>
                <w:lang w:val="pt-BR"/>
              </w:rPr>
            </w:pPr>
            <w:r>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Pr>
                <w:rFonts w:ascii="Sylfaen" w:hAnsi="Sylfaen"/>
                <w:sz w:val="21"/>
                <w:szCs w:val="21"/>
                <w:lang w:val="pt-BR"/>
              </w:rPr>
              <w:t>:</w:t>
            </w:r>
          </w:p>
          <w:p w:rsidR="00D374C1" w:rsidRDefault="00D374C1">
            <w:pPr>
              <w:autoSpaceDE w:val="0"/>
              <w:autoSpaceDN w:val="0"/>
              <w:adjustRightInd w:val="0"/>
              <w:spacing w:line="256" w:lineRule="auto"/>
              <w:jc w:val="both"/>
              <w:rPr>
                <w:rFonts w:ascii="Sylfaen" w:hAnsi="Sylfaen"/>
                <w:sz w:val="21"/>
                <w:szCs w:val="21"/>
                <w:lang w:val="pt-BR"/>
              </w:rPr>
            </w:pPr>
          </w:p>
        </w:tc>
        <w:tc>
          <w:tcPr>
            <w:tcW w:w="5528" w:type="dxa"/>
            <w:hideMark/>
          </w:tcPr>
          <w:p w:rsidR="00D374C1" w:rsidRDefault="00D374C1">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7.</w:t>
            </w:r>
            <w:r>
              <w:rPr>
                <w:rFonts w:ascii="Sylfaen" w:hAnsi="Sylfaen"/>
                <w:sz w:val="20"/>
                <w:szCs w:val="20"/>
              </w:rPr>
              <w:t>3</w:t>
            </w:r>
            <w:r>
              <w:rPr>
                <w:rFonts w:ascii="Sylfaen" w:hAnsi="Sylfaen"/>
                <w:sz w:val="20"/>
                <w:szCs w:val="20"/>
                <w:lang w:val="hy-AM"/>
              </w:rPr>
              <w:t xml:space="preserve"> </w:t>
            </w:r>
            <w:r>
              <w:rPr>
                <w:rFonts w:ascii="Sylfaen" w:hAnsi="Sylfaen"/>
                <w:sz w:val="20"/>
                <w:szCs w:val="20"/>
              </w:rPr>
              <w:t>Оплата штрафов не освобождает Стороны от исполнения договорных обязательств полностью</w:t>
            </w:r>
            <w:r>
              <w:rPr>
                <w:rFonts w:ascii="Sylfaen" w:hAnsi="Sylfaen"/>
                <w:sz w:val="20"/>
                <w:szCs w:val="20"/>
                <w:lang w:val="hy-AM"/>
              </w:rPr>
              <w:t xml:space="preserve"> </w:t>
            </w:r>
            <w:r>
              <w:rPr>
                <w:rFonts w:ascii="Sylfaen" w:hAnsi="Sylfaen"/>
                <w:sz w:val="20"/>
                <w:szCs w:val="20"/>
              </w:rPr>
              <w:t>и обязательство по устранению нарушений.</w:t>
            </w:r>
          </w:p>
        </w:tc>
      </w:tr>
      <w:tr w:rsidR="00D374C1" w:rsidTr="00580F55">
        <w:tc>
          <w:tcPr>
            <w:tcW w:w="5529" w:type="dxa"/>
            <w:hideMark/>
          </w:tcPr>
          <w:p w:rsidR="00D374C1" w:rsidRDefault="00D374C1">
            <w:pPr>
              <w:autoSpaceDE w:val="0"/>
              <w:autoSpaceDN w:val="0"/>
              <w:adjustRightInd w:val="0"/>
              <w:spacing w:line="256" w:lineRule="auto"/>
              <w:jc w:val="center"/>
              <w:rPr>
                <w:rFonts w:ascii="Sylfaen" w:hAnsi="Sylfaen" w:cs="Sylfaen"/>
                <w:b/>
                <w:sz w:val="21"/>
                <w:szCs w:val="21"/>
                <w:lang w:val="hy-AM"/>
              </w:rPr>
            </w:pPr>
            <w:r>
              <w:rPr>
                <w:rFonts w:ascii="Sylfaen" w:hAnsi="Sylfaen" w:cs="Sylfaen"/>
                <w:b/>
                <w:sz w:val="21"/>
                <w:szCs w:val="21"/>
                <w:lang w:val="pt-BR"/>
              </w:rPr>
              <w:t>8.</w:t>
            </w:r>
            <w:r>
              <w:rPr>
                <w:rFonts w:ascii="Sylfaen" w:hAnsi="Sylfaen" w:cs="Sylfaen"/>
                <w:b/>
                <w:sz w:val="21"/>
                <w:szCs w:val="21"/>
                <w:lang w:val="hy-AM"/>
              </w:rPr>
              <w:t xml:space="preserve"> Պայմանագրի</w:t>
            </w:r>
            <w:r>
              <w:rPr>
                <w:rFonts w:ascii="Sylfaen" w:hAnsi="Sylfaen"/>
                <w:b/>
                <w:sz w:val="21"/>
                <w:szCs w:val="21"/>
                <w:lang w:val="hy-AM"/>
              </w:rPr>
              <w:t xml:space="preserve"> </w:t>
            </w:r>
            <w:r>
              <w:rPr>
                <w:rFonts w:ascii="Sylfaen" w:hAnsi="Sylfaen" w:cs="Sylfaen"/>
                <w:b/>
                <w:sz w:val="21"/>
                <w:szCs w:val="21"/>
                <w:lang w:val="hy-AM"/>
              </w:rPr>
              <w:t>գործողության</w:t>
            </w:r>
            <w:r>
              <w:rPr>
                <w:rFonts w:ascii="Sylfaen" w:hAnsi="Sylfaen"/>
                <w:b/>
                <w:sz w:val="21"/>
                <w:szCs w:val="21"/>
                <w:lang w:val="hy-AM"/>
              </w:rPr>
              <w:t xml:space="preserve"> </w:t>
            </w:r>
            <w:r>
              <w:rPr>
                <w:rFonts w:ascii="Sylfaen" w:hAnsi="Sylfaen" w:cs="Sylfaen"/>
                <w:b/>
                <w:sz w:val="21"/>
                <w:szCs w:val="21"/>
                <w:lang w:val="hy-AM"/>
              </w:rPr>
              <w:t>ժամկետը</w:t>
            </w:r>
          </w:p>
        </w:tc>
        <w:tc>
          <w:tcPr>
            <w:tcW w:w="5528" w:type="dxa"/>
            <w:hideMark/>
          </w:tcPr>
          <w:p w:rsidR="00D374C1" w:rsidRDefault="00D374C1">
            <w:pPr>
              <w:widowControl w:val="0"/>
              <w:tabs>
                <w:tab w:val="left" w:pos="-240"/>
                <w:tab w:val="left" w:pos="709"/>
                <w:tab w:val="left" w:pos="7982"/>
              </w:tabs>
              <w:suppressAutoHyphens/>
              <w:spacing w:line="256" w:lineRule="auto"/>
              <w:jc w:val="center"/>
              <w:rPr>
                <w:rFonts w:ascii="Sylfaen" w:hAnsi="Sylfaen"/>
                <w:sz w:val="20"/>
                <w:szCs w:val="20"/>
                <w:lang w:val="hy-AM"/>
              </w:rPr>
            </w:pPr>
            <w:r>
              <w:rPr>
                <w:rFonts w:ascii="Sylfaen" w:hAnsi="Sylfaen"/>
                <w:b/>
                <w:sz w:val="20"/>
                <w:szCs w:val="20"/>
              </w:rPr>
              <w:t>8. Срок действия Договора</w:t>
            </w:r>
          </w:p>
        </w:tc>
      </w:tr>
      <w:tr w:rsidR="00D374C1" w:rsidTr="00580F55">
        <w:tc>
          <w:tcPr>
            <w:tcW w:w="5529" w:type="dxa"/>
            <w:hideMark/>
          </w:tcPr>
          <w:p w:rsidR="00D374C1" w:rsidRDefault="00D374C1">
            <w:pPr>
              <w:shd w:val="clear" w:color="auto" w:fill="FFFFFF" w:themeFill="background1"/>
              <w:spacing w:line="256" w:lineRule="auto"/>
              <w:jc w:val="both"/>
              <w:rPr>
                <w:rFonts w:ascii="Sylfaen" w:hAnsi="Sylfaen"/>
                <w:sz w:val="21"/>
                <w:szCs w:val="21"/>
                <w:lang w:val="hy-AM"/>
              </w:rPr>
            </w:pPr>
            <w:r>
              <w:rPr>
                <w:rFonts w:ascii="Sylfaen" w:hAnsi="Sylfaen"/>
                <w:sz w:val="21"/>
                <w:szCs w:val="21"/>
                <w:lang w:val="hy-AM"/>
              </w:rPr>
              <w:lastRenderedPageBreak/>
              <w:t xml:space="preserve">8.1. </w:t>
            </w:r>
            <w:r>
              <w:rPr>
                <w:rFonts w:ascii="Sylfaen" w:hAnsi="Sylfaen" w:cs="Sylfaen"/>
                <w:sz w:val="21"/>
                <w:szCs w:val="21"/>
                <w:lang w:val="hy-AM"/>
              </w:rPr>
              <w:t>Պայմանագիրն</w:t>
            </w:r>
            <w:r>
              <w:rPr>
                <w:rFonts w:ascii="Sylfaen" w:hAnsi="Sylfaen"/>
                <w:sz w:val="21"/>
                <w:szCs w:val="21"/>
                <w:lang w:val="hy-AM"/>
              </w:rPr>
              <w:t xml:space="preserve"> </w:t>
            </w:r>
            <w:r>
              <w:rPr>
                <w:rFonts w:ascii="Sylfaen" w:hAnsi="Sylfaen" w:cs="Sylfaen"/>
                <w:sz w:val="21"/>
                <w:szCs w:val="21"/>
                <w:lang w:val="hy-AM"/>
              </w:rPr>
              <w:t>ուժի</w:t>
            </w:r>
            <w:r>
              <w:rPr>
                <w:rFonts w:ascii="Sylfaen" w:hAnsi="Sylfaen"/>
                <w:sz w:val="21"/>
                <w:szCs w:val="21"/>
                <w:lang w:val="hy-AM"/>
              </w:rPr>
              <w:t xml:space="preserve"> </w:t>
            </w:r>
            <w:r>
              <w:rPr>
                <w:rFonts w:ascii="Sylfaen" w:hAnsi="Sylfaen" w:cs="Sylfaen"/>
                <w:sz w:val="21"/>
                <w:szCs w:val="21"/>
                <w:lang w:val="hy-AM"/>
              </w:rPr>
              <w:t>մեջ</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մտնում</w:t>
            </w:r>
            <w:r>
              <w:rPr>
                <w:rFonts w:ascii="Sylfaen" w:hAnsi="Sylfaen"/>
                <w:sz w:val="21"/>
                <w:szCs w:val="21"/>
                <w:lang w:val="hy-AM"/>
              </w:rPr>
              <w:t xml:space="preserve"> </w:t>
            </w:r>
            <w:r>
              <w:rPr>
                <w:rFonts w:ascii="Sylfaen" w:hAnsi="Sylfaen" w:cs="Sylfaen"/>
                <w:sz w:val="21"/>
                <w:szCs w:val="21"/>
                <w:lang w:val="hy-AM"/>
              </w:rPr>
              <w:t>Կողմերի</w:t>
            </w:r>
            <w:r>
              <w:rPr>
                <w:rFonts w:ascii="Sylfaen" w:hAnsi="Sylfaen"/>
                <w:sz w:val="21"/>
                <w:szCs w:val="21"/>
                <w:lang w:val="hy-AM"/>
              </w:rPr>
              <w:t xml:space="preserve"> </w:t>
            </w:r>
            <w:r>
              <w:rPr>
                <w:rFonts w:ascii="Sylfaen" w:hAnsi="Sylfaen" w:cs="Sylfaen"/>
                <w:sz w:val="21"/>
                <w:szCs w:val="21"/>
                <w:lang w:val="hy-AM"/>
              </w:rPr>
              <w:t>ստորագրման</w:t>
            </w:r>
            <w:r>
              <w:rPr>
                <w:rFonts w:ascii="Sylfaen" w:hAnsi="Sylfaen"/>
                <w:sz w:val="21"/>
                <w:szCs w:val="21"/>
                <w:lang w:val="hy-AM"/>
              </w:rPr>
              <w:t xml:space="preserve"> </w:t>
            </w:r>
            <w:r>
              <w:rPr>
                <w:rFonts w:ascii="Sylfaen" w:hAnsi="Sylfaen" w:cs="Sylfaen"/>
                <w:sz w:val="21"/>
                <w:szCs w:val="21"/>
                <w:lang w:val="hy-AM"/>
              </w:rPr>
              <w:t>պահից</w:t>
            </w:r>
            <w:r>
              <w:rPr>
                <w:rFonts w:ascii="Sylfaen" w:hAnsi="Sylfaen"/>
                <w:sz w:val="21"/>
                <w:szCs w:val="21"/>
                <w:lang w:val="hy-AM"/>
              </w:rPr>
              <w:t xml:space="preserve"> </w:t>
            </w:r>
            <w:r>
              <w:rPr>
                <w:rFonts w:ascii="Sylfaen" w:hAnsi="Sylfaen" w:cs="Sylfaen"/>
                <w:sz w:val="21"/>
                <w:szCs w:val="21"/>
                <w:lang w:val="hy-AM"/>
              </w:rPr>
              <w:t>և</w:t>
            </w:r>
            <w:r>
              <w:rPr>
                <w:rFonts w:ascii="Sylfaen" w:hAnsi="Sylfaen"/>
                <w:sz w:val="21"/>
                <w:szCs w:val="21"/>
                <w:lang w:val="hy-AM"/>
              </w:rPr>
              <w:t xml:space="preserve"> </w:t>
            </w:r>
            <w:r>
              <w:rPr>
                <w:rFonts w:ascii="Sylfaen" w:hAnsi="Sylfaen" w:cs="Sylfaen"/>
                <w:sz w:val="21"/>
                <w:szCs w:val="21"/>
                <w:lang w:val="hy-AM"/>
              </w:rPr>
              <w:t>գործում</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 xml:space="preserve">մինչ  </w:t>
            </w:r>
            <w:r>
              <w:rPr>
                <w:rFonts w:ascii="Sylfaen" w:hAnsi="Sylfaen" w:cs="Sylfaen"/>
                <w:sz w:val="21"/>
                <w:szCs w:val="21"/>
              </w:rPr>
              <w:t>___</w:t>
            </w:r>
            <w:r>
              <w:rPr>
                <w:rFonts w:ascii="Sylfaen" w:hAnsi="Sylfaen" w:cs="Sylfaen"/>
                <w:sz w:val="21"/>
                <w:szCs w:val="21"/>
                <w:lang w:val="hy-AM"/>
              </w:rPr>
              <w:t>.</w:t>
            </w:r>
            <w:r>
              <w:rPr>
                <w:rFonts w:ascii="Sylfaen" w:hAnsi="Sylfaen" w:cs="Sylfaen"/>
                <w:sz w:val="21"/>
                <w:szCs w:val="21"/>
              </w:rPr>
              <w:t>__</w:t>
            </w:r>
            <w:r>
              <w:rPr>
                <w:rFonts w:ascii="Sylfaen" w:hAnsi="Sylfaen" w:cs="Sylfaen"/>
                <w:sz w:val="21"/>
                <w:szCs w:val="21"/>
                <w:lang w:val="hy-AM"/>
              </w:rPr>
              <w:t>.</w:t>
            </w:r>
            <w:r>
              <w:rPr>
                <w:rFonts w:ascii="Sylfaen" w:hAnsi="Sylfaen" w:cs="Sylfaen"/>
                <w:sz w:val="21"/>
                <w:szCs w:val="21"/>
              </w:rPr>
              <w:t>_____</w:t>
            </w:r>
            <w:r>
              <w:rPr>
                <w:rFonts w:ascii="Sylfaen" w:hAnsi="Sylfaen" w:cs="Sylfaen"/>
                <w:sz w:val="21"/>
                <w:szCs w:val="21"/>
                <w:lang w:val="hy-AM"/>
              </w:rPr>
              <w:t>թ.</w:t>
            </w:r>
            <w:r>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Pr>
                <w:rFonts w:ascii="Sylfaen" w:hAnsi="Sylfaen"/>
                <w:sz w:val="21"/>
                <w:szCs w:val="21"/>
                <w:lang w:val="hy-AM"/>
              </w:rPr>
              <w:t>:</w:t>
            </w:r>
          </w:p>
        </w:tc>
        <w:tc>
          <w:tcPr>
            <w:tcW w:w="5528" w:type="dxa"/>
            <w:hideMark/>
          </w:tcPr>
          <w:p w:rsidR="00D374C1" w:rsidRDefault="00D374C1">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8.1</w:t>
            </w:r>
            <w:r>
              <w:rPr>
                <w:rFonts w:ascii="Sylfaen" w:hAnsi="Sylfaen"/>
                <w:sz w:val="20"/>
                <w:szCs w:val="20"/>
              </w:rPr>
              <w:t xml:space="preserve"> Договор вступает в силу с момента его подписания</w:t>
            </w:r>
            <w:r>
              <w:rPr>
                <w:rFonts w:ascii="Sylfaen" w:hAnsi="Sylfaen"/>
                <w:sz w:val="20"/>
                <w:szCs w:val="20"/>
                <w:lang w:val="hy-AM"/>
              </w:rPr>
              <w:t xml:space="preserve"> </w:t>
            </w:r>
            <w:r>
              <w:rPr>
                <w:rFonts w:ascii="Sylfaen" w:hAnsi="Sylfaen"/>
                <w:sz w:val="20"/>
                <w:szCs w:val="20"/>
              </w:rPr>
              <w:t xml:space="preserve">сторонами и действует до </w:t>
            </w:r>
            <w:r>
              <w:rPr>
                <w:rFonts w:ascii="Sylfaen" w:hAnsi="Sylfaen" w:cs="Sylfaen"/>
                <w:sz w:val="20"/>
                <w:szCs w:val="20"/>
              </w:rPr>
              <w:t>___</w:t>
            </w:r>
            <w:r>
              <w:rPr>
                <w:rFonts w:ascii="Sylfaen" w:hAnsi="Sylfaen" w:cs="Sylfaen"/>
                <w:sz w:val="20"/>
                <w:szCs w:val="20"/>
                <w:lang w:val="hy-AM"/>
              </w:rPr>
              <w:t>.</w:t>
            </w:r>
            <w:r>
              <w:rPr>
                <w:rFonts w:ascii="Sylfaen" w:hAnsi="Sylfaen" w:cs="Sylfaen"/>
                <w:sz w:val="20"/>
                <w:szCs w:val="20"/>
              </w:rPr>
              <w:t>__</w:t>
            </w:r>
            <w:r>
              <w:rPr>
                <w:rFonts w:ascii="Sylfaen" w:hAnsi="Sylfaen" w:cs="Sylfaen"/>
                <w:sz w:val="20"/>
                <w:szCs w:val="20"/>
                <w:lang w:val="hy-AM"/>
              </w:rPr>
              <w:t>.</w:t>
            </w:r>
            <w:r>
              <w:rPr>
                <w:rFonts w:ascii="Sylfaen" w:hAnsi="Sylfaen" w:cs="Sylfaen"/>
                <w:sz w:val="20"/>
                <w:szCs w:val="20"/>
              </w:rPr>
              <w:t>_____</w:t>
            </w:r>
            <w:r>
              <w:rPr>
                <w:rFonts w:ascii="Sylfaen" w:hAnsi="Sylfaen"/>
                <w:sz w:val="20"/>
                <w:szCs w:val="20"/>
              </w:rPr>
              <w:t xml:space="preserve">г., а в части взаиморасчетов до полного их исполнения. </w:t>
            </w:r>
          </w:p>
        </w:tc>
      </w:tr>
      <w:tr w:rsidR="00D374C1" w:rsidTr="00580F55">
        <w:tc>
          <w:tcPr>
            <w:tcW w:w="5529" w:type="dxa"/>
            <w:hideMark/>
          </w:tcPr>
          <w:p w:rsidR="00D374C1" w:rsidRDefault="00D374C1">
            <w:pPr>
              <w:shd w:val="clear" w:color="auto" w:fill="FFFFFF" w:themeFill="background1"/>
              <w:spacing w:line="256" w:lineRule="auto"/>
              <w:jc w:val="both"/>
              <w:rPr>
                <w:rFonts w:ascii="Sylfaen" w:hAnsi="Sylfaen"/>
                <w:sz w:val="21"/>
                <w:szCs w:val="21"/>
                <w:lang w:val="hy-AM"/>
              </w:rPr>
            </w:pPr>
            <w:r>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hideMark/>
          </w:tcPr>
          <w:p w:rsidR="00D374C1" w:rsidRDefault="00D374C1">
            <w:pPr>
              <w:widowControl w:val="0"/>
              <w:tabs>
                <w:tab w:val="left" w:pos="-240"/>
                <w:tab w:val="left" w:pos="709"/>
                <w:tab w:val="left" w:pos="7982"/>
              </w:tabs>
              <w:suppressAutoHyphens/>
              <w:spacing w:line="256" w:lineRule="auto"/>
              <w:jc w:val="both"/>
              <w:rPr>
                <w:rFonts w:ascii="Sylfaen" w:hAnsi="Sylfaen"/>
                <w:sz w:val="20"/>
                <w:szCs w:val="20"/>
                <w:lang w:val="hy-AM"/>
              </w:rPr>
            </w:pPr>
            <w:r>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Pr>
                <w:rFonts w:ascii="Sylfaen" w:eastAsiaTheme="minorHAnsi" w:hAnsi="Sylfaen"/>
                <w:sz w:val="20"/>
                <w:szCs w:val="20"/>
              </w:rPr>
              <w:t xml:space="preserve"> не увеличения стоимости за единицу Товара.</w:t>
            </w:r>
          </w:p>
        </w:tc>
      </w:tr>
      <w:tr w:rsidR="00D374C1" w:rsidTr="00580F55">
        <w:tc>
          <w:tcPr>
            <w:tcW w:w="5529" w:type="dxa"/>
            <w:hideMark/>
          </w:tcPr>
          <w:p w:rsidR="00D374C1" w:rsidRDefault="00D374C1">
            <w:pPr>
              <w:shd w:val="clear" w:color="auto" w:fill="FFFFFF" w:themeFill="background1"/>
              <w:spacing w:line="256" w:lineRule="auto"/>
              <w:jc w:val="both"/>
              <w:rPr>
                <w:rFonts w:ascii="Sylfaen" w:hAnsi="Sylfaen"/>
                <w:sz w:val="21"/>
                <w:szCs w:val="21"/>
                <w:lang w:val="pt-BR"/>
              </w:rPr>
            </w:pPr>
            <w:r>
              <w:rPr>
                <w:rFonts w:ascii="Sylfaen" w:hAnsi="Sylfaen" w:cs="Sylfaen"/>
                <w:sz w:val="21"/>
                <w:szCs w:val="21"/>
                <w:lang w:val="hy-AM"/>
              </w:rPr>
              <w:t xml:space="preserve">8.3. </w:t>
            </w:r>
            <w:r>
              <w:rPr>
                <w:rFonts w:ascii="Sylfaen" w:hAnsi="Sylfaen"/>
                <w:sz w:val="21"/>
                <w:szCs w:val="21"/>
                <w:lang w:val="hy-AM"/>
              </w:rPr>
              <w:t>Պայմանագիրը</w:t>
            </w:r>
            <w:r>
              <w:rPr>
                <w:rFonts w:ascii="Sylfaen" w:hAnsi="Sylfaen"/>
                <w:sz w:val="21"/>
                <w:szCs w:val="21"/>
                <w:lang w:val="pt-BR"/>
              </w:rPr>
              <w:t xml:space="preserve"> </w:t>
            </w:r>
            <w:r>
              <w:rPr>
                <w:rFonts w:ascii="Sylfaen" w:hAnsi="Sylfaen" w:cs="Sylfaen"/>
                <w:sz w:val="21"/>
                <w:szCs w:val="21"/>
                <w:lang w:val="hy-AM"/>
              </w:rPr>
              <w:t>կարող</w:t>
            </w:r>
            <w:r>
              <w:rPr>
                <w:rFonts w:ascii="Sylfaen" w:hAnsi="Sylfaen"/>
                <w:sz w:val="21"/>
                <w:szCs w:val="21"/>
                <w:lang w:val="pt-BR"/>
              </w:rPr>
              <w:t xml:space="preserve"> </w:t>
            </w:r>
            <w:r>
              <w:rPr>
                <w:rFonts w:ascii="Sylfaen" w:hAnsi="Sylfaen" w:cs="Sylfaen"/>
                <w:sz w:val="21"/>
                <w:szCs w:val="21"/>
                <w:lang w:val="hy-AM"/>
              </w:rPr>
              <w:t>է</w:t>
            </w:r>
            <w:r>
              <w:rPr>
                <w:rFonts w:ascii="Sylfaen" w:hAnsi="Sylfaen"/>
                <w:sz w:val="21"/>
                <w:szCs w:val="21"/>
                <w:lang w:val="pt-BR"/>
              </w:rPr>
              <w:t xml:space="preserve">  </w:t>
            </w:r>
            <w:r>
              <w:rPr>
                <w:rFonts w:ascii="Sylfaen" w:hAnsi="Sylfaen" w:cs="Sylfaen"/>
                <w:sz w:val="21"/>
                <w:szCs w:val="21"/>
                <w:lang w:val="hy-AM"/>
              </w:rPr>
              <w:t>վաղաժամկետ</w:t>
            </w:r>
            <w:r>
              <w:rPr>
                <w:rFonts w:ascii="Sylfaen" w:hAnsi="Sylfaen"/>
                <w:sz w:val="21"/>
                <w:szCs w:val="21"/>
                <w:lang w:val="pt-BR"/>
              </w:rPr>
              <w:t xml:space="preserve"> </w:t>
            </w:r>
            <w:r>
              <w:rPr>
                <w:rFonts w:ascii="Sylfaen" w:hAnsi="Sylfaen" w:cs="Sylfaen"/>
                <w:sz w:val="21"/>
                <w:szCs w:val="21"/>
                <w:lang w:val="hy-AM"/>
              </w:rPr>
              <w:t>լուծվել</w:t>
            </w:r>
            <w:r>
              <w:rPr>
                <w:rFonts w:ascii="Sylfaen" w:hAnsi="Sylfaen"/>
                <w:sz w:val="21"/>
                <w:szCs w:val="21"/>
                <w:lang w:val="pt-BR"/>
              </w:rPr>
              <w:t>.</w:t>
            </w:r>
          </w:p>
          <w:p w:rsidR="00D374C1" w:rsidRDefault="00D374C1">
            <w:pPr>
              <w:shd w:val="clear" w:color="auto" w:fill="FFFFFF" w:themeFill="background1"/>
              <w:spacing w:line="256" w:lineRule="auto"/>
              <w:jc w:val="both"/>
              <w:rPr>
                <w:rFonts w:ascii="Sylfaen" w:hAnsi="Sylfaen"/>
                <w:sz w:val="21"/>
                <w:szCs w:val="21"/>
                <w:lang w:val="hy-AM"/>
              </w:rPr>
            </w:pPr>
            <w:r>
              <w:rPr>
                <w:rFonts w:ascii="Sylfaen" w:hAnsi="Sylfaen"/>
                <w:sz w:val="21"/>
                <w:szCs w:val="21"/>
                <w:lang w:val="pt-BR"/>
              </w:rPr>
              <w:t xml:space="preserve">- </w:t>
            </w:r>
            <w:r>
              <w:rPr>
                <w:rFonts w:ascii="Sylfaen" w:hAnsi="Sylfaen"/>
                <w:sz w:val="21"/>
                <w:szCs w:val="21"/>
                <w:lang w:val="hy-AM"/>
              </w:rPr>
              <w:t xml:space="preserve">  </w:t>
            </w:r>
            <w:r>
              <w:rPr>
                <w:rFonts w:ascii="Sylfaen" w:hAnsi="Sylfaen" w:cs="Sylfaen"/>
                <w:sz w:val="21"/>
                <w:szCs w:val="21"/>
              </w:rPr>
              <w:t>Կողմերի</w:t>
            </w:r>
            <w:r>
              <w:rPr>
                <w:rFonts w:ascii="Sylfaen" w:hAnsi="Sylfaen"/>
                <w:sz w:val="21"/>
                <w:szCs w:val="21"/>
                <w:lang w:val="pt-BR"/>
              </w:rPr>
              <w:t xml:space="preserve"> </w:t>
            </w:r>
            <w:r>
              <w:rPr>
                <w:rFonts w:ascii="Sylfaen" w:hAnsi="Sylfaen" w:cs="Sylfaen"/>
                <w:sz w:val="21"/>
                <w:szCs w:val="21"/>
              </w:rPr>
              <w:t>գրավոր</w:t>
            </w:r>
            <w:r>
              <w:rPr>
                <w:rFonts w:ascii="Sylfaen" w:hAnsi="Sylfaen"/>
                <w:sz w:val="21"/>
                <w:szCs w:val="21"/>
                <w:lang w:val="pt-BR"/>
              </w:rPr>
              <w:t xml:space="preserve"> </w:t>
            </w:r>
            <w:r>
              <w:rPr>
                <w:rFonts w:ascii="Sylfaen" w:hAnsi="Sylfaen" w:cs="Sylfaen"/>
                <w:sz w:val="21"/>
                <w:szCs w:val="21"/>
              </w:rPr>
              <w:t>համաձայնությամբ</w:t>
            </w:r>
            <w:r>
              <w:rPr>
                <w:rFonts w:ascii="Sylfaen" w:hAnsi="Sylfaen"/>
                <w:sz w:val="21"/>
                <w:szCs w:val="21"/>
                <w:lang w:val="hy-AM"/>
              </w:rPr>
              <w:t>;</w:t>
            </w:r>
          </w:p>
          <w:p w:rsidR="00D374C1" w:rsidRDefault="00D374C1">
            <w:pPr>
              <w:shd w:val="clear" w:color="auto" w:fill="FFFFFF" w:themeFill="background1"/>
              <w:spacing w:line="256" w:lineRule="auto"/>
              <w:jc w:val="both"/>
              <w:rPr>
                <w:rFonts w:ascii="Sylfaen" w:hAnsi="Sylfaen"/>
                <w:sz w:val="21"/>
                <w:szCs w:val="21"/>
                <w:lang w:val="pt-BR"/>
              </w:rPr>
            </w:pPr>
            <w:r>
              <w:rPr>
                <w:rFonts w:ascii="Sylfaen" w:hAnsi="Sylfaen"/>
                <w:sz w:val="21"/>
                <w:szCs w:val="21"/>
                <w:lang w:val="pt-BR"/>
              </w:rPr>
              <w:t>-</w:t>
            </w:r>
            <w:r>
              <w:rPr>
                <w:rFonts w:ascii="Sylfaen" w:hAnsi="Sylfaen"/>
                <w:sz w:val="21"/>
                <w:szCs w:val="21"/>
                <w:lang w:val="hy-AM"/>
              </w:rPr>
              <w:t>   </w:t>
            </w:r>
            <w:r>
              <w:rPr>
                <w:rFonts w:ascii="Sylfaen" w:hAnsi="Sylfaen" w:cs="Sylfaen"/>
                <w:sz w:val="21"/>
                <w:szCs w:val="21"/>
                <w:lang w:val="hy-AM"/>
              </w:rPr>
              <w:t>Պայմանագրի</w:t>
            </w:r>
            <w:r>
              <w:rPr>
                <w:rFonts w:ascii="Sylfaen" w:hAnsi="Sylfaen"/>
                <w:sz w:val="21"/>
                <w:szCs w:val="21"/>
                <w:lang w:val="hy-AM"/>
              </w:rPr>
              <w:t xml:space="preserve"> </w:t>
            </w:r>
            <w:r>
              <w:rPr>
                <w:rFonts w:ascii="Sylfaen" w:hAnsi="Sylfaen" w:cs="Sylfaen"/>
                <w:sz w:val="21"/>
                <w:szCs w:val="21"/>
                <w:lang w:val="hy-AM"/>
              </w:rPr>
              <w:t>Կողմի</w:t>
            </w:r>
            <w:r>
              <w:rPr>
                <w:rFonts w:ascii="Sylfaen" w:hAnsi="Sylfaen"/>
                <w:sz w:val="21"/>
                <w:szCs w:val="21"/>
                <w:lang w:val="pt-BR"/>
              </w:rPr>
              <w:t xml:space="preserve"> </w:t>
            </w:r>
            <w:r>
              <w:rPr>
                <w:rFonts w:ascii="Sylfaen" w:hAnsi="Sylfaen" w:cs="Sylfaen"/>
                <w:sz w:val="21"/>
                <w:szCs w:val="21"/>
              </w:rPr>
              <w:t>նախաձեռնությամբ</w:t>
            </w:r>
            <w:r>
              <w:rPr>
                <w:rFonts w:ascii="Sylfaen" w:hAnsi="Sylfaen"/>
                <w:sz w:val="21"/>
                <w:szCs w:val="21"/>
                <w:lang w:val="pt-BR"/>
              </w:rPr>
              <w:t xml:space="preserve">` </w:t>
            </w:r>
            <w:r>
              <w:rPr>
                <w:rFonts w:ascii="Sylfaen" w:hAnsi="Sylfaen" w:cs="Sylfaen"/>
                <w:sz w:val="21"/>
                <w:szCs w:val="21"/>
              </w:rPr>
              <w:t>միակողմանի</w:t>
            </w:r>
            <w:r>
              <w:rPr>
                <w:rFonts w:ascii="Sylfaen" w:hAnsi="Sylfaen"/>
                <w:sz w:val="21"/>
                <w:szCs w:val="21"/>
                <w:lang w:val="pt-BR"/>
              </w:rPr>
              <w:t xml:space="preserve"> </w:t>
            </w:r>
            <w:r>
              <w:rPr>
                <w:rFonts w:ascii="Sylfaen" w:hAnsi="Sylfaen" w:cs="Sylfaen"/>
                <w:sz w:val="21"/>
                <w:szCs w:val="21"/>
              </w:rPr>
              <w:t>կարգով</w:t>
            </w:r>
            <w:r>
              <w:rPr>
                <w:rFonts w:ascii="Sylfaen" w:hAnsi="Sylfaen"/>
                <w:sz w:val="21"/>
                <w:szCs w:val="21"/>
                <w:lang w:val="pt-BR"/>
              </w:rPr>
              <w:t xml:space="preserve">, </w:t>
            </w:r>
            <w:r>
              <w:rPr>
                <w:rFonts w:ascii="Sylfaen" w:hAnsi="Sylfaen" w:cs="Sylfaen"/>
                <w:sz w:val="21"/>
                <w:szCs w:val="21"/>
                <w:lang w:val="hy-AM"/>
              </w:rPr>
              <w:t>եթե</w:t>
            </w:r>
            <w:r>
              <w:rPr>
                <w:rFonts w:ascii="Sylfaen" w:hAnsi="Sylfaen"/>
                <w:sz w:val="21"/>
                <w:szCs w:val="21"/>
                <w:lang w:val="hy-AM"/>
              </w:rPr>
              <w:t xml:space="preserve"> </w:t>
            </w:r>
            <w:r>
              <w:rPr>
                <w:rFonts w:ascii="Sylfaen" w:hAnsi="Sylfaen" w:cs="Sylfaen"/>
                <w:sz w:val="21"/>
                <w:szCs w:val="21"/>
                <w:lang w:val="hy-AM"/>
              </w:rPr>
              <w:t>մյուս</w:t>
            </w:r>
            <w:r>
              <w:rPr>
                <w:rFonts w:ascii="Sylfaen" w:hAnsi="Sylfaen"/>
                <w:sz w:val="21"/>
                <w:szCs w:val="21"/>
                <w:lang w:val="pt-BR"/>
              </w:rPr>
              <w:t xml:space="preserve"> </w:t>
            </w:r>
            <w:r>
              <w:rPr>
                <w:rFonts w:ascii="Sylfaen" w:hAnsi="Sylfaen" w:cs="Sylfaen"/>
                <w:sz w:val="21"/>
                <w:szCs w:val="21"/>
              </w:rPr>
              <w:t>Կողմը</w:t>
            </w:r>
            <w:r>
              <w:rPr>
                <w:rFonts w:ascii="Sylfaen" w:hAnsi="Sylfaen"/>
                <w:sz w:val="21"/>
                <w:szCs w:val="21"/>
                <w:lang w:val="pt-BR"/>
              </w:rPr>
              <w:t xml:space="preserve"> </w:t>
            </w:r>
            <w:r>
              <w:rPr>
                <w:rFonts w:ascii="Sylfaen" w:hAnsi="Sylfaen" w:cs="Sylfaen"/>
                <w:sz w:val="21"/>
                <w:szCs w:val="21"/>
              </w:rPr>
              <w:t>խախտել</w:t>
            </w:r>
            <w:r>
              <w:rPr>
                <w:rFonts w:ascii="Sylfaen" w:hAnsi="Sylfaen"/>
                <w:sz w:val="21"/>
                <w:szCs w:val="21"/>
                <w:lang w:val="pt-BR"/>
              </w:rPr>
              <w:t xml:space="preserve"> </w:t>
            </w:r>
            <w:r>
              <w:rPr>
                <w:rFonts w:ascii="Sylfaen" w:hAnsi="Sylfaen" w:cs="Sylfaen"/>
                <w:sz w:val="21"/>
                <w:szCs w:val="21"/>
              </w:rPr>
              <w:t>է</w:t>
            </w:r>
            <w:r>
              <w:rPr>
                <w:rFonts w:ascii="Sylfaen" w:hAnsi="Sylfaen"/>
                <w:sz w:val="21"/>
                <w:szCs w:val="21"/>
                <w:lang w:val="pt-BR"/>
              </w:rPr>
              <w:t xml:space="preserve"> </w:t>
            </w:r>
            <w:r>
              <w:rPr>
                <w:rFonts w:ascii="Sylfaen" w:hAnsi="Sylfaen" w:cs="Sylfaen"/>
                <w:sz w:val="21"/>
                <w:szCs w:val="21"/>
              </w:rPr>
              <w:t>պայմանագրային</w:t>
            </w:r>
            <w:r>
              <w:rPr>
                <w:rFonts w:ascii="Sylfaen" w:hAnsi="Sylfaen"/>
                <w:sz w:val="21"/>
                <w:szCs w:val="21"/>
                <w:lang w:val="pt-BR"/>
              </w:rPr>
              <w:t xml:space="preserve"> </w:t>
            </w:r>
            <w:r>
              <w:rPr>
                <w:rFonts w:ascii="Sylfaen" w:hAnsi="Sylfaen" w:cs="Sylfaen"/>
                <w:sz w:val="21"/>
                <w:szCs w:val="21"/>
              </w:rPr>
              <w:t>պարտավորությունները</w:t>
            </w:r>
            <w:r>
              <w:rPr>
                <w:rFonts w:ascii="Sylfaen" w:hAnsi="Sylfaen"/>
                <w:sz w:val="21"/>
                <w:szCs w:val="21"/>
                <w:lang w:val="pt-BR"/>
              </w:rPr>
              <w:t>;</w:t>
            </w:r>
          </w:p>
          <w:p w:rsidR="00D374C1" w:rsidRDefault="00D374C1">
            <w:pPr>
              <w:shd w:val="clear" w:color="auto" w:fill="FFFFFF" w:themeFill="background1"/>
              <w:spacing w:line="256" w:lineRule="auto"/>
              <w:jc w:val="both"/>
              <w:rPr>
                <w:rFonts w:ascii="Sylfaen" w:hAnsi="Sylfaen"/>
                <w:sz w:val="21"/>
                <w:szCs w:val="21"/>
                <w:lang w:val="pt-BR"/>
              </w:rPr>
            </w:pPr>
            <w:r>
              <w:rPr>
                <w:rFonts w:ascii="Sylfaen" w:hAnsi="Sylfaen"/>
                <w:sz w:val="21"/>
                <w:szCs w:val="21"/>
                <w:lang w:val="pt-BR"/>
              </w:rPr>
              <w:t xml:space="preserve">- </w:t>
            </w:r>
            <w:r>
              <w:rPr>
                <w:rFonts w:ascii="Sylfaen" w:hAnsi="Sylfaen" w:cs="Sylfaen"/>
                <w:sz w:val="21"/>
                <w:szCs w:val="21"/>
              </w:rPr>
              <w:t>ՀՀ</w:t>
            </w:r>
            <w:r>
              <w:rPr>
                <w:rFonts w:ascii="Sylfaen" w:hAnsi="Sylfaen"/>
                <w:sz w:val="21"/>
                <w:szCs w:val="21"/>
                <w:lang w:val="pt-BR"/>
              </w:rPr>
              <w:t xml:space="preserve"> </w:t>
            </w:r>
            <w:r>
              <w:rPr>
                <w:rFonts w:ascii="Sylfaen" w:hAnsi="Sylfaen" w:cs="Sylfaen"/>
                <w:sz w:val="21"/>
                <w:szCs w:val="21"/>
              </w:rPr>
              <w:t>գործող</w:t>
            </w:r>
            <w:r>
              <w:rPr>
                <w:rFonts w:ascii="Sylfaen" w:hAnsi="Sylfaen"/>
                <w:sz w:val="21"/>
                <w:szCs w:val="21"/>
                <w:lang w:val="pt-BR"/>
              </w:rPr>
              <w:t xml:space="preserve"> </w:t>
            </w:r>
            <w:r>
              <w:rPr>
                <w:rFonts w:ascii="Sylfaen" w:hAnsi="Sylfaen" w:cs="Sylfaen"/>
                <w:sz w:val="21"/>
                <w:szCs w:val="21"/>
              </w:rPr>
              <w:t>օրենսդրությամբ</w:t>
            </w:r>
            <w:r>
              <w:rPr>
                <w:rFonts w:ascii="Sylfaen" w:hAnsi="Sylfaen"/>
                <w:sz w:val="21"/>
                <w:szCs w:val="21"/>
                <w:lang w:val="pt-BR"/>
              </w:rPr>
              <w:t xml:space="preserve"> </w:t>
            </w:r>
            <w:r>
              <w:rPr>
                <w:rFonts w:ascii="Sylfaen" w:hAnsi="Sylfaen" w:cs="Sylfaen"/>
                <w:sz w:val="21"/>
                <w:szCs w:val="21"/>
              </w:rPr>
              <w:t>նախատեսված</w:t>
            </w:r>
            <w:r>
              <w:rPr>
                <w:rFonts w:ascii="Sylfaen" w:hAnsi="Sylfaen"/>
                <w:sz w:val="21"/>
                <w:szCs w:val="21"/>
                <w:lang w:val="pt-BR"/>
              </w:rPr>
              <w:t xml:space="preserve"> </w:t>
            </w:r>
            <w:r>
              <w:rPr>
                <w:rFonts w:ascii="Sylfaen" w:hAnsi="Sylfaen" w:cs="Sylfaen"/>
                <w:sz w:val="21"/>
                <w:szCs w:val="21"/>
              </w:rPr>
              <w:t>այլ</w:t>
            </w:r>
            <w:r>
              <w:rPr>
                <w:rFonts w:ascii="Sylfaen" w:hAnsi="Sylfaen"/>
                <w:sz w:val="21"/>
                <w:szCs w:val="21"/>
                <w:lang w:val="pt-BR"/>
              </w:rPr>
              <w:t xml:space="preserve"> </w:t>
            </w:r>
            <w:r>
              <w:rPr>
                <w:rFonts w:ascii="Sylfaen" w:hAnsi="Sylfaen" w:cs="Sylfaen"/>
                <w:sz w:val="21"/>
                <w:szCs w:val="21"/>
              </w:rPr>
              <w:t>դեպքերում</w:t>
            </w:r>
            <w:r>
              <w:rPr>
                <w:rFonts w:ascii="Sylfaen" w:hAnsi="Sylfaen"/>
                <w:sz w:val="21"/>
                <w:szCs w:val="21"/>
                <w:lang w:val="pt-BR"/>
              </w:rPr>
              <w:t>:</w:t>
            </w:r>
          </w:p>
        </w:tc>
        <w:tc>
          <w:tcPr>
            <w:tcW w:w="5528" w:type="dxa"/>
          </w:tcPr>
          <w:p w:rsidR="00D374C1" w:rsidRDefault="00D374C1">
            <w:pPr>
              <w:shd w:val="clear" w:color="auto" w:fill="FFFFFF" w:themeFill="background1"/>
              <w:spacing w:line="256" w:lineRule="auto"/>
              <w:jc w:val="both"/>
              <w:rPr>
                <w:rFonts w:ascii="Sylfaen" w:hAnsi="Sylfaen"/>
                <w:sz w:val="20"/>
                <w:szCs w:val="20"/>
              </w:rPr>
            </w:pPr>
            <w:r>
              <w:rPr>
                <w:rFonts w:ascii="Sylfaen" w:hAnsi="Sylfaen"/>
                <w:sz w:val="20"/>
                <w:szCs w:val="20"/>
                <w:lang w:val="hy-AM"/>
              </w:rPr>
              <w:t>8</w:t>
            </w:r>
            <w:r>
              <w:rPr>
                <w:rFonts w:ascii="Sylfaen" w:hAnsi="Sylfaen"/>
                <w:sz w:val="20"/>
                <w:szCs w:val="20"/>
              </w:rPr>
              <w:t xml:space="preserve">.3. </w:t>
            </w:r>
            <w:r>
              <w:rPr>
                <w:rFonts w:ascii="Sylfaen" w:hAnsi="Sylfaen"/>
                <w:sz w:val="20"/>
                <w:szCs w:val="20"/>
                <w:lang w:val="hy-AM"/>
              </w:rPr>
              <w:t xml:space="preserve"> </w:t>
            </w:r>
            <w:r>
              <w:rPr>
                <w:rFonts w:ascii="Sylfaen" w:hAnsi="Sylfaen"/>
                <w:sz w:val="20"/>
                <w:szCs w:val="20"/>
              </w:rPr>
              <w:t>Договор может быть расторгнут досрочно:</w:t>
            </w:r>
          </w:p>
          <w:p w:rsidR="00D374C1" w:rsidRDefault="00D374C1">
            <w:pPr>
              <w:shd w:val="clear" w:color="auto" w:fill="FFFFFF" w:themeFill="background1"/>
              <w:spacing w:line="256" w:lineRule="auto"/>
              <w:jc w:val="both"/>
              <w:rPr>
                <w:rFonts w:ascii="Sylfaen" w:hAnsi="Sylfaen"/>
                <w:sz w:val="20"/>
                <w:szCs w:val="20"/>
              </w:rPr>
            </w:pPr>
            <w:r>
              <w:rPr>
                <w:rFonts w:ascii="Sylfaen" w:hAnsi="Sylfaen"/>
                <w:sz w:val="20"/>
                <w:szCs w:val="20"/>
              </w:rPr>
              <w:t>-по письменному согласию Сторон;</w:t>
            </w:r>
          </w:p>
          <w:p w:rsidR="00D374C1" w:rsidRDefault="00D374C1">
            <w:pPr>
              <w:shd w:val="clear" w:color="auto" w:fill="FFFFFF" w:themeFill="background1"/>
              <w:spacing w:line="256" w:lineRule="auto"/>
              <w:jc w:val="both"/>
              <w:rPr>
                <w:rFonts w:ascii="Sylfaen" w:hAnsi="Sylfaen"/>
                <w:sz w:val="20"/>
                <w:szCs w:val="20"/>
              </w:rPr>
            </w:pPr>
            <w:r>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D374C1" w:rsidRDefault="00D374C1">
            <w:pPr>
              <w:shd w:val="clear" w:color="auto" w:fill="FFFFFF" w:themeFill="background1"/>
              <w:spacing w:line="256" w:lineRule="auto"/>
              <w:jc w:val="both"/>
              <w:rPr>
                <w:rFonts w:ascii="Sylfaen" w:hAnsi="Sylfaen"/>
                <w:sz w:val="20"/>
                <w:szCs w:val="20"/>
              </w:rPr>
            </w:pPr>
            <w:r>
              <w:rPr>
                <w:rFonts w:ascii="Sylfaen" w:hAnsi="Sylfaen"/>
                <w:sz w:val="20"/>
                <w:szCs w:val="20"/>
              </w:rPr>
              <w:t>-в иных случаях, предусмотренных действующим законодательством РА.</w:t>
            </w:r>
          </w:p>
          <w:p w:rsidR="00D374C1" w:rsidRDefault="00D374C1">
            <w:pPr>
              <w:shd w:val="clear" w:color="auto" w:fill="FFFFFF" w:themeFill="background1"/>
              <w:spacing w:line="256" w:lineRule="auto"/>
              <w:jc w:val="both"/>
              <w:rPr>
                <w:rFonts w:ascii="Sylfaen" w:hAnsi="Sylfaen"/>
                <w:sz w:val="20"/>
                <w:szCs w:val="20"/>
              </w:rPr>
            </w:pPr>
          </w:p>
        </w:tc>
      </w:tr>
      <w:tr w:rsidR="00D374C1" w:rsidTr="00580F55">
        <w:tc>
          <w:tcPr>
            <w:tcW w:w="5529" w:type="dxa"/>
            <w:hideMark/>
          </w:tcPr>
          <w:p w:rsidR="00D374C1" w:rsidRDefault="00D374C1">
            <w:pPr>
              <w:shd w:val="clear" w:color="auto" w:fill="FFFFFF" w:themeFill="background1"/>
              <w:spacing w:line="256" w:lineRule="auto"/>
              <w:jc w:val="center"/>
              <w:rPr>
                <w:rFonts w:ascii="Sylfaen" w:hAnsi="Sylfaen"/>
                <w:b/>
                <w:color w:val="000000" w:themeColor="text1"/>
                <w:sz w:val="21"/>
                <w:szCs w:val="21"/>
                <w:lang w:val="hy-AM"/>
              </w:rPr>
            </w:pPr>
            <w:r>
              <w:rPr>
                <w:rFonts w:ascii="Sylfaen" w:hAnsi="Sylfaen"/>
                <w:b/>
                <w:color w:val="000000" w:themeColor="text1"/>
                <w:sz w:val="21"/>
                <w:szCs w:val="21"/>
                <w:lang w:val="hy-AM"/>
              </w:rPr>
              <w:t xml:space="preserve">9. </w:t>
            </w:r>
            <w:r>
              <w:rPr>
                <w:rFonts w:ascii="Sylfaen" w:hAnsi="Sylfaen" w:cs="Sylfaen"/>
                <w:b/>
                <w:color w:val="000000" w:themeColor="text1"/>
                <w:sz w:val="21"/>
                <w:szCs w:val="21"/>
                <w:lang w:val="hy-AM"/>
              </w:rPr>
              <w:t>Վեճերի</w:t>
            </w:r>
            <w:r>
              <w:rPr>
                <w:rFonts w:ascii="Sylfaen" w:hAnsi="Sylfaen"/>
                <w:b/>
                <w:color w:val="000000" w:themeColor="text1"/>
                <w:sz w:val="21"/>
                <w:szCs w:val="21"/>
                <w:lang w:val="hy-AM"/>
              </w:rPr>
              <w:t xml:space="preserve"> </w:t>
            </w:r>
            <w:r>
              <w:rPr>
                <w:rFonts w:ascii="Sylfaen" w:hAnsi="Sylfaen" w:cs="Sylfaen"/>
                <w:b/>
                <w:color w:val="000000" w:themeColor="text1"/>
                <w:sz w:val="21"/>
                <w:szCs w:val="21"/>
                <w:lang w:val="hy-AM"/>
              </w:rPr>
              <w:t>լուծուման կարգը</w:t>
            </w:r>
          </w:p>
        </w:tc>
        <w:tc>
          <w:tcPr>
            <w:tcW w:w="5528" w:type="dxa"/>
            <w:hideMark/>
          </w:tcPr>
          <w:p w:rsidR="00D374C1" w:rsidRDefault="00D374C1">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D374C1" w:rsidTr="00580F55">
        <w:tc>
          <w:tcPr>
            <w:tcW w:w="5529" w:type="dxa"/>
            <w:hideMark/>
          </w:tcPr>
          <w:p w:rsidR="00D374C1" w:rsidRDefault="00D374C1">
            <w:pPr>
              <w:shd w:val="clear" w:color="auto" w:fill="FFFFFF" w:themeFill="background1"/>
              <w:spacing w:line="256" w:lineRule="auto"/>
              <w:jc w:val="both"/>
              <w:rPr>
                <w:rFonts w:ascii="Sylfaen" w:hAnsi="Sylfaen"/>
                <w:b/>
                <w:color w:val="000000" w:themeColor="text1"/>
                <w:sz w:val="21"/>
                <w:szCs w:val="21"/>
                <w:lang w:val="hy-AM"/>
              </w:rPr>
            </w:pPr>
            <w:r>
              <w:rPr>
                <w:rFonts w:ascii="Sylfaen" w:hAnsi="Sylfaen"/>
                <w:color w:val="000000" w:themeColor="text1"/>
                <w:sz w:val="21"/>
                <w:szCs w:val="21"/>
                <w:lang w:val="hy-AM"/>
              </w:rPr>
              <w:t xml:space="preserve">9.1. </w:t>
            </w:r>
            <w:r>
              <w:rPr>
                <w:rFonts w:ascii="Sylfaen" w:hAnsi="Sylfaen" w:cs="Sylfaen"/>
                <w:color w:val="000000" w:themeColor="text1"/>
                <w:sz w:val="21"/>
                <w:szCs w:val="21"/>
                <w:lang w:val="hy-AM"/>
              </w:rPr>
              <w:t>Պայմանագրից</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ծագած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վեճերը</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Կողմերի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միջև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կարգավորվում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բանակցային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ճանապարհով</w:t>
            </w:r>
            <w:r>
              <w:rPr>
                <w:rFonts w:ascii="Sylfaen" w:hAnsi="Sylfaen"/>
                <w:color w:val="000000" w:themeColor="text1"/>
                <w:sz w:val="21"/>
                <w:szCs w:val="21"/>
                <w:lang w:val="hy-AM"/>
              </w:rPr>
              <w:t>:</w:t>
            </w:r>
          </w:p>
        </w:tc>
        <w:tc>
          <w:tcPr>
            <w:tcW w:w="5528" w:type="dxa"/>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9</w:t>
            </w:r>
            <w:r>
              <w:rPr>
                <w:rFonts w:ascii="Sylfaen" w:hAnsi="Sylfaen"/>
                <w:color w:val="000000" w:themeColor="text1"/>
                <w:sz w:val="20"/>
                <w:szCs w:val="20"/>
              </w:rPr>
              <w:t>.1. Споры, возникшие по Договору, регулируются сторонами путем переговоров.</w:t>
            </w:r>
          </w:p>
          <w:p w:rsidR="00D374C1" w:rsidRDefault="00D374C1">
            <w:pPr>
              <w:shd w:val="clear" w:color="auto" w:fill="FFFFFF" w:themeFill="background1"/>
              <w:spacing w:line="256" w:lineRule="auto"/>
              <w:jc w:val="both"/>
              <w:rPr>
                <w:rFonts w:ascii="Sylfaen" w:hAnsi="Sylfaen"/>
                <w:sz w:val="20"/>
                <w:szCs w:val="20"/>
                <w:lang w:val="hy-AM"/>
              </w:rPr>
            </w:pPr>
          </w:p>
        </w:tc>
      </w:tr>
      <w:tr w:rsidR="00D374C1" w:rsidTr="00580F55">
        <w:tc>
          <w:tcPr>
            <w:tcW w:w="5529" w:type="dxa"/>
          </w:tcPr>
          <w:p w:rsidR="00D374C1" w:rsidRDefault="00D374C1">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9.2.</w:t>
            </w:r>
            <w:r>
              <w:rPr>
                <w:rFonts w:ascii="Sylfaen" w:hAnsi="Sylfaen"/>
                <w:color w:val="000000" w:themeColor="text1"/>
                <w:sz w:val="21"/>
                <w:szCs w:val="21"/>
              </w:rPr>
              <w:t> </w:t>
            </w:r>
            <w:r>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D374C1" w:rsidRDefault="00D374C1">
            <w:pPr>
              <w:shd w:val="clear" w:color="auto" w:fill="FFFFFF" w:themeFill="background1"/>
              <w:spacing w:line="256" w:lineRule="auto"/>
              <w:jc w:val="both"/>
              <w:rPr>
                <w:rFonts w:ascii="Sylfaen" w:hAnsi="Sylfaen"/>
                <w:color w:val="000000" w:themeColor="text1"/>
                <w:sz w:val="21"/>
                <w:szCs w:val="21"/>
                <w:lang w:val="hy-AM"/>
              </w:rPr>
            </w:pPr>
          </w:p>
        </w:tc>
        <w:tc>
          <w:tcPr>
            <w:tcW w:w="5528" w:type="dxa"/>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374C1" w:rsidRDefault="00D374C1">
            <w:pPr>
              <w:shd w:val="clear" w:color="auto" w:fill="FFFFFF" w:themeFill="background1"/>
              <w:spacing w:line="256" w:lineRule="auto"/>
              <w:jc w:val="both"/>
              <w:rPr>
                <w:rFonts w:ascii="Sylfaen" w:hAnsi="Sylfaen"/>
                <w:sz w:val="20"/>
                <w:szCs w:val="20"/>
                <w:lang w:val="hy-AM"/>
              </w:rPr>
            </w:pPr>
          </w:p>
        </w:tc>
      </w:tr>
      <w:tr w:rsidR="00D374C1" w:rsidTr="00580F55">
        <w:tc>
          <w:tcPr>
            <w:tcW w:w="5529" w:type="dxa"/>
            <w:hideMark/>
          </w:tcPr>
          <w:p w:rsidR="00D374C1" w:rsidRDefault="00D374C1">
            <w:pPr>
              <w:shd w:val="clear" w:color="auto" w:fill="FFFFFF" w:themeFill="background1"/>
              <w:spacing w:line="256" w:lineRule="auto"/>
              <w:ind w:firstLine="708"/>
              <w:jc w:val="center"/>
              <w:rPr>
                <w:rFonts w:ascii="Sylfaen" w:hAnsi="Sylfaen"/>
                <w:b/>
                <w:color w:val="000000" w:themeColor="text1"/>
                <w:sz w:val="21"/>
                <w:szCs w:val="21"/>
                <w:lang w:val="hy-AM"/>
              </w:rPr>
            </w:pPr>
            <w:r>
              <w:rPr>
                <w:rFonts w:ascii="Sylfaen" w:hAnsi="Sylfaen"/>
                <w:b/>
                <w:color w:val="000000" w:themeColor="text1"/>
                <w:sz w:val="21"/>
                <w:szCs w:val="21"/>
                <w:lang w:val="hy-AM"/>
              </w:rPr>
              <w:t xml:space="preserve">10. </w:t>
            </w:r>
            <w:r>
              <w:rPr>
                <w:rFonts w:ascii="Sylfaen" w:hAnsi="Sylfaen" w:cs="Sylfaen"/>
                <w:b/>
                <w:color w:val="000000" w:themeColor="text1"/>
                <w:sz w:val="21"/>
                <w:szCs w:val="21"/>
                <w:lang w:val="hy-AM"/>
              </w:rPr>
              <w:t>Գաղտնիություն</w:t>
            </w:r>
          </w:p>
        </w:tc>
        <w:tc>
          <w:tcPr>
            <w:tcW w:w="5528" w:type="dxa"/>
            <w:hideMark/>
          </w:tcPr>
          <w:p w:rsidR="00D374C1" w:rsidRDefault="00D374C1">
            <w:pPr>
              <w:shd w:val="clear" w:color="auto" w:fill="FFFFFF" w:themeFill="background1"/>
              <w:spacing w:line="256" w:lineRule="auto"/>
              <w:ind w:firstLine="708"/>
              <w:jc w:val="center"/>
              <w:rPr>
                <w:rFonts w:ascii="Sylfaen" w:hAnsi="Sylfaen"/>
                <w:b/>
                <w:color w:val="000000" w:themeColor="text1"/>
                <w:sz w:val="20"/>
                <w:szCs w:val="20"/>
                <w:lang w:val="en-US"/>
              </w:rPr>
            </w:pPr>
            <w:r>
              <w:rPr>
                <w:rFonts w:ascii="Sylfaen" w:hAnsi="Sylfaen"/>
                <w:b/>
                <w:color w:val="000000" w:themeColor="text1"/>
                <w:sz w:val="20"/>
                <w:szCs w:val="20"/>
              </w:rPr>
              <w:t>10. Конфиденциальность</w:t>
            </w:r>
          </w:p>
        </w:tc>
      </w:tr>
      <w:tr w:rsidR="00D374C1" w:rsidTr="00580F55">
        <w:tc>
          <w:tcPr>
            <w:tcW w:w="5529" w:type="dxa"/>
            <w:hideMark/>
          </w:tcPr>
          <w:p w:rsidR="00D374C1" w:rsidRDefault="00D374C1">
            <w:pPr>
              <w:shd w:val="clear" w:color="auto" w:fill="FFFFFF" w:themeFill="background1"/>
              <w:spacing w:line="256" w:lineRule="auto"/>
              <w:jc w:val="both"/>
              <w:rPr>
                <w:rFonts w:ascii="Sylfaen" w:hAnsi="Sylfaen"/>
                <w:sz w:val="21"/>
                <w:szCs w:val="21"/>
                <w:lang w:val="hy-AM"/>
              </w:rPr>
            </w:pPr>
            <w:r>
              <w:rPr>
                <w:rFonts w:ascii="Sylfaen" w:hAnsi="Sylfaen"/>
                <w:color w:val="000000" w:themeColor="text1"/>
                <w:sz w:val="21"/>
                <w:szCs w:val="21"/>
                <w:lang w:val="hy-AM"/>
              </w:rPr>
              <w:t xml:space="preserve">10.1. </w:t>
            </w:r>
            <w:r>
              <w:rPr>
                <w:rFonts w:ascii="Sylfaen" w:hAnsi="Sylfaen" w:cs="Sylfaen"/>
                <w:sz w:val="21"/>
                <w:szCs w:val="21"/>
                <w:lang w:val="hy-AM"/>
              </w:rPr>
              <w:t>Կողմերը</w:t>
            </w:r>
            <w:r>
              <w:rPr>
                <w:rFonts w:ascii="Sylfaen" w:hAnsi="Sylfaen"/>
                <w:sz w:val="21"/>
                <w:szCs w:val="21"/>
                <w:lang w:val="hy-AM"/>
              </w:rPr>
              <w:t xml:space="preserve"> </w:t>
            </w:r>
            <w:r>
              <w:rPr>
                <w:rFonts w:ascii="Sylfaen" w:hAnsi="Sylfaen" w:cs="Sylfaen"/>
                <w:sz w:val="21"/>
                <w:szCs w:val="21"/>
                <w:lang w:val="hy-AM"/>
              </w:rPr>
              <w:t>պարտավորվում</w:t>
            </w:r>
            <w:r>
              <w:rPr>
                <w:rFonts w:ascii="Sylfaen" w:hAnsi="Sylfaen"/>
                <w:sz w:val="21"/>
                <w:szCs w:val="21"/>
                <w:lang w:val="hy-AM"/>
              </w:rPr>
              <w:t xml:space="preserve"> </w:t>
            </w:r>
            <w:r>
              <w:rPr>
                <w:rFonts w:ascii="Sylfaen" w:hAnsi="Sylfaen" w:cs="Sylfaen"/>
                <w:sz w:val="21"/>
                <w:szCs w:val="21"/>
                <w:lang w:val="hy-AM"/>
              </w:rPr>
              <w:t>են</w:t>
            </w:r>
            <w:r>
              <w:rPr>
                <w:rFonts w:ascii="Sylfaen" w:hAnsi="Sylfaen"/>
                <w:sz w:val="21"/>
                <w:szCs w:val="21"/>
                <w:lang w:val="hy-AM"/>
              </w:rPr>
              <w:t xml:space="preserve"> </w:t>
            </w:r>
            <w:r>
              <w:rPr>
                <w:rFonts w:ascii="Sylfaen" w:hAnsi="Sylfaen" w:cs="Sylfaen"/>
                <w:sz w:val="21"/>
                <w:szCs w:val="21"/>
                <w:lang w:val="hy-AM"/>
              </w:rPr>
              <w:t>չհրապարակել</w:t>
            </w:r>
            <w:r>
              <w:rPr>
                <w:rFonts w:ascii="Sylfaen" w:hAnsi="Sylfaen"/>
                <w:sz w:val="21"/>
                <w:szCs w:val="21"/>
                <w:lang w:val="hy-AM"/>
              </w:rPr>
              <w:t xml:space="preserve"> </w:t>
            </w:r>
            <w:r>
              <w:rPr>
                <w:rFonts w:ascii="Sylfaen" w:hAnsi="Sylfaen" w:cs="Sylfaen"/>
                <w:sz w:val="21"/>
                <w:szCs w:val="21"/>
                <w:lang w:val="hy-AM"/>
              </w:rPr>
              <w:t>այն</w:t>
            </w:r>
            <w:r>
              <w:rPr>
                <w:rFonts w:ascii="Sylfaen" w:hAnsi="Sylfaen"/>
                <w:sz w:val="21"/>
                <w:szCs w:val="21"/>
                <w:lang w:val="hy-AM"/>
              </w:rPr>
              <w:t xml:space="preserve"> </w:t>
            </w:r>
            <w:r>
              <w:rPr>
                <w:rFonts w:ascii="Sylfaen" w:hAnsi="Sylfaen" w:cs="Sylfaen"/>
                <w:sz w:val="21"/>
                <w:szCs w:val="21"/>
                <w:lang w:val="hy-AM"/>
              </w:rPr>
              <w:t>տեղեկատվությունը</w:t>
            </w:r>
            <w:r>
              <w:rPr>
                <w:rFonts w:ascii="Sylfaen" w:hAnsi="Sylfaen"/>
                <w:sz w:val="21"/>
                <w:szCs w:val="21"/>
                <w:lang w:val="hy-AM"/>
              </w:rPr>
              <w:t xml:space="preserve">, </w:t>
            </w:r>
            <w:r>
              <w:rPr>
                <w:rFonts w:ascii="Sylfaen" w:hAnsi="Sylfaen" w:cs="Sylfaen"/>
                <w:sz w:val="21"/>
                <w:szCs w:val="21"/>
                <w:lang w:val="hy-AM"/>
              </w:rPr>
              <w:t>որն</w:t>
            </w:r>
            <w:r>
              <w:rPr>
                <w:rFonts w:ascii="Sylfaen" w:hAnsi="Sylfaen"/>
                <w:sz w:val="21"/>
                <w:szCs w:val="21"/>
                <w:lang w:val="hy-AM"/>
              </w:rPr>
              <w:t xml:space="preserve"> </w:t>
            </w:r>
            <w:r>
              <w:rPr>
                <w:rFonts w:ascii="Sylfaen" w:hAnsi="Sylfaen" w:cs="Sylfaen"/>
                <w:sz w:val="21"/>
                <w:szCs w:val="21"/>
                <w:lang w:val="hy-AM"/>
              </w:rPr>
              <w:t>իրենց</w:t>
            </w:r>
            <w:r>
              <w:rPr>
                <w:rFonts w:ascii="Sylfaen" w:hAnsi="Sylfaen"/>
                <w:sz w:val="21"/>
                <w:szCs w:val="21"/>
                <w:lang w:val="hy-AM"/>
              </w:rPr>
              <w:t xml:space="preserve"> </w:t>
            </w:r>
            <w:r>
              <w:rPr>
                <w:rFonts w:ascii="Sylfaen" w:hAnsi="Sylfaen" w:cs="Sylfaen"/>
                <w:sz w:val="21"/>
                <w:szCs w:val="21"/>
                <w:lang w:val="hy-AM"/>
              </w:rPr>
              <w:t>հայտնի</w:t>
            </w:r>
            <w:r>
              <w:rPr>
                <w:rFonts w:ascii="Sylfaen" w:hAnsi="Sylfaen"/>
                <w:sz w:val="21"/>
                <w:szCs w:val="21"/>
                <w:lang w:val="hy-AM"/>
              </w:rPr>
              <w:t xml:space="preserve"> </w:t>
            </w:r>
            <w:r>
              <w:rPr>
                <w:rFonts w:ascii="Sylfaen" w:hAnsi="Sylfaen" w:cs="Sylfaen"/>
                <w:sz w:val="21"/>
                <w:szCs w:val="21"/>
                <w:lang w:val="hy-AM"/>
              </w:rPr>
              <w:t>է</w:t>
            </w:r>
            <w:r>
              <w:rPr>
                <w:rFonts w:ascii="Sylfaen" w:hAnsi="Sylfaen"/>
                <w:sz w:val="21"/>
                <w:szCs w:val="21"/>
                <w:lang w:val="hy-AM"/>
              </w:rPr>
              <w:t xml:space="preserve"> </w:t>
            </w:r>
            <w:r>
              <w:rPr>
                <w:rFonts w:ascii="Sylfaen" w:hAnsi="Sylfaen" w:cs="Sylfaen"/>
                <w:sz w:val="21"/>
                <w:szCs w:val="21"/>
                <w:lang w:val="hy-AM"/>
              </w:rPr>
              <w:t>դարձել</w:t>
            </w:r>
            <w:r>
              <w:rPr>
                <w:rFonts w:ascii="Sylfaen" w:hAnsi="Sylfaen"/>
                <w:sz w:val="21"/>
                <w:szCs w:val="21"/>
                <w:lang w:val="hy-AM"/>
              </w:rPr>
              <w:t xml:space="preserve"> </w:t>
            </w:r>
            <w:r>
              <w:rPr>
                <w:rFonts w:ascii="Sylfaen" w:hAnsi="Sylfaen" w:cs="Sylfaen"/>
                <w:sz w:val="21"/>
                <w:szCs w:val="21"/>
                <w:lang w:val="hy-AM"/>
              </w:rPr>
              <w:t>Պայմանագրով</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պարտավորությունների</w:t>
            </w:r>
            <w:r>
              <w:rPr>
                <w:rFonts w:ascii="Sylfaen" w:hAnsi="Sylfaen"/>
                <w:sz w:val="21"/>
                <w:szCs w:val="21"/>
                <w:lang w:val="hy-AM"/>
              </w:rPr>
              <w:t xml:space="preserve"> </w:t>
            </w:r>
            <w:r>
              <w:rPr>
                <w:rFonts w:ascii="Sylfaen" w:hAnsi="Sylfaen" w:cs="Sylfaen"/>
                <w:sz w:val="21"/>
                <w:szCs w:val="21"/>
                <w:lang w:val="hy-AM"/>
              </w:rPr>
              <w:t>կատարման</w:t>
            </w:r>
            <w:r>
              <w:rPr>
                <w:rFonts w:ascii="Sylfaen" w:hAnsi="Sylfaen"/>
                <w:sz w:val="21"/>
                <w:szCs w:val="21"/>
                <w:lang w:val="hy-AM"/>
              </w:rPr>
              <w:t xml:space="preserve"> </w:t>
            </w:r>
            <w:r>
              <w:rPr>
                <w:rFonts w:ascii="Sylfaen" w:hAnsi="Sylfaen" w:cs="Sylfaen"/>
                <w:sz w:val="21"/>
                <w:szCs w:val="21"/>
                <w:lang w:val="hy-AM"/>
              </w:rPr>
              <w:t>ընթացքում</w:t>
            </w:r>
            <w:r>
              <w:rPr>
                <w:rFonts w:ascii="Sylfaen" w:hAnsi="Sylfaen"/>
                <w:sz w:val="21"/>
                <w:szCs w:val="21"/>
                <w:lang w:val="hy-AM"/>
              </w:rPr>
              <w:t xml:space="preserve">, </w:t>
            </w:r>
            <w:r>
              <w:rPr>
                <w:rFonts w:ascii="Sylfaen" w:hAnsi="Sylfaen" w:cs="Sylfaen"/>
                <w:sz w:val="21"/>
                <w:szCs w:val="21"/>
                <w:lang w:val="hy-AM"/>
              </w:rPr>
              <w:t>բացառությամբ</w:t>
            </w:r>
            <w:r>
              <w:rPr>
                <w:rFonts w:ascii="Sylfaen" w:hAnsi="Sylfaen"/>
                <w:sz w:val="21"/>
                <w:szCs w:val="21"/>
                <w:lang w:val="hy-AM"/>
              </w:rPr>
              <w:t xml:space="preserve"> </w:t>
            </w:r>
            <w:r>
              <w:rPr>
                <w:rFonts w:ascii="Sylfaen" w:hAnsi="Sylfaen" w:cs="Sylfaen"/>
                <w:sz w:val="21"/>
                <w:szCs w:val="21"/>
                <w:lang w:val="hy-AM"/>
              </w:rPr>
              <w:t>ՀՀ</w:t>
            </w:r>
            <w:r>
              <w:rPr>
                <w:rFonts w:ascii="Sylfaen" w:hAnsi="Sylfaen"/>
                <w:sz w:val="21"/>
                <w:szCs w:val="21"/>
                <w:lang w:val="hy-AM"/>
              </w:rPr>
              <w:t xml:space="preserve"> </w:t>
            </w:r>
            <w:r>
              <w:rPr>
                <w:rFonts w:ascii="Sylfaen" w:hAnsi="Sylfaen" w:cs="Sylfaen"/>
                <w:sz w:val="21"/>
                <w:szCs w:val="21"/>
                <w:lang w:val="hy-AM"/>
              </w:rPr>
              <w:t>գործող</w:t>
            </w:r>
            <w:r>
              <w:rPr>
                <w:rFonts w:ascii="Sylfaen" w:hAnsi="Sylfaen"/>
                <w:sz w:val="21"/>
                <w:szCs w:val="21"/>
                <w:lang w:val="hy-AM"/>
              </w:rPr>
              <w:t xml:space="preserve"> </w:t>
            </w:r>
            <w:r>
              <w:rPr>
                <w:rFonts w:ascii="Sylfaen" w:hAnsi="Sylfaen" w:cs="Sylfaen"/>
                <w:sz w:val="21"/>
                <w:szCs w:val="21"/>
                <w:lang w:val="hy-AM"/>
              </w:rPr>
              <w:t>օրենսդրությամբ</w:t>
            </w:r>
            <w:r>
              <w:rPr>
                <w:rFonts w:ascii="Sylfaen" w:hAnsi="Sylfaen"/>
                <w:sz w:val="21"/>
                <w:szCs w:val="21"/>
                <w:lang w:val="hy-AM"/>
              </w:rPr>
              <w:t xml:space="preserve"> </w:t>
            </w:r>
            <w:r>
              <w:rPr>
                <w:rFonts w:ascii="Sylfaen" w:hAnsi="Sylfaen" w:cs="Sylfaen"/>
                <w:sz w:val="21"/>
                <w:szCs w:val="21"/>
                <w:lang w:val="hy-AM"/>
              </w:rPr>
              <w:t>նախատեսված</w:t>
            </w:r>
            <w:r>
              <w:rPr>
                <w:rFonts w:ascii="Sylfaen" w:hAnsi="Sylfaen"/>
                <w:sz w:val="21"/>
                <w:szCs w:val="21"/>
                <w:lang w:val="hy-AM"/>
              </w:rPr>
              <w:t xml:space="preserve"> </w:t>
            </w:r>
            <w:r>
              <w:rPr>
                <w:rFonts w:ascii="Sylfaen" w:hAnsi="Sylfaen" w:cs="Sylfaen"/>
                <w:sz w:val="21"/>
                <w:szCs w:val="21"/>
                <w:lang w:val="hy-AM"/>
              </w:rPr>
              <w:t>դեպքերի</w:t>
            </w:r>
            <w:r>
              <w:rPr>
                <w:rFonts w:ascii="Sylfaen" w:hAnsi="Sylfaen"/>
                <w:sz w:val="21"/>
                <w:szCs w:val="21"/>
                <w:lang w:val="hy-AM"/>
              </w:rPr>
              <w:t>:</w:t>
            </w:r>
          </w:p>
        </w:tc>
        <w:tc>
          <w:tcPr>
            <w:tcW w:w="5528" w:type="dxa"/>
          </w:tcPr>
          <w:p w:rsidR="00D374C1" w:rsidRDefault="00D374C1">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 xml:space="preserve">10.1. </w:t>
            </w:r>
            <w:r>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D374C1" w:rsidRDefault="00D374C1">
            <w:pPr>
              <w:shd w:val="clear" w:color="auto" w:fill="FFFFFF" w:themeFill="background1"/>
              <w:spacing w:line="256" w:lineRule="auto"/>
              <w:jc w:val="both"/>
              <w:rPr>
                <w:rFonts w:ascii="Sylfaen" w:hAnsi="Sylfaen"/>
                <w:sz w:val="20"/>
                <w:szCs w:val="20"/>
                <w:lang w:val="hy-AM"/>
              </w:rPr>
            </w:pPr>
          </w:p>
        </w:tc>
      </w:tr>
      <w:tr w:rsidR="00D374C1" w:rsidTr="00580F55">
        <w:tc>
          <w:tcPr>
            <w:tcW w:w="5529" w:type="dxa"/>
          </w:tcPr>
          <w:p w:rsidR="00D374C1" w:rsidRDefault="00D374C1">
            <w:pPr>
              <w:shd w:val="clear" w:color="auto" w:fill="FFFFFF" w:themeFill="background1"/>
              <w:spacing w:line="256" w:lineRule="auto"/>
              <w:jc w:val="center"/>
              <w:rPr>
                <w:rFonts w:ascii="Sylfaen" w:hAnsi="Sylfaen"/>
                <w:b/>
                <w:color w:val="000000" w:themeColor="text1"/>
                <w:sz w:val="21"/>
                <w:szCs w:val="21"/>
                <w:lang w:val="hy-AM"/>
              </w:rPr>
            </w:pPr>
          </w:p>
          <w:p w:rsidR="00D374C1" w:rsidRDefault="00D374C1">
            <w:pPr>
              <w:shd w:val="clear" w:color="auto" w:fill="FFFFFF" w:themeFill="background1"/>
              <w:spacing w:line="256" w:lineRule="auto"/>
              <w:jc w:val="center"/>
              <w:rPr>
                <w:rFonts w:ascii="Sylfaen" w:hAnsi="Sylfaen"/>
                <w:b/>
                <w:color w:val="000000" w:themeColor="text1"/>
                <w:sz w:val="21"/>
                <w:szCs w:val="21"/>
                <w:lang w:val="hy-AM"/>
              </w:rPr>
            </w:pPr>
            <w:r>
              <w:rPr>
                <w:rFonts w:ascii="Sylfaen" w:hAnsi="Sylfaen"/>
                <w:b/>
                <w:color w:val="000000" w:themeColor="text1"/>
                <w:sz w:val="21"/>
                <w:szCs w:val="21"/>
                <w:lang w:val="hy-AM"/>
              </w:rPr>
              <w:t xml:space="preserve">11. </w:t>
            </w:r>
            <w:r>
              <w:rPr>
                <w:rFonts w:ascii="Sylfaen" w:hAnsi="Sylfaen" w:cs="Sylfaen"/>
                <w:b/>
                <w:color w:val="000000" w:themeColor="text1"/>
                <w:sz w:val="21"/>
                <w:szCs w:val="21"/>
                <w:lang w:val="hy-AM"/>
              </w:rPr>
              <w:t>Այլ</w:t>
            </w:r>
            <w:r>
              <w:rPr>
                <w:rFonts w:ascii="Sylfaen" w:hAnsi="Sylfaen"/>
                <w:b/>
                <w:color w:val="000000" w:themeColor="text1"/>
                <w:sz w:val="21"/>
                <w:szCs w:val="21"/>
                <w:lang w:val="hy-AM"/>
              </w:rPr>
              <w:t xml:space="preserve">  </w:t>
            </w:r>
            <w:r>
              <w:rPr>
                <w:rFonts w:ascii="Sylfaen" w:hAnsi="Sylfaen" w:cs="Sylfaen"/>
                <w:b/>
                <w:color w:val="000000" w:themeColor="text1"/>
                <w:sz w:val="21"/>
                <w:szCs w:val="21"/>
                <w:lang w:val="hy-AM"/>
              </w:rPr>
              <w:t>պայմաններ</w:t>
            </w:r>
          </w:p>
        </w:tc>
        <w:tc>
          <w:tcPr>
            <w:tcW w:w="5528" w:type="dxa"/>
          </w:tcPr>
          <w:p w:rsidR="00D374C1" w:rsidRDefault="00D374C1">
            <w:pPr>
              <w:shd w:val="clear" w:color="auto" w:fill="FFFFFF" w:themeFill="background1"/>
              <w:spacing w:line="256" w:lineRule="auto"/>
              <w:jc w:val="center"/>
              <w:rPr>
                <w:rFonts w:ascii="Sylfaen" w:hAnsi="Sylfaen"/>
                <w:b/>
                <w:color w:val="000000" w:themeColor="text1"/>
                <w:sz w:val="20"/>
                <w:szCs w:val="20"/>
                <w:lang w:val="en-US"/>
              </w:rPr>
            </w:pPr>
          </w:p>
          <w:p w:rsidR="00D374C1" w:rsidRDefault="00D374C1">
            <w:pPr>
              <w:shd w:val="clear" w:color="auto" w:fill="FFFFFF" w:themeFill="background1"/>
              <w:spacing w:line="256" w:lineRule="auto"/>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D374C1" w:rsidTr="00580F55">
        <w:tc>
          <w:tcPr>
            <w:tcW w:w="5529" w:type="dxa"/>
            <w:hideMark/>
          </w:tcPr>
          <w:p w:rsidR="00D374C1" w:rsidRDefault="00D374C1">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11.1. </w:t>
            </w:r>
            <w:r>
              <w:rPr>
                <w:rFonts w:ascii="Sylfaen" w:hAnsi="Sylfaen" w:cs="Sylfaen"/>
                <w:color w:val="000000" w:themeColor="text1"/>
                <w:sz w:val="21"/>
                <w:szCs w:val="21"/>
                <w:lang w:val="hy-AM"/>
              </w:rPr>
              <w:t>Պայմանագրի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ցանկացած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լրացում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փոփոխություն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վավեր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եթե</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այն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կատարված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գրավոր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համաձայնությամբ</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 xml:space="preserve">ստորագրված </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կնիքված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Կողմերի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կողմից</w:t>
            </w:r>
            <w:r>
              <w:rPr>
                <w:rFonts w:ascii="Sylfaen" w:hAnsi="Sylfaen"/>
                <w:color w:val="000000" w:themeColor="text1"/>
                <w:sz w:val="21"/>
                <w:szCs w:val="21"/>
                <w:lang w:val="hy-AM"/>
              </w:rPr>
              <w:t>:</w:t>
            </w:r>
          </w:p>
        </w:tc>
        <w:tc>
          <w:tcPr>
            <w:tcW w:w="5528" w:type="dxa"/>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D374C1" w:rsidRDefault="00D374C1">
            <w:pPr>
              <w:shd w:val="clear" w:color="auto" w:fill="FFFFFF" w:themeFill="background1"/>
              <w:spacing w:line="256" w:lineRule="auto"/>
              <w:jc w:val="both"/>
              <w:rPr>
                <w:rFonts w:ascii="Sylfaen" w:hAnsi="Sylfaen"/>
                <w:sz w:val="20"/>
                <w:szCs w:val="20"/>
                <w:lang w:val="hy-AM"/>
              </w:rPr>
            </w:pPr>
          </w:p>
        </w:tc>
      </w:tr>
      <w:tr w:rsidR="00D374C1" w:rsidTr="00580F55">
        <w:tc>
          <w:tcPr>
            <w:tcW w:w="5529" w:type="dxa"/>
            <w:hideMark/>
          </w:tcPr>
          <w:p w:rsidR="00D374C1" w:rsidRDefault="00D374C1">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11.2. </w:t>
            </w:r>
            <w:r>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D374C1" w:rsidRDefault="00D374C1">
            <w:pPr>
              <w:shd w:val="clear" w:color="auto" w:fill="FFFFFF" w:themeFill="background1"/>
              <w:spacing w:line="256" w:lineRule="auto"/>
              <w:jc w:val="both"/>
              <w:rPr>
                <w:rFonts w:ascii="Sylfaen" w:hAnsi="Sylfaen"/>
                <w:sz w:val="20"/>
                <w:szCs w:val="20"/>
                <w:lang w:val="hy-AM"/>
              </w:rPr>
            </w:pPr>
          </w:p>
        </w:tc>
      </w:tr>
      <w:tr w:rsidR="00D374C1" w:rsidTr="00580F55">
        <w:tc>
          <w:tcPr>
            <w:tcW w:w="5529" w:type="dxa"/>
            <w:hideMark/>
          </w:tcPr>
          <w:p w:rsidR="00D374C1" w:rsidRDefault="00D374C1">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D374C1" w:rsidRDefault="00D374C1">
            <w:pPr>
              <w:shd w:val="clear" w:color="auto" w:fill="FFFFFF" w:themeFill="background1"/>
              <w:spacing w:line="256" w:lineRule="auto"/>
              <w:jc w:val="both"/>
              <w:rPr>
                <w:rFonts w:ascii="Sylfaen" w:hAnsi="Sylfaen"/>
                <w:sz w:val="20"/>
                <w:szCs w:val="20"/>
                <w:lang w:val="hy-AM"/>
              </w:rPr>
            </w:pPr>
          </w:p>
        </w:tc>
      </w:tr>
      <w:tr w:rsidR="00D374C1" w:rsidTr="00580F55">
        <w:tc>
          <w:tcPr>
            <w:tcW w:w="5529" w:type="dxa"/>
            <w:hideMark/>
          </w:tcPr>
          <w:p w:rsidR="00D374C1" w:rsidRDefault="00D374C1">
            <w:pPr>
              <w:shd w:val="clear" w:color="auto" w:fill="FFFFFF" w:themeFill="background1"/>
              <w:spacing w:line="256" w:lineRule="auto"/>
              <w:jc w:val="both"/>
              <w:rPr>
                <w:rFonts w:ascii="Sylfaen" w:hAnsi="Sylfaen"/>
                <w:sz w:val="21"/>
                <w:szCs w:val="21"/>
                <w:lang w:val="hy-AM"/>
              </w:rPr>
            </w:pPr>
            <w:r>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w:t>
            </w:r>
            <w:r>
              <w:rPr>
                <w:rFonts w:ascii="Sylfaen" w:hAnsi="Sylfaen"/>
                <w:color w:val="000000" w:themeColor="text1"/>
                <w:sz w:val="21"/>
                <w:szCs w:val="21"/>
                <w:lang w:val="hy-AM"/>
              </w:rPr>
              <w:lastRenderedPageBreak/>
              <w:t xml:space="preserve">փաստացի հասցեի փոփոխության, բանկային </w:t>
            </w:r>
            <w:r>
              <w:rPr>
                <w:rFonts w:ascii="Sylfaen" w:hAnsi="Sylfaen" w:cs="Sylfaen"/>
                <w:color w:val="000000" w:themeColor="text1"/>
                <w:sz w:val="21"/>
                <w:szCs w:val="21"/>
                <w:lang w:val="hy-AM"/>
              </w:rPr>
              <w:t>վավերապայմանների</w:t>
            </w:r>
            <w:r>
              <w:rPr>
                <w:rFonts w:ascii="Sylfaen" w:hAnsi="Sylfaen" w:cs="Sylfaen"/>
                <w:b/>
                <w:color w:val="000000" w:themeColor="text1"/>
                <w:sz w:val="21"/>
                <w:szCs w:val="21"/>
                <w:lang w:val="hy-AM"/>
              </w:rPr>
              <w:t xml:space="preserve"> </w:t>
            </w:r>
            <w:r>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Pr>
                <w:rFonts w:ascii="Sylfaen" w:hAnsi="Sylfaen"/>
                <w:sz w:val="21"/>
                <w:szCs w:val="21"/>
                <w:lang w:val="hy-AM"/>
              </w:rPr>
              <w:t xml:space="preserve">ստորագրել լրացուցիչ համաձայնագիր, որում կորոշվի </w:t>
            </w:r>
            <w:r>
              <w:rPr>
                <w:rFonts w:ascii="Sylfaen" w:hAnsi="Sylfaen"/>
                <w:color w:val="000000" w:themeColor="text1"/>
                <w:sz w:val="21"/>
                <w:szCs w:val="21"/>
                <w:lang w:val="hy-AM"/>
              </w:rPr>
              <w:t>Կ</w:t>
            </w:r>
            <w:r>
              <w:rPr>
                <w:rFonts w:ascii="Sylfaen" w:hAnsi="Sylfaen"/>
                <w:sz w:val="21"/>
                <w:szCs w:val="21"/>
                <w:lang w:val="hy-AM"/>
              </w:rPr>
              <w:t>ողմերի միջև հարաբերությունների կարգը:</w:t>
            </w:r>
          </w:p>
        </w:tc>
        <w:tc>
          <w:tcPr>
            <w:tcW w:w="5528" w:type="dxa"/>
          </w:tcPr>
          <w:p w:rsidR="00D374C1" w:rsidRDefault="00D374C1">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lastRenderedPageBreak/>
              <w:t xml:space="preserve">11.4. Стороны обязуются в пятидневный срок письменно уведомить друг друга об изменении юридического и/или </w:t>
            </w:r>
            <w:r>
              <w:rPr>
                <w:rFonts w:ascii="Sylfaen" w:hAnsi="Sylfaen"/>
                <w:color w:val="000000" w:themeColor="text1"/>
                <w:sz w:val="20"/>
                <w:szCs w:val="20"/>
              </w:rPr>
              <w:lastRenderedPageBreak/>
              <w:t>фактического адреса, изменениях в банковских реквизитах, планируемой реорганизации и ликвидации. В случае реорганизации Поставщик в пятидневн</w:t>
            </w:r>
            <w:r>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Pr>
                <w:rFonts w:ascii="Sylfaen" w:hAnsi="Sylfaen"/>
                <w:color w:val="000000" w:themeColor="text1"/>
                <w:sz w:val="20"/>
                <w:szCs w:val="20"/>
              </w:rPr>
              <w:t>С</w:t>
            </w:r>
            <w:r>
              <w:rPr>
                <w:rFonts w:ascii="Sylfaen" w:hAnsi="Sylfaen"/>
                <w:sz w:val="20"/>
                <w:szCs w:val="20"/>
              </w:rPr>
              <w:t>торонами.</w:t>
            </w:r>
          </w:p>
          <w:p w:rsidR="00D374C1" w:rsidRDefault="00D374C1">
            <w:pPr>
              <w:shd w:val="clear" w:color="auto" w:fill="FFFFFF" w:themeFill="background1"/>
              <w:spacing w:line="256" w:lineRule="auto"/>
              <w:jc w:val="both"/>
              <w:rPr>
                <w:rFonts w:ascii="Sylfaen" w:hAnsi="Sylfaen"/>
                <w:color w:val="000000" w:themeColor="text1"/>
                <w:sz w:val="20"/>
                <w:szCs w:val="20"/>
              </w:rPr>
            </w:pPr>
          </w:p>
        </w:tc>
      </w:tr>
      <w:tr w:rsidR="00D374C1" w:rsidTr="00580F55">
        <w:tc>
          <w:tcPr>
            <w:tcW w:w="5529" w:type="dxa"/>
            <w:hideMark/>
          </w:tcPr>
          <w:p w:rsidR="00D374C1" w:rsidRDefault="00D374C1">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s="Sylfaen"/>
                <w:color w:val="000000" w:themeColor="text1"/>
                <w:sz w:val="21"/>
                <w:szCs w:val="21"/>
                <w:lang w:val="hy-AM"/>
              </w:rPr>
              <w:lastRenderedPageBreak/>
              <w:t>11</w:t>
            </w:r>
            <w:r>
              <w:rPr>
                <w:color w:val="000000" w:themeColor="text1"/>
                <w:sz w:val="21"/>
                <w:szCs w:val="21"/>
                <w:lang w:val="hy-AM"/>
              </w:rPr>
              <w:t>․</w:t>
            </w:r>
            <w:r>
              <w:rPr>
                <w:rFonts w:ascii="Sylfaen" w:hAnsi="Sylfaen" w:cs="Sylfaen"/>
                <w:color w:val="000000" w:themeColor="text1"/>
                <w:sz w:val="21"/>
                <w:szCs w:val="21"/>
                <w:lang w:val="hy-AM"/>
              </w:rPr>
              <w:t>5</w:t>
            </w:r>
            <w:r>
              <w:rPr>
                <w:color w:val="000000" w:themeColor="text1"/>
                <w:sz w:val="21"/>
                <w:szCs w:val="21"/>
                <w:lang w:val="hy-AM"/>
              </w:rPr>
              <w:t>․</w:t>
            </w:r>
            <w:r>
              <w:rPr>
                <w:rFonts w:ascii="Sylfaen" w:hAnsi="Sylfaen" w:cs="Sylfaen"/>
                <w:color w:val="000000" w:themeColor="text1"/>
                <w:sz w:val="21"/>
                <w:szCs w:val="21"/>
                <w:lang w:val="hy-AM"/>
              </w:rPr>
              <w:t xml:space="preserve"> Պայմանագիրը</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կազմված</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հայերեն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և</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ռուսերեն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լեզուներով</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երեք</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օրինակից</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որոնք</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ունեն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հավասար</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իրավաբանական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ուժ</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երկու</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Գնորդին</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մեկ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օրինակ՝</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Մատակարարին</w:t>
            </w:r>
            <w:r>
              <w:rPr>
                <w:rFonts w:ascii="Sylfaen" w:hAnsi="Sylfaen"/>
                <w:color w:val="000000" w:themeColor="text1"/>
                <w:sz w:val="21"/>
                <w:szCs w:val="21"/>
                <w:lang w:val="hy-AM"/>
              </w:rPr>
              <w:t xml:space="preserve">: </w:t>
            </w:r>
          </w:p>
        </w:tc>
        <w:tc>
          <w:tcPr>
            <w:tcW w:w="5528" w:type="dxa"/>
            <w:hideMark/>
          </w:tcPr>
          <w:p w:rsidR="00D374C1" w:rsidRDefault="00D374C1">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11.5</w:t>
            </w:r>
            <w:r>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tc>
      </w:tr>
      <w:tr w:rsidR="00D374C1" w:rsidTr="00580F55">
        <w:tc>
          <w:tcPr>
            <w:tcW w:w="5529" w:type="dxa"/>
          </w:tcPr>
          <w:p w:rsidR="00D374C1" w:rsidRDefault="00D374C1">
            <w:pPr>
              <w:shd w:val="clear" w:color="auto" w:fill="FFFFFF" w:themeFill="background1"/>
              <w:spacing w:line="256" w:lineRule="auto"/>
              <w:jc w:val="both"/>
              <w:rPr>
                <w:rFonts w:ascii="Sylfaen" w:hAnsi="Sylfaen"/>
                <w:color w:val="000000" w:themeColor="text1"/>
                <w:sz w:val="21"/>
                <w:szCs w:val="21"/>
                <w:lang w:val="hy-AM"/>
              </w:rPr>
            </w:pPr>
            <w:r>
              <w:rPr>
                <w:rFonts w:ascii="Sylfaen" w:hAnsi="Sylfaen"/>
                <w:color w:val="000000" w:themeColor="text1"/>
                <w:sz w:val="21"/>
                <w:szCs w:val="21"/>
                <w:lang w:val="hy-AM"/>
              </w:rPr>
              <w:t xml:space="preserve">11.6.  </w:t>
            </w:r>
            <w:sdt>
              <w:sdtPr>
                <w:rPr>
                  <w:rFonts w:ascii="Sylfaen" w:hAnsi="Sylfaen"/>
                  <w:color w:val="000000" w:themeColor="text1"/>
                  <w:sz w:val="21"/>
                  <w:szCs w:val="21"/>
                </w:rPr>
                <w:id w:val="3323445"/>
                <w:placeholder>
                  <w:docPart w:val="C4DD2A3EDBB944B5B083FE42A77B709E"/>
                </w:placeholder>
              </w:sdtPr>
              <w:sdtEndPr/>
              <w:sdtContent>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Pr>
                    <w:rFonts w:ascii="Sylfaen" w:hAnsi="Sylfaen"/>
                    <w:color w:val="000000" w:themeColor="text1"/>
                    <w:sz w:val="21"/>
                    <w:szCs w:val="21"/>
                    <w:lang w:val="hy-AM"/>
                  </w:rPr>
                  <w:t xml:space="preserve">1 </w:t>
                </w:r>
              </w:sdtContent>
            </w:sdt>
            <w:r>
              <w:rPr>
                <w:rFonts w:ascii="Sylfaen" w:hAnsi="Sylfaen" w:cs="Sylfaen"/>
                <w:color w:val="000000" w:themeColor="text1"/>
                <w:sz w:val="21"/>
                <w:szCs w:val="21"/>
                <w:lang w:val="hy-AM"/>
              </w:rPr>
              <w:t>Հավելվածը (մասնագիր № 1)  հանդիսանում</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է</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Պայմանագրի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անբաժանելի</w:t>
            </w:r>
            <w:r>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մասը</w:t>
            </w:r>
            <w:r>
              <w:rPr>
                <w:rFonts w:ascii="Sylfaen" w:hAnsi="Sylfaen"/>
                <w:color w:val="000000" w:themeColor="text1"/>
                <w:sz w:val="21"/>
                <w:szCs w:val="21"/>
                <w:lang w:val="hy-AM"/>
              </w:rPr>
              <w:t xml:space="preserve">:   </w:t>
            </w:r>
          </w:p>
          <w:p w:rsidR="00D374C1" w:rsidRDefault="00D374C1">
            <w:pPr>
              <w:shd w:val="clear" w:color="auto" w:fill="FFFFFF" w:themeFill="background1"/>
              <w:spacing w:line="256" w:lineRule="auto"/>
              <w:jc w:val="both"/>
              <w:rPr>
                <w:rFonts w:ascii="Sylfaen" w:hAnsi="Sylfaen" w:cs="Sylfaen"/>
                <w:sz w:val="21"/>
                <w:szCs w:val="21"/>
                <w:lang w:val="hy-AM"/>
              </w:rPr>
            </w:pPr>
          </w:p>
        </w:tc>
        <w:tc>
          <w:tcPr>
            <w:tcW w:w="5528" w:type="dxa"/>
            <w:hideMark/>
          </w:tcPr>
          <w:p w:rsidR="00D374C1" w:rsidRDefault="00D374C1">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11</w:t>
            </w:r>
            <w:r>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690867107"/>
                <w:placeholder>
                  <w:docPart w:val="1301C8FC5AF44924BD9AD4A80D8CDFE5"/>
                </w:placeholder>
              </w:sdtPr>
              <w:sdtEndPr/>
              <w:sdtContent>
                <w:r>
                  <w:rPr>
                    <w:rFonts w:ascii="Sylfaen" w:hAnsi="Sylfaen"/>
                    <w:color w:val="000000" w:themeColor="text1"/>
                    <w:sz w:val="20"/>
                    <w:szCs w:val="20"/>
                  </w:rPr>
                  <w:t>№</w:t>
                </w:r>
                <w:sdt>
                  <w:sdtPr>
                    <w:rPr>
                      <w:rFonts w:ascii="Sylfaen" w:hAnsi="Sylfaen"/>
                      <w:color w:val="000000" w:themeColor="text1"/>
                      <w:sz w:val="20"/>
                      <w:szCs w:val="20"/>
                    </w:rPr>
                    <w:id w:val="-614832541"/>
                    <w:placeholder>
                      <w:docPart w:val="1301C8FC5AF44924BD9AD4A80D8CDFE5"/>
                    </w:placeholder>
                  </w:sdtPr>
                  <w:sdtEndPr/>
                  <w:sdtContent>
                    <w:r>
                      <w:rPr>
                        <w:rFonts w:ascii="Sylfaen" w:hAnsi="Sylfaen"/>
                        <w:color w:val="000000" w:themeColor="text1"/>
                        <w:sz w:val="20"/>
                        <w:szCs w:val="20"/>
                      </w:rPr>
                      <w:t xml:space="preserve">1 (спецификация № 1) </w:t>
                    </w:r>
                  </w:sdtContent>
                </w:sdt>
              </w:sdtContent>
            </w:sdt>
            <w:r>
              <w:rPr>
                <w:rFonts w:ascii="Sylfaen" w:hAnsi="Sylfaen"/>
                <w:color w:val="000000" w:themeColor="text1"/>
                <w:sz w:val="20"/>
                <w:szCs w:val="20"/>
              </w:rPr>
              <w:t xml:space="preserve"> является неотъемлемой частью Договора.</w:t>
            </w:r>
          </w:p>
        </w:tc>
      </w:tr>
      <w:tr w:rsidR="00D374C1" w:rsidTr="00580F55">
        <w:tc>
          <w:tcPr>
            <w:tcW w:w="5529" w:type="dxa"/>
            <w:hideMark/>
          </w:tcPr>
          <w:p w:rsidR="00D374C1" w:rsidRDefault="00D374C1">
            <w:pPr>
              <w:tabs>
                <w:tab w:val="left" w:pos="132"/>
              </w:tabs>
              <w:spacing w:line="256" w:lineRule="auto"/>
              <w:ind w:firstLine="91"/>
              <w:jc w:val="center"/>
              <w:rPr>
                <w:rFonts w:ascii="Sylfaen" w:hAnsi="Sylfaen" w:cs="Sylfaen"/>
                <w:b/>
                <w:sz w:val="20"/>
                <w:szCs w:val="20"/>
              </w:rPr>
            </w:pPr>
            <w:r>
              <w:rPr>
                <w:rFonts w:ascii="Sylfaen" w:hAnsi="Sylfaen"/>
                <w:b/>
                <w:color w:val="000000" w:themeColor="text1"/>
                <w:sz w:val="20"/>
                <w:szCs w:val="20"/>
              </w:rPr>
              <w:t>12.</w:t>
            </w:r>
            <w:r>
              <w:rPr>
                <w:rFonts w:ascii="Sylfaen" w:hAnsi="Sylfaen" w:cs="Sylfaen"/>
                <w:b/>
                <w:sz w:val="20"/>
                <w:szCs w:val="20"/>
                <w:lang w:val="hy-AM"/>
              </w:rPr>
              <w:t>Կողմերի</w:t>
            </w:r>
            <w:r>
              <w:rPr>
                <w:rFonts w:ascii="Sylfaen" w:hAnsi="Sylfaen" w:cs="Sylfaen"/>
                <w:b/>
                <w:sz w:val="20"/>
                <w:szCs w:val="20"/>
                <w:lang w:val="pt-BR"/>
              </w:rPr>
              <w:t xml:space="preserve"> </w:t>
            </w:r>
            <w:r>
              <w:rPr>
                <w:rFonts w:ascii="Sylfaen" w:hAnsi="Sylfaen" w:cs="Sylfaen"/>
                <w:b/>
                <w:sz w:val="20"/>
                <w:szCs w:val="20"/>
                <w:lang w:val="hy-AM"/>
              </w:rPr>
              <w:t>իրավաբանական</w:t>
            </w:r>
            <w:r>
              <w:rPr>
                <w:rFonts w:ascii="Sylfaen" w:hAnsi="Sylfaen" w:cs="Sylfaen"/>
                <w:b/>
                <w:sz w:val="20"/>
                <w:szCs w:val="20"/>
                <w:lang w:val="pt-BR"/>
              </w:rPr>
              <w:t xml:space="preserve"> </w:t>
            </w:r>
            <w:r>
              <w:rPr>
                <w:rFonts w:ascii="Sylfaen" w:hAnsi="Sylfaen" w:cs="Sylfaen"/>
                <w:b/>
                <w:sz w:val="20"/>
                <w:szCs w:val="20"/>
                <w:lang w:val="hy-AM"/>
              </w:rPr>
              <w:t>հասցեները</w:t>
            </w:r>
            <w:r>
              <w:rPr>
                <w:rFonts w:ascii="Sylfaen" w:hAnsi="Sylfaen" w:cs="Sylfaen"/>
                <w:b/>
                <w:sz w:val="20"/>
                <w:szCs w:val="20"/>
                <w:lang w:val="pt-BR"/>
              </w:rPr>
              <w:t xml:space="preserve">, </w:t>
            </w:r>
            <w:r>
              <w:rPr>
                <w:rFonts w:ascii="Sylfaen" w:hAnsi="Sylfaen" w:cs="Sylfaen"/>
                <w:b/>
                <w:sz w:val="20"/>
                <w:szCs w:val="20"/>
                <w:lang w:val="hy-AM"/>
              </w:rPr>
              <w:t>բանկային</w:t>
            </w:r>
            <w:r>
              <w:rPr>
                <w:rFonts w:ascii="Sylfaen" w:hAnsi="Sylfaen" w:cs="Sylfaen"/>
                <w:b/>
                <w:sz w:val="20"/>
                <w:szCs w:val="20"/>
                <w:lang w:val="pt-BR"/>
              </w:rPr>
              <w:t xml:space="preserve"> </w:t>
            </w:r>
            <w:r>
              <w:rPr>
                <w:rFonts w:ascii="Sylfaen" w:hAnsi="Sylfaen" w:cs="Sylfaen"/>
                <w:b/>
                <w:sz w:val="20"/>
                <w:szCs w:val="20"/>
                <w:lang w:val="hy-AM"/>
              </w:rPr>
              <w:t>վավերապայմանները</w:t>
            </w:r>
            <w:r>
              <w:rPr>
                <w:rFonts w:ascii="Sylfaen" w:hAnsi="Sylfaen" w:cs="Sylfaen"/>
                <w:b/>
                <w:sz w:val="20"/>
                <w:szCs w:val="20"/>
                <w:lang w:val="pt-BR"/>
              </w:rPr>
              <w:t xml:space="preserve"> </w:t>
            </w:r>
            <w:r>
              <w:rPr>
                <w:rFonts w:ascii="Sylfaen" w:hAnsi="Sylfaen" w:cs="Sylfaen"/>
                <w:b/>
                <w:sz w:val="20"/>
                <w:szCs w:val="20"/>
                <w:lang w:val="hy-AM"/>
              </w:rPr>
              <w:t>և</w:t>
            </w:r>
            <w:r>
              <w:rPr>
                <w:rFonts w:ascii="Sylfaen" w:hAnsi="Sylfaen" w:cs="Sylfaen"/>
                <w:b/>
                <w:sz w:val="20"/>
                <w:szCs w:val="20"/>
                <w:lang w:val="pt-BR"/>
              </w:rPr>
              <w:t xml:space="preserve"> </w:t>
            </w:r>
            <w:r>
              <w:rPr>
                <w:rFonts w:ascii="Sylfaen" w:hAnsi="Sylfaen" w:cs="Sylfaen"/>
                <w:b/>
                <w:sz w:val="20"/>
                <w:szCs w:val="20"/>
                <w:lang w:val="hy-AM"/>
              </w:rPr>
              <w:t>ստորագրությունները</w:t>
            </w:r>
          </w:p>
        </w:tc>
        <w:tc>
          <w:tcPr>
            <w:tcW w:w="5528" w:type="dxa"/>
          </w:tcPr>
          <w:p w:rsidR="00D374C1" w:rsidRDefault="00D374C1">
            <w:pPr>
              <w:shd w:val="clear" w:color="auto" w:fill="FFFFFF" w:themeFill="background1"/>
              <w:spacing w:line="256" w:lineRule="auto"/>
              <w:jc w:val="center"/>
              <w:rPr>
                <w:rFonts w:ascii="Sylfaen" w:hAnsi="Sylfaen"/>
                <w:b/>
                <w:color w:val="000000" w:themeColor="text1"/>
                <w:sz w:val="21"/>
                <w:szCs w:val="21"/>
              </w:rPr>
            </w:pPr>
            <w:r>
              <w:rPr>
                <w:rFonts w:ascii="Sylfaen" w:hAnsi="Sylfaen"/>
                <w:b/>
                <w:color w:val="000000" w:themeColor="text1"/>
                <w:sz w:val="21"/>
                <w:szCs w:val="21"/>
              </w:rPr>
              <w:t>12.Юридические адреса, банковские реквизиты</w:t>
            </w:r>
          </w:p>
          <w:p w:rsidR="00D374C1" w:rsidRDefault="00D374C1">
            <w:pPr>
              <w:shd w:val="clear" w:color="auto" w:fill="FFFFFF" w:themeFill="background1"/>
              <w:spacing w:line="256" w:lineRule="auto"/>
              <w:jc w:val="center"/>
              <w:rPr>
                <w:rFonts w:ascii="Sylfaen" w:hAnsi="Sylfaen"/>
                <w:b/>
                <w:color w:val="000000" w:themeColor="text1"/>
                <w:sz w:val="21"/>
                <w:szCs w:val="21"/>
              </w:rPr>
            </w:pPr>
            <w:r>
              <w:rPr>
                <w:rFonts w:ascii="Sylfaen" w:hAnsi="Sylfaen"/>
                <w:b/>
                <w:color w:val="000000" w:themeColor="text1"/>
                <w:sz w:val="21"/>
                <w:szCs w:val="21"/>
              </w:rPr>
              <w:t xml:space="preserve"> и подписи сторон</w:t>
            </w:r>
          </w:p>
          <w:p w:rsidR="00D374C1" w:rsidRDefault="00D374C1">
            <w:pPr>
              <w:spacing w:line="256" w:lineRule="auto"/>
              <w:jc w:val="center"/>
              <w:rPr>
                <w:rFonts w:ascii="Sylfaen" w:hAnsi="Sylfaen"/>
                <w:sz w:val="21"/>
                <w:szCs w:val="21"/>
              </w:rPr>
            </w:pPr>
          </w:p>
        </w:tc>
      </w:tr>
      <w:tr w:rsidR="00D374C1" w:rsidTr="00580F55">
        <w:tc>
          <w:tcPr>
            <w:tcW w:w="5529" w:type="dxa"/>
            <w:hideMark/>
          </w:tcPr>
          <w:p w:rsidR="00D374C1" w:rsidRDefault="00D374C1">
            <w:pPr>
              <w:spacing w:before="120" w:after="120" w:line="256" w:lineRule="auto"/>
              <w:jc w:val="center"/>
              <w:rPr>
                <w:rFonts w:ascii="Sylfaen" w:hAnsi="Sylfaen" w:cs="Sylfaen"/>
                <w:b/>
                <w:sz w:val="20"/>
                <w:szCs w:val="20"/>
                <w:lang w:val="hy-AM"/>
              </w:rPr>
            </w:pPr>
            <w:r>
              <w:rPr>
                <w:rFonts w:ascii="Sylfaen" w:hAnsi="Sylfaen" w:cs="Sylfaen"/>
                <w:b/>
                <w:sz w:val="20"/>
                <w:szCs w:val="20"/>
                <w:lang w:val="hy-AM"/>
              </w:rPr>
              <w:t>«Գնորդ»</w:t>
            </w:r>
          </w:p>
        </w:tc>
        <w:tc>
          <w:tcPr>
            <w:tcW w:w="5528" w:type="dxa"/>
            <w:hideMark/>
          </w:tcPr>
          <w:p w:rsidR="00D374C1" w:rsidRDefault="00D374C1">
            <w:pPr>
              <w:spacing w:before="120" w:after="120" w:line="256" w:lineRule="auto"/>
              <w:jc w:val="center"/>
              <w:rPr>
                <w:rFonts w:ascii="Sylfaen" w:hAnsi="Sylfaen"/>
                <w:b/>
                <w:sz w:val="21"/>
                <w:szCs w:val="21"/>
                <w:lang w:val="hy-AM"/>
              </w:rPr>
            </w:pPr>
            <w:r>
              <w:rPr>
                <w:rFonts w:ascii="Sylfaen" w:hAnsi="Sylfaen"/>
                <w:b/>
                <w:sz w:val="21"/>
                <w:szCs w:val="21"/>
                <w:lang w:val="hy-AM"/>
              </w:rPr>
              <w:t>«</w:t>
            </w:r>
            <w:r>
              <w:rPr>
                <w:rFonts w:ascii="Sylfaen" w:hAnsi="Sylfaen"/>
                <w:b/>
                <w:sz w:val="21"/>
                <w:szCs w:val="21"/>
              </w:rPr>
              <w:t>Покупатель</w:t>
            </w:r>
            <w:r>
              <w:rPr>
                <w:rFonts w:ascii="Sylfaen" w:hAnsi="Sylfaen"/>
                <w:b/>
                <w:sz w:val="21"/>
                <w:szCs w:val="21"/>
                <w:lang w:val="hy-AM"/>
              </w:rPr>
              <w:t>»</w:t>
            </w:r>
          </w:p>
        </w:tc>
      </w:tr>
      <w:tr w:rsidR="00D374C1" w:rsidTr="00580F55">
        <w:trPr>
          <w:trHeight w:val="2607"/>
        </w:trPr>
        <w:tc>
          <w:tcPr>
            <w:tcW w:w="5529" w:type="dxa"/>
            <w:hideMark/>
          </w:tcPr>
          <w:p w:rsidR="00D374C1" w:rsidRDefault="00D374C1">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«Հարավկովկասյան</w:t>
            </w:r>
            <w:r>
              <w:rPr>
                <w:rFonts w:ascii="Sylfaen" w:hAnsi="Sylfaen"/>
                <w:sz w:val="21"/>
                <w:szCs w:val="21"/>
                <w:lang w:val="hy-AM"/>
              </w:rPr>
              <w:t xml:space="preserve"> </w:t>
            </w:r>
            <w:r>
              <w:rPr>
                <w:rFonts w:ascii="Sylfaen" w:hAnsi="Sylfaen" w:cs="Sylfaen"/>
                <w:sz w:val="21"/>
                <w:szCs w:val="21"/>
                <w:lang w:val="hy-AM"/>
              </w:rPr>
              <w:t>երկաթուղի</w:t>
            </w:r>
            <w:r>
              <w:rPr>
                <w:rFonts w:ascii="Sylfaen" w:hAnsi="Sylfaen"/>
                <w:sz w:val="21"/>
                <w:szCs w:val="21"/>
                <w:lang w:val="hy-AM"/>
              </w:rPr>
              <w:t xml:space="preserve">» </w:t>
            </w:r>
            <w:r>
              <w:rPr>
                <w:rFonts w:ascii="Sylfaen" w:hAnsi="Sylfaen" w:cs="Sylfaen"/>
                <w:sz w:val="21"/>
                <w:szCs w:val="21"/>
                <w:lang w:val="hy-AM"/>
              </w:rPr>
              <w:t>ՓԲԸ</w:t>
            </w:r>
          </w:p>
          <w:p w:rsidR="00D374C1" w:rsidRDefault="00D374C1">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Իրավաբանական Հասցե՝</w:t>
            </w:r>
            <w:r>
              <w:rPr>
                <w:rFonts w:ascii="Sylfaen" w:hAnsi="Sylfaen"/>
                <w:sz w:val="21"/>
                <w:szCs w:val="21"/>
                <w:lang w:val="hy-AM"/>
              </w:rPr>
              <w:t xml:space="preserve"> </w:t>
            </w:r>
          </w:p>
          <w:p w:rsidR="00D374C1" w:rsidRDefault="00D374C1">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ՀՀ</w:t>
            </w:r>
            <w:r>
              <w:rPr>
                <w:rFonts w:ascii="Sylfaen" w:hAnsi="Sylfaen"/>
                <w:sz w:val="21"/>
                <w:szCs w:val="21"/>
                <w:lang w:val="hy-AM"/>
              </w:rPr>
              <w:t xml:space="preserve">, </w:t>
            </w:r>
            <w:r>
              <w:rPr>
                <w:rFonts w:ascii="Sylfaen" w:hAnsi="Sylfaen" w:cs="Sylfaen"/>
                <w:sz w:val="21"/>
                <w:szCs w:val="21"/>
                <w:lang w:val="hy-AM"/>
              </w:rPr>
              <w:t>ք</w:t>
            </w:r>
            <w:r>
              <w:rPr>
                <w:rFonts w:ascii="Sylfaen" w:hAnsi="Sylfaen"/>
                <w:sz w:val="21"/>
                <w:szCs w:val="21"/>
                <w:lang w:val="hy-AM"/>
              </w:rPr>
              <w:t xml:space="preserve">. </w:t>
            </w:r>
            <w:r>
              <w:rPr>
                <w:rFonts w:ascii="Sylfaen" w:hAnsi="Sylfaen" w:cs="Sylfaen"/>
                <w:sz w:val="21"/>
                <w:szCs w:val="21"/>
                <w:lang w:val="hy-AM"/>
              </w:rPr>
              <w:t>Երևան</w:t>
            </w:r>
            <w:r>
              <w:rPr>
                <w:rFonts w:ascii="Sylfaen" w:hAnsi="Sylfaen"/>
                <w:sz w:val="21"/>
                <w:szCs w:val="21"/>
                <w:lang w:val="hy-AM"/>
              </w:rPr>
              <w:t xml:space="preserve">, </w:t>
            </w:r>
            <w:r>
              <w:rPr>
                <w:rFonts w:ascii="Sylfaen" w:hAnsi="Sylfaen" w:cs="Sylfaen"/>
                <w:sz w:val="21"/>
                <w:szCs w:val="21"/>
                <w:lang w:val="hy-AM"/>
              </w:rPr>
              <w:t>Տիգրան</w:t>
            </w:r>
            <w:r>
              <w:rPr>
                <w:rFonts w:ascii="Sylfaen" w:hAnsi="Sylfaen"/>
                <w:sz w:val="21"/>
                <w:szCs w:val="21"/>
                <w:lang w:val="hy-AM"/>
              </w:rPr>
              <w:t xml:space="preserve"> </w:t>
            </w:r>
            <w:r>
              <w:rPr>
                <w:rFonts w:ascii="Sylfaen" w:hAnsi="Sylfaen" w:cs="Sylfaen"/>
                <w:sz w:val="21"/>
                <w:szCs w:val="21"/>
                <w:lang w:val="hy-AM"/>
              </w:rPr>
              <w:t>Մեծի</w:t>
            </w:r>
            <w:r>
              <w:rPr>
                <w:rFonts w:ascii="Sylfaen" w:hAnsi="Sylfaen"/>
                <w:sz w:val="21"/>
                <w:szCs w:val="21"/>
                <w:lang w:val="hy-AM"/>
              </w:rPr>
              <w:t xml:space="preserve"> </w:t>
            </w:r>
            <w:r>
              <w:rPr>
                <w:rFonts w:ascii="Sylfaen" w:hAnsi="Sylfaen" w:cs="Sylfaen"/>
                <w:sz w:val="21"/>
                <w:szCs w:val="21"/>
                <w:lang w:val="hy-AM"/>
              </w:rPr>
              <w:t>պող</w:t>
            </w:r>
            <w:r>
              <w:rPr>
                <w:rFonts w:ascii="Sylfaen" w:hAnsi="Sylfaen"/>
                <w:sz w:val="21"/>
                <w:szCs w:val="21"/>
                <w:lang w:val="hy-AM"/>
              </w:rPr>
              <w:t>. 50</w:t>
            </w:r>
          </w:p>
          <w:p w:rsidR="00D374C1" w:rsidRDefault="00D374C1">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ՀՎՀՀ՝ 00448268</w:t>
            </w:r>
          </w:p>
          <w:p w:rsidR="00D374C1" w:rsidRDefault="00D374C1">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«Բանկ ՎՏԲ –Հայաստան» ՓԲԸ</w:t>
            </w:r>
          </w:p>
          <w:p w:rsidR="00D374C1" w:rsidRDefault="00D374C1">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Էրեբունի մ/ճ</w:t>
            </w:r>
          </w:p>
          <w:p w:rsidR="00D374C1" w:rsidRDefault="00D374C1">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Հ/Հ՝ 16041102326200</w:t>
            </w:r>
          </w:p>
        </w:tc>
        <w:tc>
          <w:tcPr>
            <w:tcW w:w="5528" w:type="dxa"/>
            <w:hideMark/>
          </w:tcPr>
          <w:p w:rsidR="00D374C1" w:rsidRDefault="00D374C1">
            <w:pPr>
              <w:spacing w:line="256" w:lineRule="auto"/>
              <w:jc w:val="center"/>
              <w:rPr>
                <w:rFonts w:ascii="Sylfaen" w:hAnsi="Sylfaen"/>
                <w:sz w:val="21"/>
                <w:szCs w:val="21"/>
              </w:rPr>
            </w:pPr>
            <w:r>
              <w:rPr>
                <w:rFonts w:ascii="Sylfaen" w:hAnsi="Sylfaen"/>
                <w:sz w:val="21"/>
                <w:szCs w:val="21"/>
              </w:rPr>
              <w:t xml:space="preserve">ЗАО </w:t>
            </w:r>
            <w:r>
              <w:rPr>
                <w:rFonts w:ascii="Sylfaen" w:hAnsi="Sylfaen"/>
                <w:sz w:val="21"/>
                <w:szCs w:val="21"/>
                <w:lang w:val="hy-AM"/>
              </w:rPr>
              <w:t>«</w:t>
            </w:r>
            <w:r>
              <w:rPr>
                <w:rFonts w:ascii="Sylfaen" w:hAnsi="Sylfaen"/>
                <w:sz w:val="21"/>
                <w:szCs w:val="21"/>
              </w:rPr>
              <w:t>Южно-Кавказская железная дорога</w:t>
            </w:r>
            <w:r>
              <w:rPr>
                <w:rFonts w:ascii="Sylfaen" w:hAnsi="Sylfaen"/>
                <w:sz w:val="21"/>
                <w:szCs w:val="21"/>
                <w:lang w:val="hy-AM"/>
              </w:rPr>
              <w:t>»</w:t>
            </w:r>
          </w:p>
          <w:p w:rsidR="00D374C1" w:rsidRDefault="00D374C1">
            <w:pPr>
              <w:spacing w:line="256" w:lineRule="auto"/>
              <w:jc w:val="center"/>
              <w:rPr>
                <w:rFonts w:ascii="Sylfaen" w:hAnsi="Sylfaen"/>
                <w:sz w:val="21"/>
                <w:szCs w:val="21"/>
                <w:lang w:val="hy-AM"/>
              </w:rPr>
            </w:pPr>
            <w:r>
              <w:rPr>
                <w:rFonts w:ascii="Sylfaen" w:hAnsi="Sylfaen"/>
                <w:sz w:val="21"/>
                <w:szCs w:val="21"/>
              </w:rPr>
              <w:t xml:space="preserve">Юридический </w:t>
            </w:r>
            <w:r>
              <w:rPr>
                <w:rFonts w:ascii="Sylfaen" w:hAnsi="Sylfaen"/>
                <w:sz w:val="21"/>
                <w:szCs w:val="21"/>
                <w:lang w:val="hy-AM"/>
              </w:rPr>
              <w:t xml:space="preserve">адрес: </w:t>
            </w:r>
          </w:p>
          <w:p w:rsidR="00D374C1" w:rsidRDefault="00D374C1">
            <w:pPr>
              <w:spacing w:line="256" w:lineRule="auto"/>
              <w:jc w:val="center"/>
              <w:rPr>
                <w:rFonts w:ascii="Sylfaen" w:hAnsi="Sylfaen"/>
                <w:sz w:val="21"/>
                <w:szCs w:val="21"/>
              </w:rPr>
            </w:pPr>
            <w:r>
              <w:rPr>
                <w:rFonts w:ascii="Sylfaen" w:hAnsi="Sylfaen"/>
                <w:sz w:val="21"/>
                <w:szCs w:val="21"/>
              </w:rPr>
              <w:t>РА, г. Ереван, проспект Тигран Меца 50</w:t>
            </w:r>
          </w:p>
          <w:p w:rsidR="00D374C1" w:rsidRDefault="00D374C1">
            <w:pPr>
              <w:spacing w:line="256" w:lineRule="auto"/>
              <w:jc w:val="center"/>
              <w:rPr>
                <w:rFonts w:ascii="Sylfaen" w:hAnsi="Sylfaen"/>
                <w:sz w:val="21"/>
                <w:szCs w:val="21"/>
              </w:rPr>
            </w:pPr>
            <w:r>
              <w:rPr>
                <w:rFonts w:ascii="Sylfaen" w:hAnsi="Sylfaen"/>
                <w:sz w:val="21"/>
                <w:szCs w:val="21"/>
              </w:rPr>
              <w:t xml:space="preserve">ИНН: 00448268 </w:t>
            </w:r>
          </w:p>
          <w:p w:rsidR="00D374C1" w:rsidRDefault="00D374C1">
            <w:pPr>
              <w:spacing w:line="256" w:lineRule="auto"/>
              <w:jc w:val="center"/>
              <w:rPr>
                <w:rFonts w:ascii="Sylfaen" w:hAnsi="Sylfaen"/>
                <w:sz w:val="21"/>
                <w:szCs w:val="21"/>
              </w:rPr>
            </w:pPr>
            <w:r>
              <w:rPr>
                <w:rFonts w:ascii="Sylfaen" w:hAnsi="Sylfaen"/>
                <w:sz w:val="21"/>
                <w:szCs w:val="21"/>
              </w:rPr>
              <w:t xml:space="preserve">ЗАО </w:t>
            </w:r>
            <w:r>
              <w:rPr>
                <w:rFonts w:ascii="Sylfaen" w:hAnsi="Sylfaen"/>
                <w:sz w:val="21"/>
                <w:szCs w:val="21"/>
                <w:lang w:val="hy-AM"/>
              </w:rPr>
              <w:t>«</w:t>
            </w:r>
            <w:r>
              <w:rPr>
                <w:rFonts w:ascii="Sylfaen" w:hAnsi="Sylfaen"/>
                <w:sz w:val="21"/>
                <w:szCs w:val="21"/>
              </w:rPr>
              <w:t>Банк ВТБ</w:t>
            </w:r>
            <w:r>
              <w:rPr>
                <w:rFonts w:ascii="Sylfaen" w:hAnsi="Sylfaen"/>
                <w:sz w:val="21"/>
                <w:szCs w:val="21"/>
                <w:lang w:val="hy-AM"/>
              </w:rPr>
              <w:t>-</w:t>
            </w:r>
            <w:r>
              <w:rPr>
                <w:rFonts w:ascii="Sylfaen" w:hAnsi="Sylfaen"/>
                <w:sz w:val="21"/>
                <w:szCs w:val="21"/>
              </w:rPr>
              <w:t>АРМЕНИЯ</w:t>
            </w:r>
            <w:r>
              <w:rPr>
                <w:rFonts w:ascii="Sylfaen" w:hAnsi="Sylfaen"/>
                <w:sz w:val="21"/>
                <w:szCs w:val="21"/>
                <w:lang w:val="hy-AM"/>
              </w:rPr>
              <w:t>»</w:t>
            </w:r>
            <w:r>
              <w:rPr>
                <w:rFonts w:ascii="Sylfaen" w:hAnsi="Sylfaen"/>
                <w:sz w:val="21"/>
                <w:szCs w:val="21"/>
              </w:rPr>
              <w:t xml:space="preserve"> </w:t>
            </w:r>
          </w:p>
          <w:p w:rsidR="00D374C1" w:rsidRDefault="00D374C1">
            <w:pPr>
              <w:spacing w:line="256" w:lineRule="auto"/>
              <w:jc w:val="center"/>
              <w:rPr>
                <w:rFonts w:ascii="Sylfaen" w:hAnsi="Sylfaen"/>
                <w:sz w:val="21"/>
                <w:szCs w:val="21"/>
              </w:rPr>
            </w:pPr>
            <w:r>
              <w:rPr>
                <w:rFonts w:ascii="Sylfaen" w:hAnsi="Sylfaen"/>
                <w:sz w:val="21"/>
                <w:szCs w:val="21"/>
              </w:rPr>
              <w:t>филиал Эребуни</w:t>
            </w:r>
          </w:p>
          <w:p w:rsidR="00D374C1" w:rsidRDefault="00D374C1">
            <w:pPr>
              <w:spacing w:line="256" w:lineRule="auto"/>
              <w:jc w:val="center"/>
              <w:rPr>
                <w:rFonts w:ascii="Sylfaen" w:hAnsi="Sylfaen"/>
                <w:sz w:val="21"/>
                <w:szCs w:val="21"/>
              </w:rPr>
            </w:pPr>
            <w:r>
              <w:rPr>
                <w:rFonts w:ascii="Sylfaen" w:hAnsi="Sylfaen"/>
                <w:sz w:val="21"/>
                <w:szCs w:val="21"/>
              </w:rPr>
              <w:t xml:space="preserve">р/с: 16041102326200 </w:t>
            </w:r>
          </w:p>
        </w:tc>
      </w:tr>
      <w:tr w:rsidR="00D374C1" w:rsidTr="00580F55">
        <w:tc>
          <w:tcPr>
            <w:tcW w:w="5529" w:type="dxa"/>
            <w:hideMark/>
          </w:tcPr>
          <w:p w:rsidR="00D374C1" w:rsidRDefault="00D374C1">
            <w:pPr>
              <w:spacing w:line="256" w:lineRule="auto"/>
              <w:jc w:val="both"/>
              <w:rPr>
                <w:rFonts w:ascii="Sylfaen" w:hAnsi="Sylfaen" w:cs="Sylfaen"/>
                <w:sz w:val="21"/>
                <w:szCs w:val="21"/>
                <w:lang w:val="hy-AM"/>
              </w:rPr>
            </w:pPr>
            <w:r>
              <w:rPr>
                <w:rFonts w:ascii="Sylfaen" w:hAnsi="Sylfaen" w:cs="Sylfaen"/>
                <w:sz w:val="21"/>
                <w:szCs w:val="21"/>
                <w:lang w:val="hy-AM"/>
              </w:rPr>
              <w:t>Գլխավոր տնօրեն`</w:t>
            </w:r>
          </w:p>
          <w:p w:rsidR="00D374C1" w:rsidRDefault="00D374C1">
            <w:pPr>
              <w:pStyle w:val="aff4"/>
              <w:spacing w:line="256" w:lineRule="auto"/>
              <w:ind w:right="-73"/>
              <w:rPr>
                <w:rFonts w:ascii="Sylfaen" w:hAnsi="Sylfaen" w:cs="Sylfaen"/>
                <w:sz w:val="21"/>
                <w:szCs w:val="21"/>
                <w:lang w:val="hy-AM"/>
              </w:rPr>
            </w:pPr>
            <w:r>
              <w:rPr>
                <w:rFonts w:ascii="Sylfaen" w:hAnsi="Sylfaen" w:cs="Sylfaen"/>
                <w:sz w:val="21"/>
                <w:szCs w:val="21"/>
                <w:lang w:val="hy-AM"/>
              </w:rPr>
              <w:t xml:space="preserve">Ա.Վ.Մելնիկով </w:t>
            </w:r>
            <w:r>
              <w:rPr>
                <w:rFonts w:ascii="Sylfaen" w:hAnsi="Sylfaen"/>
                <w:sz w:val="21"/>
                <w:szCs w:val="21"/>
                <w:lang w:val="hy-AM"/>
              </w:rPr>
              <w:t>________________________</w:t>
            </w:r>
          </w:p>
          <w:p w:rsidR="00D374C1" w:rsidRDefault="00D374C1">
            <w:pPr>
              <w:spacing w:line="256" w:lineRule="auto"/>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hideMark/>
          </w:tcPr>
          <w:p w:rsidR="00D374C1" w:rsidRDefault="00D374C1">
            <w:pPr>
              <w:spacing w:line="256" w:lineRule="auto"/>
              <w:jc w:val="right"/>
              <w:rPr>
                <w:rFonts w:ascii="Sylfaen" w:hAnsi="Sylfaen"/>
                <w:sz w:val="21"/>
                <w:szCs w:val="21"/>
                <w:lang w:val="hy-AM"/>
              </w:rPr>
            </w:pPr>
            <w:r>
              <w:rPr>
                <w:rFonts w:ascii="Sylfaen" w:hAnsi="Sylfaen"/>
                <w:sz w:val="21"/>
                <w:szCs w:val="21"/>
              </w:rPr>
              <w:t xml:space="preserve">             </w:t>
            </w:r>
            <w:r>
              <w:rPr>
                <w:rFonts w:ascii="Sylfaen" w:hAnsi="Sylfaen"/>
                <w:sz w:val="21"/>
                <w:szCs w:val="21"/>
                <w:lang w:val="hy-AM"/>
              </w:rPr>
              <w:t>Генеральный  директор:</w:t>
            </w:r>
          </w:p>
          <w:p w:rsidR="00D374C1" w:rsidRDefault="00D374C1">
            <w:pPr>
              <w:spacing w:line="256" w:lineRule="auto"/>
              <w:ind w:left="-142"/>
              <w:jc w:val="right"/>
              <w:rPr>
                <w:rFonts w:ascii="Sylfaen" w:hAnsi="Sylfaen"/>
                <w:sz w:val="21"/>
                <w:szCs w:val="21"/>
              </w:rPr>
            </w:pPr>
            <w:r>
              <w:rPr>
                <w:rFonts w:ascii="Sylfaen" w:hAnsi="Sylfaen"/>
                <w:sz w:val="21"/>
                <w:szCs w:val="21"/>
                <w:lang w:val="hy-AM"/>
              </w:rPr>
              <w:t>________________________А.В. Мельников</w:t>
            </w:r>
          </w:p>
          <w:p w:rsidR="00D374C1" w:rsidRDefault="00D374C1">
            <w:pPr>
              <w:spacing w:line="256" w:lineRule="auto"/>
              <w:ind w:left="-142"/>
              <w:jc w:val="center"/>
              <w:rPr>
                <w:rFonts w:ascii="Sylfaen" w:hAnsi="Sylfaen"/>
                <w:sz w:val="21"/>
                <w:szCs w:val="21"/>
              </w:rPr>
            </w:pPr>
            <w:r>
              <w:rPr>
                <w:rFonts w:ascii="Sylfaen" w:eastAsiaTheme="minorHAnsi" w:hAnsi="Sylfaen"/>
                <w:color w:val="000000" w:themeColor="text1"/>
                <w:sz w:val="22"/>
                <w:szCs w:val="22"/>
                <w:vertAlign w:val="superscript"/>
              </w:rPr>
              <w:t>МП подпись</w:t>
            </w:r>
          </w:p>
        </w:tc>
      </w:tr>
      <w:tr w:rsidR="00D374C1" w:rsidTr="00580F55">
        <w:trPr>
          <w:trHeight w:val="1726"/>
        </w:trPr>
        <w:tc>
          <w:tcPr>
            <w:tcW w:w="5529" w:type="dxa"/>
          </w:tcPr>
          <w:p w:rsidR="00D374C1" w:rsidRDefault="00D374C1">
            <w:pPr>
              <w:shd w:val="clear" w:color="auto" w:fill="FFFFFF" w:themeFill="background1"/>
              <w:spacing w:line="256" w:lineRule="auto"/>
              <w:jc w:val="center"/>
              <w:rPr>
                <w:rFonts w:ascii="Sylfaen" w:hAnsi="Sylfaen" w:cs="Sylfaen"/>
                <w:b/>
                <w:sz w:val="21"/>
                <w:szCs w:val="21"/>
                <w:lang w:val="hy-AM"/>
              </w:rPr>
            </w:pPr>
          </w:p>
          <w:p w:rsidR="00D374C1" w:rsidRDefault="00D374C1">
            <w:pPr>
              <w:shd w:val="clear" w:color="auto" w:fill="FFFFFF" w:themeFill="background1"/>
              <w:spacing w:line="256" w:lineRule="auto"/>
              <w:jc w:val="center"/>
              <w:rPr>
                <w:rFonts w:ascii="Sylfaen" w:hAnsi="Sylfaen" w:cs="Sylfaen"/>
                <w:b/>
                <w:sz w:val="21"/>
                <w:szCs w:val="21"/>
                <w:lang w:val="hy-AM"/>
              </w:rPr>
            </w:pPr>
            <w:r>
              <w:rPr>
                <w:rFonts w:ascii="Sylfaen" w:hAnsi="Sylfaen" w:cs="Sylfaen"/>
                <w:b/>
                <w:sz w:val="21"/>
                <w:szCs w:val="21"/>
                <w:lang w:val="hy-AM"/>
              </w:rPr>
              <w:t>«Մատակարար»</w:t>
            </w:r>
          </w:p>
          <w:p w:rsidR="00D374C1" w:rsidRDefault="000556A9">
            <w:pPr>
              <w:shd w:val="clear" w:color="auto" w:fill="FFFFFF" w:themeFill="background1"/>
              <w:spacing w:line="256" w:lineRule="auto"/>
              <w:jc w:val="center"/>
              <w:rPr>
                <w:rFonts w:ascii="Sylfaen" w:hAnsi="Sylfaen"/>
                <w:sz w:val="21"/>
                <w:szCs w:val="21"/>
                <w:lang w:val="hy-AM"/>
              </w:rPr>
            </w:pPr>
            <w:sdt>
              <w:sdtPr>
                <w:rPr>
                  <w:rFonts w:ascii="Sylfaen" w:eastAsia="Calibri" w:hAnsi="Sylfaen"/>
                  <w:sz w:val="21"/>
                  <w:szCs w:val="21"/>
                </w:rPr>
                <w:id w:val="1167827649"/>
                <w:placeholder>
                  <w:docPart w:val="A9947047371A41A2A760737CE85E171A"/>
                </w:placeholder>
              </w:sdtPr>
              <w:sdtEndPr/>
              <w:sdtContent>
                <w:r w:rsidR="00D374C1">
                  <w:rPr>
                    <w:rFonts w:ascii="Sylfaen" w:eastAsia="Calibri" w:hAnsi="Sylfaen"/>
                    <w:sz w:val="21"/>
                    <w:szCs w:val="21"/>
                    <w:lang w:val="hy-AM"/>
                  </w:rPr>
                  <w:t>«</w:t>
                </w:r>
                <w:r w:rsidR="00D374C1">
                  <w:rPr>
                    <w:rFonts w:ascii="Sylfaen" w:hAnsi="Sylfaen" w:cs="Sylfaen"/>
                    <w:sz w:val="21"/>
                    <w:szCs w:val="21"/>
                    <w:lang w:val="hy-AM"/>
                  </w:rPr>
                  <w:t>__________</w:t>
                </w:r>
                <w:r w:rsidR="00D374C1">
                  <w:rPr>
                    <w:rFonts w:ascii="Sylfaen" w:eastAsia="Calibri" w:hAnsi="Sylfaen"/>
                    <w:sz w:val="21"/>
                    <w:szCs w:val="21"/>
                    <w:lang w:val="hy-AM"/>
                  </w:rPr>
                  <w:t>»</w:t>
                </w:r>
                <w:r w:rsidR="00D374C1">
                  <w:rPr>
                    <w:rFonts w:ascii="Sylfaen" w:hAnsi="Sylfaen" w:cs="Sylfaen"/>
                    <w:sz w:val="21"/>
                    <w:szCs w:val="21"/>
                    <w:lang w:val="hy-AM"/>
                  </w:rPr>
                  <w:t>_____</w:t>
                </w:r>
              </w:sdtContent>
            </w:sdt>
          </w:p>
          <w:p w:rsidR="00D374C1" w:rsidRDefault="00D374C1">
            <w:pPr>
              <w:shd w:val="clear" w:color="auto" w:fill="FFFFFF" w:themeFill="background1"/>
              <w:spacing w:line="256" w:lineRule="auto"/>
              <w:jc w:val="center"/>
              <w:outlineLvl w:val="0"/>
              <w:rPr>
                <w:rFonts w:ascii="Sylfaen" w:hAnsi="Sylfaen"/>
                <w:sz w:val="21"/>
                <w:szCs w:val="21"/>
                <w:lang w:val="hy-AM"/>
              </w:rPr>
            </w:pPr>
            <w:r>
              <w:rPr>
                <w:rFonts w:ascii="Sylfaen" w:hAnsi="Sylfaen" w:cs="Sylfaen"/>
                <w:sz w:val="21"/>
                <w:szCs w:val="21"/>
                <w:lang w:val="hy-AM"/>
              </w:rPr>
              <w:t>Իրավաբանական Հասցե՝</w:t>
            </w:r>
            <w:r>
              <w:rPr>
                <w:rFonts w:ascii="Sylfaen" w:hAnsi="Sylfaen"/>
                <w:sz w:val="21"/>
                <w:szCs w:val="21"/>
                <w:lang w:val="hy-AM"/>
              </w:rPr>
              <w:t xml:space="preserve"> </w:t>
            </w:r>
            <w:r>
              <w:rPr>
                <w:rFonts w:ascii="Sylfaen" w:hAnsi="Sylfaen"/>
                <w:i/>
                <w:color w:val="1F4E79" w:themeColor="accent1" w:themeShade="80"/>
                <w:sz w:val="21"/>
                <w:szCs w:val="21"/>
                <w:lang w:val="hy-AM"/>
              </w:rPr>
              <w:t>ՀՀ,Երևան</w:t>
            </w:r>
            <w:r>
              <w:rPr>
                <w:rFonts w:ascii="Sylfaen" w:hAnsi="Sylfaen"/>
                <w:sz w:val="21"/>
                <w:szCs w:val="21"/>
                <w:lang w:val="hy-AM"/>
              </w:rPr>
              <w:t xml:space="preserve">, </w:t>
            </w:r>
            <w:r>
              <w:rPr>
                <w:rFonts w:ascii="Sylfaen" w:hAnsi="Sylfaen" w:cs="Sylfaen"/>
                <w:sz w:val="21"/>
                <w:szCs w:val="21"/>
                <w:lang w:val="hy-AM"/>
              </w:rPr>
              <w:t>__________</w:t>
            </w:r>
          </w:p>
          <w:p w:rsidR="00D374C1" w:rsidRDefault="00D374C1">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ՀՎՀՀ՝</w:t>
            </w:r>
            <w:r>
              <w:rPr>
                <w:rFonts w:ascii="Sylfaen" w:hAnsi="Sylfaen"/>
                <w:sz w:val="21"/>
                <w:szCs w:val="21"/>
                <w:lang w:val="hy-AM"/>
              </w:rPr>
              <w:t xml:space="preserve"> </w:t>
            </w:r>
            <w:r>
              <w:rPr>
                <w:rFonts w:ascii="Sylfaen" w:hAnsi="Sylfaen" w:cs="Sylfaen"/>
                <w:sz w:val="21"/>
                <w:szCs w:val="21"/>
                <w:lang w:val="hy-AM"/>
              </w:rPr>
              <w:t>__________</w:t>
            </w:r>
          </w:p>
          <w:p w:rsidR="00D374C1" w:rsidRDefault="00D374C1">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Բանկ՝ «_______» _____</w:t>
            </w:r>
          </w:p>
          <w:p w:rsidR="00D374C1" w:rsidRDefault="00D374C1">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հ/հ </w:t>
            </w:r>
            <w:r>
              <w:rPr>
                <w:rFonts w:ascii="Sylfaen" w:hAnsi="Sylfaen" w:cs="Sylfaen"/>
                <w:sz w:val="21"/>
                <w:szCs w:val="21"/>
                <w:lang w:val="hy-AM"/>
              </w:rPr>
              <w:t>__________</w:t>
            </w:r>
          </w:p>
          <w:p w:rsidR="00D374C1" w:rsidRDefault="00D374C1">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Հեռ</w:t>
            </w:r>
            <w:r>
              <w:rPr>
                <w:sz w:val="21"/>
                <w:szCs w:val="21"/>
                <w:lang w:val="hy-AM"/>
              </w:rPr>
              <w:t>․</w:t>
            </w:r>
            <w:r>
              <w:rPr>
                <w:rFonts w:ascii="Sylfaen" w:hAnsi="Sylfaen" w:cs="Sylfaen"/>
                <w:sz w:val="21"/>
                <w:szCs w:val="21"/>
                <w:lang w:val="hy-AM"/>
              </w:rPr>
              <w:t>__________</w:t>
            </w:r>
          </w:p>
          <w:p w:rsidR="00D374C1" w:rsidRDefault="00D374C1">
            <w:pPr>
              <w:shd w:val="clear" w:color="auto" w:fill="FFFFFF" w:themeFill="background1"/>
              <w:spacing w:line="256" w:lineRule="auto"/>
              <w:jc w:val="center"/>
              <w:rPr>
                <w:rFonts w:ascii="Sylfaen" w:hAnsi="Sylfaen"/>
                <w:sz w:val="21"/>
                <w:szCs w:val="21"/>
                <w:lang w:val="hy-AM"/>
              </w:rPr>
            </w:pPr>
          </w:p>
          <w:p w:rsidR="00D374C1" w:rsidRDefault="00D374C1">
            <w:pPr>
              <w:shd w:val="clear" w:color="auto" w:fill="FFFFFF" w:themeFill="background1"/>
              <w:spacing w:line="256" w:lineRule="auto"/>
              <w:jc w:val="center"/>
              <w:rPr>
                <w:rFonts w:ascii="Sylfaen" w:hAnsi="Sylfaen"/>
                <w:sz w:val="21"/>
                <w:szCs w:val="21"/>
                <w:lang w:val="hy-AM"/>
              </w:rPr>
            </w:pPr>
          </w:p>
          <w:p w:rsidR="00D374C1" w:rsidRDefault="00D374C1">
            <w:pPr>
              <w:shd w:val="clear" w:color="auto" w:fill="FFFFFF" w:themeFill="background1"/>
              <w:spacing w:line="256" w:lineRule="auto"/>
              <w:jc w:val="center"/>
              <w:rPr>
                <w:rFonts w:ascii="Sylfaen" w:hAnsi="Sylfaen"/>
                <w:sz w:val="21"/>
                <w:szCs w:val="21"/>
                <w:lang w:val="hy-AM"/>
              </w:rPr>
            </w:pPr>
          </w:p>
        </w:tc>
        <w:tc>
          <w:tcPr>
            <w:tcW w:w="5528" w:type="dxa"/>
          </w:tcPr>
          <w:p w:rsidR="00D374C1" w:rsidRDefault="00D374C1">
            <w:pPr>
              <w:spacing w:line="256" w:lineRule="auto"/>
              <w:jc w:val="center"/>
              <w:rPr>
                <w:rFonts w:ascii="Sylfaen" w:hAnsi="Sylfaen"/>
                <w:b/>
                <w:sz w:val="21"/>
                <w:szCs w:val="21"/>
                <w:lang w:val="hy-AM"/>
              </w:rPr>
            </w:pPr>
          </w:p>
          <w:p w:rsidR="00D374C1" w:rsidRDefault="00D374C1">
            <w:pPr>
              <w:spacing w:line="256" w:lineRule="auto"/>
              <w:jc w:val="center"/>
              <w:rPr>
                <w:rFonts w:ascii="Sylfaen" w:hAnsi="Sylfaen"/>
                <w:b/>
                <w:sz w:val="21"/>
                <w:szCs w:val="21"/>
                <w:lang w:val="hy-AM"/>
              </w:rPr>
            </w:pPr>
            <w:r>
              <w:rPr>
                <w:rFonts w:ascii="Sylfaen" w:hAnsi="Sylfaen"/>
                <w:b/>
                <w:sz w:val="21"/>
                <w:szCs w:val="21"/>
                <w:lang w:val="hy-AM"/>
              </w:rPr>
              <w:t>«Поставщик»</w:t>
            </w:r>
          </w:p>
          <w:p w:rsidR="00D374C1" w:rsidRDefault="00D374C1">
            <w:pPr>
              <w:shd w:val="clear" w:color="auto" w:fill="FFFFFF" w:themeFill="background1"/>
              <w:spacing w:line="256" w:lineRule="auto"/>
              <w:jc w:val="center"/>
              <w:outlineLvl w:val="0"/>
              <w:rPr>
                <w:rFonts w:ascii="Sylfaen" w:hAnsi="Sylfaen"/>
                <w:sz w:val="21"/>
                <w:szCs w:val="21"/>
                <w:lang w:val="hy-AM"/>
              </w:rPr>
            </w:pP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rsidR="00D374C1" w:rsidRDefault="00D374C1">
            <w:pPr>
              <w:shd w:val="clear" w:color="auto" w:fill="FFFFFF" w:themeFill="background1"/>
              <w:spacing w:line="256" w:lineRule="auto"/>
              <w:jc w:val="center"/>
              <w:outlineLvl w:val="0"/>
              <w:rPr>
                <w:rFonts w:ascii="Sylfaen" w:hAnsi="Sylfaen"/>
                <w:sz w:val="21"/>
                <w:szCs w:val="21"/>
              </w:rPr>
            </w:pPr>
            <w:r>
              <w:rPr>
                <w:rFonts w:ascii="Sylfaen" w:hAnsi="Sylfaen"/>
                <w:sz w:val="21"/>
                <w:szCs w:val="21"/>
              </w:rPr>
              <w:t xml:space="preserve">Юридический </w:t>
            </w:r>
            <w:r>
              <w:rPr>
                <w:rFonts w:ascii="Sylfaen" w:hAnsi="Sylfaen"/>
                <w:sz w:val="21"/>
                <w:szCs w:val="21"/>
                <w:lang w:val="hy-AM"/>
              </w:rPr>
              <w:t xml:space="preserve">адрес: </w:t>
            </w:r>
            <w:r>
              <w:rPr>
                <w:rFonts w:ascii="Sylfaen" w:hAnsi="Sylfaen"/>
                <w:i/>
                <w:color w:val="1F4E79" w:themeColor="accent1" w:themeShade="80"/>
                <w:sz w:val="21"/>
                <w:szCs w:val="21"/>
                <w:lang w:val="hy-AM"/>
              </w:rPr>
              <w:t>РА, Ереван</w:t>
            </w:r>
            <w:r>
              <w:rPr>
                <w:rFonts w:ascii="Sylfaen" w:hAnsi="Sylfaen"/>
                <w:sz w:val="21"/>
                <w:szCs w:val="21"/>
                <w:lang w:val="hy-AM"/>
              </w:rPr>
              <w:t xml:space="preserve">, </w:t>
            </w:r>
            <w:r>
              <w:rPr>
                <w:rFonts w:ascii="Sylfaen" w:hAnsi="Sylfaen" w:cs="Sylfaen"/>
                <w:sz w:val="21"/>
                <w:szCs w:val="21"/>
              </w:rPr>
              <w:t>__________</w:t>
            </w:r>
          </w:p>
          <w:p w:rsidR="00D374C1" w:rsidRDefault="00D374C1">
            <w:pPr>
              <w:shd w:val="clear" w:color="auto" w:fill="FFFFFF" w:themeFill="background1"/>
              <w:spacing w:line="256" w:lineRule="auto"/>
              <w:jc w:val="center"/>
              <w:rPr>
                <w:rFonts w:ascii="Sylfaen" w:hAnsi="Sylfaen" w:cs="Sylfaen"/>
                <w:sz w:val="21"/>
                <w:szCs w:val="21"/>
              </w:rPr>
            </w:pPr>
            <w:r>
              <w:rPr>
                <w:rFonts w:ascii="Sylfaen" w:hAnsi="Sylfaen"/>
                <w:sz w:val="21"/>
                <w:szCs w:val="21"/>
                <w:lang w:val="hy-AM"/>
              </w:rPr>
              <w:t xml:space="preserve">ИНН: </w:t>
            </w:r>
            <w:r>
              <w:rPr>
                <w:rFonts w:ascii="Sylfaen" w:hAnsi="Sylfaen" w:cs="Sylfaen"/>
                <w:sz w:val="21"/>
                <w:szCs w:val="21"/>
              </w:rPr>
              <w:t>__________</w:t>
            </w:r>
          </w:p>
          <w:p w:rsidR="00D374C1" w:rsidRDefault="00D374C1">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Банк: </w:t>
            </w: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rsidR="00D374C1" w:rsidRDefault="00D374C1">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р/с: </w:t>
            </w:r>
            <w:r>
              <w:rPr>
                <w:rFonts w:ascii="Sylfaen" w:hAnsi="Sylfaen" w:cs="Sylfaen"/>
                <w:sz w:val="21"/>
                <w:szCs w:val="21"/>
              </w:rPr>
              <w:t>__________</w:t>
            </w:r>
          </w:p>
          <w:p w:rsidR="00D374C1" w:rsidRDefault="00D374C1">
            <w:pPr>
              <w:spacing w:line="256" w:lineRule="auto"/>
              <w:jc w:val="center"/>
              <w:rPr>
                <w:rFonts w:ascii="Sylfaen" w:hAnsi="Sylfaen"/>
                <w:sz w:val="21"/>
                <w:szCs w:val="21"/>
                <w:lang w:val="hy-AM"/>
              </w:rPr>
            </w:pPr>
            <w:r>
              <w:rPr>
                <w:rFonts w:ascii="Sylfaen" w:hAnsi="Sylfaen"/>
                <w:sz w:val="21"/>
                <w:szCs w:val="21"/>
                <w:lang w:val="hy-AM"/>
              </w:rPr>
              <w:t>Тел</w:t>
            </w:r>
            <w:r>
              <w:rPr>
                <w:rFonts w:ascii="Sylfaen" w:hAnsi="Sylfaen"/>
                <w:sz w:val="21"/>
                <w:szCs w:val="21"/>
              </w:rPr>
              <w:t xml:space="preserve">.: </w:t>
            </w:r>
            <w:r>
              <w:rPr>
                <w:rFonts w:ascii="Sylfaen" w:hAnsi="Sylfaen" w:cs="Sylfaen"/>
                <w:sz w:val="21"/>
                <w:szCs w:val="21"/>
              </w:rPr>
              <w:t>__________</w:t>
            </w:r>
          </w:p>
        </w:tc>
      </w:tr>
      <w:tr w:rsidR="00D374C1" w:rsidTr="00580F55">
        <w:trPr>
          <w:trHeight w:val="1107"/>
        </w:trPr>
        <w:tc>
          <w:tcPr>
            <w:tcW w:w="5529" w:type="dxa"/>
            <w:hideMark/>
          </w:tcPr>
          <w:p w:rsidR="00D374C1" w:rsidRDefault="00D374C1">
            <w:pPr>
              <w:spacing w:line="0" w:lineRule="atLeast"/>
              <w:jc w:val="both"/>
              <w:rPr>
                <w:rFonts w:ascii="Sylfaen" w:hAnsi="Sylfaen" w:cs="Sylfaen"/>
                <w:sz w:val="21"/>
                <w:szCs w:val="21"/>
                <w:lang w:val="hy-AM"/>
              </w:rPr>
            </w:pPr>
            <w:r>
              <w:rPr>
                <w:rFonts w:ascii="Sylfaen" w:hAnsi="Sylfaen" w:cs="Sylfaen"/>
                <w:sz w:val="21"/>
                <w:szCs w:val="21"/>
                <w:lang w:val="hy-AM"/>
              </w:rPr>
              <w:t>Տնօրեն`</w:t>
            </w:r>
          </w:p>
          <w:p w:rsidR="00D374C1" w:rsidRDefault="00D374C1">
            <w:pPr>
              <w:pStyle w:val="aff4"/>
              <w:spacing w:line="0" w:lineRule="atLeast"/>
              <w:ind w:right="-73"/>
              <w:rPr>
                <w:rFonts w:ascii="Sylfaen" w:hAnsi="Sylfaen" w:cs="Sylfaen"/>
                <w:sz w:val="21"/>
                <w:szCs w:val="21"/>
                <w:lang w:val="hy-AM"/>
              </w:rPr>
            </w:pPr>
            <w:r>
              <w:rPr>
                <w:rFonts w:ascii="Sylfaen" w:hAnsi="Sylfaen" w:cs="Sylfaen"/>
                <w:i/>
                <w:color w:val="1F4E79" w:themeColor="accent1" w:themeShade="80"/>
                <w:sz w:val="21"/>
                <w:szCs w:val="21"/>
                <w:lang w:val="hy-AM" w:bidi="he-IL"/>
              </w:rPr>
              <w:t>ԱԱՀ</w:t>
            </w:r>
            <w:r>
              <w:rPr>
                <w:rFonts w:ascii="Sylfaen" w:hAnsi="Sylfaen"/>
                <w:sz w:val="21"/>
                <w:szCs w:val="21"/>
                <w:lang w:val="hy-AM"/>
              </w:rPr>
              <w:t>________________________</w:t>
            </w:r>
          </w:p>
          <w:p w:rsidR="00D374C1" w:rsidRDefault="00D374C1">
            <w:pPr>
              <w:spacing w:line="256" w:lineRule="auto"/>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hideMark/>
          </w:tcPr>
          <w:p w:rsidR="00D374C1" w:rsidRDefault="00D374C1">
            <w:pPr>
              <w:spacing w:line="256" w:lineRule="auto"/>
              <w:jc w:val="right"/>
              <w:rPr>
                <w:rFonts w:ascii="Sylfaen" w:hAnsi="Sylfaen"/>
                <w:sz w:val="21"/>
                <w:szCs w:val="21"/>
                <w:lang w:val="hy-AM"/>
              </w:rPr>
            </w:pPr>
            <w:r>
              <w:rPr>
                <w:rFonts w:ascii="Sylfaen" w:hAnsi="Sylfaen"/>
                <w:sz w:val="21"/>
                <w:szCs w:val="21"/>
              </w:rPr>
              <w:t xml:space="preserve">                                                     Д</w:t>
            </w:r>
            <w:r>
              <w:rPr>
                <w:rFonts w:ascii="Sylfaen" w:hAnsi="Sylfaen"/>
                <w:sz w:val="21"/>
                <w:szCs w:val="21"/>
                <w:lang w:val="hy-AM"/>
              </w:rPr>
              <w:t>иректор:</w:t>
            </w:r>
          </w:p>
          <w:p w:rsidR="00D374C1" w:rsidRDefault="00D374C1">
            <w:pPr>
              <w:spacing w:line="256" w:lineRule="auto"/>
              <w:ind w:left="-142"/>
              <w:jc w:val="right"/>
              <w:rPr>
                <w:rFonts w:ascii="Sylfaen" w:hAnsi="Sylfaen" w:cs="Sylfaen"/>
                <w:sz w:val="21"/>
                <w:szCs w:val="21"/>
                <w:lang w:bidi="he-IL"/>
              </w:rPr>
            </w:pPr>
            <w:r>
              <w:rPr>
                <w:rFonts w:ascii="Sylfaen" w:hAnsi="Sylfaen"/>
                <w:sz w:val="21"/>
                <w:szCs w:val="21"/>
                <w:lang w:val="hy-AM"/>
              </w:rPr>
              <w:t>________________________</w:t>
            </w:r>
            <w:r>
              <w:rPr>
                <w:rFonts w:ascii="Sylfaen" w:hAnsi="Sylfaen"/>
                <w:sz w:val="21"/>
                <w:szCs w:val="21"/>
              </w:rPr>
              <w:t xml:space="preserve"> </w:t>
            </w:r>
            <w:r>
              <w:rPr>
                <w:rFonts w:ascii="Sylfaen" w:hAnsi="Sylfaen" w:cs="Sylfaen"/>
                <w:color w:val="1F4E79" w:themeColor="accent1" w:themeShade="80"/>
                <w:sz w:val="21"/>
                <w:szCs w:val="21"/>
                <w:lang w:bidi="he-IL"/>
              </w:rPr>
              <w:t>ФИО</w:t>
            </w:r>
          </w:p>
          <w:p w:rsidR="00D374C1" w:rsidRDefault="00D374C1">
            <w:pPr>
              <w:spacing w:line="256" w:lineRule="auto"/>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МП подпись</w:t>
            </w:r>
          </w:p>
        </w:tc>
      </w:tr>
    </w:tbl>
    <w:p w:rsidR="00D374C1" w:rsidRDefault="00D374C1" w:rsidP="00D374C1">
      <w:pPr>
        <w:jc w:val="right"/>
        <w:rPr>
          <w:rFonts w:ascii="Sylfaen" w:hAnsi="Sylfaen"/>
          <w:lang w:eastAsia="en-US"/>
        </w:rPr>
      </w:pPr>
    </w:p>
    <w:p w:rsidR="00D374C1" w:rsidRDefault="00D374C1" w:rsidP="00D374C1">
      <w:pPr>
        <w:jc w:val="right"/>
        <w:rPr>
          <w:rFonts w:ascii="Sylfaen" w:hAnsi="Sylfaen"/>
          <w:lang w:eastAsia="en-US"/>
        </w:rPr>
      </w:pPr>
    </w:p>
    <w:p w:rsidR="00D374C1" w:rsidRDefault="00D374C1" w:rsidP="00D374C1">
      <w:pPr>
        <w:jc w:val="right"/>
        <w:rPr>
          <w:rFonts w:ascii="Sylfaen" w:hAnsi="Sylfaen"/>
          <w:lang w:eastAsia="en-US"/>
        </w:rPr>
      </w:pPr>
    </w:p>
    <w:p w:rsidR="00D374C1" w:rsidRDefault="00D374C1" w:rsidP="00D374C1">
      <w:pPr>
        <w:jc w:val="right"/>
        <w:rPr>
          <w:rFonts w:ascii="Sylfaen" w:hAnsi="Sylfaen"/>
          <w:lang w:eastAsia="en-US"/>
        </w:rPr>
      </w:pPr>
    </w:p>
    <w:p w:rsidR="00D374C1" w:rsidRDefault="00D374C1" w:rsidP="00D374C1">
      <w:pPr>
        <w:jc w:val="right"/>
        <w:rPr>
          <w:rFonts w:ascii="Sylfaen" w:hAnsi="Sylfaen"/>
          <w:lang w:eastAsia="en-US"/>
        </w:rPr>
      </w:pPr>
    </w:p>
    <w:p w:rsidR="00D374C1" w:rsidRDefault="00D374C1" w:rsidP="00D374C1">
      <w:pPr>
        <w:jc w:val="right"/>
        <w:rPr>
          <w:rFonts w:ascii="Sylfaen" w:hAnsi="Sylfaen"/>
          <w:lang w:eastAsia="en-US"/>
        </w:rPr>
      </w:pPr>
    </w:p>
    <w:p w:rsidR="00D374C1" w:rsidRDefault="00D374C1" w:rsidP="00D374C1">
      <w:pPr>
        <w:jc w:val="right"/>
        <w:rPr>
          <w:rFonts w:ascii="Sylfaen" w:hAnsi="Sylfaen"/>
          <w:lang w:eastAsia="en-US"/>
        </w:rPr>
      </w:pPr>
    </w:p>
    <w:p w:rsidR="00D374C1" w:rsidRDefault="00D374C1" w:rsidP="00D374C1">
      <w:pPr>
        <w:jc w:val="right"/>
        <w:rPr>
          <w:rFonts w:ascii="Sylfaen" w:hAnsi="Sylfaen"/>
          <w:lang w:eastAsia="en-US"/>
        </w:rPr>
      </w:pPr>
    </w:p>
    <w:p w:rsidR="00D374C1" w:rsidRDefault="00D374C1" w:rsidP="00D374C1">
      <w:pPr>
        <w:jc w:val="right"/>
        <w:rPr>
          <w:rFonts w:ascii="Sylfaen" w:hAnsi="Sylfaen"/>
          <w:lang w:eastAsia="en-US"/>
        </w:rPr>
      </w:pPr>
    </w:p>
    <w:p w:rsidR="00D374C1" w:rsidRDefault="00D374C1" w:rsidP="00D374C1">
      <w:pPr>
        <w:jc w:val="right"/>
        <w:rPr>
          <w:rFonts w:ascii="Sylfaen" w:hAnsi="Sylfaen"/>
        </w:rPr>
      </w:pPr>
      <w:r>
        <w:rPr>
          <w:rFonts w:ascii="Sylfaen" w:hAnsi="Sylfaen"/>
        </w:rPr>
        <w:t>Приложение № 1/Հավելված № 1</w:t>
      </w:r>
    </w:p>
    <w:p w:rsidR="00D374C1" w:rsidRDefault="00D374C1" w:rsidP="00D374C1">
      <w:pPr>
        <w:tabs>
          <w:tab w:val="right" w:pos="10603"/>
        </w:tabs>
        <w:rPr>
          <w:rFonts w:ascii="Sylfaen" w:hAnsi="Sylfaen"/>
        </w:rPr>
      </w:pPr>
      <w:r>
        <w:rPr>
          <w:rFonts w:ascii="Sylfaen" w:hAnsi="Sylfaen"/>
        </w:rPr>
        <w:tab/>
        <w:t xml:space="preserve">                                                            к Договору №_____/ թիվ ____________ Պայմանագրի</w:t>
      </w:r>
    </w:p>
    <w:p w:rsidR="00D374C1" w:rsidRDefault="00D374C1" w:rsidP="00D374C1">
      <w:pPr>
        <w:jc w:val="right"/>
        <w:rPr>
          <w:rFonts w:ascii="Sylfaen" w:hAnsi="Sylfaen"/>
        </w:rPr>
      </w:pPr>
      <w:r>
        <w:rPr>
          <w:rFonts w:ascii="Sylfaen" w:hAnsi="Sylfaen"/>
        </w:rPr>
        <w:t xml:space="preserve">                  Спецификация № 1 к договору ________________ от «____» __________ 2026г.</w:t>
      </w:r>
    </w:p>
    <w:p w:rsidR="00D374C1" w:rsidRDefault="00D374C1" w:rsidP="00D374C1">
      <w:pPr>
        <w:jc w:val="right"/>
        <w:rPr>
          <w:rFonts w:ascii="Sylfaen" w:hAnsi="Sylfaen"/>
          <w:lang w:val="en-US"/>
        </w:rPr>
      </w:pPr>
      <w:r>
        <w:rPr>
          <w:rFonts w:ascii="Sylfaen" w:hAnsi="Sylfaen"/>
        </w:rPr>
        <w:t xml:space="preserve">                   Մասնագիր № 1 «____»  ____________ 2026թ.  թիվ __________Պայմանագրի</w:t>
      </w:r>
    </w:p>
    <w:p w:rsidR="00D374C1" w:rsidRDefault="00D374C1" w:rsidP="00D374C1">
      <w:pPr>
        <w:shd w:val="clear" w:color="auto" w:fill="FFFFFF" w:themeFill="background1"/>
        <w:rPr>
          <w:rFonts w:ascii="Sylfaen" w:hAnsi="Sylfaen"/>
        </w:rPr>
      </w:pPr>
    </w:p>
    <w:tbl>
      <w:tblPr>
        <w:tblpPr w:leftFromText="180" w:rightFromText="180" w:bottomFromText="160" w:vertAnchor="text" w:horzAnchor="margin" w:tblpXSpec="center" w:tblpY="462"/>
        <w:tblW w:w="11052" w:type="dxa"/>
        <w:tblLayout w:type="fixed"/>
        <w:tblLook w:val="04A0" w:firstRow="1" w:lastRow="0" w:firstColumn="1" w:lastColumn="0" w:noHBand="0" w:noVBand="1"/>
      </w:tblPr>
      <w:tblGrid>
        <w:gridCol w:w="418"/>
        <w:gridCol w:w="1556"/>
        <w:gridCol w:w="1134"/>
        <w:gridCol w:w="850"/>
        <w:gridCol w:w="567"/>
        <w:gridCol w:w="567"/>
        <w:gridCol w:w="992"/>
        <w:gridCol w:w="1138"/>
        <w:gridCol w:w="994"/>
        <w:gridCol w:w="1135"/>
        <w:gridCol w:w="1701"/>
      </w:tblGrid>
      <w:tr w:rsidR="00D374C1" w:rsidTr="00537C27">
        <w:trPr>
          <w:trHeight w:val="412"/>
        </w:trPr>
        <w:tc>
          <w:tcPr>
            <w:tcW w:w="11052" w:type="dxa"/>
            <w:gridSpan w:val="11"/>
            <w:tcBorders>
              <w:top w:val="single" w:sz="4" w:space="0" w:color="auto"/>
              <w:left w:val="single" w:sz="4" w:space="0" w:color="auto"/>
              <w:bottom w:val="single" w:sz="4" w:space="0" w:color="auto"/>
              <w:right w:val="single" w:sz="4" w:space="0" w:color="auto"/>
            </w:tcBorders>
            <w:vAlign w:val="center"/>
            <w:hideMark/>
          </w:tcPr>
          <w:p w:rsidR="00D374C1" w:rsidRDefault="00D374C1">
            <w:pPr>
              <w:spacing w:line="256" w:lineRule="auto"/>
              <w:jc w:val="center"/>
              <w:rPr>
                <w:b/>
                <w:bCs/>
                <w:color w:val="000000"/>
                <w:sz w:val="16"/>
                <w:szCs w:val="16"/>
              </w:rPr>
            </w:pPr>
            <w:r>
              <w:rPr>
                <w:b/>
                <w:bCs/>
                <w:color w:val="000000"/>
                <w:sz w:val="16"/>
                <w:szCs w:val="16"/>
              </w:rPr>
              <w:t>1. Наименование закупаемых товаров, их количество (объем), цены за единицу товара и начальная (максимальная) цена договора</w:t>
            </w:r>
          </w:p>
        </w:tc>
      </w:tr>
      <w:tr w:rsidR="00D374C1" w:rsidTr="00537C27">
        <w:trPr>
          <w:trHeight w:val="361"/>
        </w:trPr>
        <w:tc>
          <w:tcPr>
            <w:tcW w:w="11052" w:type="dxa"/>
            <w:gridSpan w:val="11"/>
            <w:tcBorders>
              <w:top w:val="single" w:sz="4" w:space="0" w:color="auto"/>
              <w:left w:val="single" w:sz="4" w:space="0" w:color="auto"/>
              <w:bottom w:val="single" w:sz="4" w:space="0" w:color="auto"/>
              <w:right w:val="single" w:sz="4" w:space="0" w:color="auto"/>
            </w:tcBorders>
            <w:vAlign w:val="center"/>
            <w:hideMark/>
          </w:tcPr>
          <w:p w:rsidR="00D374C1" w:rsidRDefault="00D374C1">
            <w:pPr>
              <w:spacing w:line="256" w:lineRule="auto"/>
              <w:jc w:val="center"/>
              <w:rPr>
                <w:b/>
                <w:bCs/>
                <w:color w:val="000000"/>
                <w:sz w:val="16"/>
                <w:szCs w:val="16"/>
              </w:rPr>
            </w:pPr>
            <w:r>
              <w:rPr>
                <w:b/>
                <w:bCs/>
                <w:color w:val="000000"/>
                <w:sz w:val="16"/>
                <w:szCs w:val="16"/>
              </w:rPr>
              <w:t>Лот 2</w:t>
            </w:r>
          </w:p>
        </w:tc>
      </w:tr>
      <w:tr w:rsidR="00537C27" w:rsidTr="00537C27">
        <w:trPr>
          <w:trHeight w:val="903"/>
        </w:trPr>
        <w:tc>
          <w:tcPr>
            <w:tcW w:w="41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b/>
                <w:bCs/>
                <w:color w:val="000000"/>
                <w:sz w:val="16"/>
                <w:szCs w:val="16"/>
                <w:lang w:val="en-US" w:eastAsia="en-US"/>
              </w:rPr>
            </w:pPr>
            <w:r>
              <w:rPr>
                <w:b/>
                <w:bCs/>
                <w:color w:val="000000"/>
                <w:sz w:val="16"/>
                <w:szCs w:val="16"/>
              </w:rPr>
              <w:t>№</w:t>
            </w: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b/>
                <w:bCs/>
                <w:color w:val="000000"/>
                <w:sz w:val="16"/>
                <w:szCs w:val="16"/>
              </w:rPr>
            </w:pPr>
            <w:r>
              <w:rPr>
                <w:b/>
                <w:bCs/>
                <w:color w:val="000000"/>
                <w:sz w:val="16"/>
                <w:szCs w:val="16"/>
              </w:rPr>
              <w:t>Наименование товара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b/>
                <w:bCs/>
                <w:color w:val="000000"/>
                <w:sz w:val="16"/>
                <w:szCs w:val="16"/>
              </w:rPr>
            </w:pPr>
            <w:r>
              <w:rPr>
                <w:b/>
                <w:bCs/>
                <w:color w:val="000000"/>
                <w:sz w:val="16"/>
                <w:szCs w:val="16"/>
              </w:rPr>
              <w:t>Марка,</w:t>
            </w:r>
          </w:p>
          <w:p w:rsidR="00537C27" w:rsidRDefault="00537C27">
            <w:pPr>
              <w:spacing w:line="256" w:lineRule="auto"/>
              <w:jc w:val="center"/>
              <w:rPr>
                <w:b/>
                <w:bCs/>
                <w:color w:val="000000"/>
                <w:sz w:val="16"/>
                <w:szCs w:val="16"/>
              </w:rPr>
            </w:pPr>
            <w:r>
              <w:rPr>
                <w:b/>
                <w:bCs/>
                <w:color w:val="000000"/>
                <w:sz w:val="16"/>
                <w:szCs w:val="16"/>
              </w:rPr>
              <w:t>Чертеж</w:t>
            </w:r>
          </w:p>
        </w:tc>
        <w:tc>
          <w:tcPr>
            <w:tcW w:w="850"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b/>
                <w:bCs/>
                <w:color w:val="000000"/>
                <w:sz w:val="16"/>
                <w:szCs w:val="16"/>
              </w:rPr>
            </w:pPr>
            <w:r>
              <w:rPr>
                <w:b/>
                <w:bCs/>
                <w:color w:val="000000"/>
                <w:sz w:val="16"/>
                <w:szCs w:val="16"/>
              </w:rPr>
              <w:t>Размер</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b/>
                <w:bCs/>
                <w:color w:val="000000"/>
                <w:sz w:val="16"/>
                <w:szCs w:val="16"/>
              </w:rPr>
            </w:pPr>
            <w:r>
              <w:rPr>
                <w:b/>
                <w:bCs/>
                <w:color w:val="000000"/>
                <w:sz w:val="16"/>
                <w:szCs w:val="16"/>
              </w:rPr>
              <w:t>Ед.изм</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b/>
                <w:bCs/>
                <w:color w:val="000000"/>
                <w:sz w:val="16"/>
                <w:szCs w:val="16"/>
              </w:rPr>
            </w:pPr>
            <w:r>
              <w:rPr>
                <w:b/>
                <w:bCs/>
                <w:color w:val="000000"/>
                <w:sz w:val="16"/>
                <w:szCs w:val="16"/>
              </w:rPr>
              <w:t>Кол-во</w:t>
            </w:r>
          </w:p>
        </w:tc>
        <w:tc>
          <w:tcPr>
            <w:tcW w:w="992"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b/>
                <w:bCs/>
                <w:i/>
                <w:color w:val="000000"/>
                <w:sz w:val="16"/>
                <w:szCs w:val="16"/>
              </w:rPr>
            </w:pPr>
            <w:r>
              <w:rPr>
                <w:b/>
                <w:bCs/>
                <w:i/>
                <w:color w:val="000000"/>
                <w:sz w:val="16"/>
                <w:szCs w:val="16"/>
              </w:rPr>
              <w:t>Цена в драмах РА Без НДС</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b/>
                <w:bCs/>
                <w:color w:val="000000"/>
                <w:sz w:val="16"/>
                <w:szCs w:val="16"/>
              </w:rPr>
            </w:pPr>
            <w:r>
              <w:rPr>
                <w:b/>
                <w:bCs/>
                <w:color w:val="000000"/>
                <w:sz w:val="16"/>
                <w:szCs w:val="16"/>
              </w:rPr>
              <w:t>Сумма в драмах РА Без НДС</w:t>
            </w:r>
          </w:p>
        </w:tc>
        <w:tc>
          <w:tcPr>
            <w:tcW w:w="99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b/>
                <w:bCs/>
                <w:i/>
                <w:color w:val="000000"/>
                <w:sz w:val="16"/>
                <w:szCs w:val="16"/>
              </w:rPr>
            </w:pPr>
            <w:r>
              <w:rPr>
                <w:b/>
                <w:bCs/>
                <w:i/>
                <w:color w:val="000000"/>
                <w:sz w:val="16"/>
                <w:szCs w:val="16"/>
              </w:rPr>
              <w:t>Цена в драмах РА с НДС</w:t>
            </w:r>
          </w:p>
        </w:tc>
        <w:tc>
          <w:tcPr>
            <w:tcW w:w="1135"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b/>
                <w:bCs/>
                <w:color w:val="000000"/>
                <w:sz w:val="16"/>
                <w:szCs w:val="16"/>
              </w:rPr>
            </w:pPr>
            <w:r>
              <w:rPr>
                <w:b/>
                <w:bCs/>
                <w:color w:val="000000"/>
                <w:sz w:val="16"/>
                <w:szCs w:val="16"/>
              </w:rPr>
              <w:t>Сумма в драмах РА с НДС</w:t>
            </w:r>
          </w:p>
        </w:tc>
        <w:tc>
          <w:tcPr>
            <w:tcW w:w="1702"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b/>
                <w:bCs/>
                <w:color w:val="000000"/>
                <w:sz w:val="16"/>
                <w:szCs w:val="16"/>
                <w:lang w:val="en-US"/>
              </w:rPr>
            </w:pPr>
            <w:r>
              <w:rPr>
                <w:b/>
                <w:bCs/>
                <w:color w:val="000000"/>
                <w:sz w:val="16"/>
                <w:szCs w:val="16"/>
              </w:rPr>
              <w:t>Примечание</w:t>
            </w: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Диск фрикционный стальной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50-330a-82a</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9</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Вентиль электропневматический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2тл.956.012-02 вв-32-02</w:t>
            </w:r>
          </w:p>
        </w:tc>
        <w:tc>
          <w:tcPr>
            <w:tcW w:w="850"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24в</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12</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Сертификат на соответствие товара или декларация</w:t>
            </w: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Вентиль электропневматический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Вв-32ш уз</w:t>
            </w:r>
          </w:p>
        </w:tc>
        <w:tc>
          <w:tcPr>
            <w:tcW w:w="850"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24в</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12</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Сертификат на соответствие товара или декларация</w:t>
            </w: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Датчик топлива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Бм-27а</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2</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Сертификат на соответствие товара или декларация</w:t>
            </w: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Выключатель автоматический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А-3796</w:t>
            </w:r>
          </w:p>
        </w:tc>
        <w:tc>
          <w:tcPr>
            <w:tcW w:w="850"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1000a380b</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Сертификат на соответствие товара или декларация</w:t>
            </w: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Вольтметр щитовой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M42300</w:t>
            </w:r>
          </w:p>
        </w:tc>
        <w:tc>
          <w:tcPr>
            <w:tcW w:w="850"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0-500в кл.точн, 1,5 80x80x50</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Сертификат на соответствие товара или декларация</w:t>
            </w: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Амперметр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Э8030</w:t>
            </w:r>
          </w:p>
        </w:tc>
        <w:tc>
          <w:tcPr>
            <w:tcW w:w="850"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1000а</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Сертификат на соответствие товара или декларация</w:t>
            </w: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Регулятор напряжения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Я120м12</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Сертификат на соответствие товара или декларация</w:t>
            </w: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Указатель тока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Ап110</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Сертификат на соответствие товара или декларация</w:t>
            </w: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Датчик давления масла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18.3829</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5</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Сертификат на соответствие товара или декларация</w:t>
            </w: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Датчик давления масла или воздуха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704859</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4</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Сертификат на соответствие товара или декларация</w:t>
            </w: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Датчик указателя давления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Мм 355</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3</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Сертификат на соответствие товара или декларация</w:t>
            </w: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Датчик электрический спидометра и тахометра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Мэ307</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Сертификат на соответствие товара или декларация</w:t>
            </w: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Рукав высокого давления с фитингами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2sn-16-250</w:t>
            </w:r>
          </w:p>
        </w:tc>
        <w:tc>
          <w:tcPr>
            <w:tcW w:w="850"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16х700-25мпа dkl-(r) м27х1.5</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4</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Сертификат на соответствие товара или декларация</w:t>
            </w: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Рукав высокого давления с фитингами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2sn-16-250</w:t>
            </w:r>
          </w:p>
        </w:tc>
        <w:tc>
          <w:tcPr>
            <w:tcW w:w="850"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16х900-25мпа dkl-(t) м27х1.5</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2</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Сертификат на соответствие товара или декларация</w:t>
            </w: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Рукав высокого давления с фитингами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2sn-16-250</w:t>
            </w:r>
          </w:p>
        </w:tc>
        <w:tc>
          <w:tcPr>
            <w:tcW w:w="850"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16х1400-25мпа dkl-(t) м2 7x1,5</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4</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Сертификат на соответствие товара или декларация</w:t>
            </w: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Рукав высокого давления с фитингами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2sn-16-250</w:t>
            </w:r>
          </w:p>
        </w:tc>
        <w:tc>
          <w:tcPr>
            <w:tcW w:w="850"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16х1600-25мпа dkl-(t) м2 7x1,5</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2</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Сертификат на соответствие товара или декларация</w:t>
            </w: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Диск с металлокерамикой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50-330а-82 (50-330а-82/)</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9</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Коробка золотниковая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50-345-00</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687"/>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Наличник буксовый правый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2026.01.05.106</w:t>
            </w:r>
          </w:p>
        </w:tc>
        <w:tc>
          <w:tcPr>
            <w:tcW w:w="850"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380x105x6</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12</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Наличник буксовый левый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2026.01.05.107</w:t>
            </w:r>
          </w:p>
        </w:tc>
        <w:tc>
          <w:tcPr>
            <w:tcW w:w="850"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380x25x6</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12</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410"/>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Болт карданный с гайкой</w:t>
            </w: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10x1x40</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32</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26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Выключатель</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Вп-2110ау2</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10</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Цилиндр реверса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Дгку.5.24.04.200</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476"/>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Вал карданный привода компрессора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77.020-00.24.400</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Втулка муфты привода генератора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Дгку.5.34.01.082</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16</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Фонарь задний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171.3716000</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4</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248"/>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Насос питательный и откачивающий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53-59-00</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411"/>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Тумблер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Тв1-1</w:t>
            </w:r>
          </w:p>
        </w:tc>
        <w:tc>
          <w:tcPr>
            <w:tcW w:w="850"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5 а 220в 250bt 13+1p</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20</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416"/>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Тумблер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Пт-3-40</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22</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Хомут для стяжки провода электрического</w:t>
            </w: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100</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Компрессор поршневой с прямым приводом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Fini supertiger 265m  или аналог</w:t>
            </w:r>
          </w:p>
        </w:tc>
        <w:tc>
          <w:tcPr>
            <w:tcW w:w="850"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1,5квт 250л/мин 1 мпа 220в</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Счетчик времени наработки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Cbh-2-02</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407"/>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Счетчик моточасов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228чп</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Болт карданного вала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0196-5040у-01a</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36</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423"/>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Подушка двигателя верхняя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4320я-1001029</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3</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Подушка двигателя нижняя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4320я-1001020</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3</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398"/>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Клемма аккумуляторной батареи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130-3724172а2</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4</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Выключатель массы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1410-3737000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24в</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335"/>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Фара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Фг-150</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14</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Фара прожектор с кронштейном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171.3711</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9</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Сигнал звуковой низкого тона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С313-3721000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24в</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2</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417"/>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Спидометр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Сп-1211</w:t>
            </w:r>
          </w:p>
        </w:tc>
        <w:tc>
          <w:tcPr>
            <w:tcW w:w="850"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3802010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409"/>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Спидометр в сборе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48.3802</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415"/>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Тахометр электронный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2511.3813</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3</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Прибор измерительный показывающий спидометра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121.3802</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sz w:val="16"/>
                <w:szCs w:val="16"/>
              </w:rPr>
            </w:pPr>
            <w:r>
              <w:rPr>
                <w:rFonts w:ascii="Calibri" w:hAnsi="Calibri"/>
                <w:sz w:val="16"/>
                <w:szCs w:val="16"/>
              </w:rPr>
              <w:t>Элемент фильтрующий воздушный в сборе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sz w:val="16"/>
                <w:szCs w:val="16"/>
              </w:rPr>
            </w:pPr>
            <w:r>
              <w:rPr>
                <w:rFonts w:ascii="Calibri" w:hAnsi="Calibri"/>
                <w:sz w:val="16"/>
                <w:szCs w:val="16"/>
              </w:rPr>
              <w:t>Фп-207.1 -05 (740.1109560-02)</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sz w:val="16"/>
                <w:szCs w:val="16"/>
              </w:rPr>
            </w:pPr>
            <w:r>
              <w:rPr>
                <w:rFonts w:ascii="Calibri" w:hAnsi="Calibri"/>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sz w:val="16"/>
                <w:szCs w:val="16"/>
              </w:rPr>
            </w:pPr>
            <w:r>
              <w:rPr>
                <w:rFonts w:ascii="Calibri" w:hAnsi="Calibri"/>
                <w:sz w:val="16"/>
                <w:szCs w:val="16"/>
              </w:rPr>
              <w:t>4</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Зеркало с держателем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677м-8200010-20</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4</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Рукав металлический гофрированный</w:t>
            </w: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25</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М</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20</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Рукав резиновый напорный с нитяным усилением не армированный</w:t>
            </w: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8x15-0,98мпа</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М</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20</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Сертификат на соответствие товара или декларация</w:t>
            </w: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sz w:val="16"/>
                <w:szCs w:val="16"/>
              </w:rPr>
            </w:pPr>
            <w:r>
              <w:rPr>
                <w:rFonts w:ascii="Calibri" w:hAnsi="Calibri"/>
                <w:sz w:val="16"/>
                <w:szCs w:val="16"/>
              </w:rPr>
              <w:t>Гидропередача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Гп-300-15 у2 51.01.00.000-15</w:t>
            </w:r>
          </w:p>
        </w:tc>
        <w:tc>
          <w:tcPr>
            <w:tcW w:w="850"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Сертификат на соответствие товара или декларация</w:t>
            </w: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Фильтр очистки масла резьбовой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Дифам5103</w:t>
            </w:r>
          </w:p>
        </w:tc>
        <w:tc>
          <w:tcPr>
            <w:tcW w:w="850"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D=110 н=280 g1 1/8-16un-2b</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3</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704"/>
        </w:trPr>
        <w:tc>
          <w:tcPr>
            <w:tcW w:w="419" w:type="dxa"/>
            <w:tcBorders>
              <w:top w:val="single" w:sz="4" w:space="0" w:color="auto"/>
              <w:left w:val="single" w:sz="4" w:space="0" w:color="auto"/>
              <w:bottom w:val="single" w:sz="4" w:space="0" w:color="auto"/>
              <w:right w:val="single" w:sz="4" w:space="0" w:color="auto"/>
            </w:tcBorders>
            <w:vAlign w:val="center"/>
          </w:tcPr>
          <w:p w:rsidR="00537C27" w:rsidRDefault="00537C27" w:rsidP="00D374C1">
            <w:pPr>
              <w:numPr>
                <w:ilvl w:val="0"/>
                <w:numId w:val="30"/>
              </w:numPr>
              <w:spacing w:after="200" w:line="276" w:lineRule="auto"/>
              <w:contextualSpacing/>
              <w:jc w:val="center"/>
              <w:rPr>
                <w:rFonts w:ascii="Calibri" w:hAnsi="Calibri"/>
                <w:color w:val="000000"/>
                <w:sz w:val="16"/>
                <w:szCs w:val="16"/>
                <w:lang w:eastAsia="en-US"/>
              </w:rPr>
            </w:pPr>
          </w:p>
        </w:tc>
        <w:tc>
          <w:tcPr>
            <w:tcW w:w="1558"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Фильтр очистки топлива резьбовой тонкой очистки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Дифат 6103</w:t>
            </w:r>
          </w:p>
        </w:tc>
        <w:tc>
          <w:tcPr>
            <w:tcW w:w="850"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178х96мм</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Шт.</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rPr>
            </w:pPr>
            <w:r>
              <w:rPr>
                <w:rFonts w:ascii="Calibri" w:hAnsi="Calibri"/>
                <w:color w:val="000000"/>
                <w:sz w:val="16"/>
                <w:szCs w:val="16"/>
              </w:rPr>
              <w:t>2</w:t>
            </w:r>
          </w:p>
        </w:tc>
        <w:tc>
          <w:tcPr>
            <w:tcW w:w="99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autoSpaceDE w:val="0"/>
              <w:autoSpaceDN w:val="0"/>
              <w:adjustRightInd w:val="0"/>
              <w:spacing w:line="256" w:lineRule="auto"/>
              <w:jc w:val="center"/>
              <w:rPr>
                <w:color w:val="000000"/>
                <w:sz w:val="16"/>
                <w:szCs w:val="16"/>
              </w:rPr>
            </w:pPr>
          </w:p>
        </w:tc>
        <w:tc>
          <w:tcPr>
            <w:tcW w:w="99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135"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c>
          <w:tcPr>
            <w:tcW w:w="1702"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rPr>
            </w:pPr>
          </w:p>
        </w:tc>
      </w:tr>
      <w:tr w:rsidR="00537C27" w:rsidTr="00537C27">
        <w:trPr>
          <w:trHeight w:val="413"/>
        </w:trPr>
        <w:tc>
          <w:tcPr>
            <w:tcW w:w="7225" w:type="dxa"/>
            <w:gridSpan w:val="8"/>
            <w:tcBorders>
              <w:top w:val="single" w:sz="4" w:space="0" w:color="auto"/>
              <w:left w:val="single" w:sz="4" w:space="0" w:color="auto"/>
              <w:bottom w:val="single" w:sz="4" w:space="0" w:color="auto"/>
              <w:right w:val="single" w:sz="4" w:space="0" w:color="auto"/>
            </w:tcBorders>
            <w:shd w:val="clear" w:color="auto" w:fill="BFBFBF"/>
            <w:vAlign w:val="center"/>
            <w:hideMark/>
          </w:tcPr>
          <w:p w:rsidR="00537C27" w:rsidRDefault="00537C27">
            <w:pPr>
              <w:spacing w:line="256" w:lineRule="auto"/>
              <w:jc w:val="center"/>
              <w:rPr>
                <w:b/>
                <w:color w:val="000000"/>
                <w:sz w:val="16"/>
                <w:szCs w:val="16"/>
              </w:rPr>
            </w:pPr>
            <w:r>
              <w:rPr>
                <w:b/>
                <w:color w:val="000000"/>
                <w:sz w:val="16"/>
                <w:szCs w:val="16"/>
              </w:rPr>
              <w:t>ИТОГО:</w:t>
            </w:r>
          </w:p>
        </w:tc>
        <w:tc>
          <w:tcPr>
            <w:tcW w:w="990" w:type="dxa"/>
            <w:tcBorders>
              <w:top w:val="single" w:sz="4" w:space="0" w:color="auto"/>
              <w:left w:val="single" w:sz="4" w:space="0" w:color="auto"/>
              <w:bottom w:val="single" w:sz="4" w:space="0" w:color="auto"/>
              <w:right w:val="single" w:sz="4" w:space="0" w:color="auto"/>
            </w:tcBorders>
            <w:shd w:val="clear" w:color="auto" w:fill="BFBFBF"/>
            <w:vAlign w:val="center"/>
          </w:tcPr>
          <w:p w:rsidR="00537C27" w:rsidRDefault="00537C27">
            <w:pPr>
              <w:spacing w:line="256" w:lineRule="auto"/>
              <w:jc w:val="center"/>
              <w:rPr>
                <w:rFonts w:ascii="Calibri" w:hAnsi="Calibri"/>
                <w:b/>
                <w:sz w:val="16"/>
                <w:szCs w:val="16"/>
              </w:rPr>
            </w:pPr>
          </w:p>
        </w:tc>
        <w:tc>
          <w:tcPr>
            <w:tcW w:w="1135" w:type="dxa"/>
            <w:tcBorders>
              <w:top w:val="single" w:sz="4" w:space="0" w:color="auto"/>
              <w:left w:val="single" w:sz="4" w:space="0" w:color="auto"/>
              <w:bottom w:val="single" w:sz="4" w:space="0" w:color="auto"/>
              <w:right w:val="single" w:sz="4" w:space="0" w:color="auto"/>
            </w:tcBorders>
            <w:shd w:val="clear" w:color="auto" w:fill="BFBFBF"/>
            <w:vAlign w:val="center"/>
          </w:tcPr>
          <w:p w:rsidR="00537C27" w:rsidRDefault="00537C27">
            <w:pPr>
              <w:spacing w:line="256" w:lineRule="auto"/>
              <w:jc w:val="center"/>
              <w:rPr>
                <w:rFonts w:ascii="Calibri" w:hAnsi="Calibri"/>
                <w:b/>
                <w:sz w:val="16"/>
                <w:szCs w:val="16"/>
              </w:rPr>
            </w:pPr>
          </w:p>
        </w:tc>
        <w:tc>
          <w:tcPr>
            <w:tcW w:w="1702" w:type="dxa"/>
            <w:tcBorders>
              <w:top w:val="single" w:sz="4" w:space="0" w:color="auto"/>
              <w:left w:val="single" w:sz="4" w:space="0" w:color="auto"/>
              <w:bottom w:val="single" w:sz="4" w:space="0" w:color="auto"/>
              <w:right w:val="single" w:sz="4" w:space="0" w:color="auto"/>
            </w:tcBorders>
            <w:shd w:val="clear" w:color="auto" w:fill="BFBFBF"/>
            <w:vAlign w:val="center"/>
          </w:tcPr>
          <w:p w:rsidR="00537C27" w:rsidRDefault="00537C27">
            <w:pPr>
              <w:spacing w:line="256" w:lineRule="auto"/>
              <w:jc w:val="center"/>
              <w:rPr>
                <w:rFonts w:ascii="Calibri" w:hAnsi="Calibri"/>
                <w:b/>
                <w:sz w:val="16"/>
                <w:szCs w:val="16"/>
              </w:rPr>
            </w:pPr>
          </w:p>
        </w:tc>
      </w:tr>
    </w:tbl>
    <w:p w:rsidR="00D374C1" w:rsidRDefault="00D374C1" w:rsidP="00D374C1">
      <w:pPr>
        <w:shd w:val="clear" w:color="auto" w:fill="FFFFFF" w:themeFill="background1"/>
        <w:rPr>
          <w:rFonts w:ascii="Sylfaen" w:hAnsi="Sylfaen"/>
        </w:rPr>
      </w:pPr>
    </w:p>
    <w:p w:rsidR="00D374C1" w:rsidRDefault="00D374C1" w:rsidP="00D374C1">
      <w:pPr>
        <w:shd w:val="clear" w:color="auto" w:fill="FFFFFF" w:themeFill="background1"/>
        <w:rPr>
          <w:rFonts w:ascii="Sylfaen" w:hAnsi="Sylfaen"/>
        </w:rPr>
      </w:pPr>
      <w:r>
        <w:rPr>
          <w:noProof/>
        </w:rPr>
        <mc:AlternateContent>
          <mc:Choice Requires="wps">
            <w:drawing>
              <wp:anchor distT="0" distB="0" distL="114300" distR="114300" simplePos="0" relativeHeight="251656192" behindDoc="0" locked="0" layoutInCell="1" allowOverlap="1" wp14:anchorId="538B043E" wp14:editId="666C2FEA">
                <wp:simplePos x="0" y="0"/>
                <wp:positionH relativeFrom="margin">
                  <wp:posOffset>151130</wp:posOffset>
                </wp:positionH>
                <wp:positionV relativeFrom="paragraph">
                  <wp:posOffset>38735</wp:posOffset>
                </wp:positionV>
                <wp:extent cx="2819400" cy="1571625"/>
                <wp:effectExtent l="0" t="0" r="19050" b="28575"/>
                <wp:wrapNone/>
                <wp:docPr id="9" name="Надпись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5716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56220" w:rsidRDefault="00D56220" w:rsidP="00D374C1">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D56220" w:rsidRDefault="00D56220" w:rsidP="00D374C1">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D56220" w:rsidRDefault="00D56220" w:rsidP="00D374C1">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D56220" w:rsidRDefault="00D56220" w:rsidP="00D374C1">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D56220" w:rsidRDefault="00D56220" w:rsidP="00D374C1">
                            <w:pPr>
                              <w:rPr>
                                <w:rFonts w:ascii="Sylfaen" w:hAnsi="Sylfaen" w:cs="Sylfaen"/>
                                <w:sz w:val="22"/>
                                <w:szCs w:val="22"/>
                                <w:lang w:val="hy-AM" w:bidi="he-IL"/>
                              </w:rPr>
                            </w:pPr>
                          </w:p>
                          <w:p w:rsidR="00D56220" w:rsidRDefault="00D56220" w:rsidP="00D374C1">
                            <w:pPr>
                              <w:rPr>
                                <w:rFonts w:ascii="Sylfaen" w:hAnsi="Sylfaen" w:cs="Sylfaen"/>
                                <w:sz w:val="22"/>
                                <w:szCs w:val="22"/>
                                <w:lang w:val="hy-AM" w:bidi="he-IL"/>
                              </w:rPr>
                            </w:pPr>
                          </w:p>
                          <w:p w:rsidR="00D56220" w:rsidRDefault="00D56220" w:rsidP="00D374C1">
                            <w:pPr>
                              <w:jc w:val="right"/>
                              <w:rPr>
                                <w:rFonts w:ascii="Sylfaen" w:hAnsi="Sylfaen"/>
                                <w:sz w:val="22"/>
                                <w:szCs w:val="22"/>
                                <w:lang w:val="hy-AM" w:bidi="he-IL"/>
                              </w:rPr>
                            </w:pPr>
                            <w:r>
                              <w:rPr>
                                <w:rFonts w:ascii="Sylfaen" w:hAnsi="Sylfaen"/>
                                <w:sz w:val="22"/>
                                <w:szCs w:val="22"/>
                                <w:lang w:val="hy-AM" w:bidi="he-IL"/>
                              </w:rPr>
                              <w:t>______________ А.В. Мельников/</w:t>
                            </w:r>
                          </w:p>
                          <w:p w:rsidR="00D56220" w:rsidRDefault="00D56220" w:rsidP="00D374C1">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D56220" w:rsidRDefault="00D56220" w:rsidP="00D374C1">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8B043E" id="Надпись 9" o:spid="_x0000_s1030" type="#_x0000_t202" style="position:absolute;margin-left:11.9pt;margin-top:3.05pt;width:222pt;height:123.7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" strokecolor="white" strokeweight="1pt">
                <v:stroke dashstyle="dash"/>
                <v:shadow color="#868686"/>
                <v:textbox>
                  <w:txbxContent>
                    <w:p w:rsidR="00D56220" w:rsidRDefault="00D56220" w:rsidP="00D374C1">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D56220" w:rsidRDefault="00D56220" w:rsidP="00D374C1">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D56220" w:rsidRDefault="00D56220" w:rsidP="00D374C1">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D56220" w:rsidRDefault="00D56220" w:rsidP="00D374C1">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D56220" w:rsidRDefault="00D56220" w:rsidP="00D374C1">
                      <w:pPr>
                        <w:rPr>
                          <w:rFonts w:ascii="Sylfaen" w:hAnsi="Sylfaen" w:cs="Sylfaen"/>
                          <w:sz w:val="22"/>
                          <w:szCs w:val="22"/>
                          <w:lang w:val="hy-AM" w:bidi="he-IL"/>
                        </w:rPr>
                      </w:pPr>
                    </w:p>
                    <w:p w:rsidR="00D56220" w:rsidRDefault="00D56220" w:rsidP="00D374C1">
                      <w:pPr>
                        <w:rPr>
                          <w:rFonts w:ascii="Sylfaen" w:hAnsi="Sylfaen" w:cs="Sylfaen"/>
                          <w:sz w:val="22"/>
                          <w:szCs w:val="22"/>
                          <w:lang w:val="hy-AM" w:bidi="he-IL"/>
                        </w:rPr>
                      </w:pPr>
                    </w:p>
                    <w:p w:rsidR="00D56220" w:rsidRDefault="00D56220" w:rsidP="00D374C1">
                      <w:pPr>
                        <w:jc w:val="right"/>
                        <w:rPr>
                          <w:rFonts w:ascii="Sylfaen" w:hAnsi="Sylfaen"/>
                          <w:sz w:val="22"/>
                          <w:szCs w:val="22"/>
                          <w:lang w:val="hy-AM" w:bidi="he-IL"/>
                        </w:rPr>
                      </w:pPr>
                      <w:r>
                        <w:rPr>
                          <w:rFonts w:ascii="Sylfaen" w:hAnsi="Sylfaen"/>
                          <w:sz w:val="22"/>
                          <w:szCs w:val="22"/>
                          <w:lang w:val="hy-AM" w:bidi="he-IL"/>
                        </w:rPr>
                        <w:t>______________ А.В. Мельников/</w:t>
                      </w:r>
                    </w:p>
                    <w:p w:rsidR="00D56220" w:rsidRDefault="00D56220" w:rsidP="00D374C1">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D56220" w:rsidRDefault="00D56220" w:rsidP="00D374C1">
                      <w:pPr>
                        <w:rPr>
                          <w:rFonts w:ascii="Sylfaen" w:hAnsi="Sylfaen"/>
                          <w:lang w:val="hy-AM"/>
                        </w:rPr>
                      </w:pPr>
                    </w:p>
                  </w:txbxContent>
                </v:textbox>
                <w10:wrap anchorx="margin"/>
              </v:shape>
            </w:pict>
          </mc:Fallback>
        </mc:AlternateContent>
      </w:r>
      <w:r>
        <w:rPr>
          <w:noProof/>
        </w:rPr>
        <mc:AlternateContent>
          <mc:Choice Requires="wps">
            <w:drawing>
              <wp:anchor distT="0" distB="0" distL="114300" distR="114300" simplePos="0" relativeHeight="251657216" behindDoc="0" locked="0" layoutInCell="1" allowOverlap="1" wp14:anchorId="172EB24A" wp14:editId="26DC98A7">
                <wp:simplePos x="0" y="0"/>
                <wp:positionH relativeFrom="column">
                  <wp:posOffset>4112260</wp:posOffset>
                </wp:positionH>
                <wp:positionV relativeFrom="paragraph">
                  <wp:posOffset>11430</wp:posOffset>
                </wp:positionV>
                <wp:extent cx="2648585" cy="1644650"/>
                <wp:effectExtent l="0" t="0" r="18415" b="12700"/>
                <wp:wrapNone/>
                <wp:docPr id="8" name="Надпись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64401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56220" w:rsidRDefault="00D56220" w:rsidP="00D374C1">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D56220" w:rsidRDefault="00D56220" w:rsidP="00D374C1">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D56220" w:rsidRDefault="00D56220" w:rsidP="00D374C1">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D56220" w:rsidRDefault="00D56220" w:rsidP="00D374C1">
                            <w:pPr>
                              <w:jc w:val="center"/>
                              <w:rPr>
                                <w:rFonts w:ascii="Sylfaen" w:hAnsi="Sylfaen"/>
                                <w:sz w:val="22"/>
                                <w:szCs w:val="22"/>
                                <w:lang w:val="hy-AM" w:bidi="he-IL"/>
                              </w:rPr>
                            </w:pPr>
                            <w:r>
                              <w:rPr>
                                <w:rFonts w:ascii="Sylfaen" w:hAnsi="Sylfaen"/>
                                <w:sz w:val="22"/>
                                <w:szCs w:val="22"/>
                                <w:lang w:val="hy-AM" w:bidi="he-IL"/>
                              </w:rPr>
                              <w:t>Директор:/ Տնօրեն՝</w:t>
                            </w:r>
                          </w:p>
                          <w:p w:rsidR="00D56220" w:rsidRDefault="00D56220" w:rsidP="00D374C1">
                            <w:pPr>
                              <w:jc w:val="center"/>
                              <w:rPr>
                                <w:rFonts w:ascii="Sylfaen" w:hAnsi="Sylfaen"/>
                                <w:sz w:val="22"/>
                                <w:szCs w:val="22"/>
                                <w:lang w:val="hy-AM" w:bidi="he-IL"/>
                              </w:rPr>
                            </w:pPr>
                          </w:p>
                          <w:p w:rsidR="00D56220" w:rsidRDefault="00D56220" w:rsidP="00D374C1">
                            <w:pPr>
                              <w:shd w:val="clear" w:color="auto" w:fill="FFFFFF"/>
                              <w:jc w:val="center"/>
                              <w:outlineLvl w:val="0"/>
                              <w:rPr>
                                <w:rFonts w:ascii="Sylfaen" w:hAnsi="Sylfaen" w:cs="Sylfaen"/>
                                <w:sz w:val="22"/>
                                <w:szCs w:val="22"/>
                                <w:lang w:val="hy-AM" w:bidi="he-IL"/>
                              </w:rPr>
                            </w:pPr>
                          </w:p>
                          <w:p w:rsidR="00D56220" w:rsidRDefault="00D56220" w:rsidP="00D374C1">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D56220" w:rsidRDefault="00D56220" w:rsidP="00D374C1">
                            <w:pPr>
                              <w:ind w:left="-142"/>
                              <w:rPr>
                                <w:rFonts w:ascii="Sylfaen" w:hAnsi="Sylfaen"/>
                                <w:sz w:val="22"/>
                                <w:szCs w:val="22"/>
                                <w:lang w:val="hy-AM"/>
                              </w:rPr>
                            </w:pPr>
                            <w:r>
                              <w:rPr>
                                <w:rFonts w:ascii="Sylfaen" w:hAnsi="Sylfaen" w:cs="Sylfaen"/>
                                <w:sz w:val="22"/>
                                <w:szCs w:val="22"/>
                                <w:lang w:val="hy-AM" w:bidi="he-IL"/>
                              </w:rPr>
                              <w:t xml:space="preserve">                                    </w:t>
                            </w:r>
                          </w:p>
                          <w:p w:rsidR="00D56220" w:rsidRDefault="00D56220" w:rsidP="00D374C1">
                            <w:pPr>
                              <w:shd w:val="clear" w:color="auto" w:fill="FFFFFF"/>
                              <w:jc w:val="center"/>
                              <w:outlineLvl w:val="0"/>
                              <w:rPr>
                                <w:rFonts w:ascii="Sylfaen" w:hAnsi="Sylfaen"/>
                                <w:lang w:val="hy-AM"/>
                              </w:rPr>
                            </w:pPr>
                            <w:r>
                              <w:rPr>
                                <w:rFonts w:ascii="Sylfaen" w:hAnsi="Sylfaen" w:cs="Sylfaen"/>
                                <w:lang w:val="hy-AM" w:bidi="he-IL"/>
                              </w:rPr>
                              <w:t xml:space="preserve"> </w:t>
                            </w:r>
                          </w:p>
                          <w:p w:rsidR="00D56220" w:rsidRDefault="00D56220" w:rsidP="00D374C1">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2EB24A" id="Надпись 8" o:spid="_x0000_s1031" type="#_x0000_t202" style="position:absolute;margin-left:323.8pt;margin-top:.9pt;width:208.55pt;height:129.5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" strokecolor="white" strokeweight="1pt">
                <v:stroke dashstyle="dash"/>
                <v:shadow color="#868686"/>
                <v:textbox>
                  <w:txbxContent>
                    <w:p w:rsidR="00D56220" w:rsidRDefault="00D56220" w:rsidP="00D374C1">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D56220" w:rsidRDefault="00D56220" w:rsidP="00D374C1">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D56220" w:rsidRDefault="00D56220" w:rsidP="00D374C1">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D56220" w:rsidRDefault="00D56220" w:rsidP="00D374C1">
                      <w:pPr>
                        <w:jc w:val="center"/>
                        <w:rPr>
                          <w:rFonts w:ascii="Sylfaen" w:hAnsi="Sylfaen"/>
                          <w:sz w:val="22"/>
                          <w:szCs w:val="22"/>
                          <w:lang w:val="hy-AM" w:bidi="he-IL"/>
                        </w:rPr>
                      </w:pPr>
                      <w:r>
                        <w:rPr>
                          <w:rFonts w:ascii="Sylfaen" w:hAnsi="Sylfaen"/>
                          <w:sz w:val="22"/>
                          <w:szCs w:val="22"/>
                          <w:lang w:val="hy-AM" w:bidi="he-IL"/>
                        </w:rPr>
                        <w:t>Директор:/ Տնօրեն՝</w:t>
                      </w:r>
                    </w:p>
                    <w:p w:rsidR="00D56220" w:rsidRDefault="00D56220" w:rsidP="00D374C1">
                      <w:pPr>
                        <w:jc w:val="center"/>
                        <w:rPr>
                          <w:rFonts w:ascii="Sylfaen" w:hAnsi="Sylfaen"/>
                          <w:sz w:val="22"/>
                          <w:szCs w:val="22"/>
                          <w:lang w:val="hy-AM" w:bidi="he-IL"/>
                        </w:rPr>
                      </w:pPr>
                    </w:p>
                    <w:p w:rsidR="00D56220" w:rsidRDefault="00D56220" w:rsidP="00D374C1">
                      <w:pPr>
                        <w:shd w:val="clear" w:color="auto" w:fill="FFFFFF"/>
                        <w:jc w:val="center"/>
                        <w:outlineLvl w:val="0"/>
                        <w:rPr>
                          <w:rFonts w:ascii="Sylfaen" w:hAnsi="Sylfaen" w:cs="Sylfaen"/>
                          <w:sz w:val="22"/>
                          <w:szCs w:val="22"/>
                          <w:lang w:val="hy-AM" w:bidi="he-IL"/>
                        </w:rPr>
                      </w:pPr>
                    </w:p>
                    <w:p w:rsidR="00D56220" w:rsidRDefault="00D56220" w:rsidP="00D374C1">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D56220" w:rsidRDefault="00D56220" w:rsidP="00D374C1">
                      <w:pPr>
                        <w:ind w:left="-142"/>
                        <w:rPr>
                          <w:rFonts w:ascii="Sylfaen" w:hAnsi="Sylfaen"/>
                          <w:sz w:val="22"/>
                          <w:szCs w:val="22"/>
                          <w:lang w:val="hy-AM"/>
                        </w:rPr>
                      </w:pPr>
                      <w:r>
                        <w:rPr>
                          <w:rFonts w:ascii="Sylfaen" w:hAnsi="Sylfaen" w:cs="Sylfaen"/>
                          <w:sz w:val="22"/>
                          <w:szCs w:val="22"/>
                          <w:lang w:val="hy-AM" w:bidi="he-IL"/>
                        </w:rPr>
                        <w:t xml:space="preserve">                                    </w:t>
                      </w:r>
                    </w:p>
                    <w:p w:rsidR="00D56220" w:rsidRDefault="00D56220" w:rsidP="00D374C1">
                      <w:pPr>
                        <w:shd w:val="clear" w:color="auto" w:fill="FFFFFF"/>
                        <w:jc w:val="center"/>
                        <w:outlineLvl w:val="0"/>
                        <w:rPr>
                          <w:rFonts w:ascii="Sylfaen" w:hAnsi="Sylfaen"/>
                          <w:lang w:val="hy-AM"/>
                        </w:rPr>
                      </w:pPr>
                      <w:r>
                        <w:rPr>
                          <w:rFonts w:ascii="Sylfaen" w:hAnsi="Sylfaen" w:cs="Sylfaen"/>
                          <w:lang w:val="hy-AM" w:bidi="he-IL"/>
                        </w:rPr>
                        <w:t xml:space="preserve"> </w:t>
                      </w:r>
                    </w:p>
                    <w:p w:rsidR="00D56220" w:rsidRDefault="00D56220" w:rsidP="00D374C1">
                      <w:pPr>
                        <w:rPr>
                          <w:lang w:val="hy-AM"/>
                        </w:rPr>
                      </w:pPr>
                    </w:p>
                  </w:txbxContent>
                </v:textbox>
              </v:shape>
            </w:pict>
          </mc:Fallback>
        </mc:AlternateContent>
      </w:r>
    </w:p>
    <w:p w:rsidR="00D374C1" w:rsidRDefault="00D374C1" w:rsidP="00D374C1">
      <w:pPr>
        <w:shd w:val="clear" w:color="auto" w:fill="FFFFFF" w:themeFill="background1"/>
        <w:rPr>
          <w:rFonts w:ascii="Sylfaen" w:hAnsi="Sylfaen"/>
        </w:rPr>
      </w:pPr>
    </w:p>
    <w:p w:rsidR="00D374C1" w:rsidRDefault="00D374C1" w:rsidP="00D374C1">
      <w:pPr>
        <w:shd w:val="clear" w:color="auto" w:fill="FFFFFF" w:themeFill="background1"/>
        <w:rPr>
          <w:rFonts w:ascii="Sylfaen" w:hAnsi="Sylfaen"/>
        </w:rPr>
      </w:pPr>
    </w:p>
    <w:p w:rsidR="00D374C1" w:rsidRDefault="00D374C1" w:rsidP="00D374C1">
      <w:pPr>
        <w:shd w:val="clear" w:color="auto" w:fill="FFFFFF" w:themeFill="background1"/>
        <w:rPr>
          <w:rFonts w:ascii="Sylfaen" w:hAnsi="Sylfaen"/>
        </w:rPr>
      </w:pPr>
    </w:p>
    <w:p w:rsidR="00D374C1" w:rsidRDefault="00D374C1" w:rsidP="00D374C1">
      <w:pPr>
        <w:shd w:val="clear" w:color="auto" w:fill="FFFFFF" w:themeFill="background1"/>
        <w:rPr>
          <w:rFonts w:ascii="Sylfaen" w:hAnsi="Sylfaen"/>
        </w:rPr>
      </w:pPr>
    </w:p>
    <w:p w:rsidR="00D374C1" w:rsidRDefault="00D374C1" w:rsidP="00D374C1">
      <w:pPr>
        <w:tabs>
          <w:tab w:val="right" w:pos="10772"/>
        </w:tabs>
        <w:rPr>
          <w:rFonts w:ascii="Sylfaen" w:hAnsi="Sylfaen"/>
        </w:rPr>
      </w:pPr>
    </w:p>
    <w:p w:rsidR="00D374C1" w:rsidRPr="00537C27" w:rsidRDefault="00537C27" w:rsidP="00537C27">
      <w:pPr>
        <w:spacing w:after="160"/>
        <w:jc w:val="right"/>
        <w:rPr>
          <w:b/>
          <w:sz w:val="28"/>
          <w:szCs w:val="28"/>
        </w:rPr>
      </w:pPr>
      <w:r w:rsidRPr="00D374C1">
        <w:rPr>
          <w:b/>
          <w:sz w:val="28"/>
          <w:szCs w:val="28"/>
        </w:rPr>
        <w:lastRenderedPageBreak/>
        <w:t xml:space="preserve">Проект договора для </w:t>
      </w:r>
      <w:r>
        <w:rPr>
          <w:b/>
          <w:sz w:val="28"/>
          <w:szCs w:val="28"/>
        </w:rPr>
        <w:t>не</w:t>
      </w:r>
      <w:r w:rsidRPr="00D374C1">
        <w:rPr>
          <w:b/>
          <w:sz w:val="28"/>
          <w:szCs w:val="28"/>
        </w:rPr>
        <w:t xml:space="preserve">резидентов </w:t>
      </w:r>
      <w:r>
        <w:rPr>
          <w:b/>
          <w:sz w:val="28"/>
          <w:szCs w:val="28"/>
        </w:rPr>
        <w:t>по Лоту №1</w:t>
      </w:r>
    </w:p>
    <w:p w:rsidR="00D374C1" w:rsidRDefault="00D374C1" w:rsidP="008633EF">
      <w:pPr>
        <w:spacing w:after="160"/>
        <w:jc w:val="right"/>
        <w:rPr>
          <w:sz w:val="28"/>
          <w:szCs w:val="28"/>
        </w:rPr>
      </w:pPr>
    </w:p>
    <w:p w:rsidR="00D374C1" w:rsidRDefault="00D374C1" w:rsidP="00D374C1">
      <w:pPr>
        <w:spacing w:line="276" w:lineRule="auto"/>
        <w:jc w:val="center"/>
      </w:pPr>
      <w:r>
        <w:t>ДОГОВОР №_____________</w:t>
      </w:r>
    </w:p>
    <w:p w:rsidR="00D374C1" w:rsidRDefault="00D374C1" w:rsidP="00D374C1">
      <w:pPr>
        <w:spacing w:line="276" w:lineRule="auto"/>
        <w:jc w:val="center"/>
      </w:pPr>
    </w:p>
    <w:p w:rsidR="00D374C1" w:rsidRDefault="00D374C1" w:rsidP="00D374C1">
      <w:r>
        <w:t>г. Ереван</w:t>
      </w:r>
      <w:r>
        <w:tab/>
        <w:t xml:space="preserve">                                                                                     «___» «_________»</w:t>
      </w:r>
      <w:r>
        <w:tab/>
        <w:t xml:space="preserve">2026 г.     </w:t>
      </w:r>
    </w:p>
    <w:p w:rsidR="00D374C1" w:rsidRDefault="00D374C1" w:rsidP="00D374C1">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Pr>
          <w:b/>
          <w:bCs/>
          <w:color w:val="000000"/>
          <w:spacing w:val="-1"/>
        </w:rPr>
        <w:t xml:space="preserve">Закрытое     акционерное     общество     «Южно-Кавказская  железная  дорога»               (ЗАО «ЮКЖД»), </w:t>
      </w:r>
      <w:r>
        <w:rPr>
          <w:color w:val="000000"/>
          <w:spacing w:val="3"/>
        </w:rPr>
        <w:t>Республика Армения, именуемое в</w:t>
      </w:r>
      <w:r>
        <w:rPr>
          <w:smallCaps/>
          <w:color w:val="000000"/>
          <w:spacing w:val="3"/>
        </w:rPr>
        <w:t xml:space="preserve"> </w:t>
      </w:r>
      <w:r>
        <w:rPr>
          <w:color w:val="000000"/>
          <w:spacing w:val="3"/>
        </w:rPr>
        <w:t xml:space="preserve">дальнейшем ПОКУПАТЕЛЬ, в лице Генерального </w:t>
      </w:r>
      <w:r>
        <w:rPr>
          <w:color w:val="000000"/>
        </w:rPr>
        <w:t xml:space="preserve">директора ___, действующего на основании Устава, с одной стороны, и </w:t>
      </w:r>
      <w:r>
        <w:rPr>
          <w:b/>
          <w:color w:val="000000"/>
        </w:rPr>
        <w:t>___«___»</w:t>
      </w:r>
      <w:r>
        <w:rPr>
          <w:b/>
          <w:bCs/>
          <w:color w:val="000000"/>
        </w:rPr>
        <w:t xml:space="preserve">, </w:t>
      </w:r>
      <w:r>
        <w:rPr>
          <w:color w:val="000000"/>
        </w:rPr>
        <w:t>именуемое в дальнейшем ПОСТАВЩИК, в лице Генерального директора</w:t>
      </w:r>
      <w:r>
        <w:rPr>
          <w:shd w:val="clear" w:color="auto" w:fill="FFFFFF"/>
        </w:rPr>
        <w:t xml:space="preserve"> ___, </w:t>
      </w:r>
      <w:r>
        <w:t>действующей</w:t>
      </w:r>
      <w:r>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D374C1" w:rsidRDefault="00D374C1" w:rsidP="00D374C1">
      <w:pPr>
        <w:shd w:val="clear" w:color="auto" w:fill="FFFFFF"/>
        <w:spacing w:line="276" w:lineRule="auto"/>
        <w:jc w:val="both"/>
      </w:pPr>
    </w:p>
    <w:p w:rsidR="00D374C1" w:rsidRDefault="00D374C1" w:rsidP="00D374C1">
      <w:pPr>
        <w:widowControl w:val="0"/>
        <w:numPr>
          <w:ilvl w:val="0"/>
          <w:numId w:val="31"/>
        </w:numPr>
        <w:shd w:val="clear" w:color="auto" w:fill="FFFFFF"/>
        <w:autoSpaceDE w:val="0"/>
        <w:autoSpaceDN w:val="0"/>
        <w:adjustRightInd w:val="0"/>
        <w:spacing w:line="276" w:lineRule="auto"/>
        <w:jc w:val="center"/>
        <w:rPr>
          <w:color w:val="000000"/>
          <w:spacing w:val="-2"/>
        </w:rPr>
      </w:pPr>
      <w:r>
        <w:rPr>
          <w:color w:val="000000"/>
          <w:spacing w:val="-2"/>
        </w:rPr>
        <w:t>ПРЕДМЕТ ДОГОВОРА</w:t>
      </w:r>
    </w:p>
    <w:p w:rsidR="00D374C1" w:rsidRDefault="00D374C1" w:rsidP="00D374C1">
      <w:pPr>
        <w:widowControl w:val="0"/>
        <w:numPr>
          <w:ilvl w:val="0"/>
          <w:numId w:val="32"/>
        </w:numPr>
        <w:shd w:val="clear" w:color="auto" w:fill="FFFFFF"/>
        <w:tabs>
          <w:tab w:val="left" w:pos="851"/>
        </w:tabs>
        <w:autoSpaceDE w:val="0"/>
        <w:autoSpaceDN w:val="0"/>
        <w:adjustRightInd w:val="0"/>
        <w:spacing w:line="276" w:lineRule="auto"/>
        <w:jc w:val="both"/>
        <w:rPr>
          <w:color w:val="000000"/>
          <w:spacing w:val="-12"/>
        </w:rPr>
      </w:pPr>
      <w:r>
        <w:rPr>
          <w:color w:val="000000"/>
        </w:rPr>
        <w:t>ПОСТАВЩИК обязуется поставить ПОКУПАТЕЛЮ на условиях, предусмотренных настоящим Договором, продукцию (далее – Товар) в количестве, комплектности, ассортименте и по ценам, указанным в Спецификации №1, (Приложение №1,</w:t>
      </w:r>
      <w:r>
        <w:rPr>
          <w:color w:val="000000"/>
          <w:spacing w:val="-2"/>
        </w:rPr>
        <w:t xml:space="preserve"> являющееся неотъемлемой частью настоящего Договора</w:t>
      </w:r>
      <w:r>
        <w:rPr>
          <w:color w:val="000000"/>
        </w:rPr>
        <w:t>)</w:t>
      </w:r>
      <w:r>
        <w:rPr>
          <w:color w:val="000000"/>
          <w:spacing w:val="-2"/>
        </w:rPr>
        <w:t xml:space="preserve">, а ПОКУПАТЕЛЬ обязуется </w:t>
      </w:r>
      <w:r>
        <w:rPr>
          <w:color w:val="000000"/>
          <w:spacing w:val="-3"/>
        </w:rPr>
        <w:t>оплатить</w:t>
      </w:r>
      <w:r>
        <w:rPr>
          <w:color w:val="000000"/>
          <w:spacing w:val="-2"/>
        </w:rPr>
        <w:t xml:space="preserve"> </w:t>
      </w:r>
      <w:r>
        <w:rPr>
          <w:color w:val="000000"/>
          <w:spacing w:val="-3"/>
        </w:rPr>
        <w:t>за</w:t>
      </w:r>
      <w:r>
        <w:rPr>
          <w:color w:val="000000"/>
          <w:spacing w:val="-2"/>
        </w:rPr>
        <w:t xml:space="preserve"> Товар и принять его.</w:t>
      </w:r>
    </w:p>
    <w:p w:rsidR="00D374C1" w:rsidRDefault="00D374C1" w:rsidP="00D374C1">
      <w:pPr>
        <w:shd w:val="clear" w:color="auto" w:fill="FFFFFF"/>
        <w:tabs>
          <w:tab w:val="left" w:pos="1018"/>
        </w:tabs>
        <w:spacing w:line="276" w:lineRule="auto"/>
        <w:ind w:left="624"/>
        <w:jc w:val="center"/>
        <w:rPr>
          <w:color w:val="000000"/>
          <w:spacing w:val="-1"/>
        </w:rPr>
      </w:pPr>
      <w:r>
        <w:rPr>
          <w:color w:val="000000"/>
        </w:rPr>
        <w:br/>
      </w:r>
      <w:r>
        <w:rPr>
          <w:color w:val="000000"/>
          <w:spacing w:val="-1"/>
        </w:rPr>
        <w:t>2. ЦЕНА ДОГОВОРА,</w:t>
      </w:r>
      <w:r>
        <w:rPr>
          <w:color w:val="000000"/>
          <w:spacing w:val="-2"/>
        </w:rPr>
        <w:t xml:space="preserve"> УСЛОВИЯ ОПЛАТЫ</w:t>
      </w:r>
    </w:p>
    <w:p w:rsidR="00D374C1" w:rsidRDefault="00D374C1" w:rsidP="00D374C1">
      <w:pPr>
        <w:shd w:val="clear" w:color="auto" w:fill="FFFFFF"/>
        <w:tabs>
          <w:tab w:val="left" w:pos="851"/>
        </w:tabs>
        <w:spacing w:line="276" w:lineRule="auto"/>
        <w:jc w:val="both"/>
        <w:rPr>
          <w:color w:val="000000"/>
        </w:rPr>
      </w:pPr>
      <w:r>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D374C1" w:rsidRDefault="00D374C1" w:rsidP="00D374C1">
      <w:pPr>
        <w:shd w:val="clear" w:color="auto" w:fill="FFFFFF"/>
        <w:tabs>
          <w:tab w:val="left" w:pos="851"/>
        </w:tabs>
        <w:spacing w:line="276" w:lineRule="auto"/>
        <w:jc w:val="both"/>
      </w:pPr>
      <w:r>
        <w:rPr>
          <w:color w:val="000000"/>
        </w:rPr>
        <w:t xml:space="preserve">2.2. Общая   сумма   Договора   определяется Спецификацией №1 – Приложение №1 к настоящему Договору, и составляет ___ </w:t>
      </w:r>
      <w:r>
        <w:t xml:space="preserve">(___) рублей, НДС-0%. </w:t>
      </w:r>
    </w:p>
    <w:p w:rsidR="00D374C1" w:rsidRDefault="00D374C1" w:rsidP="00D374C1">
      <w:pPr>
        <w:shd w:val="clear" w:color="auto" w:fill="FFFFFF"/>
        <w:tabs>
          <w:tab w:val="left" w:pos="851"/>
        </w:tabs>
        <w:spacing w:line="276" w:lineRule="auto"/>
        <w:jc w:val="both"/>
      </w:pPr>
      <w:r>
        <w:rPr>
          <w:color w:val="000000"/>
        </w:rPr>
        <w:t>2.3.</w:t>
      </w:r>
      <w:r>
        <w:t xml:space="preserve"> ПОКУПАТЕЛЬ выплачивает Поставщику аванс в размере 30% процентов от общей стоимости.</w:t>
      </w:r>
    </w:p>
    <w:p w:rsidR="00D374C1" w:rsidRDefault="00D374C1" w:rsidP="00D374C1">
      <w:pPr>
        <w:shd w:val="clear" w:color="auto" w:fill="FFFFFF"/>
        <w:tabs>
          <w:tab w:val="left" w:pos="851"/>
        </w:tabs>
        <w:spacing w:line="276" w:lineRule="auto"/>
        <w:jc w:val="both"/>
      </w:pPr>
      <w:r>
        <w:t xml:space="preserve">2.4. ПОКУПАТЕЛЬ осуществляет оплату аванса, предусмотренного пунктом 2.3 настоящего Договора, в течение </w:t>
      </w:r>
      <w:r w:rsidR="009F3F83">
        <w:t>10</w:t>
      </w:r>
      <w:r>
        <w:t xml:space="preserve"> (</w:t>
      </w:r>
      <w:r w:rsidR="009F3F83">
        <w:t>десяти</w:t>
      </w:r>
      <w:r>
        <w:t xml:space="preserve">) </w:t>
      </w:r>
      <w:r w:rsidR="009F3F83">
        <w:t>календарных</w:t>
      </w:r>
      <w:r>
        <w:t xml:space="preserve"> дней с даты выставления Поставщиком счета. Оставшаяся часть оплаты в размере 70% процентов производится в течение 15 (пятнадцати) рабочих дней с момента поставки Товара на основании счета, выставленного Поставщиком.</w:t>
      </w:r>
    </w:p>
    <w:p w:rsidR="00D374C1" w:rsidRDefault="00D374C1" w:rsidP="00D374C1">
      <w:pPr>
        <w:shd w:val="clear" w:color="auto" w:fill="FFFFFF"/>
        <w:spacing w:line="276" w:lineRule="auto"/>
        <w:ind w:right="34"/>
        <w:jc w:val="both"/>
      </w:pPr>
      <w:r>
        <w:rPr>
          <w:color w:val="000000"/>
          <w:spacing w:val="1"/>
        </w:rPr>
        <w:t xml:space="preserve"> 2.5. </w:t>
      </w:r>
      <w:r>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D374C1" w:rsidRDefault="00D374C1" w:rsidP="00D374C1">
      <w:pPr>
        <w:shd w:val="clear" w:color="auto" w:fill="FFFFFF"/>
        <w:spacing w:line="276" w:lineRule="auto"/>
        <w:ind w:left="5" w:right="34" w:firstLine="346"/>
        <w:jc w:val="both"/>
      </w:pPr>
      <w:r>
        <w:t>-  сборы на территории страны ПОКУПАТЕЛЯ оплачивает ПОКУПАТЕЛЬ;</w:t>
      </w:r>
    </w:p>
    <w:p w:rsidR="00D374C1" w:rsidRDefault="00D374C1" w:rsidP="00D374C1">
      <w:pPr>
        <w:shd w:val="clear" w:color="auto" w:fill="FFFFFF"/>
        <w:spacing w:line="276" w:lineRule="auto"/>
        <w:ind w:left="5" w:right="34" w:firstLine="346"/>
        <w:jc w:val="both"/>
      </w:pPr>
      <w:r>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D374C1" w:rsidRDefault="00D374C1" w:rsidP="00D374C1">
      <w:pPr>
        <w:shd w:val="clear" w:color="auto" w:fill="FFFFFF"/>
        <w:spacing w:line="276" w:lineRule="auto"/>
        <w:ind w:left="5" w:right="34" w:firstLine="346"/>
        <w:jc w:val="both"/>
      </w:pPr>
    </w:p>
    <w:p w:rsidR="00D374C1" w:rsidRDefault="00D374C1" w:rsidP="00D374C1">
      <w:pPr>
        <w:shd w:val="clear" w:color="auto" w:fill="FFFFFF"/>
        <w:spacing w:line="276" w:lineRule="auto"/>
        <w:ind w:left="720"/>
        <w:jc w:val="center"/>
        <w:rPr>
          <w:color w:val="000000"/>
          <w:spacing w:val="-25"/>
        </w:rPr>
      </w:pPr>
      <w:r>
        <w:rPr>
          <w:color w:val="000000"/>
          <w:spacing w:val="-25"/>
        </w:rPr>
        <w:t>3. УСЛОВИЯ И СРОКИ ПОСТАВКИ</w:t>
      </w:r>
    </w:p>
    <w:p w:rsidR="00D374C1" w:rsidRDefault="00D374C1" w:rsidP="00D374C1">
      <w:pPr>
        <w:widowControl w:val="0"/>
        <w:numPr>
          <w:ilvl w:val="0"/>
          <w:numId w:val="33"/>
        </w:numPr>
        <w:shd w:val="clear" w:color="auto" w:fill="FFFFFF"/>
        <w:tabs>
          <w:tab w:val="left" w:pos="567"/>
        </w:tabs>
        <w:suppressAutoHyphens/>
        <w:autoSpaceDE w:val="0"/>
        <w:spacing w:line="276" w:lineRule="auto"/>
        <w:jc w:val="both"/>
        <w:rPr>
          <w:spacing w:val="6"/>
        </w:rPr>
      </w:pPr>
      <w:r>
        <w:rPr>
          <w:spacing w:val="6"/>
        </w:rPr>
        <w:t xml:space="preserve">Поставка Товара производится на условиях поставки </w:t>
      </w:r>
      <w:r>
        <w:rPr>
          <w:spacing w:val="6"/>
          <w:lang w:val="en-US"/>
        </w:rPr>
        <w:t>FCA</w:t>
      </w:r>
      <w:r>
        <w:rPr>
          <w:spacing w:val="6"/>
        </w:rPr>
        <w:t xml:space="preserve"> (согласно Инкотермс 2010).</w:t>
      </w:r>
    </w:p>
    <w:p w:rsidR="00D374C1" w:rsidRDefault="00D374C1" w:rsidP="00D374C1">
      <w:pPr>
        <w:widowControl w:val="0"/>
        <w:numPr>
          <w:ilvl w:val="0"/>
          <w:numId w:val="33"/>
        </w:numPr>
        <w:shd w:val="clear" w:color="auto" w:fill="FFFFFF"/>
        <w:tabs>
          <w:tab w:val="left" w:pos="567"/>
        </w:tabs>
        <w:suppressAutoHyphens/>
        <w:autoSpaceDE w:val="0"/>
        <w:spacing w:line="276" w:lineRule="auto"/>
        <w:jc w:val="both"/>
        <w:rPr>
          <w:spacing w:val="6"/>
        </w:rPr>
      </w:pPr>
      <w:r>
        <w:rPr>
          <w:spacing w:val="6"/>
        </w:rPr>
        <w:t xml:space="preserve">ПОСТАВЩИК обязан поставить Товар до 10 (десять) рабочих дней с даты подписания </w:t>
      </w:r>
      <w:r>
        <w:rPr>
          <w:spacing w:val="6"/>
        </w:rPr>
        <w:lastRenderedPageBreak/>
        <w:t xml:space="preserve">договора. Допускается досрочная поставка Товара с письменного Уведомления ПОКУПАТЕЛЯ о готовности Товара к отгрузке.  </w:t>
      </w:r>
    </w:p>
    <w:p w:rsidR="00D374C1" w:rsidRDefault="00D374C1" w:rsidP="00D374C1">
      <w:pPr>
        <w:widowControl w:val="0"/>
        <w:numPr>
          <w:ilvl w:val="0"/>
          <w:numId w:val="33"/>
        </w:numPr>
        <w:shd w:val="clear" w:color="auto" w:fill="FFFFFF"/>
        <w:tabs>
          <w:tab w:val="left" w:pos="567"/>
        </w:tabs>
        <w:suppressAutoHyphens/>
        <w:autoSpaceDE w:val="0"/>
        <w:spacing w:line="276" w:lineRule="auto"/>
        <w:jc w:val="both"/>
        <w:rPr>
          <w:spacing w:val="6"/>
        </w:rPr>
      </w:pPr>
      <w:r>
        <w:rPr>
          <w:spacing w:val="6"/>
        </w:rPr>
        <w:t>Транспортировку Товара до склада ПОКУПАТЕЛЯ (Республика Армения, г. Ереван, пр. Арцаха, 32) оплачивает ПОКУПАТЕЛЬ.</w:t>
      </w:r>
    </w:p>
    <w:p w:rsidR="00D374C1" w:rsidRDefault="00D374C1" w:rsidP="00D374C1">
      <w:pPr>
        <w:spacing w:line="276" w:lineRule="auto"/>
        <w:jc w:val="both"/>
      </w:pPr>
      <w:r>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D374C1" w:rsidRDefault="00D374C1" w:rsidP="00D374C1">
      <w:pPr>
        <w:spacing w:line="276" w:lineRule="auto"/>
        <w:jc w:val="both"/>
      </w:pPr>
      <w:r>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D374C1" w:rsidRDefault="00D374C1" w:rsidP="00D374C1">
      <w:pPr>
        <w:spacing w:line="276" w:lineRule="auto"/>
        <w:jc w:val="both"/>
      </w:pPr>
      <w:r>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D374C1" w:rsidRDefault="00D374C1" w:rsidP="00D374C1">
      <w:pPr>
        <w:pStyle w:val="ConsPlusNormal"/>
        <w:spacing w:line="276" w:lineRule="auto"/>
        <w:jc w:val="both"/>
        <w:rPr>
          <w:sz w:val="24"/>
          <w:szCs w:val="24"/>
        </w:rPr>
      </w:pPr>
      <w:r>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D374C1" w:rsidRDefault="00D374C1" w:rsidP="00D374C1">
      <w:pPr>
        <w:spacing w:line="276" w:lineRule="auto"/>
        <w:jc w:val="both"/>
      </w:pPr>
      <w:r>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D374C1" w:rsidRDefault="00D374C1" w:rsidP="00D374C1">
      <w:pPr>
        <w:pStyle w:val="ConsPlusNormal"/>
        <w:spacing w:line="276" w:lineRule="auto"/>
        <w:jc w:val="both"/>
        <w:rPr>
          <w:sz w:val="24"/>
          <w:szCs w:val="24"/>
        </w:rPr>
      </w:pPr>
      <w:r>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D374C1" w:rsidRDefault="00D374C1" w:rsidP="00D374C1">
      <w:pPr>
        <w:pStyle w:val="ConsPlusNormal"/>
        <w:spacing w:line="276" w:lineRule="auto"/>
        <w:ind w:firstLine="540"/>
        <w:jc w:val="both"/>
        <w:rPr>
          <w:sz w:val="24"/>
          <w:szCs w:val="24"/>
        </w:rPr>
      </w:pPr>
      <w:r>
        <w:rPr>
          <w:sz w:val="24"/>
          <w:szCs w:val="24"/>
        </w:rPr>
        <w:t>- соразмерного уменьшения покупной цены;</w:t>
      </w:r>
    </w:p>
    <w:p w:rsidR="00D374C1" w:rsidRDefault="00D374C1" w:rsidP="00D374C1">
      <w:pPr>
        <w:pStyle w:val="ConsPlusNormal"/>
        <w:spacing w:line="276" w:lineRule="auto"/>
        <w:ind w:firstLine="540"/>
        <w:jc w:val="both"/>
        <w:rPr>
          <w:sz w:val="24"/>
          <w:szCs w:val="24"/>
        </w:rPr>
      </w:pPr>
      <w:r>
        <w:rPr>
          <w:sz w:val="24"/>
          <w:szCs w:val="24"/>
        </w:rPr>
        <w:t>- возмещения своих расходов на устранение недостатков Товара (части Товара).</w:t>
      </w:r>
    </w:p>
    <w:p w:rsidR="00D374C1" w:rsidRDefault="00D374C1" w:rsidP="00D374C1">
      <w:pPr>
        <w:pStyle w:val="ConsPlusNormal"/>
        <w:spacing w:line="276" w:lineRule="auto"/>
        <w:ind w:firstLine="540"/>
        <w:jc w:val="both"/>
        <w:rPr>
          <w:sz w:val="24"/>
          <w:szCs w:val="24"/>
        </w:rPr>
      </w:pPr>
      <w:r>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D374C1" w:rsidRDefault="00D374C1" w:rsidP="00D374C1">
      <w:pPr>
        <w:pStyle w:val="ConsPlusNormal"/>
        <w:spacing w:line="276" w:lineRule="auto"/>
        <w:ind w:firstLine="540"/>
        <w:jc w:val="both"/>
        <w:rPr>
          <w:sz w:val="24"/>
          <w:szCs w:val="24"/>
        </w:rPr>
      </w:pPr>
      <w:r>
        <w:rPr>
          <w:sz w:val="24"/>
          <w:szCs w:val="24"/>
        </w:rPr>
        <w:t>- отказаться от исполнения данного Договора и потребовать возврата уплаченной за Товар (часть Товара) денежной суммы;</w:t>
      </w:r>
    </w:p>
    <w:p w:rsidR="00D374C1" w:rsidRDefault="00D374C1" w:rsidP="00D374C1">
      <w:pPr>
        <w:pStyle w:val="ConsPlusNormal"/>
        <w:spacing w:line="276" w:lineRule="auto"/>
        <w:ind w:firstLine="540"/>
        <w:jc w:val="both"/>
        <w:rPr>
          <w:sz w:val="24"/>
          <w:szCs w:val="24"/>
        </w:rPr>
      </w:pPr>
      <w:r>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D374C1" w:rsidRDefault="00D374C1" w:rsidP="00D374C1">
      <w:pPr>
        <w:pStyle w:val="ConsPlusNormal"/>
        <w:spacing w:line="276" w:lineRule="auto"/>
        <w:jc w:val="both"/>
        <w:rPr>
          <w:sz w:val="24"/>
          <w:szCs w:val="24"/>
        </w:rPr>
      </w:pPr>
      <w:r>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D374C1" w:rsidRDefault="00D374C1" w:rsidP="00D374C1">
      <w:pPr>
        <w:pStyle w:val="ConsPlusNormal"/>
        <w:spacing w:line="276" w:lineRule="auto"/>
        <w:ind w:firstLine="540"/>
        <w:jc w:val="both"/>
        <w:rPr>
          <w:sz w:val="24"/>
          <w:szCs w:val="24"/>
        </w:rPr>
      </w:pPr>
      <w:r>
        <w:rPr>
          <w:sz w:val="24"/>
          <w:szCs w:val="24"/>
        </w:rPr>
        <w:t>- соразмерного уменьшения покупной цены;</w:t>
      </w:r>
    </w:p>
    <w:p w:rsidR="00D374C1" w:rsidRDefault="00D374C1" w:rsidP="00D374C1">
      <w:pPr>
        <w:pStyle w:val="ConsPlusNormal"/>
        <w:spacing w:line="276" w:lineRule="auto"/>
        <w:ind w:firstLine="540"/>
        <w:jc w:val="both"/>
        <w:rPr>
          <w:sz w:val="24"/>
          <w:szCs w:val="24"/>
        </w:rPr>
      </w:pPr>
      <w:r>
        <w:rPr>
          <w:sz w:val="24"/>
          <w:szCs w:val="24"/>
        </w:rPr>
        <w:lastRenderedPageBreak/>
        <w:t>- доукомплектования Товаров в течение 30 (тридцати) календарных дней со дня получения рекламационного акта или претензии.</w:t>
      </w:r>
    </w:p>
    <w:p w:rsidR="00D374C1" w:rsidRDefault="00D374C1" w:rsidP="00D374C1">
      <w:pPr>
        <w:pStyle w:val="ConsPlusNormal"/>
        <w:spacing w:line="276" w:lineRule="auto"/>
        <w:ind w:firstLine="540"/>
        <w:jc w:val="both"/>
        <w:rPr>
          <w:sz w:val="24"/>
          <w:szCs w:val="24"/>
        </w:rPr>
      </w:pPr>
      <w:r>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D374C1" w:rsidRDefault="00D374C1" w:rsidP="00D374C1">
      <w:pPr>
        <w:pStyle w:val="ConsPlusNormal"/>
        <w:spacing w:line="276" w:lineRule="auto"/>
        <w:jc w:val="both"/>
        <w:rPr>
          <w:sz w:val="24"/>
          <w:szCs w:val="24"/>
        </w:rPr>
      </w:pPr>
      <w:r>
        <w:rPr>
          <w:sz w:val="24"/>
          <w:szCs w:val="24"/>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D374C1" w:rsidRDefault="00D374C1" w:rsidP="00D374C1">
      <w:pPr>
        <w:pStyle w:val="ConsPlusNormal"/>
        <w:spacing w:line="276" w:lineRule="auto"/>
        <w:ind w:firstLine="540"/>
        <w:jc w:val="both"/>
        <w:rPr>
          <w:sz w:val="24"/>
          <w:szCs w:val="24"/>
        </w:rPr>
      </w:pPr>
      <w:r>
        <w:rPr>
          <w:sz w:val="24"/>
          <w:szCs w:val="24"/>
        </w:rPr>
        <w:t>- принять Товары, соответствующие условию об ассортименте, и отказаться от остальных Товаров;</w:t>
      </w:r>
    </w:p>
    <w:p w:rsidR="00D374C1" w:rsidRDefault="00D374C1" w:rsidP="00D374C1">
      <w:pPr>
        <w:pStyle w:val="ConsPlusNormal"/>
        <w:spacing w:line="276" w:lineRule="auto"/>
        <w:ind w:firstLine="540"/>
        <w:jc w:val="both"/>
        <w:rPr>
          <w:sz w:val="24"/>
          <w:szCs w:val="24"/>
        </w:rPr>
      </w:pPr>
      <w:r>
        <w:rPr>
          <w:sz w:val="24"/>
          <w:szCs w:val="24"/>
        </w:rPr>
        <w:t>- отказаться от всех переданных Товаров;</w:t>
      </w:r>
    </w:p>
    <w:p w:rsidR="00D374C1" w:rsidRDefault="00D374C1" w:rsidP="00D374C1">
      <w:pPr>
        <w:pStyle w:val="ConsPlusNormal"/>
        <w:spacing w:line="276" w:lineRule="auto"/>
        <w:ind w:firstLine="540"/>
        <w:jc w:val="both"/>
        <w:rPr>
          <w:sz w:val="24"/>
          <w:szCs w:val="24"/>
        </w:rPr>
      </w:pPr>
      <w:r>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D374C1" w:rsidRDefault="00D374C1" w:rsidP="00D374C1">
      <w:pPr>
        <w:pStyle w:val="ConsPlusNormal"/>
        <w:spacing w:line="276" w:lineRule="auto"/>
        <w:ind w:firstLine="540"/>
        <w:jc w:val="both"/>
        <w:rPr>
          <w:sz w:val="24"/>
          <w:szCs w:val="24"/>
        </w:rPr>
      </w:pPr>
      <w:r>
        <w:rPr>
          <w:sz w:val="24"/>
          <w:szCs w:val="24"/>
        </w:rPr>
        <w:t>- принять все переданные Товары.</w:t>
      </w:r>
    </w:p>
    <w:p w:rsidR="00D374C1" w:rsidRDefault="00D374C1" w:rsidP="00D374C1">
      <w:pPr>
        <w:pStyle w:val="ConsPlusNormal"/>
        <w:spacing w:line="276" w:lineRule="auto"/>
        <w:ind w:firstLine="540"/>
        <w:jc w:val="both"/>
        <w:rPr>
          <w:sz w:val="24"/>
          <w:szCs w:val="24"/>
        </w:rPr>
      </w:pPr>
      <w:r>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D374C1" w:rsidRDefault="00D374C1" w:rsidP="00D374C1">
      <w:pPr>
        <w:shd w:val="clear" w:color="auto" w:fill="FFFFFF"/>
        <w:spacing w:line="276" w:lineRule="auto"/>
        <w:ind w:right="24"/>
        <w:rPr>
          <w:color w:val="000000"/>
          <w:spacing w:val="-1"/>
        </w:rPr>
      </w:pPr>
    </w:p>
    <w:p w:rsidR="00D374C1" w:rsidRDefault="00D374C1" w:rsidP="00D374C1">
      <w:pPr>
        <w:shd w:val="clear" w:color="auto" w:fill="FFFFFF"/>
        <w:spacing w:line="276" w:lineRule="auto"/>
        <w:ind w:left="5" w:right="24" w:hanging="5"/>
        <w:jc w:val="center"/>
        <w:rPr>
          <w:color w:val="000000"/>
          <w:spacing w:val="-1"/>
        </w:rPr>
      </w:pPr>
      <w:r>
        <w:rPr>
          <w:color w:val="000000"/>
          <w:spacing w:val="-1"/>
        </w:rPr>
        <w:t>4. КАЧЕСТВО И ГАРАНТИИ</w:t>
      </w:r>
    </w:p>
    <w:p w:rsidR="00D374C1" w:rsidRDefault="00D374C1" w:rsidP="00D374C1">
      <w:pPr>
        <w:spacing w:line="276" w:lineRule="auto"/>
        <w:ind w:hanging="5"/>
        <w:jc w:val="both"/>
        <w:rPr>
          <w:b/>
          <w:caps/>
        </w:rPr>
      </w:pPr>
      <w:r>
        <w:t>4.1. Гарантийный период на Товар составляет 12 (двенадцать) месяцев от даты ввода Товара в эксплуатацию.</w:t>
      </w:r>
    </w:p>
    <w:p w:rsidR="00D374C1" w:rsidRDefault="00D374C1" w:rsidP="00D374C1">
      <w:pPr>
        <w:spacing w:line="276" w:lineRule="auto"/>
        <w:ind w:hanging="5"/>
        <w:jc w:val="both"/>
        <w:rPr>
          <w:b/>
          <w:caps/>
          <w:color w:val="FF0000"/>
        </w:rPr>
      </w:pPr>
      <w:r>
        <w:rPr>
          <w:color w:val="000000"/>
          <w:spacing w:val="-1"/>
        </w:rPr>
        <w:t xml:space="preserve">4.2. Качество Товара должно соответствовать </w:t>
      </w:r>
      <w:r>
        <w:rPr>
          <w:color w:val="000000"/>
          <w:spacing w:val="1"/>
        </w:rPr>
        <w:t xml:space="preserve">ТУ, ГОСТам на изготовление подобного товара, а также подтверждаться сертификатом качества или </w:t>
      </w:r>
      <w:r>
        <w:rPr>
          <w:color w:val="000000"/>
          <w:spacing w:val="-1"/>
        </w:rPr>
        <w:t xml:space="preserve">сертификатом соответствия. </w:t>
      </w:r>
    </w:p>
    <w:p w:rsidR="00D374C1" w:rsidRDefault="00D374C1" w:rsidP="00D374C1">
      <w:pPr>
        <w:shd w:val="clear" w:color="auto" w:fill="FFFFFF"/>
        <w:tabs>
          <w:tab w:val="left" w:pos="864"/>
        </w:tabs>
        <w:spacing w:line="276" w:lineRule="auto"/>
        <w:ind w:hanging="5"/>
        <w:jc w:val="both"/>
        <w:rPr>
          <w:color w:val="FF0000"/>
          <w:spacing w:val="-2"/>
        </w:rPr>
      </w:pPr>
      <w:r>
        <w:rPr>
          <w:color w:val="000000"/>
          <w:spacing w:val="5"/>
        </w:rPr>
        <w:t xml:space="preserve">4.3. В случае несоответствия поставляемого Товара представленному сертификату </w:t>
      </w:r>
      <w:r>
        <w:rPr>
          <w:color w:val="000000"/>
          <w:spacing w:val="3"/>
        </w:rPr>
        <w:t xml:space="preserve">качества или сертификату соответствия либо техническим требованиям завода-изготовителя, </w:t>
      </w:r>
      <w:r>
        <w:rPr>
          <w:color w:val="000000"/>
          <w:spacing w:val="-1"/>
        </w:rPr>
        <w:t xml:space="preserve">составляется   соответствующий </w:t>
      </w:r>
      <w:r>
        <w:rPr>
          <w:color w:val="000000"/>
          <w:spacing w:val="-2"/>
        </w:rPr>
        <w:t xml:space="preserve">Акт о выявленных недостатках Товара (далее – Акт).  </w:t>
      </w:r>
    </w:p>
    <w:p w:rsidR="00D374C1" w:rsidRDefault="00D374C1" w:rsidP="00D374C1">
      <w:pPr>
        <w:shd w:val="clear" w:color="auto" w:fill="FFFFFF"/>
        <w:tabs>
          <w:tab w:val="left" w:pos="864"/>
        </w:tabs>
        <w:spacing w:line="276" w:lineRule="auto"/>
        <w:jc w:val="both"/>
        <w:rPr>
          <w:color w:val="FF0000"/>
          <w:spacing w:val="-9"/>
        </w:rPr>
      </w:pPr>
      <w:r>
        <w:rPr>
          <w:color w:val="000000"/>
        </w:rPr>
        <w:t xml:space="preserve">4.4. ПОКУПАТЕЛЬ вызывает представителя </w:t>
      </w:r>
      <w:r>
        <w:t xml:space="preserve">ПОСТАВЩИКА </w:t>
      </w:r>
      <w:r>
        <w:rPr>
          <w:color w:val="000000"/>
        </w:rPr>
        <w:t>для составления Акта.</w:t>
      </w:r>
      <w:r>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D374C1" w:rsidRDefault="00D374C1" w:rsidP="00D374C1">
      <w:pPr>
        <w:shd w:val="clear" w:color="auto" w:fill="FFFFFF"/>
        <w:tabs>
          <w:tab w:val="left" w:pos="864"/>
        </w:tabs>
        <w:spacing w:line="276" w:lineRule="auto"/>
        <w:jc w:val="both"/>
        <w:rPr>
          <w:spacing w:val="-9"/>
        </w:rPr>
      </w:pPr>
      <w:r>
        <w:rPr>
          <w:spacing w:val="-9"/>
        </w:rPr>
        <w:t xml:space="preserve">4.5. В случае неявки представителя </w:t>
      </w:r>
      <w:r>
        <w:t>ПОСТАВЩИКА</w:t>
      </w:r>
      <w:r>
        <w:rPr>
          <w:spacing w:val="-9"/>
        </w:rPr>
        <w:t xml:space="preserve"> для составления Акта, ПОКУПАТЕЛЬ самостоятельно и/или </w:t>
      </w:r>
      <w:r>
        <w:t>с привлечением независимого эксперта</w:t>
      </w:r>
      <w:r>
        <w:rPr>
          <w:spacing w:val="-9"/>
        </w:rPr>
        <w:t xml:space="preserve"> составляет Акт, подписывает его и направляет </w:t>
      </w:r>
      <w:r>
        <w:t>ПОСТАВЩИКУ</w:t>
      </w:r>
      <w:r>
        <w:rPr>
          <w:spacing w:val="-9"/>
        </w:rPr>
        <w:t xml:space="preserve"> посредством электронной связи, после чего высылает в адрес </w:t>
      </w:r>
      <w:r>
        <w:t>ПОСТАВЩИКА</w:t>
      </w:r>
      <w:r>
        <w:rPr>
          <w:spacing w:val="-9"/>
        </w:rPr>
        <w:t xml:space="preserve"> подлинник Акта.     </w:t>
      </w:r>
    </w:p>
    <w:p w:rsidR="00D374C1" w:rsidRDefault="00D374C1" w:rsidP="00D374C1">
      <w:pPr>
        <w:shd w:val="clear" w:color="auto" w:fill="FFFFFF"/>
        <w:tabs>
          <w:tab w:val="left" w:pos="567"/>
        </w:tabs>
        <w:suppressAutoHyphens/>
        <w:spacing w:line="276" w:lineRule="auto"/>
        <w:jc w:val="both"/>
      </w:pPr>
      <w:r>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Pr>
          <w:i/>
        </w:rPr>
        <w:t>.</w:t>
      </w:r>
      <w:r>
        <w:t xml:space="preserve"> Максимальный срок ремонта или замены дефектного Товара (части товара) составляет 1 (один) месяц со дня подписания Акта ПОСТАВЩИКОМ.  </w:t>
      </w:r>
    </w:p>
    <w:p w:rsidR="00D374C1" w:rsidRDefault="00D374C1" w:rsidP="00D374C1">
      <w:pPr>
        <w:shd w:val="clear" w:color="auto" w:fill="FFFFFF"/>
        <w:tabs>
          <w:tab w:val="left" w:pos="567"/>
        </w:tabs>
        <w:suppressAutoHyphens/>
        <w:spacing w:line="276" w:lineRule="auto"/>
        <w:jc w:val="both"/>
      </w:pPr>
      <w:r>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w:t>
      </w:r>
      <w:r>
        <w:lastRenderedPageBreak/>
        <w:t xml:space="preserve">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D374C1" w:rsidRDefault="00D374C1" w:rsidP="00D374C1">
      <w:pPr>
        <w:shd w:val="clear" w:color="auto" w:fill="FFFFFF"/>
        <w:spacing w:line="276" w:lineRule="auto"/>
        <w:ind w:right="34"/>
        <w:rPr>
          <w:color w:val="000000"/>
          <w:spacing w:val="-1"/>
        </w:rPr>
      </w:pPr>
    </w:p>
    <w:p w:rsidR="00D374C1" w:rsidRDefault="00D374C1" w:rsidP="00D374C1">
      <w:pPr>
        <w:shd w:val="clear" w:color="auto" w:fill="FFFFFF"/>
        <w:spacing w:line="276" w:lineRule="auto"/>
        <w:ind w:left="10" w:right="34"/>
        <w:jc w:val="center"/>
        <w:rPr>
          <w:color w:val="000000"/>
          <w:spacing w:val="-1"/>
        </w:rPr>
      </w:pPr>
      <w:r>
        <w:rPr>
          <w:color w:val="000000"/>
          <w:spacing w:val="-1"/>
        </w:rPr>
        <w:t>5. ПОРЯДОК ОТПРАВКИ, УПАКОВКИ И МАРКИРОВКА.</w:t>
      </w:r>
    </w:p>
    <w:p w:rsidR="00D374C1" w:rsidRDefault="00D374C1" w:rsidP="00D374C1">
      <w:pPr>
        <w:shd w:val="clear" w:color="auto" w:fill="FFFFFF"/>
        <w:spacing w:line="276" w:lineRule="auto"/>
        <w:ind w:left="10" w:right="34"/>
        <w:jc w:val="both"/>
        <w:rPr>
          <w:color w:val="000000"/>
          <w:spacing w:val="-1"/>
        </w:rPr>
      </w:pPr>
      <w:r>
        <w:rPr>
          <w:color w:val="000000"/>
        </w:rPr>
        <w:t>5.1. ПОСТАВЩИК    обязан   направить   ПОКУПАТЕЛЮ   с   поставкой   Товара</w:t>
      </w:r>
      <w:r>
        <w:rPr>
          <w:color w:val="000000"/>
          <w:spacing w:val="-1"/>
        </w:rPr>
        <w:t>, следующие документы:</w:t>
      </w:r>
    </w:p>
    <w:p w:rsidR="00D374C1" w:rsidRDefault="00D374C1" w:rsidP="00D374C1">
      <w:pPr>
        <w:shd w:val="clear" w:color="auto" w:fill="FFFFFF"/>
        <w:tabs>
          <w:tab w:val="left" w:pos="259"/>
        </w:tabs>
        <w:spacing w:line="276" w:lineRule="auto"/>
        <w:jc w:val="both"/>
        <w:rPr>
          <w:color w:val="000000"/>
          <w:spacing w:val="-2"/>
        </w:rPr>
      </w:pPr>
      <w:r>
        <w:rPr>
          <w:color w:val="000000"/>
        </w:rPr>
        <w:t xml:space="preserve">- Счет-фактуру   3   экз.   (с реквизитами ПОСТАВЩИКА).  В   счете-фактуре     указывается   страна </w:t>
      </w:r>
      <w:r>
        <w:rPr>
          <w:color w:val="000000"/>
          <w:spacing w:val="-2"/>
        </w:rPr>
        <w:t>происхождения товара;</w:t>
      </w:r>
    </w:p>
    <w:p w:rsidR="00D374C1" w:rsidRDefault="00D374C1" w:rsidP="00D374C1">
      <w:pPr>
        <w:shd w:val="clear" w:color="auto" w:fill="FFFFFF"/>
        <w:tabs>
          <w:tab w:val="left" w:pos="259"/>
        </w:tabs>
        <w:spacing w:line="276" w:lineRule="auto"/>
        <w:jc w:val="both"/>
        <w:rPr>
          <w:color w:val="000000"/>
        </w:rPr>
      </w:pPr>
      <w:r>
        <w:rPr>
          <w:color w:val="000000"/>
        </w:rPr>
        <w:t>- Сертификат соответствия Таможенного союза (копия, заверенная Производителем);</w:t>
      </w:r>
    </w:p>
    <w:p w:rsidR="00D374C1" w:rsidRDefault="00D374C1" w:rsidP="00D374C1">
      <w:pPr>
        <w:shd w:val="clear" w:color="auto" w:fill="FFFFFF"/>
        <w:tabs>
          <w:tab w:val="left" w:pos="259"/>
        </w:tabs>
        <w:spacing w:line="276" w:lineRule="auto"/>
        <w:jc w:val="both"/>
        <w:rPr>
          <w:color w:val="000000"/>
        </w:rPr>
      </w:pPr>
      <w:r>
        <w:rPr>
          <w:color w:val="000000"/>
        </w:rPr>
        <w:t>- Письмо официального дилера (копия, заверенная Производителем);</w:t>
      </w:r>
    </w:p>
    <w:p w:rsidR="00D374C1" w:rsidRDefault="00D374C1" w:rsidP="00D374C1">
      <w:pPr>
        <w:shd w:val="clear" w:color="auto" w:fill="FFFFFF"/>
        <w:tabs>
          <w:tab w:val="left" w:pos="259"/>
        </w:tabs>
        <w:spacing w:line="276" w:lineRule="auto"/>
        <w:jc w:val="both"/>
      </w:pPr>
      <w:r>
        <w:t xml:space="preserve">- Товарную накладную - 2 экз., </w:t>
      </w:r>
    </w:p>
    <w:p w:rsidR="00D374C1" w:rsidRDefault="00D374C1" w:rsidP="00D374C1">
      <w:pPr>
        <w:spacing w:line="276" w:lineRule="auto"/>
        <w:jc w:val="both"/>
        <w:rPr>
          <w:color w:val="000000"/>
        </w:rPr>
      </w:pPr>
      <w:r>
        <w:rPr>
          <w:color w:val="000000"/>
        </w:rPr>
        <w:t>- Упаковочный лист с указанием веса нетто/брутто каждого места, материала и вида тары (упаковки);</w:t>
      </w:r>
    </w:p>
    <w:p w:rsidR="00D374C1" w:rsidRDefault="00D374C1" w:rsidP="00537C27">
      <w:pPr>
        <w:shd w:val="clear" w:color="auto" w:fill="FFFFFF"/>
        <w:spacing w:line="276" w:lineRule="auto"/>
        <w:ind w:left="14" w:right="19" w:hanging="14"/>
        <w:jc w:val="both"/>
        <w:rPr>
          <w:color w:val="000000"/>
          <w:spacing w:val="-1"/>
        </w:rPr>
      </w:pPr>
      <w:r>
        <w:rPr>
          <w:color w:val="000000"/>
          <w:spacing w:val="5"/>
        </w:rPr>
        <w:t xml:space="preserve">- Иные сопроводительные документом, в </w:t>
      </w:r>
      <w:r>
        <w:rPr>
          <w:color w:val="000000"/>
          <w:spacing w:val="-1"/>
        </w:rPr>
        <w:t>которых указываются качественн</w:t>
      </w:r>
      <w:r w:rsidR="00537C27">
        <w:rPr>
          <w:color w:val="000000"/>
          <w:spacing w:val="-1"/>
        </w:rPr>
        <w:t>ые и количественные показатели.</w:t>
      </w:r>
    </w:p>
    <w:p w:rsidR="00D374C1" w:rsidRDefault="00D374C1" w:rsidP="00D374C1">
      <w:pPr>
        <w:shd w:val="clear" w:color="auto" w:fill="FFFFFF"/>
        <w:spacing w:line="276" w:lineRule="auto"/>
        <w:ind w:left="14" w:right="19" w:hanging="14"/>
        <w:jc w:val="both"/>
        <w:rPr>
          <w:color w:val="000000"/>
          <w:spacing w:val="-1"/>
        </w:rPr>
      </w:pPr>
    </w:p>
    <w:p w:rsidR="00D374C1" w:rsidRDefault="00D374C1" w:rsidP="00D374C1">
      <w:pPr>
        <w:pStyle w:val="a3"/>
        <w:widowControl w:val="0"/>
        <w:numPr>
          <w:ilvl w:val="0"/>
          <w:numId w:val="34"/>
        </w:numPr>
        <w:shd w:val="clear" w:color="auto" w:fill="FFFFFF"/>
        <w:autoSpaceDE w:val="0"/>
        <w:autoSpaceDN w:val="0"/>
        <w:adjustRightInd w:val="0"/>
        <w:spacing w:line="276" w:lineRule="auto"/>
        <w:contextualSpacing/>
        <w:jc w:val="center"/>
        <w:rPr>
          <w:color w:val="000000"/>
          <w:spacing w:val="-1"/>
        </w:rPr>
      </w:pPr>
      <w:r>
        <w:rPr>
          <w:color w:val="000000"/>
          <w:spacing w:val="-1"/>
        </w:rPr>
        <w:t>ОТВЕТСТВЕННОСТЬ СТОРОН</w:t>
      </w:r>
    </w:p>
    <w:p w:rsidR="00D374C1" w:rsidRDefault="00D374C1" w:rsidP="00D374C1">
      <w:pPr>
        <w:widowControl w:val="0"/>
        <w:numPr>
          <w:ilvl w:val="1"/>
          <w:numId w:val="34"/>
        </w:numPr>
        <w:shd w:val="clear" w:color="auto" w:fill="FFFFFF"/>
        <w:tabs>
          <w:tab w:val="left" w:pos="709"/>
          <w:tab w:val="left" w:pos="851"/>
        </w:tabs>
        <w:autoSpaceDE w:val="0"/>
        <w:autoSpaceDN w:val="0"/>
        <w:adjustRightInd w:val="0"/>
        <w:spacing w:line="276" w:lineRule="auto"/>
        <w:ind w:left="0" w:firstLine="0"/>
        <w:jc w:val="both"/>
        <w:rPr>
          <w:color w:val="000000"/>
        </w:rPr>
      </w:pPr>
      <w:r>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Pr>
          <w:color w:val="000000"/>
        </w:rPr>
        <w:br/>
        <w:t>ПОКУПАТЕЛЮ все убытки, понесенные ПОКУПАТЕЛЕМ по этим причинам.</w:t>
      </w:r>
    </w:p>
    <w:p w:rsidR="00D374C1" w:rsidRDefault="00D374C1" w:rsidP="00D374C1">
      <w:pPr>
        <w:widowControl w:val="0"/>
        <w:numPr>
          <w:ilvl w:val="1"/>
          <w:numId w:val="34"/>
        </w:numPr>
        <w:autoSpaceDE w:val="0"/>
        <w:autoSpaceDN w:val="0"/>
        <w:adjustRightInd w:val="0"/>
        <w:spacing w:line="276" w:lineRule="auto"/>
        <w:ind w:left="0" w:firstLine="0"/>
        <w:jc w:val="both"/>
      </w:pPr>
      <w:r>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D374C1" w:rsidRDefault="00D374C1" w:rsidP="00D374C1">
      <w:pPr>
        <w:pStyle w:val="ConsPlusNormal"/>
        <w:numPr>
          <w:ilvl w:val="1"/>
          <w:numId w:val="34"/>
        </w:numPr>
        <w:spacing w:line="276" w:lineRule="auto"/>
        <w:ind w:left="0" w:firstLine="0"/>
        <w:jc w:val="both"/>
        <w:rPr>
          <w:sz w:val="24"/>
          <w:szCs w:val="24"/>
        </w:rPr>
      </w:pPr>
      <w:r>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D374C1" w:rsidRDefault="00D374C1" w:rsidP="00D374C1">
      <w:pPr>
        <w:spacing w:line="276" w:lineRule="auto"/>
        <w:jc w:val="both"/>
      </w:pPr>
      <w:r>
        <w:t xml:space="preserve">6.4. В случае просрочки оплаты Товара </w:t>
      </w:r>
      <w:r>
        <w:rPr>
          <w:color w:val="000000"/>
        </w:rPr>
        <w:t xml:space="preserve">ПОСТАВЩИК в праве </w:t>
      </w:r>
      <w:r>
        <w:t>взыскать с ПОКУПАТЕЛЯ пении в размере 0.2% от неоплаченной суммы, за каждый день просрочки, но не более 10% от суммы настоящего Договора.</w:t>
      </w:r>
    </w:p>
    <w:p w:rsidR="00D374C1" w:rsidRDefault="00D374C1" w:rsidP="00D374C1">
      <w:pPr>
        <w:spacing w:line="276" w:lineRule="auto"/>
        <w:jc w:val="both"/>
      </w:pPr>
      <w:r>
        <w:t xml:space="preserve">6.5. Оплата неустойки не освобождает Сторон от исполнения договорных обязательств полностью. </w:t>
      </w:r>
    </w:p>
    <w:p w:rsidR="00D374C1" w:rsidRDefault="00D374C1" w:rsidP="00D374C1">
      <w:pPr>
        <w:spacing w:line="276" w:lineRule="auto"/>
        <w:jc w:val="both"/>
      </w:pPr>
      <w:r>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D374C1" w:rsidRDefault="00D374C1" w:rsidP="00D374C1">
      <w:pPr>
        <w:shd w:val="clear" w:color="auto" w:fill="FFFFFF"/>
        <w:tabs>
          <w:tab w:val="left" w:pos="1056"/>
        </w:tabs>
        <w:spacing w:line="276" w:lineRule="auto"/>
        <w:jc w:val="both"/>
        <w:rPr>
          <w:color w:val="000000"/>
          <w:spacing w:val="-1"/>
        </w:rPr>
      </w:pPr>
    </w:p>
    <w:p w:rsidR="00D374C1" w:rsidRDefault="00D374C1" w:rsidP="00D374C1">
      <w:pPr>
        <w:shd w:val="clear" w:color="auto" w:fill="FFFFFF"/>
        <w:tabs>
          <w:tab w:val="left" w:pos="1056"/>
        </w:tabs>
        <w:spacing w:line="276" w:lineRule="auto"/>
        <w:ind w:left="10" w:firstLine="480"/>
        <w:jc w:val="center"/>
        <w:rPr>
          <w:color w:val="000000"/>
          <w:spacing w:val="-2"/>
        </w:rPr>
      </w:pPr>
      <w:r>
        <w:rPr>
          <w:color w:val="000000"/>
          <w:spacing w:val="-2"/>
        </w:rPr>
        <w:t>7.  ФОРС-МАЖОР</w:t>
      </w:r>
    </w:p>
    <w:p w:rsidR="00D374C1" w:rsidRDefault="00D374C1" w:rsidP="00D374C1">
      <w:pPr>
        <w:spacing w:line="276" w:lineRule="auto"/>
        <w:jc w:val="both"/>
      </w:pPr>
      <w:r>
        <w:lastRenderedPageBreak/>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374C1" w:rsidRDefault="00D374C1" w:rsidP="00D374C1">
      <w:pPr>
        <w:spacing w:line="276" w:lineRule="auto"/>
        <w:jc w:val="both"/>
      </w:pPr>
      <w:r>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D374C1" w:rsidRDefault="00D374C1" w:rsidP="00D374C1">
      <w:pPr>
        <w:spacing w:line="276" w:lineRule="auto"/>
        <w:ind w:left="29"/>
        <w:jc w:val="both"/>
      </w:pPr>
      <w:r>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576676" w:rsidRDefault="00D374C1" w:rsidP="00D374C1">
      <w:pPr>
        <w:spacing w:line="276" w:lineRule="auto"/>
        <w:jc w:val="both"/>
        <w:rPr>
          <w:bCs/>
        </w:rPr>
      </w:pPr>
      <w:r>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576676" w:rsidRPr="00576676" w:rsidRDefault="00576676" w:rsidP="00D374C1">
      <w:pPr>
        <w:spacing w:line="276" w:lineRule="auto"/>
        <w:jc w:val="both"/>
        <w:rPr>
          <w:bCs/>
        </w:rPr>
      </w:pPr>
    </w:p>
    <w:p w:rsidR="00D374C1" w:rsidRDefault="00D374C1" w:rsidP="00576676">
      <w:pPr>
        <w:jc w:val="center"/>
        <w:rPr>
          <w:color w:val="000000"/>
          <w:spacing w:val="-4"/>
        </w:rPr>
      </w:pPr>
      <w:r>
        <w:rPr>
          <w:color w:val="000000"/>
          <w:spacing w:val="-4"/>
        </w:rPr>
        <w:t>8. ПОРЯДОК РАЗРЕШЕНИЯ СПОРОВ</w:t>
      </w:r>
    </w:p>
    <w:p w:rsidR="00D374C1" w:rsidRDefault="00D374C1" w:rsidP="00D374C1">
      <w:pPr>
        <w:spacing w:line="276" w:lineRule="auto"/>
        <w:jc w:val="both"/>
      </w:pPr>
      <w:r>
        <w:t xml:space="preserve">8.1. Любые разногласия и споры, возникающие в связи с настоящим Договором, должны регулироваться Сторонами путем переговоров. </w:t>
      </w:r>
    </w:p>
    <w:p w:rsidR="00D374C1" w:rsidRDefault="00D374C1" w:rsidP="00D374C1">
      <w:pPr>
        <w:spacing w:line="276" w:lineRule="auto"/>
        <w:jc w:val="both"/>
      </w:pPr>
      <w:r>
        <w:t>Попытка найти компромисс будет считаться неудачной, если одна из Сторон письменно уведомит об этом другую Сторону.</w:t>
      </w:r>
    </w:p>
    <w:p w:rsidR="00D374C1" w:rsidRDefault="00D374C1" w:rsidP="00D374C1">
      <w:pPr>
        <w:spacing w:line="276" w:lineRule="auto"/>
        <w:jc w:val="both"/>
      </w:pPr>
      <w:r>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D374C1" w:rsidRDefault="00D374C1" w:rsidP="00D374C1">
      <w:pPr>
        <w:spacing w:line="276" w:lineRule="auto"/>
        <w:jc w:val="both"/>
      </w:pPr>
      <w:r>
        <w:t>8.3. В случае не достижения Сторонами соглашения, дело подлежит рассмотрению в компетентном судебном органе страны ответчика.</w:t>
      </w:r>
    </w:p>
    <w:p w:rsidR="00D374C1" w:rsidRDefault="00D374C1" w:rsidP="00D374C1">
      <w:pPr>
        <w:spacing w:line="276" w:lineRule="auto"/>
        <w:jc w:val="both"/>
      </w:pPr>
      <w:r>
        <w:t>8.4. Стороны соглашаются с тем, что в процессе рассмотрения и решения спора будет применяться право страны ответчика.</w:t>
      </w:r>
    </w:p>
    <w:p w:rsidR="00D374C1" w:rsidRDefault="00D374C1" w:rsidP="00D374C1">
      <w:pPr>
        <w:spacing w:line="276" w:lineRule="auto"/>
        <w:jc w:val="both"/>
      </w:pPr>
      <w:r>
        <w:t>8.5. Решение суда будет окончательным и обязательным для исполнения Сторонами.</w:t>
      </w:r>
    </w:p>
    <w:p w:rsidR="00D374C1" w:rsidRDefault="00D374C1" w:rsidP="00D374C1">
      <w:pPr>
        <w:shd w:val="clear" w:color="auto" w:fill="FFFFFF"/>
        <w:spacing w:line="276" w:lineRule="auto"/>
        <w:ind w:right="10"/>
        <w:jc w:val="both"/>
      </w:pPr>
    </w:p>
    <w:p w:rsidR="00D374C1" w:rsidRDefault="00D374C1" w:rsidP="00D374C1">
      <w:pPr>
        <w:pStyle w:val="a3"/>
        <w:widowControl w:val="0"/>
        <w:numPr>
          <w:ilvl w:val="0"/>
          <w:numId w:val="35"/>
        </w:numPr>
        <w:autoSpaceDE w:val="0"/>
        <w:autoSpaceDN w:val="0"/>
        <w:adjustRightInd w:val="0"/>
        <w:spacing w:line="276" w:lineRule="auto"/>
        <w:contextualSpacing/>
        <w:jc w:val="center"/>
      </w:pPr>
      <w:r>
        <w:t>ПОРЯДОК ВНЕСЕНИЯ ИЗМЕНЕНИЙ,</w:t>
      </w:r>
    </w:p>
    <w:p w:rsidR="00D374C1" w:rsidRDefault="00D374C1" w:rsidP="00D374C1">
      <w:pPr>
        <w:pStyle w:val="a3"/>
        <w:spacing w:line="276" w:lineRule="auto"/>
        <w:ind w:left="480"/>
        <w:jc w:val="center"/>
      </w:pPr>
      <w:r>
        <w:t>ДОПОЛНЕНИЙ В ДОГОВОР И ЕГО РАСТОРЖЕНИЯ</w:t>
      </w:r>
    </w:p>
    <w:p w:rsidR="00D374C1" w:rsidRDefault="00D374C1" w:rsidP="00D374C1">
      <w:pPr>
        <w:spacing w:line="276" w:lineRule="auto"/>
        <w:jc w:val="both"/>
      </w:pPr>
      <w:r>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D374C1" w:rsidRDefault="00D374C1" w:rsidP="00D374C1">
      <w:pPr>
        <w:spacing w:line="276" w:lineRule="auto"/>
        <w:jc w:val="both"/>
      </w:pPr>
      <w:r>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D374C1" w:rsidRDefault="00D374C1" w:rsidP="00D374C1">
      <w:pPr>
        <w:spacing w:line="276" w:lineRule="auto"/>
        <w:jc w:val="both"/>
      </w:pPr>
      <w:r>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D374C1" w:rsidRDefault="00D374C1" w:rsidP="00D374C1">
      <w:pPr>
        <w:pStyle w:val="a3"/>
        <w:spacing w:line="276" w:lineRule="auto"/>
        <w:ind w:left="480"/>
        <w:jc w:val="both"/>
      </w:pPr>
      <w:r>
        <w:t xml:space="preserve">   </w:t>
      </w:r>
    </w:p>
    <w:p w:rsidR="00D374C1" w:rsidRDefault="00D374C1" w:rsidP="00537C27">
      <w:pPr>
        <w:pStyle w:val="a3"/>
        <w:widowControl w:val="0"/>
        <w:numPr>
          <w:ilvl w:val="0"/>
          <w:numId w:val="35"/>
        </w:numPr>
        <w:autoSpaceDE w:val="0"/>
        <w:autoSpaceDN w:val="0"/>
        <w:adjustRightInd w:val="0"/>
        <w:spacing w:line="276" w:lineRule="auto"/>
        <w:contextualSpacing/>
        <w:jc w:val="center"/>
      </w:pPr>
      <w:r>
        <w:lastRenderedPageBreak/>
        <w:t>ПРОЧИЕ УСЛОВИЯ</w:t>
      </w:r>
    </w:p>
    <w:p w:rsidR="00D374C1" w:rsidRDefault="00D374C1" w:rsidP="00D374C1">
      <w:pPr>
        <w:spacing w:line="276" w:lineRule="auto"/>
        <w:jc w:val="both"/>
        <w:rPr>
          <w:b/>
        </w:rPr>
      </w:pPr>
      <w:r>
        <w:t xml:space="preserve">10.1. </w:t>
      </w:r>
      <w:r>
        <w:rPr>
          <w:color w:val="000000"/>
          <w:spacing w:val="4"/>
        </w:rPr>
        <w:t xml:space="preserve">С момента подписания настоящего Договора все предварительные переговоры и </w:t>
      </w:r>
      <w:r>
        <w:rPr>
          <w:color w:val="000000"/>
        </w:rPr>
        <w:t>переписка, связанные с заключением настоящего Договора, утрачивают силу.</w:t>
      </w:r>
    </w:p>
    <w:p w:rsidR="00D374C1" w:rsidRDefault="00D374C1" w:rsidP="00D374C1">
      <w:pPr>
        <w:spacing w:line="276" w:lineRule="auto"/>
        <w:jc w:val="both"/>
      </w:pPr>
      <w:r>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D374C1" w:rsidRDefault="00D374C1" w:rsidP="00D374C1">
      <w:pPr>
        <w:spacing w:line="276" w:lineRule="auto"/>
        <w:jc w:val="both"/>
      </w:pPr>
      <w:r>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D374C1" w:rsidRDefault="00D374C1" w:rsidP="00D374C1">
      <w:pPr>
        <w:spacing w:line="276" w:lineRule="auto"/>
        <w:jc w:val="both"/>
        <w:rPr>
          <w:color w:val="000000"/>
        </w:rPr>
      </w:pPr>
      <w:r>
        <w:t xml:space="preserve">10.4. </w:t>
      </w:r>
      <w:r>
        <w:rPr>
          <w:color w:val="000000"/>
          <w:spacing w:val="-1"/>
        </w:rPr>
        <w:t xml:space="preserve">Стороны обязуются в пятидневный срок письменно уведомить друг друга об изменении </w:t>
      </w:r>
      <w:r>
        <w:rPr>
          <w:color w:val="000000"/>
          <w:spacing w:val="3"/>
        </w:rPr>
        <w:t xml:space="preserve">юридического и/или фактического адреса, изменениях в банковских реквизитах, планируемой </w:t>
      </w:r>
      <w:r>
        <w:rPr>
          <w:color w:val="000000"/>
          <w:spacing w:val="6"/>
        </w:rPr>
        <w:t xml:space="preserve">реорганизации и ликвидации. В случае реорганизации какой-либо из Сторон, Стороны </w:t>
      </w:r>
      <w:r>
        <w:rPr>
          <w:color w:val="000000"/>
          <w:spacing w:val="2"/>
        </w:rPr>
        <w:t xml:space="preserve">обязуются </w:t>
      </w:r>
      <w:r>
        <w:rPr>
          <w:color w:val="000000"/>
          <w:spacing w:val="6"/>
        </w:rPr>
        <w:t xml:space="preserve">в </w:t>
      </w:r>
      <w:r>
        <w:rPr>
          <w:color w:val="000000"/>
          <w:spacing w:val="-1"/>
        </w:rPr>
        <w:t xml:space="preserve">пятидневный </w:t>
      </w:r>
      <w:r>
        <w:rPr>
          <w:color w:val="000000"/>
          <w:spacing w:val="6"/>
        </w:rPr>
        <w:t>срок</w:t>
      </w:r>
      <w:r>
        <w:rPr>
          <w:color w:val="000000"/>
          <w:spacing w:val="2"/>
        </w:rPr>
        <w:t xml:space="preserve"> подписать дополнительное соглашение к настоящему Договору, в котором должны определить </w:t>
      </w:r>
      <w:r>
        <w:rPr>
          <w:color w:val="000000"/>
          <w:spacing w:val="-1"/>
        </w:rPr>
        <w:t>дальнейший порядок взаимоотношений между Сторонами.</w:t>
      </w:r>
      <w:r>
        <w:rPr>
          <w:color w:val="000000"/>
        </w:rPr>
        <w:t xml:space="preserve"> </w:t>
      </w:r>
    </w:p>
    <w:p w:rsidR="00D374C1" w:rsidRDefault="00D374C1" w:rsidP="00D374C1">
      <w:pPr>
        <w:spacing w:line="276" w:lineRule="auto"/>
        <w:jc w:val="both"/>
      </w:pPr>
      <w:r>
        <w:rPr>
          <w:color w:val="000000"/>
        </w:rPr>
        <w:t xml:space="preserve">10.5. Вся переписка между Сторонами, связанная с выполнением </w:t>
      </w:r>
      <w:r>
        <w:rPr>
          <w:color w:val="000000"/>
          <w:spacing w:val="5"/>
        </w:rPr>
        <w:t xml:space="preserve">настоящего Договора, отгрузочная документация и маркировка выполняются на русском </w:t>
      </w:r>
      <w:r>
        <w:rPr>
          <w:color w:val="000000"/>
          <w:spacing w:val="-4"/>
        </w:rPr>
        <w:t>языке.</w:t>
      </w:r>
    </w:p>
    <w:p w:rsidR="00D374C1" w:rsidRDefault="00D374C1" w:rsidP="00D374C1">
      <w:pPr>
        <w:spacing w:line="276" w:lineRule="auto"/>
        <w:jc w:val="both"/>
      </w:pPr>
      <w:r>
        <w:t>10.6. Настоящий Договор составлен в 3 (трех) экземплярах, имеющих одинаковую юридическую силу, 1 (один) экземпляр - для</w:t>
      </w:r>
      <w:r>
        <w:rPr>
          <w:color w:val="000000"/>
          <w:spacing w:val="-1"/>
        </w:rPr>
        <w:t xml:space="preserve"> ПОСТАВЩИКА</w:t>
      </w:r>
      <w:r>
        <w:t>, 2 (два) экземпляра - для</w:t>
      </w:r>
      <w:r>
        <w:rPr>
          <w:color w:val="000000"/>
          <w:spacing w:val="1"/>
        </w:rPr>
        <w:t xml:space="preserve"> ПОКУПАТЕЛЯ.</w:t>
      </w:r>
    </w:p>
    <w:p w:rsidR="00D374C1" w:rsidRDefault="00D374C1" w:rsidP="00D374C1">
      <w:pPr>
        <w:spacing w:line="276" w:lineRule="auto"/>
        <w:jc w:val="both"/>
      </w:pPr>
      <w:r>
        <w:t>10.7. Все приложения к настоящему Договору являются его неотъемлемыми частями. К настоящему Договору прилагается: Спецификация № 1 (Приложение № 1).</w:t>
      </w:r>
    </w:p>
    <w:p w:rsidR="00D374C1" w:rsidRDefault="00D374C1" w:rsidP="00D374C1">
      <w:pPr>
        <w:tabs>
          <w:tab w:val="left" w:pos="-240"/>
          <w:tab w:val="left" w:pos="709"/>
          <w:tab w:val="left" w:pos="7982"/>
        </w:tabs>
        <w:suppressAutoHyphens/>
        <w:jc w:val="both"/>
        <w:rPr>
          <w:color w:val="000000"/>
          <w:spacing w:val="-3"/>
        </w:rPr>
      </w:pPr>
      <w:r>
        <w:rPr>
          <w:color w:val="000000"/>
          <w:spacing w:val="3"/>
        </w:rPr>
        <w:t xml:space="preserve">10.8. Настоящий Договор вступает в силу с момента его подписания Сторонами и действует до «31» декабря </w:t>
      </w:r>
      <w:r>
        <w:rPr>
          <w:color w:val="000000"/>
        </w:rPr>
        <w:t>2026г.</w:t>
      </w:r>
      <w:r>
        <w:rPr>
          <w:color w:val="000000"/>
          <w:spacing w:val="-3"/>
        </w:rPr>
        <w:t xml:space="preserve"> </w:t>
      </w:r>
    </w:p>
    <w:p w:rsidR="00D374C1" w:rsidRDefault="00D374C1" w:rsidP="00D374C1">
      <w:pPr>
        <w:tabs>
          <w:tab w:val="left" w:pos="-240"/>
          <w:tab w:val="left" w:pos="709"/>
          <w:tab w:val="left" w:pos="7982"/>
        </w:tabs>
        <w:suppressAutoHyphens/>
        <w:jc w:val="both"/>
        <w:rPr>
          <w:color w:val="000000"/>
          <w:spacing w:val="3"/>
        </w:rPr>
      </w:pPr>
      <w:r>
        <w:rPr>
          <w:color w:val="000000"/>
          <w:spacing w:val="-3"/>
        </w:rPr>
        <w:t xml:space="preserve">10.9 </w:t>
      </w:r>
      <w:r>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D374C1" w:rsidRDefault="00D374C1" w:rsidP="00D374C1">
      <w:pPr>
        <w:shd w:val="clear" w:color="auto" w:fill="FFFFFF"/>
        <w:tabs>
          <w:tab w:val="left" w:pos="0"/>
        </w:tabs>
        <w:spacing w:line="276" w:lineRule="auto"/>
        <w:jc w:val="both"/>
        <w:rPr>
          <w:b/>
          <w:color w:val="000000"/>
          <w:spacing w:val="-3"/>
        </w:rPr>
      </w:pPr>
    </w:p>
    <w:p w:rsidR="00D374C1" w:rsidRDefault="00D374C1" w:rsidP="00D374C1">
      <w:pPr>
        <w:shd w:val="clear" w:color="auto" w:fill="FFFFFF"/>
        <w:tabs>
          <w:tab w:val="left" w:pos="0"/>
        </w:tabs>
        <w:spacing w:line="276" w:lineRule="auto"/>
        <w:jc w:val="both"/>
        <w:rPr>
          <w:b/>
          <w:color w:val="000000"/>
          <w:spacing w:val="-3"/>
        </w:rPr>
      </w:pPr>
    </w:p>
    <w:p w:rsidR="00537C27" w:rsidRDefault="00537C27" w:rsidP="00537C27">
      <w:pPr>
        <w:shd w:val="clear" w:color="auto" w:fill="FFFFFF"/>
        <w:tabs>
          <w:tab w:val="left" w:pos="0"/>
        </w:tabs>
        <w:spacing w:line="276" w:lineRule="auto"/>
        <w:jc w:val="both"/>
        <w:rPr>
          <w:color w:val="000000"/>
          <w:spacing w:val="-3"/>
        </w:rPr>
      </w:pPr>
    </w:p>
    <w:p w:rsidR="00537C27" w:rsidRDefault="00537C27" w:rsidP="00537C27">
      <w:pPr>
        <w:pStyle w:val="a3"/>
        <w:widowControl w:val="0"/>
        <w:numPr>
          <w:ilvl w:val="0"/>
          <w:numId w:val="39"/>
        </w:numPr>
        <w:shd w:val="clear" w:color="auto" w:fill="FFFFFF"/>
        <w:tabs>
          <w:tab w:val="left" w:pos="970"/>
        </w:tabs>
        <w:autoSpaceDE w:val="0"/>
        <w:autoSpaceDN w:val="0"/>
        <w:adjustRightInd w:val="0"/>
        <w:spacing w:line="276" w:lineRule="auto"/>
        <w:ind w:left="482"/>
        <w:contextualSpacing/>
        <w:jc w:val="center"/>
        <w:rPr>
          <w:color w:val="000000"/>
          <w:spacing w:val="-3"/>
        </w:rPr>
      </w:pPr>
      <w:r>
        <w:rPr>
          <w:color w:val="000000"/>
          <w:spacing w:val="-3"/>
        </w:rPr>
        <w:t>ЮРИДИЧЕСКИЕ АДРЕСА И РЕКВИЗИТЫ СТОРОН:</w:t>
      </w:r>
    </w:p>
    <w:p w:rsidR="00537C27" w:rsidRDefault="00537C27" w:rsidP="00537C27">
      <w:pPr>
        <w:pStyle w:val="a3"/>
        <w:widowControl w:val="0"/>
        <w:shd w:val="clear" w:color="auto" w:fill="FFFFFF"/>
        <w:tabs>
          <w:tab w:val="left" w:pos="970"/>
        </w:tabs>
        <w:autoSpaceDE w:val="0"/>
        <w:autoSpaceDN w:val="0"/>
        <w:adjustRightInd w:val="0"/>
        <w:spacing w:line="276" w:lineRule="auto"/>
        <w:ind w:left="482"/>
        <w:contextualSpacing/>
        <w:rPr>
          <w:color w:val="000000"/>
          <w:spacing w:val="-3"/>
        </w:rPr>
      </w:pPr>
    </w:p>
    <w:tbl>
      <w:tblPr>
        <w:tblW w:w="10624" w:type="dxa"/>
        <w:tblLook w:val="04A0" w:firstRow="1" w:lastRow="0" w:firstColumn="1" w:lastColumn="0" w:noHBand="0" w:noVBand="1"/>
      </w:tblPr>
      <w:tblGrid>
        <w:gridCol w:w="5082"/>
        <w:gridCol w:w="5542"/>
      </w:tblGrid>
      <w:tr w:rsidR="00537C27" w:rsidTr="00D56220">
        <w:trPr>
          <w:trHeight w:val="6758"/>
        </w:trPr>
        <w:tc>
          <w:tcPr>
            <w:tcW w:w="5082" w:type="dxa"/>
          </w:tcPr>
          <w:p w:rsidR="00537C27" w:rsidRDefault="00537C27" w:rsidP="00D56220">
            <w:pPr>
              <w:shd w:val="clear" w:color="auto" w:fill="FFFFFF"/>
              <w:spacing w:line="256" w:lineRule="auto"/>
              <w:ind w:left="10"/>
              <w:jc w:val="center"/>
              <w:rPr>
                <w:b/>
                <w:color w:val="000000"/>
                <w:spacing w:val="7"/>
                <w:lang w:eastAsia="en-US"/>
              </w:rPr>
            </w:pPr>
            <w:r>
              <w:rPr>
                <w:b/>
                <w:lang w:eastAsia="en-US"/>
              </w:rPr>
              <w:lastRenderedPageBreak/>
              <w:t>ПОКУПАТЕЛЬ</w:t>
            </w:r>
          </w:p>
          <w:p w:rsidR="00537C27" w:rsidRDefault="00537C27" w:rsidP="00D56220">
            <w:pPr>
              <w:shd w:val="clear" w:color="auto" w:fill="FFFFFF"/>
              <w:spacing w:line="256" w:lineRule="auto"/>
              <w:ind w:left="10"/>
              <w:jc w:val="center"/>
              <w:rPr>
                <w:lang w:eastAsia="en-US"/>
              </w:rPr>
            </w:pPr>
            <w:r>
              <w:rPr>
                <w:color w:val="000000"/>
                <w:spacing w:val="7"/>
                <w:lang w:eastAsia="en-US"/>
              </w:rPr>
              <w:t>ЗАО «Южно-Кавказская железная дорога»</w:t>
            </w:r>
          </w:p>
          <w:p w:rsidR="00537C27" w:rsidRDefault="00537C27" w:rsidP="00D56220">
            <w:pPr>
              <w:shd w:val="clear" w:color="auto" w:fill="FFFFFF"/>
              <w:spacing w:before="5" w:line="256" w:lineRule="auto"/>
              <w:ind w:left="10"/>
              <w:jc w:val="center"/>
              <w:rPr>
                <w:color w:val="000000"/>
                <w:spacing w:val="-1"/>
                <w:lang w:eastAsia="en-US"/>
              </w:rPr>
            </w:pPr>
            <w:r>
              <w:rPr>
                <w:color w:val="000000"/>
                <w:lang w:eastAsia="en-US"/>
              </w:rPr>
              <w:t xml:space="preserve">Адрес: Республика Армения, </w:t>
            </w:r>
            <w:r>
              <w:rPr>
                <w:color w:val="000000"/>
                <w:spacing w:val="-1"/>
                <w:lang w:eastAsia="en-US"/>
              </w:rPr>
              <w:t>0005,</w:t>
            </w:r>
          </w:p>
          <w:p w:rsidR="00537C27" w:rsidRDefault="00537C27" w:rsidP="00D56220">
            <w:pPr>
              <w:shd w:val="clear" w:color="auto" w:fill="FFFFFF"/>
              <w:spacing w:before="5" w:line="256" w:lineRule="auto"/>
              <w:ind w:left="10"/>
              <w:jc w:val="center"/>
              <w:rPr>
                <w:lang w:eastAsia="en-US"/>
              </w:rPr>
            </w:pPr>
            <w:r>
              <w:rPr>
                <w:color w:val="000000"/>
                <w:spacing w:val="-1"/>
                <w:lang w:eastAsia="en-US"/>
              </w:rPr>
              <w:t>г. Ереван, Пр. Тиграна Меца, 50</w:t>
            </w:r>
            <w:r>
              <w:rPr>
                <w:lang w:eastAsia="en-US"/>
              </w:rPr>
              <w:t>.</w:t>
            </w:r>
          </w:p>
          <w:p w:rsidR="00537C27" w:rsidRDefault="00537C27" w:rsidP="00D56220">
            <w:pPr>
              <w:shd w:val="clear" w:color="auto" w:fill="FFFFFF"/>
              <w:spacing w:line="256" w:lineRule="auto"/>
              <w:ind w:left="10"/>
              <w:jc w:val="center"/>
              <w:rPr>
                <w:lang w:eastAsia="en-US"/>
              </w:rPr>
            </w:pPr>
            <w:r>
              <w:rPr>
                <w:color w:val="000000"/>
                <w:spacing w:val="-1"/>
                <w:lang w:eastAsia="en-US"/>
              </w:rPr>
              <w:t>ИНН: 1200448268, КПП 39237346</w:t>
            </w:r>
          </w:p>
          <w:p w:rsidR="00537C27" w:rsidRDefault="00537C27" w:rsidP="00D56220">
            <w:pPr>
              <w:shd w:val="clear" w:color="auto" w:fill="FFFFFF"/>
              <w:spacing w:line="256" w:lineRule="auto"/>
              <w:ind w:left="10"/>
              <w:jc w:val="center"/>
              <w:rPr>
                <w:lang w:eastAsia="en-US"/>
              </w:rPr>
            </w:pPr>
            <w:r>
              <w:rPr>
                <w:color w:val="000000"/>
                <w:spacing w:val="-2"/>
                <w:lang w:eastAsia="en-US"/>
              </w:rPr>
              <w:t>БИК: 044525187</w:t>
            </w:r>
          </w:p>
          <w:p w:rsidR="00537C27" w:rsidRDefault="00537C27" w:rsidP="00D56220">
            <w:pPr>
              <w:shd w:val="clear" w:color="auto" w:fill="FFFFFF"/>
              <w:spacing w:line="256" w:lineRule="auto"/>
              <w:ind w:left="10"/>
              <w:jc w:val="center"/>
              <w:rPr>
                <w:color w:val="000000"/>
                <w:spacing w:val="-4"/>
                <w:lang w:eastAsia="en-US"/>
              </w:rPr>
            </w:pPr>
            <w:r>
              <w:rPr>
                <w:color w:val="000000"/>
                <w:spacing w:val="-4"/>
                <w:lang w:eastAsia="en-US"/>
              </w:rPr>
              <w:t>ЗАО: «Банк   ВТБ-Армения»,</w:t>
            </w:r>
          </w:p>
          <w:p w:rsidR="00537C27" w:rsidRDefault="00537C27" w:rsidP="00D56220">
            <w:pPr>
              <w:shd w:val="clear" w:color="auto" w:fill="FFFFFF"/>
              <w:spacing w:line="256" w:lineRule="auto"/>
              <w:ind w:left="10"/>
              <w:jc w:val="center"/>
              <w:rPr>
                <w:lang w:eastAsia="en-US"/>
              </w:rPr>
            </w:pPr>
            <w:r>
              <w:rPr>
                <w:color w:val="000000"/>
                <w:spacing w:val="-4"/>
                <w:lang w:eastAsia="en-US"/>
              </w:rPr>
              <w:t>РА, г.   Ереван,</w:t>
            </w:r>
          </w:p>
          <w:p w:rsidR="00537C27" w:rsidRDefault="00537C27" w:rsidP="00D56220">
            <w:pPr>
              <w:shd w:val="clear" w:color="auto" w:fill="FFFFFF"/>
              <w:spacing w:line="256" w:lineRule="auto"/>
              <w:ind w:left="10"/>
              <w:jc w:val="center"/>
              <w:rPr>
                <w:color w:val="000000"/>
                <w:spacing w:val="-2"/>
                <w:lang w:eastAsia="en-US"/>
              </w:rPr>
            </w:pPr>
            <w:r>
              <w:rPr>
                <w:color w:val="000000"/>
                <w:spacing w:val="-2"/>
                <w:lang w:eastAsia="en-US"/>
              </w:rPr>
              <w:t>ул. Налбадяна,46</w:t>
            </w:r>
          </w:p>
          <w:p w:rsidR="00537C27" w:rsidRDefault="00537C27" w:rsidP="00D56220">
            <w:pPr>
              <w:shd w:val="clear" w:color="auto" w:fill="FFFFFF"/>
              <w:spacing w:line="256" w:lineRule="auto"/>
              <w:ind w:left="10"/>
              <w:jc w:val="center"/>
              <w:rPr>
                <w:lang w:eastAsia="en-US"/>
              </w:rPr>
            </w:pPr>
            <w:r>
              <w:rPr>
                <w:lang w:val="en-US" w:eastAsia="en-US"/>
              </w:rPr>
              <w:t>SWIFT</w:t>
            </w:r>
            <w:r w:rsidRPr="009A246A">
              <w:rPr>
                <w:lang w:eastAsia="en-US"/>
              </w:rPr>
              <w:t xml:space="preserve"> </w:t>
            </w:r>
            <w:r>
              <w:rPr>
                <w:lang w:val="en-US" w:eastAsia="en-US"/>
              </w:rPr>
              <w:t>ARMJAM</w:t>
            </w:r>
            <w:r>
              <w:rPr>
                <w:lang w:eastAsia="en-US"/>
              </w:rPr>
              <w:t>22</w:t>
            </w:r>
          </w:p>
          <w:p w:rsidR="00537C27" w:rsidRDefault="00537C27" w:rsidP="00D56220">
            <w:pPr>
              <w:shd w:val="clear" w:color="auto" w:fill="FFFFFF"/>
              <w:spacing w:line="256" w:lineRule="auto"/>
              <w:ind w:left="10"/>
              <w:jc w:val="center"/>
              <w:rPr>
                <w:color w:val="000000"/>
                <w:spacing w:val="-4"/>
                <w:lang w:eastAsia="en-US"/>
              </w:rPr>
            </w:pPr>
            <w:r>
              <w:rPr>
                <w:color w:val="000000"/>
                <w:spacing w:val="-4"/>
                <w:lang w:eastAsia="en-US"/>
              </w:rPr>
              <w:t>р/с: 16048000938200</w:t>
            </w:r>
          </w:p>
          <w:p w:rsidR="00537C27" w:rsidRDefault="00537C27" w:rsidP="00D56220">
            <w:pPr>
              <w:shd w:val="clear" w:color="auto" w:fill="FFFFFF"/>
              <w:spacing w:line="256" w:lineRule="auto"/>
              <w:ind w:left="10"/>
              <w:jc w:val="center"/>
              <w:rPr>
                <w:color w:val="000000"/>
                <w:spacing w:val="7"/>
                <w:lang w:eastAsia="en-US"/>
              </w:rPr>
            </w:pPr>
            <w:r>
              <w:rPr>
                <w:color w:val="000000"/>
                <w:spacing w:val="7"/>
                <w:lang w:eastAsia="en-US"/>
              </w:rPr>
              <w:t>к/с: 30111810355550000002</w:t>
            </w:r>
          </w:p>
          <w:p w:rsidR="00537C27" w:rsidRDefault="00537C27" w:rsidP="00D56220">
            <w:pPr>
              <w:shd w:val="clear" w:color="auto" w:fill="FFFFFF"/>
              <w:spacing w:line="256" w:lineRule="auto"/>
              <w:ind w:left="10"/>
              <w:rPr>
                <w:lang w:eastAsia="en-US"/>
              </w:rPr>
            </w:pPr>
          </w:p>
          <w:p w:rsidR="00537C27" w:rsidRDefault="00537C27" w:rsidP="00D56220">
            <w:pPr>
              <w:shd w:val="clear" w:color="auto" w:fill="FFFFFF"/>
              <w:spacing w:line="256" w:lineRule="auto"/>
              <w:ind w:left="10"/>
              <w:rPr>
                <w:lang w:eastAsia="en-US"/>
              </w:rPr>
            </w:pPr>
          </w:p>
          <w:p w:rsidR="00537C27" w:rsidRDefault="00537C27" w:rsidP="00D56220">
            <w:pPr>
              <w:shd w:val="clear" w:color="auto" w:fill="FFFFFF"/>
              <w:spacing w:line="256" w:lineRule="auto"/>
              <w:ind w:left="10"/>
              <w:rPr>
                <w:lang w:eastAsia="en-US"/>
              </w:rPr>
            </w:pPr>
          </w:p>
          <w:p w:rsidR="00537C27" w:rsidRDefault="00537C27" w:rsidP="00D56220">
            <w:pPr>
              <w:shd w:val="clear" w:color="auto" w:fill="FFFFFF"/>
              <w:spacing w:line="256" w:lineRule="auto"/>
              <w:ind w:left="10"/>
              <w:rPr>
                <w:lang w:eastAsia="en-US"/>
              </w:rPr>
            </w:pPr>
          </w:p>
          <w:p w:rsidR="00537C27" w:rsidRDefault="00537C27" w:rsidP="00D56220">
            <w:pPr>
              <w:shd w:val="clear" w:color="auto" w:fill="FFFFFF"/>
              <w:spacing w:line="256" w:lineRule="auto"/>
              <w:ind w:left="10"/>
              <w:rPr>
                <w:lang w:eastAsia="en-US"/>
              </w:rPr>
            </w:pPr>
          </w:p>
          <w:p w:rsidR="00537C27" w:rsidRDefault="00537C27" w:rsidP="00D56220">
            <w:pPr>
              <w:shd w:val="clear" w:color="auto" w:fill="FFFFFF"/>
              <w:spacing w:line="256" w:lineRule="auto"/>
              <w:ind w:left="10"/>
              <w:rPr>
                <w:lang w:eastAsia="en-US"/>
              </w:rPr>
            </w:pPr>
          </w:p>
          <w:p w:rsidR="00537C27" w:rsidRDefault="00537C27" w:rsidP="00D56220">
            <w:pPr>
              <w:framePr w:h="2208" w:hSpace="38" w:wrap="notBeside" w:vAnchor="text" w:hAnchor="page" w:x="6149" w:y="4852"/>
              <w:spacing w:line="256" w:lineRule="auto"/>
              <w:rPr>
                <w:lang w:eastAsia="en-US"/>
              </w:rPr>
            </w:pPr>
          </w:p>
          <w:p w:rsidR="00537C27" w:rsidRDefault="00537C27" w:rsidP="00D56220">
            <w:pPr>
              <w:shd w:val="clear" w:color="auto" w:fill="FFFFFF"/>
              <w:spacing w:before="10" w:line="256" w:lineRule="auto"/>
              <w:rPr>
                <w:lang w:eastAsia="en-US"/>
              </w:rPr>
            </w:pPr>
            <w:r>
              <w:rPr>
                <w:lang w:eastAsia="en-US"/>
              </w:rPr>
              <w:t>Генеральный директор:</w:t>
            </w:r>
          </w:p>
          <w:p w:rsidR="00537C27" w:rsidRDefault="00537C27" w:rsidP="00D56220">
            <w:pPr>
              <w:shd w:val="clear" w:color="auto" w:fill="FFFFFF"/>
              <w:spacing w:before="10" w:line="276" w:lineRule="auto"/>
              <w:rPr>
                <w:lang w:eastAsia="en-US"/>
              </w:rPr>
            </w:pPr>
          </w:p>
          <w:p w:rsidR="00537C27" w:rsidRDefault="00537C27" w:rsidP="00D56220">
            <w:pPr>
              <w:shd w:val="clear" w:color="auto" w:fill="FFFFFF"/>
              <w:spacing w:before="10" w:line="276" w:lineRule="auto"/>
              <w:rPr>
                <w:lang w:eastAsia="en-US"/>
              </w:rPr>
            </w:pPr>
            <w:r>
              <w:rPr>
                <w:lang w:eastAsia="en-US"/>
              </w:rPr>
              <w:t xml:space="preserve">___________________А.В. Мельников </w:t>
            </w:r>
            <w:r>
              <w:rPr>
                <w:b/>
                <w:lang w:eastAsia="en-US"/>
              </w:rPr>
              <w:t xml:space="preserve"> </w:t>
            </w:r>
            <w:r>
              <w:rPr>
                <w:lang w:eastAsia="en-US"/>
              </w:rPr>
              <w:t xml:space="preserve">     </w:t>
            </w:r>
          </w:p>
          <w:p w:rsidR="00537C27" w:rsidRDefault="00537C27" w:rsidP="00D56220">
            <w:pPr>
              <w:shd w:val="clear" w:color="auto" w:fill="FFFFFF"/>
              <w:spacing w:before="10" w:line="276" w:lineRule="auto"/>
              <w:rPr>
                <w:lang w:eastAsia="en-US"/>
              </w:rPr>
            </w:pPr>
            <w:r>
              <w:rPr>
                <w:lang w:eastAsia="en-US"/>
              </w:rPr>
              <w:t xml:space="preserve">  м.п.</w:t>
            </w:r>
          </w:p>
          <w:p w:rsidR="00537C27" w:rsidRDefault="00537C27" w:rsidP="00D56220">
            <w:pPr>
              <w:shd w:val="clear" w:color="auto" w:fill="FFFFFF"/>
              <w:spacing w:before="10" w:line="276" w:lineRule="auto"/>
              <w:rPr>
                <w:lang w:eastAsia="en-US"/>
              </w:rPr>
            </w:pPr>
          </w:p>
          <w:p w:rsidR="00537C27" w:rsidRDefault="00537C27" w:rsidP="00D56220">
            <w:pPr>
              <w:spacing w:line="256" w:lineRule="auto"/>
              <w:rPr>
                <w:lang w:eastAsia="en-US"/>
              </w:rPr>
            </w:pPr>
          </w:p>
        </w:tc>
        <w:tc>
          <w:tcPr>
            <w:tcW w:w="5542" w:type="dxa"/>
          </w:tcPr>
          <w:p w:rsidR="00537C27" w:rsidRDefault="00537C27" w:rsidP="00D56220">
            <w:pPr>
              <w:shd w:val="clear" w:color="auto" w:fill="FFFFFF"/>
              <w:spacing w:line="256" w:lineRule="auto"/>
              <w:rPr>
                <w:b/>
                <w:lang w:eastAsia="en-US"/>
              </w:rPr>
            </w:pPr>
            <w:r>
              <w:rPr>
                <w:b/>
                <w:lang w:eastAsia="en-US"/>
              </w:rPr>
              <w:t xml:space="preserve">                            ПОСТАВЩИК</w:t>
            </w: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hd w:val="clear" w:color="auto" w:fill="FFFFFF"/>
              <w:spacing w:line="256" w:lineRule="auto"/>
              <w:ind w:left="10"/>
              <w:rPr>
                <w:color w:val="000000"/>
                <w:lang w:eastAsia="en-US"/>
              </w:rPr>
            </w:pPr>
            <w:r>
              <w:rPr>
                <w:lang w:eastAsia="en-US"/>
              </w:rPr>
              <w:t xml:space="preserve">     Генеральный директор: </w:t>
            </w:r>
          </w:p>
          <w:p w:rsidR="00537C27" w:rsidRDefault="00537C27" w:rsidP="00D56220">
            <w:pPr>
              <w:spacing w:line="276" w:lineRule="auto"/>
              <w:rPr>
                <w:lang w:eastAsia="en-US"/>
              </w:rPr>
            </w:pPr>
          </w:p>
          <w:p w:rsidR="00537C27" w:rsidRDefault="00537C27" w:rsidP="00D56220">
            <w:pPr>
              <w:spacing w:line="276" w:lineRule="auto"/>
              <w:rPr>
                <w:lang w:eastAsia="en-US"/>
              </w:rPr>
            </w:pPr>
            <w:r>
              <w:rPr>
                <w:lang w:eastAsia="en-US"/>
              </w:rPr>
              <w:t xml:space="preserve">      ________________ </w:t>
            </w:r>
          </w:p>
        </w:tc>
      </w:tr>
    </w:tbl>
    <w:p w:rsidR="00D374C1" w:rsidRDefault="00D374C1" w:rsidP="00D374C1">
      <w:pPr>
        <w:shd w:val="clear" w:color="auto" w:fill="FFFFFF"/>
        <w:tabs>
          <w:tab w:val="left" w:pos="0"/>
        </w:tabs>
        <w:spacing w:line="276" w:lineRule="auto"/>
        <w:jc w:val="both"/>
        <w:rPr>
          <w:b/>
          <w:color w:val="000000"/>
          <w:spacing w:val="-3"/>
        </w:rPr>
      </w:pPr>
    </w:p>
    <w:p w:rsidR="00D374C1" w:rsidRDefault="00D374C1" w:rsidP="00D374C1">
      <w:pPr>
        <w:shd w:val="clear" w:color="auto" w:fill="FFFFFF"/>
        <w:tabs>
          <w:tab w:val="left" w:pos="0"/>
        </w:tabs>
        <w:spacing w:line="276" w:lineRule="auto"/>
        <w:jc w:val="both"/>
        <w:rPr>
          <w:b/>
          <w:color w:val="000000"/>
          <w:spacing w:val="-3"/>
        </w:rPr>
      </w:pPr>
    </w:p>
    <w:p w:rsidR="00D374C1" w:rsidRDefault="00D374C1" w:rsidP="00D374C1">
      <w:pPr>
        <w:jc w:val="right"/>
        <w:rPr>
          <w:rFonts w:ascii="Sylfaen" w:hAnsi="Sylfaen"/>
          <w:sz w:val="20"/>
          <w:szCs w:val="20"/>
        </w:rPr>
      </w:pPr>
      <w:r>
        <w:rPr>
          <w:rFonts w:ascii="Sylfaen" w:hAnsi="Sylfaen"/>
        </w:rPr>
        <w:t>Приложение № 1/Հավելված № 1</w:t>
      </w:r>
    </w:p>
    <w:p w:rsidR="00D374C1" w:rsidRDefault="00D374C1" w:rsidP="00D374C1">
      <w:pPr>
        <w:tabs>
          <w:tab w:val="right" w:pos="10603"/>
        </w:tabs>
        <w:rPr>
          <w:rFonts w:ascii="Sylfaen" w:hAnsi="Sylfaen"/>
        </w:rPr>
      </w:pPr>
      <w:r>
        <w:rPr>
          <w:rFonts w:ascii="Sylfaen" w:hAnsi="Sylfaen"/>
        </w:rPr>
        <w:tab/>
        <w:t xml:space="preserve">                                                            к Договору №_____/ թիվ ____________ Պայմանագրի</w:t>
      </w:r>
    </w:p>
    <w:p w:rsidR="00D374C1" w:rsidRDefault="00D374C1" w:rsidP="00D374C1">
      <w:pPr>
        <w:jc w:val="right"/>
        <w:rPr>
          <w:rFonts w:ascii="Sylfaen" w:hAnsi="Sylfaen"/>
        </w:rPr>
      </w:pPr>
      <w:r>
        <w:rPr>
          <w:rFonts w:ascii="Sylfaen" w:hAnsi="Sylfaen"/>
        </w:rPr>
        <w:t xml:space="preserve">                  Спецификация № 1 к договору ________________ от «____» __________ 2026г.</w:t>
      </w:r>
    </w:p>
    <w:p w:rsidR="00D374C1" w:rsidRDefault="00D374C1" w:rsidP="00D374C1">
      <w:pPr>
        <w:jc w:val="right"/>
        <w:rPr>
          <w:rFonts w:ascii="Sylfaen" w:hAnsi="Sylfaen"/>
        </w:rPr>
      </w:pPr>
      <w:r>
        <w:rPr>
          <w:rFonts w:ascii="Sylfaen" w:hAnsi="Sylfaen"/>
        </w:rPr>
        <w:t xml:space="preserve">                   Մասնագիր № 1 «____»  ____________ 2026թ.  թիվ __________Պայմանագրի</w:t>
      </w:r>
    </w:p>
    <w:tbl>
      <w:tblPr>
        <w:tblpPr w:leftFromText="180" w:rightFromText="180" w:bottomFromText="160" w:vertAnchor="text" w:horzAnchor="margin" w:tblpXSpec="center" w:tblpY="462"/>
        <w:tblW w:w="10485" w:type="dxa"/>
        <w:tblLayout w:type="fixed"/>
        <w:tblLook w:val="04A0" w:firstRow="1" w:lastRow="0" w:firstColumn="1" w:lastColumn="0" w:noHBand="0" w:noVBand="1"/>
      </w:tblPr>
      <w:tblGrid>
        <w:gridCol w:w="565"/>
        <w:gridCol w:w="2125"/>
        <w:gridCol w:w="1134"/>
        <w:gridCol w:w="850"/>
        <w:gridCol w:w="709"/>
        <w:gridCol w:w="709"/>
        <w:gridCol w:w="1417"/>
        <w:gridCol w:w="1700"/>
        <w:gridCol w:w="1276"/>
      </w:tblGrid>
      <w:tr w:rsidR="003C3282" w:rsidTr="003C3282">
        <w:trPr>
          <w:trHeight w:val="841"/>
        </w:trPr>
        <w:tc>
          <w:tcPr>
            <w:tcW w:w="565" w:type="dxa"/>
            <w:tcBorders>
              <w:top w:val="single" w:sz="4" w:space="0" w:color="auto"/>
              <w:left w:val="single" w:sz="4" w:space="0" w:color="auto"/>
              <w:bottom w:val="single" w:sz="4" w:space="0" w:color="auto"/>
              <w:right w:val="single" w:sz="4" w:space="0" w:color="auto"/>
            </w:tcBorders>
            <w:vAlign w:val="center"/>
            <w:hideMark/>
          </w:tcPr>
          <w:p w:rsidR="003C3282" w:rsidRDefault="003C3282">
            <w:pPr>
              <w:spacing w:line="256" w:lineRule="auto"/>
              <w:jc w:val="center"/>
              <w:rPr>
                <w:b/>
                <w:bCs/>
                <w:color w:val="000000"/>
                <w:sz w:val="16"/>
                <w:szCs w:val="16"/>
                <w:lang w:eastAsia="en-US"/>
              </w:rPr>
            </w:pPr>
            <w:r>
              <w:rPr>
                <w:b/>
                <w:bCs/>
                <w:color w:val="000000"/>
                <w:sz w:val="16"/>
                <w:szCs w:val="16"/>
                <w:lang w:eastAsia="en-US"/>
              </w:rPr>
              <w:t>№</w:t>
            </w:r>
          </w:p>
        </w:tc>
        <w:tc>
          <w:tcPr>
            <w:tcW w:w="2125" w:type="dxa"/>
            <w:tcBorders>
              <w:top w:val="single" w:sz="4" w:space="0" w:color="auto"/>
              <w:left w:val="nil"/>
              <w:bottom w:val="single" w:sz="4" w:space="0" w:color="auto"/>
              <w:right w:val="single" w:sz="4" w:space="0" w:color="auto"/>
            </w:tcBorders>
            <w:vAlign w:val="center"/>
            <w:hideMark/>
          </w:tcPr>
          <w:p w:rsidR="003C3282" w:rsidRDefault="003C3282">
            <w:pPr>
              <w:spacing w:line="256" w:lineRule="auto"/>
              <w:jc w:val="center"/>
              <w:rPr>
                <w:b/>
                <w:bCs/>
                <w:color w:val="000000"/>
                <w:sz w:val="16"/>
                <w:szCs w:val="16"/>
                <w:lang w:eastAsia="en-US"/>
              </w:rPr>
            </w:pPr>
            <w:r>
              <w:rPr>
                <w:b/>
                <w:bCs/>
                <w:color w:val="000000"/>
                <w:sz w:val="16"/>
                <w:szCs w:val="16"/>
                <w:lang w:eastAsia="en-US"/>
              </w:rPr>
              <w:t>Наименование товара</w:t>
            </w:r>
          </w:p>
        </w:tc>
        <w:tc>
          <w:tcPr>
            <w:tcW w:w="1134" w:type="dxa"/>
            <w:tcBorders>
              <w:top w:val="single" w:sz="4" w:space="0" w:color="auto"/>
              <w:left w:val="single" w:sz="4" w:space="0" w:color="auto"/>
              <w:bottom w:val="single" w:sz="4" w:space="0" w:color="auto"/>
              <w:right w:val="single" w:sz="4" w:space="0" w:color="auto"/>
            </w:tcBorders>
            <w:vAlign w:val="center"/>
          </w:tcPr>
          <w:p w:rsidR="003C3282" w:rsidRDefault="003C3282">
            <w:pPr>
              <w:spacing w:line="256" w:lineRule="auto"/>
              <w:jc w:val="center"/>
              <w:rPr>
                <w:b/>
                <w:bCs/>
                <w:color w:val="000000"/>
                <w:sz w:val="16"/>
                <w:szCs w:val="16"/>
                <w:lang w:eastAsia="en-US"/>
              </w:rPr>
            </w:pPr>
          </w:p>
          <w:p w:rsidR="003C3282" w:rsidRDefault="003C3282">
            <w:pPr>
              <w:spacing w:line="256" w:lineRule="auto"/>
              <w:jc w:val="center"/>
              <w:rPr>
                <w:b/>
                <w:bCs/>
                <w:color w:val="000000"/>
                <w:sz w:val="16"/>
                <w:szCs w:val="16"/>
                <w:lang w:eastAsia="en-US"/>
              </w:rPr>
            </w:pPr>
            <w:r>
              <w:rPr>
                <w:b/>
                <w:bCs/>
                <w:color w:val="000000"/>
                <w:sz w:val="16"/>
                <w:szCs w:val="16"/>
                <w:lang w:eastAsia="en-US"/>
              </w:rPr>
              <w:t>Марка,</w:t>
            </w:r>
          </w:p>
          <w:p w:rsidR="003C3282" w:rsidRDefault="003C3282">
            <w:pPr>
              <w:spacing w:line="256" w:lineRule="auto"/>
              <w:jc w:val="center"/>
              <w:rPr>
                <w:b/>
                <w:bCs/>
                <w:color w:val="000000"/>
                <w:sz w:val="16"/>
                <w:szCs w:val="16"/>
                <w:lang w:eastAsia="en-US"/>
              </w:rPr>
            </w:pPr>
            <w:r>
              <w:rPr>
                <w:b/>
                <w:bCs/>
                <w:color w:val="000000"/>
                <w:sz w:val="16"/>
                <w:szCs w:val="16"/>
                <w:lang w:eastAsia="en-US"/>
              </w:rPr>
              <w:t>Чертеж</w:t>
            </w:r>
          </w:p>
        </w:tc>
        <w:tc>
          <w:tcPr>
            <w:tcW w:w="850" w:type="dxa"/>
            <w:tcBorders>
              <w:top w:val="single" w:sz="4" w:space="0" w:color="auto"/>
              <w:left w:val="single" w:sz="4" w:space="0" w:color="auto"/>
              <w:bottom w:val="single" w:sz="4" w:space="0" w:color="auto"/>
              <w:right w:val="single" w:sz="4" w:space="0" w:color="auto"/>
            </w:tcBorders>
            <w:vAlign w:val="center"/>
            <w:hideMark/>
          </w:tcPr>
          <w:p w:rsidR="003C3282" w:rsidRDefault="003C3282">
            <w:pPr>
              <w:spacing w:line="256" w:lineRule="auto"/>
              <w:jc w:val="center"/>
              <w:rPr>
                <w:b/>
                <w:bCs/>
                <w:color w:val="000000"/>
                <w:sz w:val="16"/>
                <w:szCs w:val="16"/>
                <w:lang w:eastAsia="en-US"/>
              </w:rPr>
            </w:pPr>
            <w:r>
              <w:rPr>
                <w:b/>
                <w:bCs/>
                <w:color w:val="000000"/>
                <w:sz w:val="16"/>
                <w:szCs w:val="16"/>
                <w:lang w:eastAsia="en-US"/>
              </w:rPr>
              <w:t>Размер</w:t>
            </w:r>
          </w:p>
        </w:tc>
        <w:tc>
          <w:tcPr>
            <w:tcW w:w="709" w:type="dxa"/>
            <w:tcBorders>
              <w:top w:val="single" w:sz="4" w:space="0" w:color="auto"/>
              <w:left w:val="single" w:sz="4" w:space="0" w:color="auto"/>
              <w:bottom w:val="single" w:sz="4" w:space="0" w:color="auto"/>
              <w:right w:val="single" w:sz="4" w:space="0" w:color="auto"/>
            </w:tcBorders>
            <w:vAlign w:val="center"/>
            <w:hideMark/>
          </w:tcPr>
          <w:p w:rsidR="003C3282" w:rsidRDefault="003C3282">
            <w:pPr>
              <w:spacing w:line="256" w:lineRule="auto"/>
              <w:jc w:val="center"/>
              <w:rPr>
                <w:b/>
                <w:bCs/>
                <w:color w:val="000000"/>
                <w:sz w:val="16"/>
                <w:szCs w:val="16"/>
                <w:lang w:eastAsia="en-US"/>
              </w:rPr>
            </w:pPr>
            <w:r>
              <w:rPr>
                <w:b/>
                <w:bCs/>
                <w:color w:val="000000"/>
                <w:sz w:val="16"/>
                <w:szCs w:val="16"/>
                <w:lang w:eastAsia="en-US"/>
              </w:rPr>
              <w:t>Ед.изм</w:t>
            </w:r>
          </w:p>
        </w:tc>
        <w:tc>
          <w:tcPr>
            <w:tcW w:w="709" w:type="dxa"/>
            <w:tcBorders>
              <w:top w:val="single" w:sz="4" w:space="0" w:color="auto"/>
              <w:left w:val="single" w:sz="4" w:space="0" w:color="auto"/>
              <w:bottom w:val="single" w:sz="4" w:space="0" w:color="auto"/>
              <w:right w:val="single" w:sz="4" w:space="0" w:color="auto"/>
            </w:tcBorders>
            <w:vAlign w:val="center"/>
            <w:hideMark/>
          </w:tcPr>
          <w:p w:rsidR="003C3282" w:rsidRDefault="003C3282">
            <w:pPr>
              <w:spacing w:line="256" w:lineRule="auto"/>
              <w:jc w:val="center"/>
              <w:rPr>
                <w:b/>
                <w:bCs/>
                <w:color w:val="000000"/>
                <w:sz w:val="16"/>
                <w:szCs w:val="16"/>
                <w:lang w:eastAsia="en-US"/>
              </w:rPr>
            </w:pPr>
            <w:r>
              <w:rPr>
                <w:b/>
                <w:bCs/>
                <w:color w:val="000000"/>
                <w:sz w:val="16"/>
                <w:szCs w:val="16"/>
                <w:lang w:eastAsia="en-US"/>
              </w:rPr>
              <w:t>Кол-во</w:t>
            </w:r>
          </w:p>
        </w:tc>
        <w:tc>
          <w:tcPr>
            <w:tcW w:w="1417" w:type="dxa"/>
            <w:tcBorders>
              <w:top w:val="single" w:sz="4" w:space="0" w:color="auto"/>
              <w:left w:val="single" w:sz="4" w:space="0" w:color="auto"/>
              <w:bottom w:val="single" w:sz="4" w:space="0" w:color="auto"/>
              <w:right w:val="single" w:sz="4" w:space="0" w:color="auto"/>
            </w:tcBorders>
            <w:vAlign w:val="center"/>
            <w:hideMark/>
          </w:tcPr>
          <w:p w:rsidR="003C3282" w:rsidRPr="003C3282" w:rsidRDefault="003C3282">
            <w:pPr>
              <w:spacing w:line="256" w:lineRule="auto"/>
              <w:jc w:val="center"/>
              <w:rPr>
                <w:b/>
                <w:bCs/>
                <w:color w:val="000000"/>
                <w:sz w:val="16"/>
                <w:szCs w:val="16"/>
                <w:lang w:eastAsia="en-US"/>
              </w:rPr>
            </w:pPr>
            <w:r w:rsidRPr="003C3282">
              <w:rPr>
                <w:b/>
                <w:bCs/>
                <w:color w:val="000000"/>
                <w:sz w:val="16"/>
                <w:szCs w:val="16"/>
                <w:lang w:eastAsia="en-US"/>
              </w:rPr>
              <w:t>Цена в рублях РФ  без НДС</w:t>
            </w:r>
          </w:p>
        </w:tc>
        <w:tc>
          <w:tcPr>
            <w:tcW w:w="1700" w:type="dxa"/>
            <w:tcBorders>
              <w:top w:val="single" w:sz="4" w:space="0" w:color="auto"/>
              <w:left w:val="single" w:sz="4" w:space="0" w:color="auto"/>
              <w:bottom w:val="single" w:sz="4" w:space="0" w:color="auto"/>
              <w:right w:val="single" w:sz="4" w:space="0" w:color="auto"/>
            </w:tcBorders>
            <w:vAlign w:val="center"/>
            <w:hideMark/>
          </w:tcPr>
          <w:p w:rsidR="003C3282" w:rsidRPr="003C3282" w:rsidRDefault="003C3282">
            <w:pPr>
              <w:spacing w:line="256" w:lineRule="auto"/>
              <w:jc w:val="center"/>
              <w:rPr>
                <w:b/>
                <w:bCs/>
                <w:color w:val="000000"/>
                <w:sz w:val="16"/>
                <w:szCs w:val="16"/>
                <w:lang w:eastAsia="en-US"/>
              </w:rPr>
            </w:pPr>
            <w:r w:rsidRPr="003C3282">
              <w:rPr>
                <w:b/>
                <w:bCs/>
                <w:color w:val="000000"/>
                <w:sz w:val="16"/>
                <w:szCs w:val="16"/>
                <w:lang w:eastAsia="en-US"/>
              </w:rPr>
              <w:t>Сумма в рублях РФ Без НДС</w:t>
            </w:r>
          </w:p>
        </w:tc>
        <w:tc>
          <w:tcPr>
            <w:tcW w:w="1276" w:type="dxa"/>
            <w:tcBorders>
              <w:top w:val="single" w:sz="4" w:space="0" w:color="auto"/>
              <w:left w:val="single" w:sz="4" w:space="0" w:color="auto"/>
              <w:bottom w:val="single" w:sz="4" w:space="0" w:color="auto"/>
              <w:right w:val="single" w:sz="4" w:space="0" w:color="auto"/>
            </w:tcBorders>
            <w:hideMark/>
          </w:tcPr>
          <w:p w:rsidR="003C3282" w:rsidRDefault="003C3282">
            <w:pPr>
              <w:spacing w:line="256" w:lineRule="auto"/>
              <w:jc w:val="center"/>
              <w:rPr>
                <w:b/>
                <w:bCs/>
                <w:color w:val="000000"/>
                <w:sz w:val="16"/>
                <w:szCs w:val="16"/>
                <w:lang w:eastAsia="en-US"/>
              </w:rPr>
            </w:pPr>
            <w:r>
              <w:rPr>
                <w:b/>
                <w:bCs/>
                <w:color w:val="000000"/>
                <w:sz w:val="16"/>
                <w:szCs w:val="16"/>
                <w:lang w:eastAsia="en-US"/>
              </w:rPr>
              <w:t>Примечание</w:t>
            </w:r>
          </w:p>
        </w:tc>
      </w:tr>
      <w:tr w:rsidR="00D374C1" w:rsidTr="003C3282">
        <w:trPr>
          <w:trHeight w:val="412"/>
        </w:trPr>
        <w:tc>
          <w:tcPr>
            <w:tcW w:w="10485" w:type="dxa"/>
            <w:gridSpan w:val="9"/>
            <w:tcBorders>
              <w:top w:val="single" w:sz="4" w:space="0" w:color="auto"/>
              <w:left w:val="single" w:sz="4" w:space="0" w:color="auto"/>
              <w:bottom w:val="single" w:sz="4" w:space="0" w:color="auto"/>
              <w:right w:val="single" w:sz="4" w:space="0" w:color="auto"/>
            </w:tcBorders>
            <w:vAlign w:val="center"/>
            <w:hideMark/>
          </w:tcPr>
          <w:p w:rsidR="00D374C1" w:rsidRDefault="00D374C1">
            <w:pPr>
              <w:spacing w:line="256" w:lineRule="auto"/>
              <w:jc w:val="center"/>
              <w:rPr>
                <w:b/>
                <w:color w:val="000000"/>
                <w:sz w:val="16"/>
                <w:szCs w:val="16"/>
                <w:lang w:eastAsia="en-US"/>
              </w:rPr>
            </w:pPr>
            <w:r>
              <w:rPr>
                <w:b/>
                <w:color w:val="000000"/>
                <w:sz w:val="16"/>
                <w:szCs w:val="16"/>
                <w:lang w:eastAsia="en-US"/>
              </w:rPr>
              <w:t>Лот 1</w:t>
            </w:r>
          </w:p>
        </w:tc>
      </w:tr>
      <w:tr w:rsidR="003C3282" w:rsidTr="003C3282">
        <w:trPr>
          <w:trHeight w:val="704"/>
        </w:trPr>
        <w:tc>
          <w:tcPr>
            <w:tcW w:w="565" w:type="dxa"/>
            <w:tcBorders>
              <w:top w:val="single" w:sz="4" w:space="0" w:color="auto"/>
              <w:left w:val="single" w:sz="4" w:space="0" w:color="auto"/>
              <w:bottom w:val="single" w:sz="4" w:space="0" w:color="auto"/>
              <w:right w:val="single" w:sz="4" w:space="0" w:color="auto"/>
            </w:tcBorders>
          </w:tcPr>
          <w:p w:rsidR="003C3282" w:rsidRDefault="003C3282" w:rsidP="003C3282">
            <w:pPr>
              <w:autoSpaceDN w:val="0"/>
              <w:spacing w:after="200" w:line="276" w:lineRule="auto"/>
              <w:contextualSpacing/>
              <w:rPr>
                <w:rFonts w:ascii="Calibri" w:hAnsi="Calibri"/>
                <w:color w:val="000000"/>
                <w:sz w:val="16"/>
                <w:szCs w:val="16"/>
                <w:lang w:eastAsia="en-US"/>
              </w:rPr>
            </w:pPr>
          </w:p>
          <w:p w:rsidR="003C3282" w:rsidRDefault="003C3282" w:rsidP="003C3282">
            <w:pPr>
              <w:autoSpaceDN w:val="0"/>
              <w:spacing w:after="200" w:line="276" w:lineRule="auto"/>
              <w:contextualSpacing/>
              <w:jc w:val="center"/>
              <w:rPr>
                <w:rFonts w:ascii="Calibri" w:hAnsi="Calibri"/>
                <w:color w:val="000000"/>
                <w:sz w:val="16"/>
                <w:szCs w:val="16"/>
                <w:lang w:eastAsia="en-US"/>
              </w:rPr>
            </w:pPr>
            <w:r>
              <w:rPr>
                <w:rFonts w:ascii="Calibri" w:hAnsi="Calibri"/>
                <w:color w:val="000000"/>
                <w:sz w:val="16"/>
                <w:szCs w:val="16"/>
                <w:lang w:eastAsia="en-US"/>
              </w:rPr>
              <w:t>1.</w:t>
            </w:r>
          </w:p>
        </w:tc>
        <w:tc>
          <w:tcPr>
            <w:tcW w:w="2125" w:type="dxa"/>
            <w:tcBorders>
              <w:top w:val="single" w:sz="4" w:space="0" w:color="auto"/>
              <w:left w:val="single" w:sz="4" w:space="0" w:color="auto"/>
              <w:bottom w:val="single" w:sz="4" w:space="0" w:color="auto"/>
              <w:right w:val="single" w:sz="4" w:space="0" w:color="auto"/>
            </w:tcBorders>
            <w:vAlign w:val="center"/>
            <w:hideMark/>
          </w:tcPr>
          <w:p w:rsidR="003C3282" w:rsidRDefault="003C3282">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Подбойка наружная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3C3282" w:rsidRDefault="003C3282">
            <w:pPr>
              <w:spacing w:line="256" w:lineRule="auto"/>
              <w:jc w:val="center"/>
              <w:rPr>
                <w:rFonts w:ascii="Calibri" w:hAnsi="Calibri"/>
                <w:color w:val="000000"/>
                <w:sz w:val="16"/>
                <w:szCs w:val="16"/>
                <w:lang w:eastAsia="en-US"/>
              </w:rPr>
            </w:pPr>
            <w:r>
              <w:rPr>
                <w:rFonts w:ascii="Calibri" w:hAnsi="Calibri"/>
                <w:color w:val="000000"/>
                <w:sz w:val="16"/>
                <w:szCs w:val="16"/>
                <w:lang w:eastAsia="en-US"/>
              </w:rPr>
              <w:t>We-001h 2.00.072</w:t>
            </w:r>
          </w:p>
        </w:tc>
        <w:tc>
          <w:tcPr>
            <w:tcW w:w="850" w:type="dxa"/>
            <w:tcBorders>
              <w:top w:val="single" w:sz="4" w:space="0" w:color="auto"/>
              <w:left w:val="single" w:sz="4" w:space="0" w:color="auto"/>
              <w:bottom w:val="single" w:sz="4" w:space="0" w:color="auto"/>
              <w:right w:val="single" w:sz="4" w:space="0" w:color="auto"/>
            </w:tcBorders>
            <w:vAlign w:val="center"/>
          </w:tcPr>
          <w:p w:rsidR="003C3282" w:rsidRDefault="003C3282">
            <w:pPr>
              <w:spacing w:line="256" w:lineRule="auto"/>
              <w:jc w:val="center"/>
              <w:rPr>
                <w:rFonts w:ascii="Calibri" w:hAnsi="Calibri"/>
                <w:color w:val="000000"/>
                <w:sz w:val="16"/>
                <w:szCs w:val="16"/>
                <w:lang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3C3282" w:rsidRDefault="003C3282">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709" w:type="dxa"/>
            <w:tcBorders>
              <w:top w:val="single" w:sz="4" w:space="0" w:color="auto"/>
              <w:left w:val="single" w:sz="4" w:space="0" w:color="auto"/>
              <w:bottom w:val="single" w:sz="4" w:space="0" w:color="auto"/>
              <w:right w:val="single" w:sz="4" w:space="0" w:color="auto"/>
            </w:tcBorders>
            <w:vAlign w:val="center"/>
            <w:hideMark/>
          </w:tcPr>
          <w:p w:rsidR="003C3282" w:rsidRDefault="003C3282">
            <w:pPr>
              <w:spacing w:line="256" w:lineRule="auto"/>
              <w:jc w:val="center"/>
              <w:rPr>
                <w:rFonts w:ascii="Calibri" w:hAnsi="Calibri"/>
                <w:color w:val="000000"/>
                <w:sz w:val="16"/>
                <w:szCs w:val="16"/>
                <w:lang w:eastAsia="en-US"/>
              </w:rPr>
            </w:pPr>
            <w:r>
              <w:rPr>
                <w:rFonts w:ascii="Calibri" w:hAnsi="Calibri"/>
                <w:color w:val="000000"/>
                <w:sz w:val="16"/>
                <w:szCs w:val="16"/>
                <w:lang w:eastAsia="en-US"/>
              </w:rPr>
              <w:t>32</w:t>
            </w:r>
          </w:p>
        </w:tc>
        <w:tc>
          <w:tcPr>
            <w:tcW w:w="1417" w:type="dxa"/>
            <w:tcBorders>
              <w:top w:val="single" w:sz="4" w:space="0" w:color="auto"/>
              <w:left w:val="single" w:sz="4" w:space="0" w:color="auto"/>
              <w:bottom w:val="single" w:sz="4" w:space="0" w:color="auto"/>
              <w:right w:val="single" w:sz="4" w:space="0" w:color="auto"/>
            </w:tcBorders>
            <w:vAlign w:val="center"/>
          </w:tcPr>
          <w:p w:rsidR="003C3282" w:rsidRDefault="003C3282">
            <w:pPr>
              <w:spacing w:line="256" w:lineRule="auto"/>
              <w:jc w:val="center"/>
              <w:rPr>
                <w:rFonts w:ascii="Calibri" w:hAnsi="Calibri"/>
                <w:sz w:val="16"/>
                <w:szCs w:val="16"/>
                <w:lang w:eastAsia="en-US"/>
              </w:rPr>
            </w:pPr>
          </w:p>
        </w:tc>
        <w:tc>
          <w:tcPr>
            <w:tcW w:w="1700" w:type="dxa"/>
            <w:tcBorders>
              <w:top w:val="single" w:sz="4" w:space="0" w:color="auto"/>
              <w:left w:val="single" w:sz="4" w:space="0" w:color="auto"/>
              <w:bottom w:val="single" w:sz="4" w:space="0" w:color="auto"/>
              <w:right w:val="single" w:sz="4" w:space="0" w:color="auto"/>
            </w:tcBorders>
            <w:vAlign w:val="center"/>
          </w:tcPr>
          <w:p w:rsidR="003C3282" w:rsidRDefault="003C3282">
            <w:pPr>
              <w:spacing w:line="256" w:lineRule="auto"/>
              <w:jc w:val="center"/>
              <w:rPr>
                <w:color w:val="000000"/>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tcPr>
          <w:p w:rsidR="003C3282" w:rsidRDefault="003C3282">
            <w:pPr>
              <w:spacing w:line="256" w:lineRule="auto"/>
              <w:jc w:val="center"/>
              <w:rPr>
                <w:rFonts w:ascii="Calibri" w:hAnsi="Calibri"/>
                <w:color w:val="000000"/>
                <w:sz w:val="16"/>
                <w:szCs w:val="16"/>
                <w:lang w:eastAsia="en-US"/>
              </w:rPr>
            </w:pPr>
          </w:p>
        </w:tc>
      </w:tr>
      <w:tr w:rsidR="003C3282" w:rsidTr="00D56220">
        <w:trPr>
          <w:trHeight w:val="305"/>
        </w:trPr>
        <w:tc>
          <w:tcPr>
            <w:tcW w:w="4674" w:type="dxa"/>
            <w:gridSpan w:val="4"/>
            <w:tcBorders>
              <w:top w:val="single" w:sz="4" w:space="0" w:color="auto"/>
              <w:left w:val="single" w:sz="4" w:space="0" w:color="auto"/>
              <w:bottom w:val="single" w:sz="4" w:space="0" w:color="auto"/>
              <w:right w:val="single" w:sz="4" w:space="0" w:color="auto"/>
            </w:tcBorders>
            <w:shd w:val="clear" w:color="auto" w:fill="BFBFBF"/>
          </w:tcPr>
          <w:p w:rsidR="003C3282" w:rsidRDefault="003C3282">
            <w:pPr>
              <w:spacing w:line="256" w:lineRule="auto"/>
              <w:jc w:val="center"/>
              <w:rPr>
                <w:rFonts w:ascii="Calibri" w:hAnsi="Calibri"/>
                <w:color w:val="000000"/>
                <w:sz w:val="16"/>
                <w:szCs w:val="16"/>
                <w:lang w:eastAsia="en-US"/>
              </w:rPr>
            </w:pPr>
            <w:r>
              <w:rPr>
                <w:b/>
                <w:color w:val="000000"/>
                <w:sz w:val="16"/>
                <w:szCs w:val="16"/>
                <w:lang w:eastAsia="en-US"/>
              </w:rPr>
              <w:t>ИТОГО</w:t>
            </w:r>
            <w:r>
              <w:rPr>
                <w:b/>
                <w:color w:val="000000"/>
                <w:sz w:val="16"/>
                <w:szCs w:val="16"/>
                <w:lang w:val="en-US"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BFBFBF"/>
            <w:vAlign w:val="center"/>
          </w:tcPr>
          <w:p w:rsidR="003C3282" w:rsidRDefault="003C3282">
            <w:pPr>
              <w:spacing w:line="256" w:lineRule="auto"/>
              <w:jc w:val="center"/>
              <w:rPr>
                <w:rFonts w:ascii="Calibri" w:hAnsi="Calibri"/>
                <w:color w:val="000000"/>
                <w:sz w:val="16"/>
                <w:szCs w:val="16"/>
                <w:lang w:eastAsia="en-US"/>
              </w:rPr>
            </w:pPr>
          </w:p>
        </w:tc>
        <w:tc>
          <w:tcPr>
            <w:tcW w:w="709" w:type="dxa"/>
            <w:tcBorders>
              <w:top w:val="single" w:sz="4" w:space="0" w:color="auto"/>
              <w:left w:val="single" w:sz="4" w:space="0" w:color="auto"/>
              <w:bottom w:val="single" w:sz="4" w:space="0" w:color="auto"/>
              <w:right w:val="single" w:sz="4" w:space="0" w:color="auto"/>
            </w:tcBorders>
            <w:shd w:val="clear" w:color="auto" w:fill="BFBFBF"/>
            <w:vAlign w:val="center"/>
          </w:tcPr>
          <w:p w:rsidR="003C3282" w:rsidRDefault="003C3282">
            <w:pPr>
              <w:spacing w:line="256" w:lineRule="auto"/>
              <w:jc w:val="center"/>
              <w:rPr>
                <w:rFonts w:ascii="Calibri" w:hAnsi="Calibri"/>
                <w:color w:val="000000"/>
                <w:sz w:val="16"/>
                <w:szCs w:val="16"/>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BFBFBF"/>
            <w:vAlign w:val="center"/>
          </w:tcPr>
          <w:p w:rsidR="003C3282" w:rsidRDefault="003C3282">
            <w:pPr>
              <w:spacing w:line="256" w:lineRule="auto"/>
              <w:jc w:val="center"/>
              <w:rPr>
                <w:rFonts w:ascii="Calibri" w:hAnsi="Calibri"/>
                <w:sz w:val="16"/>
                <w:szCs w:val="16"/>
                <w:lang w:eastAsia="en-US"/>
              </w:rPr>
            </w:pPr>
          </w:p>
        </w:tc>
        <w:tc>
          <w:tcPr>
            <w:tcW w:w="1700" w:type="dxa"/>
            <w:tcBorders>
              <w:top w:val="single" w:sz="4" w:space="0" w:color="auto"/>
              <w:left w:val="single" w:sz="4" w:space="0" w:color="auto"/>
              <w:bottom w:val="single" w:sz="4" w:space="0" w:color="auto"/>
              <w:right w:val="single" w:sz="4" w:space="0" w:color="auto"/>
            </w:tcBorders>
            <w:shd w:val="clear" w:color="auto" w:fill="BFBFBF"/>
            <w:vAlign w:val="center"/>
          </w:tcPr>
          <w:p w:rsidR="003C3282" w:rsidRDefault="003C3282">
            <w:pPr>
              <w:spacing w:line="256" w:lineRule="auto"/>
              <w:jc w:val="center"/>
              <w:rPr>
                <w:rFonts w:ascii="Calibri" w:hAnsi="Calibri"/>
                <w:b/>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BFBFBF"/>
          </w:tcPr>
          <w:p w:rsidR="003C3282" w:rsidRDefault="003C3282">
            <w:pPr>
              <w:spacing w:line="256" w:lineRule="auto"/>
              <w:jc w:val="center"/>
              <w:rPr>
                <w:rFonts w:ascii="Calibri" w:hAnsi="Calibri"/>
                <w:color w:val="000000"/>
                <w:sz w:val="16"/>
                <w:szCs w:val="16"/>
                <w:lang w:eastAsia="en-US"/>
              </w:rPr>
            </w:pPr>
          </w:p>
        </w:tc>
      </w:tr>
    </w:tbl>
    <w:p w:rsidR="00D374C1" w:rsidRDefault="00D374C1" w:rsidP="00D374C1">
      <w:pPr>
        <w:rPr>
          <w:rFonts w:ascii="Sylfaen" w:hAnsi="Sylfaen"/>
          <w:b/>
          <w:color w:val="000000"/>
          <w:sz w:val="20"/>
          <w:szCs w:val="20"/>
        </w:rPr>
      </w:pPr>
    </w:p>
    <w:p w:rsidR="00D374C1" w:rsidRDefault="00D374C1" w:rsidP="00D374C1">
      <w:pPr>
        <w:shd w:val="clear" w:color="auto" w:fill="FFFFFF" w:themeFill="background1"/>
        <w:rPr>
          <w:rFonts w:ascii="Sylfaen" w:hAnsi="Sylfaen"/>
        </w:rPr>
      </w:pPr>
    </w:p>
    <w:p w:rsidR="00D374C1" w:rsidRDefault="00D374C1" w:rsidP="00D374C1">
      <w:pPr>
        <w:shd w:val="clear" w:color="auto" w:fill="FFFFFF" w:themeFill="background1"/>
        <w:rPr>
          <w:rFonts w:ascii="Sylfaen" w:hAnsi="Sylfaen"/>
        </w:rPr>
      </w:pPr>
    </w:p>
    <w:p w:rsidR="00D374C1" w:rsidRDefault="00D374C1" w:rsidP="00D374C1">
      <w:pPr>
        <w:shd w:val="clear" w:color="auto" w:fill="FFFFFF" w:themeFill="background1"/>
        <w:rPr>
          <w:rFonts w:ascii="Sylfaen" w:hAnsi="Sylfaen"/>
        </w:rPr>
      </w:pPr>
    </w:p>
    <w:p w:rsidR="00D374C1" w:rsidRDefault="00D374C1" w:rsidP="00D374C1">
      <w:pPr>
        <w:shd w:val="clear" w:color="auto" w:fill="FFFFFF" w:themeFill="background1"/>
        <w:rPr>
          <w:rFonts w:ascii="Sylfaen" w:hAnsi="Sylfaen"/>
        </w:rPr>
      </w:pPr>
      <w:r>
        <w:rPr>
          <w:noProof/>
        </w:rPr>
        <mc:AlternateContent>
          <mc:Choice Requires="wps">
            <w:drawing>
              <wp:anchor distT="0" distB="0" distL="114300" distR="114300" simplePos="0" relativeHeight="251659264" behindDoc="0" locked="0" layoutInCell="1" allowOverlap="1" wp14:anchorId="72024D84" wp14:editId="05D160C0">
                <wp:simplePos x="0" y="0"/>
                <wp:positionH relativeFrom="margin">
                  <wp:posOffset>151130</wp:posOffset>
                </wp:positionH>
                <wp:positionV relativeFrom="paragraph">
                  <wp:posOffset>10160</wp:posOffset>
                </wp:positionV>
                <wp:extent cx="2819400" cy="1571625"/>
                <wp:effectExtent l="0" t="0" r="19050" b="28575"/>
                <wp:wrapNone/>
                <wp:docPr id="12" name="Надпись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5716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56220" w:rsidRDefault="00D56220" w:rsidP="00D374C1">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D56220" w:rsidRDefault="00D56220" w:rsidP="00D374C1">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D56220" w:rsidRDefault="00D56220" w:rsidP="00D374C1">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D56220" w:rsidRDefault="00D56220" w:rsidP="00D374C1">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D56220" w:rsidRDefault="00D56220" w:rsidP="00D374C1">
                            <w:pPr>
                              <w:rPr>
                                <w:rFonts w:ascii="Sylfaen" w:hAnsi="Sylfaen" w:cs="Sylfaen"/>
                                <w:sz w:val="22"/>
                                <w:szCs w:val="22"/>
                                <w:lang w:val="hy-AM" w:bidi="he-IL"/>
                              </w:rPr>
                            </w:pPr>
                          </w:p>
                          <w:p w:rsidR="00D56220" w:rsidRDefault="00D56220" w:rsidP="00D374C1">
                            <w:pPr>
                              <w:rPr>
                                <w:rFonts w:ascii="Sylfaen" w:hAnsi="Sylfaen" w:cs="Sylfaen"/>
                                <w:sz w:val="22"/>
                                <w:szCs w:val="22"/>
                                <w:lang w:val="hy-AM" w:bidi="he-IL"/>
                              </w:rPr>
                            </w:pPr>
                          </w:p>
                          <w:p w:rsidR="00D56220" w:rsidRDefault="00D56220" w:rsidP="00D374C1">
                            <w:pPr>
                              <w:jc w:val="right"/>
                              <w:rPr>
                                <w:rFonts w:ascii="Sylfaen" w:hAnsi="Sylfaen"/>
                                <w:sz w:val="22"/>
                                <w:szCs w:val="22"/>
                                <w:lang w:val="hy-AM" w:bidi="he-IL"/>
                              </w:rPr>
                            </w:pPr>
                            <w:r>
                              <w:rPr>
                                <w:rFonts w:ascii="Sylfaen" w:hAnsi="Sylfaen"/>
                                <w:sz w:val="22"/>
                                <w:szCs w:val="22"/>
                                <w:lang w:val="hy-AM" w:bidi="he-IL"/>
                              </w:rPr>
                              <w:t>______________ А.В. Мельников/</w:t>
                            </w:r>
                          </w:p>
                          <w:p w:rsidR="00D56220" w:rsidRDefault="00D56220" w:rsidP="00D374C1">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D56220" w:rsidRDefault="00D56220" w:rsidP="00D374C1">
                            <w:pPr>
                              <w:rPr>
                                <w:rFonts w:ascii="Sylfaen" w:hAnsi="Sylfaen"/>
                                <w:sz w:val="20"/>
                                <w:szCs w:val="20"/>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2024D84" id="Надпись 12" o:spid="_x0000_s1032" type="#_x0000_t202" style="position:absolute;margin-left:11.9pt;margin-top:.8pt;width:222pt;height:123.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" strokecolor="white" strokeweight="1pt">
                <v:stroke dashstyle="dash"/>
                <v:shadow color="#868686"/>
                <v:textbox>
                  <w:txbxContent>
                    <w:p w:rsidR="00D56220" w:rsidRDefault="00D56220" w:rsidP="00D374C1">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D56220" w:rsidRDefault="00D56220" w:rsidP="00D374C1">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D56220" w:rsidRDefault="00D56220" w:rsidP="00D374C1">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D56220" w:rsidRDefault="00D56220" w:rsidP="00D374C1">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D56220" w:rsidRDefault="00D56220" w:rsidP="00D374C1">
                      <w:pPr>
                        <w:rPr>
                          <w:rFonts w:ascii="Sylfaen" w:hAnsi="Sylfaen" w:cs="Sylfaen"/>
                          <w:sz w:val="22"/>
                          <w:szCs w:val="22"/>
                          <w:lang w:val="hy-AM" w:bidi="he-IL"/>
                        </w:rPr>
                      </w:pPr>
                    </w:p>
                    <w:p w:rsidR="00D56220" w:rsidRDefault="00D56220" w:rsidP="00D374C1">
                      <w:pPr>
                        <w:rPr>
                          <w:rFonts w:ascii="Sylfaen" w:hAnsi="Sylfaen" w:cs="Sylfaen"/>
                          <w:sz w:val="22"/>
                          <w:szCs w:val="22"/>
                          <w:lang w:val="hy-AM" w:bidi="he-IL"/>
                        </w:rPr>
                      </w:pPr>
                    </w:p>
                    <w:p w:rsidR="00D56220" w:rsidRDefault="00D56220" w:rsidP="00D374C1">
                      <w:pPr>
                        <w:jc w:val="right"/>
                        <w:rPr>
                          <w:rFonts w:ascii="Sylfaen" w:hAnsi="Sylfaen"/>
                          <w:sz w:val="22"/>
                          <w:szCs w:val="22"/>
                          <w:lang w:val="hy-AM" w:bidi="he-IL"/>
                        </w:rPr>
                      </w:pPr>
                      <w:r>
                        <w:rPr>
                          <w:rFonts w:ascii="Sylfaen" w:hAnsi="Sylfaen"/>
                          <w:sz w:val="22"/>
                          <w:szCs w:val="22"/>
                          <w:lang w:val="hy-AM" w:bidi="he-IL"/>
                        </w:rPr>
                        <w:t>______________ А.В. Мельников/</w:t>
                      </w:r>
                    </w:p>
                    <w:p w:rsidR="00D56220" w:rsidRDefault="00D56220" w:rsidP="00D374C1">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D56220" w:rsidRDefault="00D56220" w:rsidP="00D374C1">
                      <w:pPr>
                        <w:rPr>
                          <w:rFonts w:ascii="Sylfaen" w:hAnsi="Sylfaen"/>
                          <w:sz w:val="20"/>
                          <w:szCs w:val="20"/>
                          <w:lang w:val="hy-AM"/>
                        </w:rPr>
                      </w:pPr>
                    </w:p>
                  </w:txbxContent>
                </v:textbox>
                <w10:wrap anchorx="margin"/>
              </v:shape>
            </w:pict>
          </mc:Fallback>
        </mc:AlternateContent>
      </w:r>
      <w:r>
        <w:rPr>
          <w:noProof/>
        </w:rPr>
        <mc:AlternateContent>
          <mc:Choice Requires="wps">
            <w:drawing>
              <wp:anchor distT="0" distB="0" distL="114300" distR="114300" simplePos="0" relativeHeight="251660288" behindDoc="0" locked="0" layoutInCell="1" allowOverlap="1" wp14:anchorId="5D64BDDB" wp14:editId="6C6FDA9F">
                <wp:simplePos x="0" y="0"/>
                <wp:positionH relativeFrom="column">
                  <wp:posOffset>4111625</wp:posOffset>
                </wp:positionH>
                <wp:positionV relativeFrom="paragraph">
                  <wp:posOffset>10160</wp:posOffset>
                </wp:positionV>
                <wp:extent cx="2648585" cy="1644015"/>
                <wp:effectExtent l="0" t="0" r="18415" b="13335"/>
                <wp:wrapNone/>
                <wp:docPr id="11" name="Надпись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64401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56220" w:rsidRDefault="00D56220" w:rsidP="00D374C1">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D56220" w:rsidRDefault="00D56220" w:rsidP="00D374C1">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D56220" w:rsidRDefault="00D56220" w:rsidP="00D374C1">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D56220" w:rsidRDefault="00D56220" w:rsidP="00D374C1">
                            <w:pPr>
                              <w:jc w:val="center"/>
                              <w:rPr>
                                <w:rFonts w:ascii="Sylfaen" w:hAnsi="Sylfaen"/>
                                <w:sz w:val="22"/>
                                <w:szCs w:val="22"/>
                                <w:lang w:val="hy-AM" w:bidi="he-IL"/>
                              </w:rPr>
                            </w:pPr>
                            <w:r>
                              <w:rPr>
                                <w:rFonts w:ascii="Sylfaen" w:hAnsi="Sylfaen"/>
                                <w:sz w:val="22"/>
                                <w:szCs w:val="22"/>
                                <w:lang w:val="hy-AM" w:bidi="he-IL"/>
                              </w:rPr>
                              <w:t>Директор:/ Տնօրեն՝</w:t>
                            </w:r>
                          </w:p>
                          <w:p w:rsidR="00D56220" w:rsidRDefault="00D56220" w:rsidP="00D374C1">
                            <w:pPr>
                              <w:jc w:val="center"/>
                              <w:rPr>
                                <w:rFonts w:ascii="Sylfaen" w:hAnsi="Sylfaen"/>
                                <w:sz w:val="22"/>
                                <w:szCs w:val="22"/>
                                <w:lang w:val="hy-AM" w:bidi="he-IL"/>
                              </w:rPr>
                            </w:pPr>
                          </w:p>
                          <w:p w:rsidR="00D56220" w:rsidRDefault="00D56220" w:rsidP="00D374C1">
                            <w:pPr>
                              <w:shd w:val="clear" w:color="auto" w:fill="FFFFFF"/>
                              <w:jc w:val="center"/>
                              <w:outlineLvl w:val="0"/>
                              <w:rPr>
                                <w:rFonts w:ascii="Sylfaen" w:hAnsi="Sylfaen" w:cs="Sylfaen"/>
                                <w:sz w:val="22"/>
                                <w:szCs w:val="22"/>
                                <w:lang w:val="hy-AM" w:bidi="he-IL"/>
                              </w:rPr>
                            </w:pPr>
                          </w:p>
                          <w:p w:rsidR="00D56220" w:rsidRDefault="00D56220" w:rsidP="00D374C1">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D56220" w:rsidRDefault="00D56220" w:rsidP="00D374C1">
                            <w:pPr>
                              <w:ind w:left="-142"/>
                              <w:rPr>
                                <w:rFonts w:ascii="Sylfaen" w:hAnsi="Sylfaen"/>
                                <w:sz w:val="22"/>
                                <w:szCs w:val="22"/>
                                <w:lang w:val="hy-AM"/>
                              </w:rPr>
                            </w:pPr>
                            <w:r>
                              <w:rPr>
                                <w:rFonts w:ascii="Sylfaen" w:hAnsi="Sylfaen" w:cs="Sylfaen"/>
                                <w:sz w:val="22"/>
                                <w:szCs w:val="22"/>
                                <w:lang w:val="hy-AM" w:bidi="he-IL"/>
                              </w:rPr>
                              <w:t xml:space="preserve">                                    </w:t>
                            </w:r>
                          </w:p>
                          <w:p w:rsidR="00D56220" w:rsidRDefault="00D56220" w:rsidP="00D374C1">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D56220" w:rsidRDefault="00D56220" w:rsidP="00D374C1">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64BDDB" id="Надпись 11" o:spid="_x0000_s1033" type="#_x0000_t202" style="position:absolute;margin-left:323.75pt;margin-top:.8pt;width:208.55pt;height:129.4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" strokecolor="white" strokeweight="1pt">
                <v:stroke dashstyle="dash"/>
                <v:shadow color="#868686"/>
                <v:textbox>
                  <w:txbxContent>
                    <w:p w:rsidR="00D56220" w:rsidRDefault="00D56220" w:rsidP="00D374C1">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D56220" w:rsidRDefault="00D56220" w:rsidP="00D374C1">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D56220" w:rsidRDefault="00D56220" w:rsidP="00D374C1">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D56220" w:rsidRDefault="00D56220" w:rsidP="00D374C1">
                      <w:pPr>
                        <w:jc w:val="center"/>
                        <w:rPr>
                          <w:rFonts w:ascii="Sylfaen" w:hAnsi="Sylfaen"/>
                          <w:sz w:val="22"/>
                          <w:szCs w:val="22"/>
                          <w:lang w:val="hy-AM" w:bidi="he-IL"/>
                        </w:rPr>
                      </w:pPr>
                      <w:r>
                        <w:rPr>
                          <w:rFonts w:ascii="Sylfaen" w:hAnsi="Sylfaen"/>
                          <w:sz w:val="22"/>
                          <w:szCs w:val="22"/>
                          <w:lang w:val="hy-AM" w:bidi="he-IL"/>
                        </w:rPr>
                        <w:t>Директор:/ Տնօրեն՝</w:t>
                      </w:r>
                    </w:p>
                    <w:p w:rsidR="00D56220" w:rsidRDefault="00D56220" w:rsidP="00D374C1">
                      <w:pPr>
                        <w:jc w:val="center"/>
                        <w:rPr>
                          <w:rFonts w:ascii="Sylfaen" w:hAnsi="Sylfaen"/>
                          <w:sz w:val="22"/>
                          <w:szCs w:val="22"/>
                          <w:lang w:val="hy-AM" w:bidi="he-IL"/>
                        </w:rPr>
                      </w:pPr>
                    </w:p>
                    <w:p w:rsidR="00D56220" w:rsidRDefault="00D56220" w:rsidP="00D374C1">
                      <w:pPr>
                        <w:shd w:val="clear" w:color="auto" w:fill="FFFFFF"/>
                        <w:jc w:val="center"/>
                        <w:outlineLvl w:val="0"/>
                        <w:rPr>
                          <w:rFonts w:ascii="Sylfaen" w:hAnsi="Sylfaen" w:cs="Sylfaen"/>
                          <w:sz w:val="22"/>
                          <w:szCs w:val="22"/>
                          <w:lang w:val="hy-AM" w:bidi="he-IL"/>
                        </w:rPr>
                      </w:pPr>
                    </w:p>
                    <w:p w:rsidR="00D56220" w:rsidRDefault="00D56220" w:rsidP="00D374C1">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D56220" w:rsidRDefault="00D56220" w:rsidP="00D374C1">
                      <w:pPr>
                        <w:ind w:left="-142"/>
                        <w:rPr>
                          <w:rFonts w:ascii="Sylfaen" w:hAnsi="Sylfaen"/>
                          <w:sz w:val="22"/>
                          <w:szCs w:val="22"/>
                          <w:lang w:val="hy-AM"/>
                        </w:rPr>
                      </w:pPr>
                      <w:r>
                        <w:rPr>
                          <w:rFonts w:ascii="Sylfaen" w:hAnsi="Sylfaen" w:cs="Sylfaen"/>
                          <w:sz w:val="22"/>
                          <w:szCs w:val="22"/>
                          <w:lang w:val="hy-AM" w:bidi="he-IL"/>
                        </w:rPr>
                        <w:t xml:space="preserve">                                    </w:t>
                      </w:r>
                    </w:p>
                    <w:p w:rsidR="00D56220" w:rsidRDefault="00D56220" w:rsidP="00D374C1">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D56220" w:rsidRDefault="00D56220" w:rsidP="00D374C1">
                      <w:pPr>
                        <w:rPr>
                          <w:lang w:val="hy-AM"/>
                        </w:rPr>
                      </w:pPr>
                    </w:p>
                  </w:txbxContent>
                </v:textbox>
              </v:shape>
            </w:pict>
          </mc:Fallback>
        </mc:AlternateContent>
      </w:r>
    </w:p>
    <w:p w:rsidR="00D374C1" w:rsidRDefault="00D374C1" w:rsidP="00D374C1">
      <w:pPr>
        <w:tabs>
          <w:tab w:val="right" w:pos="10772"/>
        </w:tabs>
        <w:rPr>
          <w:rFonts w:ascii="Sylfaen" w:hAnsi="Sylfaen"/>
        </w:rPr>
      </w:pPr>
    </w:p>
    <w:p w:rsidR="00D374C1" w:rsidRDefault="00D374C1" w:rsidP="00D374C1">
      <w:pPr>
        <w:tabs>
          <w:tab w:val="right" w:pos="10772"/>
        </w:tabs>
        <w:rPr>
          <w:rFonts w:ascii="Sylfaen" w:hAnsi="Sylfaen"/>
        </w:rPr>
      </w:pPr>
    </w:p>
    <w:p w:rsidR="00D374C1" w:rsidRDefault="00D374C1" w:rsidP="008633EF">
      <w:pPr>
        <w:spacing w:after="160"/>
        <w:jc w:val="right"/>
        <w:rPr>
          <w:sz w:val="28"/>
          <w:szCs w:val="28"/>
        </w:rPr>
      </w:pPr>
    </w:p>
    <w:p w:rsidR="00D374C1" w:rsidRDefault="00D374C1">
      <w:pPr>
        <w:spacing w:after="160" w:line="259" w:lineRule="auto"/>
        <w:rPr>
          <w:sz w:val="28"/>
          <w:szCs w:val="28"/>
        </w:rPr>
      </w:pPr>
      <w:r>
        <w:rPr>
          <w:sz w:val="28"/>
          <w:szCs w:val="28"/>
        </w:rPr>
        <w:br w:type="page"/>
      </w:r>
    </w:p>
    <w:p w:rsidR="00537C27" w:rsidRPr="00537C27" w:rsidRDefault="00537C27" w:rsidP="00537C27">
      <w:pPr>
        <w:spacing w:after="160"/>
        <w:jc w:val="right"/>
        <w:rPr>
          <w:b/>
          <w:sz w:val="28"/>
          <w:szCs w:val="28"/>
        </w:rPr>
      </w:pPr>
      <w:r w:rsidRPr="00D374C1">
        <w:rPr>
          <w:b/>
          <w:sz w:val="28"/>
          <w:szCs w:val="28"/>
        </w:rPr>
        <w:lastRenderedPageBreak/>
        <w:t xml:space="preserve">Проект договора для </w:t>
      </w:r>
      <w:r>
        <w:rPr>
          <w:b/>
          <w:sz w:val="28"/>
          <w:szCs w:val="28"/>
        </w:rPr>
        <w:t>не</w:t>
      </w:r>
      <w:r w:rsidRPr="00D374C1">
        <w:rPr>
          <w:b/>
          <w:sz w:val="28"/>
          <w:szCs w:val="28"/>
        </w:rPr>
        <w:t xml:space="preserve">резидентов </w:t>
      </w:r>
      <w:r>
        <w:rPr>
          <w:b/>
          <w:sz w:val="28"/>
          <w:szCs w:val="28"/>
        </w:rPr>
        <w:t>по Лоту №2</w:t>
      </w:r>
    </w:p>
    <w:p w:rsidR="00537C27" w:rsidRDefault="00537C27" w:rsidP="00D374C1">
      <w:pPr>
        <w:spacing w:line="276" w:lineRule="auto"/>
        <w:jc w:val="center"/>
      </w:pPr>
    </w:p>
    <w:p w:rsidR="00D374C1" w:rsidRDefault="00D374C1" w:rsidP="00D374C1">
      <w:pPr>
        <w:spacing w:line="276" w:lineRule="auto"/>
        <w:jc w:val="center"/>
      </w:pPr>
      <w:r>
        <w:t>ДОГОВОР №_____________</w:t>
      </w:r>
    </w:p>
    <w:p w:rsidR="00D374C1" w:rsidRDefault="00D374C1" w:rsidP="00D374C1">
      <w:pPr>
        <w:spacing w:line="276" w:lineRule="auto"/>
        <w:jc w:val="center"/>
      </w:pPr>
    </w:p>
    <w:p w:rsidR="00D374C1" w:rsidRDefault="00D374C1" w:rsidP="00D374C1">
      <w:r>
        <w:t>г. Ереван</w:t>
      </w:r>
      <w:r>
        <w:tab/>
        <w:t xml:space="preserve">                                                                                     «___» «_________»</w:t>
      </w:r>
      <w:r>
        <w:tab/>
        <w:t xml:space="preserve">2026 г.     </w:t>
      </w:r>
    </w:p>
    <w:p w:rsidR="00D374C1" w:rsidRDefault="00D374C1" w:rsidP="00D374C1">
      <w:pPr>
        <w:shd w:val="clear" w:color="auto" w:fill="FFFFFF"/>
        <w:tabs>
          <w:tab w:val="left" w:pos="6254"/>
          <w:tab w:val="left" w:leader="underscore" w:pos="6850"/>
          <w:tab w:val="left" w:leader="underscore" w:pos="8558"/>
        </w:tabs>
        <w:spacing w:before="254" w:line="276" w:lineRule="auto"/>
        <w:ind w:left="34" w:firstLine="675"/>
        <w:jc w:val="both"/>
        <w:rPr>
          <w:bCs/>
          <w:color w:val="000000"/>
        </w:rPr>
      </w:pPr>
      <w:r>
        <w:rPr>
          <w:b/>
          <w:bCs/>
          <w:color w:val="000000"/>
          <w:spacing w:val="-1"/>
        </w:rPr>
        <w:t xml:space="preserve">Закрытое     акционерное     общество     «Южно-Кавказская  железная  дорога»               (ЗАО «ЮКЖД»), </w:t>
      </w:r>
      <w:r>
        <w:rPr>
          <w:color w:val="000000"/>
          <w:spacing w:val="3"/>
        </w:rPr>
        <w:t>Республика Армения, именуемое в</w:t>
      </w:r>
      <w:r>
        <w:rPr>
          <w:smallCaps/>
          <w:color w:val="000000"/>
          <w:spacing w:val="3"/>
        </w:rPr>
        <w:t xml:space="preserve"> </w:t>
      </w:r>
      <w:r>
        <w:rPr>
          <w:color w:val="000000"/>
          <w:spacing w:val="3"/>
        </w:rPr>
        <w:t xml:space="preserve">дальнейшем ПОКУПАТЕЛЬ, в лице Генерального </w:t>
      </w:r>
      <w:r>
        <w:rPr>
          <w:color w:val="000000"/>
        </w:rPr>
        <w:t xml:space="preserve">директора ___, действующего на основании Устава, с одной стороны, и </w:t>
      </w:r>
      <w:r>
        <w:rPr>
          <w:b/>
          <w:color w:val="000000"/>
        </w:rPr>
        <w:t>___«___»</w:t>
      </w:r>
      <w:r>
        <w:rPr>
          <w:b/>
          <w:bCs/>
          <w:color w:val="000000"/>
        </w:rPr>
        <w:t xml:space="preserve">, </w:t>
      </w:r>
      <w:r>
        <w:rPr>
          <w:color w:val="000000"/>
        </w:rPr>
        <w:t>именуемое в дальнейшем ПОСТАВЩИК, в лице Генерального директора</w:t>
      </w:r>
      <w:r>
        <w:rPr>
          <w:shd w:val="clear" w:color="auto" w:fill="FFFFFF"/>
        </w:rPr>
        <w:t xml:space="preserve"> ___, </w:t>
      </w:r>
      <w:r>
        <w:t>действующей</w:t>
      </w:r>
      <w:r>
        <w:rPr>
          <w:bCs/>
          <w:color w:val="000000"/>
        </w:rPr>
        <w:t xml:space="preserve"> на основании Устава, с другой стороны, далее совместно именуемые «Стороны», (на основании протокола заседания конкурсной комиссии ЗАО «ЮКЖД»  №     от          года) заключили настоящий Договор о нижеследующем:</w:t>
      </w:r>
    </w:p>
    <w:p w:rsidR="00D374C1" w:rsidRDefault="00D374C1" w:rsidP="00D374C1">
      <w:pPr>
        <w:shd w:val="clear" w:color="auto" w:fill="FFFFFF"/>
        <w:spacing w:line="276" w:lineRule="auto"/>
        <w:jc w:val="both"/>
      </w:pPr>
    </w:p>
    <w:p w:rsidR="00D374C1" w:rsidRDefault="00D374C1" w:rsidP="00D374C1">
      <w:pPr>
        <w:widowControl w:val="0"/>
        <w:numPr>
          <w:ilvl w:val="0"/>
          <w:numId w:val="31"/>
        </w:numPr>
        <w:shd w:val="clear" w:color="auto" w:fill="FFFFFF"/>
        <w:autoSpaceDE w:val="0"/>
        <w:autoSpaceDN w:val="0"/>
        <w:adjustRightInd w:val="0"/>
        <w:spacing w:line="276" w:lineRule="auto"/>
        <w:jc w:val="center"/>
        <w:rPr>
          <w:color w:val="000000"/>
          <w:spacing w:val="-2"/>
        </w:rPr>
      </w:pPr>
      <w:r>
        <w:rPr>
          <w:color w:val="000000"/>
          <w:spacing w:val="-2"/>
        </w:rPr>
        <w:t>ПРЕДМЕТ ДОГОВОРА</w:t>
      </w:r>
    </w:p>
    <w:p w:rsidR="00D374C1" w:rsidRDefault="00D374C1" w:rsidP="00D374C1">
      <w:pPr>
        <w:widowControl w:val="0"/>
        <w:numPr>
          <w:ilvl w:val="0"/>
          <w:numId w:val="32"/>
        </w:numPr>
        <w:shd w:val="clear" w:color="auto" w:fill="FFFFFF"/>
        <w:tabs>
          <w:tab w:val="left" w:pos="851"/>
        </w:tabs>
        <w:autoSpaceDE w:val="0"/>
        <w:autoSpaceDN w:val="0"/>
        <w:adjustRightInd w:val="0"/>
        <w:spacing w:line="276" w:lineRule="auto"/>
        <w:jc w:val="both"/>
        <w:rPr>
          <w:color w:val="000000"/>
          <w:spacing w:val="-12"/>
        </w:rPr>
      </w:pPr>
      <w:r>
        <w:rPr>
          <w:color w:val="000000"/>
        </w:rPr>
        <w:t>ПОСТАВЩИК обязуется поставить ПОКУПАТЕЛЮ на условиях, предусмотренных настоящим Договором, продукцию (далее – Товар) в количестве, комплектности, ассортименте и по ценам, указанным в Спецификации №1, (Приложение №1,</w:t>
      </w:r>
      <w:r>
        <w:rPr>
          <w:color w:val="000000"/>
          <w:spacing w:val="-2"/>
        </w:rPr>
        <w:t xml:space="preserve"> являющееся неотъемлемой частью настоящего Договора</w:t>
      </w:r>
      <w:r>
        <w:rPr>
          <w:color w:val="000000"/>
        </w:rPr>
        <w:t>)</w:t>
      </w:r>
      <w:r>
        <w:rPr>
          <w:color w:val="000000"/>
          <w:spacing w:val="-2"/>
        </w:rPr>
        <w:t xml:space="preserve">, а ПОКУПАТЕЛЬ обязуется </w:t>
      </w:r>
      <w:r>
        <w:rPr>
          <w:color w:val="000000"/>
          <w:spacing w:val="-3"/>
        </w:rPr>
        <w:t>оплатить</w:t>
      </w:r>
      <w:r>
        <w:rPr>
          <w:color w:val="000000"/>
          <w:spacing w:val="-2"/>
        </w:rPr>
        <w:t xml:space="preserve"> </w:t>
      </w:r>
      <w:r>
        <w:rPr>
          <w:color w:val="000000"/>
          <w:spacing w:val="-3"/>
        </w:rPr>
        <w:t>за</w:t>
      </w:r>
      <w:r>
        <w:rPr>
          <w:color w:val="000000"/>
          <w:spacing w:val="-2"/>
        </w:rPr>
        <w:t xml:space="preserve"> Товар и принять его.</w:t>
      </w:r>
    </w:p>
    <w:p w:rsidR="00D374C1" w:rsidRDefault="00D374C1" w:rsidP="00D374C1">
      <w:pPr>
        <w:shd w:val="clear" w:color="auto" w:fill="FFFFFF"/>
        <w:tabs>
          <w:tab w:val="left" w:pos="1018"/>
        </w:tabs>
        <w:spacing w:line="276" w:lineRule="auto"/>
        <w:ind w:left="624"/>
        <w:jc w:val="center"/>
        <w:rPr>
          <w:color w:val="000000"/>
          <w:spacing w:val="-1"/>
        </w:rPr>
      </w:pPr>
      <w:r>
        <w:rPr>
          <w:color w:val="000000"/>
        </w:rPr>
        <w:br/>
      </w:r>
      <w:r>
        <w:rPr>
          <w:color w:val="000000"/>
          <w:spacing w:val="-1"/>
        </w:rPr>
        <w:t>2. ЦЕНА ДОГОВОРА,</w:t>
      </w:r>
      <w:r>
        <w:rPr>
          <w:color w:val="000000"/>
          <w:spacing w:val="-2"/>
        </w:rPr>
        <w:t xml:space="preserve"> УСЛОВИЯ ОПЛАТЫ</w:t>
      </w:r>
    </w:p>
    <w:p w:rsidR="00D374C1" w:rsidRDefault="00D374C1" w:rsidP="00D374C1">
      <w:pPr>
        <w:shd w:val="clear" w:color="auto" w:fill="FFFFFF"/>
        <w:tabs>
          <w:tab w:val="left" w:pos="851"/>
        </w:tabs>
        <w:spacing w:line="276" w:lineRule="auto"/>
        <w:jc w:val="both"/>
        <w:rPr>
          <w:color w:val="000000"/>
        </w:rPr>
      </w:pPr>
      <w:r>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D374C1" w:rsidRDefault="00D374C1" w:rsidP="00D374C1">
      <w:pPr>
        <w:shd w:val="clear" w:color="auto" w:fill="FFFFFF"/>
        <w:tabs>
          <w:tab w:val="left" w:pos="851"/>
        </w:tabs>
        <w:spacing w:line="276" w:lineRule="auto"/>
        <w:jc w:val="both"/>
      </w:pPr>
      <w:r>
        <w:rPr>
          <w:color w:val="000000"/>
        </w:rPr>
        <w:t xml:space="preserve">2.2. Общая   сумма   Договора   определяется Спецификацией №1 – Приложение №1 к настоящему Договору, и составляет ___ </w:t>
      </w:r>
      <w:r>
        <w:t xml:space="preserve">(___) рублей, НДС-0%. </w:t>
      </w:r>
    </w:p>
    <w:p w:rsidR="00D374C1" w:rsidRDefault="00D374C1" w:rsidP="00D374C1">
      <w:pPr>
        <w:shd w:val="clear" w:color="auto" w:fill="FFFFFF"/>
        <w:tabs>
          <w:tab w:val="left" w:pos="851"/>
        </w:tabs>
        <w:spacing w:line="276" w:lineRule="auto"/>
        <w:jc w:val="both"/>
      </w:pPr>
      <w:r>
        <w:rPr>
          <w:color w:val="000000"/>
        </w:rPr>
        <w:t>2.3.</w:t>
      </w:r>
      <w:r>
        <w:t xml:space="preserve"> ПОКУПАТЕЛЬ выплачивает Поставщику аванс в размере 30% процентов от общей стоимости.</w:t>
      </w:r>
    </w:p>
    <w:p w:rsidR="00D374C1" w:rsidRDefault="00D374C1" w:rsidP="00D374C1">
      <w:pPr>
        <w:shd w:val="clear" w:color="auto" w:fill="FFFFFF"/>
        <w:tabs>
          <w:tab w:val="left" w:pos="851"/>
        </w:tabs>
        <w:spacing w:line="276" w:lineRule="auto"/>
        <w:jc w:val="both"/>
      </w:pPr>
      <w:r>
        <w:t xml:space="preserve">2.4. ПОКУПАТЕЛЬ осуществляет оплату аванса, предусмотренного пунктом 2.3 настоящего Договора, в течение </w:t>
      </w:r>
      <w:r w:rsidR="009F3F83">
        <w:t>10</w:t>
      </w:r>
      <w:r>
        <w:t xml:space="preserve"> (</w:t>
      </w:r>
      <w:r w:rsidR="009F3F83">
        <w:t>десяти</w:t>
      </w:r>
      <w:r>
        <w:t xml:space="preserve">) </w:t>
      </w:r>
      <w:r w:rsidR="009F3F83">
        <w:t>календарных</w:t>
      </w:r>
      <w:r>
        <w:t xml:space="preserve"> дней с даты выставления Поставщиком счета. Оставшаяся часть оплаты в размере 70% процентов производится в течение 15 (пятнадцати) рабочих дней с момента поставки Товара на основании счета, выставленного Поставщиком.</w:t>
      </w:r>
    </w:p>
    <w:p w:rsidR="00D374C1" w:rsidRDefault="00D374C1" w:rsidP="00D374C1">
      <w:pPr>
        <w:shd w:val="clear" w:color="auto" w:fill="FFFFFF"/>
        <w:spacing w:line="276" w:lineRule="auto"/>
        <w:ind w:right="34"/>
        <w:jc w:val="both"/>
      </w:pPr>
      <w:r>
        <w:rPr>
          <w:color w:val="000000"/>
          <w:spacing w:val="1"/>
        </w:rPr>
        <w:t xml:space="preserve"> 2.5. </w:t>
      </w:r>
      <w:r>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D374C1" w:rsidRDefault="00D374C1" w:rsidP="00D374C1">
      <w:pPr>
        <w:shd w:val="clear" w:color="auto" w:fill="FFFFFF"/>
        <w:spacing w:line="276" w:lineRule="auto"/>
        <w:ind w:left="5" w:right="34" w:firstLine="346"/>
        <w:jc w:val="both"/>
      </w:pPr>
      <w:r>
        <w:t>-  сборы на территории страны ПОКУПАТЕЛЯ оплачивает ПОКУПАТЕЛЬ;</w:t>
      </w:r>
    </w:p>
    <w:p w:rsidR="00D374C1" w:rsidRDefault="00D374C1" w:rsidP="00D374C1">
      <w:pPr>
        <w:shd w:val="clear" w:color="auto" w:fill="FFFFFF"/>
        <w:spacing w:line="276" w:lineRule="auto"/>
        <w:ind w:left="5" w:right="34" w:firstLine="346"/>
        <w:jc w:val="both"/>
      </w:pPr>
      <w:r>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D374C1" w:rsidRDefault="00D374C1" w:rsidP="00D374C1">
      <w:pPr>
        <w:shd w:val="clear" w:color="auto" w:fill="FFFFFF"/>
        <w:spacing w:line="276" w:lineRule="auto"/>
        <w:ind w:left="5" w:right="34" w:firstLine="346"/>
        <w:jc w:val="both"/>
      </w:pPr>
    </w:p>
    <w:p w:rsidR="00D374C1" w:rsidRDefault="00D374C1" w:rsidP="00D374C1">
      <w:pPr>
        <w:shd w:val="clear" w:color="auto" w:fill="FFFFFF"/>
        <w:spacing w:line="276" w:lineRule="auto"/>
        <w:ind w:left="720"/>
        <w:jc w:val="center"/>
        <w:rPr>
          <w:color w:val="000000"/>
          <w:spacing w:val="-25"/>
        </w:rPr>
      </w:pPr>
      <w:r>
        <w:rPr>
          <w:color w:val="000000"/>
          <w:spacing w:val="-25"/>
        </w:rPr>
        <w:t>3. УСЛОВИЯ И СРОКИ ПОСТАВКИ</w:t>
      </w:r>
    </w:p>
    <w:p w:rsidR="00D374C1" w:rsidRDefault="00D374C1" w:rsidP="00D374C1">
      <w:pPr>
        <w:widowControl w:val="0"/>
        <w:numPr>
          <w:ilvl w:val="0"/>
          <w:numId w:val="33"/>
        </w:numPr>
        <w:shd w:val="clear" w:color="auto" w:fill="FFFFFF"/>
        <w:tabs>
          <w:tab w:val="left" w:pos="567"/>
        </w:tabs>
        <w:suppressAutoHyphens/>
        <w:autoSpaceDE w:val="0"/>
        <w:spacing w:line="276" w:lineRule="auto"/>
        <w:jc w:val="both"/>
        <w:rPr>
          <w:spacing w:val="6"/>
        </w:rPr>
      </w:pPr>
      <w:r>
        <w:rPr>
          <w:spacing w:val="6"/>
        </w:rPr>
        <w:t xml:space="preserve">Поставка Товара производится на условиях поставки </w:t>
      </w:r>
      <w:r>
        <w:rPr>
          <w:spacing w:val="6"/>
          <w:lang w:val="en-US"/>
        </w:rPr>
        <w:t>FCA</w:t>
      </w:r>
      <w:r>
        <w:rPr>
          <w:spacing w:val="6"/>
        </w:rPr>
        <w:t xml:space="preserve"> (согласно Инкотермс 2010).</w:t>
      </w:r>
    </w:p>
    <w:p w:rsidR="00D374C1" w:rsidRDefault="00D374C1" w:rsidP="00D374C1">
      <w:pPr>
        <w:widowControl w:val="0"/>
        <w:numPr>
          <w:ilvl w:val="0"/>
          <w:numId w:val="33"/>
        </w:numPr>
        <w:shd w:val="clear" w:color="auto" w:fill="FFFFFF"/>
        <w:tabs>
          <w:tab w:val="left" w:pos="567"/>
        </w:tabs>
        <w:suppressAutoHyphens/>
        <w:autoSpaceDE w:val="0"/>
        <w:spacing w:line="276" w:lineRule="auto"/>
        <w:jc w:val="both"/>
        <w:rPr>
          <w:spacing w:val="6"/>
        </w:rPr>
      </w:pPr>
      <w:r>
        <w:rPr>
          <w:spacing w:val="6"/>
        </w:rPr>
        <w:t xml:space="preserve">ПОСТАВЩИК обязан поставить Товар до 45 (сорок пять) рабочих дней с даты подписания договора. Допускается досрочная поставка Товара с письменного Уведомления ПОКУПАТЕЛЯ о </w:t>
      </w:r>
      <w:r>
        <w:rPr>
          <w:spacing w:val="6"/>
        </w:rPr>
        <w:lastRenderedPageBreak/>
        <w:t xml:space="preserve">готовности Товара к отгрузке.  </w:t>
      </w:r>
    </w:p>
    <w:p w:rsidR="00D374C1" w:rsidRDefault="00D374C1" w:rsidP="00D374C1">
      <w:pPr>
        <w:widowControl w:val="0"/>
        <w:numPr>
          <w:ilvl w:val="0"/>
          <w:numId w:val="33"/>
        </w:numPr>
        <w:shd w:val="clear" w:color="auto" w:fill="FFFFFF"/>
        <w:tabs>
          <w:tab w:val="left" w:pos="567"/>
        </w:tabs>
        <w:suppressAutoHyphens/>
        <w:autoSpaceDE w:val="0"/>
        <w:spacing w:line="276" w:lineRule="auto"/>
        <w:jc w:val="both"/>
        <w:rPr>
          <w:spacing w:val="6"/>
        </w:rPr>
      </w:pPr>
      <w:r>
        <w:rPr>
          <w:spacing w:val="6"/>
        </w:rPr>
        <w:t>Транспортировку Товара до склада ПОКУПАТЕЛЯ (Республика Армения, г. Ереван, пр. Арцаха, 32) оплачивает ПОКУПАТЕЛЬ.</w:t>
      </w:r>
    </w:p>
    <w:p w:rsidR="00D374C1" w:rsidRDefault="00D374C1" w:rsidP="00D374C1">
      <w:pPr>
        <w:spacing w:line="276" w:lineRule="auto"/>
        <w:jc w:val="both"/>
      </w:pPr>
      <w:r>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D374C1" w:rsidRDefault="00D374C1" w:rsidP="00D374C1">
      <w:pPr>
        <w:spacing w:line="276" w:lineRule="auto"/>
        <w:jc w:val="both"/>
      </w:pPr>
      <w:r>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D374C1" w:rsidRDefault="00D374C1" w:rsidP="00D374C1">
      <w:pPr>
        <w:spacing w:line="276" w:lineRule="auto"/>
        <w:jc w:val="both"/>
      </w:pPr>
      <w:r>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D374C1" w:rsidRDefault="00D374C1" w:rsidP="00D374C1">
      <w:pPr>
        <w:pStyle w:val="ConsPlusNormal"/>
        <w:spacing w:line="276" w:lineRule="auto"/>
        <w:jc w:val="both"/>
        <w:rPr>
          <w:sz w:val="24"/>
          <w:szCs w:val="24"/>
        </w:rPr>
      </w:pPr>
      <w:r>
        <w:rPr>
          <w:sz w:val="24"/>
          <w:szCs w:val="24"/>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D374C1" w:rsidRDefault="00D374C1" w:rsidP="00D374C1">
      <w:pPr>
        <w:spacing w:line="276" w:lineRule="auto"/>
        <w:jc w:val="both"/>
      </w:pPr>
      <w:r>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D374C1" w:rsidRDefault="00D374C1" w:rsidP="00D374C1">
      <w:pPr>
        <w:pStyle w:val="ConsPlusNormal"/>
        <w:spacing w:line="276" w:lineRule="auto"/>
        <w:jc w:val="both"/>
        <w:rPr>
          <w:sz w:val="24"/>
          <w:szCs w:val="24"/>
        </w:rPr>
      </w:pPr>
      <w:r>
        <w:rPr>
          <w:sz w:val="24"/>
          <w:szCs w:val="24"/>
        </w:rPr>
        <w:t>3.8. Если ПОКУПАТЕЛЮ будет передан Товар (часть Товара) ненадлежащего качества, он вправе по своему выбору потребовать от ПОСТАВЩИКА:</w:t>
      </w:r>
    </w:p>
    <w:p w:rsidR="00D374C1" w:rsidRDefault="00D374C1" w:rsidP="00D374C1">
      <w:pPr>
        <w:pStyle w:val="ConsPlusNormal"/>
        <w:spacing w:line="276" w:lineRule="auto"/>
        <w:ind w:firstLine="540"/>
        <w:jc w:val="both"/>
        <w:rPr>
          <w:sz w:val="24"/>
          <w:szCs w:val="24"/>
        </w:rPr>
      </w:pPr>
      <w:r>
        <w:rPr>
          <w:sz w:val="24"/>
          <w:szCs w:val="24"/>
        </w:rPr>
        <w:t>- соразмерного уменьшения покупной цены;</w:t>
      </w:r>
    </w:p>
    <w:p w:rsidR="00D374C1" w:rsidRDefault="00D374C1" w:rsidP="00D374C1">
      <w:pPr>
        <w:pStyle w:val="ConsPlusNormal"/>
        <w:spacing w:line="276" w:lineRule="auto"/>
        <w:ind w:firstLine="540"/>
        <w:jc w:val="both"/>
        <w:rPr>
          <w:sz w:val="24"/>
          <w:szCs w:val="24"/>
        </w:rPr>
      </w:pPr>
      <w:r>
        <w:rPr>
          <w:sz w:val="24"/>
          <w:szCs w:val="24"/>
        </w:rPr>
        <w:t>- возмещения своих расходов на устранение недостатков Товара (части Товара).</w:t>
      </w:r>
    </w:p>
    <w:p w:rsidR="00D374C1" w:rsidRDefault="00D374C1" w:rsidP="00D374C1">
      <w:pPr>
        <w:pStyle w:val="ConsPlusNormal"/>
        <w:spacing w:line="276" w:lineRule="auto"/>
        <w:ind w:firstLine="540"/>
        <w:jc w:val="both"/>
        <w:rPr>
          <w:sz w:val="24"/>
          <w:szCs w:val="24"/>
        </w:rPr>
      </w:pPr>
      <w:r>
        <w:rPr>
          <w:sz w:val="24"/>
          <w:szCs w:val="24"/>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D374C1" w:rsidRDefault="00D374C1" w:rsidP="00D374C1">
      <w:pPr>
        <w:pStyle w:val="ConsPlusNormal"/>
        <w:spacing w:line="276" w:lineRule="auto"/>
        <w:ind w:firstLine="540"/>
        <w:jc w:val="both"/>
        <w:rPr>
          <w:sz w:val="24"/>
          <w:szCs w:val="24"/>
        </w:rPr>
      </w:pPr>
      <w:r>
        <w:rPr>
          <w:sz w:val="24"/>
          <w:szCs w:val="24"/>
        </w:rPr>
        <w:t>- отказаться от исполнения данного Договора и потребовать возврата уплаченной за Товар (часть Товара) денежной суммы;</w:t>
      </w:r>
    </w:p>
    <w:p w:rsidR="00D374C1" w:rsidRDefault="00D374C1" w:rsidP="00D374C1">
      <w:pPr>
        <w:pStyle w:val="ConsPlusNormal"/>
        <w:spacing w:line="276" w:lineRule="auto"/>
        <w:ind w:firstLine="540"/>
        <w:jc w:val="both"/>
        <w:rPr>
          <w:sz w:val="24"/>
          <w:szCs w:val="24"/>
        </w:rPr>
      </w:pPr>
      <w:r>
        <w:rPr>
          <w:sz w:val="24"/>
          <w:szCs w:val="24"/>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D374C1" w:rsidRDefault="00D374C1" w:rsidP="00D374C1">
      <w:pPr>
        <w:pStyle w:val="ConsPlusNormal"/>
        <w:spacing w:line="276" w:lineRule="auto"/>
        <w:jc w:val="both"/>
        <w:rPr>
          <w:sz w:val="24"/>
          <w:szCs w:val="24"/>
        </w:rPr>
      </w:pPr>
      <w:r>
        <w:rPr>
          <w:sz w:val="24"/>
          <w:szCs w:val="24"/>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D374C1" w:rsidRDefault="00D374C1" w:rsidP="00D374C1">
      <w:pPr>
        <w:pStyle w:val="ConsPlusNormal"/>
        <w:spacing w:line="276" w:lineRule="auto"/>
        <w:ind w:firstLine="540"/>
        <w:jc w:val="both"/>
        <w:rPr>
          <w:sz w:val="24"/>
          <w:szCs w:val="24"/>
        </w:rPr>
      </w:pPr>
      <w:r>
        <w:rPr>
          <w:sz w:val="24"/>
          <w:szCs w:val="24"/>
        </w:rPr>
        <w:t>- соразмерного уменьшения покупной цены;</w:t>
      </w:r>
    </w:p>
    <w:p w:rsidR="00D374C1" w:rsidRDefault="00D374C1" w:rsidP="00D374C1">
      <w:pPr>
        <w:pStyle w:val="ConsPlusNormal"/>
        <w:spacing w:line="276" w:lineRule="auto"/>
        <w:ind w:firstLine="540"/>
        <w:jc w:val="both"/>
        <w:rPr>
          <w:sz w:val="24"/>
          <w:szCs w:val="24"/>
        </w:rPr>
      </w:pPr>
      <w:r>
        <w:rPr>
          <w:sz w:val="24"/>
          <w:szCs w:val="24"/>
        </w:rPr>
        <w:lastRenderedPageBreak/>
        <w:t>- доукомплектования Товаров в течение 30 (тридцати) календарных дней со дня получения рекламационного акта или претензии.</w:t>
      </w:r>
    </w:p>
    <w:p w:rsidR="00D374C1" w:rsidRDefault="00D374C1" w:rsidP="00D374C1">
      <w:pPr>
        <w:pStyle w:val="ConsPlusNormal"/>
        <w:spacing w:line="276" w:lineRule="auto"/>
        <w:ind w:firstLine="540"/>
        <w:jc w:val="both"/>
        <w:rPr>
          <w:sz w:val="24"/>
          <w:szCs w:val="24"/>
        </w:rPr>
      </w:pPr>
      <w:r>
        <w:rPr>
          <w:sz w:val="24"/>
          <w:szCs w:val="24"/>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D374C1" w:rsidRDefault="00D374C1" w:rsidP="00D374C1">
      <w:pPr>
        <w:pStyle w:val="ConsPlusNormal"/>
        <w:spacing w:line="276" w:lineRule="auto"/>
        <w:jc w:val="both"/>
        <w:rPr>
          <w:sz w:val="24"/>
          <w:szCs w:val="24"/>
        </w:rPr>
      </w:pPr>
      <w:r>
        <w:rPr>
          <w:sz w:val="24"/>
          <w:szCs w:val="24"/>
        </w:rPr>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D374C1" w:rsidRDefault="00D374C1" w:rsidP="00D374C1">
      <w:pPr>
        <w:pStyle w:val="ConsPlusNormal"/>
        <w:spacing w:line="276" w:lineRule="auto"/>
        <w:ind w:firstLine="540"/>
        <w:jc w:val="both"/>
        <w:rPr>
          <w:sz w:val="24"/>
          <w:szCs w:val="24"/>
        </w:rPr>
      </w:pPr>
      <w:r>
        <w:rPr>
          <w:sz w:val="24"/>
          <w:szCs w:val="24"/>
        </w:rPr>
        <w:t>- принять Товары, соответствующие условию об ассортименте, и отказаться от остальных Товаров;</w:t>
      </w:r>
    </w:p>
    <w:p w:rsidR="00D374C1" w:rsidRDefault="00D374C1" w:rsidP="00D374C1">
      <w:pPr>
        <w:pStyle w:val="ConsPlusNormal"/>
        <w:spacing w:line="276" w:lineRule="auto"/>
        <w:ind w:firstLine="540"/>
        <w:jc w:val="both"/>
        <w:rPr>
          <w:sz w:val="24"/>
          <w:szCs w:val="24"/>
        </w:rPr>
      </w:pPr>
      <w:r>
        <w:rPr>
          <w:sz w:val="24"/>
          <w:szCs w:val="24"/>
        </w:rPr>
        <w:t>- отказаться от всех переданных Товаров;</w:t>
      </w:r>
    </w:p>
    <w:p w:rsidR="00D374C1" w:rsidRDefault="00D374C1" w:rsidP="00D374C1">
      <w:pPr>
        <w:pStyle w:val="ConsPlusNormal"/>
        <w:spacing w:line="276" w:lineRule="auto"/>
        <w:ind w:firstLine="540"/>
        <w:jc w:val="both"/>
        <w:rPr>
          <w:sz w:val="24"/>
          <w:szCs w:val="24"/>
        </w:rPr>
      </w:pPr>
      <w:r>
        <w:rPr>
          <w:sz w:val="24"/>
          <w:szCs w:val="24"/>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D374C1" w:rsidRDefault="00D374C1" w:rsidP="00D374C1">
      <w:pPr>
        <w:pStyle w:val="ConsPlusNormal"/>
        <w:spacing w:line="276" w:lineRule="auto"/>
        <w:ind w:firstLine="540"/>
        <w:jc w:val="both"/>
        <w:rPr>
          <w:sz w:val="24"/>
          <w:szCs w:val="24"/>
        </w:rPr>
      </w:pPr>
      <w:r>
        <w:rPr>
          <w:sz w:val="24"/>
          <w:szCs w:val="24"/>
        </w:rPr>
        <w:t>- принять все переданные Товары.</w:t>
      </w:r>
    </w:p>
    <w:p w:rsidR="00D374C1" w:rsidRDefault="00D374C1" w:rsidP="00D374C1">
      <w:pPr>
        <w:pStyle w:val="ConsPlusNormal"/>
        <w:spacing w:line="276" w:lineRule="auto"/>
        <w:ind w:firstLine="540"/>
        <w:jc w:val="both"/>
        <w:rPr>
          <w:sz w:val="24"/>
          <w:szCs w:val="24"/>
        </w:rPr>
      </w:pPr>
      <w:r>
        <w:rPr>
          <w:sz w:val="24"/>
          <w:szCs w:val="24"/>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D374C1" w:rsidRDefault="00D374C1" w:rsidP="00D374C1">
      <w:pPr>
        <w:shd w:val="clear" w:color="auto" w:fill="FFFFFF"/>
        <w:spacing w:line="276" w:lineRule="auto"/>
        <w:ind w:right="24"/>
        <w:rPr>
          <w:color w:val="000000"/>
          <w:spacing w:val="-1"/>
        </w:rPr>
      </w:pPr>
    </w:p>
    <w:p w:rsidR="00D374C1" w:rsidRDefault="00D374C1" w:rsidP="00D374C1">
      <w:pPr>
        <w:shd w:val="clear" w:color="auto" w:fill="FFFFFF"/>
        <w:spacing w:line="276" w:lineRule="auto"/>
        <w:ind w:left="5" w:right="24" w:hanging="5"/>
        <w:jc w:val="center"/>
        <w:rPr>
          <w:color w:val="000000"/>
          <w:spacing w:val="-1"/>
        </w:rPr>
      </w:pPr>
      <w:r>
        <w:rPr>
          <w:color w:val="000000"/>
          <w:spacing w:val="-1"/>
        </w:rPr>
        <w:t>4. КАЧЕСТВО И ГАРАНТИИ</w:t>
      </w:r>
    </w:p>
    <w:p w:rsidR="00D374C1" w:rsidRDefault="00D374C1" w:rsidP="00D374C1">
      <w:pPr>
        <w:spacing w:line="276" w:lineRule="auto"/>
        <w:ind w:hanging="5"/>
        <w:jc w:val="both"/>
        <w:rPr>
          <w:b/>
          <w:caps/>
        </w:rPr>
      </w:pPr>
      <w:r>
        <w:t>4.1. Гарантийный период на Товар составляет 12 (двенадцать) месяцев от даты ввода Товара в эксплуатацию.</w:t>
      </w:r>
    </w:p>
    <w:p w:rsidR="00D374C1" w:rsidRDefault="00D374C1" w:rsidP="00D374C1">
      <w:pPr>
        <w:spacing w:line="276" w:lineRule="auto"/>
        <w:ind w:hanging="5"/>
        <w:jc w:val="both"/>
        <w:rPr>
          <w:b/>
          <w:caps/>
          <w:color w:val="FF0000"/>
        </w:rPr>
      </w:pPr>
      <w:r>
        <w:rPr>
          <w:color w:val="000000"/>
          <w:spacing w:val="-1"/>
        </w:rPr>
        <w:t xml:space="preserve">4.2. Качество Товара должно соответствовать </w:t>
      </w:r>
      <w:r>
        <w:rPr>
          <w:color w:val="000000"/>
          <w:spacing w:val="1"/>
        </w:rPr>
        <w:t xml:space="preserve">ТУ, ГОСТам на изготовление подобного товара, а также подтверждаться сертификатом качества или </w:t>
      </w:r>
      <w:r>
        <w:rPr>
          <w:color w:val="000000"/>
          <w:spacing w:val="-1"/>
        </w:rPr>
        <w:t xml:space="preserve">сертификатом соответствия. </w:t>
      </w:r>
    </w:p>
    <w:p w:rsidR="00D374C1" w:rsidRDefault="00D374C1" w:rsidP="00D374C1">
      <w:pPr>
        <w:shd w:val="clear" w:color="auto" w:fill="FFFFFF"/>
        <w:tabs>
          <w:tab w:val="left" w:pos="864"/>
        </w:tabs>
        <w:spacing w:line="276" w:lineRule="auto"/>
        <w:ind w:hanging="5"/>
        <w:jc w:val="both"/>
        <w:rPr>
          <w:color w:val="FF0000"/>
          <w:spacing w:val="-2"/>
        </w:rPr>
      </w:pPr>
      <w:r>
        <w:rPr>
          <w:color w:val="000000"/>
          <w:spacing w:val="5"/>
        </w:rPr>
        <w:t xml:space="preserve">4.3. В случае несоответствия поставляемого Товара представленному сертификату </w:t>
      </w:r>
      <w:r>
        <w:rPr>
          <w:color w:val="000000"/>
          <w:spacing w:val="3"/>
        </w:rPr>
        <w:t xml:space="preserve">качества или сертификату соответствия либо техническим требованиям завода-изготовителя, </w:t>
      </w:r>
      <w:r>
        <w:rPr>
          <w:color w:val="000000"/>
          <w:spacing w:val="-1"/>
        </w:rPr>
        <w:t xml:space="preserve">составляется   соответствующий </w:t>
      </w:r>
      <w:r>
        <w:rPr>
          <w:color w:val="000000"/>
          <w:spacing w:val="-2"/>
        </w:rPr>
        <w:t xml:space="preserve">Акт о выявленных недостатках Товара (далее – Акт).  </w:t>
      </w:r>
    </w:p>
    <w:p w:rsidR="00D374C1" w:rsidRDefault="00D374C1" w:rsidP="00D374C1">
      <w:pPr>
        <w:shd w:val="clear" w:color="auto" w:fill="FFFFFF"/>
        <w:tabs>
          <w:tab w:val="left" w:pos="864"/>
        </w:tabs>
        <w:spacing w:line="276" w:lineRule="auto"/>
        <w:jc w:val="both"/>
        <w:rPr>
          <w:color w:val="FF0000"/>
          <w:spacing w:val="-9"/>
        </w:rPr>
      </w:pPr>
      <w:r>
        <w:rPr>
          <w:color w:val="000000"/>
        </w:rPr>
        <w:t xml:space="preserve">4.4. ПОКУПАТЕЛЬ вызывает представителя </w:t>
      </w:r>
      <w:r>
        <w:t xml:space="preserve">ПОСТАВЩИКА </w:t>
      </w:r>
      <w:r>
        <w:rPr>
          <w:color w:val="000000"/>
        </w:rPr>
        <w:t>для составления Акта.</w:t>
      </w:r>
      <w:r>
        <w:t xml:space="preserve"> В случае неявки в 10 дневный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D374C1" w:rsidRDefault="00D374C1" w:rsidP="00D374C1">
      <w:pPr>
        <w:shd w:val="clear" w:color="auto" w:fill="FFFFFF"/>
        <w:tabs>
          <w:tab w:val="left" w:pos="864"/>
        </w:tabs>
        <w:spacing w:line="276" w:lineRule="auto"/>
        <w:jc w:val="both"/>
        <w:rPr>
          <w:spacing w:val="-9"/>
        </w:rPr>
      </w:pPr>
      <w:r>
        <w:rPr>
          <w:spacing w:val="-9"/>
        </w:rPr>
        <w:t xml:space="preserve">4.5. В случае неявки представителя </w:t>
      </w:r>
      <w:r>
        <w:t>ПОСТАВЩИКА</w:t>
      </w:r>
      <w:r>
        <w:rPr>
          <w:spacing w:val="-9"/>
        </w:rPr>
        <w:t xml:space="preserve"> для составления Акта, ПОКУПАТЕЛЬ самостоятельно и/или </w:t>
      </w:r>
      <w:r>
        <w:t>с привлечением независимого эксперта</w:t>
      </w:r>
      <w:r>
        <w:rPr>
          <w:spacing w:val="-9"/>
        </w:rPr>
        <w:t xml:space="preserve"> составляет Акт, подписывает его и направляет </w:t>
      </w:r>
      <w:r>
        <w:t>ПОСТАВЩИКУ</w:t>
      </w:r>
      <w:r>
        <w:rPr>
          <w:spacing w:val="-9"/>
        </w:rPr>
        <w:t xml:space="preserve"> посредством электронной связи, после чего высылает в адрес </w:t>
      </w:r>
      <w:r>
        <w:t>ПОСТАВЩИКА</w:t>
      </w:r>
      <w:r>
        <w:rPr>
          <w:spacing w:val="-9"/>
        </w:rPr>
        <w:t xml:space="preserve"> подлинник Акта.     </w:t>
      </w:r>
    </w:p>
    <w:p w:rsidR="00D374C1" w:rsidRDefault="00D374C1" w:rsidP="00D374C1">
      <w:pPr>
        <w:shd w:val="clear" w:color="auto" w:fill="FFFFFF"/>
        <w:tabs>
          <w:tab w:val="left" w:pos="567"/>
        </w:tabs>
        <w:suppressAutoHyphens/>
        <w:spacing w:line="276" w:lineRule="auto"/>
        <w:jc w:val="both"/>
      </w:pPr>
      <w:r>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Pr>
          <w:i/>
        </w:rPr>
        <w:t>.</w:t>
      </w:r>
      <w:r>
        <w:t xml:space="preserve"> Максимальный срок ремонта или замены дефектного Товара (части товара) составляет 1 (один) месяц со дня подписания Акта ПОСТАВЩИКОМ.  </w:t>
      </w:r>
    </w:p>
    <w:p w:rsidR="00D374C1" w:rsidRDefault="00D374C1" w:rsidP="00D374C1">
      <w:pPr>
        <w:shd w:val="clear" w:color="auto" w:fill="FFFFFF"/>
        <w:tabs>
          <w:tab w:val="left" w:pos="567"/>
        </w:tabs>
        <w:suppressAutoHyphens/>
        <w:spacing w:line="276" w:lineRule="auto"/>
        <w:jc w:val="both"/>
      </w:pPr>
      <w:r>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w:t>
      </w:r>
      <w:r>
        <w:lastRenderedPageBreak/>
        <w:t xml:space="preserve">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D374C1" w:rsidRDefault="00D374C1" w:rsidP="00D374C1">
      <w:pPr>
        <w:shd w:val="clear" w:color="auto" w:fill="FFFFFF"/>
        <w:spacing w:line="276" w:lineRule="auto"/>
        <w:ind w:right="34"/>
        <w:rPr>
          <w:color w:val="000000"/>
          <w:spacing w:val="-1"/>
        </w:rPr>
      </w:pPr>
    </w:p>
    <w:p w:rsidR="00D374C1" w:rsidRDefault="00D374C1" w:rsidP="00D374C1">
      <w:pPr>
        <w:shd w:val="clear" w:color="auto" w:fill="FFFFFF"/>
        <w:spacing w:line="276" w:lineRule="auto"/>
        <w:ind w:left="10" w:right="34"/>
        <w:jc w:val="center"/>
        <w:rPr>
          <w:color w:val="000000"/>
          <w:spacing w:val="-1"/>
        </w:rPr>
      </w:pPr>
      <w:r>
        <w:rPr>
          <w:color w:val="000000"/>
          <w:spacing w:val="-1"/>
        </w:rPr>
        <w:t>5. ПОРЯДОК ОТПРАВКИ, УПАКОВКИ И МАРКИРОВКА.</w:t>
      </w:r>
    </w:p>
    <w:p w:rsidR="00D374C1" w:rsidRDefault="00D374C1" w:rsidP="00D374C1">
      <w:pPr>
        <w:shd w:val="clear" w:color="auto" w:fill="FFFFFF"/>
        <w:spacing w:line="276" w:lineRule="auto"/>
        <w:ind w:left="10" w:right="34"/>
        <w:jc w:val="both"/>
        <w:rPr>
          <w:color w:val="000000"/>
          <w:spacing w:val="-1"/>
        </w:rPr>
      </w:pPr>
      <w:r>
        <w:rPr>
          <w:color w:val="000000"/>
        </w:rPr>
        <w:t>5.1. ПОСТАВЩИК    обязан   направить   ПОКУПАТЕЛЮ   с   поставкой   Товара</w:t>
      </w:r>
      <w:r>
        <w:rPr>
          <w:color w:val="000000"/>
          <w:spacing w:val="-1"/>
        </w:rPr>
        <w:t>, следующие документы:</w:t>
      </w:r>
    </w:p>
    <w:p w:rsidR="00D374C1" w:rsidRDefault="00D374C1" w:rsidP="00D374C1">
      <w:pPr>
        <w:shd w:val="clear" w:color="auto" w:fill="FFFFFF"/>
        <w:tabs>
          <w:tab w:val="left" w:pos="259"/>
        </w:tabs>
        <w:spacing w:line="276" w:lineRule="auto"/>
        <w:jc w:val="both"/>
        <w:rPr>
          <w:color w:val="000000"/>
          <w:spacing w:val="-2"/>
        </w:rPr>
      </w:pPr>
      <w:r>
        <w:rPr>
          <w:color w:val="000000"/>
        </w:rPr>
        <w:t xml:space="preserve">- Счет-фактуру   3   экз.   (с реквизитами ПОСТАВЩИКА).  В   счете-фактуре     указывается   страна </w:t>
      </w:r>
      <w:r>
        <w:rPr>
          <w:color w:val="000000"/>
          <w:spacing w:val="-2"/>
        </w:rPr>
        <w:t>происхождения товара;</w:t>
      </w:r>
    </w:p>
    <w:p w:rsidR="00D374C1" w:rsidRDefault="00D374C1" w:rsidP="00D374C1">
      <w:pPr>
        <w:shd w:val="clear" w:color="auto" w:fill="FFFFFF"/>
        <w:tabs>
          <w:tab w:val="left" w:pos="259"/>
        </w:tabs>
        <w:spacing w:line="276" w:lineRule="auto"/>
        <w:jc w:val="both"/>
        <w:rPr>
          <w:color w:val="000000"/>
        </w:rPr>
      </w:pPr>
      <w:r>
        <w:rPr>
          <w:color w:val="000000"/>
        </w:rPr>
        <w:t>- Сертификат соответствия Таможенного союза (копия, заверенная Производителем);</w:t>
      </w:r>
    </w:p>
    <w:p w:rsidR="00D374C1" w:rsidRDefault="00D374C1" w:rsidP="00D374C1">
      <w:pPr>
        <w:shd w:val="clear" w:color="auto" w:fill="FFFFFF"/>
        <w:tabs>
          <w:tab w:val="left" w:pos="259"/>
        </w:tabs>
        <w:spacing w:line="276" w:lineRule="auto"/>
        <w:jc w:val="both"/>
        <w:rPr>
          <w:color w:val="000000"/>
        </w:rPr>
      </w:pPr>
      <w:r>
        <w:rPr>
          <w:color w:val="000000"/>
        </w:rPr>
        <w:t>- Письмо официального дилера (копия, заверенная Производителем);</w:t>
      </w:r>
    </w:p>
    <w:p w:rsidR="00D374C1" w:rsidRDefault="00D374C1" w:rsidP="00D374C1">
      <w:pPr>
        <w:shd w:val="clear" w:color="auto" w:fill="FFFFFF"/>
        <w:tabs>
          <w:tab w:val="left" w:pos="259"/>
        </w:tabs>
        <w:spacing w:line="276" w:lineRule="auto"/>
        <w:jc w:val="both"/>
      </w:pPr>
      <w:r>
        <w:t xml:space="preserve">- Товарную накладную - 2 экз., </w:t>
      </w:r>
    </w:p>
    <w:p w:rsidR="00D374C1" w:rsidRDefault="00D374C1" w:rsidP="00D374C1">
      <w:pPr>
        <w:spacing w:line="276" w:lineRule="auto"/>
        <w:jc w:val="both"/>
        <w:rPr>
          <w:color w:val="000000"/>
        </w:rPr>
      </w:pPr>
      <w:r>
        <w:rPr>
          <w:color w:val="000000"/>
        </w:rPr>
        <w:t>- Упаковочный лист с указанием веса нетто/брутто каждого места, материала и вида тары (упаковки);</w:t>
      </w:r>
    </w:p>
    <w:p w:rsidR="00D374C1" w:rsidRDefault="00D374C1" w:rsidP="00D374C1">
      <w:pPr>
        <w:shd w:val="clear" w:color="auto" w:fill="FFFFFF"/>
        <w:spacing w:line="276" w:lineRule="auto"/>
        <w:ind w:left="14" w:right="19" w:hanging="14"/>
        <w:jc w:val="both"/>
        <w:rPr>
          <w:color w:val="000000"/>
          <w:spacing w:val="-1"/>
        </w:rPr>
      </w:pPr>
      <w:r>
        <w:rPr>
          <w:color w:val="000000"/>
          <w:spacing w:val="5"/>
        </w:rPr>
        <w:t xml:space="preserve">- Иные сопроводительные документом, в </w:t>
      </w:r>
      <w:r>
        <w:rPr>
          <w:color w:val="000000"/>
          <w:spacing w:val="-1"/>
        </w:rPr>
        <w:t>которых указываются качественные и количественные показатели.</w:t>
      </w:r>
    </w:p>
    <w:p w:rsidR="00D374C1" w:rsidRDefault="00D374C1" w:rsidP="00D374C1">
      <w:pPr>
        <w:shd w:val="clear" w:color="auto" w:fill="FFFFFF"/>
        <w:spacing w:line="276" w:lineRule="auto"/>
        <w:ind w:left="14" w:right="19" w:hanging="14"/>
        <w:jc w:val="both"/>
        <w:rPr>
          <w:color w:val="000000"/>
          <w:spacing w:val="-1"/>
        </w:rPr>
      </w:pPr>
      <w:r>
        <w:rPr>
          <w:color w:val="000000"/>
          <w:spacing w:val="-1"/>
        </w:rPr>
        <w:t>Э</w:t>
      </w:r>
    </w:p>
    <w:p w:rsidR="00D374C1" w:rsidRDefault="00D374C1" w:rsidP="00D374C1">
      <w:pPr>
        <w:shd w:val="clear" w:color="auto" w:fill="FFFFFF"/>
        <w:spacing w:line="276" w:lineRule="auto"/>
        <w:ind w:left="14" w:right="19" w:hanging="14"/>
        <w:jc w:val="both"/>
        <w:rPr>
          <w:color w:val="000000"/>
          <w:spacing w:val="-1"/>
        </w:rPr>
      </w:pPr>
    </w:p>
    <w:p w:rsidR="00D374C1" w:rsidRDefault="00D374C1" w:rsidP="00D374C1">
      <w:pPr>
        <w:pStyle w:val="a3"/>
        <w:widowControl w:val="0"/>
        <w:numPr>
          <w:ilvl w:val="0"/>
          <w:numId w:val="34"/>
        </w:numPr>
        <w:shd w:val="clear" w:color="auto" w:fill="FFFFFF"/>
        <w:autoSpaceDE w:val="0"/>
        <w:autoSpaceDN w:val="0"/>
        <w:adjustRightInd w:val="0"/>
        <w:spacing w:line="276" w:lineRule="auto"/>
        <w:contextualSpacing/>
        <w:jc w:val="center"/>
        <w:rPr>
          <w:color w:val="000000"/>
          <w:spacing w:val="-1"/>
        </w:rPr>
      </w:pPr>
      <w:r>
        <w:rPr>
          <w:color w:val="000000"/>
          <w:spacing w:val="-1"/>
        </w:rPr>
        <w:t>ОТВЕТСТВЕННОСТЬ СТОРОН</w:t>
      </w:r>
    </w:p>
    <w:p w:rsidR="00D374C1" w:rsidRDefault="00D374C1" w:rsidP="00D374C1">
      <w:pPr>
        <w:widowControl w:val="0"/>
        <w:numPr>
          <w:ilvl w:val="1"/>
          <w:numId w:val="34"/>
        </w:numPr>
        <w:shd w:val="clear" w:color="auto" w:fill="FFFFFF"/>
        <w:tabs>
          <w:tab w:val="left" w:pos="709"/>
          <w:tab w:val="left" w:pos="851"/>
        </w:tabs>
        <w:autoSpaceDE w:val="0"/>
        <w:autoSpaceDN w:val="0"/>
        <w:adjustRightInd w:val="0"/>
        <w:spacing w:line="276" w:lineRule="auto"/>
        <w:ind w:left="0" w:firstLine="0"/>
        <w:jc w:val="both"/>
        <w:rPr>
          <w:color w:val="000000"/>
        </w:rPr>
      </w:pPr>
      <w:r>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Pr>
          <w:color w:val="000000"/>
        </w:rPr>
        <w:br/>
        <w:t>ПОКУПАТЕЛЮ все убытки, понесенные ПОКУПАТЕЛЕМ по этим причинам.</w:t>
      </w:r>
    </w:p>
    <w:p w:rsidR="00D374C1" w:rsidRDefault="00D374C1" w:rsidP="00D374C1">
      <w:pPr>
        <w:widowControl w:val="0"/>
        <w:numPr>
          <w:ilvl w:val="1"/>
          <w:numId w:val="34"/>
        </w:numPr>
        <w:autoSpaceDE w:val="0"/>
        <w:autoSpaceDN w:val="0"/>
        <w:adjustRightInd w:val="0"/>
        <w:spacing w:line="276" w:lineRule="auto"/>
        <w:ind w:left="0" w:firstLine="0"/>
        <w:jc w:val="both"/>
      </w:pPr>
      <w:r>
        <w:t>За просрочку поставки или недопоставку Товара ПОКУПАТЕЛЬ может взыскать с ПОСТАВЩИКА пени в размере 0.2 % от стоимости, не поставленного в срок Товара за каждый день просрочки до фактического исполнения обязательства, но не более 10% от сумы настоящего Договора.</w:t>
      </w:r>
    </w:p>
    <w:p w:rsidR="00D374C1" w:rsidRDefault="00D374C1" w:rsidP="00D374C1">
      <w:pPr>
        <w:pStyle w:val="ConsPlusNormal"/>
        <w:numPr>
          <w:ilvl w:val="1"/>
          <w:numId w:val="34"/>
        </w:numPr>
        <w:spacing w:line="276" w:lineRule="auto"/>
        <w:ind w:left="0" w:firstLine="0"/>
        <w:jc w:val="both"/>
        <w:rPr>
          <w:sz w:val="24"/>
          <w:szCs w:val="24"/>
        </w:rPr>
      </w:pPr>
      <w:r>
        <w:rPr>
          <w:sz w:val="24"/>
          <w:szCs w:val="24"/>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0,2% от стоимости соответствующих Товаров за каждый день просрочки но не более 10% от общей сумы настоящего Договора.</w:t>
      </w:r>
    </w:p>
    <w:p w:rsidR="00D374C1" w:rsidRDefault="00D374C1" w:rsidP="00D374C1">
      <w:pPr>
        <w:spacing w:line="276" w:lineRule="auto"/>
        <w:jc w:val="both"/>
      </w:pPr>
      <w:r>
        <w:t xml:space="preserve">6.4. В случае просрочки оплаты Товара </w:t>
      </w:r>
      <w:r>
        <w:rPr>
          <w:color w:val="000000"/>
        </w:rPr>
        <w:t xml:space="preserve">ПОСТАВЩИК в праве </w:t>
      </w:r>
      <w:r>
        <w:t>взыскать с ПОКУПАТЕЛЯ пении в размере 0.2% от неоплаченной суммы, за каждый день просрочки, но не более 10% от суммы настоящего Договора.</w:t>
      </w:r>
    </w:p>
    <w:p w:rsidR="00D374C1" w:rsidRDefault="00D374C1" w:rsidP="00D374C1">
      <w:pPr>
        <w:spacing w:line="276" w:lineRule="auto"/>
        <w:jc w:val="both"/>
      </w:pPr>
      <w:r>
        <w:t xml:space="preserve">6.5. Оплата неустойки не освобождает Сторон от исполнения договорных обязательств полностью. </w:t>
      </w:r>
    </w:p>
    <w:p w:rsidR="00D374C1" w:rsidRDefault="00D374C1" w:rsidP="00D374C1">
      <w:pPr>
        <w:spacing w:line="276" w:lineRule="auto"/>
        <w:jc w:val="both"/>
      </w:pPr>
      <w:r>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D374C1" w:rsidRDefault="00D374C1" w:rsidP="00D374C1">
      <w:pPr>
        <w:shd w:val="clear" w:color="auto" w:fill="FFFFFF"/>
        <w:tabs>
          <w:tab w:val="left" w:pos="1056"/>
        </w:tabs>
        <w:spacing w:line="276" w:lineRule="auto"/>
        <w:jc w:val="both"/>
        <w:rPr>
          <w:color w:val="000000"/>
          <w:spacing w:val="-1"/>
        </w:rPr>
      </w:pPr>
    </w:p>
    <w:p w:rsidR="00D374C1" w:rsidRDefault="00D374C1" w:rsidP="00D374C1">
      <w:pPr>
        <w:shd w:val="clear" w:color="auto" w:fill="FFFFFF"/>
        <w:tabs>
          <w:tab w:val="left" w:pos="1056"/>
        </w:tabs>
        <w:spacing w:line="276" w:lineRule="auto"/>
        <w:ind w:left="10" w:firstLine="480"/>
        <w:jc w:val="center"/>
        <w:rPr>
          <w:color w:val="000000"/>
          <w:spacing w:val="-2"/>
        </w:rPr>
      </w:pPr>
      <w:r>
        <w:rPr>
          <w:color w:val="000000"/>
          <w:spacing w:val="-2"/>
        </w:rPr>
        <w:t>7.  ФОРС-МАЖОР</w:t>
      </w:r>
    </w:p>
    <w:p w:rsidR="00D374C1" w:rsidRDefault="00D374C1" w:rsidP="00D374C1">
      <w:pPr>
        <w:spacing w:line="276" w:lineRule="auto"/>
        <w:jc w:val="both"/>
      </w:pPr>
      <w:r>
        <w:lastRenderedPageBreak/>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374C1" w:rsidRDefault="00D374C1" w:rsidP="00D374C1">
      <w:pPr>
        <w:spacing w:line="276" w:lineRule="auto"/>
        <w:jc w:val="both"/>
      </w:pPr>
      <w:r>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D374C1" w:rsidRDefault="00D374C1" w:rsidP="00D374C1">
      <w:pPr>
        <w:spacing w:line="276" w:lineRule="auto"/>
        <w:ind w:left="29"/>
        <w:jc w:val="both"/>
      </w:pPr>
      <w:r>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D374C1" w:rsidRDefault="00D374C1" w:rsidP="00D374C1">
      <w:pPr>
        <w:spacing w:line="276" w:lineRule="auto"/>
        <w:jc w:val="both"/>
        <w:rPr>
          <w:bCs/>
        </w:rPr>
      </w:pPr>
      <w:r>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576676" w:rsidRDefault="00576676" w:rsidP="00D374C1">
      <w:pPr>
        <w:spacing w:line="276" w:lineRule="auto"/>
        <w:jc w:val="both"/>
        <w:rPr>
          <w:bCs/>
        </w:rPr>
      </w:pPr>
    </w:p>
    <w:p w:rsidR="00D374C1" w:rsidRDefault="00D374C1" w:rsidP="00576676">
      <w:pPr>
        <w:jc w:val="center"/>
        <w:rPr>
          <w:color w:val="000000"/>
          <w:spacing w:val="-4"/>
        </w:rPr>
      </w:pPr>
      <w:r>
        <w:rPr>
          <w:color w:val="000000"/>
          <w:spacing w:val="-4"/>
        </w:rPr>
        <w:t>8. ПОРЯДОК РАЗРЕШЕНИЯ СПОРОВ</w:t>
      </w:r>
    </w:p>
    <w:p w:rsidR="00D374C1" w:rsidRDefault="00D374C1" w:rsidP="00D374C1">
      <w:pPr>
        <w:spacing w:line="276" w:lineRule="auto"/>
        <w:jc w:val="both"/>
      </w:pPr>
      <w:r>
        <w:t xml:space="preserve">8.1. Любые разногласия и споры, возникающие в связи с настоящим Договором, должны регулироваться Сторонами путем переговоров. </w:t>
      </w:r>
    </w:p>
    <w:p w:rsidR="00D374C1" w:rsidRDefault="00D374C1" w:rsidP="00D374C1">
      <w:pPr>
        <w:spacing w:line="276" w:lineRule="auto"/>
        <w:jc w:val="both"/>
      </w:pPr>
      <w:r>
        <w:t>Попытка найти компромисс будет считаться неудачной, если одна из Сторон письменно уведомит об этом другую Сторону.</w:t>
      </w:r>
    </w:p>
    <w:p w:rsidR="00D374C1" w:rsidRDefault="00D374C1" w:rsidP="00D374C1">
      <w:pPr>
        <w:spacing w:line="276" w:lineRule="auto"/>
        <w:jc w:val="both"/>
      </w:pPr>
      <w:r>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D374C1" w:rsidRDefault="00D374C1" w:rsidP="00D374C1">
      <w:pPr>
        <w:spacing w:line="276" w:lineRule="auto"/>
        <w:jc w:val="both"/>
      </w:pPr>
      <w:r>
        <w:t>8.3. В случае не достижения Сторонами соглашения, дело подлежит рассмотрению в компетентном судебном органе страны ответчика.</w:t>
      </w:r>
    </w:p>
    <w:p w:rsidR="00D374C1" w:rsidRDefault="00D374C1" w:rsidP="00D374C1">
      <w:pPr>
        <w:spacing w:line="276" w:lineRule="auto"/>
        <w:jc w:val="both"/>
      </w:pPr>
      <w:r>
        <w:t>8.4. Стороны соглашаются с тем, что в процессе рассмотрения и решения спора будет применяться право страны ответчика.</w:t>
      </w:r>
    </w:p>
    <w:p w:rsidR="00D374C1" w:rsidRDefault="00D374C1" w:rsidP="00D374C1">
      <w:pPr>
        <w:spacing w:line="276" w:lineRule="auto"/>
        <w:jc w:val="both"/>
      </w:pPr>
      <w:r>
        <w:t>8.5. Решение суда будет окончательным и обязательным для исполнения Сторонами.</w:t>
      </w:r>
    </w:p>
    <w:p w:rsidR="00D374C1" w:rsidRDefault="00D374C1" w:rsidP="00D374C1">
      <w:pPr>
        <w:shd w:val="clear" w:color="auto" w:fill="FFFFFF"/>
        <w:spacing w:line="276" w:lineRule="auto"/>
        <w:ind w:right="10"/>
        <w:jc w:val="both"/>
      </w:pPr>
    </w:p>
    <w:p w:rsidR="00D374C1" w:rsidRDefault="00D374C1" w:rsidP="00D374C1">
      <w:pPr>
        <w:pStyle w:val="a3"/>
        <w:widowControl w:val="0"/>
        <w:numPr>
          <w:ilvl w:val="0"/>
          <w:numId w:val="35"/>
        </w:numPr>
        <w:autoSpaceDE w:val="0"/>
        <w:autoSpaceDN w:val="0"/>
        <w:adjustRightInd w:val="0"/>
        <w:spacing w:line="276" w:lineRule="auto"/>
        <w:contextualSpacing/>
        <w:jc w:val="center"/>
      </w:pPr>
      <w:r>
        <w:t>ПОРЯДОК ВНЕСЕНИЯ ИЗМЕНЕНИЙ,</w:t>
      </w:r>
    </w:p>
    <w:p w:rsidR="00D374C1" w:rsidRDefault="00D374C1" w:rsidP="00D374C1">
      <w:pPr>
        <w:pStyle w:val="a3"/>
        <w:spacing w:line="276" w:lineRule="auto"/>
        <w:ind w:left="480"/>
        <w:jc w:val="center"/>
      </w:pPr>
      <w:r>
        <w:t>ДОПОЛНЕНИЙ В ДОГОВОР И ЕГО РАСТОРЖЕНИЯ</w:t>
      </w:r>
    </w:p>
    <w:p w:rsidR="00D374C1" w:rsidRDefault="00D374C1" w:rsidP="00D374C1">
      <w:pPr>
        <w:spacing w:line="276" w:lineRule="auto"/>
        <w:jc w:val="both"/>
      </w:pPr>
      <w:r>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D374C1" w:rsidRDefault="00D374C1" w:rsidP="00D374C1">
      <w:pPr>
        <w:spacing w:line="276" w:lineRule="auto"/>
        <w:jc w:val="both"/>
      </w:pPr>
      <w:r>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D374C1" w:rsidRDefault="00D374C1" w:rsidP="00D374C1">
      <w:pPr>
        <w:spacing w:line="276" w:lineRule="auto"/>
        <w:jc w:val="both"/>
      </w:pPr>
      <w:r>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w:t>
      </w:r>
    </w:p>
    <w:p w:rsidR="00D374C1" w:rsidRDefault="00D374C1" w:rsidP="00D374C1">
      <w:pPr>
        <w:pStyle w:val="a3"/>
        <w:spacing w:line="276" w:lineRule="auto"/>
        <w:ind w:left="480"/>
        <w:jc w:val="both"/>
      </w:pPr>
      <w:r>
        <w:t xml:space="preserve">   </w:t>
      </w:r>
    </w:p>
    <w:p w:rsidR="00D374C1" w:rsidRDefault="00D374C1" w:rsidP="00537C27">
      <w:pPr>
        <w:pStyle w:val="a3"/>
        <w:widowControl w:val="0"/>
        <w:numPr>
          <w:ilvl w:val="0"/>
          <w:numId w:val="35"/>
        </w:numPr>
        <w:autoSpaceDE w:val="0"/>
        <w:autoSpaceDN w:val="0"/>
        <w:adjustRightInd w:val="0"/>
        <w:spacing w:line="276" w:lineRule="auto"/>
        <w:contextualSpacing/>
        <w:jc w:val="center"/>
      </w:pPr>
      <w:r>
        <w:lastRenderedPageBreak/>
        <w:t>ПРОЧИЕ УСЛОВИЯ</w:t>
      </w:r>
    </w:p>
    <w:p w:rsidR="00D374C1" w:rsidRDefault="00D374C1" w:rsidP="00D374C1">
      <w:pPr>
        <w:spacing w:line="276" w:lineRule="auto"/>
        <w:jc w:val="both"/>
        <w:rPr>
          <w:b/>
        </w:rPr>
      </w:pPr>
      <w:r>
        <w:t xml:space="preserve">10.1. </w:t>
      </w:r>
      <w:r>
        <w:rPr>
          <w:color w:val="000000"/>
          <w:spacing w:val="4"/>
        </w:rPr>
        <w:t xml:space="preserve">С момента подписания настоящего Договора все предварительные переговоры и </w:t>
      </w:r>
      <w:r>
        <w:rPr>
          <w:color w:val="000000"/>
        </w:rPr>
        <w:t>переписка, связанные с заключением настоящего Договора, утрачивают силу.</w:t>
      </w:r>
    </w:p>
    <w:p w:rsidR="00D374C1" w:rsidRDefault="00D374C1" w:rsidP="00D374C1">
      <w:pPr>
        <w:spacing w:line="276" w:lineRule="auto"/>
        <w:jc w:val="both"/>
      </w:pPr>
      <w:r>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D374C1" w:rsidRDefault="00D374C1" w:rsidP="00D374C1">
      <w:pPr>
        <w:spacing w:line="276" w:lineRule="auto"/>
        <w:jc w:val="both"/>
      </w:pPr>
      <w:r>
        <w:t>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обязательных платежей, а также в случаях, предусмотренных действующим законодательством, которое регулирует отношения Сторон.</w:t>
      </w:r>
    </w:p>
    <w:p w:rsidR="00D374C1" w:rsidRDefault="00D374C1" w:rsidP="00D374C1">
      <w:pPr>
        <w:spacing w:line="276" w:lineRule="auto"/>
        <w:jc w:val="both"/>
        <w:rPr>
          <w:color w:val="000000"/>
        </w:rPr>
      </w:pPr>
      <w:r>
        <w:t xml:space="preserve">10.4. </w:t>
      </w:r>
      <w:r>
        <w:rPr>
          <w:color w:val="000000"/>
          <w:spacing w:val="-1"/>
        </w:rPr>
        <w:t xml:space="preserve">Стороны обязуются в пятидневный срок письменно уведомить друг друга об изменении </w:t>
      </w:r>
      <w:r>
        <w:rPr>
          <w:color w:val="000000"/>
          <w:spacing w:val="3"/>
        </w:rPr>
        <w:t xml:space="preserve">юридического и/или фактического адреса, изменениях в банковских реквизитах, планируемой </w:t>
      </w:r>
      <w:r>
        <w:rPr>
          <w:color w:val="000000"/>
          <w:spacing w:val="6"/>
        </w:rPr>
        <w:t xml:space="preserve">реорганизации и ликвидации. В случае реорганизации какой-либо из Сторон, Стороны </w:t>
      </w:r>
      <w:r>
        <w:rPr>
          <w:color w:val="000000"/>
          <w:spacing w:val="2"/>
        </w:rPr>
        <w:t xml:space="preserve">обязуются </w:t>
      </w:r>
      <w:r>
        <w:rPr>
          <w:color w:val="000000"/>
          <w:spacing w:val="6"/>
        </w:rPr>
        <w:t xml:space="preserve">в </w:t>
      </w:r>
      <w:r>
        <w:rPr>
          <w:color w:val="000000"/>
          <w:spacing w:val="-1"/>
        </w:rPr>
        <w:t xml:space="preserve">пятидневный </w:t>
      </w:r>
      <w:r>
        <w:rPr>
          <w:color w:val="000000"/>
          <w:spacing w:val="6"/>
        </w:rPr>
        <w:t>срок</w:t>
      </w:r>
      <w:r>
        <w:rPr>
          <w:color w:val="000000"/>
          <w:spacing w:val="2"/>
        </w:rPr>
        <w:t xml:space="preserve"> подписать дополнительное соглашение к настоящему Договору, в котором должны определить </w:t>
      </w:r>
      <w:r>
        <w:rPr>
          <w:color w:val="000000"/>
          <w:spacing w:val="-1"/>
        </w:rPr>
        <w:t>дальнейший порядок взаимоотношений между Сторонами.</w:t>
      </w:r>
      <w:r>
        <w:rPr>
          <w:color w:val="000000"/>
        </w:rPr>
        <w:t xml:space="preserve"> </w:t>
      </w:r>
    </w:p>
    <w:p w:rsidR="00D374C1" w:rsidRDefault="00D374C1" w:rsidP="00D374C1">
      <w:pPr>
        <w:spacing w:line="276" w:lineRule="auto"/>
        <w:jc w:val="both"/>
      </w:pPr>
      <w:r>
        <w:rPr>
          <w:color w:val="000000"/>
        </w:rPr>
        <w:t xml:space="preserve">10.5. Вся переписка между Сторонами, связанная с выполнением </w:t>
      </w:r>
      <w:r>
        <w:rPr>
          <w:color w:val="000000"/>
          <w:spacing w:val="5"/>
        </w:rPr>
        <w:t xml:space="preserve">настоящего Договора, отгрузочная документация и маркировка выполняются на русском </w:t>
      </w:r>
      <w:r>
        <w:rPr>
          <w:color w:val="000000"/>
          <w:spacing w:val="-4"/>
        </w:rPr>
        <w:t>языке.</w:t>
      </w:r>
    </w:p>
    <w:p w:rsidR="00D374C1" w:rsidRDefault="00D374C1" w:rsidP="00D374C1">
      <w:pPr>
        <w:spacing w:line="276" w:lineRule="auto"/>
        <w:jc w:val="both"/>
      </w:pPr>
      <w:r>
        <w:t>10.6. Настоящий Договор составлен в 3 (трех) экземплярах, имеющих одинаковую юридическую силу, 1 (один) экземпляр - для</w:t>
      </w:r>
      <w:r>
        <w:rPr>
          <w:color w:val="000000"/>
          <w:spacing w:val="-1"/>
        </w:rPr>
        <w:t xml:space="preserve"> ПОСТАВЩИКА</w:t>
      </w:r>
      <w:r>
        <w:t>, 2 (два) экземпляра - для</w:t>
      </w:r>
      <w:r>
        <w:rPr>
          <w:color w:val="000000"/>
          <w:spacing w:val="1"/>
        </w:rPr>
        <w:t xml:space="preserve"> ПОКУПАТЕЛЯ.</w:t>
      </w:r>
    </w:p>
    <w:p w:rsidR="00D374C1" w:rsidRDefault="00D374C1" w:rsidP="00D374C1">
      <w:pPr>
        <w:spacing w:line="276" w:lineRule="auto"/>
        <w:jc w:val="both"/>
      </w:pPr>
      <w:r>
        <w:t>10.7. Все приложения к настоящему Договору являются его неотъемлемыми частями. К настоящему Договору прилагается: Спецификация № 1 (Приложение № 1).</w:t>
      </w:r>
    </w:p>
    <w:p w:rsidR="00D374C1" w:rsidRDefault="00D374C1" w:rsidP="00D374C1">
      <w:pPr>
        <w:tabs>
          <w:tab w:val="left" w:pos="-240"/>
          <w:tab w:val="left" w:pos="709"/>
          <w:tab w:val="left" w:pos="7982"/>
        </w:tabs>
        <w:suppressAutoHyphens/>
        <w:jc w:val="both"/>
        <w:rPr>
          <w:color w:val="000000"/>
          <w:spacing w:val="-3"/>
        </w:rPr>
      </w:pPr>
      <w:r>
        <w:rPr>
          <w:color w:val="000000"/>
          <w:spacing w:val="3"/>
        </w:rPr>
        <w:t xml:space="preserve">10.8. Настоящий Договор вступает в силу с момента его подписания Сторонами и действует до «31» декабря </w:t>
      </w:r>
      <w:r>
        <w:rPr>
          <w:color w:val="000000"/>
        </w:rPr>
        <w:t>2026г.</w:t>
      </w:r>
      <w:r>
        <w:rPr>
          <w:color w:val="000000"/>
          <w:spacing w:val="-3"/>
        </w:rPr>
        <w:t xml:space="preserve"> </w:t>
      </w:r>
    </w:p>
    <w:p w:rsidR="00D374C1" w:rsidRDefault="00D374C1" w:rsidP="00D374C1">
      <w:pPr>
        <w:tabs>
          <w:tab w:val="left" w:pos="-240"/>
          <w:tab w:val="left" w:pos="709"/>
          <w:tab w:val="left" w:pos="7982"/>
        </w:tabs>
        <w:suppressAutoHyphens/>
        <w:jc w:val="both"/>
        <w:rPr>
          <w:color w:val="000000"/>
          <w:spacing w:val="3"/>
        </w:rPr>
      </w:pPr>
      <w:r>
        <w:rPr>
          <w:color w:val="000000"/>
          <w:spacing w:val="-3"/>
        </w:rPr>
        <w:t xml:space="preserve">10.9 </w:t>
      </w:r>
      <w:r>
        <w:rPr>
          <w:color w:val="000000"/>
          <w:spacing w:val="3"/>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rsidR="00D374C1" w:rsidRDefault="00D374C1" w:rsidP="00D374C1">
      <w:pPr>
        <w:shd w:val="clear" w:color="auto" w:fill="FFFFFF"/>
        <w:tabs>
          <w:tab w:val="left" w:pos="0"/>
        </w:tabs>
        <w:spacing w:line="276" w:lineRule="auto"/>
        <w:jc w:val="both"/>
        <w:rPr>
          <w:b/>
          <w:color w:val="000000"/>
          <w:spacing w:val="-3"/>
        </w:rPr>
      </w:pPr>
    </w:p>
    <w:p w:rsidR="00537C27" w:rsidRDefault="00537C27" w:rsidP="00D374C1">
      <w:pPr>
        <w:shd w:val="clear" w:color="auto" w:fill="FFFFFF"/>
        <w:tabs>
          <w:tab w:val="left" w:pos="0"/>
        </w:tabs>
        <w:spacing w:line="276" w:lineRule="auto"/>
        <w:jc w:val="both"/>
        <w:rPr>
          <w:b/>
          <w:color w:val="000000"/>
          <w:spacing w:val="-3"/>
        </w:rPr>
      </w:pPr>
    </w:p>
    <w:p w:rsidR="00537C27" w:rsidRDefault="00537C27" w:rsidP="00537C27">
      <w:pPr>
        <w:pStyle w:val="a3"/>
        <w:widowControl w:val="0"/>
        <w:numPr>
          <w:ilvl w:val="0"/>
          <w:numId w:val="40"/>
        </w:numPr>
        <w:shd w:val="clear" w:color="auto" w:fill="FFFFFF"/>
        <w:tabs>
          <w:tab w:val="left" w:pos="970"/>
        </w:tabs>
        <w:autoSpaceDE w:val="0"/>
        <w:autoSpaceDN w:val="0"/>
        <w:adjustRightInd w:val="0"/>
        <w:spacing w:line="276" w:lineRule="auto"/>
        <w:contextualSpacing/>
        <w:jc w:val="center"/>
        <w:rPr>
          <w:color w:val="000000"/>
          <w:spacing w:val="-3"/>
        </w:rPr>
      </w:pPr>
      <w:r>
        <w:rPr>
          <w:color w:val="000000"/>
          <w:spacing w:val="-3"/>
        </w:rPr>
        <w:t>ЮРИДИЧЕСКИЕ АДРЕСА И РЕКВИЗИТЫ СТОРОН:</w:t>
      </w:r>
    </w:p>
    <w:p w:rsidR="00537C27" w:rsidRDefault="00537C27" w:rsidP="00537C27">
      <w:pPr>
        <w:pStyle w:val="a3"/>
        <w:widowControl w:val="0"/>
        <w:shd w:val="clear" w:color="auto" w:fill="FFFFFF"/>
        <w:tabs>
          <w:tab w:val="left" w:pos="970"/>
        </w:tabs>
        <w:autoSpaceDE w:val="0"/>
        <w:autoSpaceDN w:val="0"/>
        <w:adjustRightInd w:val="0"/>
        <w:spacing w:line="276" w:lineRule="auto"/>
        <w:ind w:left="480"/>
        <w:contextualSpacing/>
        <w:rPr>
          <w:color w:val="000000"/>
          <w:spacing w:val="-3"/>
        </w:rPr>
      </w:pPr>
    </w:p>
    <w:tbl>
      <w:tblPr>
        <w:tblW w:w="10624" w:type="dxa"/>
        <w:tblLook w:val="04A0" w:firstRow="1" w:lastRow="0" w:firstColumn="1" w:lastColumn="0" w:noHBand="0" w:noVBand="1"/>
      </w:tblPr>
      <w:tblGrid>
        <w:gridCol w:w="5082"/>
        <w:gridCol w:w="5542"/>
      </w:tblGrid>
      <w:tr w:rsidR="00537C27" w:rsidTr="00D56220">
        <w:trPr>
          <w:trHeight w:val="6758"/>
        </w:trPr>
        <w:tc>
          <w:tcPr>
            <w:tcW w:w="5082" w:type="dxa"/>
          </w:tcPr>
          <w:p w:rsidR="00537C27" w:rsidRDefault="00537C27" w:rsidP="00D56220">
            <w:pPr>
              <w:shd w:val="clear" w:color="auto" w:fill="FFFFFF"/>
              <w:spacing w:line="256" w:lineRule="auto"/>
              <w:ind w:left="10"/>
              <w:jc w:val="center"/>
              <w:rPr>
                <w:b/>
                <w:color w:val="000000"/>
                <w:spacing w:val="7"/>
                <w:lang w:eastAsia="en-US"/>
              </w:rPr>
            </w:pPr>
            <w:r>
              <w:rPr>
                <w:b/>
                <w:lang w:eastAsia="en-US"/>
              </w:rPr>
              <w:lastRenderedPageBreak/>
              <w:t>ПОКУПАТЕЛЬ</w:t>
            </w:r>
          </w:p>
          <w:p w:rsidR="00537C27" w:rsidRDefault="00537C27" w:rsidP="00D56220">
            <w:pPr>
              <w:shd w:val="clear" w:color="auto" w:fill="FFFFFF"/>
              <w:spacing w:line="256" w:lineRule="auto"/>
              <w:ind w:left="10"/>
              <w:jc w:val="center"/>
              <w:rPr>
                <w:lang w:eastAsia="en-US"/>
              </w:rPr>
            </w:pPr>
            <w:r>
              <w:rPr>
                <w:color w:val="000000"/>
                <w:spacing w:val="7"/>
                <w:lang w:eastAsia="en-US"/>
              </w:rPr>
              <w:t>ЗАО «Южно-Кавказская железная дорога»</w:t>
            </w:r>
          </w:p>
          <w:p w:rsidR="00537C27" w:rsidRDefault="00537C27" w:rsidP="00D56220">
            <w:pPr>
              <w:shd w:val="clear" w:color="auto" w:fill="FFFFFF"/>
              <w:spacing w:before="5" w:line="256" w:lineRule="auto"/>
              <w:ind w:left="10"/>
              <w:jc w:val="center"/>
              <w:rPr>
                <w:color w:val="000000"/>
                <w:spacing w:val="-1"/>
                <w:lang w:eastAsia="en-US"/>
              </w:rPr>
            </w:pPr>
            <w:r>
              <w:rPr>
                <w:color w:val="000000"/>
                <w:lang w:eastAsia="en-US"/>
              </w:rPr>
              <w:t xml:space="preserve">Адрес: Республика Армения, </w:t>
            </w:r>
            <w:r>
              <w:rPr>
                <w:color w:val="000000"/>
                <w:spacing w:val="-1"/>
                <w:lang w:eastAsia="en-US"/>
              </w:rPr>
              <w:t>0005,</w:t>
            </w:r>
          </w:p>
          <w:p w:rsidR="00537C27" w:rsidRDefault="00537C27" w:rsidP="00D56220">
            <w:pPr>
              <w:shd w:val="clear" w:color="auto" w:fill="FFFFFF"/>
              <w:spacing w:before="5" w:line="256" w:lineRule="auto"/>
              <w:ind w:left="10"/>
              <w:jc w:val="center"/>
              <w:rPr>
                <w:lang w:eastAsia="en-US"/>
              </w:rPr>
            </w:pPr>
            <w:r>
              <w:rPr>
                <w:color w:val="000000"/>
                <w:spacing w:val="-1"/>
                <w:lang w:eastAsia="en-US"/>
              </w:rPr>
              <w:t>г. Ереван, Пр. Тиграна Меца, 50</w:t>
            </w:r>
            <w:r>
              <w:rPr>
                <w:lang w:eastAsia="en-US"/>
              </w:rPr>
              <w:t>.</w:t>
            </w:r>
          </w:p>
          <w:p w:rsidR="00537C27" w:rsidRDefault="00537C27" w:rsidP="00D56220">
            <w:pPr>
              <w:shd w:val="clear" w:color="auto" w:fill="FFFFFF"/>
              <w:spacing w:line="256" w:lineRule="auto"/>
              <w:ind w:left="10"/>
              <w:jc w:val="center"/>
              <w:rPr>
                <w:lang w:eastAsia="en-US"/>
              </w:rPr>
            </w:pPr>
            <w:r>
              <w:rPr>
                <w:color w:val="000000"/>
                <w:spacing w:val="-1"/>
                <w:lang w:eastAsia="en-US"/>
              </w:rPr>
              <w:t>ИНН: 1200448268, КПП 39237346</w:t>
            </w:r>
          </w:p>
          <w:p w:rsidR="00537C27" w:rsidRDefault="00537C27" w:rsidP="00D56220">
            <w:pPr>
              <w:shd w:val="clear" w:color="auto" w:fill="FFFFFF"/>
              <w:spacing w:line="256" w:lineRule="auto"/>
              <w:ind w:left="10"/>
              <w:jc w:val="center"/>
              <w:rPr>
                <w:lang w:eastAsia="en-US"/>
              </w:rPr>
            </w:pPr>
            <w:r>
              <w:rPr>
                <w:color w:val="000000"/>
                <w:spacing w:val="-2"/>
                <w:lang w:eastAsia="en-US"/>
              </w:rPr>
              <w:t>БИК: 044525187</w:t>
            </w:r>
          </w:p>
          <w:p w:rsidR="00537C27" w:rsidRDefault="00537C27" w:rsidP="00D56220">
            <w:pPr>
              <w:shd w:val="clear" w:color="auto" w:fill="FFFFFF"/>
              <w:spacing w:line="256" w:lineRule="auto"/>
              <w:ind w:left="10"/>
              <w:jc w:val="center"/>
              <w:rPr>
                <w:color w:val="000000"/>
                <w:spacing w:val="-4"/>
                <w:lang w:eastAsia="en-US"/>
              </w:rPr>
            </w:pPr>
            <w:r>
              <w:rPr>
                <w:color w:val="000000"/>
                <w:spacing w:val="-4"/>
                <w:lang w:eastAsia="en-US"/>
              </w:rPr>
              <w:t>ЗАО: «Банк   ВТБ-Армения»,</w:t>
            </w:r>
          </w:p>
          <w:p w:rsidR="00537C27" w:rsidRDefault="00537C27" w:rsidP="00D56220">
            <w:pPr>
              <w:shd w:val="clear" w:color="auto" w:fill="FFFFFF"/>
              <w:spacing w:line="256" w:lineRule="auto"/>
              <w:ind w:left="10"/>
              <w:jc w:val="center"/>
              <w:rPr>
                <w:lang w:eastAsia="en-US"/>
              </w:rPr>
            </w:pPr>
            <w:r>
              <w:rPr>
                <w:color w:val="000000"/>
                <w:spacing w:val="-4"/>
                <w:lang w:eastAsia="en-US"/>
              </w:rPr>
              <w:t>РА, г.   Ереван,</w:t>
            </w:r>
          </w:p>
          <w:p w:rsidR="00537C27" w:rsidRDefault="00537C27" w:rsidP="00D56220">
            <w:pPr>
              <w:shd w:val="clear" w:color="auto" w:fill="FFFFFF"/>
              <w:spacing w:line="256" w:lineRule="auto"/>
              <w:ind w:left="10"/>
              <w:jc w:val="center"/>
              <w:rPr>
                <w:color w:val="000000"/>
                <w:spacing w:val="-2"/>
                <w:lang w:eastAsia="en-US"/>
              </w:rPr>
            </w:pPr>
            <w:r>
              <w:rPr>
                <w:color w:val="000000"/>
                <w:spacing w:val="-2"/>
                <w:lang w:eastAsia="en-US"/>
              </w:rPr>
              <w:t>ул. Налбадяна,46</w:t>
            </w:r>
          </w:p>
          <w:p w:rsidR="00537C27" w:rsidRDefault="00537C27" w:rsidP="00D56220">
            <w:pPr>
              <w:shd w:val="clear" w:color="auto" w:fill="FFFFFF"/>
              <w:spacing w:line="256" w:lineRule="auto"/>
              <w:ind w:left="10"/>
              <w:jc w:val="center"/>
              <w:rPr>
                <w:lang w:eastAsia="en-US"/>
              </w:rPr>
            </w:pPr>
            <w:r>
              <w:rPr>
                <w:lang w:val="en-US" w:eastAsia="en-US"/>
              </w:rPr>
              <w:t>SWIFT</w:t>
            </w:r>
            <w:r w:rsidRPr="009A246A">
              <w:rPr>
                <w:lang w:eastAsia="en-US"/>
              </w:rPr>
              <w:t xml:space="preserve"> </w:t>
            </w:r>
            <w:r>
              <w:rPr>
                <w:lang w:val="en-US" w:eastAsia="en-US"/>
              </w:rPr>
              <w:t>ARMJAM</w:t>
            </w:r>
            <w:r>
              <w:rPr>
                <w:lang w:eastAsia="en-US"/>
              </w:rPr>
              <w:t>22</w:t>
            </w:r>
          </w:p>
          <w:p w:rsidR="00537C27" w:rsidRDefault="00537C27" w:rsidP="00D56220">
            <w:pPr>
              <w:shd w:val="clear" w:color="auto" w:fill="FFFFFF"/>
              <w:spacing w:line="256" w:lineRule="auto"/>
              <w:ind w:left="10"/>
              <w:jc w:val="center"/>
              <w:rPr>
                <w:color w:val="000000"/>
                <w:spacing w:val="-4"/>
                <w:lang w:eastAsia="en-US"/>
              </w:rPr>
            </w:pPr>
            <w:r>
              <w:rPr>
                <w:color w:val="000000"/>
                <w:spacing w:val="-4"/>
                <w:lang w:eastAsia="en-US"/>
              </w:rPr>
              <w:t>р/с: 16048000938200</w:t>
            </w:r>
          </w:p>
          <w:p w:rsidR="00537C27" w:rsidRDefault="00537C27" w:rsidP="00D56220">
            <w:pPr>
              <w:shd w:val="clear" w:color="auto" w:fill="FFFFFF"/>
              <w:spacing w:line="256" w:lineRule="auto"/>
              <w:ind w:left="10"/>
              <w:jc w:val="center"/>
              <w:rPr>
                <w:color w:val="000000"/>
                <w:spacing w:val="7"/>
                <w:lang w:eastAsia="en-US"/>
              </w:rPr>
            </w:pPr>
            <w:r>
              <w:rPr>
                <w:color w:val="000000"/>
                <w:spacing w:val="7"/>
                <w:lang w:eastAsia="en-US"/>
              </w:rPr>
              <w:t>к/с: 30111810355550000002</w:t>
            </w:r>
          </w:p>
          <w:p w:rsidR="00537C27" w:rsidRDefault="00537C27" w:rsidP="00D56220">
            <w:pPr>
              <w:shd w:val="clear" w:color="auto" w:fill="FFFFFF"/>
              <w:spacing w:line="256" w:lineRule="auto"/>
              <w:ind w:left="10"/>
              <w:rPr>
                <w:lang w:eastAsia="en-US"/>
              </w:rPr>
            </w:pPr>
          </w:p>
          <w:p w:rsidR="00537C27" w:rsidRDefault="00537C27" w:rsidP="00D56220">
            <w:pPr>
              <w:shd w:val="clear" w:color="auto" w:fill="FFFFFF"/>
              <w:spacing w:line="256" w:lineRule="auto"/>
              <w:ind w:left="10"/>
              <w:rPr>
                <w:lang w:eastAsia="en-US"/>
              </w:rPr>
            </w:pPr>
          </w:p>
          <w:p w:rsidR="00537C27" w:rsidRDefault="00537C27" w:rsidP="00D56220">
            <w:pPr>
              <w:shd w:val="clear" w:color="auto" w:fill="FFFFFF"/>
              <w:spacing w:line="256" w:lineRule="auto"/>
              <w:ind w:left="10"/>
              <w:rPr>
                <w:lang w:eastAsia="en-US"/>
              </w:rPr>
            </w:pPr>
          </w:p>
          <w:p w:rsidR="00537C27" w:rsidRDefault="00537C27" w:rsidP="00D56220">
            <w:pPr>
              <w:shd w:val="clear" w:color="auto" w:fill="FFFFFF"/>
              <w:spacing w:line="256" w:lineRule="auto"/>
              <w:ind w:left="10"/>
              <w:rPr>
                <w:lang w:eastAsia="en-US"/>
              </w:rPr>
            </w:pPr>
          </w:p>
          <w:p w:rsidR="00537C27" w:rsidRDefault="00537C27" w:rsidP="00D56220">
            <w:pPr>
              <w:shd w:val="clear" w:color="auto" w:fill="FFFFFF"/>
              <w:spacing w:line="256" w:lineRule="auto"/>
              <w:ind w:left="10"/>
              <w:rPr>
                <w:lang w:eastAsia="en-US"/>
              </w:rPr>
            </w:pPr>
          </w:p>
          <w:p w:rsidR="00537C27" w:rsidRDefault="00537C27" w:rsidP="00D56220">
            <w:pPr>
              <w:shd w:val="clear" w:color="auto" w:fill="FFFFFF"/>
              <w:spacing w:line="256" w:lineRule="auto"/>
              <w:ind w:left="10"/>
              <w:rPr>
                <w:lang w:eastAsia="en-US"/>
              </w:rPr>
            </w:pPr>
          </w:p>
          <w:p w:rsidR="00537C27" w:rsidRDefault="00537C27" w:rsidP="00D56220">
            <w:pPr>
              <w:framePr w:h="2208" w:hSpace="38" w:wrap="notBeside" w:vAnchor="text" w:hAnchor="page" w:x="6149" w:y="4852"/>
              <w:spacing w:line="256" w:lineRule="auto"/>
              <w:rPr>
                <w:lang w:eastAsia="en-US"/>
              </w:rPr>
            </w:pPr>
          </w:p>
          <w:p w:rsidR="00537C27" w:rsidRDefault="00537C27" w:rsidP="00D56220">
            <w:pPr>
              <w:shd w:val="clear" w:color="auto" w:fill="FFFFFF"/>
              <w:spacing w:before="10" w:line="256" w:lineRule="auto"/>
              <w:rPr>
                <w:lang w:eastAsia="en-US"/>
              </w:rPr>
            </w:pPr>
            <w:r>
              <w:rPr>
                <w:lang w:eastAsia="en-US"/>
              </w:rPr>
              <w:t>Генеральный директор:</w:t>
            </w:r>
          </w:p>
          <w:p w:rsidR="00537C27" w:rsidRDefault="00537C27" w:rsidP="00D56220">
            <w:pPr>
              <w:shd w:val="clear" w:color="auto" w:fill="FFFFFF"/>
              <w:spacing w:before="10" w:line="276" w:lineRule="auto"/>
              <w:rPr>
                <w:lang w:eastAsia="en-US"/>
              </w:rPr>
            </w:pPr>
          </w:p>
          <w:p w:rsidR="00537C27" w:rsidRDefault="00537C27" w:rsidP="00D56220">
            <w:pPr>
              <w:shd w:val="clear" w:color="auto" w:fill="FFFFFF"/>
              <w:spacing w:before="10" w:line="276" w:lineRule="auto"/>
              <w:rPr>
                <w:lang w:eastAsia="en-US"/>
              </w:rPr>
            </w:pPr>
            <w:r>
              <w:rPr>
                <w:lang w:eastAsia="en-US"/>
              </w:rPr>
              <w:t xml:space="preserve">___________________А.В. Мельников </w:t>
            </w:r>
            <w:r>
              <w:rPr>
                <w:b/>
                <w:lang w:eastAsia="en-US"/>
              </w:rPr>
              <w:t xml:space="preserve"> </w:t>
            </w:r>
            <w:r>
              <w:rPr>
                <w:lang w:eastAsia="en-US"/>
              </w:rPr>
              <w:t xml:space="preserve">     </w:t>
            </w:r>
          </w:p>
          <w:p w:rsidR="00537C27" w:rsidRDefault="00537C27" w:rsidP="00D56220">
            <w:pPr>
              <w:shd w:val="clear" w:color="auto" w:fill="FFFFFF"/>
              <w:spacing w:before="10" w:line="276" w:lineRule="auto"/>
              <w:rPr>
                <w:lang w:eastAsia="en-US"/>
              </w:rPr>
            </w:pPr>
            <w:r>
              <w:rPr>
                <w:lang w:eastAsia="en-US"/>
              </w:rPr>
              <w:t xml:space="preserve">  м.п.</w:t>
            </w:r>
          </w:p>
          <w:p w:rsidR="00537C27" w:rsidRDefault="00537C27" w:rsidP="00D56220">
            <w:pPr>
              <w:shd w:val="clear" w:color="auto" w:fill="FFFFFF"/>
              <w:spacing w:before="10" w:line="276" w:lineRule="auto"/>
              <w:rPr>
                <w:lang w:eastAsia="en-US"/>
              </w:rPr>
            </w:pPr>
          </w:p>
          <w:p w:rsidR="00537C27" w:rsidRDefault="00537C27" w:rsidP="00D56220">
            <w:pPr>
              <w:spacing w:line="256" w:lineRule="auto"/>
              <w:rPr>
                <w:lang w:eastAsia="en-US"/>
              </w:rPr>
            </w:pPr>
          </w:p>
        </w:tc>
        <w:tc>
          <w:tcPr>
            <w:tcW w:w="5542" w:type="dxa"/>
          </w:tcPr>
          <w:p w:rsidR="00537C27" w:rsidRDefault="00537C27" w:rsidP="00D56220">
            <w:pPr>
              <w:shd w:val="clear" w:color="auto" w:fill="FFFFFF"/>
              <w:spacing w:line="256" w:lineRule="auto"/>
              <w:rPr>
                <w:b/>
                <w:lang w:eastAsia="en-US"/>
              </w:rPr>
            </w:pPr>
            <w:r>
              <w:rPr>
                <w:b/>
                <w:lang w:eastAsia="en-US"/>
              </w:rPr>
              <w:t xml:space="preserve">                            ПОСТАВЩИК</w:t>
            </w: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pacing w:line="256" w:lineRule="auto"/>
              <w:rPr>
                <w:lang w:eastAsia="en-US"/>
              </w:rPr>
            </w:pPr>
          </w:p>
          <w:p w:rsidR="00537C27" w:rsidRDefault="00537C27" w:rsidP="00D56220">
            <w:pPr>
              <w:shd w:val="clear" w:color="auto" w:fill="FFFFFF"/>
              <w:spacing w:line="256" w:lineRule="auto"/>
              <w:ind w:left="10"/>
              <w:rPr>
                <w:color w:val="000000"/>
                <w:lang w:eastAsia="en-US"/>
              </w:rPr>
            </w:pPr>
            <w:r>
              <w:rPr>
                <w:lang w:eastAsia="en-US"/>
              </w:rPr>
              <w:t xml:space="preserve">     Генеральный директор: </w:t>
            </w:r>
          </w:p>
          <w:p w:rsidR="00537C27" w:rsidRDefault="00537C27" w:rsidP="00D56220">
            <w:pPr>
              <w:spacing w:line="276" w:lineRule="auto"/>
              <w:rPr>
                <w:lang w:eastAsia="en-US"/>
              </w:rPr>
            </w:pPr>
          </w:p>
          <w:p w:rsidR="00537C27" w:rsidRDefault="00537C27" w:rsidP="00D56220">
            <w:pPr>
              <w:spacing w:line="276" w:lineRule="auto"/>
              <w:rPr>
                <w:lang w:eastAsia="en-US"/>
              </w:rPr>
            </w:pPr>
            <w:r>
              <w:rPr>
                <w:lang w:eastAsia="en-US"/>
              </w:rPr>
              <w:t xml:space="preserve">      ________________ </w:t>
            </w:r>
          </w:p>
        </w:tc>
      </w:tr>
    </w:tbl>
    <w:p w:rsidR="00D374C1" w:rsidRDefault="00D374C1" w:rsidP="00D374C1">
      <w:pPr>
        <w:shd w:val="clear" w:color="auto" w:fill="FFFFFF"/>
        <w:tabs>
          <w:tab w:val="left" w:pos="0"/>
        </w:tabs>
        <w:spacing w:line="276" w:lineRule="auto"/>
        <w:jc w:val="both"/>
        <w:rPr>
          <w:b/>
          <w:color w:val="000000"/>
          <w:spacing w:val="-3"/>
        </w:rPr>
      </w:pPr>
    </w:p>
    <w:p w:rsidR="00D374C1" w:rsidRDefault="00D374C1" w:rsidP="00D374C1">
      <w:pPr>
        <w:jc w:val="right"/>
        <w:rPr>
          <w:rFonts w:ascii="Sylfaen" w:hAnsi="Sylfaen"/>
          <w:sz w:val="20"/>
          <w:szCs w:val="20"/>
        </w:rPr>
      </w:pPr>
      <w:r>
        <w:rPr>
          <w:rFonts w:ascii="Sylfaen" w:hAnsi="Sylfaen"/>
        </w:rPr>
        <w:t>Приложение № 1/Հավելված № 1</w:t>
      </w:r>
    </w:p>
    <w:p w:rsidR="00D374C1" w:rsidRDefault="00D374C1" w:rsidP="00D374C1">
      <w:pPr>
        <w:tabs>
          <w:tab w:val="right" w:pos="10603"/>
        </w:tabs>
        <w:rPr>
          <w:rFonts w:ascii="Sylfaen" w:hAnsi="Sylfaen"/>
        </w:rPr>
      </w:pPr>
      <w:r>
        <w:rPr>
          <w:rFonts w:ascii="Sylfaen" w:hAnsi="Sylfaen"/>
        </w:rPr>
        <w:tab/>
        <w:t xml:space="preserve">                                                            к Договору №_____/ թիվ ____________ Պայմանագրի</w:t>
      </w:r>
    </w:p>
    <w:p w:rsidR="00D374C1" w:rsidRDefault="00D374C1" w:rsidP="00D374C1">
      <w:pPr>
        <w:jc w:val="right"/>
        <w:rPr>
          <w:rFonts w:ascii="Sylfaen" w:hAnsi="Sylfaen"/>
        </w:rPr>
      </w:pPr>
      <w:r>
        <w:rPr>
          <w:rFonts w:ascii="Sylfaen" w:hAnsi="Sylfaen"/>
        </w:rPr>
        <w:t xml:space="preserve">                  Спецификация № 1 к договору ________________ от «____» __________ 2026г.</w:t>
      </w:r>
    </w:p>
    <w:p w:rsidR="00D374C1" w:rsidRDefault="00D374C1" w:rsidP="00D374C1">
      <w:pPr>
        <w:jc w:val="right"/>
        <w:rPr>
          <w:rFonts w:ascii="Sylfaen" w:hAnsi="Sylfaen"/>
        </w:rPr>
      </w:pPr>
      <w:r>
        <w:rPr>
          <w:rFonts w:ascii="Sylfaen" w:hAnsi="Sylfaen"/>
        </w:rPr>
        <w:t xml:space="preserve">                   Մասնագիր № 1 «____»  ____________ 2026թ.  թիվ __________Պայմանագրի</w:t>
      </w:r>
    </w:p>
    <w:tbl>
      <w:tblPr>
        <w:tblpPr w:leftFromText="180" w:rightFromText="180" w:bottomFromText="160" w:vertAnchor="text" w:horzAnchor="margin" w:tblpXSpec="center" w:tblpY="462"/>
        <w:tblW w:w="10208" w:type="dxa"/>
        <w:tblLayout w:type="fixed"/>
        <w:tblLook w:val="04A0" w:firstRow="1" w:lastRow="0" w:firstColumn="1" w:lastColumn="0" w:noHBand="0" w:noVBand="1"/>
      </w:tblPr>
      <w:tblGrid>
        <w:gridCol w:w="566"/>
        <w:gridCol w:w="2126"/>
        <w:gridCol w:w="1134"/>
        <w:gridCol w:w="1131"/>
        <w:gridCol w:w="567"/>
        <w:gridCol w:w="569"/>
        <w:gridCol w:w="1129"/>
        <w:gridCol w:w="1276"/>
        <w:gridCol w:w="1701"/>
        <w:gridCol w:w="9"/>
      </w:tblGrid>
      <w:tr w:rsidR="00537C27" w:rsidTr="00576676">
        <w:trPr>
          <w:gridAfter w:val="1"/>
          <w:wAfter w:w="9" w:type="dxa"/>
          <w:trHeight w:val="841"/>
        </w:trPr>
        <w:tc>
          <w:tcPr>
            <w:tcW w:w="566" w:type="dxa"/>
            <w:tcBorders>
              <w:top w:val="single" w:sz="4" w:space="0" w:color="auto"/>
              <w:left w:val="single" w:sz="4" w:space="0" w:color="auto"/>
              <w:bottom w:val="single" w:sz="4" w:space="0" w:color="auto"/>
              <w:right w:val="single" w:sz="4" w:space="0" w:color="auto"/>
            </w:tcBorders>
            <w:vAlign w:val="center"/>
            <w:hideMark/>
          </w:tcPr>
          <w:p w:rsidR="00537C27" w:rsidRDefault="00537C27" w:rsidP="003C3282">
            <w:pPr>
              <w:spacing w:line="256" w:lineRule="auto"/>
              <w:jc w:val="center"/>
              <w:rPr>
                <w:b/>
                <w:bCs/>
                <w:color w:val="000000"/>
                <w:sz w:val="16"/>
                <w:szCs w:val="16"/>
                <w:lang w:eastAsia="en-US"/>
              </w:rPr>
            </w:pPr>
            <w:r>
              <w:rPr>
                <w:b/>
                <w:bCs/>
                <w:color w:val="000000"/>
                <w:sz w:val="16"/>
                <w:szCs w:val="16"/>
                <w:lang w:eastAsia="en-US"/>
              </w:rPr>
              <w:t>№</w:t>
            </w:r>
          </w:p>
        </w:tc>
        <w:tc>
          <w:tcPr>
            <w:tcW w:w="2126" w:type="dxa"/>
            <w:tcBorders>
              <w:top w:val="single" w:sz="4" w:space="0" w:color="auto"/>
              <w:left w:val="nil"/>
              <w:bottom w:val="single" w:sz="4" w:space="0" w:color="auto"/>
              <w:right w:val="single" w:sz="4" w:space="0" w:color="auto"/>
            </w:tcBorders>
            <w:vAlign w:val="center"/>
            <w:hideMark/>
          </w:tcPr>
          <w:p w:rsidR="00537C27" w:rsidRDefault="00537C27">
            <w:pPr>
              <w:spacing w:line="256" w:lineRule="auto"/>
              <w:jc w:val="center"/>
              <w:rPr>
                <w:b/>
                <w:bCs/>
                <w:color w:val="000000"/>
                <w:sz w:val="16"/>
                <w:szCs w:val="16"/>
                <w:lang w:eastAsia="en-US"/>
              </w:rPr>
            </w:pPr>
            <w:r>
              <w:rPr>
                <w:b/>
                <w:bCs/>
                <w:color w:val="000000"/>
                <w:sz w:val="16"/>
                <w:szCs w:val="16"/>
                <w:lang w:eastAsia="en-US"/>
              </w:rPr>
              <w:t>Наименование товара</w:t>
            </w: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b/>
                <w:bCs/>
                <w:color w:val="000000"/>
                <w:sz w:val="16"/>
                <w:szCs w:val="16"/>
                <w:lang w:eastAsia="en-US"/>
              </w:rPr>
            </w:pPr>
          </w:p>
          <w:p w:rsidR="00537C27" w:rsidRDefault="00537C27">
            <w:pPr>
              <w:spacing w:line="256" w:lineRule="auto"/>
              <w:jc w:val="center"/>
              <w:rPr>
                <w:b/>
                <w:bCs/>
                <w:color w:val="000000"/>
                <w:sz w:val="16"/>
                <w:szCs w:val="16"/>
                <w:lang w:eastAsia="en-US"/>
              </w:rPr>
            </w:pPr>
            <w:r>
              <w:rPr>
                <w:b/>
                <w:bCs/>
                <w:color w:val="000000"/>
                <w:sz w:val="16"/>
                <w:szCs w:val="16"/>
                <w:lang w:eastAsia="en-US"/>
              </w:rPr>
              <w:t>Марка,</w:t>
            </w:r>
          </w:p>
          <w:p w:rsidR="00537C27" w:rsidRDefault="00537C27">
            <w:pPr>
              <w:spacing w:line="256" w:lineRule="auto"/>
              <w:jc w:val="center"/>
              <w:rPr>
                <w:b/>
                <w:bCs/>
                <w:color w:val="000000"/>
                <w:sz w:val="16"/>
                <w:szCs w:val="16"/>
                <w:lang w:eastAsia="en-US"/>
              </w:rPr>
            </w:pPr>
            <w:r>
              <w:rPr>
                <w:b/>
                <w:bCs/>
                <w:color w:val="000000"/>
                <w:sz w:val="16"/>
                <w:szCs w:val="16"/>
                <w:lang w:eastAsia="en-US"/>
              </w:rPr>
              <w:t>Чертеж</w:t>
            </w:r>
          </w:p>
        </w:tc>
        <w:tc>
          <w:tcPr>
            <w:tcW w:w="113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b/>
                <w:bCs/>
                <w:color w:val="000000"/>
                <w:sz w:val="16"/>
                <w:szCs w:val="16"/>
                <w:lang w:eastAsia="en-US"/>
              </w:rPr>
            </w:pPr>
            <w:r>
              <w:rPr>
                <w:b/>
                <w:bCs/>
                <w:color w:val="000000"/>
                <w:sz w:val="16"/>
                <w:szCs w:val="16"/>
                <w:lang w:eastAsia="en-US"/>
              </w:rPr>
              <w:t>Размер</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b/>
                <w:bCs/>
                <w:color w:val="000000"/>
                <w:sz w:val="16"/>
                <w:szCs w:val="16"/>
                <w:lang w:eastAsia="en-US"/>
              </w:rPr>
            </w:pPr>
            <w:r>
              <w:rPr>
                <w:b/>
                <w:bCs/>
                <w:color w:val="000000"/>
                <w:sz w:val="16"/>
                <w:szCs w:val="16"/>
                <w:lang w:eastAsia="en-US"/>
              </w:rPr>
              <w:t>Ед.изм</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b/>
                <w:bCs/>
                <w:color w:val="000000"/>
                <w:sz w:val="16"/>
                <w:szCs w:val="16"/>
                <w:lang w:eastAsia="en-US"/>
              </w:rPr>
            </w:pPr>
            <w:r>
              <w:rPr>
                <w:b/>
                <w:bCs/>
                <w:color w:val="000000"/>
                <w:sz w:val="16"/>
                <w:szCs w:val="16"/>
                <w:lang w:eastAsia="en-US"/>
              </w:rPr>
              <w:t>Кол-во</w:t>
            </w:r>
          </w:p>
        </w:tc>
        <w:tc>
          <w:tcPr>
            <w:tcW w:w="1129" w:type="dxa"/>
            <w:tcBorders>
              <w:top w:val="single" w:sz="4" w:space="0" w:color="auto"/>
              <w:left w:val="single" w:sz="4" w:space="0" w:color="auto"/>
              <w:bottom w:val="single" w:sz="4" w:space="0" w:color="auto"/>
              <w:right w:val="single" w:sz="4" w:space="0" w:color="auto"/>
            </w:tcBorders>
            <w:vAlign w:val="center"/>
            <w:hideMark/>
          </w:tcPr>
          <w:p w:rsidR="00537C27" w:rsidRPr="00537C27" w:rsidRDefault="00537C27">
            <w:pPr>
              <w:spacing w:line="256" w:lineRule="auto"/>
              <w:jc w:val="center"/>
              <w:rPr>
                <w:b/>
                <w:bCs/>
                <w:color w:val="000000"/>
                <w:sz w:val="16"/>
                <w:szCs w:val="16"/>
                <w:lang w:eastAsia="en-US"/>
              </w:rPr>
            </w:pPr>
            <w:r w:rsidRPr="00537C27">
              <w:rPr>
                <w:b/>
                <w:bCs/>
                <w:color w:val="000000"/>
                <w:sz w:val="16"/>
                <w:szCs w:val="16"/>
                <w:lang w:eastAsia="en-US"/>
              </w:rPr>
              <w:t>Цена в рублях РФ  без НДС</w:t>
            </w:r>
          </w:p>
        </w:tc>
        <w:tc>
          <w:tcPr>
            <w:tcW w:w="1276" w:type="dxa"/>
            <w:tcBorders>
              <w:top w:val="single" w:sz="4" w:space="0" w:color="auto"/>
              <w:left w:val="single" w:sz="4" w:space="0" w:color="auto"/>
              <w:bottom w:val="single" w:sz="4" w:space="0" w:color="auto"/>
              <w:right w:val="single" w:sz="4" w:space="0" w:color="auto"/>
            </w:tcBorders>
            <w:vAlign w:val="center"/>
            <w:hideMark/>
          </w:tcPr>
          <w:p w:rsidR="00537C27" w:rsidRPr="00537C27" w:rsidRDefault="00537C27">
            <w:pPr>
              <w:spacing w:line="256" w:lineRule="auto"/>
              <w:jc w:val="center"/>
              <w:rPr>
                <w:b/>
                <w:bCs/>
                <w:color w:val="000000"/>
                <w:sz w:val="16"/>
                <w:szCs w:val="16"/>
                <w:lang w:eastAsia="en-US"/>
              </w:rPr>
            </w:pPr>
            <w:r w:rsidRPr="00537C27">
              <w:rPr>
                <w:b/>
                <w:bCs/>
                <w:color w:val="000000"/>
                <w:sz w:val="16"/>
                <w:szCs w:val="16"/>
                <w:lang w:eastAsia="en-US"/>
              </w:rPr>
              <w:t>Сумма в рублях РФ Без НДС</w:t>
            </w:r>
          </w:p>
        </w:tc>
        <w:tc>
          <w:tcPr>
            <w:tcW w:w="1701" w:type="dxa"/>
            <w:tcBorders>
              <w:top w:val="single" w:sz="4" w:space="0" w:color="auto"/>
              <w:left w:val="single" w:sz="4" w:space="0" w:color="auto"/>
              <w:bottom w:val="single" w:sz="4" w:space="0" w:color="auto"/>
              <w:right w:val="single" w:sz="4" w:space="0" w:color="auto"/>
            </w:tcBorders>
            <w:vAlign w:val="center"/>
            <w:hideMark/>
          </w:tcPr>
          <w:p w:rsidR="00537C27" w:rsidRPr="00537C27" w:rsidRDefault="00537C27">
            <w:pPr>
              <w:spacing w:line="256" w:lineRule="auto"/>
              <w:jc w:val="center"/>
              <w:rPr>
                <w:b/>
                <w:bCs/>
                <w:color w:val="000000"/>
                <w:sz w:val="16"/>
                <w:szCs w:val="16"/>
                <w:lang w:eastAsia="en-US"/>
              </w:rPr>
            </w:pPr>
            <w:r w:rsidRPr="00537C27">
              <w:rPr>
                <w:b/>
                <w:bCs/>
                <w:color w:val="000000"/>
                <w:sz w:val="16"/>
                <w:szCs w:val="16"/>
                <w:lang w:eastAsia="en-US"/>
              </w:rPr>
              <w:t>Примечание</w:t>
            </w:r>
          </w:p>
        </w:tc>
      </w:tr>
      <w:tr w:rsidR="00537C27" w:rsidTr="00576676">
        <w:trPr>
          <w:trHeight w:val="70"/>
        </w:trPr>
        <w:tc>
          <w:tcPr>
            <w:tcW w:w="10208" w:type="dxa"/>
            <w:gridSpan w:val="10"/>
            <w:tcBorders>
              <w:top w:val="single" w:sz="4" w:space="0" w:color="auto"/>
              <w:left w:val="single" w:sz="4" w:space="0" w:color="auto"/>
              <w:bottom w:val="single" w:sz="4" w:space="0" w:color="auto"/>
              <w:right w:val="single" w:sz="4" w:space="0" w:color="auto"/>
            </w:tcBorders>
            <w:vAlign w:val="center"/>
          </w:tcPr>
          <w:p w:rsidR="00537C27" w:rsidRDefault="00537C27" w:rsidP="003C3282">
            <w:pPr>
              <w:spacing w:line="256" w:lineRule="auto"/>
              <w:jc w:val="center"/>
              <w:rPr>
                <w:b/>
                <w:bCs/>
                <w:color w:val="000000"/>
                <w:sz w:val="16"/>
                <w:szCs w:val="16"/>
                <w:lang w:eastAsia="en-US"/>
              </w:rPr>
            </w:pPr>
            <w:r>
              <w:rPr>
                <w:b/>
                <w:color w:val="000000"/>
                <w:sz w:val="16"/>
                <w:szCs w:val="16"/>
                <w:lang w:eastAsia="en-US"/>
              </w:rPr>
              <w:t>Лот 2</w:t>
            </w:r>
          </w:p>
        </w:tc>
      </w:tr>
      <w:tr w:rsidR="00537C27" w:rsidTr="00576676">
        <w:trPr>
          <w:gridAfter w:val="1"/>
          <w:wAfter w:w="9" w:type="dxa"/>
          <w:trHeight w:val="672"/>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Диск фрикционный стальной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50-330a-82a</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9</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442"/>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Вентиль электропневматический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2тл.956.012-02 вв-32-02</w:t>
            </w:r>
          </w:p>
        </w:tc>
        <w:tc>
          <w:tcPr>
            <w:tcW w:w="113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24в</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12</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Сертификат на соответствие товара или декларация</w:t>
            </w:r>
          </w:p>
        </w:tc>
      </w:tr>
      <w:tr w:rsidR="00537C27" w:rsidTr="00576676">
        <w:trPr>
          <w:gridAfter w:val="1"/>
          <w:wAfter w:w="9" w:type="dxa"/>
          <w:trHeight w:val="442"/>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Вентиль электропневматический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Вв-32ш уз</w:t>
            </w:r>
          </w:p>
        </w:tc>
        <w:tc>
          <w:tcPr>
            <w:tcW w:w="113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24в</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12</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Сертификат на соответствие товара или декларация</w:t>
            </w:r>
          </w:p>
        </w:tc>
      </w:tr>
      <w:tr w:rsidR="00537C27" w:rsidTr="00576676">
        <w:trPr>
          <w:gridAfter w:val="1"/>
          <w:wAfter w:w="9" w:type="dxa"/>
          <w:trHeight w:val="442"/>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Датчик топлива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Бм-27а</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2</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Сертификат на соответствие товара или декларация</w:t>
            </w:r>
          </w:p>
        </w:tc>
      </w:tr>
      <w:tr w:rsidR="00537C27" w:rsidTr="00576676">
        <w:trPr>
          <w:gridAfter w:val="1"/>
          <w:wAfter w:w="9" w:type="dxa"/>
          <w:trHeight w:val="442"/>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Выключатель автоматический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А-3796</w:t>
            </w:r>
          </w:p>
        </w:tc>
        <w:tc>
          <w:tcPr>
            <w:tcW w:w="113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1000a380b</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Сертификат на соответствие товара или декларация</w:t>
            </w:r>
          </w:p>
        </w:tc>
      </w:tr>
      <w:tr w:rsidR="00537C27" w:rsidTr="00576676">
        <w:trPr>
          <w:gridAfter w:val="1"/>
          <w:wAfter w:w="9" w:type="dxa"/>
          <w:trHeight w:val="1221"/>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Компрессор поршневой с прямым приводом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Fini supertiger 265m  или аналог</w:t>
            </w:r>
          </w:p>
        </w:tc>
        <w:tc>
          <w:tcPr>
            <w:tcW w:w="113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1,5квт 250л/мин 1 мпа 220в</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Сертификат на соответствие товара или декларация</w:t>
            </w:r>
          </w:p>
        </w:tc>
      </w:tr>
      <w:tr w:rsidR="00537C27" w:rsidTr="00576676">
        <w:trPr>
          <w:gridAfter w:val="1"/>
          <w:wAfter w:w="9" w:type="dxa"/>
          <w:trHeight w:val="442"/>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Вольтметр щитовой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M42300</w:t>
            </w:r>
          </w:p>
        </w:tc>
        <w:tc>
          <w:tcPr>
            <w:tcW w:w="113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0-500в кл.точн, 1,5 80x80x50</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Сертификат на соответствие товара или декларация</w:t>
            </w:r>
          </w:p>
        </w:tc>
      </w:tr>
      <w:tr w:rsidR="00537C27" w:rsidTr="00576676">
        <w:trPr>
          <w:gridAfter w:val="1"/>
          <w:wAfter w:w="9" w:type="dxa"/>
          <w:trHeight w:val="442"/>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Амперметр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Э8030</w:t>
            </w:r>
          </w:p>
        </w:tc>
        <w:tc>
          <w:tcPr>
            <w:tcW w:w="113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1000а</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Сертификат на соответствие товара или декларация</w:t>
            </w:r>
          </w:p>
        </w:tc>
      </w:tr>
      <w:tr w:rsidR="00537C27" w:rsidTr="00576676">
        <w:trPr>
          <w:gridAfter w:val="1"/>
          <w:wAfter w:w="9" w:type="dxa"/>
          <w:trHeight w:val="442"/>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Регулятор напряжения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Я120м12</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Сертификат на соответствие товара или декларация</w:t>
            </w:r>
          </w:p>
        </w:tc>
      </w:tr>
      <w:tr w:rsidR="00537C27" w:rsidTr="00576676">
        <w:trPr>
          <w:gridAfter w:val="1"/>
          <w:wAfter w:w="9" w:type="dxa"/>
          <w:trHeight w:val="442"/>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Указатель тока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Ап110</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Сертификат на соответствие товара или декларация</w:t>
            </w:r>
          </w:p>
        </w:tc>
      </w:tr>
      <w:tr w:rsidR="00537C27" w:rsidTr="00576676">
        <w:trPr>
          <w:gridAfter w:val="1"/>
          <w:wAfter w:w="9" w:type="dxa"/>
          <w:trHeight w:val="442"/>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Датчик давления масла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18.3829</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5</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Сертификат на соответствие товара или декларация</w:t>
            </w:r>
          </w:p>
        </w:tc>
      </w:tr>
      <w:tr w:rsidR="00537C27" w:rsidTr="00576676">
        <w:trPr>
          <w:gridAfter w:val="1"/>
          <w:wAfter w:w="9" w:type="dxa"/>
          <w:trHeight w:val="442"/>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Датчик давления масла или воздуха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704859</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4</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Сертификат на соответствие товара или декларация</w:t>
            </w:r>
          </w:p>
        </w:tc>
      </w:tr>
      <w:tr w:rsidR="00537C27" w:rsidTr="00576676">
        <w:trPr>
          <w:gridAfter w:val="1"/>
          <w:wAfter w:w="9" w:type="dxa"/>
          <w:trHeight w:val="442"/>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Датчик указателя давления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Мм 355</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3</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Сертификат на соответствие товара или декларация</w:t>
            </w:r>
          </w:p>
        </w:tc>
      </w:tr>
      <w:tr w:rsidR="00537C27" w:rsidTr="00576676">
        <w:trPr>
          <w:gridAfter w:val="1"/>
          <w:wAfter w:w="9" w:type="dxa"/>
          <w:trHeight w:val="442"/>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Датчик электрический спидометра и тахометра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Мэ307</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Сертификат на соответствие товара или декларация</w:t>
            </w:r>
          </w:p>
        </w:tc>
      </w:tr>
      <w:tr w:rsidR="00537C27" w:rsidTr="00576676">
        <w:trPr>
          <w:gridAfter w:val="1"/>
          <w:wAfter w:w="9" w:type="dxa"/>
          <w:trHeight w:val="442"/>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Рукав высокого давления с фитингами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2sn-16-250</w:t>
            </w:r>
          </w:p>
        </w:tc>
        <w:tc>
          <w:tcPr>
            <w:tcW w:w="113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16х700-25мпа dkl-(r) м27х1.5</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4</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Сертификат на соответствие товара или декларация</w:t>
            </w:r>
          </w:p>
        </w:tc>
      </w:tr>
      <w:tr w:rsidR="00537C27" w:rsidTr="00576676">
        <w:trPr>
          <w:gridAfter w:val="1"/>
          <w:wAfter w:w="9" w:type="dxa"/>
          <w:trHeight w:val="442"/>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Рукав высокого давления с фитингами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2sn-16-250</w:t>
            </w:r>
          </w:p>
        </w:tc>
        <w:tc>
          <w:tcPr>
            <w:tcW w:w="113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16х900-25мпа dkl-(t) м27х1.5</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2</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Сертификат на соответствие товара или декларация</w:t>
            </w:r>
          </w:p>
        </w:tc>
      </w:tr>
      <w:tr w:rsidR="00537C27" w:rsidTr="00576676">
        <w:trPr>
          <w:gridAfter w:val="1"/>
          <w:wAfter w:w="9" w:type="dxa"/>
          <w:trHeight w:val="442"/>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Рукав высокого давления с фитингами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2sn-16-250</w:t>
            </w:r>
          </w:p>
        </w:tc>
        <w:tc>
          <w:tcPr>
            <w:tcW w:w="113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16х1400-25мпа dkl-(t) м2 7x1,5</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4</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Сертификат на соответствие товара или декларация</w:t>
            </w:r>
          </w:p>
        </w:tc>
      </w:tr>
      <w:tr w:rsidR="00537C27" w:rsidTr="00576676">
        <w:trPr>
          <w:gridAfter w:val="1"/>
          <w:wAfter w:w="9" w:type="dxa"/>
          <w:trHeight w:val="442"/>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Рукав высокого давления с фитингами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2sn-16-250</w:t>
            </w:r>
          </w:p>
        </w:tc>
        <w:tc>
          <w:tcPr>
            <w:tcW w:w="113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16х1600-25мпа dkl-(t) м2 7x1,5</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2</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Сертификат на соответствие товара или декларация</w:t>
            </w: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Диск с металлокерамикой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50-330а-82 (50-330а-82/)</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9</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431"/>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Коробка золотниковая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50-345-00</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496"/>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Наличник буксовый правый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2026.01.05.106</w:t>
            </w:r>
          </w:p>
        </w:tc>
        <w:tc>
          <w:tcPr>
            <w:tcW w:w="113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380x105x6</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12</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Наличник буксовый левый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2026.01.05.107</w:t>
            </w:r>
          </w:p>
        </w:tc>
        <w:tc>
          <w:tcPr>
            <w:tcW w:w="113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380x25x6</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12</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330"/>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Болт карданный с гайкой</w:t>
            </w: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113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10x1x40</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32</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279"/>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Выключатель</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Вп-2110ау2</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10</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407"/>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Цилиндр реверса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Дгку.5.24.04.200</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476"/>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Вал карданный привода компрессора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77.020-00.24.400</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Втулка муфты привода генератора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Дгку.5.34.01.082</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16</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339"/>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Фонарь задний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171.3716000</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4</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248"/>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Насос питательный и откачивающий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53-59-00</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411"/>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Тумблер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Тв1-1</w:t>
            </w:r>
          </w:p>
        </w:tc>
        <w:tc>
          <w:tcPr>
            <w:tcW w:w="113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5 а 220в 250bt 13+1p</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20</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416"/>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Тумблер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Пт-3-40</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22</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549"/>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Хомут для стяжки провода электрического</w:t>
            </w: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100</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Счетчик времени наработки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Cbh-2-02</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Счетчик моточасов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228чп</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Болт карданного вала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0196-5040у-01a</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36</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Подушка двигателя верхняя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4320я-1001029</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3</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Подушка двигателя нижняя</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4320я-1001020</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3</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Клемма аккумуляторной батареи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130-3724172а2</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4</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Выключатель массы</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1410-3737000</w:t>
            </w:r>
          </w:p>
        </w:tc>
        <w:tc>
          <w:tcPr>
            <w:tcW w:w="113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24в</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Фара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Фг-150</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14</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Фара прожектор с кронштейном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171.3711</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9</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Сигнал звуковой низкого тона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С313-3721000</w:t>
            </w:r>
          </w:p>
        </w:tc>
        <w:tc>
          <w:tcPr>
            <w:tcW w:w="113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24в</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2</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Спидометр</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Сп-1211</w:t>
            </w:r>
          </w:p>
        </w:tc>
        <w:tc>
          <w:tcPr>
            <w:tcW w:w="113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3802010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Спидометр в сборе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48.3802</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Тахометр электронный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2511.3813</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3</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Прибор измерительный показывающий спидометра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121.3802</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nil"/>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nil"/>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sz w:val="16"/>
                <w:szCs w:val="16"/>
                <w:lang w:eastAsia="en-US"/>
              </w:rPr>
            </w:pPr>
            <w:r>
              <w:rPr>
                <w:rFonts w:ascii="Calibri" w:hAnsi="Calibri"/>
                <w:sz w:val="16"/>
                <w:szCs w:val="16"/>
                <w:lang w:eastAsia="en-US"/>
              </w:rPr>
              <w:t>Элемент фильтрующий воздушный в сборе</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sz w:val="16"/>
                <w:szCs w:val="16"/>
                <w:lang w:eastAsia="en-US"/>
              </w:rPr>
            </w:pPr>
            <w:r>
              <w:rPr>
                <w:rFonts w:ascii="Calibri" w:hAnsi="Calibri"/>
                <w:sz w:val="16"/>
                <w:szCs w:val="16"/>
                <w:lang w:eastAsia="en-US"/>
              </w:rPr>
              <w:t>Фп-207.1 -05 (740.1109560-02)</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sz w:val="16"/>
                <w:szCs w:val="16"/>
                <w:lang w:eastAsia="en-US"/>
              </w:rPr>
            </w:pPr>
            <w:r>
              <w:rPr>
                <w:rFonts w:ascii="Calibri" w:hAnsi="Calibri"/>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sz w:val="16"/>
                <w:szCs w:val="16"/>
                <w:lang w:eastAsia="en-US"/>
              </w:rPr>
            </w:pPr>
            <w:r>
              <w:rPr>
                <w:rFonts w:ascii="Calibri" w:hAnsi="Calibri"/>
                <w:sz w:val="16"/>
                <w:szCs w:val="16"/>
                <w:lang w:eastAsia="en-US"/>
              </w:rPr>
              <w:t>4</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nil"/>
              <w:bottom w:val="single" w:sz="4" w:space="0" w:color="auto"/>
              <w:right w:val="single" w:sz="4" w:space="0" w:color="auto"/>
            </w:tcBorders>
            <w:vAlign w:val="center"/>
          </w:tcPr>
          <w:p w:rsidR="00537C27" w:rsidRDefault="00537C27">
            <w:pPr>
              <w:spacing w:line="256" w:lineRule="auto"/>
              <w:jc w:val="center"/>
              <w:rPr>
                <w:sz w:val="16"/>
                <w:szCs w:val="16"/>
                <w:lang w:eastAsia="en-US"/>
              </w:rPr>
            </w:pPr>
          </w:p>
        </w:tc>
        <w:tc>
          <w:tcPr>
            <w:tcW w:w="1701" w:type="dxa"/>
            <w:tcBorders>
              <w:top w:val="single" w:sz="4" w:space="0" w:color="auto"/>
              <w:left w:val="nil"/>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Зеркало с держателем</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677м-8200010-20</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4</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nil"/>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nil"/>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Рукав металлический гофрированный</w:t>
            </w: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113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25</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М</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20</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nil"/>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nil"/>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Рукав резиновый напорный с нитяным усилением не армированный</w:t>
            </w:r>
          </w:p>
        </w:tc>
        <w:tc>
          <w:tcPr>
            <w:tcW w:w="1134"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113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8x15-0,98мпа</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М</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20</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nil"/>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nil"/>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Сертификат на соответствие товара или декларация</w:t>
            </w: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sz w:val="16"/>
                <w:szCs w:val="16"/>
                <w:lang w:eastAsia="en-US"/>
              </w:rPr>
            </w:pPr>
            <w:r>
              <w:rPr>
                <w:rFonts w:ascii="Calibri" w:hAnsi="Calibri"/>
                <w:sz w:val="16"/>
                <w:szCs w:val="16"/>
                <w:lang w:eastAsia="en-US"/>
              </w:rPr>
              <w:t>Гидропередача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Гп-300-15 у2 51.01.00.000-15</w:t>
            </w:r>
          </w:p>
        </w:tc>
        <w:tc>
          <w:tcPr>
            <w:tcW w:w="1131"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nil"/>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nil"/>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Сертификат на соответствие товара или декларация</w:t>
            </w: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Фильтр очистки топлива резьбовой тонкой очистки</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Дифат 6103</w:t>
            </w:r>
          </w:p>
        </w:tc>
        <w:tc>
          <w:tcPr>
            <w:tcW w:w="113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178х96мм</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2</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nil"/>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nil"/>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r w:rsidR="00537C27" w:rsidTr="00576676">
        <w:trPr>
          <w:gridAfter w:val="1"/>
          <w:wAfter w:w="9" w:type="dxa"/>
          <w:trHeight w:val="704"/>
        </w:trPr>
        <w:tc>
          <w:tcPr>
            <w:tcW w:w="566" w:type="dxa"/>
            <w:tcBorders>
              <w:top w:val="single" w:sz="4" w:space="0" w:color="auto"/>
              <w:left w:val="single" w:sz="4" w:space="0" w:color="auto"/>
              <w:bottom w:val="single" w:sz="4" w:space="0" w:color="auto"/>
              <w:right w:val="single" w:sz="4" w:space="0" w:color="auto"/>
            </w:tcBorders>
            <w:vAlign w:val="center"/>
          </w:tcPr>
          <w:p w:rsidR="00537C27" w:rsidRDefault="00537C27" w:rsidP="003C3282">
            <w:pPr>
              <w:numPr>
                <w:ilvl w:val="0"/>
                <w:numId w:val="38"/>
              </w:numPr>
              <w:autoSpaceDN w:val="0"/>
              <w:spacing w:after="200" w:line="276" w:lineRule="auto"/>
              <w:contextualSpacing/>
              <w:jc w:val="center"/>
              <w:rPr>
                <w:rFonts w:ascii="Calibri" w:hAnsi="Calibri"/>
                <w:color w:val="000000"/>
                <w:sz w:val="16"/>
                <w:szCs w:val="16"/>
                <w:lang w:eastAsia="en-US"/>
              </w:rPr>
            </w:pPr>
          </w:p>
        </w:tc>
        <w:tc>
          <w:tcPr>
            <w:tcW w:w="2126"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Фильтр очистки масла резьбовой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Дифам 5103</w:t>
            </w:r>
          </w:p>
        </w:tc>
        <w:tc>
          <w:tcPr>
            <w:tcW w:w="1131"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D=110 н=280 g1 1/8-16un-2b</w:t>
            </w:r>
          </w:p>
        </w:tc>
        <w:tc>
          <w:tcPr>
            <w:tcW w:w="567"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Шт.</w:t>
            </w:r>
          </w:p>
        </w:tc>
        <w:tc>
          <w:tcPr>
            <w:tcW w:w="569" w:type="dxa"/>
            <w:tcBorders>
              <w:top w:val="single" w:sz="4" w:space="0" w:color="auto"/>
              <w:left w:val="single" w:sz="4" w:space="0" w:color="auto"/>
              <w:bottom w:val="single" w:sz="4" w:space="0" w:color="auto"/>
              <w:right w:val="single" w:sz="4" w:space="0" w:color="auto"/>
            </w:tcBorders>
            <w:vAlign w:val="center"/>
            <w:hideMark/>
          </w:tcPr>
          <w:p w:rsidR="00537C27" w:rsidRDefault="00537C27">
            <w:pPr>
              <w:spacing w:line="256" w:lineRule="auto"/>
              <w:jc w:val="center"/>
              <w:rPr>
                <w:rFonts w:ascii="Calibri" w:hAnsi="Calibri"/>
                <w:color w:val="000000"/>
                <w:sz w:val="16"/>
                <w:szCs w:val="16"/>
                <w:lang w:eastAsia="en-US"/>
              </w:rPr>
            </w:pPr>
            <w:r>
              <w:rPr>
                <w:rFonts w:ascii="Calibri" w:hAnsi="Calibri"/>
                <w:color w:val="000000"/>
                <w:sz w:val="16"/>
                <w:szCs w:val="16"/>
                <w:lang w:eastAsia="en-US"/>
              </w:rPr>
              <w:t>3</w:t>
            </w:r>
          </w:p>
        </w:tc>
        <w:tc>
          <w:tcPr>
            <w:tcW w:w="1129" w:type="dxa"/>
            <w:tcBorders>
              <w:top w:val="single" w:sz="4" w:space="0" w:color="auto"/>
              <w:left w:val="single" w:sz="4" w:space="0" w:color="auto"/>
              <w:bottom w:val="single" w:sz="4" w:space="0" w:color="auto"/>
              <w:right w:val="single" w:sz="4" w:space="0" w:color="auto"/>
            </w:tcBorders>
            <w:vAlign w:val="center"/>
          </w:tcPr>
          <w:p w:rsidR="00537C27" w:rsidRDefault="00537C27">
            <w:pPr>
              <w:spacing w:line="256" w:lineRule="auto"/>
              <w:jc w:val="center"/>
              <w:rPr>
                <w:rFonts w:ascii="Calibri" w:hAnsi="Calibri"/>
                <w:sz w:val="16"/>
                <w:szCs w:val="16"/>
                <w:lang w:eastAsia="en-US"/>
              </w:rPr>
            </w:pPr>
          </w:p>
        </w:tc>
        <w:tc>
          <w:tcPr>
            <w:tcW w:w="1276" w:type="dxa"/>
            <w:tcBorders>
              <w:top w:val="single" w:sz="4" w:space="0" w:color="auto"/>
              <w:left w:val="nil"/>
              <w:bottom w:val="single" w:sz="4" w:space="0" w:color="auto"/>
              <w:right w:val="single" w:sz="4" w:space="0" w:color="auto"/>
            </w:tcBorders>
            <w:vAlign w:val="center"/>
          </w:tcPr>
          <w:p w:rsidR="00537C27" w:rsidRDefault="00537C27">
            <w:pPr>
              <w:spacing w:line="256" w:lineRule="auto"/>
              <w:jc w:val="center"/>
              <w:rPr>
                <w:color w:val="000000"/>
                <w:sz w:val="16"/>
                <w:szCs w:val="16"/>
                <w:lang w:eastAsia="en-US"/>
              </w:rPr>
            </w:pPr>
          </w:p>
        </w:tc>
        <w:tc>
          <w:tcPr>
            <w:tcW w:w="1701" w:type="dxa"/>
            <w:tcBorders>
              <w:top w:val="single" w:sz="4" w:space="0" w:color="auto"/>
              <w:left w:val="nil"/>
              <w:bottom w:val="single" w:sz="4" w:space="0" w:color="auto"/>
              <w:right w:val="single" w:sz="4" w:space="0" w:color="auto"/>
            </w:tcBorders>
            <w:vAlign w:val="center"/>
          </w:tcPr>
          <w:p w:rsidR="00537C27" w:rsidRDefault="00537C27">
            <w:pPr>
              <w:spacing w:line="256" w:lineRule="auto"/>
              <w:jc w:val="center"/>
              <w:rPr>
                <w:rFonts w:ascii="Calibri" w:hAnsi="Calibri"/>
                <w:color w:val="000000"/>
                <w:sz w:val="16"/>
                <w:szCs w:val="16"/>
                <w:lang w:eastAsia="en-US"/>
              </w:rPr>
            </w:pPr>
          </w:p>
        </w:tc>
      </w:tr>
    </w:tbl>
    <w:p w:rsidR="00D374C1" w:rsidRDefault="00D374C1" w:rsidP="00D374C1">
      <w:pPr>
        <w:rPr>
          <w:rFonts w:ascii="Sylfaen" w:hAnsi="Sylfaen"/>
          <w:b/>
          <w:color w:val="000000"/>
          <w:sz w:val="20"/>
          <w:szCs w:val="20"/>
        </w:rPr>
      </w:pPr>
    </w:p>
    <w:p w:rsidR="00D374C1" w:rsidRDefault="00D374C1" w:rsidP="00D374C1">
      <w:pPr>
        <w:shd w:val="clear" w:color="auto" w:fill="FFFFFF" w:themeFill="background1"/>
        <w:rPr>
          <w:rFonts w:ascii="Sylfaen" w:hAnsi="Sylfaen"/>
        </w:rPr>
      </w:pPr>
      <w:r>
        <w:rPr>
          <w:noProof/>
        </w:rPr>
        <mc:AlternateContent>
          <mc:Choice Requires="wps">
            <w:drawing>
              <wp:anchor distT="0" distB="0" distL="114300" distR="114300" simplePos="0" relativeHeight="251661312" behindDoc="0" locked="0" layoutInCell="1" allowOverlap="1" wp14:anchorId="41B4E22E" wp14:editId="76AD5798">
                <wp:simplePos x="0" y="0"/>
                <wp:positionH relativeFrom="margin">
                  <wp:posOffset>151130</wp:posOffset>
                </wp:positionH>
                <wp:positionV relativeFrom="paragraph">
                  <wp:posOffset>38735</wp:posOffset>
                </wp:positionV>
                <wp:extent cx="2819400" cy="1571625"/>
                <wp:effectExtent l="0" t="0" r="19050" b="28575"/>
                <wp:wrapNone/>
                <wp:docPr id="14" name="Надпись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15716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56220" w:rsidRDefault="00D56220" w:rsidP="00D374C1">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D56220" w:rsidRDefault="00D56220" w:rsidP="00D374C1">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D56220" w:rsidRDefault="00D56220" w:rsidP="00D374C1">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D56220" w:rsidRDefault="00D56220" w:rsidP="00D374C1">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D56220" w:rsidRDefault="00D56220" w:rsidP="00D374C1">
                            <w:pPr>
                              <w:rPr>
                                <w:rFonts w:ascii="Sylfaen" w:hAnsi="Sylfaen" w:cs="Sylfaen"/>
                                <w:sz w:val="22"/>
                                <w:szCs w:val="22"/>
                                <w:lang w:val="hy-AM" w:bidi="he-IL"/>
                              </w:rPr>
                            </w:pPr>
                          </w:p>
                          <w:p w:rsidR="00D56220" w:rsidRDefault="00D56220" w:rsidP="00D374C1">
                            <w:pPr>
                              <w:rPr>
                                <w:rFonts w:ascii="Sylfaen" w:hAnsi="Sylfaen" w:cs="Sylfaen"/>
                                <w:sz w:val="22"/>
                                <w:szCs w:val="22"/>
                                <w:lang w:val="hy-AM" w:bidi="he-IL"/>
                              </w:rPr>
                            </w:pPr>
                          </w:p>
                          <w:p w:rsidR="00D56220" w:rsidRDefault="00D56220" w:rsidP="00D374C1">
                            <w:pPr>
                              <w:jc w:val="right"/>
                              <w:rPr>
                                <w:rFonts w:ascii="Sylfaen" w:hAnsi="Sylfaen"/>
                                <w:sz w:val="22"/>
                                <w:szCs w:val="22"/>
                                <w:lang w:val="hy-AM" w:bidi="he-IL"/>
                              </w:rPr>
                            </w:pPr>
                            <w:r>
                              <w:rPr>
                                <w:rFonts w:ascii="Sylfaen" w:hAnsi="Sylfaen"/>
                                <w:sz w:val="22"/>
                                <w:szCs w:val="22"/>
                                <w:lang w:val="hy-AM" w:bidi="he-IL"/>
                              </w:rPr>
                              <w:t>______________ А.В. Мельников/</w:t>
                            </w:r>
                          </w:p>
                          <w:p w:rsidR="00D56220" w:rsidRDefault="00D56220" w:rsidP="00D374C1">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D56220" w:rsidRDefault="00D56220" w:rsidP="00D374C1">
                            <w:pPr>
                              <w:rPr>
                                <w:rFonts w:ascii="Sylfaen" w:hAnsi="Sylfaen"/>
                                <w:sz w:val="20"/>
                                <w:szCs w:val="20"/>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B4E22E" id="Надпись 14" o:spid="_x0000_s1034" type="#_x0000_t202" style="position:absolute;margin-left:11.9pt;margin-top:3.05pt;width:222pt;height:123.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" strokecolor="white" strokeweight="1pt">
                <v:stroke dashstyle="dash"/>
                <v:shadow color="#868686"/>
                <v:textbox>
                  <w:txbxContent>
                    <w:p w:rsidR="00D56220" w:rsidRDefault="00D56220" w:rsidP="00D374C1">
                      <w:pPr>
                        <w:jc w:val="center"/>
                        <w:rPr>
                          <w:rFonts w:ascii="Sylfaen" w:hAnsi="Sylfaen" w:cs="Sylfaen"/>
                          <w:b/>
                          <w:sz w:val="22"/>
                          <w:szCs w:val="22"/>
                          <w:lang w:val="hy-AM"/>
                        </w:rPr>
                      </w:pPr>
                      <w:r>
                        <w:rPr>
                          <w:rFonts w:ascii="Sylfaen" w:hAnsi="Sylfaen"/>
                          <w:b/>
                          <w:sz w:val="22"/>
                          <w:szCs w:val="22"/>
                        </w:rPr>
                        <w:t>Покупатель</w:t>
                      </w:r>
                      <w:r>
                        <w:rPr>
                          <w:rFonts w:ascii="Sylfaen" w:hAnsi="Sylfaen"/>
                          <w:b/>
                          <w:sz w:val="22"/>
                          <w:szCs w:val="22"/>
                          <w:lang w:val="hy-AM"/>
                        </w:rPr>
                        <w:t>:</w:t>
                      </w:r>
                      <w:r>
                        <w:rPr>
                          <w:rFonts w:ascii="Sylfaen" w:hAnsi="Sylfaen"/>
                          <w:b/>
                          <w:sz w:val="22"/>
                          <w:szCs w:val="22"/>
                        </w:rPr>
                        <w:t xml:space="preserve">/ </w:t>
                      </w:r>
                      <w:r>
                        <w:rPr>
                          <w:rFonts w:ascii="Sylfaen" w:hAnsi="Sylfaen" w:cs="Sylfaen"/>
                          <w:b/>
                          <w:sz w:val="22"/>
                          <w:szCs w:val="22"/>
                          <w:lang w:val="hy-AM"/>
                        </w:rPr>
                        <w:t>Գնորդ՝</w:t>
                      </w:r>
                    </w:p>
                    <w:p w:rsidR="00D56220" w:rsidRDefault="00D56220" w:rsidP="00D374C1">
                      <w:pPr>
                        <w:ind w:left="284" w:hanging="284"/>
                        <w:jc w:val="center"/>
                        <w:rPr>
                          <w:rFonts w:ascii="Sylfaen" w:hAnsi="Sylfaen" w:cs="Sylfaen"/>
                          <w:sz w:val="22"/>
                          <w:szCs w:val="22"/>
                        </w:rPr>
                      </w:pPr>
                      <w:r>
                        <w:rPr>
                          <w:rFonts w:ascii="Sylfaen" w:hAnsi="Sylfaen"/>
                          <w:sz w:val="22"/>
                          <w:szCs w:val="22"/>
                        </w:rPr>
                        <w:t xml:space="preserve">ЗАО «ЮКЖД»/ </w:t>
                      </w:r>
                      <w:r>
                        <w:rPr>
                          <w:rFonts w:ascii="Sylfaen" w:hAnsi="Sylfaen"/>
                          <w:sz w:val="22"/>
                          <w:szCs w:val="22"/>
                          <w:lang w:val="hy-AM"/>
                        </w:rPr>
                        <w:t>«</w:t>
                      </w:r>
                      <w:r>
                        <w:rPr>
                          <w:rFonts w:ascii="Sylfaen" w:hAnsi="Sylfaen" w:cs="Sylfaen"/>
                          <w:sz w:val="22"/>
                          <w:szCs w:val="22"/>
                          <w:lang w:val="hy-AM"/>
                        </w:rPr>
                        <w:t>ՀԿԵ</w:t>
                      </w:r>
                      <w:r>
                        <w:rPr>
                          <w:rFonts w:ascii="Sylfaen" w:hAnsi="Sylfaen"/>
                          <w:sz w:val="22"/>
                          <w:szCs w:val="22"/>
                          <w:lang w:val="hy-AM"/>
                        </w:rPr>
                        <w:t xml:space="preserve">» </w:t>
                      </w:r>
                      <w:r>
                        <w:rPr>
                          <w:rFonts w:ascii="Sylfaen" w:hAnsi="Sylfaen" w:cs="Sylfaen"/>
                          <w:sz w:val="22"/>
                          <w:szCs w:val="22"/>
                          <w:lang w:val="hy-AM"/>
                        </w:rPr>
                        <w:t>ՓԲԸ</w:t>
                      </w:r>
                    </w:p>
                    <w:p w:rsidR="00D56220" w:rsidRDefault="00D56220" w:rsidP="00D374C1">
                      <w:pPr>
                        <w:jc w:val="center"/>
                        <w:rPr>
                          <w:rFonts w:ascii="Sylfaen" w:hAnsi="Sylfaen"/>
                          <w:sz w:val="22"/>
                          <w:szCs w:val="22"/>
                          <w:lang w:val="hy-AM" w:bidi="he-IL"/>
                        </w:rPr>
                      </w:pPr>
                      <w:r>
                        <w:rPr>
                          <w:rFonts w:ascii="Sylfaen" w:hAnsi="Sylfaen"/>
                          <w:sz w:val="22"/>
                          <w:szCs w:val="22"/>
                          <w:lang w:bidi="he-IL"/>
                        </w:rPr>
                        <w:t>Генеральный директор:</w:t>
                      </w:r>
                      <w:r>
                        <w:rPr>
                          <w:rFonts w:ascii="Sylfaen" w:hAnsi="Sylfaen"/>
                          <w:sz w:val="22"/>
                          <w:szCs w:val="22"/>
                          <w:lang w:val="hy-AM" w:bidi="he-IL"/>
                        </w:rPr>
                        <w:t xml:space="preserve"> /</w:t>
                      </w:r>
                    </w:p>
                    <w:p w:rsidR="00D56220" w:rsidRDefault="00D56220" w:rsidP="00D374C1">
                      <w:pPr>
                        <w:jc w:val="center"/>
                        <w:rPr>
                          <w:rFonts w:ascii="Sylfaen" w:hAnsi="Sylfaen" w:cs="Sylfaen"/>
                          <w:sz w:val="22"/>
                          <w:szCs w:val="22"/>
                          <w:lang w:val="hy-AM" w:bidi="he-IL"/>
                        </w:rPr>
                      </w:pPr>
                      <w:r>
                        <w:rPr>
                          <w:rFonts w:ascii="Sylfaen" w:hAnsi="Sylfaen" w:cs="Sylfaen"/>
                          <w:sz w:val="22"/>
                          <w:szCs w:val="22"/>
                          <w:lang w:val="hy-AM" w:bidi="he-IL"/>
                        </w:rPr>
                        <w:t>Գլխավոր տնօրեն՝</w:t>
                      </w:r>
                    </w:p>
                    <w:p w:rsidR="00D56220" w:rsidRDefault="00D56220" w:rsidP="00D374C1">
                      <w:pPr>
                        <w:rPr>
                          <w:rFonts w:ascii="Sylfaen" w:hAnsi="Sylfaen" w:cs="Sylfaen"/>
                          <w:sz w:val="22"/>
                          <w:szCs w:val="22"/>
                          <w:lang w:val="hy-AM" w:bidi="he-IL"/>
                        </w:rPr>
                      </w:pPr>
                    </w:p>
                    <w:p w:rsidR="00D56220" w:rsidRDefault="00D56220" w:rsidP="00D374C1">
                      <w:pPr>
                        <w:rPr>
                          <w:rFonts w:ascii="Sylfaen" w:hAnsi="Sylfaen" w:cs="Sylfaen"/>
                          <w:sz w:val="22"/>
                          <w:szCs w:val="22"/>
                          <w:lang w:val="hy-AM" w:bidi="he-IL"/>
                        </w:rPr>
                      </w:pPr>
                    </w:p>
                    <w:p w:rsidR="00D56220" w:rsidRDefault="00D56220" w:rsidP="00D374C1">
                      <w:pPr>
                        <w:jc w:val="right"/>
                        <w:rPr>
                          <w:rFonts w:ascii="Sylfaen" w:hAnsi="Sylfaen"/>
                          <w:sz w:val="22"/>
                          <w:szCs w:val="22"/>
                          <w:lang w:val="hy-AM" w:bidi="he-IL"/>
                        </w:rPr>
                      </w:pPr>
                      <w:r>
                        <w:rPr>
                          <w:rFonts w:ascii="Sylfaen" w:hAnsi="Sylfaen"/>
                          <w:sz w:val="22"/>
                          <w:szCs w:val="22"/>
                          <w:lang w:val="hy-AM" w:bidi="he-IL"/>
                        </w:rPr>
                        <w:t>______________ А.В. Мельников/</w:t>
                      </w:r>
                    </w:p>
                    <w:p w:rsidR="00D56220" w:rsidRDefault="00D56220" w:rsidP="00D374C1">
                      <w:pPr>
                        <w:jc w:val="right"/>
                        <w:rPr>
                          <w:rFonts w:ascii="Sylfaen" w:hAnsi="Sylfaen"/>
                          <w:sz w:val="22"/>
                          <w:szCs w:val="22"/>
                          <w:lang w:val="hy-AM" w:bidi="he-IL"/>
                        </w:rPr>
                      </w:pPr>
                      <w:r>
                        <w:rPr>
                          <w:rFonts w:ascii="Sylfaen" w:hAnsi="Sylfaen" w:cs="Sylfaen"/>
                          <w:sz w:val="22"/>
                          <w:szCs w:val="22"/>
                          <w:lang w:val="hy-AM" w:bidi="he-IL"/>
                        </w:rPr>
                        <w:t xml:space="preserve"> Ա</w:t>
                      </w:r>
                      <w:r>
                        <w:rPr>
                          <w:rFonts w:ascii="Sylfaen" w:hAnsi="Sylfaen"/>
                          <w:sz w:val="22"/>
                          <w:szCs w:val="22"/>
                          <w:lang w:val="hy-AM" w:bidi="he-IL"/>
                        </w:rPr>
                        <w:t>.</w:t>
                      </w:r>
                      <w:r>
                        <w:rPr>
                          <w:rFonts w:ascii="Sylfaen" w:hAnsi="Sylfaen" w:cs="Sylfaen"/>
                          <w:sz w:val="22"/>
                          <w:szCs w:val="22"/>
                          <w:lang w:val="hy-AM" w:bidi="he-IL"/>
                        </w:rPr>
                        <w:t>Վ</w:t>
                      </w:r>
                      <w:r>
                        <w:rPr>
                          <w:rFonts w:ascii="Sylfaen" w:hAnsi="Sylfaen"/>
                          <w:sz w:val="22"/>
                          <w:szCs w:val="22"/>
                          <w:lang w:val="hy-AM" w:bidi="he-IL"/>
                        </w:rPr>
                        <w:t xml:space="preserve">. </w:t>
                      </w:r>
                      <w:r>
                        <w:rPr>
                          <w:rFonts w:ascii="Sylfaen" w:hAnsi="Sylfaen" w:cs="Sylfaen"/>
                          <w:sz w:val="22"/>
                          <w:szCs w:val="22"/>
                          <w:lang w:val="hy-AM" w:bidi="he-IL"/>
                        </w:rPr>
                        <w:t>Մելնիկով</w:t>
                      </w:r>
                    </w:p>
                    <w:p w:rsidR="00D56220" w:rsidRDefault="00D56220" w:rsidP="00D374C1">
                      <w:pPr>
                        <w:rPr>
                          <w:rFonts w:ascii="Sylfaen" w:hAnsi="Sylfaen"/>
                          <w:sz w:val="20"/>
                          <w:szCs w:val="20"/>
                          <w:lang w:val="hy-AM"/>
                        </w:rPr>
                      </w:pPr>
                    </w:p>
                  </w:txbxContent>
                </v:textbox>
                <w10:wrap anchorx="margin"/>
              </v:shape>
            </w:pict>
          </mc:Fallback>
        </mc:AlternateContent>
      </w:r>
      <w:r>
        <w:rPr>
          <w:noProof/>
        </w:rPr>
        <mc:AlternateContent>
          <mc:Choice Requires="wps">
            <w:drawing>
              <wp:anchor distT="0" distB="0" distL="114300" distR="114300" simplePos="0" relativeHeight="251662336" behindDoc="0" locked="0" layoutInCell="1" allowOverlap="1" wp14:anchorId="5355CCEF" wp14:editId="2AEECA36">
                <wp:simplePos x="0" y="0"/>
                <wp:positionH relativeFrom="column">
                  <wp:posOffset>4112260</wp:posOffset>
                </wp:positionH>
                <wp:positionV relativeFrom="paragraph">
                  <wp:posOffset>11430</wp:posOffset>
                </wp:positionV>
                <wp:extent cx="2648585" cy="1644650"/>
                <wp:effectExtent l="0" t="0" r="18415" b="12700"/>
                <wp:wrapNone/>
                <wp:docPr id="13" name="Надпись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64401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D56220" w:rsidRDefault="00D56220" w:rsidP="00D374C1">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D56220" w:rsidRDefault="00D56220" w:rsidP="00D374C1">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D56220" w:rsidRDefault="00D56220" w:rsidP="00D374C1">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D56220" w:rsidRDefault="00D56220" w:rsidP="00D374C1">
                            <w:pPr>
                              <w:jc w:val="center"/>
                              <w:rPr>
                                <w:rFonts w:ascii="Sylfaen" w:hAnsi="Sylfaen"/>
                                <w:sz w:val="22"/>
                                <w:szCs w:val="22"/>
                                <w:lang w:val="hy-AM" w:bidi="he-IL"/>
                              </w:rPr>
                            </w:pPr>
                            <w:r>
                              <w:rPr>
                                <w:rFonts w:ascii="Sylfaen" w:hAnsi="Sylfaen"/>
                                <w:sz w:val="22"/>
                                <w:szCs w:val="22"/>
                                <w:lang w:val="hy-AM" w:bidi="he-IL"/>
                              </w:rPr>
                              <w:t>Директор:/ Տնօրեն՝</w:t>
                            </w:r>
                          </w:p>
                          <w:p w:rsidR="00D56220" w:rsidRDefault="00D56220" w:rsidP="00D374C1">
                            <w:pPr>
                              <w:jc w:val="center"/>
                              <w:rPr>
                                <w:rFonts w:ascii="Sylfaen" w:hAnsi="Sylfaen"/>
                                <w:sz w:val="22"/>
                                <w:szCs w:val="22"/>
                                <w:lang w:val="hy-AM" w:bidi="he-IL"/>
                              </w:rPr>
                            </w:pPr>
                          </w:p>
                          <w:p w:rsidR="00D56220" w:rsidRDefault="00D56220" w:rsidP="00D374C1">
                            <w:pPr>
                              <w:shd w:val="clear" w:color="auto" w:fill="FFFFFF"/>
                              <w:jc w:val="center"/>
                              <w:outlineLvl w:val="0"/>
                              <w:rPr>
                                <w:rFonts w:ascii="Sylfaen" w:hAnsi="Sylfaen" w:cs="Sylfaen"/>
                                <w:sz w:val="22"/>
                                <w:szCs w:val="22"/>
                                <w:lang w:val="hy-AM" w:bidi="he-IL"/>
                              </w:rPr>
                            </w:pPr>
                          </w:p>
                          <w:p w:rsidR="00D56220" w:rsidRDefault="00D56220" w:rsidP="00D374C1">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D56220" w:rsidRDefault="00D56220" w:rsidP="00D374C1">
                            <w:pPr>
                              <w:ind w:left="-142"/>
                              <w:rPr>
                                <w:rFonts w:ascii="Sylfaen" w:hAnsi="Sylfaen"/>
                                <w:sz w:val="22"/>
                                <w:szCs w:val="22"/>
                                <w:lang w:val="hy-AM"/>
                              </w:rPr>
                            </w:pPr>
                            <w:r>
                              <w:rPr>
                                <w:rFonts w:ascii="Sylfaen" w:hAnsi="Sylfaen" w:cs="Sylfaen"/>
                                <w:sz w:val="22"/>
                                <w:szCs w:val="22"/>
                                <w:lang w:val="hy-AM" w:bidi="he-IL"/>
                              </w:rPr>
                              <w:t xml:space="preserve">                                    </w:t>
                            </w:r>
                          </w:p>
                          <w:p w:rsidR="00D56220" w:rsidRDefault="00D56220" w:rsidP="00D374C1">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D56220" w:rsidRDefault="00D56220" w:rsidP="00D374C1">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55CCEF" id="Надпись 13" o:spid="_x0000_s1035" type="#_x0000_t202" style="position:absolute;margin-left:323.8pt;margin-top:.9pt;width:208.55pt;height:129.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" strokecolor="white" strokeweight="1pt">
                <v:stroke dashstyle="dash"/>
                <v:shadow color="#868686"/>
                <v:textbox>
                  <w:txbxContent>
                    <w:p w:rsidR="00D56220" w:rsidRDefault="00D56220" w:rsidP="00D374C1">
                      <w:pPr>
                        <w:jc w:val="center"/>
                        <w:rPr>
                          <w:rFonts w:ascii="Sylfaen" w:hAnsi="Sylfaen" w:cs="Sylfaen"/>
                          <w:b/>
                          <w:sz w:val="22"/>
                          <w:szCs w:val="22"/>
                          <w:lang w:val="hy-AM"/>
                        </w:rPr>
                      </w:pPr>
                      <w:r>
                        <w:rPr>
                          <w:rFonts w:ascii="Sylfaen" w:hAnsi="Sylfaen"/>
                          <w:b/>
                          <w:sz w:val="22"/>
                          <w:szCs w:val="22"/>
                        </w:rPr>
                        <w:t>Поставщик</w:t>
                      </w:r>
                      <w:r>
                        <w:rPr>
                          <w:rFonts w:ascii="Sylfaen" w:hAnsi="Sylfaen"/>
                          <w:b/>
                          <w:sz w:val="22"/>
                          <w:szCs w:val="22"/>
                          <w:lang w:val="hy-AM"/>
                        </w:rPr>
                        <w:t>:</w:t>
                      </w:r>
                      <w:r>
                        <w:rPr>
                          <w:rFonts w:ascii="Sylfaen" w:hAnsi="Sylfaen"/>
                          <w:b/>
                          <w:sz w:val="22"/>
                          <w:szCs w:val="22"/>
                        </w:rPr>
                        <w:t xml:space="preserve"> / </w:t>
                      </w:r>
                      <w:r>
                        <w:rPr>
                          <w:rFonts w:ascii="Sylfaen" w:hAnsi="Sylfaen" w:cs="Sylfaen"/>
                          <w:b/>
                          <w:sz w:val="22"/>
                          <w:szCs w:val="22"/>
                          <w:lang w:val="hy-AM"/>
                        </w:rPr>
                        <w:t>Մատակարար՝</w:t>
                      </w:r>
                    </w:p>
                    <w:p w:rsidR="00D56220" w:rsidRDefault="00D56220" w:rsidP="00D374C1">
                      <w:pPr>
                        <w:rPr>
                          <w:rFonts w:ascii="Sylfaen" w:hAnsi="Sylfaen"/>
                          <w:sz w:val="22"/>
                          <w:szCs w:val="22"/>
                          <w:lang w:val="hy-AM" w:bidi="he-IL"/>
                        </w:rPr>
                      </w:pPr>
                      <w:r>
                        <w:rPr>
                          <w:rFonts w:ascii="Sylfaen" w:hAnsi="Sylfaen"/>
                          <w:sz w:val="22"/>
                          <w:szCs w:val="22"/>
                          <w:lang w:val="hy-AM"/>
                        </w:rPr>
                        <w:t xml:space="preserve">             </w:t>
                      </w:r>
                      <w:r>
                        <w:rPr>
                          <w:rFonts w:ascii="Sylfaen" w:hAnsi="Sylfaen" w:cs="Sylfaen"/>
                          <w:sz w:val="22"/>
                          <w:szCs w:val="22"/>
                          <w:lang w:val="hy-AM" w:bidi="he-IL"/>
                        </w:rPr>
                        <w:t>___</w:t>
                      </w:r>
                      <w:r>
                        <w:rPr>
                          <w:rFonts w:ascii="Sylfaen" w:hAnsi="Sylfaen"/>
                          <w:sz w:val="22"/>
                          <w:szCs w:val="22"/>
                          <w:lang w:val="hy-AM"/>
                        </w:rPr>
                        <w:t xml:space="preserve"> «</w:t>
                      </w:r>
                      <w:r>
                        <w:rPr>
                          <w:rFonts w:ascii="Sylfaen" w:hAnsi="Sylfaen" w:cs="Sylfaen"/>
                          <w:sz w:val="22"/>
                          <w:szCs w:val="22"/>
                          <w:lang w:val="hy-AM" w:bidi="he-IL"/>
                        </w:rPr>
                        <w:t>______</w:t>
                      </w:r>
                      <w:r>
                        <w:rPr>
                          <w:rFonts w:ascii="Sylfaen" w:hAnsi="Sylfaen"/>
                          <w:lang w:val="hy-AM"/>
                        </w:rPr>
                        <w:t>»</w:t>
                      </w:r>
                      <w:r>
                        <w:rPr>
                          <w:rFonts w:ascii="Sylfaen" w:hAnsi="Sylfaen"/>
                          <w:sz w:val="22"/>
                          <w:szCs w:val="22"/>
                          <w:lang w:val="hy-AM"/>
                        </w:rPr>
                        <w:t xml:space="preserve"> </w:t>
                      </w:r>
                      <w:r>
                        <w:rPr>
                          <w:rFonts w:ascii="Sylfaen" w:hAnsi="Sylfaen"/>
                          <w:sz w:val="22"/>
                          <w:szCs w:val="22"/>
                          <w:lang w:val="hy-AM" w:bidi="he-IL"/>
                        </w:rPr>
                        <w:t>/</w:t>
                      </w:r>
                    </w:p>
                    <w:p w:rsidR="00D56220" w:rsidRDefault="00D56220" w:rsidP="00D374C1">
                      <w:pPr>
                        <w:rPr>
                          <w:rFonts w:ascii="Sylfaen" w:hAnsi="Sylfaen"/>
                          <w:sz w:val="22"/>
                          <w:szCs w:val="22"/>
                          <w:lang w:val="hy-AM" w:bidi="he-IL"/>
                        </w:rPr>
                      </w:pPr>
                      <w:r>
                        <w:rPr>
                          <w:rFonts w:ascii="Sylfaen" w:eastAsia="Calibri" w:hAnsi="Sylfaen"/>
                          <w:lang w:val="hy-AM"/>
                        </w:rPr>
                        <w:t xml:space="preserve">              «</w:t>
                      </w:r>
                      <w:r>
                        <w:rPr>
                          <w:rFonts w:ascii="Sylfaen" w:hAnsi="Sylfaen" w:cs="Sylfaen"/>
                          <w:sz w:val="22"/>
                          <w:szCs w:val="22"/>
                          <w:lang w:val="hy-AM" w:bidi="he-IL"/>
                        </w:rPr>
                        <w:t>______</w:t>
                      </w:r>
                      <w:r>
                        <w:rPr>
                          <w:rFonts w:ascii="Sylfaen" w:eastAsia="Calibri" w:hAnsi="Sylfaen"/>
                          <w:lang w:val="hy-AM"/>
                        </w:rPr>
                        <w:t xml:space="preserve">» </w:t>
                      </w:r>
                      <w:r>
                        <w:rPr>
                          <w:rFonts w:ascii="Sylfaen" w:hAnsi="Sylfaen" w:cs="Sylfaen"/>
                          <w:sz w:val="22"/>
                          <w:szCs w:val="22"/>
                          <w:lang w:val="hy-AM" w:bidi="he-IL"/>
                        </w:rPr>
                        <w:t>___</w:t>
                      </w:r>
                    </w:p>
                    <w:p w:rsidR="00D56220" w:rsidRDefault="00D56220" w:rsidP="00D374C1">
                      <w:pPr>
                        <w:jc w:val="center"/>
                        <w:rPr>
                          <w:rFonts w:ascii="Sylfaen" w:hAnsi="Sylfaen"/>
                          <w:sz w:val="22"/>
                          <w:szCs w:val="22"/>
                          <w:lang w:val="hy-AM" w:bidi="he-IL"/>
                        </w:rPr>
                      </w:pPr>
                      <w:r>
                        <w:rPr>
                          <w:rFonts w:ascii="Sylfaen" w:hAnsi="Sylfaen"/>
                          <w:sz w:val="22"/>
                          <w:szCs w:val="22"/>
                          <w:lang w:val="hy-AM" w:bidi="he-IL"/>
                        </w:rPr>
                        <w:t>Директор:/ Տնօրեն՝</w:t>
                      </w:r>
                    </w:p>
                    <w:p w:rsidR="00D56220" w:rsidRDefault="00D56220" w:rsidP="00D374C1">
                      <w:pPr>
                        <w:jc w:val="center"/>
                        <w:rPr>
                          <w:rFonts w:ascii="Sylfaen" w:hAnsi="Sylfaen"/>
                          <w:sz w:val="22"/>
                          <w:szCs w:val="22"/>
                          <w:lang w:val="hy-AM" w:bidi="he-IL"/>
                        </w:rPr>
                      </w:pPr>
                    </w:p>
                    <w:p w:rsidR="00D56220" w:rsidRDefault="00D56220" w:rsidP="00D374C1">
                      <w:pPr>
                        <w:shd w:val="clear" w:color="auto" w:fill="FFFFFF"/>
                        <w:jc w:val="center"/>
                        <w:outlineLvl w:val="0"/>
                        <w:rPr>
                          <w:rFonts w:ascii="Sylfaen" w:hAnsi="Sylfaen" w:cs="Sylfaen"/>
                          <w:sz w:val="22"/>
                          <w:szCs w:val="22"/>
                          <w:lang w:val="hy-AM" w:bidi="he-IL"/>
                        </w:rPr>
                      </w:pPr>
                    </w:p>
                    <w:p w:rsidR="00D56220" w:rsidRDefault="00D56220" w:rsidP="00D374C1">
                      <w:pPr>
                        <w:shd w:val="clear" w:color="auto" w:fill="FFFFFF"/>
                        <w:jc w:val="center"/>
                        <w:outlineLvl w:val="0"/>
                        <w:rPr>
                          <w:rFonts w:ascii="Sylfaen" w:hAnsi="Sylfaen" w:cs="Sylfaen"/>
                          <w:sz w:val="22"/>
                          <w:szCs w:val="22"/>
                          <w:lang w:val="hy-AM" w:bidi="he-IL"/>
                        </w:rPr>
                      </w:pPr>
                      <w:r>
                        <w:rPr>
                          <w:rFonts w:ascii="Sylfaen" w:hAnsi="Sylfaen" w:cs="Sylfaen"/>
                          <w:sz w:val="22"/>
                          <w:szCs w:val="22"/>
                          <w:lang w:val="hy-AM" w:bidi="he-IL"/>
                        </w:rPr>
                        <w:t xml:space="preserve">____________ </w:t>
                      </w:r>
                      <w:r>
                        <w:rPr>
                          <w:rFonts w:ascii="Sylfaen" w:hAnsi="Sylfaen" w:cs="Sylfaen"/>
                          <w:color w:val="1F4E79" w:themeColor="accent1" w:themeShade="80"/>
                          <w:sz w:val="21"/>
                          <w:szCs w:val="21"/>
                          <w:lang w:bidi="he-IL"/>
                        </w:rPr>
                        <w:t>ФИО</w:t>
                      </w:r>
                      <w:r>
                        <w:rPr>
                          <w:rFonts w:ascii="Sylfaen" w:hAnsi="Sylfaen" w:cs="Sylfaen"/>
                          <w:sz w:val="22"/>
                          <w:szCs w:val="22"/>
                          <w:lang w:val="hy-AM" w:bidi="he-IL"/>
                        </w:rPr>
                        <w:t xml:space="preserve"> /</w:t>
                      </w:r>
                    </w:p>
                    <w:p w:rsidR="00D56220" w:rsidRDefault="00D56220" w:rsidP="00D374C1">
                      <w:pPr>
                        <w:ind w:left="-142"/>
                        <w:rPr>
                          <w:rFonts w:ascii="Sylfaen" w:hAnsi="Sylfaen"/>
                          <w:sz w:val="22"/>
                          <w:szCs w:val="22"/>
                          <w:lang w:val="hy-AM"/>
                        </w:rPr>
                      </w:pPr>
                      <w:r>
                        <w:rPr>
                          <w:rFonts w:ascii="Sylfaen" w:hAnsi="Sylfaen" w:cs="Sylfaen"/>
                          <w:sz w:val="22"/>
                          <w:szCs w:val="22"/>
                          <w:lang w:val="hy-AM" w:bidi="he-IL"/>
                        </w:rPr>
                        <w:t xml:space="preserve">                                    </w:t>
                      </w:r>
                    </w:p>
                    <w:p w:rsidR="00D56220" w:rsidRDefault="00D56220" w:rsidP="00D374C1">
                      <w:pPr>
                        <w:shd w:val="clear" w:color="auto" w:fill="FFFFFF"/>
                        <w:jc w:val="center"/>
                        <w:outlineLvl w:val="0"/>
                        <w:rPr>
                          <w:rFonts w:ascii="Sylfaen" w:hAnsi="Sylfaen"/>
                          <w:sz w:val="20"/>
                          <w:szCs w:val="20"/>
                          <w:lang w:val="hy-AM"/>
                        </w:rPr>
                      </w:pPr>
                      <w:r>
                        <w:rPr>
                          <w:rFonts w:ascii="Sylfaen" w:hAnsi="Sylfaen" w:cs="Sylfaen"/>
                          <w:lang w:val="hy-AM" w:bidi="he-IL"/>
                        </w:rPr>
                        <w:t xml:space="preserve"> </w:t>
                      </w:r>
                    </w:p>
                    <w:p w:rsidR="00D56220" w:rsidRDefault="00D56220" w:rsidP="00D374C1">
                      <w:pPr>
                        <w:rPr>
                          <w:lang w:val="hy-AM"/>
                        </w:rPr>
                      </w:pPr>
                    </w:p>
                  </w:txbxContent>
                </v:textbox>
              </v:shape>
            </w:pict>
          </mc:Fallback>
        </mc:AlternateContent>
      </w:r>
    </w:p>
    <w:p w:rsidR="00D374C1" w:rsidRDefault="00D374C1" w:rsidP="00D374C1">
      <w:pPr>
        <w:shd w:val="clear" w:color="auto" w:fill="FFFFFF" w:themeFill="background1"/>
        <w:rPr>
          <w:rFonts w:ascii="Sylfaen" w:hAnsi="Sylfaen"/>
        </w:rPr>
      </w:pPr>
    </w:p>
    <w:p w:rsidR="00D374C1" w:rsidRDefault="00D374C1" w:rsidP="00D374C1">
      <w:pPr>
        <w:shd w:val="clear" w:color="auto" w:fill="FFFFFF" w:themeFill="background1"/>
        <w:rPr>
          <w:rFonts w:ascii="Sylfaen" w:hAnsi="Sylfaen"/>
        </w:rPr>
      </w:pPr>
    </w:p>
    <w:p w:rsidR="00D374C1" w:rsidRDefault="00D374C1" w:rsidP="00D374C1">
      <w:pPr>
        <w:shd w:val="clear" w:color="auto" w:fill="FFFFFF" w:themeFill="background1"/>
        <w:rPr>
          <w:rFonts w:ascii="Sylfaen" w:hAnsi="Sylfaen"/>
        </w:rPr>
      </w:pPr>
    </w:p>
    <w:p w:rsidR="00D374C1" w:rsidRDefault="00D374C1" w:rsidP="00D374C1">
      <w:pPr>
        <w:tabs>
          <w:tab w:val="right" w:pos="10772"/>
        </w:tabs>
        <w:rPr>
          <w:rFonts w:ascii="Sylfaen" w:hAnsi="Sylfaen"/>
        </w:rPr>
      </w:pPr>
    </w:p>
    <w:p w:rsidR="00D374C1" w:rsidRDefault="00D374C1" w:rsidP="00D374C1">
      <w:pPr>
        <w:tabs>
          <w:tab w:val="right" w:pos="10772"/>
        </w:tabs>
        <w:rPr>
          <w:rFonts w:ascii="Sylfaen" w:hAnsi="Sylfaen"/>
        </w:rPr>
      </w:pPr>
    </w:p>
    <w:p w:rsidR="00D374C1" w:rsidRPr="00D20AE0" w:rsidRDefault="00D374C1" w:rsidP="008633EF">
      <w:pPr>
        <w:spacing w:after="160"/>
        <w:jc w:val="right"/>
        <w:rPr>
          <w:sz w:val="28"/>
          <w:szCs w:val="28"/>
        </w:rPr>
      </w:pPr>
    </w:p>
    <w:sectPr w:rsidR="00D374C1" w:rsidRPr="00D20AE0" w:rsidSect="009B7284">
      <w:headerReference w:type="default" r:id="rId17"/>
      <w:footerReference w:type="default" r:id="rId18"/>
      <w:pgSz w:w="11907" w:h="16839" w:code="9"/>
      <w:pgMar w:top="709" w:right="567" w:bottom="1418" w:left="737" w:header="720" w:footer="72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01F" w:rsidRDefault="00DF501F" w:rsidP="0064449E">
      <w:r>
        <w:separator/>
      </w:r>
    </w:p>
  </w:endnote>
  <w:endnote w:type="continuationSeparator" w:id="0">
    <w:p w:rsidR="00DF501F" w:rsidRDefault="00DF501F"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220" w:rsidRDefault="00D56220">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220" w:rsidRDefault="00D56220">
    <w:pPr>
      <w:pStyle w:val="af3"/>
      <w:jc w:val="right"/>
    </w:pPr>
  </w:p>
  <w:p w:rsidR="00D56220" w:rsidRDefault="00D56220">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220" w:rsidRDefault="00D56220">
    <w:pPr>
      <w:pStyle w:val="af3"/>
      <w:jc w:val="right"/>
    </w:pPr>
  </w:p>
  <w:p w:rsidR="00D56220" w:rsidRDefault="00D5622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01F" w:rsidRDefault="00DF501F" w:rsidP="0064449E">
      <w:r>
        <w:separator/>
      </w:r>
    </w:p>
  </w:footnote>
  <w:footnote w:type="continuationSeparator" w:id="0">
    <w:p w:rsidR="00DF501F" w:rsidRDefault="00DF501F" w:rsidP="0064449E">
      <w:r>
        <w:continuationSeparator/>
      </w:r>
    </w:p>
  </w:footnote>
  <w:footnote w:id="1">
    <w:p w:rsidR="00D56220" w:rsidRPr="009A11DC" w:rsidRDefault="00D56220">
      <w:pPr>
        <w:pStyle w:val="a8"/>
        <w:rPr>
          <w:b/>
        </w:rPr>
      </w:pPr>
      <w:r w:rsidRPr="009A11DC">
        <w:rPr>
          <w:rStyle w:val="a7"/>
          <w:b/>
        </w:rPr>
        <w:footnoteRef/>
      </w:r>
      <w:r w:rsidRPr="009A11DC">
        <w:rPr>
          <w:b/>
        </w:rPr>
        <w:t xml:space="preserve"> Указывается валюта страны участника.</w:t>
      </w:r>
    </w:p>
  </w:footnote>
  <w:footnote w:id="2">
    <w:p w:rsidR="00D56220" w:rsidRPr="00424D6A" w:rsidRDefault="00D56220" w:rsidP="009A11DC">
      <w:pPr>
        <w:pStyle w:val="a8"/>
        <w:rPr>
          <w:b/>
        </w:rPr>
      </w:pPr>
      <w:r w:rsidRPr="00424D6A">
        <w:rPr>
          <w:rStyle w:val="a7"/>
          <w:b/>
        </w:rPr>
        <w:footnoteRef/>
      </w:r>
      <w:r w:rsidRPr="00424D6A">
        <w:rPr>
          <w:b/>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p w:rsidR="00D56220" w:rsidRDefault="00D56220" w:rsidP="009A11DC">
      <w:pPr>
        <w:pStyle w:val="a8"/>
      </w:pPr>
      <w:r w:rsidRPr="00424D6A">
        <w:rPr>
          <w:b/>
        </w:rPr>
        <w:t>В случае если участник не является резидентом РА, в заявке указывает цену без учета НДС.</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220" w:rsidRDefault="00D56220">
    <w:pPr>
      <w:pStyle w:val="af1"/>
      <w:jc w:val="center"/>
    </w:pPr>
    <w:r>
      <w:fldChar w:fldCharType="begin"/>
    </w:r>
    <w:r>
      <w:instrText xml:space="preserve"> PAGE   \* MERGEFORMAT </w:instrText>
    </w:r>
    <w:r>
      <w:fldChar w:fldCharType="separate"/>
    </w:r>
    <w:r>
      <w:rPr>
        <w:noProof/>
      </w:rPr>
      <w:t>7</w:t>
    </w:r>
    <w:r>
      <w:fldChar w:fldCharType="end"/>
    </w:r>
  </w:p>
  <w:p w:rsidR="00D56220" w:rsidRDefault="00D56220">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220" w:rsidRDefault="00D56220">
    <w:pPr>
      <w:pStyle w:val="af1"/>
      <w:jc w:val="center"/>
    </w:pPr>
    <w:r>
      <w:fldChar w:fldCharType="begin"/>
    </w:r>
    <w:r>
      <w:instrText xml:space="preserve"> PAGE   \* MERGEFORMAT </w:instrText>
    </w:r>
    <w:r>
      <w:fldChar w:fldCharType="separate"/>
    </w:r>
    <w:r w:rsidR="000556A9">
      <w:rPr>
        <w:noProof/>
      </w:rPr>
      <w:t>8</w:t>
    </w:r>
    <w:r>
      <w:fldChar w:fldCharType="end"/>
    </w:r>
  </w:p>
  <w:p w:rsidR="00D56220" w:rsidRDefault="00D56220">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220" w:rsidRDefault="00D56220">
    <w:pPr>
      <w:pStyle w:val="af1"/>
      <w:jc w:val="center"/>
    </w:pPr>
    <w:r>
      <w:fldChar w:fldCharType="begin"/>
    </w:r>
    <w:r>
      <w:instrText xml:space="preserve"> PAGE   \* MERGEFORMAT </w:instrText>
    </w:r>
    <w:r>
      <w:fldChar w:fldCharType="separate"/>
    </w:r>
    <w:r w:rsidR="000556A9">
      <w:rPr>
        <w:noProof/>
      </w:rPr>
      <w:t>7</w:t>
    </w:r>
    <w:r>
      <w:fldChar w:fldCharType="end"/>
    </w:r>
  </w:p>
  <w:p w:rsidR="00D56220" w:rsidRPr="00345A79" w:rsidRDefault="00D56220"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220" w:rsidRDefault="00D56220">
    <w:pPr>
      <w:pStyle w:val="af1"/>
      <w:jc w:val="center"/>
    </w:pPr>
  </w:p>
  <w:p w:rsidR="00D56220" w:rsidRDefault="00D56220"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220" w:rsidRDefault="00D56220">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220" w:rsidRDefault="00D56220">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7"/>
    <w:multiLevelType w:val="singleLevel"/>
    <w:tmpl w:val="00000007"/>
    <w:name w:val="WW8Num7"/>
    <w:lvl w:ilvl="0">
      <w:start w:val="1"/>
      <w:numFmt w:val="decimal"/>
      <w:lvlText w:val="3.%1."/>
      <w:lvlJc w:val="left"/>
      <w:pPr>
        <w:tabs>
          <w:tab w:val="num" w:pos="0"/>
        </w:tabs>
        <w:ind w:left="0" w:firstLine="0"/>
      </w:pPr>
      <w:rPr>
        <w:rFonts w:ascii="Times New Roman" w:hAnsi="Times New Roman" w:cs="Times New Roman"/>
        <w:sz w:val="24"/>
        <w:szCs w:val="24"/>
      </w:rPr>
    </w:lvl>
  </w:abstractNum>
  <w:abstractNum w:abstractNumId="2"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5D96550"/>
    <w:multiLevelType w:val="multilevel"/>
    <w:tmpl w:val="E5F22E74"/>
    <w:lvl w:ilvl="0">
      <w:start w:val="11"/>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1E8B6CE6"/>
    <w:multiLevelType w:val="hybridMultilevel"/>
    <w:tmpl w:val="BB0A0E6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BB59C1"/>
    <w:multiLevelType w:val="hybridMultilevel"/>
    <w:tmpl w:val="523A0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EF30EF"/>
    <w:multiLevelType w:val="hybridMultilevel"/>
    <w:tmpl w:val="BB0A0E6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8"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9" w15:restartNumberingAfterBreak="0">
    <w:nsid w:val="497B3A90"/>
    <w:multiLevelType w:val="multilevel"/>
    <w:tmpl w:val="E5F22E74"/>
    <w:lvl w:ilvl="0">
      <w:start w:val="11"/>
      <w:numFmt w:val="decimal"/>
      <w:lvlText w:val="%1."/>
      <w:lvlJc w:val="left"/>
      <w:pPr>
        <w:ind w:left="480" w:hanging="480"/>
      </w:pPr>
    </w:lvl>
    <w:lvl w:ilvl="1">
      <w:start w:val="7"/>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49C66893"/>
    <w:multiLevelType w:val="hybridMultilevel"/>
    <w:tmpl w:val="BB0A0E6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1"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2"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3"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8" w15:restartNumberingAfterBreak="0">
    <w:nsid w:val="6BE2058A"/>
    <w:multiLevelType w:val="hybridMultilevel"/>
    <w:tmpl w:val="A5C62C2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777E77BE"/>
    <w:multiLevelType w:val="hybridMultilevel"/>
    <w:tmpl w:val="F45E4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32"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0"/>
  </w:num>
  <w:num w:numId="2">
    <w:abstractNumId w:val="27"/>
  </w:num>
  <w:num w:numId="3">
    <w:abstractNumId w:val="9"/>
  </w:num>
  <w:num w:numId="4">
    <w:abstractNumId w:val="14"/>
  </w:num>
  <w:num w:numId="5">
    <w:abstractNumId w:val="23"/>
  </w:num>
  <w:num w:numId="6">
    <w:abstractNumId w:val="15"/>
  </w:num>
  <w:num w:numId="7">
    <w:abstractNumId w:val="24"/>
  </w:num>
  <w:num w:numId="8">
    <w:abstractNumId w:val="26"/>
  </w:num>
  <w:num w:numId="9">
    <w:abstractNumId w:val="4"/>
  </w:num>
  <w:num w:numId="10">
    <w:abstractNumId w:val="5"/>
  </w:num>
  <w:num w:numId="11">
    <w:abstractNumId w:val="29"/>
  </w:num>
  <w:num w:numId="12">
    <w:abstractNumId w:val="3"/>
  </w:num>
  <w:num w:numId="13">
    <w:abstractNumId w:val="13"/>
  </w:num>
  <w:num w:numId="14">
    <w:abstractNumId w:val="16"/>
  </w:num>
  <w:num w:numId="15">
    <w:abstractNumId w:val="25"/>
  </w:num>
  <w:num w:numId="16">
    <w:abstractNumId w:val="6"/>
  </w:num>
  <w:num w:numId="17">
    <w:abstractNumId w:val="17"/>
  </w:num>
  <w:num w:numId="18">
    <w:abstractNumId w:val="11"/>
  </w:num>
  <w:num w:numId="19">
    <w:abstractNumId w:val="8"/>
  </w:num>
  <w:num w:numId="20">
    <w:abstractNumId w:val="21"/>
  </w:num>
  <w:num w:numId="21">
    <w:abstractNumId w:val="22"/>
  </w:num>
  <w:num w:numId="22">
    <w:abstractNumId w:val="18"/>
  </w:num>
  <w:num w:numId="23">
    <w:abstractNumId w:val="31"/>
  </w:num>
  <w:num w:numId="24">
    <w:abstractNumId w:val="32"/>
  </w:num>
  <w:num w:numId="25">
    <w:abstractNumId w:val="30"/>
  </w:num>
  <w:num w:numId="26">
    <w:abstractNumId w:val="28"/>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startOverride w:val="1"/>
    </w:lvlOverride>
  </w:num>
  <w:num w:numId="33">
    <w:abstractNumId w:val="22"/>
    <w:lvlOverride w:ilvl="0">
      <w:startOverride w:val="1"/>
    </w:lvlOverride>
  </w:num>
  <w:num w:numId="34">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startOverride w:val="1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34D0"/>
    <w:rsid w:val="000070D3"/>
    <w:rsid w:val="0000796A"/>
    <w:rsid w:val="00007E72"/>
    <w:rsid w:val="00010116"/>
    <w:rsid w:val="000110B5"/>
    <w:rsid w:val="00014078"/>
    <w:rsid w:val="00016898"/>
    <w:rsid w:val="00017CBA"/>
    <w:rsid w:val="000202FA"/>
    <w:rsid w:val="00020443"/>
    <w:rsid w:val="000234A4"/>
    <w:rsid w:val="00024C50"/>
    <w:rsid w:val="00025870"/>
    <w:rsid w:val="00027D69"/>
    <w:rsid w:val="000301EB"/>
    <w:rsid w:val="00035737"/>
    <w:rsid w:val="000358A4"/>
    <w:rsid w:val="00040F1D"/>
    <w:rsid w:val="0004129E"/>
    <w:rsid w:val="0004201D"/>
    <w:rsid w:val="00044764"/>
    <w:rsid w:val="00050123"/>
    <w:rsid w:val="00050FF1"/>
    <w:rsid w:val="0005122E"/>
    <w:rsid w:val="000524EE"/>
    <w:rsid w:val="00052DFB"/>
    <w:rsid w:val="000546CF"/>
    <w:rsid w:val="00054E93"/>
    <w:rsid w:val="000556A9"/>
    <w:rsid w:val="00055A7C"/>
    <w:rsid w:val="000566E7"/>
    <w:rsid w:val="0005700A"/>
    <w:rsid w:val="00060B9D"/>
    <w:rsid w:val="000641EA"/>
    <w:rsid w:val="0006434D"/>
    <w:rsid w:val="00064826"/>
    <w:rsid w:val="00067F8F"/>
    <w:rsid w:val="00070EA6"/>
    <w:rsid w:val="000713C9"/>
    <w:rsid w:val="00071A0B"/>
    <w:rsid w:val="00072B56"/>
    <w:rsid w:val="00072B9F"/>
    <w:rsid w:val="0007302B"/>
    <w:rsid w:val="00073611"/>
    <w:rsid w:val="00075C3B"/>
    <w:rsid w:val="00076037"/>
    <w:rsid w:val="00077A95"/>
    <w:rsid w:val="00081123"/>
    <w:rsid w:val="0008315A"/>
    <w:rsid w:val="00084BF2"/>
    <w:rsid w:val="00085238"/>
    <w:rsid w:val="00085AEE"/>
    <w:rsid w:val="00090611"/>
    <w:rsid w:val="000947EA"/>
    <w:rsid w:val="00095075"/>
    <w:rsid w:val="00096B5E"/>
    <w:rsid w:val="000A2444"/>
    <w:rsid w:val="000A353C"/>
    <w:rsid w:val="000A3C63"/>
    <w:rsid w:val="000A5821"/>
    <w:rsid w:val="000B0535"/>
    <w:rsid w:val="000B07B9"/>
    <w:rsid w:val="000B308A"/>
    <w:rsid w:val="000B4294"/>
    <w:rsid w:val="000B4486"/>
    <w:rsid w:val="000B71AC"/>
    <w:rsid w:val="000B7CC3"/>
    <w:rsid w:val="000C02CD"/>
    <w:rsid w:val="000C1482"/>
    <w:rsid w:val="000C2762"/>
    <w:rsid w:val="000C393D"/>
    <w:rsid w:val="000C56FA"/>
    <w:rsid w:val="000C5CF0"/>
    <w:rsid w:val="000C7203"/>
    <w:rsid w:val="000D0A35"/>
    <w:rsid w:val="000D0DA5"/>
    <w:rsid w:val="000D0FD1"/>
    <w:rsid w:val="000D2A61"/>
    <w:rsid w:val="000D38ED"/>
    <w:rsid w:val="000D43F4"/>
    <w:rsid w:val="000D477E"/>
    <w:rsid w:val="000D7B7E"/>
    <w:rsid w:val="000E203E"/>
    <w:rsid w:val="000E4282"/>
    <w:rsid w:val="000E436F"/>
    <w:rsid w:val="000E4461"/>
    <w:rsid w:val="000E6385"/>
    <w:rsid w:val="000E71EA"/>
    <w:rsid w:val="000F0728"/>
    <w:rsid w:val="000F3159"/>
    <w:rsid w:val="000F3813"/>
    <w:rsid w:val="000F4648"/>
    <w:rsid w:val="000F5743"/>
    <w:rsid w:val="000F701E"/>
    <w:rsid w:val="0010029C"/>
    <w:rsid w:val="00100F74"/>
    <w:rsid w:val="001031A1"/>
    <w:rsid w:val="00103FCE"/>
    <w:rsid w:val="001043BC"/>
    <w:rsid w:val="00106E2D"/>
    <w:rsid w:val="00107CEF"/>
    <w:rsid w:val="0011073B"/>
    <w:rsid w:val="001121C5"/>
    <w:rsid w:val="0011301D"/>
    <w:rsid w:val="00113FC6"/>
    <w:rsid w:val="00115BA4"/>
    <w:rsid w:val="00116E90"/>
    <w:rsid w:val="001204AA"/>
    <w:rsid w:val="00121083"/>
    <w:rsid w:val="0012173F"/>
    <w:rsid w:val="00122CCF"/>
    <w:rsid w:val="00126BB1"/>
    <w:rsid w:val="00127662"/>
    <w:rsid w:val="001310BB"/>
    <w:rsid w:val="00133508"/>
    <w:rsid w:val="001340C5"/>
    <w:rsid w:val="001378EB"/>
    <w:rsid w:val="00140611"/>
    <w:rsid w:val="0014191C"/>
    <w:rsid w:val="00142D71"/>
    <w:rsid w:val="00144D92"/>
    <w:rsid w:val="00145BFC"/>
    <w:rsid w:val="00146758"/>
    <w:rsid w:val="0014729E"/>
    <w:rsid w:val="00147A6A"/>
    <w:rsid w:val="00147B5B"/>
    <w:rsid w:val="001536A2"/>
    <w:rsid w:val="00153E6A"/>
    <w:rsid w:val="00155A5C"/>
    <w:rsid w:val="00155E41"/>
    <w:rsid w:val="0015679F"/>
    <w:rsid w:val="00156D6B"/>
    <w:rsid w:val="00160C33"/>
    <w:rsid w:val="001621C6"/>
    <w:rsid w:val="0016519C"/>
    <w:rsid w:val="001652EA"/>
    <w:rsid w:val="001705A9"/>
    <w:rsid w:val="00172BCF"/>
    <w:rsid w:val="001743AB"/>
    <w:rsid w:val="00183262"/>
    <w:rsid w:val="0018454E"/>
    <w:rsid w:val="00184B15"/>
    <w:rsid w:val="00185C90"/>
    <w:rsid w:val="00186400"/>
    <w:rsid w:val="00190A1E"/>
    <w:rsid w:val="001938AD"/>
    <w:rsid w:val="0019394C"/>
    <w:rsid w:val="001956FE"/>
    <w:rsid w:val="001A2698"/>
    <w:rsid w:val="001A4E2F"/>
    <w:rsid w:val="001A62AD"/>
    <w:rsid w:val="001A6492"/>
    <w:rsid w:val="001A654D"/>
    <w:rsid w:val="001A70FC"/>
    <w:rsid w:val="001A7564"/>
    <w:rsid w:val="001B06CC"/>
    <w:rsid w:val="001B081F"/>
    <w:rsid w:val="001B1527"/>
    <w:rsid w:val="001B1741"/>
    <w:rsid w:val="001B3EFE"/>
    <w:rsid w:val="001B7743"/>
    <w:rsid w:val="001B7BF2"/>
    <w:rsid w:val="001B7C0A"/>
    <w:rsid w:val="001C115E"/>
    <w:rsid w:val="001C2DD7"/>
    <w:rsid w:val="001C71E0"/>
    <w:rsid w:val="001C77CD"/>
    <w:rsid w:val="001D1BCA"/>
    <w:rsid w:val="001D2E26"/>
    <w:rsid w:val="001D3CD0"/>
    <w:rsid w:val="001D46A4"/>
    <w:rsid w:val="001D7543"/>
    <w:rsid w:val="001D796E"/>
    <w:rsid w:val="001E0A6E"/>
    <w:rsid w:val="001E25D7"/>
    <w:rsid w:val="001E3FD0"/>
    <w:rsid w:val="001F0B6E"/>
    <w:rsid w:val="001F2267"/>
    <w:rsid w:val="001F2E4B"/>
    <w:rsid w:val="001F4E0A"/>
    <w:rsid w:val="001F4E5C"/>
    <w:rsid w:val="001F6A87"/>
    <w:rsid w:val="00200894"/>
    <w:rsid w:val="0020107D"/>
    <w:rsid w:val="00202018"/>
    <w:rsid w:val="00203DF0"/>
    <w:rsid w:val="00203FF5"/>
    <w:rsid w:val="00205C38"/>
    <w:rsid w:val="002073FB"/>
    <w:rsid w:val="002108E2"/>
    <w:rsid w:val="00210A43"/>
    <w:rsid w:val="002170E7"/>
    <w:rsid w:val="002211F4"/>
    <w:rsid w:val="002240D1"/>
    <w:rsid w:val="00225D06"/>
    <w:rsid w:val="00231ED8"/>
    <w:rsid w:val="00232C81"/>
    <w:rsid w:val="00235C70"/>
    <w:rsid w:val="0023659D"/>
    <w:rsid w:val="002372B9"/>
    <w:rsid w:val="002412DD"/>
    <w:rsid w:val="0024160C"/>
    <w:rsid w:val="00241D9C"/>
    <w:rsid w:val="0024490B"/>
    <w:rsid w:val="00250BBD"/>
    <w:rsid w:val="0025110F"/>
    <w:rsid w:val="00251F1F"/>
    <w:rsid w:val="0025266D"/>
    <w:rsid w:val="00252906"/>
    <w:rsid w:val="002532A2"/>
    <w:rsid w:val="0025402A"/>
    <w:rsid w:val="00255AA5"/>
    <w:rsid w:val="00255F22"/>
    <w:rsid w:val="00257263"/>
    <w:rsid w:val="00267AEA"/>
    <w:rsid w:val="00267C1C"/>
    <w:rsid w:val="0027120D"/>
    <w:rsid w:val="002712B9"/>
    <w:rsid w:val="002729AB"/>
    <w:rsid w:val="002750F4"/>
    <w:rsid w:val="00275A8C"/>
    <w:rsid w:val="002765F5"/>
    <w:rsid w:val="002809D7"/>
    <w:rsid w:val="00284B59"/>
    <w:rsid w:val="00290511"/>
    <w:rsid w:val="00290D32"/>
    <w:rsid w:val="00292BAA"/>
    <w:rsid w:val="00296E49"/>
    <w:rsid w:val="002A390C"/>
    <w:rsid w:val="002A39FC"/>
    <w:rsid w:val="002B01CE"/>
    <w:rsid w:val="002B467C"/>
    <w:rsid w:val="002B5F20"/>
    <w:rsid w:val="002B6080"/>
    <w:rsid w:val="002C054B"/>
    <w:rsid w:val="002C0680"/>
    <w:rsid w:val="002C0A80"/>
    <w:rsid w:val="002C0FD0"/>
    <w:rsid w:val="002C4384"/>
    <w:rsid w:val="002C4C3B"/>
    <w:rsid w:val="002C60A8"/>
    <w:rsid w:val="002C6ED1"/>
    <w:rsid w:val="002C78E7"/>
    <w:rsid w:val="002C7DF2"/>
    <w:rsid w:val="002D0220"/>
    <w:rsid w:val="002D24DA"/>
    <w:rsid w:val="002D40AB"/>
    <w:rsid w:val="002D4F0C"/>
    <w:rsid w:val="002D6B8E"/>
    <w:rsid w:val="002D7E30"/>
    <w:rsid w:val="002E02A4"/>
    <w:rsid w:val="002E0538"/>
    <w:rsid w:val="002E1FD8"/>
    <w:rsid w:val="002E41A0"/>
    <w:rsid w:val="002E41B4"/>
    <w:rsid w:val="002E61E4"/>
    <w:rsid w:val="002F0A7D"/>
    <w:rsid w:val="002F0CEB"/>
    <w:rsid w:val="002F1261"/>
    <w:rsid w:val="002F29B6"/>
    <w:rsid w:val="002F547D"/>
    <w:rsid w:val="002F5C81"/>
    <w:rsid w:val="002F7863"/>
    <w:rsid w:val="003000A0"/>
    <w:rsid w:val="003008F6"/>
    <w:rsid w:val="003010F3"/>
    <w:rsid w:val="003018D3"/>
    <w:rsid w:val="003019D6"/>
    <w:rsid w:val="00302681"/>
    <w:rsid w:val="003034D4"/>
    <w:rsid w:val="00303A2F"/>
    <w:rsid w:val="003057F4"/>
    <w:rsid w:val="00305CB0"/>
    <w:rsid w:val="00310625"/>
    <w:rsid w:val="00311919"/>
    <w:rsid w:val="00311D4A"/>
    <w:rsid w:val="00312B88"/>
    <w:rsid w:val="00312C50"/>
    <w:rsid w:val="00312F6B"/>
    <w:rsid w:val="00317AEE"/>
    <w:rsid w:val="0032158E"/>
    <w:rsid w:val="00323AF9"/>
    <w:rsid w:val="00324B5D"/>
    <w:rsid w:val="00326913"/>
    <w:rsid w:val="00330390"/>
    <w:rsid w:val="00330FB0"/>
    <w:rsid w:val="0033208A"/>
    <w:rsid w:val="00332220"/>
    <w:rsid w:val="00334379"/>
    <w:rsid w:val="00336D22"/>
    <w:rsid w:val="0034002C"/>
    <w:rsid w:val="00340C89"/>
    <w:rsid w:val="003425F6"/>
    <w:rsid w:val="0034464E"/>
    <w:rsid w:val="00344881"/>
    <w:rsid w:val="0034573C"/>
    <w:rsid w:val="00354AFB"/>
    <w:rsid w:val="00354D3D"/>
    <w:rsid w:val="00354F99"/>
    <w:rsid w:val="0035601A"/>
    <w:rsid w:val="0036330F"/>
    <w:rsid w:val="00364846"/>
    <w:rsid w:val="003713D5"/>
    <w:rsid w:val="00371717"/>
    <w:rsid w:val="00371FF9"/>
    <w:rsid w:val="00373556"/>
    <w:rsid w:val="0037479F"/>
    <w:rsid w:val="00375C2F"/>
    <w:rsid w:val="003809E3"/>
    <w:rsid w:val="00382452"/>
    <w:rsid w:val="00382698"/>
    <w:rsid w:val="00383AED"/>
    <w:rsid w:val="00387E51"/>
    <w:rsid w:val="003907F2"/>
    <w:rsid w:val="00390932"/>
    <w:rsid w:val="00394D0E"/>
    <w:rsid w:val="003952BB"/>
    <w:rsid w:val="00395A80"/>
    <w:rsid w:val="00396553"/>
    <w:rsid w:val="00396993"/>
    <w:rsid w:val="00397DDD"/>
    <w:rsid w:val="003B15A2"/>
    <w:rsid w:val="003B1611"/>
    <w:rsid w:val="003B1C21"/>
    <w:rsid w:val="003B396F"/>
    <w:rsid w:val="003B3FC7"/>
    <w:rsid w:val="003B7C28"/>
    <w:rsid w:val="003C2F62"/>
    <w:rsid w:val="003C3282"/>
    <w:rsid w:val="003C4C2F"/>
    <w:rsid w:val="003C6DA9"/>
    <w:rsid w:val="003C7219"/>
    <w:rsid w:val="003C73A5"/>
    <w:rsid w:val="003D7C41"/>
    <w:rsid w:val="003E0EF6"/>
    <w:rsid w:val="003E0FB7"/>
    <w:rsid w:val="003E2136"/>
    <w:rsid w:val="003E3998"/>
    <w:rsid w:val="003E4A5F"/>
    <w:rsid w:val="003F660A"/>
    <w:rsid w:val="004027EB"/>
    <w:rsid w:val="0040311E"/>
    <w:rsid w:val="00403F69"/>
    <w:rsid w:val="0040636E"/>
    <w:rsid w:val="00411251"/>
    <w:rsid w:val="00412758"/>
    <w:rsid w:val="00415E89"/>
    <w:rsid w:val="00416EC3"/>
    <w:rsid w:val="00420685"/>
    <w:rsid w:val="004207F3"/>
    <w:rsid w:val="00424D6A"/>
    <w:rsid w:val="00426C3D"/>
    <w:rsid w:val="00426E41"/>
    <w:rsid w:val="00431256"/>
    <w:rsid w:val="00433199"/>
    <w:rsid w:val="004334CB"/>
    <w:rsid w:val="004376EC"/>
    <w:rsid w:val="00442ACA"/>
    <w:rsid w:val="00443AD7"/>
    <w:rsid w:val="004464DA"/>
    <w:rsid w:val="004508C9"/>
    <w:rsid w:val="00451A63"/>
    <w:rsid w:val="0045290C"/>
    <w:rsid w:val="0045417F"/>
    <w:rsid w:val="0045418E"/>
    <w:rsid w:val="00455458"/>
    <w:rsid w:val="0045661B"/>
    <w:rsid w:val="00460A93"/>
    <w:rsid w:val="00464D00"/>
    <w:rsid w:val="0047478D"/>
    <w:rsid w:val="00477CA0"/>
    <w:rsid w:val="004820F1"/>
    <w:rsid w:val="004828E0"/>
    <w:rsid w:val="00483925"/>
    <w:rsid w:val="004854E0"/>
    <w:rsid w:val="00486356"/>
    <w:rsid w:val="00486FCE"/>
    <w:rsid w:val="004874BB"/>
    <w:rsid w:val="00490D8D"/>
    <w:rsid w:val="0049122B"/>
    <w:rsid w:val="00491282"/>
    <w:rsid w:val="004924C6"/>
    <w:rsid w:val="00492AAD"/>
    <w:rsid w:val="00492E5A"/>
    <w:rsid w:val="00494649"/>
    <w:rsid w:val="004A17CA"/>
    <w:rsid w:val="004A5B7C"/>
    <w:rsid w:val="004B0B0D"/>
    <w:rsid w:val="004B13C8"/>
    <w:rsid w:val="004B1830"/>
    <w:rsid w:val="004B3019"/>
    <w:rsid w:val="004B40CD"/>
    <w:rsid w:val="004B69C8"/>
    <w:rsid w:val="004B76FA"/>
    <w:rsid w:val="004C005A"/>
    <w:rsid w:val="004C0D8A"/>
    <w:rsid w:val="004C1F0D"/>
    <w:rsid w:val="004C27EC"/>
    <w:rsid w:val="004C36DA"/>
    <w:rsid w:val="004C726F"/>
    <w:rsid w:val="004D018A"/>
    <w:rsid w:val="004D02C3"/>
    <w:rsid w:val="004D052F"/>
    <w:rsid w:val="004D0849"/>
    <w:rsid w:val="004D21E8"/>
    <w:rsid w:val="004D2F4B"/>
    <w:rsid w:val="004D3686"/>
    <w:rsid w:val="004D4055"/>
    <w:rsid w:val="004D6A4B"/>
    <w:rsid w:val="004E0052"/>
    <w:rsid w:val="004E0E10"/>
    <w:rsid w:val="004E18E9"/>
    <w:rsid w:val="004E502D"/>
    <w:rsid w:val="004E50CF"/>
    <w:rsid w:val="004E6B12"/>
    <w:rsid w:val="004E6D8B"/>
    <w:rsid w:val="004F1735"/>
    <w:rsid w:val="004F1B05"/>
    <w:rsid w:val="004F1B1F"/>
    <w:rsid w:val="004F1F76"/>
    <w:rsid w:val="004F2BEE"/>
    <w:rsid w:val="004F6542"/>
    <w:rsid w:val="004F6F62"/>
    <w:rsid w:val="00501589"/>
    <w:rsid w:val="00504F56"/>
    <w:rsid w:val="00506D9F"/>
    <w:rsid w:val="005102DE"/>
    <w:rsid w:val="00512523"/>
    <w:rsid w:val="00512C7E"/>
    <w:rsid w:val="005148EC"/>
    <w:rsid w:val="00517298"/>
    <w:rsid w:val="00520CC9"/>
    <w:rsid w:val="00525CC1"/>
    <w:rsid w:val="00527278"/>
    <w:rsid w:val="00537836"/>
    <w:rsid w:val="00537C27"/>
    <w:rsid w:val="005407E6"/>
    <w:rsid w:val="00541CFD"/>
    <w:rsid w:val="005420F6"/>
    <w:rsid w:val="005427AB"/>
    <w:rsid w:val="005439C6"/>
    <w:rsid w:val="00543BD8"/>
    <w:rsid w:val="00543E38"/>
    <w:rsid w:val="005444BF"/>
    <w:rsid w:val="005453EF"/>
    <w:rsid w:val="00546EFE"/>
    <w:rsid w:val="00550243"/>
    <w:rsid w:val="00551E47"/>
    <w:rsid w:val="00555274"/>
    <w:rsid w:val="00560EF4"/>
    <w:rsid w:val="00561356"/>
    <w:rsid w:val="005627CF"/>
    <w:rsid w:val="0056299B"/>
    <w:rsid w:val="0056399A"/>
    <w:rsid w:val="0056487A"/>
    <w:rsid w:val="0056498D"/>
    <w:rsid w:val="00564FFA"/>
    <w:rsid w:val="00567FCB"/>
    <w:rsid w:val="00567FE4"/>
    <w:rsid w:val="0057035C"/>
    <w:rsid w:val="005734D6"/>
    <w:rsid w:val="005746F2"/>
    <w:rsid w:val="00576676"/>
    <w:rsid w:val="00576D72"/>
    <w:rsid w:val="00580F55"/>
    <w:rsid w:val="00581258"/>
    <w:rsid w:val="00581301"/>
    <w:rsid w:val="00582F0F"/>
    <w:rsid w:val="0058425D"/>
    <w:rsid w:val="00584FB9"/>
    <w:rsid w:val="005861AD"/>
    <w:rsid w:val="0058740B"/>
    <w:rsid w:val="005874DA"/>
    <w:rsid w:val="00591130"/>
    <w:rsid w:val="00594466"/>
    <w:rsid w:val="00594C8C"/>
    <w:rsid w:val="00595202"/>
    <w:rsid w:val="005A5A5A"/>
    <w:rsid w:val="005A7BE8"/>
    <w:rsid w:val="005B055C"/>
    <w:rsid w:val="005B2AA5"/>
    <w:rsid w:val="005B54A9"/>
    <w:rsid w:val="005B5746"/>
    <w:rsid w:val="005C07DD"/>
    <w:rsid w:val="005C0CFF"/>
    <w:rsid w:val="005C6ECB"/>
    <w:rsid w:val="005C760D"/>
    <w:rsid w:val="005D0CC1"/>
    <w:rsid w:val="005D28D0"/>
    <w:rsid w:val="005D6137"/>
    <w:rsid w:val="005D6397"/>
    <w:rsid w:val="005E0E0C"/>
    <w:rsid w:val="005E109D"/>
    <w:rsid w:val="005E10F1"/>
    <w:rsid w:val="005E3551"/>
    <w:rsid w:val="005E45D3"/>
    <w:rsid w:val="005E5F34"/>
    <w:rsid w:val="005F0052"/>
    <w:rsid w:val="005F118A"/>
    <w:rsid w:val="005F191E"/>
    <w:rsid w:val="005F2D45"/>
    <w:rsid w:val="005F38CA"/>
    <w:rsid w:val="005F5EC2"/>
    <w:rsid w:val="005F6F0E"/>
    <w:rsid w:val="005F7616"/>
    <w:rsid w:val="005F7F13"/>
    <w:rsid w:val="00600FA7"/>
    <w:rsid w:val="006011F8"/>
    <w:rsid w:val="00604997"/>
    <w:rsid w:val="00605249"/>
    <w:rsid w:val="0060567E"/>
    <w:rsid w:val="006057CE"/>
    <w:rsid w:val="00606C59"/>
    <w:rsid w:val="00607968"/>
    <w:rsid w:val="00611930"/>
    <w:rsid w:val="006215AD"/>
    <w:rsid w:val="0062441D"/>
    <w:rsid w:val="00624866"/>
    <w:rsid w:val="006272D9"/>
    <w:rsid w:val="006278D7"/>
    <w:rsid w:val="00627C0A"/>
    <w:rsid w:val="006308C7"/>
    <w:rsid w:val="00630945"/>
    <w:rsid w:val="006331E4"/>
    <w:rsid w:val="006358F3"/>
    <w:rsid w:val="00636048"/>
    <w:rsid w:val="00640CA3"/>
    <w:rsid w:val="006413AD"/>
    <w:rsid w:val="006414EE"/>
    <w:rsid w:val="006417DE"/>
    <w:rsid w:val="00643674"/>
    <w:rsid w:val="0064449E"/>
    <w:rsid w:val="00644CA3"/>
    <w:rsid w:val="0065028C"/>
    <w:rsid w:val="00651F5E"/>
    <w:rsid w:val="0065218A"/>
    <w:rsid w:val="006522FB"/>
    <w:rsid w:val="00652EBF"/>
    <w:rsid w:val="0065328E"/>
    <w:rsid w:val="006560B9"/>
    <w:rsid w:val="006571E0"/>
    <w:rsid w:val="00660892"/>
    <w:rsid w:val="00664379"/>
    <w:rsid w:val="00666C78"/>
    <w:rsid w:val="0067204F"/>
    <w:rsid w:val="00672EE6"/>
    <w:rsid w:val="00673525"/>
    <w:rsid w:val="00674761"/>
    <w:rsid w:val="00674FF5"/>
    <w:rsid w:val="00676411"/>
    <w:rsid w:val="00677536"/>
    <w:rsid w:val="00680BB9"/>
    <w:rsid w:val="00681EDB"/>
    <w:rsid w:val="006832E7"/>
    <w:rsid w:val="00683C7B"/>
    <w:rsid w:val="00683D77"/>
    <w:rsid w:val="0068440C"/>
    <w:rsid w:val="00684D64"/>
    <w:rsid w:val="0068580E"/>
    <w:rsid w:val="00686235"/>
    <w:rsid w:val="00686BB5"/>
    <w:rsid w:val="00686D93"/>
    <w:rsid w:val="00686FB9"/>
    <w:rsid w:val="0069142D"/>
    <w:rsid w:val="0069165E"/>
    <w:rsid w:val="00692834"/>
    <w:rsid w:val="00692972"/>
    <w:rsid w:val="006939F0"/>
    <w:rsid w:val="00693B38"/>
    <w:rsid w:val="00695580"/>
    <w:rsid w:val="006967AF"/>
    <w:rsid w:val="00696A8D"/>
    <w:rsid w:val="00697B57"/>
    <w:rsid w:val="006A1E01"/>
    <w:rsid w:val="006A2E6F"/>
    <w:rsid w:val="006A3A02"/>
    <w:rsid w:val="006A4831"/>
    <w:rsid w:val="006A4DA5"/>
    <w:rsid w:val="006A55D8"/>
    <w:rsid w:val="006A754F"/>
    <w:rsid w:val="006A7C50"/>
    <w:rsid w:val="006B05ED"/>
    <w:rsid w:val="006B092E"/>
    <w:rsid w:val="006B0995"/>
    <w:rsid w:val="006B0A09"/>
    <w:rsid w:val="006B16E2"/>
    <w:rsid w:val="006B2B3E"/>
    <w:rsid w:val="006B356A"/>
    <w:rsid w:val="006B4380"/>
    <w:rsid w:val="006B4451"/>
    <w:rsid w:val="006B5CBE"/>
    <w:rsid w:val="006B6420"/>
    <w:rsid w:val="006C2F79"/>
    <w:rsid w:val="006C556B"/>
    <w:rsid w:val="006D0049"/>
    <w:rsid w:val="006D15DE"/>
    <w:rsid w:val="006D17EA"/>
    <w:rsid w:val="006D192D"/>
    <w:rsid w:val="006D34CB"/>
    <w:rsid w:val="006D432B"/>
    <w:rsid w:val="006D45A0"/>
    <w:rsid w:val="006D7F03"/>
    <w:rsid w:val="006E13DF"/>
    <w:rsid w:val="006E1940"/>
    <w:rsid w:val="006E3C01"/>
    <w:rsid w:val="006E3CEE"/>
    <w:rsid w:val="006E3CFF"/>
    <w:rsid w:val="006E48B3"/>
    <w:rsid w:val="006E54BA"/>
    <w:rsid w:val="006E6C40"/>
    <w:rsid w:val="006E7A30"/>
    <w:rsid w:val="006E7E06"/>
    <w:rsid w:val="006F01FB"/>
    <w:rsid w:val="006F2E88"/>
    <w:rsid w:val="006F5DEE"/>
    <w:rsid w:val="007001F0"/>
    <w:rsid w:val="0070033E"/>
    <w:rsid w:val="0070380C"/>
    <w:rsid w:val="00703C52"/>
    <w:rsid w:val="00706C4F"/>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041"/>
    <w:rsid w:val="00734234"/>
    <w:rsid w:val="00735503"/>
    <w:rsid w:val="0073568F"/>
    <w:rsid w:val="0073615E"/>
    <w:rsid w:val="00740209"/>
    <w:rsid w:val="00740CAB"/>
    <w:rsid w:val="00741B8D"/>
    <w:rsid w:val="00741FCC"/>
    <w:rsid w:val="00742607"/>
    <w:rsid w:val="00744AAB"/>
    <w:rsid w:val="00745AEF"/>
    <w:rsid w:val="0075268D"/>
    <w:rsid w:val="0075283F"/>
    <w:rsid w:val="007544FA"/>
    <w:rsid w:val="007572A2"/>
    <w:rsid w:val="00760D7E"/>
    <w:rsid w:val="00765BAF"/>
    <w:rsid w:val="0077142F"/>
    <w:rsid w:val="00771EAB"/>
    <w:rsid w:val="007734BA"/>
    <w:rsid w:val="0077615C"/>
    <w:rsid w:val="00780B63"/>
    <w:rsid w:val="0078473F"/>
    <w:rsid w:val="00784774"/>
    <w:rsid w:val="00785F32"/>
    <w:rsid w:val="0079135F"/>
    <w:rsid w:val="00793303"/>
    <w:rsid w:val="0079633D"/>
    <w:rsid w:val="007A02C9"/>
    <w:rsid w:val="007A0641"/>
    <w:rsid w:val="007A1660"/>
    <w:rsid w:val="007A34F1"/>
    <w:rsid w:val="007A44FF"/>
    <w:rsid w:val="007A4EFC"/>
    <w:rsid w:val="007A63BC"/>
    <w:rsid w:val="007A6A93"/>
    <w:rsid w:val="007A7B48"/>
    <w:rsid w:val="007B0703"/>
    <w:rsid w:val="007B0A3D"/>
    <w:rsid w:val="007B6748"/>
    <w:rsid w:val="007B6C18"/>
    <w:rsid w:val="007B747F"/>
    <w:rsid w:val="007C01DF"/>
    <w:rsid w:val="007D1701"/>
    <w:rsid w:val="007D180B"/>
    <w:rsid w:val="007D2D96"/>
    <w:rsid w:val="007D7B3A"/>
    <w:rsid w:val="007E0B7C"/>
    <w:rsid w:val="007E1489"/>
    <w:rsid w:val="007E35B6"/>
    <w:rsid w:val="007E4B45"/>
    <w:rsid w:val="007E5959"/>
    <w:rsid w:val="007E595E"/>
    <w:rsid w:val="007E6314"/>
    <w:rsid w:val="007E72B5"/>
    <w:rsid w:val="007E72C5"/>
    <w:rsid w:val="007F1E38"/>
    <w:rsid w:val="007F3BA0"/>
    <w:rsid w:val="008002C4"/>
    <w:rsid w:val="00800913"/>
    <w:rsid w:val="008038F3"/>
    <w:rsid w:val="00804DBF"/>
    <w:rsid w:val="00805927"/>
    <w:rsid w:val="0081232F"/>
    <w:rsid w:val="00812915"/>
    <w:rsid w:val="00812C30"/>
    <w:rsid w:val="00814D82"/>
    <w:rsid w:val="00815256"/>
    <w:rsid w:val="00815B0A"/>
    <w:rsid w:val="008164EE"/>
    <w:rsid w:val="00816BD4"/>
    <w:rsid w:val="00824BA2"/>
    <w:rsid w:val="00826112"/>
    <w:rsid w:val="00826BAE"/>
    <w:rsid w:val="00832C13"/>
    <w:rsid w:val="0083335F"/>
    <w:rsid w:val="00835A56"/>
    <w:rsid w:val="00835FD0"/>
    <w:rsid w:val="0083738C"/>
    <w:rsid w:val="00841DA8"/>
    <w:rsid w:val="008426AB"/>
    <w:rsid w:val="008434BF"/>
    <w:rsid w:val="008460BF"/>
    <w:rsid w:val="008508A4"/>
    <w:rsid w:val="008527CF"/>
    <w:rsid w:val="00854811"/>
    <w:rsid w:val="00854B19"/>
    <w:rsid w:val="00855EB7"/>
    <w:rsid w:val="008564E2"/>
    <w:rsid w:val="008568B6"/>
    <w:rsid w:val="00861179"/>
    <w:rsid w:val="008633EF"/>
    <w:rsid w:val="00864E1B"/>
    <w:rsid w:val="00865092"/>
    <w:rsid w:val="00865C95"/>
    <w:rsid w:val="00866706"/>
    <w:rsid w:val="00866831"/>
    <w:rsid w:val="00874C31"/>
    <w:rsid w:val="008752DF"/>
    <w:rsid w:val="00882370"/>
    <w:rsid w:val="00883B06"/>
    <w:rsid w:val="008854A8"/>
    <w:rsid w:val="0088556B"/>
    <w:rsid w:val="00890102"/>
    <w:rsid w:val="0089215F"/>
    <w:rsid w:val="00892864"/>
    <w:rsid w:val="008945D1"/>
    <w:rsid w:val="008947EC"/>
    <w:rsid w:val="008948CD"/>
    <w:rsid w:val="0089539D"/>
    <w:rsid w:val="00896747"/>
    <w:rsid w:val="00897C10"/>
    <w:rsid w:val="008A1EAB"/>
    <w:rsid w:val="008A5E4B"/>
    <w:rsid w:val="008A7820"/>
    <w:rsid w:val="008B2F4A"/>
    <w:rsid w:val="008B2F95"/>
    <w:rsid w:val="008B53A8"/>
    <w:rsid w:val="008B5564"/>
    <w:rsid w:val="008B6AC3"/>
    <w:rsid w:val="008B7D1D"/>
    <w:rsid w:val="008C0581"/>
    <w:rsid w:val="008C1AF5"/>
    <w:rsid w:val="008C2822"/>
    <w:rsid w:val="008C43EB"/>
    <w:rsid w:val="008C5EC3"/>
    <w:rsid w:val="008C770E"/>
    <w:rsid w:val="008C7EB3"/>
    <w:rsid w:val="008D2297"/>
    <w:rsid w:val="008D28D4"/>
    <w:rsid w:val="008D301E"/>
    <w:rsid w:val="008D3822"/>
    <w:rsid w:val="008D55B9"/>
    <w:rsid w:val="008D6043"/>
    <w:rsid w:val="008D7C8A"/>
    <w:rsid w:val="008E6D7B"/>
    <w:rsid w:val="008E79EC"/>
    <w:rsid w:val="008E7E9E"/>
    <w:rsid w:val="008F08F6"/>
    <w:rsid w:val="008F12E8"/>
    <w:rsid w:val="008F1C1E"/>
    <w:rsid w:val="008F2003"/>
    <w:rsid w:val="008F2323"/>
    <w:rsid w:val="008F3DDE"/>
    <w:rsid w:val="008F4501"/>
    <w:rsid w:val="008F7B39"/>
    <w:rsid w:val="0090395E"/>
    <w:rsid w:val="00907DC8"/>
    <w:rsid w:val="00910ED9"/>
    <w:rsid w:val="00914180"/>
    <w:rsid w:val="009157E2"/>
    <w:rsid w:val="00916933"/>
    <w:rsid w:val="00917AD7"/>
    <w:rsid w:val="00917FFE"/>
    <w:rsid w:val="00921A6B"/>
    <w:rsid w:val="00925AAA"/>
    <w:rsid w:val="00927A9F"/>
    <w:rsid w:val="009302E9"/>
    <w:rsid w:val="00930C0E"/>
    <w:rsid w:val="0093308F"/>
    <w:rsid w:val="00935B8E"/>
    <w:rsid w:val="00935C7D"/>
    <w:rsid w:val="00937B8D"/>
    <w:rsid w:val="00940C03"/>
    <w:rsid w:val="00941AF0"/>
    <w:rsid w:val="00942562"/>
    <w:rsid w:val="00945327"/>
    <w:rsid w:val="00945D11"/>
    <w:rsid w:val="00946219"/>
    <w:rsid w:val="00946255"/>
    <w:rsid w:val="0095113F"/>
    <w:rsid w:val="009516F9"/>
    <w:rsid w:val="00951F18"/>
    <w:rsid w:val="00953295"/>
    <w:rsid w:val="00954A23"/>
    <w:rsid w:val="00955BAC"/>
    <w:rsid w:val="00957217"/>
    <w:rsid w:val="00957869"/>
    <w:rsid w:val="009579AC"/>
    <w:rsid w:val="00965F44"/>
    <w:rsid w:val="009671EA"/>
    <w:rsid w:val="009675DE"/>
    <w:rsid w:val="009726E6"/>
    <w:rsid w:val="00973549"/>
    <w:rsid w:val="00973827"/>
    <w:rsid w:val="00977141"/>
    <w:rsid w:val="0097741D"/>
    <w:rsid w:val="00981323"/>
    <w:rsid w:val="0098234B"/>
    <w:rsid w:val="00984474"/>
    <w:rsid w:val="00984A80"/>
    <w:rsid w:val="0099029F"/>
    <w:rsid w:val="009914BA"/>
    <w:rsid w:val="0099231D"/>
    <w:rsid w:val="0099392F"/>
    <w:rsid w:val="00996D18"/>
    <w:rsid w:val="009A0CEE"/>
    <w:rsid w:val="009A0FFE"/>
    <w:rsid w:val="009A11DC"/>
    <w:rsid w:val="009A1BFC"/>
    <w:rsid w:val="009A2EDF"/>
    <w:rsid w:val="009A3191"/>
    <w:rsid w:val="009A3976"/>
    <w:rsid w:val="009A75A8"/>
    <w:rsid w:val="009B1E1D"/>
    <w:rsid w:val="009B3E51"/>
    <w:rsid w:val="009B6DE1"/>
    <w:rsid w:val="009B7284"/>
    <w:rsid w:val="009C18AC"/>
    <w:rsid w:val="009C3FB9"/>
    <w:rsid w:val="009C6DA7"/>
    <w:rsid w:val="009D0DCD"/>
    <w:rsid w:val="009D22E3"/>
    <w:rsid w:val="009D38DE"/>
    <w:rsid w:val="009D6978"/>
    <w:rsid w:val="009E1EDD"/>
    <w:rsid w:val="009E7692"/>
    <w:rsid w:val="009E7BE3"/>
    <w:rsid w:val="009F24A6"/>
    <w:rsid w:val="009F3F83"/>
    <w:rsid w:val="009F5A82"/>
    <w:rsid w:val="009F6689"/>
    <w:rsid w:val="009F6853"/>
    <w:rsid w:val="00A003CF"/>
    <w:rsid w:val="00A024DF"/>
    <w:rsid w:val="00A06DBB"/>
    <w:rsid w:val="00A10047"/>
    <w:rsid w:val="00A10406"/>
    <w:rsid w:val="00A1247B"/>
    <w:rsid w:val="00A13BC3"/>
    <w:rsid w:val="00A174AE"/>
    <w:rsid w:val="00A207A6"/>
    <w:rsid w:val="00A22B6E"/>
    <w:rsid w:val="00A239CB"/>
    <w:rsid w:val="00A23EF8"/>
    <w:rsid w:val="00A24F8D"/>
    <w:rsid w:val="00A257EF"/>
    <w:rsid w:val="00A31E28"/>
    <w:rsid w:val="00A31EA3"/>
    <w:rsid w:val="00A32757"/>
    <w:rsid w:val="00A33B12"/>
    <w:rsid w:val="00A33C23"/>
    <w:rsid w:val="00A35BC4"/>
    <w:rsid w:val="00A4128D"/>
    <w:rsid w:val="00A4407F"/>
    <w:rsid w:val="00A44347"/>
    <w:rsid w:val="00A4458F"/>
    <w:rsid w:val="00A47B23"/>
    <w:rsid w:val="00A514AD"/>
    <w:rsid w:val="00A5218F"/>
    <w:rsid w:val="00A52F08"/>
    <w:rsid w:val="00A5369D"/>
    <w:rsid w:val="00A569BB"/>
    <w:rsid w:val="00A5705D"/>
    <w:rsid w:val="00A607F8"/>
    <w:rsid w:val="00A633E1"/>
    <w:rsid w:val="00A63A54"/>
    <w:rsid w:val="00A63CA9"/>
    <w:rsid w:val="00A63E64"/>
    <w:rsid w:val="00A6733D"/>
    <w:rsid w:val="00A715D3"/>
    <w:rsid w:val="00A71E9D"/>
    <w:rsid w:val="00A729E7"/>
    <w:rsid w:val="00A73480"/>
    <w:rsid w:val="00A742AD"/>
    <w:rsid w:val="00A74991"/>
    <w:rsid w:val="00A75E4F"/>
    <w:rsid w:val="00A802A9"/>
    <w:rsid w:val="00A8120E"/>
    <w:rsid w:val="00A81283"/>
    <w:rsid w:val="00A82179"/>
    <w:rsid w:val="00A83D62"/>
    <w:rsid w:val="00A83F60"/>
    <w:rsid w:val="00A84536"/>
    <w:rsid w:val="00A85869"/>
    <w:rsid w:val="00A8718F"/>
    <w:rsid w:val="00A90936"/>
    <w:rsid w:val="00A91CCB"/>
    <w:rsid w:val="00A91E42"/>
    <w:rsid w:val="00A91ECE"/>
    <w:rsid w:val="00A95A30"/>
    <w:rsid w:val="00A95DB5"/>
    <w:rsid w:val="00AA2813"/>
    <w:rsid w:val="00AA30F1"/>
    <w:rsid w:val="00AA4816"/>
    <w:rsid w:val="00AA5428"/>
    <w:rsid w:val="00AA5DBD"/>
    <w:rsid w:val="00AA6FE9"/>
    <w:rsid w:val="00AB013F"/>
    <w:rsid w:val="00AB034E"/>
    <w:rsid w:val="00AB0AF1"/>
    <w:rsid w:val="00AB3947"/>
    <w:rsid w:val="00AB69BC"/>
    <w:rsid w:val="00AB6E81"/>
    <w:rsid w:val="00AB79A9"/>
    <w:rsid w:val="00AC014B"/>
    <w:rsid w:val="00AC0E58"/>
    <w:rsid w:val="00AC12F0"/>
    <w:rsid w:val="00AC1E26"/>
    <w:rsid w:val="00AC53AE"/>
    <w:rsid w:val="00AC6F4A"/>
    <w:rsid w:val="00AC7624"/>
    <w:rsid w:val="00AD051D"/>
    <w:rsid w:val="00AD423F"/>
    <w:rsid w:val="00AD65F8"/>
    <w:rsid w:val="00AD6BDB"/>
    <w:rsid w:val="00AD7095"/>
    <w:rsid w:val="00AD7141"/>
    <w:rsid w:val="00AE0CFB"/>
    <w:rsid w:val="00AE0EE7"/>
    <w:rsid w:val="00AE14C5"/>
    <w:rsid w:val="00AE329E"/>
    <w:rsid w:val="00AE502B"/>
    <w:rsid w:val="00AE60FA"/>
    <w:rsid w:val="00AE64C1"/>
    <w:rsid w:val="00AF4423"/>
    <w:rsid w:val="00AF4D7A"/>
    <w:rsid w:val="00AF5ECF"/>
    <w:rsid w:val="00AF5F97"/>
    <w:rsid w:val="00AF6EF3"/>
    <w:rsid w:val="00AF7666"/>
    <w:rsid w:val="00B00CFA"/>
    <w:rsid w:val="00B01162"/>
    <w:rsid w:val="00B03F14"/>
    <w:rsid w:val="00B0458E"/>
    <w:rsid w:val="00B0480E"/>
    <w:rsid w:val="00B05420"/>
    <w:rsid w:val="00B05C19"/>
    <w:rsid w:val="00B05EEF"/>
    <w:rsid w:val="00B07001"/>
    <w:rsid w:val="00B07994"/>
    <w:rsid w:val="00B07B90"/>
    <w:rsid w:val="00B11412"/>
    <w:rsid w:val="00B11565"/>
    <w:rsid w:val="00B119D0"/>
    <w:rsid w:val="00B122D7"/>
    <w:rsid w:val="00B13242"/>
    <w:rsid w:val="00B1344B"/>
    <w:rsid w:val="00B14EC8"/>
    <w:rsid w:val="00B1606A"/>
    <w:rsid w:val="00B16337"/>
    <w:rsid w:val="00B1745C"/>
    <w:rsid w:val="00B175E2"/>
    <w:rsid w:val="00B1764A"/>
    <w:rsid w:val="00B17673"/>
    <w:rsid w:val="00B22F43"/>
    <w:rsid w:val="00B25405"/>
    <w:rsid w:val="00B27D55"/>
    <w:rsid w:val="00B27F92"/>
    <w:rsid w:val="00B32A3B"/>
    <w:rsid w:val="00B37C65"/>
    <w:rsid w:val="00B4013C"/>
    <w:rsid w:val="00B405FA"/>
    <w:rsid w:val="00B413EF"/>
    <w:rsid w:val="00B41E63"/>
    <w:rsid w:val="00B438AA"/>
    <w:rsid w:val="00B44068"/>
    <w:rsid w:val="00B44A36"/>
    <w:rsid w:val="00B45AA9"/>
    <w:rsid w:val="00B45E6B"/>
    <w:rsid w:val="00B47174"/>
    <w:rsid w:val="00B47C76"/>
    <w:rsid w:val="00B5007A"/>
    <w:rsid w:val="00B50E8A"/>
    <w:rsid w:val="00B52A57"/>
    <w:rsid w:val="00B542F7"/>
    <w:rsid w:val="00B54382"/>
    <w:rsid w:val="00B56414"/>
    <w:rsid w:val="00B6270F"/>
    <w:rsid w:val="00B63B63"/>
    <w:rsid w:val="00B671F6"/>
    <w:rsid w:val="00B706AA"/>
    <w:rsid w:val="00B72250"/>
    <w:rsid w:val="00B727A6"/>
    <w:rsid w:val="00B72CCB"/>
    <w:rsid w:val="00B7427A"/>
    <w:rsid w:val="00B750EF"/>
    <w:rsid w:val="00B75C95"/>
    <w:rsid w:val="00B765E0"/>
    <w:rsid w:val="00B76DB1"/>
    <w:rsid w:val="00B82936"/>
    <w:rsid w:val="00B82A70"/>
    <w:rsid w:val="00B83D8F"/>
    <w:rsid w:val="00B84BBF"/>
    <w:rsid w:val="00B85328"/>
    <w:rsid w:val="00B855EB"/>
    <w:rsid w:val="00B9181F"/>
    <w:rsid w:val="00B92960"/>
    <w:rsid w:val="00B92F16"/>
    <w:rsid w:val="00B93450"/>
    <w:rsid w:val="00B93B8D"/>
    <w:rsid w:val="00B95BF3"/>
    <w:rsid w:val="00B96AD4"/>
    <w:rsid w:val="00B9758E"/>
    <w:rsid w:val="00BA190D"/>
    <w:rsid w:val="00BA316D"/>
    <w:rsid w:val="00BA39E5"/>
    <w:rsid w:val="00BA3E95"/>
    <w:rsid w:val="00BB081A"/>
    <w:rsid w:val="00BB3E34"/>
    <w:rsid w:val="00BB405B"/>
    <w:rsid w:val="00BB72A0"/>
    <w:rsid w:val="00BC5284"/>
    <w:rsid w:val="00BC63C0"/>
    <w:rsid w:val="00BD04FE"/>
    <w:rsid w:val="00BD2297"/>
    <w:rsid w:val="00BD40C4"/>
    <w:rsid w:val="00BD4D0B"/>
    <w:rsid w:val="00BD6B17"/>
    <w:rsid w:val="00BE06C6"/>
    <w:rsid w:val="00BE1385"/>
    <w:rsid w:val="00BE2BC2"/>
    <w:rsid w:val="00BE3ADF"/>
    <w:rsid w:val="00BF2DCC"/>
    <w:rsid w:val="00BF3C23"/>
    <w:rsid w:val="00BF3C47"/>
    <w:rsid w:val="00BF6B88"/>
    <w:rsid w:val="00C042EE"/>
    <w:rsid w:val="00C05B85"/>
    <w:rsid w:val="00C108E5"/>
    <w:rsid w:val="00C1193E"/>
    <w:rsid w:val="00C14183"/>
    <w:rsid w:val="00C15AE2"/>
    <w:rsid w:val="00C21A97"/>
    <w:rsid w:val="00C2278E"/>
    <w:rsid w:val="00C258B9"/>
    <w:rsid w:val="00C274DC"/>
    <w:rsid w:val="00C33627"/>
    <w:rsid w:val="00C350CA"/>
    <w:rsid w:val="00C367AA"/>
    <w:rsid w:val="00C37AE0"/>
    <w:rsid w:val="00C40915"/>
    <w:rsid w:val="00C414EF"/>
    <w:rsid w:val="00C41778"/>
    <w:rsid w:val="00C41F1B"/>
    <w:rsid w:val="00C42448"/>
    <w:rsid w:val="00C42761"/>
    <w:rsid w:val="00C455E0"/>
    <w:rsid w:val="00C5090A"/>
    <w:rsid w:val="00C51E52"/>
    <w:rsid w:val="00C5637C"/>
    <w:rsid w:val="00C56516"/>
    <w:rsid w:val="00C57F4C"/>
    <w:rsid w:val="00C61074"/>
    <w:rsid w:val="00C62608"/>
    <w:rsid w:val="00C62C0A"/>
    <w:rsid w:val="00C65451"/>
    <w:rsid w:val="00C65F57"/>
    <w:rsid w:val="00C71B5A"/>
    <w:rsid w:val="00C75B49"/>
    <w:rsid w:val="00C75FF5"/>
    <w:rsid w:val="00C76A66"/>
    <w:rsid w:val="00C76EAA"/>
    <w:rsid w:val="00C77C00"/>
    <w:rsid w:val="00C82B38"/>
    <w:rsid w:val="00C84D68"/>
    <w:rsid w:val="00C8664B"/>
    <w:rsid w:val="00C86A53"/>
    <w:rsid w:val="00C86C31"/>
    <w:rsid w:val="00C879E1"/>
    <w:rsid w:val="00C9146E"/>
    <w:rsid w:val="00C9247C"/>
    <w:rsid w:val="00C9323C"/>
    <w:rsid w:val="00C941B6"/>
    <w:rsid w:val="00C963A6"/>
    <w:rsid w:val="00CA0CFC"/>
    <w:rsid w:val="00CA2522"/>
    <w:rsid w:val="00CA5732"/>
    <w:rsid w:val="00CA6568"/>
    <w:rsid w:val="00CA6CCE"/>
    <w:rsid w:val="00CA713B"/>
    <w:rsid w:val="00CB35C3"/>
    <w:rsid w:val="00CB4900"/>
    <w:rsid w:val="00CB6778"/>
    <w:rsid w:val="00CB682E"/>
    <w:rsid w:val="00CC25AC"/>
    <w:rsid w:val="00CC4130"/>
    <w:rsid w:val="00CC6C0D"/>
    <w:rsid w:val="00CD06A9"/>
    <w:rsid w:val="00CD5931"/>
    <w:rsid w:val="00CD5C6E"/>
    <w:rsid w:val="00CD68EF"/>
    <w:rsid w:val="00CE1727"/>
    <w:rsid w:val="00CF3417"/>
    <w:rsid w:val="00CF382D"/>
    <w:rsid w:val="00CF6304"/>
    <w:rsid w:val="00D0089F"/>
    <w:rsid w:val="00D01632"/>
    <w:rsid w:val="00D01E09"/>
    <w:rsid w:val="00D01FA2"/>
    <w:rsid w:val="00D05117"/>
    <w:rsid w:val="00D06D91"/>
    <w:rsid w:val="00D10DF0"/>
    <w:rsid w:val="00D116F4"/>
    <w:rsid w:val="00D1536A"/>
    <w:rsid w:val="00D15B73"/>
    <w:rsid w:val="00D20AE0"/>
    <w:rsid w:val="00D214CE"/>
    <w:rsid w:val="00D226CB"/>
    <w:rsid w:val="00D22A97"/>
    <w:rsid w:val="00D22FD2"/>
    <w:rsid w:val="00D2306B"/>
    <w:rsid w:val="00D255CD"/>
    <w:rsid w:val="00D25C3E"/>
    <w:rsid w:val="00D26F9D"/>
    <w:rsid w:val="00D339D0"/>
    <w:rsid w:val="00D35E84"/>
    <w:rsid w:val="00D37422"/>
    <w:rsid w:val="00D374C1"/>
    <w:rsid w:val="00D37E65"/>
    <w:rsid w:val="00D44EC2"/>
    <w:rsid w:val="00D45BB2"/>
    <w:rsid w:val="00D51478"/>
    <w:rsid w:val="00D524EA"/>
    <w:rsid w:val="00D52940"/>
    <w:rsid w:val="00D54CB8"/>
    <w:rsid w:val="00D557BB"/>
    <w:rsid w:val="00D56220"/>
    <w:rsid w:val="00D563A4"/>
    <w:rsid w:val="00D57A7A"/>
    <w:rsid w:val="00D63444"/>
    <w:rsid w:val="00D64248"/>
    <w:rsid w:val="00D71209"/>
    <w:rsid w:val="00D71DA1"/>
    <w:rsid w:val="00D7332E"/>
    <w:rsid w:val="00D80E1F"/>
    <w:rsid w:val="00D8213F"/>
    <w:rsid w:val="00D82609"/>
    <w:rsid w:val="00D83954"/>
    <w:rsid w:val="00D84236"/>
    <w:rsid w:val="00D86519"/>
    <w:rsid w:val="00D90245"/>
    <w:rsid w:val="00D91C22"/>
    <w:rsid w:val="00D94D96"/>
    <w:rsid w:val="00DA0CDC"/>
    <w:rsid w:val="00DA103A"/>
    <w:rsid w:val="00DA26A9"/>
    <w:rsid w:val="00DA73ED"/>
    <w:rsid w:val="00DA76ED"/>
    <w:rsid w:val="00DA78AB"/>
    <w:rsid w:val="00DB0828"/>
    <w:rsid w:val="00DB7DE4"/>
    <w:rsid w:val="00DC2615"/>
    <w:rsid w:val="00DC4B0E"/>
    <w:rsid w:val="00DC6737"/>
    <w:rsid w:val="00DC7F98"/>
    <w:rsid w:val="00DD1713"/>
    <w:rsid w:val="00DD225F"/>
    <w:rsid w:val="00DD3C1E"/>
    <w:rsid w:val="00DD5FAD"/>
    <w:rsid w:val="00DD6B6E"/>
    <w:rsid w:val="00DD7530"/>
    <w:rsid w:val="00DD7A1A"/>
    <w:rsid w:val="00DE1EB8"/>
    <w:rsid w:val="00DE24AB"/>
    <w:rsid w:val="00DE2F64"/>
    <w:rsid w:val="00DE3F44"/>
    <w:rsid w:val="00DE47A2"/>
    <w:rsid w:val="00DF144B"/>
    <w:rsid w:val="00DF14C2"/>
    <w:rsid w:val="00DF501F"/>
    <w:rsid w:val="00DF5020"/>
    <w:rsid w:val="00DF5419"/>
    <w:rsid w:val="00DF55C4"/>
    <w:rsid w:val="00DF680B"/>
    <w:rsid w:val="00E02636"/>
    <w:rsid w:val="00E02D4B"/>
    <w:rsid w:val="00E0386E"/>
    <w:rsid w:val="00E0396A"/>
    <w:rsid w:val="00E04819"/>
    <w:rsid w:val="00E06BE7"/>
    <w:rsid w:val="00E07303"/>
    <w:rsid w:val="00E078E4"/>
    <w:rsid w:val="00E07B38"/>
    <w:rsid w:val="00E11252"/>
    <w:rsid w:val="00E136F1"/>
    <w:rsid w:val="00E14690"/>
    <w:rsid w:val="00E14F15"/>
    <w:rsid w:val="00E152B1"/>
    <w:rsid w:val="00E15BC4"/>
    <w:rsid w:val="00E1718D"/>
    <w:rsid w:val="00E21676"/>
    <w:rsid w:val="00E231CE"/>
    <w:rsid w:val="00E25A29"/>
    <w:rsid w:val="00E26711"/>
    <w:rsid w:val="00E2766B"/>
    <w:rsid w:val="00E30E1B"/>
    <w:rsid w:val="00E3115C"/>
    <w:rsid w:val="00E31A89"/>
    <w:rsid w:val="00E329D2"/>
    <w:rsid w:val="00E334D5"/>
    <w:rsid w:val="00E335FF"/>
    <w:rsid w:val="00E342B5"/>
    <w:rsid w:val="00E36122"/>
    <w:rsid w:val="00E42431"/>
    <w:rsid w:val="00E44730"/>
    <w:rsid w:val="00E45FED"/>
    <w:rsid w:val="00E47286"/>
    <w:rsid w:val="00E5059E"/>
    <w:rsid w:val="00E52AEF"/>
    <w:rsid w:val="00E53DB2"/>
    <w:rsid w:val="00E541EB"/>
    <w:rsid w:val="00E54736"/>
    <w:rsid w:val="00E54BB7"/>
    <w:rsid w:val="00E553FE"/>
    <w:rsid w:val="00E563D9"/>
    <w:rsid w:val="00E57378"/>
    <w:rsid w:val="00E60694"/>
    <w:rsid w:val="00E6193D"/>
    <w:rsid w:val="00E62DC6"/>
    <w:rsid w:val="00E638C1"/>
    <w:rsid w:val="00E63E70"/>
    <w:rsid w:val="00E64C71"/>
    <w:rsid w:val="00E65E60"/>
    <w:rsid w:val="00E66383"/>
    <w:rsid w:val="00E665D9"/>
    <w:rsid w:val="00E66A69"/>
    <w:rsid w:val="00E67AF7"/>
    <w:rsid w:val="00E7371E"/>
    <w:rsid w:val="00E74488"/>
    <w:rsid w:val="00E74758"/>
    <w:rsid w:val="00E763B0"/>
    <w:rsid w:val="00E76502"/>
    <w:rsid w:val="00E77368"/>
    <w:rsid w:val="00E77699"/>
    <w:rsid w:val="00E77F6C"/>
    <w:rsid w:val="00E81508"/>
    <w:rsid w:val="00E845E3"/>
    <w:rsid w:val="00E8624E"/>
    <w:rsid w:val="00E912A9"/>
    <w:rsid w:val="00E92B65"/>
    <w:rsid w:val="00E93C8D"/>
    <w:rsid w:val="00E946C6"/>
    <w:rsid w:val="00E963C4"/>
    <w:rsid w:val="00E97DA3"/>
    <w:rsid w:val="00EA2B81"/>
    <w:rsid w:val="00EA593E"/>
    <w:rsid w:val="00EA5FA8"/>
    <w:rsid w:val="00EA6F95"/>
    <w:rsid w:val="00EA7EB4"/>
    <w:rsid w:val="00EB3023"/>
    <w:rsid w:val="00EB3845"/>
    <w:rsid w:val="00EB4EA7"/>
    <w:rsid w:val="00EB7752"/>
    <w:rsid w:val="00EB7D71"/>
    <w:rsid w:val="00EC0082"/>
    <w:rsid w:val="00EC52E9"/>
    <w:rsid w:val="00EC5A5A"/>
    <w:rsid w:val="00EC60E7"/>
    <w:rsid w:val="00EC7C36"/>
    <w:rsid w:val="00ED5051"/>
    <w:rsid w:val="00ED5DBD"/>
    <w:rsid w:val="00ED6B54"/>
    <w:rsid w:val="00ED73C1"/>
    <w:rsid w:val="00EE129B"/>
    <w:rsid w:val="00EE1FD7"/>
    <w:rsid w:val="00EE2D6C"/>
    <w:rsid w:val="00EE424B"/>
    <w:rsid w:val="00EE68F5"/>
    <w:rsid w:val="00EF0A5A"/>
    <w:rsid w:val="00EF227C"/>
    <w:rsid w:val="00EF2EAD"/>
    <w:rsid w:val="00EF63F6"/>
    <w:rsid w:val="00EF759E"/>
    <w:rsid w:val="00EF7F70"/>
    <w:rsid w:val="00F02475"/>
    <w:rsid w:val="00F024DC"/>
    <w:rsid w:val="00F03FA8"/>
    <w:rsid w:val="00F043EB"/>
    <w:rsid w:val="00F04D33"/>
    <w:rsid w:val="00F104E6"/>
    <w:rsid w:val="00F105C4"/>
    <w:rsid w:val="00F125AE"/>
    <w:rsid w:val="00F12605"/>
    <w:rsid w:val="00F1261D"/>
    <w:rsid w:val="00F1433F"/>
    <w:rsid w:val="00F167F1"/>
    <w:rsid w:val="00F20A14"/>
    <w:rsid w:val="00F20F12"/>
    <w:rsid w:val="00F24A43"/>
    <w:rsid w:val="00F251CE"/>
    <w:rsid w:val="00F256C8"/>
    <w:rsid w:val="00F25A7C"/>
    <w:rsid w:val="00F27A8E"/>
    <w:rsid w:val="00F30634"/>
    <w:rsid w:val="00F35640"/>
    <w:rsid w:val="00F3692D"/>
    <w:rsid w:val="00F37382"/>
    <w:rsid w:val="00F37C83"/>
    <w:rsid w:val="00F401B0"/>
    <w:rsid w:val="00F41F52"/>
    <w:rsid w:val="00F44E1F"/>
    <w:rsid w:val="00F46D16"/>
    <w:rsid w:val="00F46FBE"/>
    <w:rsid w:val="00F47187"/>
    <w:rsid w:val="00F4793E"/>
    <w:rsid w:val="00F47C97"/>
    <w:rsid w:val="00F55568"/>
    <w:rsid w:val="00F55871"/>
    <w:rsid w:val="00F65036"/>
    <w:rsid w:val="00F66606"/>
    <w:rsid w:val="00F71BDA"/>
    <w:rsid w:val="00F72E3B"/>
    <w:rsid w:val="00F76C55"/>
    <w:rsid w:val="00F772F4"/>
    <w:rsid w:val="00F80327"/>
    <w:rsid w:val="00F80DD2"/>
    <w:rsid w:val="00F80F0D"/>
    <w:rsid w:val="00F83E4B"/>
    <w:rsid w:val="00F84ADF"/>
    <w:rsid w:val="00F91B2A"/>
    <w:rsid w:val="00F927B4"/>
    <w:rsid w:val="00F949DE"/>
    <w:rsid w:val="00FA0D46"/>
    <w:rsid w:val="00FA13F2"/>
    <w:rsid w:val="00FA283C"/>
    <w:rsid w:val="00FA4C8A"/>
    <w:rsid w:val="00FA50AA"/>
    <w:rsid w:val="00FB13C3"/>
    <w:rsid w:val="00FB733B"/>
    <w:rsid w:val="00FB7AF0"/>
    <w:rsid w:val="00FB7FEA"/>
    <w:rsid w:val="00FC0D03"/>
    <w:rsid w:val="00FC34A0"/>
    <w:rsid w:val="00FC3B4F"/>
    <w:rsid w:val="00FC50C0"/>
    <w:rsid w:val="00FD371E"/>
    <w:rsid w:val="00FD413F"/>
    <w:rsid w:val="00FD5D0A"/>
    <w:rsid w:val="00FD61A6"/>
    <w:rsid w:val="00FD6537"/>
    <w:rsid w:val="00FD77E9"/>
    <w:rsid w:val="00FE5E2E"/>
    <w:rsid w:val="00FE707B"/>
    <w:rsid w:val="00FF25B0"/>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2EF3F9"/>
  <w15:chartTrackingRefBased/>
  <w15:docId w15:val="{5D5CDA5A-7D50-4673-8349-08C7ADE2E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aliases w:val="Знак"/>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aliases w:val="Знак Знак1"/>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uiPriority w:val="99"/>
    <w:rsid w:val="0064449E"/>
    <w:pPr>
      <w:spacing w:after="120"/>
      <w:ind w:left="283"/>
    </w:pPr>
  </w:style>
  <w:style w:type="character" w:customStyle="1" w:styleId="af6">
    <w:name w:val="Основной текст с отступом Знак"/>
    <w:aliases w:val=" Знак6 Знак,Знак10 Знак"/>
    <w:basedOn w:val="a0"/>
    <w:link w:val="af5"/>
    <w:uiPriority w:val="99"/>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unhideWhenUsed/>
    <w:rsid w:val="0064449E"/>
    <w:rPr>
      <w:b/>
      <w:bCs/>
    </w:rPr>
  </w:style>
  <w:style w:type="character" w:customStyle="1" w:styleId="aff">
    <w:name w:val="Тема примечания Знак"/>
    <w:basedOn w:val="afd"/>
    <w:link w:val="afe"/>
    <w:uiPriority w:val="99"/>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link w:val="13"/>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uiPriority w:val="99"/>
    <w:qFormat/>
    <w:rsid w:val="0064449E"/>
    <w:pPr>
      <w:ind w:left="708"/>
    </w:pPr>
    <w:rPr>
      <w:szCs w:val="20"/>
      <w:lang w:val="x-none" w:eastAsia="x-none"/>
    </w:rPr>
  </w:style>
  <w:style w:type="character" w:customStyle="1" w:styleId="ListParagraphChar">
    <w:name w:val="List Paragraph Char"/>
    <w:link w:val="14"/>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uiPriority w:val="99"/>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uiPriority w:val="99"/>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5">
    <w:name w:val="Текст концевой сноски Знак1"/>
    <w:basedOn w:val="a0"/>
    <w:uiPriority w:val="99"/>
    <w:rsid w:val="0064449E"/>
    <w:rPr>
      <w:rFonts w:ascii="Times New Roman" w:eastAsia="Times New Roman" w:hAnsi="Times New Roman" w:cs="Times New Roman"/>
      <w:sz w:val="20"/>
      <w:szCs w:val="20"/>
      <w:lang w:eastAsia="ru-RU"/>
    </w:rPr>
  </w:style>
  <w:style w:type="paragraph" w:styleId="aff4">
    <w:name w:val="No Spacing"/>
    <w:link w:val="aff5"/>
    <w:uiPriority w:val="99"/>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6">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uiPriority w:val="99"/>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uiPriority w:val="99"/>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0">
    <w:name w:val="Основной текст Знак1"/>
    <w:aliases w:val="mins Знак1,Основной текст Знак Знак Знак Знак Знак1,Основной текст Знак Знак Знак Знак2,Основной текст Знак Знак Знак Знак Знак Знак Знак1,Основной текст Знак2 Знак1,Основной текст Знак Знак Знак2,Основной текст Знак1 Знак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table" w:customStyle="1" w:styleId="43">
    <w:name w:val="Сетка таблицы4"/>
    <w:basedOn w:val="a1"/>
    <w:next w:val="aff8"/>
    <w:uiPriority w:val="59"/>
    <w:rsid w:val="00C866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6399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0">
    <w:name w:val="msonormal"/>
    <w:basedOn w:val="a"/>
    <w:uiPriority w:val="99"/>
    <w:rsid w:val="0056399A"/>
    <w:pPr>
      <w:spacing w:before="100" w:beforeAutospacing="1" w:after="100" w:afterAutospacing="1"/>
    </w:pPr>
  </w:style>
  <w:style w:type="paragraph" w:customStyle="1" w:styleId="font5">
    <w:name w:val="font5"/>
    <w:basedOn w:val="a"/>
    <w:uiPriority w:val="99"/>
    <w:rsid w:val="0056399A"/>
    <w:pPr>
      <w:spacing w:before="100" w:beforeAutospacing="1" w:after="100" w:afterAutospacing="1"/>
    </w:pPr>
    <w:rPr>
      <w:b/>
      <w:bCs/>
      <w:color w:val="000000"/>
      <w:sz w:val="16"/>
      <w:szCs w:val="16"/>
    </w:rPr>
  </w:style>
  <w:style w:type="paragraph" w:customStyle="1" w:styleId="font6">
    <w:name w:val="font6"/>
    <w:basedOn w:val="a"/>
    <w:uiPriority w:val="99"/>
    <w:rsid w:val="0056399A"/>
    <w:pPr>
      <w:spacing w:before="100" w:beforeAutospacing="1" w:after="100" w:afterAutospacing="1"/>
    </w:pPr>
    <w:rPr>
      <w:b/>
      <w:bCs/>
      <w:color w:val="000000"/>
      <w:sz w:val="14"/>
      <w:szCs w:val="14"/>
    </w:rPr>
  </w:style>
  <w:style w:type="paragraph" w:customStyle="1" w:styleId="xl68">
    <w:name w:val="xl68"/>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69">
    <w:name w:val="xl69"/>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0">
    <w:name w:val="xl70"/>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1">
    <w:name w:val="xl71"/>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2">
    <w:name w:val="xl72"/>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6"/>
      <w:szCs w:val="16"/>
    </w:rPr>
  </w:style>
  <w:style w:type="paragraph" w:customStyle="1" w:styleId="xl73">
    <w:name w:val="xl73"/>
    <w:basedOn w:val="a"/>
    <w:uiPriority w:val="99"/>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74">
    <w:name w:val="xl74"/>
    <w:basedOn w:val="a"/>
    <w:uiPriority w:val="99"/>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sz w:val="16"/>
      <w:szCs w:val="16"/>
    </w:rPr>
  </w:style>
  <w:style w:type="paragraph" w:customStyle="1" w:styleId="xl75">
    <w:name w:val="xl75"/>
    <w:basedOn w:val="a"/>
    <w:uiPriority w:val="99"/>
    <w:rsid w:val="0056399A"/>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76">
    <w:name w:val="xl76"/>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7">
    <w:name w:val="xl77"/>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8">
    <w:name w:val="xl78"/>
    <w:basedOn w:val="a"/>
    <w:rsid w:val="0056399A"/>
    <w:pPr>
      <w:pBdr>
        <w:top w:val="single" w:sz="4" w:space="0" w:color="auto"/>
        <w:bottom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79">
    <w:name w:val="xl79"/>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0">
    <w:name w:val="xl80"/>
    <w:basedOn w:val="a"/>
    <w:rsid w:val="0056399A"/>
    <w:pPr>
      <w:pBdr>
        <w:top w:val="single" w:sz="4" w:space="0" w:color="auto"/>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1">
    <w:name w:val="xl81"/>
    <w:basedOn w:val="a"/>
    <w:rsid w:val="0056399A"/>
    <w:pPr>
      <w:pBdr>
        <w:top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82">
    <w:name w:val="xl82"/>
    <w:basedOn w:val="a"/>
    <w:rsid w:val="0056399A"/>
    <w:pPr>
      <w:pBdr>
        <w:top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83">
    <w:name w:val="xl8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sz w:val="16"/>
      <w:szCs w:val="16"/>
    </w:rPr>
  </w:style>
  <w:style w:type="paragraph" w:customStyle="1" w:styleId="xl85">
    <w:name w:val="xl8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6">
    <w:name w:val="xl8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16"/>
      <w:szCs w:val="16"/>
    </w:rPr>
  </w:style>
  <w:style w:type="paragraph" w:customStyle="1" w:styleId="xl87">
    <w:name w:val="xl8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s="Calibri"/>
      <w:b/>
      <w:bCs/>
      <w:sz w:val="20"/>
      <w:szCs w:val="20"/>
    </w:rPr>
  </w:style>
  <w:style w:type="paragraph" w:customStyle="1" w:styleId="xl88">
    <w:name w:val="xl88"/>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b/>
      <w:bCs/>
      <w:sz w:val="20"/>
      <w:szCs w:val="20"/>
    </w:rPr>
  </w:style>
  <w:style w:type="paragraph" w:customStyle="1" w:styleId="xl89">
    <w:name w:val="xl89"/>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a"/>
    <w:rsid w:val="0056399A"/>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1">
    <w:name w:val="xl91"/>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2">
    <w:name w:val="xl92"/>
    <w:basedOn w:val="a"/>
    <w:rsid w:val="0056399A"/>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3">
    <w:name w:val="xl93"/>
    <w:basedOn w:val="a"/>
    <w:rsid w:val="0056399A"/>
    <w:pPr>
      <w:pBdr>
        <w:left w:val="single" w:sz="4" w:space="0" w:color="auto"/>
        <w:right w:val="single" w:sz="4" w:space="0" w:color="auto"/>
      </w:pBdr>
      <w:spacing w:before="100" w:beforeAutospacing="1" w:after="100" w:afterAutospacing="1"/>
      <w:jc w:val="center"/>
      <w:textAlignment w:val="center"/>
    </w:pPr>
    <w:rPr>
      <w:b/>
      <w:bCs/>
      <w:i/>
      <w:iCs/>
      <w:sz w:val="16"/>
      <w:szCs w:val="16"/>
    </w:rPr>
  </w:style>
  <w:style w:type="paragraph" w:customStyle="1" w:styleId="xl94">
    <w:name w:val="xl94"/>
    <w:basedOn w:val="a"/>
    <w:rsid w:val="0056399A"/>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16"/>
      <w:szCs w:val="16"/>
    </w:rPr>
  </w:style>
  <w:style w:type="character" w:styleId="afff1">
    <w:name w:val="FollowedHyperlink"/>
    <w:basedOn w:val="a0"/>
    <w:uiPriority w:val="99"/>
    <w:unhideWhenUsed/>
    <w:rsid w:val="0056399A"/>
    <w:rPr>
      <w:color w:val="954F72"/>
      <w:u w:val="single"/>
    </w:rPr>
  </w:style>
  <w:style w:type="paragraph" w:customStyle="1" w:styleId="xl63">
    <w:name w:val="xl63"/>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s="Calibri"/>
      <w:color w:val="000000"/>
      <w:sz w:val="20"/>
      <w:szCs w:val="20"/>
    </w:rPr>
  </w:style>
  <w:style w:type="paragraph" w:customStyle="1" w:styleId="xl64">
    <w:name w:val="xl64"/>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5">
    <w:name w:val="xl65"/>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56399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5">
    <w:name w:val="xl95"/>
    <w:basedOn w:val="a"/>
    <w:rsid w:val="0056399A"/>
    <w:pPr>
      <w:pBdr>
        <w:bottom w:val="single" w:sz="8" w:space="0" w:color="auto"/>
        <w:right w:val="single" w:sz="8" w:space="0" w:color="auto"/>
      </w:pBdr>
      <w:spacing w:before="100" w:beforeAutospacing="1" w:after="100" w:afterAutospacing="1"/>
      <w:textAlignment w:val="center"/>
    </w:pPr>
    <w:rPr>
      <w:rFonts w:ascii="Calibri" w:hAnsi="Calibri" w:cs="Calibri"/>
    </w:rPr>
  </w:style>
  <w:style w:type="paragraph" w:customStyle="1" w:styleId="xl96">
    <w:name w:val="xl96"/>
    <w:basedOn w:val="a"/>
    <w:rsid w:val="0056399A"/>
    <w:pPr>
      <w:pBdr>
        <w:top w:val="single" w:sz="8" w:space="0" w:color="auto"/>
        <w:left w:val="single" w:sz="8" w:space="0" w:color="auto"/>
        <w:bottom w:val="single" w:sz="8" w:space="0" w:color="auto"/>
      </w:pBdr>
      <w:spacing w:before="100" w:beforeAutospacing="1" w:after="100" w:afterAutospacing="1"/>
      <w:jc w:val="center"/>
      <w:textAlignment w:val="center"/>
    </w:pPr>
    <w:rPr>
      <w:color w:val="000000"/>
      <w:sz w:val="14"/>
      <w:szCs w:val="14"/>
    </w:rPr>
  </w:style>
  <w:style w:type="paragraph" w:customStyle="1" w:styleId="xl97">
    <w:name w:val="xl97"/>
    <w:basedOn w:val="a"/>
    <w:rsid w:val="0056399A"/>
    <w:pPr>
      <w:pBdr>
        <w:top w:val="single" w:sz="8" w:space="0" w:color="auto"/>
        <w:bottom w:val="single" w:sz="8" w:space="0" w:color="auto"/>
        <w:right w:val="single" w:sz="8" w:space="0" w:color="000000"/>
      </w:pBdr>
      <w:spacing w:before="100" w:beforeAutospacing="1" w:after="100" w:afterAutospacing="1"/>
      <w:jc w:val="center"/>
      <w:textAlignment w:val="center"/>
    </w:pPr>
    <w:rPr>
      <w:color w:val="000000"/>
      <w:sz w:val="14"/>
      <w:szCs w:val="14"/>
    </w:rPr>
  </w:style>
  <w:style w:type="paragraph" w:customStyle="1" w:styleId="xl98">
    <w:name w:val="xl98"/>
    <w:basedOn w:val="a"/>
    <w:rsid w:val="0056399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9">
    <w:name w:val="xl99"/>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sz w:val="14"/>
      <w:szCs w:val="14"/>
    </w:rPr>
  </w:style>
  <w:style w:type="paragraph" w:customStyle="1" w:styleId="xl100">
    <w:name w:val="xl100"/>
    <w:basedOn w:val="a"/>
    <w:rsid w:val="0056399A"/>
    <w:pPr>
      <w:pBdr>
        <w:bottom w:val="single" w:sz="8" w:space="0" w:color="auto"/>
        <w:right w:val="single" w:sz="8" w:space="0" w:color="auto"/>
      </w:pBdr>
      <w:shd w:val="clear" w:color="000000" w:fill="FFFF00"/>
      <w:spacing w:before="100" w:beforeAutospacing="1" w:after="100" w:afterAutospacing="1"/>
      <w:jc w:val="center"/>
      <w:textAlignment w:val="center"/>
    </w:pPr>
    <w:rPr>
      <w:color w:val="000000"/>
      <w:sz w:val="14"/>
      <w:szCs w:val="14"/>
    </w:rPr>
  </w:style>
  <w:style w:type="paragraph" w:customStyle="1" w:styleId="xl101">
    <w:name w:val="xl101"/>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2">
    <w:name w:val="xl102"/>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3">
    <w:name w:val="xl103"/>
    <w:basedOn w:val="a"/>
    <w:rsid w:val="0056399A"/>
    <w:pPr>
      <w:pBdr>
        <w:bottom w:val="single" w:sz="8" w:space="0" w:color="auto"/>
        <w:right w:val="single" w:sz="8" w:space="0" w:color="auto"/>
      </w:pBdr>
      <w:spacing w:before="100" w:beforeAutospacing="1" w:after="100" w:afterAutospacing="1"/>
      <w:jc w:val="center"/>
      <w:textAlignment w:val="center"/>
    </w:pPr>
    <w:rPr>
      <w:color w:val="000000"/>
      <w:sz w:val="14"/>
      <w:szCs w:val="14"/>
    </w:rPr>
  </w:style>
  <w:style w:type="paragraph" w:customStyle="1" w:styleId="xl104">
    <w:name w:val="xl104"/>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5">
    <w:name w:val="xl105"/>
    <w:basedOn w:val="a"/>
    <w:rsid w:val="00EF227C"/>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6">
    <w:name w:val="xl106"/>
    <w:basedOn w:val="a"/>
    <w:rsid w:val="00EF227C"/>
    <w:pPr>
      <w:pBdr>
        <w:top w:val="single" w:sz="8" w:space="0" w:color="auto"/>
        <w:bottom w:val="single" w:sz="8" w:space="0" w:color="auto"/>
      </w:pBdr>
      <w:shd w:val="clear" w:color="000000" w:fill="FFFFFF"/>
      <w:spacing w:before="100" w:beforeAutospacing="1" w:after="100" w:afterAutospacing="1"/>
      <w:jc w:val="center"/>
      <w:textAlignment w:val="center"/>
    </w:pPr>
    <w:rPr>
      <w:sz w:val="16"/>
      <w:szCs w:val="16"/>
    </w:rPr>
  </w:style>
  <w:style w:type="paragraph" w:customStyle="1" w:styleId="xl107">
    <w:name w:val="xl107"/>
    <w:basedOn w:val="a"/>
    <w:rsid w:val="00EF227C"/>
    <w:pPr>
      <w:pBdr>
        <w:top w:val="single" w:sz="8" w:space="0" w:color="auto"/>
        <w:left w:val="single" w:sz="8" w:space="0" w:color="auto"/>
      </w:pBdr>
      <w:shd w:val="clear" w:color="000000" w:fill="FFFFFF"/>
      <w:spacing w:before="100" w:beforeAutospacing="1" w:after="100" w:afterAutospacing="1"/>
      <w:textAlignment w:val="center"/>
    </w:pPr>
    <w:rPr>
      <w:sz w:val="16"/>
      <w:szCs w:val="16"/>
    </w:rPr>
  </w:style>
  <w:style w:type="paragraph" w:customStyle="1" w:styleId="xl108">
    <w:name w:val="xl108"/>
    <w:basedOn w:val="a"/>
    <w:rsid w:val="00EF227C"/>
    <w:pPr>
      <w:pBdr>
        <w:top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09">
    <w:name w:val="xl109"/>
    <w:basedOn w:val="a"/>
    <w:rsid w:val="00EF227C"/>
    <w:pPr>
      <w:pBdr>
        <w:left w:val="single" w:sz="8" w:space="0" w:color="auto"/>
        <w:bottom w:val="single" w:sz="8" w:space="0" w:color="auto"/>
      </w:pBdr>
      <w:shd w:val="clear" w:color="000000" w:fill="FFFFFF"/>
      <w:spacing w:before="100" w:beforeAutospacing="1" w:after="100" w:afterAutospacing="1"/>
      <w:textAlignment w:val="center"/>
    </w:pPr>
    <w:rPr>
      <w:sz w:val="16"/>
      <w:szCs w:val="16"/>
    </w:rPr>
  </w:style>
  <w:style w:type="paragraph" w:customStyle="1" w:styleId="xl110">
    <w:name w:val="xl110"/>
    <w:basedOn w:val="a"/>
    <w:rsid w:val="00EF227C"/>
    <w:pPr>
      <w:pBdr>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1">
    <w:name w:val="xl111"/>
    <w:basedOn w:val="a"/>
    <w:rsid w:val="00EF227C"/>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xl112">
    <w:name w:val="xl112"/>
    <w:basedOn w:val="a"/>
    <w:rsid w:val="00EF227C"/>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16"/>
      <w:szCs w:val="16"/>
    </w:rPr>
  </w:style>
  <w:style w:type="paragraph" w:customStyle="1" w:styleId="font7">
    <w:name w:val="font7"/>
    <w:basedOn w:val="a"/>
    <w:uiPriority w:val="99"/>
    <w:rsid w:val="002C0A80"/>
    <w:pPr>
      <w:spacing w:before="100" w:beforeAutospacing="1" w:after="100" w:afterAutospacing="1"/>
    </w:pPr>
    <w:rPr>
      <w:b/>
      <w:bCs/>
      <w:i/>
      <w:iCs/>
      <w:color w:val="000000"/>
      <w:sz w:val="18"/>
      <w:szCs w:val="18"/>
    </w:rPr>
  </w:style>
  <w:style w:type="paragraph" w:customStyle="1" w:styleId="font8">
    <w:name w:val="font8"/>
    <w:basedOn w:val="a"/>
    <w:uiPriority w:val="99"/>
    <w:rsid w:val="002C0A80"/>
    <w:pPr>
      <w:spacing w:before="100" w:beforeAutospacing="1" w:after="100" w:afterAutospacing="1"/>
    </w:pPr>
    <w:rPr>
      <w:rFonts w:ascii="Sylfaen" w:hAnsi="Sylfaen"/>
      <w:b/>
      <w:bCs/>
      <w:i/>
      <w:iCs/>
      <w:color w:val="000000"/>
      <w:sz w:val="18"/>
      <w:szCs w:val="18"/>
    </w:rPr>
  </w:style>
  <w:style w:type="paragraph" w:styleId="afff2">
    <w:name w:val="Document Map"/>
    <w:basedOn w:val="a"/>
    <w:link w:val="afff3"/>
    <w:semiHidden/>
    <w:rsid w:val="00017CBA"/>
    <w:pPr>
      <w:shd w:val="clear" w:color="auto" w:fill="000080"/>
    </w:pPr>
    <w:rPr>
      <w:rFonts w:ascii="Tahoma" w:hAnsi="Tahoma" w:cs="Tahoma"/>
      <w:sz w:val="20"/>
      <w:szCs w:val="20"/>
    </w:rPr>
  </w:style>
  <w:style w:type="character" w:customStyle="1" w:styleId="afff3">
    <w:name w:val="Схема документа Знак"/>
    <w:basedOn w:val="a0"/>
    <w:link w:val="afff2"/>
    <w:semiHidden/>
    <w:rsid w:val="00017CBA"/>
    <w:rPr>
      <w:rFonts w:ascii="Tahoma" w:eastAsia="Times New Roman" w:hAnsi="Tahoma" w:cs="Tahoma"/>
      <w:sz w:val="20"/>
      <w:szCs w:val="20"/>
      <w:shd w:val="clear" w:color="auto" w:fill="000080"/>
      <w:lang w:eastAsia="ru-RU"/>
    </w:rPr>
  </w:style>
  <w:style w:type="paragraph" w:customStyle="1" w:styleId="Iauiue">
    <w:name w:val="Iau?iue"/>
    <w:rsid w:val="00017CBA"/>
    <w:pPr>
      <w:widowControl w:val="0"/>
      <w:snapToGrid w:val="0"/>
      <w:spacing w:before="80" w:after="80" w:line="240" w:lineRule="auto"/>
    </w:pPr>
    <w:rPr>
      <w:rFonts w:ascii="Times New Roman" w:eastAsia="Times New Roman" w:hAnsi="Times New Roman" w:cs="Times New Roman"/>
      <w:szCs w:val="20"/>
    </w:rPr>
  </w:style>
  <w:style w:type="paragraph" w:customStyle="1" w:styleId="1f1">
    <w:name w:val="заголовок 1"/>
    <w:basedOn w:val="a"/>
    <w:next w:val="a"/>
    <w:rsid w:val="00017CBA"/>
    <w:pPr>
      <w:keepNext/>
      <w:spacing w:before="240" w:after="60"/>
      <w:jc w:val="both"/>
    </w:pPr>
    <w:rPr>
      <w:rFonts w:ascii="Arial" w:hAnsi="Arial"/>
      <w:b/>
      <w:snapToGrid w:val="0"/>
      <w:kern w:val="28"/>
      <w:sz w:val="28"/>
      <w:szCs w:val="20"/>
      <w:lang w:val="en-GB"/>
    </w:rPr>
  </w:style>
  <w:style w:type="paragraph" w:customStyle="1" w:styleId="afff4">
    <w:name w:val="Таблица шапка"/>
    <w:basedOn w:val="a"/>
    <w:rsid w:val="00017CBA"/>
    <w:pPr>
      <w:keepNext/>
      <w:spacing w:before="40" w:after="40"/>
      <w:ind w:left="57" w:right="57"/>
    </w:pPr>
    <w:rPr>
      <w:snapToGrid w:val="0"/>
      <w:sz w:val="22"/>
      <w:szCs w:val="20"/>
    </w:rPr>
  </w:style>
  <w:style w:type="paragraph" w:customStyle="1" w:styleId="afff5">
    <w:name w:val="Таблица текст"/>
    <w:basedOn w:val="a"/>
    <w:rsid w:val="00017CBA"/>
    <w:pPr>
      <w:spacing w:before="40" w:after="40"/>
      <w:ind w:left="57" w:right="57"/>
    </w:pPr>
    <w:rPr>
      <w:snapToGrid w:val="0"/>
      <w:szCs w:val="20"/>
    </w:rPr>
  </w:style>
  <w:style w:type="paragraph" w:styleId="afff6">
    <w:name w:val="caption"/>
    <w:basedOn w:val="a"/>
    <w:next w:val="a"/>
    <w:qFormat/>
    <w:rsid w:val="00017CBA"/>
    <w:pPr>
      <w:shd w:val="clear" w:color="auto" w:fill="FFFFFF"/>
    </w:pPr>
    <w:rPr>
      <w:b/>
      <w:sz w:val="22"/>
      <w:szCs w:val="22"/>
    </w:rPr>
  </w:style>
  <w:style w:type="character" w:customStyle="1" w:styleId="ConsNonformat0">
    <w:name w:val="ConsNonformat Знак"/>
    <w:link w:val="ConsNonformat"/>
    <w:rsid w:val="00017CBA"/>
    <w:rPr>
      <w:rFonts w:ascii="Courier New" w:eastAsia="Times New Roman" w:hAnsi="Courier New" w:cs="Times New Roman"/>
      <w:sz w:val="20"/>
      <w:szCs w:val="20"/>
      <w:lang w:eastAsia="ru-RU"/>
    </w:rPr>
  </w:style>
  <w:style w:type="character" w:customStyle="1" w:styleId="2a">
    <w:name w:val="Знак Знак2"/>
    <w:rsid w:val="00017CBA"/>
    <w:rPr>
      <w:rFonts w:cs="Arial"/>
      <w:b/>
      <w:bCs/>
      <w:i/>
      <w:iCs/>
      <w:sz w:val="28"/>
      <w:szCs w:val="28"/>
      <w:lang w:val="ru-RU" w:eastAsia="ru-RU" w:bidi="ar-SA"/>
    </w:rPr>
  </w:style>
  <w:style w:type="paragraph" w:customStyle="1" w:styleId="113">
    <w:name w:val="Знак Знак Знак Знак Знак Знак Знак Знак Знак Знак1 Знак1 Знак Знак Знак Знак Знак Знак"/>
    <w:basedOn w:val="a"/>
    <w:rsid w:val="00017CBA"/>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017CB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21">
    <w:name w:val="Обычный12"/>
    <w:rsid w:val="00017CBA"/>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13">
    <w:name w:val="Обычный1 Знак"/>
    <w:link w:val="111"/>
    <w:locked/>
    <w:rsid w:val="00017CBA"/>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31006746">
      <w:bodyDiv w:val="1"/>
      <w:marLeft w:val="0"/>
      <w:marRight w:val="0"/>
      <w:marTop w:val="0"/>
      <w:marBottom w:val="0"/>
      <w:divBdr>
        <w:top w:val="none" w:sz="0" w:space="0" w:color="auto"/>
        <w:left w:val="none" w:sz="0" w:space="0" w:color="auto"/>
        <w:bottom w:val="none" w:sz="0" w:space="0" w:color="auto"/>
        <w:right w:val="none" w:sz="0" w:space="0" w:color="auto"/>
      </w:divBdr>
    </w:div>
    <w:div w:id="85687095">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229198031">
      <w:bodyDiv w:val="1"/>
      <w:marLeft w:val="0"/>
      <w:marRight w:val="0"/>
      <w:marTop w:val="0"/>
      <w:marBottom w:val="0"/>
      <w:divBdr>
        <w:top w:val="none" w:sz="0" w:space="0" w:color="auto"/>
        <w:left w:val="none" w:sz="0" w:space="0" w:color="auto"/>
        <w:bottom w:val="none" w:sz="0" w:space="0" w:color="auto"/>
        <w:right w:val="none" w:sz="0" w:space="0" w:color="auto"/>
      </w:divBdr>
    </w:div>
    <w:div w:id="249051188">
      <w:bodyDiv w:val="1"/>
      <w:marLeft w:val="0"/>
      <w:marRight w:val="0"/>
      <w:marTop w:val="0"/>
      <w:marBottom w:val="0"/>
      <w:divBdr>
        <w:top w:val="none" w:sz="0" w:space="0" w:color="auto"/>
        <w:left w:val="none" w:sz="0" w:space="0" w:color="auto"/>
        <w:bottom w:val="none" w:sz="0" w:space="0" w:color="auto"/>
        <w:right w:val="none" w:sz="0" w:space="0" w:color="auto"/>
      </w:divBdr>
    </w:div>
    <w:div w:id="257561893">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53383380">
      <w:bodyDiv w:val="1"/>
      <w:marLeft w:val="0"/>
      <w:marRight w:val="0"/>
      <w:marTop w:val="0"/>
      <w:marBottom w:val="0"/>
      <w:divBdr>
        <w:top w:val="none" w:sz="0" w:space="0" w:color="auto"/>
        <w:left w:val="none" w:sz="0" w:space="0" w:color="auto"/>
        <w:bottom w:val="none" w:sz="0" w:space="0" w:color="auto"/>
        <w:right w:val="none" w:sz="0" w:space="0" w:color="auto"/>
      </w:divBdr>
    </w:div>
    <w:div w:id="356734398">
      <w:bodyDiv w:val="1"/>
      <w:marLeft w:val="0"/>
      <w:marRight w:val="0"/>
      <w:marTop w:val="0"/>
      <w:marBottom w:val="0"/>
      <w:divBdr>
        <w:top w:val="none" w:sz="0" w:space="0" w:color="auto"/>
        <w:left w:val="none" w:sz="0" w:space="0" w:color="auto"/>
        <w:bottom w:val="none" w:sz="0" w:space="0" w:color="auto"/>
        <w:right w:val="none" w:sz="0" w:space="0" w:color="auto"/>
      </w:divBdr>
    </w:div>
    <w:div w:id="363093128">
      <w:bodyDiv w:val="1"/>
      <w:marLeft w:val="0"/>
      <w:marRight w:val="0"/>
      <w:marTop w:val="0"/>
      <w:marBottom w:val="0"/>
      <w:divBdr>
        <w:top w:val="none" w:sz="0" w:space="0" w:color="auto"/>
        <w:left w:val="none" w:sz="0" w:space="0" w:color="auto"/>
        <w:bottom w:val="none" w:sz="0" w:space="0" w:color="auto"/>
        <w:right w:val="none" w:sz="0" w:space="0" w:color="auto"/>
      </w:divBdr>
    </w:div>
    <w:div w:id="415857678">
      <w:bodyDiv w:val="1"/>
      <w:marLeft w:val="0"/>
      <w:marRight w:val="0"/>
      <w:marTop w:val="0"/>
      <w:marBottom w:val="0"/>
      <w:divBdr>
        <w:top w:val="none" w:sz="0" w:space="0" w:color="auto"/>
        <w:left w:val="none" w:sz="0" w:space="0" w:color="auto"/>
        <w:bottom w:val="none" w:sz="0" w:space="0" w:color="auto"/>
        <w:right w:val="none" w:sz="0" w:space="0" w:color="auto"/>
      </w:divBdr>
    </w:div>
    <w:div w:id="421024148">
      <w:bodyDiv w:val="1"/>
      <w:marLeft w:val="0"/>
      <w:marRight w:val="0"/>
      <w:marTop w:val="0"/>
      <w:marBottom w:val="0"/>
      <w:divBdr>
        <w:top w:val="none" w:sz="0" w:space="0" w:color="auto"/>
        <w:left w:val="none" w:sz="0" w:space="0" w:color="auto"/>
        <w:bottom w:val="none" w:sz="0" w:space="0" w:color="auto"/>
        <w:right w:val="none" w:sz="0" w:space="0" w:color="auto"/>
      </w:divBdr>
    </w:div>
    <w:div w:id="554245869">
      <w:bodyDiv w:val="1"/>
      <w:marLeft w:val="0"/>
      <w:marRight w:val="0"/>
      <w:marTop w:val="0"/>
      <w:marBottom w:val="0"/>
      <w:divBdr>
        <w:top w:val="none" w:sz="0" w:space="0" w:color="auto"/>
        <w:left w:val="none" w:sz="0" w:space="0" w:color="auto"/>
        <w:bottom w:val="none" w:sz="0" w:space="0" w:color="auto"/>
        <w:right w:val="none" w:sz="0" w:space="0" w:color="auto"/>
      </w:divBdr>
    </w:div>
    <w:div w:id="637953992">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664625552">
      <w:bodyDiv w:val="1"/>
      <w:marLeft w:val="0"/>
      <w:marRight w:val="0"/>
      <w:marTop w:val="0"/>
      <w:marBottom w:val="0"/>
      <w:divBdr>
        <w:top w:val="none" w:sz="0" w:space="0" w:color="auto"/>
        <w:left w:val="none" w:sz="0" w:space="0" w:color="auto"/>
        <w:bottom w:val="none" w:sz="0" w:space="0" w:color="auto"/>
        <w:right w:val="none" w:sz="0" w:space="0" w:color="auto"/>
      </w:divBdr>
    </w:div>
    <w:div w:id="665477101">
      <w:bodyDiv w:val="1"/>
      <w:marLeft w:val="0"/>
      <w:marRight w:val="0"/>
      <w:marTop w:val="0"/>
      <w:marBottom w:val="0"/>
      <w:divBdr>
        <w:top w:val="none" w:sz="0" w:space="0" w:color="auto"/>
        <w:left w:val="none" w:sz="0" w:space="0" w:color="auto"/>
        <w:bottom w:val="none" w:sz="0" w:space="0" w:color="auto"/>
        <w:right w:val="none" w:sz="0" w:space="0" w:color="auto"/>
      </w:divBdr>
    </w:div>
    <w:div w:id="751507506">
      <w:bodyDiv w:val="1"/>
      <w:marLeft w:val="0"/>
      <w:marRight w:val="0"/>
      <w:marTop w:val="0"/>
      <w:marBottom w:val="0"/>
      <w:divBdr>
        <w:top w:val="none" w:sz="0" w:space="0" w:color="auto"/>
        <w:left w:val="none" w:sz="0" w:space="0" w:color="auto"/>
        <w:bottom w:val="none" w:sz="0" w:space="0" w:color="auto"/>
        <w:right w:val="none" w:sz="0" w:space="0" w:color="auto"/>
      </w:divBdr>
    </w:div>
    <w:div w:id="86868755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18558119">
      <w:bodyDiv w:val="1"/>
      <w:marLeft w:val="0"/>
      <w:marRight w:val="0"/>
      <w:marTop w:val="0"/>
      <w:marBottom w:val="0"/>
      <w:divBdr>
        <w:top w:val="none" w:sz="0" w:space="0" w:color="auto"/>
        <w:left w:val="none" w:sz="0" w:space="0" w:color="auto"/>
        <w:bottom w:val="none" w:sz="0" w:space="0" w:color="auto"/>
        <w:right w:val="none" w:sz="0" w:space="0" w:color="auto"/>
      </w:divBdr>
    </w:div>
    <w:div w:id="937060209">
      <w:bodyDiv w:val="1"/>
      <w:marLeft w:val="0"/>
      <w:marRight w:val="0"/>
      <w:marTop w:val="0"/>
      <w:marBottom w:val="0"/>
      <w:divBdr>
        <w:top w:val="none" w:sz="0" w:space="0" w:color="auto"/>
        <w:left w:val="none" w:sz="0" w:space="0" w:color="auto"/>
        <w:bottom w:val="none" w:sz="0" w:space="0" w:color="auto"/>
        <w:right w:val="none" w:sz="0" w:space="0" w:color="auto"/>
      </w:divBdr>
    </w:div>
    <w:div w:id="998390134">
      <w:bodyDiv w:val="1"/>
      <w:marLeft w:val="0"/>
      <w:marRight w:val="0"/>
      <w:marTop w:val="0"/>
      <w:marBottom w:val="0"/>
      <w:divBdr>
        <w:top w:val="none" w:sz="0" w:space="0" w:color="auto"/>
        <w:left w:val="none" w:sz="0" w:space="0" w:color="auto"/>
        <w:bottom w:val="none" w:sz="0" w:space="0" w:color="auto"/>
        <w:right w:val="none" w:sz="0" w:space="0" w:color="auto"/>
      </w:divBdr>
    </w:div>
    <w:div w:id="1005933867">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64573249">
      <w:bodyDiv w:val="1"/>
      <w:marLeft w:val="0"/>
      <w:marRight w:val="0"/>
      <w:marTop w:val="0"/>
      <w:marBottom w:val="0"/>
      <w:divBdr>
        <w:top w:val="none" w:sz="0" w:space="0" w:color="auto"/>
        <w:left w:val="none" w:sz="0" w:space="0" w:color="auto"/>
        <w:bottom w:val="none" w:sz="0" w:space="0" w:color="auto"/>
        <w:right w:val="none" w:sz="0" w:space="0" w:color="auto"/>
      </w:divBdr>
    </w:div>
    <w:div w:id="1070225420">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119374440">
      <w:bodyDiv w:val="1"/>
      <w:marLeft w:val="0"/>
      <w:marRight w:val="0"/>
      <w:marTop w:val="0"/>
      <w:marBottom w:val="0"/>
      <w:divBdr>
        <w:top w:val="none" w:sz="0" w:space="0" w:color="auto"/>
        <w:left w:val="none" w:sz="0" w:space="0" w:color="auto"/>
        <w:bottom w:val="none" w:sz="0" w:space="0" w:color="auto"/>
        <w:right w:val="none" w:sz="0" w:space="0" w:color="auto"/>
      </w:divBdr>
    </w:div>
    <w:div w:id="1162232954">
      <w:bodyDiv w:val="1"/>
      <w:marLeft w:val="0"/>
      <w:marRight w:val="0"/>
      <w:marTop w:val="0"/>
      <w:marBottom w:val="0"/>
      <w:divBdr>
        <w:top w:val="none" w:sz="0" w:space="0" w:color="auto"/>
        <w:left w:val="none" w:sz="0" w:space="0" w:color="auto"/>
        <w:bottom w:val="none" w:sz="0" w:space="0" w:color="auto"/>
        <w:right w:val="none" w:sz="0" w:space="0" w:color="auto"/>
      </w:divBdr>
    </w:div>
    <w:div w:id="1163624055">
      <w:bodyDiv w:val="1"/>
      <w:marLeft w:val="0"/>
      <w:marRight w:val="0"/>
      <w:marTop w:val="0"/>
      <w:marBottom w:val="0"/>
      <w:divBdr>
        <w:top w:val="none" w:sz="0" w:space="0" w:color="auto"/>
        <w:left w:val="none" w:sz="0" w:space="0" w:color="auto"/>
        <w:bottom w:val="none" w:sz="0" w:space="0" w:color="auto"/>
        <w:right w:val="none" w:sz="0" w:space="0" w:color="auto"/>
      </w:divBdr>
    </w:div>
    <w:div w:id="1185443770">
      <w:bodyDiv w:val="1"/>
      <w:marLeft w:val="0"/>
      <w:marRight w:val="0"/>
      <w:marTop w:val="0"/>
      <w:marBottom w:val="0"/>
      <w:divBdr>
        <w:top w:val="none" w:sz="0" w:space="0" w:color="auto"/>
        <w:left w:val="none" w:sz="0" w:space="0" w:color="auto"/>
        <w:bottom w:val="none" w:sz="0" w:space="0" w:color="auto"/>
        <w:right w:val="none" w:sz="0" w:space="0" w:color="auto"/>
      </w:divBdr>
    </w:div>
    <w:div w:id="1198934086">
      <w:bodyDiv w:val="1"/>
      <w:marLeft w:val="0"/>
      <w:marRight w:val="0"/>
      <w:marTop w:val="0"/>
      <w:marBottom w:val="0"/>
      <w:divBdr>
        <w:top w:val="none" w:sz="0" w:space="0" w:color="auto"/>
        <w:left w:val="none" w:sz="0" w:space="0" w:color="auto"/>
        <w:bottom w:val="none" w:sz="0" w:space="0" w:color="auto"/>
        <w:right w:val="none" w:sz="0" w:space="0" w:color="auto"/>
      </w:divBdr>
    </w:div>
    <w:div w:id="1212965373">
      <w:bodyDiv w:val="1"/>
      <w:marLeft w:val="0"/>
      <w:marRight w:val="0"/>
      <w:marTop w:val="0"/>
      <w:marBottom w:val="0"/>
      <w:divBdr>
        <w:top w:val="none" w:sz="0" w:space="0" w:color="auto"/>
        <w:left w:val="none" w:sz="0" w:space="0" w:color="auto"/>
        <w:bottom w:val="none" w:sz="0" w:space="0" w:color="auto"/>
        <w:right w:val="none" w:sz="0" w:space="0" w:color="auto"/>
      </w:divBdr>
    </w:div>
    <w:div w:id="1259800376">
      <w:bodyDiv w:val="1"/>
      <w:marLeft w:val="0"/>
      <w:marRight w:val="0"/>
      <w:marTop w:val="0"/>
      <w:marBottom w:val="0"/>
      <w:divBdr>
        <w:top w:val="none" w:sz="0" w:space="0" w:color="auto"/>
        <w:left w:val="none" w:sz="0" w:space="0" w:color="auto"/>
        <w:bottom w:val="none" w:sz="0" w:space="0" w:color="auto"/>
        <w:right w:val="none" w:sz="0" w:space="0" w:color="auto"/>
      </w:divBdr>
    </w:div>
    <w:div w:id="1261569615">
      <w:bodyDiv w:val="1"/>
      <w:marLeft w:val="0"/>
      <w:marRight w:val="0"/>
      <w:marTop w:val="0"/>
      <w:marBottom w:val="0"/>
      <w:divBdr>
        <w:top w:val="none" w:sz="0" w:space="0" w:color="auto"/>
        <w:left w:val="none" w:sz="0" w:space="0" w:color="auto"/>
        <w:bottom w:val="none" w:sz="0" w:space="0" w:color="auto"/>
        <w:right w:val="none" w:sz="0" w:space="0" w:color="auto"/>
      </w:divBdr>
    </w:div>
    <w:div w:id="1309675181">
      <w:bodyDiv w:val="1"/>
      <w:marLeft w:val="0"/>
      <w:marRight w:val="0"/>
      <w:marTop w:val="0"/>
      <w:marBottom w:val="0"/>
      <w:divBdr>
        <w:top w:val="none" w:sz="0" w:space="0" w:color="auto"/>
        <w:left w:val="none" w:sz="0" w:space="0" w:color="auto"/>
        <w:bottom w:val="none" w:sz="0" w:space="0" w:color="auto"/>
        <w:right w:val="none" w:sz="0" w:space="0" w:color="auto"/>
      </w:divBdr>
    </w:div>
    <w:div w:id="1324042922">
      <w:bodyDiv w:val="1"/>
      <w:marLeft w:val="0"/>
      <w:marRight w:val="0"/>
      <w:marTop w:val="0"/>
      <w:marBottom w:val="0"/>
      <w:divBdr>
        <w:top w:val="none" w:sz="0" w:space="0" w:color="auto"/>
        <w:left w:val="none" w:sz="0" w:space="0" w:color="auto"/>
        <w:bottom w:val="none" w:sz="0" w:space="0" w:color="auto"/>
        <w:right w:val="none" w:sz="0" w:space="0" w:color="auto"/>
      </w:divBdr>
    </w:div>
    <w:div w:id="1341735529">
      <w:bodyDiv w:val="1"/>
      <w:marLeft w:val="0"/>
      <w:marRight w:val="0"/>
      <w:marTop w:val="0"/>
      <w:marBottom w:val="0"/>
      <w:divBdr>
        <w:top w:val="none" w:sz="0" w:space="0" w:color="auto"/>
        <w:left w:val="none" w:sz="0" w:space="0" w:color="auto"/>
        <w:bottom w:val="none" w:sz="0" w:space="0" w:color="auto"/>
        <w:right w:val="none" w:sz="0" w:space="0" w:color="auto"/>
      </w:divBdr>
    </w:div>
    <w:div w:id="1409108786">
      <w:bodyDiv w:val="1"/>
      <w:marLeft w:val="0"/>
      <w:marRight w:val="0"/>
      <w:marTop w:val="0"/>
      <w:marBottom w:val="0"/>
      <w:divBdr>
        <w:top w:val="none" w:sz="0" w:space="0" w:color="auto"/>
        <w:left w:val="none" w:sz="0" w:space="0" w:color="auto"/>
        <w:bottom w:val="none" w:sz="0" w:space="0" w:color="auto"/>
        <w:right w:val="none" w:sz="0" w:space="0" w:color="auto"/>
      </w:divBdr>
    </w:div>
    <w:div w:id="1435979560">
      <w:bodyDiv w:val="1"/>
      <w:marLeft w:val="0"/>
      <w:marRight w:val="0"/>
      <w:marTop w:val="0"/>
      <w:marBottom w:val="0"/>
      <w:divBdr>
        <w:top w:val="none" w:sz="0" w:space="0" w:color="auto"/>
        <w:left w:val="none" w:sz="0" w:space="0" w:color="auto"/>
        <w:bottom w:val="none" w:sz="0" w:space="0" w:color="auto"/>
        <w:right w:val="none" w:sz="0" w:space="0" w:color="auto"/>
      </w:divBdr>
    </w:div>
    <w:div w:id="1548682375">
      <w:bodyDiv w:val="1"/>
      <w:marLeft w:val="0"/>
      <w:marRight w:val="0"/>
      <w:marTop w:val="0"/>
      <w:marBottom w:val="0"/>
      <w:divBdr>
        <w:top w:val="none" w:sz="0" w:space="0" w:color="auto"/>
        <w:left w:val="none" w:sz="0" w:space="0" w:color="auto"/>
        <w:bottom w:val="none" w:sz="0" w:space="0" w:color="auto"/>
        <w:right w:val="none" w:sz="0" w:space="0" w:color="auto"/>
      </w:divBdr>
    </w:div>
    <w:div w:id="1563563971">
      <w:bodyDiv w:val="1"/>
      <w:marLeft w:val="0"/>
      <w:marRight w:val="0"/>
      <w:marTop w:val="0"/>
      <w:marBottom w:val="0"/>
      <w:divBdr>
        <w:top w:val="none" w:sz="0" w:space="0" w:color="auto"/>
        <w:left w:val="none" w:sz="0" w:space="0" w:color="auto"/>
        <w:bottom w:val="none" w:sz="0" w:space="0" w:color="auto"/>
        <w:right w:val="none" w:sz="0" w:space="0" w:color="auto"/>
      </w:divBdr>
    </w:div>
    <w:div w:id="1587572075">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30629321">
      <w:bodyDiv w:val="1"/>
      <w:marLeft w:val="0"/>
      <w:marRight w:val="0"/>
      <w:marTop w:val="0"/>
      <w:marBottom w:val="0"/>
      <w:divBdr>
        <w:top w:val="none" w:sz="0" w:space="0" w:color="auto"/>
        <w:left w:val="none" w:sz="0" w:space="0" w:color="auto"/>
        <w:bottom w:val="none" w:sz="0" w:space="0" w:color="auto"/>
        <w:right w:val="none" w:sz="0" w:space="0" w:color="auto"/>
      </w:divBdr>
    </w:div>
    <w:div w:id="1645162684">
      <w:bodyDiv w:val="1"/>
      <w:marLeft w:val="0"/>
      <w:marRight w:val="0"/>
      <w:marTop w:val="0"/>
      <w:marBottom w:val="0"/>
      <w:divBdr>
        <w:top w:val="none" w:sz="0" w:space="0" w:color="auto"/>
        <w:left w:val="none" w:sz="0" w:space="0" w:color="auto"/>
        <w:bottom w:val="none" w:sz="0" w:space="0" w:color="auto"/>
        <w:right w:val="none" w:sz="0" w:space="0" w:color="auto"/>
      </w:divBdr>
    </w:div>
    <w:div w:id="1741323006">
      <w:bodyDiv w:val="1"/>
      <w:marLeft w:val="0"/>
      <w:marRight w:val="0"/>
      <w:marTop w:val="0"/>
      <w:marBottom w:val="0"/>
      <w:divBdr>
        <w:top w:val="none" w:sz="0" w:space="0" w:color="auto"/>
        <w:left w:val="none" w:sz="0" w:space="0" w:color="auto"/>
        <w:bottom w:val="none" w:sz="0" w:space="0" w:color="auto"/>
        <w:right w:val="none" w:sz="0" w:space="0" w:color="auto"/>
      </w:divBdr>
    </w:div>
    <w:div w:id="1749108352">
      <w:bodyDiv w:val="1"/>
      <w:marLeft w:val="0"/>
      <w:marRight w:val="0"/>
      <w:marTop w:val="0"/>
      <w:marBottom w:val="0"/>
      <w:divBdr>
        <w:top w:val="none" w:sz="0" w:space="0" w:color="auto"/>
        <w:left w:val="none" w:sz="0" w:space="0" w:color="auto"/>
        <w:bottom w:val="none" w:sz="0" w:space="0" w:color="auto"/>
        <w:right w:val="none" w:sz="0" w:space="0" w:color="auto"/>
      </w:divBdr>
    </w:div>
    <w:div w:id="1763332723">
      <w:bodyDiv w:val="1"/>
      <w:marLeft w:val="0"/>
      <w:marRight w:val="0"/>
      <w:marTop w:val="0"/>
      <w:marBottom w:val="0"/>
      <w:divBdr>
        <w:top w:val="none" w:sz="0" w:space="0" w:color="auto"/>
        <w:left w:val="none" w:sz="0" w:space="0" w:color="auto"/>
        <w:bottom w:val="none" w:sz="0" w:space="0" w:color="auto"/>
        <w:right w:val="none" w:sz="0" w:space="0" w:color="auto"/>
      </w:divBdr>
    </w:div>
    <w:div w:id="1803385645">
      <w:bodyDiv w:val="1"/>
      <w:marLeft w:val="0"/>
      <w:marRight w:val="0"/>
      <w:marTop w:val="0"/>
      <w:marBottom w:val="0"/>
      <w:divBdr>
        <w:top w:val="none" w:sz="0" w:space="0" w:color="auto"/>
        <w:left w:val="none" w:sz="0" w:space="0" w:color="auto"/>
        <w:bottom w:val="none" w:sz="0" w:space="0" w:color="auto"/>
        <w:right w:val="none" w:sz="0" w:space="0" w:color="auto"/>
      </w:divBdr>
    </w:div>
    <w:div w:id="1880360421">
      <w:bodyDiv w:val="1"/>
      <w:marLeft w:val="0"/>
      <w:marRight w:val="0"/>
      <w:marTop w:val="0"/>
      <w:marBottom w:val="0"/>
      <w:divBdr>
        <w:top w:val="none" w:sz="0" w:space="0" w:color="auto"/>
        <w:left w:val="none" w:sz="0" w:space="0" w:color="auto"/>
        <w:bottom w:val="none" w:sz="0" w:space="0" w:color="auto"/>
        <w:right w:val="none" w:sz="0" w:space="0" w:color="auto"/>
      </w:divBdr>
    </w:div>
    <w:div w:id="1904292004">
      <w:bodyDiv w:val="1"/>
      <w:marLeft w:val="0"/>
      <w:marRight w:val="0"/>
      <w:marTop w:val="0"/>
      <w:marBottom w:val="0"/>
      <w:divBdr>
        <w:top w:val="none" w:sz="0" w:space="0" w:color="auto"/>
        <w:left w:val="none" w:sz="0" w:space="0" w:color="auto"/>
        <w:bottom w:val="none" w:sz="0" w:space="0" w:color="auto"/>
        <w:right w:val="none" w:sz="0" w:space="0" w:color="auto"/>
      </w:divBdr>
    </w:div>
    <w:div w:id="1926455225">
      <w:bodyDiv w:val="1"/>
      <w:marLeft w:val="0"/>
      <w:marRight w:val="0"/>
      <w:marTop w:val="0"/>
      <w:marBottom w:val="0"/>
      <w:divBdr>
        <w:top w:val="none" w:sz="0" w:space="0" w:color="auto"/>
        <w:left w:val="none" w:sz="0" w:space="0" w:color="auto"/>
        <w:bottom w:val="none" w:sz="0" w:space="0" w:color="auto"/>
        <w:right w:val="none" w:sz="0" w:space="0" w:color="auto"/>
      </w:divBdr>
    </w:div>
    <w:div w:id="1933079818">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1986080410">
      <w:bodyDiv w:val="1"/>
      <w:marLeft w:val="0"/>
      <w:marRight w:val="0"/>
      <w:marTop w:val="0"/>
      <w:marBottom w:val="0"/>
      <w:divBdr>
        <w:top w:val="none" w:sz="0" w:space="0" w:color="auto"/>
        <w:left w:val="none" w:sz="0" w:space="0" w:color="auto"/>
        <w:bottom w:val="none" w:sz="0" w:space="0" w:color="auto"/>
        <w:right w:val="none" w:sz="0" w:space="0" w:color="auto"/>
      </w:divBdr>
    </w:div>
    <w:div w:id="1988897104">
      <w:bodyDiv w:val="1"/>
      <w:marLeft w:val="0"/>
      <w:marRight w:val="0"/>
      <w:marTop w:val="0"/>
      <w:marBottom w:val="0"/>
      <w:divBdr>
        <w:top w:val="none" w:sz="0" w:space="0" w:color="auto"/>
        <w:left w:val="none" w:sz="0" w:space="0" w:color="auto"/>
        <w:bottom w:val="none" w:sz="0" w:space="0" w:color="auto"/>
        <w:right w:val="none" w:sz="0" w:space="0" w:color="auto"/>
      </w:divBdr>
    </w:div>
    <w:div w:id="2027098252">
      <w:bodyDiv w:val="1"/>
      <w:marLeft w:val="0"/>
      <w:marRight w:val="0"/>
      <w:marTop w:val="0"/>
      <w:marBottom w:val="0"/>
      <w:divBdr>
        <w:top w:val="none" w:sz="0" w:space="0" w:color="auto"/>
        <w:left w:val="none" w:sz="0" w:space="0" w:color="auto"/>
        <w:bottom w:val="none" w:sz="0" w:space="0" w:color="auto"/>
        <w:right w:val="none" w:sz="0" w:space="0" w:color="auto"/>
      </w:divBdr>
    </w:div>
    <w:div w:id="2081518122">
      <w:bodyDiv w:val="1"/>
      <w:marLeft w:val="0"/>
      <w:marRight w:val="0"/>
      <w:marTop w:val="0"/>
      <w:marBottom w:val="0"/>
      <w:divBdr>
        <w:top w:val="none" w:sz="0" w:space="0" w:color="auto"/>
        <w:left w:val="none" w:sz="0" w:space="0" w:color="auto"/>
        <w:bottom w:val="none" w:sz="0" w:space="0" w:color="auto"/>
        <w:right w:val="none" w:sz="0" w:space="0" w:color="auto"/>
      </w:divBdr>
    </w:div>
    <w:div w:id="2104573036">
      <w:bodyDiv w:val="1"/>
      <w:marLeft w:val="0"/>
      <w:marRight w:val="0"/>
      <w:marTop w:val="0"/>
      <w:marBottom w:val="0"/>
      <w:divBdr>
        <w:top w:val="none" w:sz="0" w:space="0" w:color="auto"/>
        <w:left w:val="none" w:sz="0" w:space="0" w:color="auto"/>
        <w:bottom w:val="none" w:sz="0" w:space="0" w:color="auto"/>
        <w:right w:val="none" w:sz="0" w:space="0" w:color="auto"/>
      </w:divBdr>
    </w:div>
    <w:div w:id="2120025986">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1C997D2547647F6BB808BBA0E57C3DB"/>
        <w:category>
          <w:name w:val="Общие"/>
          <w:gallery w:val="placeholder"/>
        </w:category>
        <w:types>
          <w:type w:val="bbPlcHdr"/>
        </w:types>
        <w:behaviors>
          <w:behavior w:val="content"/>
        </w:behaviors>
        <w:guid w:val="{723F2835-0471-4B41-92C1-A4EC1E8F2973}"/>
      </w:docPartPr>
      <w:docPartBody>
        <w:p w:rsidR="00FC6E92" w:rsidRDefault="00FC6E92" w:rsidP="00FC6E92">
          <w:pPr>
            <w:pStyle w:val="C1C997D2547647F6BB808BBA0E57C3DB"/>
          </w:pPr>
          <w:r>
            <w:rPr>
              <w:rStyle w:val="a3"/>
            </w:rPr>
            <w:t>Место для ввода текста.</w:t>
          </w:r>
        </w:p>
      </w:docPartBody>
    </w:docPart>
    <w:docPart>
      <w:docPartPr>
        <w:name w:val="CAD6D83F84474613BFA0B3C4F5B21237"/>
        <w:category>
          <w:name w:val="Общие"/>
          <w:gallery w:val="placeholder"/>
        </w:category>
        <w:types>
          <w:type w:val="bbPlcHdr"/>
        </w:types>
        <w:behaviors>
          <w:behavior w:val="content"/>
        </w:behaviors>
        <w:guid w:val="{1FB8130F-F2FC-478F-B515-2770723F5B0A}"/>
      </w:docPartPr>
      <w:docPartBody>
        <w:p w:rsidR="00FC6E92" w:rsidRDefault="00FC6E92" w:rsidP="00FC6E92">
          <w:pPr>
            <w:pStyle w:val="CAD6D83F84474613BFA0B3C4F5B21237"/>
          </w:pPr>
          <w:r>
            <w:rPr>
              <w:rStyle w:val="a3"/>
            </w:rPr>
            <w:t>Место для ввода текста.</w:t>
          </w:r>
        </w:p>
      </w:docPartBody>
    </w:docPart>
    <w:docPart>
      <w:docPartPr>
        <w:name w:val="803727A467694115B0805A648F203BB6"/>
        <w:category>
          <w:name w:val="Общие"/>
          <w:gallery w:val="placeholder"/>
        </w:category>
        <w:types>
          <w:type w:val="bbPlcHdr"/>
        </w:types>
        <w:behaviors>
          <w:behavior w:val="content"/>
        </w:behaviors>
        <w:guid w:val="{9068F9A6-B1E0-4593-A9F0-FD344D980FFB}"/>
      </w:docPartPr>
      <w:docPartBody>
        <w:p w:rsidR="00FC6E92" w:rsidRDefault="00FC6E92" w:rsidP="00FC6E92">
          <w:pPr>
            <w:pStyle w:val="803727A467694115B0805A648F203BB6"/>
          </w:pPr>
          <w:r>
            <w:rPr>
              <w:rStyle w:val="a3"/>
            </w:rPr>
            <w:t>Место для ввода текста.</w:t>
          </w:r>
        </w:p>
      </w:docPartBody>
    </w:docPart>
    <w:docPart>
      <w:docPartPr>
        <w:name w:val="1AC7187E5D13431D879192C2F16A3D85"/>
        <w:category>
          <w:name w:val="Общие"/>
          <w:gallery w:val="placeholder"/>
        </w:category>
        <w:types>
          <w:type w:val="bbPlcHdr"/>
        </w:types>
        <w:behaviors>
          <w:behavior w:val="content"/>
        </w:behaviors>
        <w:guid w:val="{4A35D145-6EFC-4605-BE16-A0432DB82F7C}"/>
      </w:docPartPr>
      <w:docPartBody>
        <w:p w:rsidR="00FC6E92" w:rsidRDefault="00FC6E92" w:rsidP="00FC6E92">
          <w:pPr>
            <w:pStyle w:val="1AC7187E5D13431D879192C2F16A3D85"/>
          </w:pPr>
          <w:r>
            <w:rPr>
              <w:rStyle w:val="a3"/>
            </w:rPr>
            <w:t>Место для ввода текста.</w:t>
          </w:r>
        </w:p>
      </w:docPartBody>
    </w:docPart>
    <w:docPart>
      <w:docPartPr>
        <w:name w:val="5407BBC88FDF46FFA3169B5061BE142D"/>
        <w:category>
          <w:name w:val="Общие"/>
          <w:gallery w:val="placeholder"/>
        </w:category>
        <w:types>
          <w:type w:val="bbPlcHdr"/>
        </w:types>
        <w:behaviors>
          <w:behavior w:val="content"/>
        </w:behaviors>
        <w:guid w:val="{EE68BF47-48A8-46E7-8FCF-C5A7EB780833}"/>
      </w:docPartPr>
      <w:docPartBody>
        <w:p w:rsidR="00FC6E92" w:rsidRDefault="00FC6E92" w:rsidP="00FC6E92">
          <w:pPr>
            <w:pStyle w:val="5407BBC88FDF46FFA3169B5061BE142D"/>
          </w:pPr>
          <w:r>
            <w:rPr>
              <w:rStyle w:val="a3"/>
            </w:rPr>
            <w:t>Место для ввода текста.</w:t>
          </w:r>
        </w:p>
      </w:docPartBody>
    </w:docPart>
    <w:docPart>
      <w:docPartPr>
        <w:name w:val="C4DD2A3EDBB944B5B083FE42A77B709E"/>
        <w:category>
          <w:name w:val="Общие"/>
          <w:gallery w:val="placeholder"/>
        </w:category>
        <w:types>
          <w:type w:val="bbPlcHdr"/>
        </w:types>
        <w:behaviors>
          <w:behavior w:val="content"/>
        </w:behaviors>
        <w:guid w:val="{D3533FE1-4CE7-4414-A1AF-04A1A03B0175}"/>
      </w:docPartPr>
      <w:docPartBody>
        <w:p w:rsidR="00FC6E92" w:rsidRDefault="00FC6E92" w:rsidP="00FC6E92">
          <w:pPr>
            <w:pStyle w:val="C4DD2A3EDBB944B5B083FE42A77B709E"/>
          </w:pPr>
          <w:r>
            <w:rPr>
              <w:rStyle w:val="a3"/>
            </w:rPr>
            <w:t>Место для ввода текста.</w:t>
          </w:r>
        </w:p>
      </w:docPartBody>
    </w:docPart>
    <w:docPart>
      <w:docPartPr>
        <w:name w:val="1301C8FC5AF44924BD9AD4A80D8CDFE5"/>
        <w:category>
          <w:name w:val="Общие"/>
          <w:gallery w:val="placeholder"/>
        </w:category>
        <w:types>
          <w:type w:val="bbPlcHdr"/>
        </w:types>
        <w:behaviors>
          <w:behavior w:val="content"/>
        </w:behaviors>
        <w:guid w:val="{89D41AC4-6463-46B0-A5F7-704BAFA7DBAF}"/>
      </w:docPartPr>
      <w:docPartBody>
        <w:p w:rsidR="00FC6E92" w:rsidRDefault="00FC6E92" w:rsidP="00FC6E92">
          <w:pPr>
            <w:pStyle w:val="1301C8FC5AF44924BD9AD4A80D8CDFE5"/>
          </w:pPr>
          <w:r>
            <w:rPr>
              <w:rStyle w:val="a3"/>
            </w:rPr>
            <w:t>Место для ввода текста.</w:t>
          </w:r>
        </w:p>
      </w:docPartBody>
    </w:docPart>
    <w:docPart>
      <w:docPartPr>
        <w:name w:val="A9947047371A41A2A760737CE85E171A"/>
        <w:category>
          <w:name w:val="Общие"/>
          <w:gallery w:val="placeholder"/>
        </w:category>
        <w:types>
          <w:type w:val="bbPlcHdr"/>
        </w:types>
        <w:behaviors>
          <w:behavior w:val="content"/>
        </w:behaviors>
        <w:guid w:val="{97962E8B-DAFD-4723-9A72-8F6EB69BBFEB}"/>
      </w:docPartPr>
      <w:docPartBody>
        <w:p w:rsidR="00FC6E92" w:rsidRDefault="00FC6E92" w:rsidP="00FC6E92">
          <w:pPr>
            <w:pStyle w:val="A9947047371A41A2A760737CE85E171A"/>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22AEB"/>
    <w:rsid w:val="0005631A"/>
    <w:rsid w:val="00090156"/>
    <w:rsid w:val="000C2855"/>
    <w:rsid w:val="00113665"/>
    <w:rsid w:val="001440D3"/>
    <w:rsid w:val="00152E6E"/>
    <w:rsid w:val="00160097"/>
    <w:rsid w:val="0017616C"/>
    <w:rsid w:val="001A129B"/>
    <w:rsid w:val="0024324A"/>
    <w:rsid w:val="002A5EAD"/>
    <w:rsid w:val="002D26C3"/>
    <w:rsid w:val="004410F9"/>
    <w:rsid w:val="00496C79"/>
    <w:rsid w:val="00572003"/>
    <w:rsid w:val="0057735C"/>
    <w:rsid w:val="005A0455"/>
    <w:rsid w:val="005C5876"/>
    <w:rsid w:val="00633F6B"/>
    <w:rsid w:val="00635DA5"/>
    <w:rsid w:val="006F1C41"/>
    <w:rsid w:val="007412EE"/>
    <w:rsid w:val="00763D5E"/>
    <w:rsid w:val="00822724"/>
    <w:rsid w:val="00851728"/>
    <w:rsid w:val="008F4013"/>
    <w:rsid w:val="0098236B"/>
    <w:rsid w:val="009D3FA2"/>
    <w:rsid w:val="00A06FB2"/>
    <w:rsid w:val="00A21A0D"/>
    <w:rsid w:val="00A30630"/>
    <w:rsid w:val="00AF60FB"/>
    <w:rsid w:val="00B2516D"/>
    <w:rsid w:val="00BD0674"/>
    <w:rsid w:val="00C33853"/>
    <w:rsid w:val="00C92701"/>
    <w:rsid w:val="00D30599"/>
    <w:rsid w:val="00DC758F"/>
    <w:rsid w:val="00E03E3F"/>
    <w:rsid w:val="00E12877"/>
    <w:rsid w:val="00E757FC"/>
    <w:rsid w:val="00ED66C7"/>
    <w:rsid w:val="00F3332A"/>
    <w:rsid w:val="00FA1D60"/>
    <w:rsid w:val="00FC6E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C6E92"/>
  </w:style>
  <w:style w:type="paragraph" w:customStyle="1" w:styleId="276FC08DA8544ED2ADFAF0106E04DFF9">
    <w:name w:val="276FC08DA8544ED2ADFAF0106E04DFF9"/>
    <w:rsid w:val="002A5EAD"/>
  </w:style>
  <w:style w:type="paragraph" w:customStyle="1" w:styleId="417EC5E0EF7D4299B31DDB5AB7F3D41D">
    <w:name w:val="417EC5E0EF7D4299B31DDB5AB7F3D41D"/>
    <w:rsid w:val="002A5EAD"/>
  </w:style>
  <w:style w:type="paragraph" w:customStyle="1" w:styleId="244ED16CFC964B2DB4ECED648363926A">
    <w:name w:val="244ED16CFC964B2DB4ECED648363926A"/>
    <w:rsid w:val="002A5EAD"/>
  </w:style>
  <w:style w:type="paragraph" w:customStyle="1" w:styleId="D1F4085ABFD64811A3F595F8868AAC35">
    <w:name w:val="D1F4085ABFD64811A3F595F8868AAC35"/>
    <w:rsid w:val="002A5EAD"/>
  </w:style>
  <w:style w:type="paragraph" w:customStyle="1" w:styleId="35BB0BB6AB554E54B451D2DB781A6832">
    <w:name w:val="35BB0BB6AB554E54B451D2DB781A6832"/>
    <w:rsid w:val="00635DA5"/>
  </w:style>
  <w:style w:type="paragraph" w:customStyle="1" w:styleId="28149EF090E245ABB3B9DECD2ACBD047">
    <w:name w:val="28149EF090E245ABB3B9DECD2ACBD047"/>
    <w:rsid w:val="00635DA5"/>
  </w:style>
  <w:style w:type="paragraph" w:customStyle="1" w:styleId="496E2631E4D847F48555F1EDA9BA16DE">
    <w:name w:val="496E2631E4D847F48555F1EDA9BA16DE"/>
    <w:rsid w:val="00635DA5"/>
  </w:style>
  <w:style w:type="paragraph" w:customStyle="1" w:styleId="5E6F6AAAEB0947EDB524EFF3657CA6E8">
    <w:name w:val="5E6F6AAAEB0947EDB524EFF3657CA6E8"/>
    <w:rsid w:val="00635DA5"/>
  </w:style>
  <w:style w:type="paragraph" w:customStyle="1" w:styleId="9DCE29B216884CDE9B6A6D4F1D63C05A">
    <w:name w:val="9DCE29B216884CDE9B6A6D4F1D63C05A"/>
    <w:rsid w:val="002D26C3"/>
  </w:style>
  <w:style w:type="paragraph" w:customStyle="1" w:styleId="67B1E237B40C40698DDCC9E20ECDCBB4">
    <w:name w:val="67B1E237B40C40698DDCC9E20ECDCBB4"/>
    <w:rsid w:val="002D26C3"/>
  </w:style>
  <w:style w:type="paragraph" w:customStyle="1" w:styleId="8C16501140D242E4AB47A974B652B4B3">
    <w:name w:val="8C16501140D242E4AB47A974B652B4B3"/>
    <w:rsid w:val="002D26C3"/>
  </w:style>
  <w:style w:type="paragraph" w:customStyle="1" w:styleId="1AFF9FC2E4F848ED94A705BF30408A9C">
    <w:name w:val="1AFF9FC2E4F848ED94A705BF30408A9C"/>
    <w:rsid w:val="002D26C3"/>
  </w:style>
  <w:style w:type="paragraph" w:customStyle="1" w:styleId="C1C997D2547647F6BB808BBA0E57C3DB">
    <w:name w:val="C1C997D2547647F6BB808BBA0E57C3DB"/>
    <w:rsid w:val="00FC6E92"/>
  </w:style>
  <w:style w:type="paragraph" w:customStyle="1" w:styleId="CAD6D83F84474613BFA0B3C4F5B21237">
    <w:name w:val="CAD6D83F84474613BFA0B3C4F5B21237"/>
    <w:rsid w:val="00FC6E92"/>
  </w:style>
  <w:style w:type="paragraph" w:customStyle="1" w:styleId="803727A467694115B0805A648F203BB6">
    <w:name w:val="803727A467694115B0805A648F203BB6"/>
    <w:rsid w:val="00FC6E92"/>
  </w:style>
  <w:style w:type="paragraph" w:customStyle="1" w:styleId="1AC7187E5D13431D879192C2F16A3D85">
    <w:name w:val="1AC7187E5D13431D879192C2F16A3D85"/>
    <w:rsid w:val="00FC6E92"/>
  </w:style>
  <w:style w:type="paragraph" w:customStyle="1" w:styleId="5407BBC88FDF46FFA3169B5061BE142D">
    <w:name w:val="5407BBC88FDF46FFA3169B5061BE142D"/>
    <w:rsid w:val="00FC6E92"/>
  </w:style>
  <w:style w:type="paragraph" w:customStyle="1" w:styleId="C4DD2A3EDBB944B5B083FE42A77B709E">
    <w:name w:val="C4DD2A3EDBB944B5B083FE42A77B709E"/>
    <w:rsid w:val="00FC6E92"/>
  </w:style>
  <w:style w:type="paragraph" w:customStyle="1" w:styleId="1301C8FC5AF44924BD9AD4A80D8CDFE5">
    <w:name w:val="1301C8FC5AF44924BD9AD4A80D8CDFE5"/>
    <w:rsid w:val="00FC6E92"/>
  </w:style>
  <w:style w:type="paragraph" w:customStyle="1" w:styleId="A9947047371A41A2A760737CE85E171A">
    <w:name w:val="A9947047371A41A2A760737CE85E171A"/>
    <w:rsid w:val="00FC6E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B4D6E9-3A7C-4361-91EE-D17204EA84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80</Pages>
  <Words>26426</Words>
  <Characters>150632</Characters>
  <Application>Microsoft Office Word</Application>
  <DocSecurity>4</DocSecurity>
  <Lines>1255</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5</cp:revision>
  <cp:lastPrinted>2026-03-03T11:49:00Z</cp:lastPrinted>
  <dcterms:created xsi:type="dcterms:W3CDTF">2026-04-09T12:42:00Z</dcterms:created>
  <dcterms:modified xsi:type="dcterms:W3CDTF">2026-04-09T12:42:00Z</dcterms:modified>
</cp:coreProperties>
</file>