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3423499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D00F63" w:rsidRPr="00D00F63" w:rsidRDefault="006A1E7C" w:rsidP="00D00F63">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97601D">
        <w:rPr>
          <w:b/>
          <w:bCs/>
          <w:sz w:val="28"/>
          <w:szCs w:val="28"/>
        </w:rPr>
        <w:t>средств индивидуальной защиты</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w:t>
      </w:r>
      <w:r w:rsidRPr="00D53C57">
        <w:rPr>
          <w:b/>
          <w:bCs/>
          <w:color w:val="000000"/>
          <w:sz w:val="28"/>
          <w:szCs w:val="28"/>
        </w:rPr>
        <w:t>ЮКЖД-ЗКЦ 02</w:t>
      </w:r>
      <w:r w:rsidR="0097601D">
        <w:rPr>
          <w:b/>
          <w:bCs/>
          <w:color w:val="000000"/>
          <w:sz w:val="28"/>
          <w:szCs w:val="28"/>
        </w:rPr>
        <w:t>6</w:t>
      </w:r>
      <w:r w:rsidRPr="00D53C57">
        <w:rPr>
          <w:b/>
          <w:bCs/>
          <w:color w:val="000000"/>
          <w:sz w:val="28"/>
          <w:szCs w:val="28"/>
        </w:rPr>
        <w:t>/</w:t>
      </w:r>
      <w:r w:rsidR="00D53C57" w:rsidRPr="00D53C57">
        <w:rPr>
          <w:b/>
          <w:bCs/>
          <w:color w:val="000000"/>
          <w:sz w:val="28"/>
          <w:szCs w:val="28"/>
        </w:rPr>
        <w:t>0</w:t>
      </w:r>
      <w:r w:rsidR="0097601D">
        <w:rPr>
          <w:b/>
          <w:bCs/>
          <w:color w:val="000000"/>
          <w:sz w:val="28"/>
          <w:szCs w:val="28"/>
        </w:rPr>
        <w:t>32</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644257"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644257"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644257"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№ЮКЖД-</w:t>
      </w:r>
      <w:r w:rsidRPr="00D53C57">
        <w:rPr>
          <w:sz w:val="28"/>
          <w:szCs w:val="28"/>
        </w:rPr>
        <w:t xml:space="preserve">ЗКЦ </w:t>
      </w:r>
      <w:r w:rsidR="006C5CD9">
        <w:rPr>
          <w:sz w:val="28"/>
          <w:szCs w:val="28"/>
        </w:rPr>
        <w:t>026</w:t>
      </w:r>
      <w:r w:rsidR="00B63C74" w:rsidRPr="00D53C57">
        <w:rPr>
          <w:sz w:val="28"/>
          <w:szCs w:val="28"/>
        </w:rPr>
        <w:t>/</w:t>
      </w:r>
      <w:r w:rsidR="006C5CD9">
        <w:rPr>
          <w:sz w:val="28"/>
          <w:szCs w:val="28"/>
        </w:rPr>
        <w:t>032</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00F63" w:rsidRDefault="006224D4" w:rsidP="00F62589">
            <w:pPr>
              <w:jc w:val="both"/>
              <w:rPr>
                <w:color w:val="000000" w:themeColor="text1"/>
                <w:sz w:val="28"/>
                <w:szCs w:val="28"/>
              </w:rPr>
            </w:pPr>
            <w:r w:rsidRPr="009D75EB">
              <w:rPr>
                <w:color w:val="000000" w:themeColor="text1"/>
                <w:sz w:val="28"/>
                <w:szCs w:val="28"/>
              </w:rPr>
              <w:t>Право</w:t>
            </w:r>
            <w:r>
              <w:rPr>
                <w:color w:val="000000" w:themeColor="text1"/>
                <w:sz w:val="28"/>
                <w:szCs w:val="28"/>
              </w:rPr>
              <w:t xml:space="preserve"> </w:t>
            </w:r>
            <w:r w:rsidRPr="009D75EB">
              <w:rPr>
                <w:color w:val="000000" w:themeColor="text1"/>
                <w:sz w:val="28"/>
                <w:szCs w:val="28"/>
              </w:rPr>
              <w:t>заключения</w:t>
            </w:r>
            <w:r w:rsidR="00D00F63" w:rsidRPr="009D75EB">
              <w:rPr>
                <w:color w:val="000000" w:themeColor="text1"/>
                <w:sz w:val="28"/>
                <w:szCs w:val="28"/>
              </w:rPr>
              <w:t xml:space="preserve"> договора на поставку</w:t>
            </w:r>
            <w:r w:rsidR="0097601D">
              <w:rPr>
                <w:color w:val="000000" w:themeColor="text1"/>
                <w:sz w:val="28"/>
                <w:szCs w:val="28"/>
              </w:rPr>
              <w:t xml:space="preserve"> средств индивидуальной защиты</w:t>
            </w:r>
          </w:p>
          <w:tbl>
            <w:tblPr>
              <w:tblW w:w="5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1418"/>
              <w:gridCol w:w="1356"/>
              <w:gridCol w:w="1196"/>
              <w:gridCol w:w="724"/>
              <w:gridCol w:w="693"/>
            </w:tblGrid>
            <w:tr w:rsidR="0097601D" w:rsidRPr="0097601D" w:rsidTr="004A21CF">
              <w:trPr>
                <w:trHeight w:val="348"/>
              </w:trPr>
              <w:tc>
                <w:tcPr>
                  <w:tcW w:w="590" w:type="dxa"/>
                  <w:shd w:val="clear" w:color="auto" w:fill="auto"/>
                  <w:vAlign w:val="center"/>
                  <w:hideMark/>
                </w:tcPr>
                <w:p w:rsidR="0097601D" w:rsidRPr="0097601D" w:rsidRDefault="0097601D" w:rsidP="0097601D">
                  <w:pPr>
                    <w:jc w:val="center"/>
                    <w:rPr>
                      <w:b/>
                      <w:bCs/>
                      <w:color w:val="000000"/>
                      <w:sz w:val="18"/>
                      <w:szCs w:val="18"/>
                    </w:rPr>
                  </w:pPr>
                  <w:r w:rsidRPr="0097601D">
                    <w:rPr>
                      <w:b/>
                      <w:bCs/>
                      <w:color w:val="000000"/>
                      <w:sz w:val="18"/>
                      <w:szCs w:val="18"/>
                    </w:rPr>
                    <w:t>№</w:t>
                  </w:r>
                </w:p>
              </w:tc>
              <w:tc>
                <w:tcPr>
                  <w:tcW w:w="1418" w:type="dxa"/>
                  <w:shd w:val="clear" w:color="auto" w:fill="auto"/>
                  <w:vAlign w:val="center"/>
                  <w:hideMark/>
                </w:tcPr>
                <w:p w:rsidR="0097601D" w:rsidRPr="0097601D" w:rsidRDefault="0097601D" w:rsidP="0097601D">
                  <w:pPr>
                    <w:jc w:val="center"/>
                    <w:rPr>
                      <w:b/>
                      <w:bCs/>
                      <w:color w:val="000000"/>
                      <w:sz w:val="18"/>
                      <w:szCs w:val="18"/>
                    </w:rPr>
                  </w:pPr>
                  <w:r w:rsidRPr="0097601D">
                    <w:rPr>
                      <w:b/>
                      <w:bCs/>
                      <w:color w:val="000000"/>
                      <w:sz w:val="18"/>
                      <w:szCs w:val="18"/>
                    </w:rPr>
                    <w:t>Код СКМТР</w:t>
                  </w:r>
                </w:p>
              </w:tc>
              <w:tc>
                <w:tcPr>
                  <w:tcW w:w="1356" w:type="dxa"/>
                  <w:shd w:val="clear" w:color="auto" w:fill="auto"/>
                  <w:vAlign w:val="center"/>
                  <w:hideMark/>
                </w:tcPr>
                <w:p w:rsidR="0097601D" w:rsidRPr="0097601D" w:rsidRDefault="0097601D" w:rsidP="0097601D">
                  <w:pPr>
                    <w:jc w:val="center"/>
                    <w:rPr>
                      <w:b/>
                      <w:bCs/>
                      <w:color w:val="000000"/>
                      <w:sz w:val="18"/>
                      <w:szCs w:val="18"/>
                    </w:rPr>
                  </w:pPr>
                  <w:r w:rsidRPr="0097601D">
                    <w:rPr>
                      <w:b/>
                      <w:bCs/>
                      <w:color w:val="000000"/>
                      <w:sz w:val="18"/>
                      <w:szCs w:val="18"/>
                    </w:rPr>
                    <w:t>Наименование</w:t>
                  </w:r>
                </w:p>
              </w:tc>
              <w:tc>
                <w:tcPr>
                  <w:tcW w:w="1196" w:type="dxa"/>
                  <w:shd w:val="clear" w:color="auto" w:fill="auto"/>
                  <w:vAlign w:val="center"/>
                  <w:hideMark/>
                </w:tcPr>
                <w:p w:rsidR="0097601D" w:rsidRPr="0097601D" w:rsidRDefault="0097601D" w:rsidP="0097601D">
                  <w:pPr>
                    <w:jc w:val="center"/>
                    <w:rPr>
                      <w:b/>
                      <w:bCs/>
                      <w:color w:val="000000"/>
                      <w:sz w:val="18"/>
                      <w:szCs w:val="18"/>
                    </w:rPr>
                  </w:pPr>
                  <w:r w:rsidRPr="0097601D">
                    <w:rPr>
                      <w:b/>
                      <w:bCs/>
                      <w:color w:val="000000"/>
                      <w:sz w:val="18"/>
                      <w:szCs w:val="18"/>
                    </w:rPr>
                    <w:t>Марка/ чертеж/ разер</w:t>
                  </w:r>
                </w:p>
              </w:tc>
              <w:tc>
                <w:tcPr>
                  <w:tcW w:w="724" w:type="dxa"/>
                  <w:shd w:val="clear" w:color="auto" w:fill="auto"/>
                  <w:vAlign w:val="center"/>
                  <w:hideMark/>
                </w:tcPr>
                <w:p w:rsidR="0097601D" w:rsidRPr="0097601D" w:rsidRDefault="004A21CF" w:rsidP="0097601D">
                  <w:pPr>
                    <w:jc w:val="center"/>
                    <w:rPr>
                      <w:b/>
                      <w:bCs/>
                      <w:color w:val="000000"/>
                      <w:sz w:val="18"/>
                      <w:szCs w:val="18"/>
                    </w:rPr>
                  </w:pPr>
                  <w:r>
                    <w:rPr>
                      <w:b/>
                      <w:bCs/>
                      <w:color w:val="000000"/>
                      <w:sz w:val="18"/>
                      <w:szCs w:val="18"/>
                    </w:rPr>
                    <w:t>Ед</w:t>
                  </w:r>
                  <w:r w:rsidRPr="0097601D">
                    <w:rPr>
                      <w:b/>
                      <w:bCs/>
                      <w:color w:val="000000"/>
                      <w:sz w:val="18"/>
                      <w:szCs w:val="18"/>
                    </w:rPr>
                    <w:t>. изм</w:t>
                  </w:r>
                </w:p>
              </w:tc>
              <w:tc>
                <w:tcPr>
                  <w:tcW w:w="693" w:type="dxa"/>
                  <w:shd w:val="clear" w:color="auto" w:fill="auto"/>
                  <w:vAlign w:val="center"/>
                  <w:hideMark/>
                </w:tcPr>
                <w:p w:rsidR="0097601D" w:rsidRPr="0097601D" w:rsidRDefault="0097601D" w:rsidP="0097601D">
                  <w:pPr>
                    <w:jc w:val="center"/>
                    <w:rPr>
                      <w:b/>
                      <w:bCs/>
                      <w:color w:val="000000"/>
                      <w:sz w:val="18"/>
                      <w:szCs w:val="18"/>
                    </w:rPr>
                  </w:pPr>
                  <w:r w:rsidRPr="0097601D">
                    <w:rPr>
                      <w:b/>
                      <w:bCs/>
                      <w:color w:val="000000"/>
                      <w:sz w:val="18"/>
                      <w:szCs w:val="18"/>
                    </w:rPr>
                    <w:t>к-во</w:t>
                  </w:r>
                </w:p>
              </w:tc>
            </w:tr>
            <w:tr w:rsidR="0097601D" w:rsidRPr="0097601D" w:rsidTr="004A21CF">
              <w:trPr>
                <w:trHeight w:val="70"/>
              </w:trPr>
              <w:tc>
                <w:tcPr>
                  <w:tcW w:w="590" w:type="dxa"/>
                  <w:shd w:val="clear" w:color="auto" w:fill="auto"/>
                  <w:vAlign w:val="center"/>
                  <w:hideMark/>
                </w:tcPr>
                <w:p w:rsidR="0097601D" w:rsidRPr="0097601D" w:rsidRDefault="0097601D" w:rsidP="0097601D">
                  <w:pPr>
                    <w:jc w:val="center"/>
                    <w:rPr>
                      <w:color w:val="000000"/>
                      <w:sz w:val="18"/>
                      <w:szCs w:val="18"/>
                    </w:rPr>
                  </w:pPr>
                  <w:r w:rsidRPr="0097601D">
                    <w:rPr>
                      <w:color w:val="000000"/>
                      <w:sz w:val="18"/>
                      <w:szCs w:val="18"/>
                    </w:rPr>
                    <w:t>1</w:t>
                  </w:r>
                </w:p>
              </w:tc>
              <w:tc>
                <w:tcPr>
                  <w:tcW w:w="1418" w:type="dxa"/>
                  <w:shd w:val="clear" w:color="auto" w:fill="auto"/>
                  <w:noWrap/>
                  <w:vAlign w:val="center"/>
                  <w:hideMark/>
                </w:tcPr>
                <w:p w:rsidR="0097601D" w:rsidRPr="0097601D" w:rsidRDefault="0097601D" w:rsidP="0097601D">
                  <w:pPr>
                    <w:jc w:val="center"/>
                    <w:rPr>
                      <w:color w:val="000000"/>
                      <w:sz w:val="22"/>
                      <w:szCs w:val="22"/>
                    </w:rPr>
                  </w:pPr>
                  <w:r w:rsidRPr="0097601D">
                    <w:rPr>
                      <w:color w:val="000000" w:themeColor="text1"/>
                      <w:sz w:val="22"/>
                      <w:szCs w:val="22"/>
                    </w:rPr>
                    <w:t>3663780183</w:t>
                  </w:r>
                </w:p>
              </w:tc>
              <w:tc>
                <w:tcPr>
                  <w:tcW w:w="135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очки для газосварки с откидными круглыми светофильтрами</w:t>
                  </w:r>
                </w:p>
              </w:tc>
              <w:tc>
                <w:tcPr>
                  <w:tcW w:w="119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 </w:t>
                  </w:r>
                </w:p>
              </w:tc>
              <w:tc>
                <w:tcPr>
                  <w:tcW w:w="724" w:type="dxa"/>
                  <w:shd w:val="clear" w:color="auto" w:fill="auto"/>
                  <w:vAlign w:val="center"/>
                  <w:hideMark/>
                </w:tcPr>
                <w:p w:rsidR="0097601D" w:rsidRPr="0097601D" w:rsidRDefault="004A21CF" w:rsidP="0097601D">
                  <w:pPr>
                    <w:jc w:val="center"/>
                    <w:rPr>
                      <w:rFonts w:ascii="Calibri" w:hAnsi="Calibri" w:cs="Calibri"/>
                      <w:color w:val="000000"/>
                      <w:sz w:val="22"/>
                      <w:szCs w:val="22"/>
                    </w:rPr>
                  </w:pPr>
                  <w:r w:rsidRPr="0097601D">
                    <w:rPr>
                      <w:rFonts w:ascii="Calibri" w:hAnsi="Calibri" w:cs="Calibri"/>
                      <w:color w:val="000000"/>
                      <w:sz w:val="22"/>
                      <w:szCs w:val="22"/>
                    </w:rPr>
                    <w:t>шт</w:t>
                  </w:r>
                </w:p>
              </w:tc>
              <w:tc>
                <w:tcPr>
                  <w:tcW w:w="693" w:type="dxa"/>
                  <w:shd w:val="clear" w:color="auto" w:fill="auto"/>
                  <w:vAlign w:val="center"/>
                  <w:hideMark/>
                </w:tcPr>
                <w:p w:rsidR="0097601D" w:rsidRPr="0097601D" w:rsidRDefault="0097601D" w:rsidP="0097601D">
                  <w:pPr>
                    <w:jc w:val="center"/>
                    <w:rPr>
                      <w:rFonts w:ascii="Calibri" w:hAnsi="Calibri" w:cs="Calibri"/>
                      <w:color w:val="000000"/>
                      <w:sz w:val="22"/>
                      <w:szCs w:val="22"/>
                    </w:rPr>
                  </w:pPr>
                  <w:r w:rsidRPr="0097601D">
                    <w:rPr>
                      <w:rFonts w:ascii="Calibri" w:hAnsi="Calibri" w:cs="Calibri"/>
                      <w:color w:val="000000"/>
                      <w:sz w:val="22"/>
                      <w:szCs w:val="22"/>
                    </w:rPr>
                    <w:t>2</w:t>
                  </w:r>
                </w:p>
              </w:tc>
            </w:tr>
            <w:tr w:rsidR="0097601D" w:rsidRPr="0097601D" w:rsidTr="004A21CF">
              <w:trPr>
                <w:trHeight w:val="1314"/>
              </w:trPr>
              <w:tc>
                <w:tcPr>
                  <w:tcW w:w="590" w:type="dxa"/>
                  <w:shd w:val="clear" w:color="auto" w:fill="auto"/>
                  <w:vAlign w:val="center"/>
                  <w:hideMark/>
                </w:tcPr>
                <w:p w:rsidR="0097601D" w:rsidRPr="0097601D" w:rsidRDefault="0097601D" w:rsidP="0097601D">
                  <w:pPr>
                    <w:jc w:val="center"/>
                    <w:rPr>
                      <w:color w:val="000000"/>
                      <w:sz w:val="18"/>
                      <w:szCs w:val="18"/>
                    </w:rPr>
                  </w:pPr>
                  <w:r w:rsidRPr="0097601D">
                    <w:rPr>
                      <w:color w:val="000000"/>
                      <w:sz w:val="18"/>
                      <w:szCs w:val="18"/>
                    </w:rPr>
                    <w:t>2</w:t>
                  </w:r>
                </w:p>
              </w:tc>
              <w:tc>
                <w:tcPr>
                  <w:tcW w:w="1418" w:type="dxa"/>
                  <w:shd w:val="clear" w:color="auto" w:fill="auto"/>
                  <w:noWrap/>
                  <w:vAlign w:val="center"/>
                  <w:hideMark/>
                </w:tcPr>
                <w:p w:rsidR="0097601D" w:rsidRPr="0097601D" w:rsidRDefault="0097601D" w:rsidP="0097601D">
                  <w:pPr>
                    <w:jc w:val="center"/>
                    <w:rPr>
                      <w:color w:val="000000"/>
                      <w:sz w:val="22"/>
                      <w:szCs w:val="22"/>
                    </w:rPr>
                  </w:pPr>
                  <w:r w:rsidRPr="0097601D">
                    <w:rPr>
                      <w:color w:val="000000" w:themeColor="text1"/>
                      <w:sz w:val="22"/>
                      <w:szCs w:val="22"/>
                    </w:rPr>
                    <w:t>2568200077</w:t>
                  </w:r>
                </w:p>
              </w:tc>
              <w:tc>
                <w:tcPr>
                  <w:tcW w:w="135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респиратор противоаэрозольный с дополнительной защитой от кислых газов</w:t>
                  </w:r>
                </w:p>
              </w:tc>
              <w:tc>
                <w:tcPr>
                  <w:tcW w:w="119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4пдк ffp1</w:t>
                  </w:r>
                </w:p>
              </w:tc>
              <w:tc>
                <w:tcPr>
                  <w:tcW w:w="724" w:type="dxa"/>
                  <w:shd w:val="clear" w:color="auto" w:fill="auto"/>
                  <w:vAlign w:val="center"/>
                  <w:hideMark/>
                </w:tcPr>
                <w:p w:rsidR="0097601D" w:rsidRPr="0097601D" w:rsidRDefault="004A21CF" w:rsidP="0097601D">
                  <w:pPr>
                    <w:jc w:val="center"/>
                    <w:rPr>
                      <w:rFonts w:ascii="Calibri" w:hAnsi="Calibri" w:cs="Calibri"/>
                      <w:color w:val="000000"/>
                      <w:sz w:val="22"/>
                      <w:szCs w:val="22"/>
                    </w:rPr>
                  </w:pPr>
                  <w:r w:rsidRPr="0097601D">
                    <w:rPr>
                      <w:rFonts w:ascii="Calibri" w:hAnsi="Calibri" w:cs="Calibri"/>
                      <w:color w:val="000000"/>
                      <w:sz w:val="22"/>
                      <w:szCs w:val="22"/>
                    </w:rPr>
                    <w:t>шт</w:t>
                  </w:r>
                </w:p>
              </w:tc>
              <w:tc>
                <w:tcPr>
                  <w:tcW w:w="693" w:type="dxa"/>
                  <w:shd w:val="clear" w:color="auto" w:fill="auto"/>
                  <w:vAlign w:val="center"/>
                  <w:hideMark/>
                </w:tcPr>
                <w:p w:rsidR="0097601D" w:rsidRPr="0097601D" w:rsidRDefault="0097601D" w:rsidP="0097601D">
                  <w:pPr>
                    <w:jc w:val="center"/>
                    <w:rPr>
                      <w:rFonts w:ascii="Calibri" w:hAnsi="Calibri" w:cs="Calibri"/>
                      <w:color w:val="000000"/>
                      <w:sz w:val="22"/>
                      <w:szCs w:val="22"/>
                    </w:rPr>
                  </w:pPr>
                  <w:r w:rsidRPr="0097601D">
                    <w:rPr>
                      <w:rFonts w:ascii="Calibri" w:hAnsi="Calibri" w:cs="Calibri"/>
                      <w:color w:val="000000"/>
                      <w:sz w:val="22"/>
                      <w:szCs w:val="22"/>
                    </w:rPr>
                    <w:t>5</w:t>
                  </w:r>
                </w:p>
              </w:tc>
            </w:tr>
            <w:tr w:rsidR="0097601D" w:rsidRPr="0097601D" w:rsidTr="004A21CF">
              <w:trPr>
                <w:trHeight w:val="70"/>
              </w:trPr>
              <w:tc>
                <w:tcPr>
                  <w:tcW w:w="590" w:type="dxa"/>
                  <w:shd w:val="clear" w:color="auto" w:fill="auto"/>
                  <w:vAlign w:val="center"/>
                  <w:hideMark/>
                </w:tcPr>
                <w:p w:rsidR="0097601D" w:rsidRPr="0097601D" w:rsidRDefault="0097601D" w:rsidP="0097601D">
                  <w:pPr>
                    <w:jc w:val="center"/>
                    <w:rPr>
                      <w:color w:val="000000"/>
                      <w:sz w:val="18"/>
                      <w:szCs w:val="18"/>
                    </w:rPr>
                  </w:pPr>
                  <w:r w:rsidRPr="0097601D">
                    <w:rPr>
                      <w:color w:val="000000"/>
                      <w:sz w:val="18"/>
                      <w:szCs w:val="18"/>
                    </w:rPr>
                    <w:t>3</w:t>
                  </w:r>
                </w:p>
              </w:tc>
              <w:tc>
                <w:tcPr>
                  <w:tcW w:w="1418" w:type="dxa"/>
                  <w:shd w:val="clear" w:color="auto" w:fill="auto"/>
                  <w:noWrap/>
                  <w:vAlign w:val="center"/>
                  <w:hideMark/>
                </w:tcPr>
                <w:p w:rsidR="0097601D" w:rsidRPr="0097601D" w:rsidRDefault="0097601D" w:rsidP="0097601D">
                  <w:pPr>
                    <w:jc w:val="center"/>
                    <w:rPr>
                      <w:color w:val="000000"/>
                      <w:sz w:val="22"/>
                      <w:szCs w:val="22"/>
                    </w:rPr>
                  </w:pPr>
                  <w:r w:rsidRPr="0097601D">
                    <w:rPr>
                      <w:color w:val="000000" w:themeColor="text1"/>
                      <w:sz w:val="22"/>
                      <w:szCs w:val="22"/>
                    </w:rPr>
                    <w:t>3663780178</w:t>
                  </w:r>
                </w:p>
              </w:tc>
              <w:tc>
                <w:tcPr>
                  <w:tcW w:w="135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щиток сварщика</w:t>
                  </w:r>
                </w:p>
              </w:tc>
              <w:tc>
                <w:tcPr>
                  <w:tcW w:w="119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 </w:t>
                  </w:r>
                </w:p>
              </w:tc>
              <w:tc>
                <w:tcPr>
                  <w:tcW w:w="724" w:type="dxa"/>
                  <w:shd w:val="clear" w:color="auto" w:fill="auto"/>
                  <w:vAlign w:val="center"/>
                  <w:hideMark/>
                </w:tcPr>
                <w:p w:rsidR="0097601D" w:rsidRPr="0097601D" w:rsidRDefault="004A21CF" w:rsidP="0097601D">
                  <w:pPr>
                    <w:jc w:val="center"/>
                    <w:rPr>
                      <w:rFonts w:ascii="Calibri" w:hAnsi="Calibri" w:cs="Calibri"/>
                      <w:color w:val="000000"/>
                      <w:sz w:val="22"/>
                      <w:szCs w:val="22"/>
                    </w:rPr>
                  </w:pPr>
                  <w:r w:rsidRPr="0097601D">
                    <w:rPr>
                      <w:rFonts w:ascii="Calibri" w:hAnsi="Calibri" w:cs="Calibri"/>
                      <w:color w:val="000000"/>
                      <w:sz w:val="22"/>
                      <w:szCs w:val="22"/>
                    </w:rPr>
                    <w:t>шт</w:t>
                  </w:r>
                </w:p>
              </w:tc>
              <w:tc>
                <w:tcPr>
                  <w:tcW w:w="693" w:type="dxa"/>
                  <w:shd w:val="clear" w:color="auto" w:fill="auto"/>
                  <w:vAlign w:val="center"/>
                  <w:hideMark/>
                </w:tcPr>
                <w:p w:rsidR="0097601D" w:rsidRPr="0097601D" w:rsidRDefault="0097601D" w:rsidP="0097601D">
                  <w:pPr>
                    <w:jc w:val="center"/>
                    <w:rPr>
                      <w:rFonts w:ascii="Calibri" w:hAnsi="Calibri" w:cs="Calibri"/>
                      <w:color w:val="000000"/>
                      <w:sz w:val="22"/>
                      <w:szCs w:val="22"/>
                    </w:rPr>
                  </w:pPr>
                  <w:r w:rsidRPr="0097601D">
                    <w:rPr>
                      <w:rFonts w:ascii="Calibri" w:hAnsi="Calibri" w:cs="Calibri"/>
                      <w:color w:val="000000"/>
                      <w:sz w:val="22"/>
                      <w:szCs w:val="22"/>
                    </w:rPr>
                    <w:t>4</w:t>
                  </w:r>
                </w:p>
              </w:tc>
            </w:tr>
            <w:tr w:rsidR="0097601D" w:rsidRPr="0097601D" w:rsidTr="004A21CF">
              <w:trPr>
                <w:trHeight w:val="70"/>
              </w:trPr>
              <w:tc>
                <w:tcPr>
                  <w:tcW w:w="590" w:type="dxa"/>
                  <w:shd w:val="clear" w:color="auto" w:fill="auto"/>
                  <w:vAlign w:val="center"/>
                  <w:hideMark/>
                </w:tcPr>
                <w:p w:rsidR="0097601D" w:rsidRPr="0097601D" w:rsidRDefault="0097601D" w:rsidP="0097601D">
                  <w:pPr>
                    <w:jc w:val="center"/>
                    <w:rPr>
                      <w:color w:val="000000"/>
                      <w:sz w:val="18"/>
                      <w:szCs w:val="18"/>
                    </w:rPr>
                  </w:pPr>
                  <w:r w:rsidRPr="0097601D">
                    <w:rPr>
                      <w:color w:val="000000"/>
                      <w:sz w:val="18"/>
                      <w:szCs w:val="18"/>
                    </w:rPr>
                    <w:t>4</w:t>
                  </w:r>
                </w:p>
              </w:tc>
              <w:tc>
                <w:tcPr>
                  <w:tcW w:w="1418" w:type="dxa"/>
                  <w:shd w:val="clear" w:color="auto" w:fill="auto"/>
                  <w:noWrap/>
                  <w:vAlign w:val="center"/>
                  <w:hideMark/>
                </w:tcPr>
                <w:p w:rsidR="0097601D" w:rsidRPr="0097601D" w:rsidRDefault="0097601D" w:rsidP="0097601D">
                  <w:pPr>
                    <w:jc w:val="center"/>
                    <w:rPr>
                      <w:color w:val="000000"/>
                      <w:sz w:val="22"/>
                      <w:szCs w:val="22"/>
                    </w:rPr>
                  </w:pPr>
                  <w:r w:rsidRPr="0097601D">
                    <w:rPr>
                      <w:color w:val="000000" w:themeColor="text1"/>
                      <w:sz w:val="22"/>
                      <w:szCs w:val="22"/>
                    </w:rPr>
                    <w:t>3663780725</w:t>
                  </w:r>
                </w:p>
              </w:tc>
              <w:tc>
                <w:tcPr>
                  <w:tcW w:w="135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 xml:space="preserve">очки защитные </w:t>
                  </w:r>
                  <w:r w:rsidRPr="0097601D">
                    <w:rPr>
                      <w:color w:val="000000" w:themeColor="text1"/>
                      <w:sz w:val="22"/>
                      <w:szCs w:val="22"/>
                    </w:rPr>
                    <w:lastRenderedPageBreak/>
                    <w:t>закрытые для защиты от летящих твердых частиц, пыли, брызг жидкостей</w:t>
                  </w:r>
                </w:p>
              </w:tc>
              <w:tc>
                <w:tcPr>
                  <w:tcW w:w="119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lastRenderedPageBreak/>
                    <w:t> </w:t>
                  </w:r>
                </w:p>
              </w:tc>
              <w:tc>
                <w:tcPr>
                  <w:tcW w:w="724" w:type="dxa"/>
                  <w:shd w:val="clear" w:color="auto" w:fill="auto"/>
                  <w:vAlign w:val="center"/>
                  <w:hideMark/>
                </w:tcPr>
                <w:p w:rsidR="0097601D" w:rsidRPr="0097601D" w:rsidRDefault="004A21CF" w:rsidP="0097601D">
                  <w:pPr>
                    <w:jc w:val="center"/>
                    <w:rPr>
                      <w:rFonts w:ascii="Calibri" w:hAnsi="Calibri" w:cs="Calibri"/>
                      <w:color w:val="000000"/>
                      <w:sz w:val="22"/>
                      <w:szCs w:val="22"/>
                    </w:rPr>
                  </w:pPr>
                  <w:r w:rsidRPr="0097601D">
                    <w:rPr>
                      <w:rFonts w:ascii="Calibri" w:hAnsi="Calibri" w:cs="Calibri"/>
                      <w:color w:val="000000"/>
                      <w:sz w:val="22"/>
                      <w:szCs w:val="22"/>
                    </w:rPr>
                    <w:t>шт</w:t>
                  </w:r>
                </w:p>
              </w:tc>
              <w:tc>
                <w:tcPr>
                  <w:tcW w:w="693" w:type="dxa"/>
                  <w:shd w:val="clear" w:color="auto" w:fill="auto"/>
                  <w:vAlign w:val="center"/>
                  <w:hideMark/>
                </w:tcPr>
                <w:p w:rsidR="0097601D" w:rsidRPr="0097601D" w:rsidRDefault="0097601D" w:rsidP="0097601D">
                  <w:pPr>
                    <w:jc w:val="center"/>
                    <w:rPr>
                      <w:rFonts w:ascii="Calibri" w:hAnsi="Calibri" w:cs="Calibri"/>
                      <w:color w:val="000000"/>
                      <w:sz w:val="22"/>
                      <w:szCs w:val="22"/>
                    </w:rPr>
                  </w:pPr>
                  <w:r w:rsidRPr="0097601D">
                    <w:rPr>
                      <w:rFonts w:ascii="Calibri" w:hAnsi="Calibri" w:cs="Calibri"/>
                      <w:color w:val="000000"/>
                      <w:sz w:val="22"/>
                      <w:szCs w:val="22"/>
                    </w:rPr>
                    <w:t>39</w:t>
                  </w:r>
                </w:p>
              </w:tc>
            </w:tr>
            <w:tr w:rsidR="0097601D" w:rsidRPr="0097601D" w:rsidTr="004A21CF">
              <w:trPr>
                <w:trHeight w:val="1491"/>
              </w:trPr>
              <w:tc>
                <w:tcPr>
                  <w:tcW w:w="590" w:type="dxa"/>
                  <w:shd w:val="clear" w:color="auto" w:fill="auto"/>
                  <w:vAlign w:val="center"/>
                  <w:hideMark/>
                </w:tcPr>
                <w:p w:rsidR="0097601D" w:rsidRPr="0097601D" w:rsidRDefault="0097601D" w:rsidP="0097601D">
                  <w:pPr>
                    <w:jc w:val="center"/>
                    <w:rPr>
                      <w:color w:val="000000"/>
                      <w:sz w:val="18"/>
                      <w:szCs w:val="18"/>
                    </w:rPr>
                  </w:pPr>
                  <w:r w:rsidRPr="0097601D">
                    <w:rPr>
                      <w:color w:val="000000"/>
                      <w:sz w:val="18"/>
                      <w:szCs w:val="18"/>
                    </w:rPr>
                    <w:t>5</w:t>
                  </w:r>
                </w:p>
              </w:tc>
              <w:tc>
                <w:tcPr>
                  <w:tcW w:w="1418" w:type="dxa"/>
                  <w:shd w:val="clear" w:color="auto" w:fill="auto"/>
                  <w:noWrap/>
                  <w:vAlign w:val="center"/>
                  <w:hideMark/>
                </w:tcPr>
                <w:p w:rsidR="0097601D" w:rsidRPr="0097601D" w:rsidRDefault="0097601D" w:rsidP="0097601D">
                  <w:pPr>
                    <w:jc w:val="center"/>
                    <w:rPr>
                      <w:color w:val="000000"/>
                      <w:sz w:val="22"/>
                      <w:szCs w:val="22"/>
                    </w:rPr>
                  </w:pPr>
                  <w:r w:rsidRPr="0097601D">
                    <w:rPr>
                      <w:color w:val="000000" w:themeColor="text1"/>
                      <w:sz w:val="22"/>
                      <w:szCs w:val="22"/>
                    </w:rPr>
                    <w:t>2514410177</w:t>
                  </w:r>
                </w:p>
              </w:tc>
              <w:tc>
                <w:tcPr>
                  <w:tcW w:w="135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перчатки диэлектрические латексные бесшовные повышенной прочности</w:t>
                  </w:r>
                </w:p>
              </w:tc>
              <w:tc>
                <w:tcPr>
                  <w:tcW w:w="119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ассорти до 1000в</w:t>
                  </w:r>
                </w:p>
              </w:tc>
              <w:tc>
                <w:tcPr>
                  <w:tcW w:w="724" w:type="dxa"/>
                  <w:shd w:val="clear" w:color="auto" w:fill="auto"/>
                  <w:vAlign w:val="center"/>
                  <w:hideMark/>
                </w:tcPr>
                <w:p w:rsidR="0097601D" w:rsidRPr="0097601D" w:rsidRDefault="004A21CF" w:rsidP="0097601D">
                  <w:pPr>
                    <w:jc w:val="center"/>
                    <w:rPr>
                      <w:rFonts w:ascii="Calibri" w:hAnsi="Calibri" w:cs="Calibri"/>
                      <w:color w:val="000000"/>
                      <w:sz w:val="22"/>
                      <w:szCs w:val="22"/>
                    </w:rPr>
                  </w:pPr>
                  <w:r w:rsidRPr="0097601D">
                    <w:rPr>
                      <w:rFonts w:ascii="Calibri" w:hAnsi="Calibri" w:cs="Calibri"/>
                      <w:color w:val="000000"/>
                      <w:sz w:val="22"/>
                      <w:szCs w:val="22"/>
                    </w:rPr>
                    <w:t>пар</w:t>
                  </w:r>
                </w:p>
              </w:tc>
              <w:tc>
                <w:tcPr>
                  <w:tcW w:w="693" w:type="dxa"/>
                  <w:shd w:val="clear" w:color="auto" w:fill="auto"/>
                  <w:vAlign w:val="center"/>
                  <w:hideMark/>
                </w:tcPr>
                <w:p w:rsidR="0097601D" w:rsidRPr="0097601D" w:rsidRDefault="0097601D" w:rsidP="0097601D">
                  <w:pPr>
                    <w:jc w:val="center"/>
                    <w:rPr>
                      <w:rFonts w:ascii="Calibri" w:hAnsi="Calibri" w:cs="Calibri"/>
                      <w:color w:val="000000"/>
                      <w:sz w:val="22"/>
                      <w:szCs w:val="22"/>
                    </w:rPr>
                  </w:pPr>
                  <w:r w:rsidRPr="0097601D">
                    <w:rPr>
                      <w:rFonts w:ascii="Calibri" w:hAnsi="Calibri" w:cs="Calibri"/>
                      <w:color w:val="000000"/>
                      <w:sz w:val="22"/>
                      <w:szCs w:val="22"/>
                    </w:rPr>
                    <w:t>40</w:t>
                  </w:r>
                </w:p>
              </w:tc>
            </w:tr>
            <w:tr w:rsidR="0097601D" w:rsidRPr="0097601D" w:rsidTr="004A21CF">
              <w:trPr>
                <w:trHeight w:val="433"/>
              </w:trPr>
              <w:tc>
                <w:tcPr>
                  <w:tcW w:w="590" w:type="dxa"/>
                  <w:shd w:val="clear" w:color="auto" w:fill="auto"/>
                  <w:vAlign w:val="center"/>
                  <w:hideMark/>
                </w:tcPr>
                <w:p w:rsidR="0097601D" w:rsidRPr="0097601D" w:rsidRDefault="0097601D" w:rsidP="0097601D">
                  <w:pPr>
                    <w:jc w:val="center"/>
                    <w:rPr>
                      <w:color w:val="000000"/>
                      <w:sz w:val="18"/>
                      <w:szCs w:val="18"/>
                    </w:rPr>
                  </w:pPr>
                  <w:r w:rsidRPr="0097601D">
                    <w:rPr>
                      <w:color w:val="000000"/>
                      <w:sz w:val="18"/>
                      <w:szCs w:val="18"/>
                    </w:rPr>
                    <w:t>6</w:t>
                  </w:r>
                </w:p>
              </w:tc>
              <w:tc>
                <w:tcPr>
                  <w:tcW w:w="1418" w:type="dxa"/>
                  <w:shd w:val="clear" w:color="auto" w:fill="auto"/>
                  <w:noWrap/>
                  <w:vAlign w:val="center"/>
                  <w:hideMark/>
                </w:tcPr>
                <w:p w:rsidR="0097601D" w:rsidRPr="0097601D" w:rsidRDefault="0097601D" w:rsidP="0097601D">
                  <w:pPr>
                    <w:jc w:val="center"/>
                    <w:rPr>
                      <w:color w:val="000000"/>
                      <w:sz w:val="22"/>
                      <w:szCs w:val="22"/>
                    </w:rPr>
                  </w:pPr>
                  <w:r w:rsidRPr="0097601D">
                    <w:rPr>
                      <w:color w:val="000000" w:themeColor="text1"/>
                      <w:sz w:val="22"/>
                      <w:szCs w:val="22"/>
                    </w:rPr>
                    <w:t>2533100043</w:t>
                  </w:r>
                </w:p>
              </w:tc>
              <w:tc>
                <w:tcPr>
                  <w:tcW w:w="135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коврик диэлектрический резиновый</w:t>
                  </w:r>
                </w:p>
              </w:tc>
              <w:tc>
                <w:tcPr>
                  <w:tcW w:w="119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600х500</w:t>
                  </w:r>
                </w:p>
              </w:tc>
              <w:tc>
                <w:tcPr>
                  <w:tcW w:w="724" w:type="dxa"/>
                  <w:shd w:val="clear" w:color="auto" w:fill="auto"/>
                  <w:vAlign w:val="center"/>
                  <w:hideMark/>
                </w:tcPr>
                <w:p w:rsidR="0097601D" w:rsidRPr="0097601D" w:rsidRDefault="004A21CF" w:rsidP="0097601D">
                  <w:pPr>
                    <w:jc w:val="center"/>
                    <w:rPr>
                      <w:rFonts w:ascii="Calibri" w:hAnsi="Calibri" w:cs="Calibri"/>
                      <w:color w:val="000000"/>
                      <w:sz w:val="22"/>
                      <w:szCs w:val="22"/>
                    </w:rPr>
                  </w:pPr>
                  <w:r w:rsidRPr="0097601D">
                    <w:rPr>
                      <w:rFonts w:ascii="Calibri" w:hAnsi="Calibri" w:cs="Calibri"/>
                      <w:color w:val="000000"/>
                      <w:sz w:val="22"/>
                      <w:szCs w:val="22"/>
                    </w:rPr>
                    <w:t>шт</w:t>
                  </w:r>
                </w:p>
              </w:tc>
              <w:tc>
                <w:tcPr>
                  <w:tcW w:w="693" w:type="dxa"/>
                  <w:shd w:val="clear" w:color="auto" w:fill="auto"/>
                  <w:vAlign w:val="center"/>
                  <w:hideMark/>
                </w:tcPr>
                <w:p w:rsidR="0097601D" w:rsidRPr="0097601D" w:rsidRDefault="0097601D" w:rsidP="0097601D">
                  <w:pPr>
                    <w:jc w:val="center"/>
                    <w:rPr>
                      <w:rFonts w:ascii="Calibri" w:hAnsi="Calibri" w:cs="Calibri"/>
                      <w:color w:val="000000"/>
                      <w:sz w:val="22"/>
                      <w:szCs w:val="22"/>
                    </w:rPr>
                  </w:pPr>
                  <w:r w:rsidRPr="0097601D">
                    <w:rPr>
                      <w:rFonts w:ascii="Calibri" w:hAnsi="Calibri" w:cs="Calibri"/>
                      <w:color w:val="000000"/>
                      <w:sz w:val="22"/>
                      <w:szCs w:val="22"/>
                    </w:rPr>
                    <w:t>13</w:t>
                  </w:r>
                </w:p>
              </w:tc>
            </w:tr>
            <w:tr w:rsidR="0097601D" w:rsidRPr="0097601D" w:rsidTr="004A21CF">
              <w:trPr>
                <w:trHeight w:val="915"/>
              </w:trPr>
              <w:tc>
                <w:tcPr>
                  <w:tcW w:w="590" w:type="dxa"/>
                  <w:shd w:val="clear" w:color="auto" w:fill="auto"/>
                  <w:vAlign w:val="center"/>
                  <w:hideMark/>
                </w:tcPr>
                <w:p w:rsidR="0097601D" w:rsidRPr="0097601D" w:rsidRDefault="0097601D" w:rsidP="0097601D">
                  <w:pPr>
                    <w:jc w:val="center"/>
                    <w:rPr>
                      <w:color w:val="000000"/>
                      <w:sz w:val="18"/>
                      <w:szCs w:val="18"/>
                    </w:rPr>
                  </w:pPr>
                  <w:r w:rsidRPr="0097601D">
                    <w:rPr>
                      <w:color w:val="000000"/>
                      <w:sz w:val="18"/>
                      <w:szCs w:val="18"/>
                    </w:rPr>
                    <w:t>7</w:t>
                  </w:r>
                </w:p>
              </w:tc>
              <w:tc>
                <w:tcPr>
                  <w:tcW w:w="1418" w:type="dxa"/>
                  <w:shd w:val="clear" w:color="auto" w:fill="auto"/>
                  <w:noWrap/>
                  <w:vAlign w:val="center"/>
                  <w:hideMark/>
                </w:tcPr>
                <w:p w:rsidR="0097601D" w:rsidRPr="0097601D" w:rsidRDefault="0097601D" w:rsidP="0097601D">
                  <w:pPr>
                    <w:jc w:val="center"/>
                    <w:rPr>
                      <w:color w:val="000000"/>
                      <w:sz w:val="22"/>
                      <w:szCs w:val="22"/>
                    </w:rPr>
                  </w:pPr>
                  <w:r w:rsidRPr="0097601D">
                    <w:rPr>
                      <w:color w:val="000000" w:themeColor="text1"/>
                      <w:sz w:val="22"/>
                      <w:szCs w:val="22"/>
                    </w:rPr>
                    <w:t>2595110000</w:t>
                  </w:r>
                </w:p>
              </w:tc>
              <w:tc>
                <w:tcPr>
                  <w:tcW w:w="135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боты диэлектрические</w:t>
                  </w:r>
                </w:p>
              </w:tc>
              <w:tc>
                <w:tcPr>
                  <w:tcW w:w="1196" w:type="dxa"/>
                  <w:shd w:val="clear" w:color="auto" w:fill="auto"/>
                  <w:vAlign w:val="center"/>
                  <w:hideMark/>
                </w:tcPr>
                <w:p w:rsidR="0097601D" w:rsidRPr="0097601D" w:rsidRDefault="0097601D" w:rsidP="0097601D">
                  <w:pPr>
                    <w:jc w:val="center"/>
                    <w:rPr>
                      <w:color w:val="000000"/>
                      <w:sz w:val="22"/>
                      <w:szCs w:val="22"/>
                    </w:rPr>
                  </w:pPr>
                  <w:r w:rsidRPr="0097601D">
                    <w:rPr>
                      <w:color w:val="000000" w:themeColor="text1"/>
                      <w:sz w:val="22"/>
                      <w:szCs w:val="22"/>
                    </w:rPr>
                    <w:t>ассорти</w:t>
                  </w:r>
                </w:p>
              </w:tc>
              <w:tc>
                <w:tcPr>
                  <w:tcW w:w="724" w:type="dxa"/>
                  <w:shd w:val="clear" w:color="auto" w:fill="auto"/>
                  <w:vAlign w:val="center"/>
                  <w:hideMark/>
                </w:tcPr>
                <w:p w:rsidR="0097601D" w:rsidRPr="0097601D" w:rsidRDefault="004A21CF" w:rsidP="0097601D">
                  <w:pPr>
                    <w:jc w:val="center"/>
                    <w:rPr>
                      <w:rFonts w:ascii="Calibri" w:hAnsi="Calibri" w:cs="Calibri"/>
                      <w:color w:val="000000"/>
                      <w:sz w:val="22"/>
                      <w:szCs w:val="22"/>
                    </w:rPr>
                  </w:pPr>
                  <w:r w:rsidRPr="0097601D">
                    <w:rPr>
                      <w:rFonts w:ascii="Calibri" w:hAnsi="Calibri" w:cs="Calibri"/>
                      <w:color w:val="000000"/>
                      <w:sz w:val="22"/>
                      <w:szCs w:val="22"/>
                    </w:rPr>
                    <w:t>пар</w:t>
                  </w:r>
                </w:p>
              </w:tc>
              <w:tc>
                <w:tcPr>
                  <w:tcW w:w="693" w:type="dxa"/>
                  <w:shd w:val="clear" w:color="auto" w:fill="auto"/>
                  <w:vAlign w:val="center"/>
                  <w:hideMark/>
                </w:tcPr>
                <w:p w:rsidR="0097601D" w:rsidRPr="0097601D" w:rsidRDefault="0097601D" w:rsidP="0097601D">
                  <w:pPr>
                    <w:jc w:val="center"/>
                    <w:rPr>
                      <w:rFonts w:ascii="Calibri" w:hAnsi="Calibri" w:cs="Calibri"/>
                      <w:color w:val="000000"/>
                      <w:sz w:val="22"/>
                      <w:szCs w:val="22"/>
                    </w:rPr>
                  </w:pPr>
                  <w:r w:rsidRPr="0097601D">
                    <w:rPr>
                      <w:rFonts w:ascii="Calibri" w:hAnsi="Calibri" w:cs="Calibri"/>
                      <w:color w:val="000000"/>
                      <w:sz w:val="22"/>
                      <w:szCs w:val="22"/>
                    </w:rPr>
                    <w:t>61</w:t>
                  </w:r>
                </w:p>
              </w:tc>
            </w:tr>
          </w:tbl>
          <w:p w:rsidR="008633EF" w:rsidRPr="001121C5" w:rsidRDefault="008633EF" w:rsidP="0097601D">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4A21CF" w:rsidRDefault="008633EF" w:rsidP="004A21CF">
            <w:pPr>
              <w:jc w:val="both"/>
              <w:rPr>
                <w:bCs/>
                <w:sz w:val="28"/>
                <w:szCs w:val="28"/>
              </w:rPr>
            </w:pPr>
            <w:r w:rsidRPr="006224D4">
              <w:rPr>
                <w:b/>
                <w:bCs/>
                <w:sz w:val="28"/>
                <w:szCs w:val="28"/>
              </w:rPr>
              <w:t>Место поставки:</w:t>
            </w:r>
            <w:r w:rsidR="00FA283C" w:rsidRPr="006224D4">
              <w:rPr>
                <w:bCs/>
                <w:sz w:val="28"/>
                <w:szCs w:val="28"/>
              </w:rPr>
              <w:t xml:space="preserve"> </w:t>
            </w:r>
            <w:r w:rsidR="004A21CF" w:rsidRPr="004A21CF">
              <w:rPr>
                <w:bCs/>
                <w:sz w:val="28"/>
                <w:szCs w:val="28"/>
              </w:rPr>
              <w:t>г. Ереван, Арцаха</w:t>
            </w:r>
            <w:r w:rsidR="006C5CD9">
              <w:rPr>
                <w:bCs/>
                <w:sz w:val="28"/>
                <w:szCs w:val="28"/>
              </w:rPr>
              <w:t xml:space="preserve"> </w:t>
            </w:r>
            <w:r w:rsidR="004A21CF" w:rsidRPr="004A21CF">
              <w:rPr>
                <w:bCs/>
                <w:sz w:val="28"/>
                <w:szCs w:val="28"/>
              </w:rPr>
              <w:t>3</w:t>
            </w:r>
            <w:r w:rsidR="004A21CF">
              <w:rPr>
                <w:bCs/>
                <w:sz w:val="28"/>
                <w:szCs w:val="28"/>
              </w:rPr>
              <w:t>2, Центральный склад ЗАО "ЮКЖД"</w:t>
            </w:r>
          </w:p>
          <w:p w:rsidR="008633EF" w:rsidRPr="00D00F63" w:rsidRDefault="008633EF" w:rsidP="00A35138">
            <w:pPr>
              <w:spacing w:line="276" w:lineRule="auto"/>
              <w:jc w:val="both"/>
              <w:rPr>
                <w:b/>
                <w:bCs/>
                <w:sz w:val="28"/>
                <w:szCs w:val="28"/>
                <w:highlight w:val="yellow"/>
              </w:rPr>
            </w:pPr>
            <w:r w:rsidRPr="006224D4">
              <w:rPr>
                <w:b/>
                <w:bCs/>
                <w:sz w:val="28"/>
                <w:szCs w:val="28"/>
              </w:rPr>
              <w:t xml:space="preserve">Сроки поставки: </w:t>
            </w:r>
            <w:r w:rsidR="004A21CF" w:rsidRPr="004A21CF">
              <w:rPr>
                <w:bCs/>
                <w:sz w:val="28"/>
                <w:szCs w:val="28"/>
              </w:rPr>
              <w:t>Поставка товара производится в течении 22 рабочих дней после подписания договора</w:t>
            </w:r>
            <w:r w:rsidR="004A21CF">
              <w:rPr>
                <w:bCs/>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4A21CF" w:rsidRDefault="004A21CF" w:rsidP="004A21CF">
            <w:pPr>
              <w:spacing w:line="276" w:lineRule="auto"/>
              <w:jc w:val="both"/>
              <w:rPr>
                <w:color w:val="000000" w:themeColor="text1"/>
                <w:sz w:val="28"/>
                <w:szCs w:val="28"/>
                <w:highlight w:val="yellow"/>
              </w:rPr>
            </w:pPr>
            <w:r w:rsidRPr="004A21CF">
              <w:rPr>
                <w:sz w:val="28"/>
                <w:szCs w:val="28"/>
              </w:rPr>
              <w:t>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w:t>
            </w:r>
            <w:r>
              <w:rPr>
                <w:sz w:val="28"/>
                <w:szCs w:val="28"/>
              </w:rPr>
              <w:t>:</w:t>
            </w:r>
            <w:r w:rsidRPr="004A21CF">
              <w:rPr>
                <w:sz w:val="28"/>
                <w:szCs w:val="28"/>
              </w:rPr>
              <w:t xml:space="preserve"> </w:t>
            </w:r>
            <w:r w:rsidRPr="004A21CF">
              <w:rPr>
                <w:color w:val="000000" w:themeColor="text1"/>
                <w:sz w:val="28"/>
                <w:szCs w:val="28"/>
              </w:rPr>
              <w:t>750 020,76 (семьсот пятьдесят тысяч двадцать) драм РА и семьдесят шесть лум без НДС и 900 024,91 (девятьсот тысяч двадцат</w:t>
            </w:r>
            <w:r>
              <w:rPr>
                <w:color w:val="000000" w:themeColor="text1"/>
                <w:sz w:val="28"/>
                <w:szCs w:val="28"/>
              </w:rPr>
              <w:t xml:space="preserve">ь четыре) драм </w:t>
            </w:r>
            <w:r w:rsidRPr="004A21CF">
              <w:rPr>
                <w:color w:val="000000" w:themeColor="text1"/>
                <w:sz w:val="28"/>
                <w:szCs w:val="28"/>
              </w:rPr>
              <w:t xml:space="preserve">РА </w:t>
            </w:r>
            <w:r>
              <w:rPr>
                <w:color w:val="000000" w:themeColor="text1"/>
                <w:sz w:val="28"/>
                <w:szCs w:val="28"/>
              </w:rPr>
              <w:t xml:space="preserve">и девяносто одна лума </w:t>
            </w:r>
            <w:r w:rsidRPr="004A21CF">
              <w:rPr>
                <w:color w:val="000000" w:themeColor="text1"/>
                <w:sz w:val="28"/>
                <w:szCs w:val="28"/>
              </w:rPr>
              <w:t>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A35138" w:rsidRDefault="008633EF" w:rsidP="00C9146E">
            <w:pPr>
              <w:jc w:val="both"/>
              <w:rPr>
                <w:bCs/>
                <w:sz w:val="28"/>
                <w:szCs w:val="28"/>
              </w:rPr>
            </w:pPr>
            <w:r w:rsidRPr="00F92920">
              <w:rPr>
                <w:bCs/>
                <w:sz w:val="28"/>
                <w:szCs w:val="28"/>
              </w:rPr>
              <w:t xml:space="preserve">Дата </w:t>
            </w:r>
            <w:r w:rsidRPr="00A35138">
              <w:rPr>
                <w:bCs/>
                <w:sz w:val="28"/>
                <w:szCs w:val="28"/>
              </w:rPr>
              <w:t xml:space="preserve">начала подачи заявок – с момента опубликования извещения на сайте </w:t>
            </w:r>
          </w:p>
          <w:p w:rsidR="00F41F52" w:rsidRPr="00A35138" w:rsidRDefault="008633EF" w:rsidP="00F41F52">
            <w:pPr>
              <w:spacing w:line="276" w:lineRule="auto"/>
              <w:jc w:val="both"/>
              <w:rPr>
                <w:bCs/>
                <w:sz w:val="28"/>
                <w:szCs w:val="28"/>
              </w:rPr>
            </w:pPr>
            <w:r w:rsidRPr="00A35138">
              <w:rPr>
                <w:bCs/>
                <w:sz w:val="28"/>
                <w:szCs w:val="28"/>
              </w:rPr>
              <w:t>«</w:t>
            </w:r>
            <w:r w:rsidR="004A21CF">
              <w:rPr>
                <w:bCs/>
                <w:sz w:val="28"/>
                <w:szCs w:val="28"/>
              </w:rPr>
              <w:t>05</w:t>
            </w:r>
            <w:r w:rsidRPr="00A35138">
              <w:rPr>
                <w:bCs/>
                <w:sz w:val="28"/>
                <w:szCs w:val="28"/>
              </w:rPr>
              <w:t xml:space="preserve">» </w:t>
            </w:r>
            <w:r w:rsidR="003A3F74" w:rsidRPr="00A35138">
              <w:rPr>
                <w:bCs/>
                <w:sz w:val="28"/>
                <w:szCs w:val="28"/>
              </w:rPr>
              <w:t>марта</w:t>
            </w:r>
            <w:r w:rsidRPr="00A35138">
              <w:rPr>
                <w:bCs/>
                <w:sz w:val="28"/>
                <w:szCs w:val="28"/>
              </w:rPr>
              <w:t xml:space="preserve"> </w:t>
            </w:r>
            <w:r w:rsidR="00935B8E" w:rsidRPr="00A35138">
              <w:rPr>
                <w:bCs/>
                <w:sz w:val="28"/>
                <w:szCs w:val="28"/>
              </w:rPr>
              <w:t>202</w:t>
            </w:r>
            <w:r w:rsidR="004A21CF">
              <w:rPr>
                <w:bCs/>
                <w:sz w:val="28"/>
                <w:szCs w:val="28"/>
              </w:rPr>
              <w:t>6 г. с 09:00 до 18:</w:t>
            </w:r>
            <w:r w:rsidRPr="00A35138">
              <w:rPr>
                <w:bCs/>
                <w:sz w:val="28"/>
                <w:szCs w:val="28"/>
              </w:rPr>
              <w:t xml:space="preserve">00 </w:t>
            </w:r>
            <w:r w:rsidR="00F41F52" w:rsidRPr="00A35138">
              <w:rPr>
                <w:bCs/>
                <w:sz w:val="28"/>
                <w:szCs w:val="28"/>
              </w:rPr>
              <w:t>(в рабочие дни с 9:00 до 18:00, перерыв с 13:00 до 14:00 (время местное)).</w:t>
            </w:r>
          </w:p>
          <w:p w:rsidR="008633EF" w:rsidRPr="00A35138" w:rsidRDefault="008633EF" w:rsidP="00C9146E">
            <w:pPr>
              <w:spacing w:line="276" w:lineRule="auto"/>
              <w:jc w:val="both"/>
              <w:rPr>
                <w:bCs/>
                <w:sz w:val="28"/>
                <w:szCs w:val="28"/>
              </w:rPr>
            </w:pPr>
            <w:r w:rsidRPr="00A35138">
              <w:rPr>
                <w:bCs/>
                <w:sz w:val="28"/>
                <w:szCs w:val="28"/>
              </w:rPr>
              <w:t xml:space="preserve">Дата окончания срока подачи заявок -              </w:t>
            </w:r>
          </w:p>
          <w:p w:rsidR="00F41F52" w:rsidRPr="00A35138" w:rsidRDefault="008633EF" w:rsidP="00F41F52">
            <w:pPr>
              <w:spacing w:line="276" w:lineRule="auto"/>
              <w:jc w:val="both"/>
              <w:rPr>
                <w:bCs/>
                <w:sz w:val="28"/>
                <w:szCs w:val="28"/>
              </w:rPr>
            </w:pPr>
            <w:r w:rsidRPr="00A35138">
              <w:rPr>
                <w:bCs/>
                <w:sz w:val="28"/>
                <w:szCs w:val="28"/>
              </w:rPr>
              <w:t>«</w:t>
            </w:r>
            <w:r w:rsidR="004A21CF">
              <w:rPr>
                <w:bCs/>
                <w:sz w:val="28"/>
                <w:szCs w:val="28"/>
              </w:rPr>
              <w:t>23</w:t>
            </w:r>
            <w:r w:rsidR="00984A80" w:rsidRPr="00A35138">
              <w:rPr>
                <w:bCs/>
                <w:sz w:val="28"/>
                <w:szCs w:val="28"/>
              </w:rPr>
              <w:t xml:space="preserve">» </w:t>
            </w:r>
            <w:r w:rsidR="004A21CF">
              <w:rPr>
                <w:bCs/>
                <w:sz w:val="28"/>
                <w:szCs w:val="28"/>
              </w:rPr>
              <w:t>марта</w:t>
            </w:r>
            <w:r w:rsidR="003A3F74" w:rsidRPr="00A35138">
              <w:rPr>
                <w:bCs/>
                <w:sz w:val="28"/>
                <w:szCs w:val="28"/>
              </w:rPr>
              <w:t xml:space="preserve"> </w:t>
            </w:r>
            <w:r w:rsidR="00935B8E" w:rsidRPr="00A35138">
              <w:rPr>
                <w:bCs/>
                <w:sz w:val="28"/>
                <w:szCs w:val="28"/>
              </w:rPr>
              <w:t>202</w:t>
            </w:r>
            <w:r w:rsidR="004A21CF">
              <w:rPr>
                <w:bCs/>
                <w:sz w:val="28"/>
                <w:szCs w:val="28"/>
              </w:rPr>
              <w:t>6 г. с 09:00 до 18:</w:t>
            </w:r>
            <w:r w:rsidRPr="00A35138">
              <w:rPr>
                <w:bCs/>
                <w:sz w:val="28"/>
                <w:szCs w:val="28"/>
              </w:rPr>
              <w:t>00</w:t>
            </w:r>
            <w:r w:rsidR="00F41F52" w:rsidRPr="00A35138">
              <w:rPr>
                <w:bCs/>
                <w:sz w:val="28"/>
                <w:szCs w:val="28"/>
              </w:rPr>
              <w:t xml:space="preserve"> (в рабочие дни с 9:00 до 18:00, перерыв с 13:00 до 14:00 (время местное)).</w:t>
            </w:r>
          </w:p>
          <w:p w:rsidR="008633EF" w:rsidRPr="00F92920" w:rsidRDefault="007A1999"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sidR="006E5620">
              <w:rPr>
                <w:bCs/>
                <w:sz w:val="28"/>
                <w:szCs w:val="28"/>
              </w:rPr>
              <w:t xml:space="preserve">                               </w:t>
            </w:r>
            <w:r w:rsidRPr="002530D1">
              <w:rPr>
                <w:bCs/>
                <w:sz w:val="28"/>
                <w:szCs w:val="28"/>
              </w:rPr>
              <w:t>ЗАО «ЮКЖД»</w:t>
            </w:r>
            <w:r w:rsidR="00644257">
              <w:rPr>
                <w:bCs/>
                <w:sz w:val="28"/>
                <w:szCs w:val="28"/>
              </w:rPr>
              <w:t>,</w:t>
            </w:r>
            <w:bookmarkStart w:id="4" w:name="_GoBack"/>
            <w:bookmarkEnd w:id="4"/>
            <w:r w:rsidRPr="002530D1">
              <w:rPr>
                <w:bCs/>
                <w:sz w:val="28"/>
                <w:szCs w:val="28"/>
              </w:rPr>
              <w:t xml:space="preserve"> после регистрации Участники предоставляют конверты Организатору.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xml:space="preserve">, не соответствующей требованиям, изложенной в документации о </w:t>
            </w:r>
            <w:r w:rsidRPr="00DF208D">
              <w:rPr>
                <w:sz w:val="28"/>
                <w:szCs w:val="28"/>
              </w:rPr>
              <w:lastRenderedPageBreak/>
              <w:t>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lastRenderedPageBreak/>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 xml:space="preserve">предложение в котировочной заявке о цене договора и/или единицы товара, работы, услуги </w:t>
            </w:r>
            <w:r w:rsidRPr="00F92920">
              <w:rPr>
                <w:sz w:val="28"/>
                <w:szCs w:val="28"/>
              </w:rPr>
              <w:lastRenderedPageBreak/>
              <w:t>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lastRenderedPageBreak/>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A35138" w:rsidRDefault="008633EF" w:rsidP="00C9146E">
            <w:pPr>
              <w:pStyle w:val="ConsPlusNormal"/>
              <w:widowControl w:val="0"/>
              <w:shd w:val="clear" w:color="auto" w:fill="FFFFFF"/>
              <w:spacing w:line="360" w:lineRule="exact"/>
              <w:jc w:val="both"/>
            </w:pPr>
            <w:r w:rsidRPr="00A351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A35138" w:rsidRDefault="008633EF" w:rsidP="00C9146E">
            <w:pPr>
              <w:pStyle w:val="ConsPlusNormal"/>
              <w:widowControl w:val="0"/>
              <w:shd w:val="clear" w:color="auto" w:fill="FFFFFF"/>
              <w:spacing w:line="360" w:lineRule="exact"/>
              <w:jc w:val="both"/>
            </w:pPr>
            <w:r w:rsidRPr="00A35138">
              <w:t>Запрос юридического лица оформляется на фирменном бланке участника (при наличии) и подписывается уполномоченным лицом участника.</w:t>
            </w:r>
          </w:p>
          <w:p w:rsidR="008633EF" w:rsidRPr="00A35138" w:rsidRDefault="008633EF" w:rsidP="00C9146E">
            <w:pPr>
              <w:pStyle w:val="ConsPlusNormal"/>
              <w:widowControl w:val="0"/>
              <w:shd w:val="clear" w:color="auto" w:fill="FFFFFF"/>
              <w:spacing w:line="360" w:lineRule="exact"/>
              <w:jc w:val="both"/>
            </w:pPr>
            <w:r w:rsidRPr="00A351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3513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A35138" w:rsidRDefault="008633EF" w:rsidP="00C9146E">
            <w:pPr>
              <w:spacing w:line="360" w:lineRule="exact"/>
              <w:jc w:val="both"/>
              <w:rPr>
                <w:sz w:val="28"/>
                <w:szCs w:val="28"/>
              </w:rPr>
            </w:pPr>
            <w:r w:rsidRPr="00A35138">
              <w:rPr>
                <w:sz w:val="28"/>
                <w:szCs w:val="28"/>
              </w:rPr>
              <w:t xml:space="preserve">Дата начала срока предоставления участникам разъяснений положений документации: </w:t>
            </w:r>
          </w:p>
          <w:p w:rsidR="008633EF" w:rsidRPr="00A35138" w:rsidRDefault="008633EF" w:rsidP="00C9146E">
            <w:pPr>
              <w:spacing w:line="360" w:lineRule="exact"/>
              <w:jc w:val="both"/>
              <w:rPr>
                <w:sz w:val="28"/>
                <w:szCs w:val="28"/>
              </w:rPr>
            </w:pPr>
            <w:r w:rsidRPr="00A35138">
              <w:rPr>
                <w:sz w:val="28"/>
                <w:szCs w:val="28"/>
              </w:rPr>
              <w:t>«</w:t>
            </w:r>
            <w:r w:rsidR="006C5CD9">
              <w:rPr>
                <w:sz w:val="28"/>
                <w:szCs w:val="28"/>
              </w:rPr>
              <w:t>05</w:t>
            </w:r>
            <w:r w:rsidRPr="00A35138">
              <w:rPr>
                <w:sz w:val="28"/>
                <w:szCs w:val="28"/>
              </w:rPr>
              <w:t xml:space="preserve">» </w:t>
            </w:r>
            <w:r w:rsidR="003A3F74" w:rsidRPr="00A35138">
              <w:rPr>
                <w:sz w:val="28"/>
                <w:szCs w:val="28"/>
              </w:rPr>
              <w:t>марта</w:t>
            </w:r>
            <w:r w:rsidR="00BE06C6" w:rsidRPr="00A35138">
              <w:rPr>
                <w:sz w:val="28"/>
                <w:szCs w:val="28"/>
              </w:rPr>
              <w:t xml:space="preserve"> </w:t>
            </w:r>
            <w:r w:rsidR="00935B8E" w:rsidRPr="00A35138">
              <w:rPr>
                <w:sz w:val="28"/>
                <w:szCs w:val="28"/>
              </w:rPr>
              <w:t>202</w:t>
            </w:r>
            <w:r w:rsidR="006C5CD9">
              <w:rPr>
                <w:sz w:val="28"/>
                <w:szCs w:val="28"/>
              </w:rPr>
              <w:t>6</w:t>
            </w:r>
            <w:r w:rsidRPr="00A35138">
              <w:rPr>
                <w:sz w:val="28"/>
                <w:szCs w:val="28"/>
              </w:rPr>
              <w:t xml:space="preserve"> г. с 09:00 до 18: 00</w:t>
            </w:r>
          </w:p>
          <w:p w:rsidR="0069165E" w:rsidRPr="00A35138" w:rsidRDefault="008633EF" w:rsidP="008F3DDE">
            <w:pPr>
              <w:spacing w:line="360" w:lineRule="exact"/>
              <w:jc w:val="both"/>
              <w:rPr>
                <w:sz w:val="28"/>
                <w:szCs w:val="28"/>
              </w:rPr>
            </w:pPr>
            <w:r w:rsidRPr="00A35138">
              <w:rPr>
                <w:sz w:val="28"/>
                <w:szCs w:val="28"/>
              </w:rPr>
              <w:t xml:space="preserve">Дата окончания срока предоставления участникам разъяснений положений документации: </w:t>
            </w:r>
          </w:p>
          <w:p w:rsidR="008633EF" w:rsidRPr="00A35138" w:rsidRDefault="008633EF" w:rsidP="006C5CD9">
            <w:pPr>
              <w:spacing w:line="360" w:lineRule="exact"/>
              <w:jc w:val="both"/>
              <w:rPr>
                <w:sz w:val="28"/>
                <w:szCs w:val="28"/>
              </w:rPr>
            </w:pPr>
            <w:r w:rsidRPr="00A35138">
              <w:rPr>
                <w:sz w:val="28"/>
                <w:szCs w:val="28"/>
              </w:rPr>
              <w:t>«</w:t>
            </w:r>
            <w:r w:rsidR="006C5CD9">
              <w:rPr>
                <w:sz w:val="28"/>
                <w:szCs w:val="28"/>
              </w:rPr>
              <w:t>18</w:t>
            </w:r>
            <w:r w:rsidRPr="00A35138">
              <w:rPr>
                <w:sz w:val="28"/>
                <w:szCs w:val="28"/>
              </w:rPr>
              <w:t>»</w:t>
            </w:r>
            <w:r w:rsidR="009579AC" w:rsidRPr="00A35138">
              <w:rPr>
                <w:sz w:val="28"/>
                <w:szCs w:val="28"/>
              </w:rPr>
              <w:t xml:space="preserve"> </w:t>
            </w:r>
            <w:r w:rsidR="006C5CD9">
              <w:rPr>
                <w:sz w:val="28"/>
                <w:szCs w:val="28"/>
              </w:rPr>
              <w:t>марта</w:t>
            </w:r>
            <w:r w:rsidR="00EE424B" w:rsidRPr="00A35138">
              <w:rPr>
                <w:sz w:val="28"/>
                <w:szCs w:val="28"/>
              </w:rPr>
              <w:t xml:space="preserve"> </w:t>
            </w:r>
            <w:r w:rsidR="00935B8E" w:rsidRPr="00A35138">
              <w:rPr>
                <w:sz w:val="28"/>
                <w:szCs w:val="28"/>
              </w:rPr>
              <w:t>202</w:t>
            </w:r>
            <w:r w:rsidR="006C5CD9">
              <w:rPr>
                <w:sz w:val="28"/>
                <w:szCs w:val="28"/>
              </w:rPr>
              <w:t>6</w:t>
            </w:r>
            <w:r w:rsidR="00B01162" w:rsidRPr="00A35138">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Оплата осуществляется</w:t>
            </w:r>
            <w:r w:rsidR="00E4207A" w:rsidRPr="00A35138">
              <w:rPr>
                <w:sz w:val="28"/>
                <w:szCs w:val="28"/>
              </w:rPr>
              <w:t xml:space="preserve"> в безналичной форме</w:t>
            </w:r>
            <w:r w:rsidRPr="00A35138">
              <w:rPr>
                <w:sz w:val="28"/>
                <w:szCs w:val="28"/>
              </w:rPr>
              <w:t xml:space="preserve"> путем перечисления денежных средств на счет контрагента.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 xml:space="preserve">По условиям запроса котировок предоплата не предусмотрена.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0A313C" w:rsidP="000A313C">
            <w:pPr>
              <w:spacing w:line="276" w:lineRule="auto"/>
              <w:jc w:val="both"/>
              <w:rPr>
                <w:bCs/>
                <w:sz w:val="28"/>
                <w:szCs w:val="28"/>
              </w:rPr>
            </w:pPr>
            <w:r w:rsidRPr="000A313C">
              <w:rPr>
                <w:bCs/>
                <w:sz w:val="28"/>
                <w:szCs w:val="28"/>
              </w:rPr>
              <w:t xml:space="preserve">Начальная (максимальная) цена определена и обоснована посредством применения метода сопоставимых рыночных цен, включает в себе цену товара, стоимость упаковки, транспортные расходы </w:t>
            </w:r>
            <w:r w:rsidR="001020B3" w:rsidRPr="00205AA5">
              <w:rPr>
                <w:bCs/>
                <w:sz w:val="28"/>
                <w:szCs w:val="28"/>
              </w:rPr>
              <w:t xml:space="preserve">до Центрального склада </w:t>
            </w:r>
            <w:r w:rsidR="001020B3">
              <w:rPr>
                <w:bCs/>
                <w:sz w:val="28"/>
                <w:szCs w:val="28"/>
              </w:rPr>
              <w:t xml:space="preserve">ЗАО «ЮКЖД» </w:t>
            </w:r>
            <w:r w:rsidR="001020B3" w:rsidRPr="00185C90">
              <w:rPr>
                <w:bCs/>
                <w:sz w:val="28"/>
                <w:szCs w:val="28"/>
              </w:rPr>
              <w:t xml:space="preserve">по адресу: </w:t>
            </w:r>
            <w:r w:rsidR="001020B3">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w:t>
      </w:r>
      <w:r w:rsidR="00C84A87">
        <w:rPr>
          <w:szCs w:val="28"/>
        </w:rPr>
        <w:t xml:space="preserve"> </w:t>
      </w:r>
      <w:r w:rsidRPr="000B07B9">
        <w:rPr>
          <w:szCs w:val="28"/>
        </w:rPr>
        <w:t>2.3.</w:t>
      </w:r>
      <w:r w:rsidR="00C84A87">
        <w:rPr>
          <w:szCs w:val="28"/>
        </w:rPr>
        <w:t>4</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6224D4">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407C01" w:rsidRDefault="008633EF" w:rsidP="005E4A74">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407C01">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4A21CF">
        <w:rPr>
          <w:b/>
          <w:i/>
          <w:sz w:val="28"/>
          <w:szCs w:val="28"/>
          <w:highlight w:val="yellow"/>
        </w:rPr>
        <w:t>23</w:t>
      </w:r>
      <w:r w:rsidRPr="00B300DB">
        <w:rPr>
          <w:b/>
          <w:i/>
          <w:sz w:val="28"/>
          <w:szCs w:val="28"/>
          <w:highlight w:val="yellow"/>
        </w:rPr>
        <w:t xml:space="preserve">» </w:t>
      </w:r>
      <w:r w:rsidR="004A21CF">
        <w:rPr>
          <w:b/>
          <w:i/>
          <w:sz w:val="28"/>
          <w:szCs w:val="28"/>
          <w:highlight w:val="yellow"/>
        </w:rPr>
        <w:t>марта</w:t>
      </w:r>
      <w:r w:rsidRPr="00B300DB">
        <w:rPr>
          <w:b/>
          <w:i/>
          <w:sz w:val="28"/>
          <w:szCs w:val="28"/>
          <w:highlight w:val="yellow"/>
        </w:rPr>
        <w:t xml:space="preserve"> 202</w:t>
      </w:r>
      <w:r w:rsidR="004A21CF">
        <w:rPr>
          <w:b/>
          <w:i/>
          <w:sz w:val="28"/>
          <w:szCs w:val="28"/>
          <w:highlight w:val="yellow"/>
        </w:rPr>
        <w:t>6</w:t>
      </w:r>
      <w:r w:rsidRPr="00B300DB">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EF6446"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w:t>
      </w:r>
      <w:r w:rsidRPr="00EF6446">
        <w:rPr>
          <w:sz w:val="28"/>
          <w:szCs w:val="28"/>
        </w:rPr>
        <w:t xml:space="preserve">м запроса </w:t>
      </w:r>
      <w:r w:rsidR="002F4DAE" w:rsidRPr="00EF6446">
        <w:rPr>
          <w:sz w:val="28"/>
          <w:szCs w:val="28"/>
        </w:rPr>
        <w:t>котировок</w:t>
      </w:r>
      <w:r w:rsidRPr="00EF6446">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EF6446" w:rsidRDefault="008633EF" w:rsidP="00996402">
      <w:pPr>
        <w:pStyle w:val="a5"/>
        <w:numPr>
          <w:ilvl w:val="2"/>
          <w:numId w:val="21"/>
        </w:numPr>
        <w:suppressAutoHyphens/>
        <w:spacing w:line="276" w:lineRule="auto"/>
        <w:ind w:left="0" w:firstLine="709"/>
        <w:rPr>
          <w:sz w:val="28"/>
          <w:szCs w:val="28"/>
        </w:rPr>
      </w:pPr>
      <w:r w:rsidRPr="00EF6446">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F6446">
        <w:rPr>
          <w:b/>
          <w:i/>
          <w:sz w:val="28"/>
          <w:szCs w:val="28"/>
        </w:rPr>
        <w:t xml:space="preserve"> </w:t>
      </w:r>
      <w:r w:rsidRPr="00EF6446">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EF6446">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2F4DAE" w:rsidRPr="00EF6446">
        <w:rPr>
          <w:sz w:val="28"/>
          <w:szCs w:val="28"/>
        </w:rPr>
        <w:t>уведомления об итогах запроса котировок</w:t>
      </w:r>
      <w:r w:rsidRPr="00EF6446">
        <w:rPr>
          <w:sz w:val="28"/>
          <w:szCs w:val="28"/>
        </w:rPr>
        <w:t>.</w:t>
      </w:r>
      <w:r w:rsidRPr="00E307B0">
        <w:rPr>
          <w:sz w:val="28"/>
          <w:szCs w:val="28"/>
        </w:rPr>
        <w:t xml:space="preserve"> </w:t>
      </w:r>
      <w:r w:rsidRPr="00D563A4">
        <w:rPr>
          <w:sz w:val="28"/>
          <w:szCs w:val="28"/>
        </w:rPr>
        <w:t>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E307B0">
        <w:rPr>
          <w:sz w:val="28"/>
          <w:szCs w:val="28"/>
        </w:rPr>
        <w:t xml:space="preserve">ЗКЦ </w:t>
      </w:r>
      <w:r w:rsidR="0073407E" w:rsidRPr="00E307B0">
        <w:rPr>
          <w:sz w:val="28"/>
          <w:szCs w:val="28"/>
        </w:rPr>
        <w:t>02</w:t>
      </w:r>
      <w:r w:rsidR="004A21CF">
        <w:rPr>
          <w:sz w:val="28"/>
          <w:szCs w:val="28"/>
        </w:rPr>
        <w:t>6</w:t>
      </w:r>
      <w:r w:rsidR="0073407E" w:rsidRPr="00E307B0">
        <w:rPr>
          <w:sz w:val="28"/>
          <w:szCs w:val="28"/>
        </w:rPr>
        <w:t>/</w:t>
      </w:r>
      <w:r w:rsidR="00E307B0" w:rsidRPr="00E307B0">
        <w:rPr>
          <w:sz w:val="28"/>
          <w:szCs w:val="28"/>
        </w:rPr>
        <w:t>0</w:t>
      </w:r>
      <w:r w:rsidR="004A21CF">
        <w:rPr>
          <w:sz w:val="28"/>
          <w:szCs w:val="28"/>
        </w:rPr>
        <w:t>32</w:t>
      </w:r>
    </w:p>
    <w:p w:rsidR="005B58EF" w:rsidRDefault="005B58EF" w:rsidP="001F08B9">
      <w:pPr>
        <w:spacing w:line="276" w:lineRule="auto"/>
        <w:jc w:val="right"/>
        <w:rPr>
          <w:sz w:val="28"/>
          <w:szCs w:val="28"/>
        </w:rPr>
      </w:pPr>
    </w:p>
    <w:p w:rsidR="001F08B9" w:rsidRDefault="001F08B9" w:rsidP="005B58EF">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4A21CF">
        <w:rPr>
          <w:sz w:val="28"/>
          <w:szCs w:val="28"/>
        </w:rPr>
        <w:t>СРЕДСТВ ИНДИВИДУАЛЬНОЙ ЗАЩИТЫ</w:t>
      </w:r>
      <w:r w:rsidR="005B58EF">
        <w:rPr>
          <w:sz w:val="28"/>
          <w:szCs w:val="28"/>
        </w:rPr>
        <w:t xml:space="preserve"> </w:t>
      </w:r>
    </w:p>
    <w:tbl>
      <w:tblPr>
        <w:tblpPr w:leftFromText="180" w:rightFromText="180" w:vertAnchor="text" w:tblpXSpec="center" w:tblpY="1"/>
        <w:tblOverlap w:val="never"/>
        <w:tblW w:w="15781" w:type="dxa"/>
        <w:jc w:val="center"/>
        <w:tblLayout w:type="fixed"/>
        <w:tblLook w:val="04A0" w:firstRow="1" w:lastRow="0" w:firstColumn="1" w:lastColumn="0" w:noHBand="0" w:noVBand="1"/>
      </w:tblPr>
      <w:tblGrid>
        <w:gridCol w:w="1555"/>
        <w:gridCol w:w="1701"/>
        <w:gridCol w:w="1750"/>
        <w:gridCol w:w="796"/>
        <w:gridCol w:w="1139"/>
        <w:gridCol w:w="1276"/>
        <w:gridCol w:w="522"/>
        <w:gridCol w:w="895"/>
        <w:gridCol w:w="1560"/>
        <w:gridCol w:w="1842"/>
        <w:gridCol w:w="2268"/>
        <w:gridCol w:w="236"/>
        <w:gridCol w:w="241"/>
      </w:tblGrid>
      <w:tr w:rsidR="004A21CF" w:rsidRPr="004A21CF" w:rsidTr="004A21CF">
        <w:trPr>
          <w:gridAfter w:val="2"/>
          <w:wAfter w:w="477" w:type="dxa"/>
          <w:trHeight w:val="72"/>
          <w:jc w:val="center"/>
        </w:trPr>
        <w:tc>
          <w:tcPr>
            <w:tcW w:w="15304" w:type="dxa"/>
            <w:gridSpan w:val="11"/>
            <w:tcBorders>
              <w:top w:val="single" w:sz="4" w:space="0" w:color="auto"/>
              <w:left w:val="single" w:sz="4" w:space="0" w:color="auto"/>
              <w:bottom w:val="single" w:sz="4" w:space="0" w:color="auto"/>
              <w:right w:val="single" w:sz="4" w:space="0" w:color="auto"/>
            </w:tcBorders>
          </w:tcPr>
          <w:p w:rsidR="004A21CF" w:rsidRPr="004A21CF" w:rsidRDefault="004A21CF" w:rsidP="003601F7">
            <w:pPr>
              <w:jc w:val="center"/>
              <w:rPr>
                <w:b/>
                <w:bCs/>
                <w:color w:val="000000" w:themeColor="text1"/>
                <w:sz w:val="18"/>
              </w:rPr>
            </w:pPr>
            <w:r w:rsidRPr="004A21CF">
              <w:rPr>
                <w:b/>
                <w:bCs/>
                <w:color w:val="000000" w:themeColor="text1"/>
                <w:sz w:val="18"/>
              </w:rPr>
              <w:t>1.</w:t>
            </w:r>
            <w:r w:rsidRPr="004A21CF">
              <w:rPr>
                <w:b/>
                <w:bCs/>
                <w:color w:val="000000" w:themeColor="text1"/>
                <w:sz w:val="18"/>
              </w:rPr>
              <w:tab/>
              <w:t>Наименование закупаемых товаров, их количество (объем), цены за единицу товара и начальная (максимальная) цена договора</w:t>
            </w:r>
          </w:p>
        </w:tc>
      </w:tr>
      <w:tr w:rsidR="004A21CF" w:rsidRPr="004A21CF" w:rsidTr="004A21CF">
        <w:trPr>
          <w:gridAfter w:val="2"/>
          <w:wAfter w:w="477" w:type="dxa"/>
          <w:trHeight w:val="72"/>
          <w:jc w:val="center"/>
        </w:trPr>
        <w:tc>
          <w:tcPr>
            <w:tcW w:w="1555" w:type="dxa"/>
            <w:tcBorders>
              <w:top w:val="single" w:sz="4" w:space="0" w:color="auto"/>
              <w:left w:val="single" w:sz="4" w:space="0" w:color="auto"/>
              <w:bottom w:val="single" w:sz="4" w:space="0" w:color="auto"/>
              <w:right w:val="single" w:sz="4" w:space="0" w:color="auto"/>
            </w:tcBorders>
          </w:tcPr>
          <w:p w:rsidR="004A21CF" w:rsidRPr="004A21CF" w:rsidRDefault="004A21CF" w:rsidP="003601F7">
            <w:pPr>
              <w:jc w:val="center"/>
              <w:rPr>
                <w:b/>
                <w:bCs/>
                <w:color w:val="000000" w:themeColor="text1"/>
                <w:sz w:val="18"/>
              </w:rPr>
            </w:pPr>
            <w:r w:rsidRPr="004A21CF">
              <w:rPr>
                <w:b/>
                <w:bCs/>
                <w:color w:val="000000" w:themeColor="text1"/>
                <w:sz w:val="18"/>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Код СКМТР</w:t>
            </w:r>
          </w:p>
        </w:tc>
        <w:tc>
          <w:tcPr>
            <w:tcW w:w="1750" w:type="dxa"/>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Наименование</w:t>
            </w:r>
          </w:p>
        </w:tc>
        <w:tc>
          <w:tcPr>
            <w:tcW w:w="796" w:type="dxa"/>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Марка/ чертеж/ разер</w:t>
            </w:r>
          </w:p>
        </w:tc>
        <w:tc>
          <w:tcPr>
            <w:tcW w:w="1139" w:type="dxa"/>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Ед. изм</w:t>
            </w:r>
          </w:p>
        </w:tc>
        <w:tc>
          <w:tcPr>
            <w:tcW w:w="1276" w:type="dxa"/>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к-во</w:t>
            </w: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цена в драмах РА без НДС</w:t>
            </w:r>
          </w:p>
        </w:tc>
        <w:tc>
          <w:tcPr>
            <w:tcW w:w="1560" w:type="dxa"/>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Сумма в драмах РА без НДС</w:t>
            </w:r>
          </w:p>
        </w:tc>
        <w:tc>
          <w:tcPr>
            <w:tcW w:w="1842" w:type="dxa"/>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цена в драмах РА с НДС</w:t>
            </w:r>
          </w:p>
        </w:tc>
        <w:tc>
          <w:tcPr>
            <w:tcW w:w="2268" w:type="dxa"/>
            <w:tcBorders>
              <w:top w:val="single" w:sz="4" w:space="0" w:color="auto"/>
              <w:left w:val="nil"/>
              <w:bottom w:val="single" w:sz="4" w:space="0" w:color="auto"/>
              <w:right w:val="single" w:sz="4" w:space="0" w:color="auto"/>
            </w:tcBorders>
            <w:shd w:val="clear" w:color="auto" w:fill="auto"/>
            <w:vAlign w:val="center"/>
          </w:tcPr>
          <w:p w:rsidR="004A21CF" w:rsidRPr="004A21CF" w:rsidRDefault="004A21CF" w:rsidP="003601F7">
            <w:pPr>
              <w:jc w:val="center"/>
              <w:rPr>
                <w:b/>
                <w:bCs/>
                <w:color w:val="000000" w:themeColor="text1"/>
                <w:sz w:val="18"/>
              </w:rPr>
            </w:pPr>
            <w:r w:rsidRPr="004A21CF">
              <w:rPr>
                <w:b/>
                <w:bCs/>
                <w:color w:val="000000" w:themeColor="text1"/>
                <w:sz w:val="18"/>
              </w:rPr>
              <w:t>Сумма в драмах РА с НДС</w:t>
            </w:r>
          </w:p>
        </w:tc>
      </w:tr>
      <w:tr w:rsidR="004A21CF" w:rsidRPr="004A21CF" w:rsidTr="004A21CF">
        <w:trPr>
          <w:gridAfter w:val="2"/>
          <w:wAfter w:w="477" w:type="dxa"/>
          <w:trHeight w:val="152"/>
          <w:jc w:val="center"/>
        </w:trPr>
        <w:tc>
          <w:tcPr>
            <w:tcW w:w="1555" w:type="dxa"/>
            <w:tcBorders>
              <w:top w:val="nil"/>
              <w:left w:val="single" w:sz="8" w:space="0" w:color="auto"/>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18"/>
                <w:szCs w:val="18"/>
              </w:rPr>
            </w:pPr>
            <w:r w:rsidRPr="004A21CF">
              <w:rPr>
                <w:color w:val="000000"/>
                <w:sz w:val="18"/>
                <w:szCs w:val="18"/>
              </w:rPr>
              <w:t>1</w:t>
            </w:r>
          </w:p>
        </w:tc>
        <w:tc>
          <w:tcPr>
            <w:tcW w:w="1701"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themeColor="text1"/>
                <w:sz w:val="22"/>
                <w:szCs w:val="22"/>
              </w:rPr>
              <w:t>3663780183</w:t>
            </w:r>
          </w:p>
        </w:tc>
        <w:tc>
          <w:tcPr>
            <w:tcW w:w="1750"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очки для газосварки с откидными круглыми светофильтрами</w:t>
            </w:r>
          </w:p>
        </w:tc>
        <w:tc>
          <w:tcPr>
            <w:tcW w:w="79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 </w:t>
            </w:r>
          </w:p>
        </w:tc>
        <w:tc>
          <w:tcPr>
            <w:tcW w:w="1139"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ШТ</w:t>
            </w:r>
          </w:p>
        </w:tc>
        <w:tc>
          <w:tcPr>
            <w:tcW w:w="127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2</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925</w:t>
            </w:r>
          </w:p>
        </w:tc>
        <w:tc>
          <w:tcPr>
            <w:tcW w:w="1560"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1 850,00</w:t>
            </w:r>
          </w:p>
        </w:tc>
        <w:tc>
          <w:tcPr>
            <w:tcW w:w="1842"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1 110,00</w:t>
            </w:r>
          </w:p>
        </w:tc>
        <w:tc>
          <w:tcPr>
            <w:tcW w:w="2268"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2 220,00</w:t>
            </w:r>
          </w:p>
        </w:tc>
      </w:tr>
      <w:tr w:rsidR="004A21CF" w:rsidRPr="004A21CF" w:rsidTr="004A21CF">
        <w:trPr>
          <w:gridAfter w:val="2"/>
          <w:wAfter w:w="477" w:type="dxa"/>
          <w:trHeight w:val="270"/>
          <w:jc w:val="center"/>
        </w:trPr>
        <w:tc>
          <w:tcPr>
            <w:tcW w:w="1555" w:type="dxa"/>
            <w:tcBorders>
              <w:top w:val="nil"/>
              <w:left w:val="single" w:sz="8" w:space="0" w:color="auto"/>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18"/>
                <w:szCs w:val="18"/>
              </w:rPr>
            </w:pPr>
            <w:r w:rsidRPr="004A21CF">
              <w:rPr>
                <w:color w:val="000000"/>
                <w:sz w:val="18"/>
                <w:szCs w:val="18"/>
              </w:rPr>
              <w:t>2</w:t>
            </w:r>
          </w:p>
        </w:tc>
        <w:tc>
          <w:tcPr>
            <w:tcW w:w="1701"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themeColor="text1"/>
                <w:sz w:val="22"/>
                <w:szCs w:val="22"/>
              </w:rPr>
              <w:t>2568200077</w:t>
            </w:r>
          </w:p>
        </w:tc>
        <w:tc>
          <w:tcPr>
            <w:tcW w:w="1750"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респиратор противоаэрозольный с дополнительной защитой от кислых газов</w:t>
            </w:r>
          </w:p>
        </w:tc>
        <w:tc>
          <w:tcPr>
            <w:tcW w:w="79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4пдк ffp1</w:t>
            </w:r>
          </w:p>
        </w:tc>
        <w:tc>
          <w:tcPr>
            <w:tcW w:w="1139"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ШТ</w:t>
            </w:r>
          </w:p>
        </w:tc>
        <w:tc>
          <w:tcPr>
            <w:tcW w:w="127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5</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806,25</w:t>
            </w:r>
          </w:p>
        </w:tc>
        <w:tc>
          <w:tcPr>
            <w:tcW w:w="1560"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4 031,25</w:t>
            </w:r>
          </w:p>
        </w:tc>
        <w:tc>
          <w:tcPr>
            <w:tcW w:w="1842"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967,5</w:t>
            </w:r>
          </w:p>
        </w:tc>
        <w:tc>
          <w:tcPr>
            <w:tcW w:w="2268"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4 837,50</w:t>
            </w:r>
          </w:p>
        </w:tc>
      </w:tr>
      <w:tr w:rsidR="004A21CF" w:rsidRPr="004A21CF" w:rsidTr="004A21CF">
        <w:trPr>
          <w:gridAfter w:val="2"/>
          <w:wAfter w:w="477" w:type="dxa"/>
          <w:trHeight w:val="138"/>
          <w:jc w:val="center"/>
        </w:trPr>
        <w:tc>
          <w:tcPr>
            <w:tcW w:w="1555" w:type="dxa"/>
            <w:tcBorders>
              <w:top w:val="nil"/>
              <w:left w:val="single" w:sz="8" w:space="0" w:color="auto"/>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18"/>
                <w:szCs w:val="18"/>
              </w:rPr>
            </w:pPr>
            <w:r w:rsidRPr="004A21CF">
              <w:rPr>
                <w:color w:val="000000"/>
                <w:sz w:val="18"/>
                <w:szCs w:val="18"/>
              </w:rPr>
              <w:t>3</w:t>
            </w:r>
          </w:p>
        </w:tc>
        <w:tc>
          <w:tcPr>
            <w:tcW w:w="1701"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themeColor="text1"/>
                <w:sz w:val="22"/>
                <w:szCs w:val="22"/>
              </w:rPr>
              <w:t>3663780178</w:t>
            </w:r>
          </w:p>
        </w:tc>
        <w:tc>
          <w:tcPr>
            <w:tcW w:w="1750"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щиток сварщика</w:t>
            </w:r>
          </w:p>
        </w:tc>
        <w:tc>
          <w:tcPr>
            <w:tcW w:w="79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 </w:t>
            </w:r>
          </w:p>
        </w:tc>
        <w:tc>
          <w:tcPr>
            <w:tcW w:w="1139"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ШТ</w:t>
            </w:r>
          </w:p>
        </w:tc>
        <w:tc>
          <w:tcPr>
            <w:tcW w:w="127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4</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2 154,03</w:t>
            </w:r>
          </w:p>
        </w:tc>
        <w:tc>
          <w:tcPr>
            <w:tcW w:w="1560"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8 616,10</w:t>
            </w:r>
          </w:p>
        </w:tc>
        <w:tc>
          <w:tcPr>
            <w:tcW w:w="1842"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2 584,83</w:t>
            </w:r>
          </w:p>
        </w:tc>
        <w:tc>
          <w:tcPr>
            <w:tcW w:w="2268"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10 339,32</w:t>
            </w:r>
          </w:p>
        </w:tc>
      </w:tr>
      <w:tr w:rsidR="004A21CF" w:rsidRPr="004A21CF" w:rsidTr="004A21CF">
        <w:trPr>
          <w:gridAfter w:val="2"/>
          <w:wAfter w:w="477" w:type="dxa"/>
          <w:trHeight w:val="16"/>
          <w:jc w:val="center"/>
        </w:trPr>
        <w:tc>
          <w:tcPr>
            <w:tcW w:w="1555" w:type="dxa"/>
            <w:tcBorders>
              <w:top w:val="nil"/>
              <w:left w:val="single" w:sz="8" w:space="0" w:color="auto"/>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18"/>
                <w:szCs w:val="18"/>
              </w:rPr>
            </w:pPr>
            <w:r w:rsidRPr="004A21CF">
              <w:rPr>
                <w:color w:val="000000"/>
                <w:sz w:val="18"/>
                <w:szCs w:val="18"/>
              </w:rPr>
              <w:t>4</w:t>
            </w:r>
          </w:p>
        </w:tc>
        <w:tc>
          <w:tcPr>
            <w:tcW w:w="1701"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themeColor="text1"/>
                <w:sz w:val="22"/>
                <w:szCs w:val="22"/>
              </w:rPr>
              <w:t>3663780725</w:t>
            </w:r>
          </w:p>
        </w:tc>
        <w:tc>
          <w:tcPr>
            <w:tcW w:w="1750"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очки защитные закрытые для защиты от летящих твердых частиц, пыли, брызг жидкостей</w:t>
            </w:r>
          </w:p>
        </w:tc>
        <w:tc>
          <w:tcPr>
            <w:tcW w:w="79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 </w:t>
            </w:r>
          </w:p>
        </w:tc>
        <w:tc>
          <w:tcPr>
            <w:tcW w:w="1139"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ШТ</w:t>
            </w:r>
          </w:p>
        </w:tc>
        <w:tc>
          <w:tcPr>
            <w:tcW w:w="127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39</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1 277,67</w:t>
            </w:r>
          </w:p>
        </w:tc>
        <w:tc>
          <w:tcPr>
            <w:tcW w:w="1560"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49 829,00</w:t>
            </w:r>
          </w:p>
        </w:tc>
        <w:tc>
          <w:tcPr>
            <w:tcW w:w="1842"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1 533,20</w:t>
            </w:r>
          </w:p>
        </w:tc>
        <w:tc>
          <w:tcPr>
            <w:tcW w:w="2268"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59 794,80</w:t>
            </w:r>
          </w:p>
        </w:tc>
      </w:tr>
      <w:tr w:rsidR="004A21CF" w:rsidRPr="004A21CF" w:rsidTr="004A21CF">
        <w:trPr>
          <w:gridAfter w:val="2"/>
          <w:wAfter w:w="477" w:type="dxa"/>
          <w:trHeight w:val="219"/>
          <w:jc w:val="center"/>
        </w:trPr>
        <w:tc>
          <w:tcPr>
            <w:tcW w:w="1555" w:type="dxa"/>
            <w:tcBorders>
              <w:top w:val="nil"/>
              <w:left w:val="single" w:sz="8" w:space="0" w:color="auto"/>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18"/>
                <w:szCs w:val="18"/>
              </w:rPr>
            </w:pPr>
            <w:r w:rsidRPr="004A21CF">
              <w:rPr>
                <w:color w:val="000000"/>
                <w:sz w:val="18"/>
                <w:szCs w:val="18"/>
              </w:rPr>
              <w:t>5</w:t>
            </w:r>
          </w:p>
        </w:tc>
        <w:tc>
          <w:tcPr>
            <w:tcW w:w="1701"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themeColor="text1"/>
                <w:sz w:val="22"/>
                <w:szCs w:val="22"/>
              </w:rPr>
              <w:t>2514410177</w:t>
            </w:r>
          </w:p>
        </w:tc>
        <w:tc>
          <w:tcPr>
            <w:tcW w:w="1750"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перчатки диэлектрические латексные бесшовные повышенной прочности</w:t>
            </w:r>
          </w:p>
        </w:tc>
        <w:tc>
          <w:tcPr>
            <w:tcW w:w="79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ассорти до 1000в</w:t>
            </w:r>
          </w:p>
        </w:tc>
        <w:tc>
          <w:tcPr>
            <w:tcW w:w="1139"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ПАР</w:t>
            </w:r>
          </w:p>
        </w:tc>
        <w:tc>
          <w:tcPr>
            <w:tcW w:w="127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40</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2 000,00</w:t>
            </w:r>
          </w:p>
        </w:tc>
        <w:tc>
          <w:tcPr>
            <w:tcW w:w="1560"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80 000,00</w:t>
            </w:r>
          </w:p>
        </w:tc>
        <w:tc>
          <w:tcPr>
            <w:tcW w:w="1842"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2 400,00</w:t>
            </w:r>
          </w:p>
        </w:tc>
        <w:tc>
          <w:tcPr>
            <w:tcW w:w="2268"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96 000,00</w:t>
            </w:r>
          </w:p>
        </w:tc>
      </w:tr>
      <w:tr w:rsidR="004A21CF" w:rsidRPr="004A21CF" w:rsidTr="004A21CF">
        <w:trPr>
          <w:gridAfter w:val="2"/>
          <w:wAfter w:w="477" w:type="dxa"/>
          <w:trHeight w:val="66"/>
          <w:jc w:val="center"/>
        </w:trPr>
        <w:tc>
          <w:tcPr>
            <w:tcW w:w="1555" w:type="dxa"/>
            <w:tcBorders>
              <w:top w:val="nil"/>
              <w:left w:val="single" w:sz="8" w:space="0" w:color="auto"/>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18"/>
                <w:szCs w:val="18"/>
              </w:rPr>
            </w:pPr>
            <w:r w:rsidRPr="004A21CF">
              <w:rPr>
                <w:color w:val="000000"/>
                <w:sz w:val="18"/>
                <w:szCs w:val="18"/>
              </w:rPr>
              <w:t>6</w:t>
            </w:r>
          </w:p>
        </w:tc>
        <w:tc>
          <w:tcPr>
            <w:tcW w:w="1701"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themeColor="text1"/>
                <w:sz w:val="22"/>
                <w:szCs w:val="22"/>
              </w:rPr>
              <w:t>2533100043</w:t>
            </w:r>
          </w:p>
        </w:tc>
        <w:tc>
          <w:tcPr>
            <w:tcW w:w="1750"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коврик диэлектрический резиновый</w:t>
            </w:r>
          </w:p>
        </w:tc>
        <w:tc>
          <w:tcPr>
            <w:tcW w:w="79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600х500</w:t>
            </w:r>
          </w:p>
        </w:tc>
        <w:tc>
          <w:tcPr>
            <w:tcW w:w="1139"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ШТ</w:t>
            </w:r>
          </w:p>
        </w:tc>
        <w:tc>
          <w:tcPr>
            <w:tcW w:w="127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13</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4 361,11</w:t>
            </w:r>
          </w:p>
        </w:tc>
        <w:tc>
          <w:tcPr>
            <w:tcW w:w="1560"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56 694,41</w:t>
            </w:r>
          </w:p>
        </w:tc>
        <w:tc>
          <w:tcPr>
            <w:tcW w:w="1842"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5 233,33</w:t>
            </w:r>
          </w:p>
        </w:tc>
        <w:tc>
          <w:tcPr>
            <w:tcW w:w="2268"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68 033,29</w:t>
            </w:r>
          </w:p>
        </w:tc>
      </w:tr>
      <w:tr w:rsidR="004A21CF" w:rsidRPr="004A21CF" w:rsidTr="004A21CF">
        <w:trPr>
          <w:gridAfter w:val="2"/>
          <w:wAfter w:w="477" w:type="dxa"/>
          <w:trHeight w:val="16"/>
          <w:jc w:val="center"/>
        </w:trPr>
        <w:tc>
          <w:tcPr>
            <w:tcW w:w="1555" w:type="dxa"/>
            <w:tcBorders>
              <w:top w:val="nil"/>
              <w:left w:val="single" w:sz="8" w:space="0" w:color="auto"/>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18"/>
                <w:szCs w:val="18"/>
              </w:rPr>
            </w:pPr>
            <w:r w:rsidRPr="004A21CF">
              <w:rPr>
                <w:color w:val="000000"/>
                <w:sz w:val="18"/>
                <w:szCs w:val="18"/>
              </w:rPr>
              <w:t>7</w:t>
            </w:r>
          </w:p>
        </w:tc>
        <w:tc>
          <w:tcPr>
            <w:tcW w:w="1701"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themeColor="text1"/>
                <w:sz w:val="22"/>
                <w:szCs w:val="22"/>
              </w:rPr>
              <w:t>2595110000</w:t>
            </w:r>
          </w:p>
        </w:tc>
        <w:tc>
          <w:tcPr>
            <w:tcW w:w="1750"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боты диэлектрические</w:t>
            </w:r>
          </w:p>
        </w:tc>
        <w:tc>
          <w:tcPr>
            <w:tcW w:w="79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themeColor="text1"/>
                <w:sz w:val="22"/>
                <w:szCs w:val="22"/>
              </w:rPr>
              <w:t>ассорти</w:t>
            </w:r>
          </w:p>
        </w:tc>
        <w:tc>
          <w:tcPr>
            <w:tcW w:w="1139"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ПАР</w:t>
            </w:r>
          </w:p>
        </w:tc>
        <w:tc>
          <w:tcPr>
            <w:tcW w:w="1276" w:type="dxa"/>
            <w:tcBorders>
              <w:top w:val="nil"/>
              <w:left w:val="nil"/>
              <w:bottom w:val="single" w:sz="8" w:space="0" w:color="auto"/>
              <w:right w:val="single" w:sz="8" w:space="0" w:color="auto"/>
            </w:tcBorders>
            <w:shd w:val="clear" w:color="auto" w:fill="auto"/>
            <w:vAlign w:val="center"/>
          </w:tcPr>
          <w:p w:rsidR="004A21CF" w:rsidRPr="004A21CF" w:rsidRDefault="004A21CF" w:rsidP="004A21CF">
            <w:pPr>
              <w:jc w:val="center"/>
              <w:rPr>
                <w:color w:val="000000"/>
                <w:sz w:val="22"/>
                <w:szCs w:val="22"/>
              </w:rPr>
            </w:pPr>
            <w:r w:rsidRPr="004A21CF">
              <w:rPr>
                <w:color w:val="000000"/>
                <w:sz w:val="22"/>
                <w:szCs w:val="22"/>
              </w:rPr>
              <w:t>61</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9 000,00</w:t>
            </w:r>
          </w:p>
        </w:tc>
        <w:tc>
          <w:tcPr>
            <w:tcW w:w="1560"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549 000,00</w:t>
            </w:r>
          </w:p>
        </w:tc>
        <w:tc>
          <w:tcPr>
            <w:tcW w:w="1842"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10 800,00</w:t>
            </w:r>
          </w:p>
        </w:tc>
        <w:tc>
          <w:tcPr>
            <w:tcW w:w="2268" w:type="dxa"/>
            <w:tcBorders>
              <w:top w:val="nil"/>
              <w:left w:val="nil"/>
              <w:bottom w:val="single" w:sz="8" w:space="0" w:color="auto"/>
              <w:right w:val="single" w:sz="8" w:space="0" w:color="auto"/>
            </w:tcBorders>
            <w:shd w:val="clear" w:color="auto" w:fill="auto"/>
            <w:noWrap/>
            <w:vAlign w:val="center"/>
          </w:tcPr>
          <w:p w:rsidR="004A21CF" w:rsidRPr="004A21CF" w:rsidRDefault="004A21CF" w:rsidP="004A21CF">
            <w:pPr>
              <w:jc w:val="center"/>
              <w:rPr>
                <w:color w:val="000000"/>
                <w:sz w:val="22"/>
                <w:szCs w:val="22"/>
              </w:rPr>
            </w:pPr>
            <w:r w:rsidRPr="004A21CF">
              <w:rPr>
                <w:color w:val="000000"/>
                <w:sz w:val="22"/>
                <w:szCs w:val="22"/>
              </w:rPr>
              <w:t>658 800,00</w:t>
            </w:r>
          </w:p>
        </w:tc>
      </w:tr>
      <w:tr w:rsidR="004A21CF" w:rsidRPr="004A21CF" w:rsidTr="004A21CF">
        <w:trPr>
          <w:trHeight w:val="274"/>
          <w:jc w:val="center"/>
        </w:trPr>
        <w:tc>
          <w:tcPr>
            <w:tcW w:w="9634" w:type="dxa"/>
            <w:gridSpan w:val="8"/>
            <w:tcBorders>
              <w:top w:val="nil"/>
              <w:left w:val="single" w:sz="4" w:space="0" w:color="auto"/>
              <w:bottom w:val="single" w:sz="4" w:space="0" w:color="auto"/>
              <w:right w:val="single" w:sz="4" w:space="0" w:color="auto"/>
            </w:tcBorders>
          </w:tcPr>
          <w:p w:rsidR="004A21CF" w:rsidRPr="004A21CF" w:rsidRDefault="004A21CF" w:rsidP="003601F7">
            <w:pPr>
              <w:jc w:val="center"/>
              <w:rPr>
                <w:color w:val="000000"/>
                <w:sz w:val="18"/>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1CF" w:rsidRPr="004A21CF" w:rsidRDefault="004A21CF" w:rsidP="003601F7">
            <w:pPr>
              <w:jc w:val="center"/>
            </w:pPr>
            <w:r w:rsidRPr="004A21CF">
              <w:t>750 020,76</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A21CF" w:rsidRPr="004A21CF" w:rsidRDefault="004A21CF" w:rsidP="003601F7">
            <w:pPr>
              <w:jc w:val="center"/>
            </w:pP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4A21CF" w:rsidRPr="004A21CF" w:rsidRDefault="004A21CF" w:rsidP="003601F7">
            <w:pPr>
              <w:jc w:val="center"/>
            </w:pPr>
            <w:r w:rsidRPr="004A21CF">
              <w:t>900 024,91</w:t>
            </w:r>
          </w:p>
        </w:tc>
        <w:tc>
          <w:tcPr>
            <w:tcW w:w="236" w:type="dxa"/>
          </w:tcPr>
          <w:p w:rsidR="004A21CF" w:rsidRPr="004A21CF" w:rsidRDefault="004A21CF" w:rsidP="003601F7"/>
        </w:tc>
        <w:tc>
          <w:tcPr>
            <w:tcW w:w="241" w:type="dxa"/>
          </w:tcPr>
          <w:p w:rsidR="004A21CF" w:rsidRPr="004A21CF" w:rsidRDefault="004A21CF" w:rsidP="003601F7"/>
          <w:p w:rsidR="004A21CF" w:rsidRPr="004A21CF" w:rsidRDefault="004A21CF" w:rsidP="003601F7"/>
        </w:tc>
      </w:tr>
      <w:tr w:rsidR="00692319" w:rsidRPr="004A21CF" w:rsidTr="00692319">
        <w:trPr>
          <w:trHeight w:val="274"/>
          <w:jc w:val="center"/>
        </w:trPr>
        <w:tc>
          <w:tcPr>
            <w:tcW w:w="8217" w:type="dxa"/>
            <w:gridSpan w:val="6"/>
            <w:tcBorders>
              <w:top w:val="nil"/>
              <w:left w:val="single" w:sz="4" w:space="0" w:color="auto"/>
              <w:bottom w:val="single" w:sz="4" w:space="0" w:color="auto"/>
              <w:right w:val="single" w:sz="4" w:space="0" w:color="auto"/>
            </w:tcBorders>
            <w:vAlign w:val="center"/>
          </w:tcPr>
          <w:p w:rsidR="00692319" w:rsidRPr="002108E2" w:rsidRDefault="00692319" w:rsidP="00692319">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7087" w:type="dxa"/>
            <w:gridSpan w:val="5"/>
            <w:tcBorders>
              <w:top w:val="single" w:sz="4" w:space="0" w:color="auto"/>
              <w:left w:val="single" w:sz="4" w:space="0" w:color="auto"/>
              <w:bottom w:val="single" w:sz="4" w:space="0" w:color="auto"/>
              <w:right w:val="single" w:sz="4" w:space="0" w:color="auto"/>
            </w:tcBorders>
            <w:shd w:val="clear" w:color="auto" w:fill="auto"/>
            <w:noWrap/>
          </w:tcPr>
          <w:p w:rsidR="00692319" w:rsidRPr="004A21CF" w:rsidRDefault="00692319" w:rsidP="00692319">
            <w:pPr>
              <w:spacing w:line="276" w:lineRule="auto"/>
              <w:jc w:val="both"/>
              <w:rPr>
                <w:color w:val="000000" w:themeColor="text1"/>
                <w:sz w:val="28"/>
                <w:szCs w:val="28"/>
                <w:highlight w:val="yellow"/>
              </w:rPr>
            </w:pPr>
            <w:r w:rsidRPr="004A21CF">
              <w:rPr>
                <w:sz w:val="28"/>
                <w:szCs w:val="28"/>
              </w:rPr>
              <w:t>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w:t>
            </w:r>
            <w:r>
              <w:rPr>
                <w:sz w:val="28"/>
                <w:szCs w:val="28"/>
              </w:rPr>
              <w:t>:</w:t>
            </w:r>
            <w:r w:rsidRPr="004A21CF">
              <w:rPr>
                <w:sz w:val="28"/>
                <w:szCs w:val="28"/>
              </w:rPr>
              <w:t xml:space="preserve"> </w:t>
            </w:r>
            <w:r w:rsidRPr="004A21CF">
              <w:rPr>
                <w:color w:val="000000" w:themeColor="text1"/>
                <w:sz w:val="28"/>
                <w:szCs w:val="28"/>
              </w:rPr>
              <w:t>750 020,76 (семьсот пятьдесят тысяч двадцать) драм РА и семьдесят шесть лум без НДС и 900 024,91 (девятьсот тысяч двадцат</w:t>
            </w:r>
            <w:r>
              <w:rPr>
                <w:color w:val="000000" w:themeColor="text1"/>
                <w:sz w:val="28"/>
                <w:szCs w:val="28"/>
              </w:rPr>
              <w:t xml:space="preserve">ь четыре) драм </w:t>
            </w:r>
            <w:r w:rsidRPr="004A21CF">
              <w:rPr>
                <w:color w:val="000000" w:themeColor="text1"/>
                <w:sz w:val="28"/>
                <w:szCs w:val="28"/>
              </w:rPr>
              <w:t xml:space="preserve">РА </w:t>
            </w:r>
            <w:r>
              <w:rPr>
                <w:color w:val="000000" w:themeColor="text1"/>
                <w:sz w:val="28"/>
                <w:szCs w:val="28"/>
              </w:rPr>
              <w:t xml:space="preserve">и девяносто одна лума </w:t>
            </w:r>
            <w:r w:rsidRPr="004A21CF">
              <w:rPr>
                <w:color w:val="000000" w:themeColor="text1"/>
                <w:sz w:val="28"/>
                <w:szCs w:val="28"/>
              </w:rPr>
              <w:t>с НДС.</w:t>
            </w:r>
          </w:p>
        </w:tc>
        <w:tc>
          <w:tcPr>
            <w:tcW w:w="236" w:type="dxa"/>
          </w:tcPr>
          <w:p w:rsidR="00692319" w:rsidRPr="004A21CF" w:rsidRDefault="00692319" w:rsidP="00692319"/>
        </w:tc>
        <w:tc>
          <w:tcPr>
            <w:tcW w:w="241" w:type="dxa"/>
          </w:tcPr>
          <w:p w:rsidR="00692319" w:rsidRPr="004A21CF" w:rsidRDefault="00692319" w:rsidP="00692319"/>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15304" w:type="dxa"/>
            <w:gridSpan w:val="11"/>
            <w:tcBorders>
              <w:top w:val="single" w:sz="4" w:space="0" w:color="auto"/>
            </w:tcBorders>
          </w:tcPr>
          <w:p w:rsidR="00692319" w:rsidRPr="004A21CF" w:rsidRDefault="00692319" w:rsidP="00692319">
            <w:pPr>
              <w:ind w:left="3867" w:firstLine="450"/>
              <w:jc w:val="both"/>
              <w:rPr>
                <w:b/>
                <w:bCs/>
                <w:i/>
                <w:color w:val="000000" w:themeColor="text1"/>
              </w:rPr>
            </w:pPr>
            <w:r w:rsidRPr="004A21CF">
              <w:rPr>
                <w:b/>
                <w:bCs/>
                <w:color w:val="000000" w:themeColor="text1"/>
              </w:rPr>
              <w:t>2. Требования к товару</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20"/>
          <w:jc w:val="center"/>
        </w:trPr>
        <w:tc>
          <w:tcPr>
            <w:tcW w:w="15304" w:type="dxa"/>
            <w:gridSpan w:val="11"/>
          </w:tcPr>
          <w:p w:rsidR="00692319" w:rsidRPr="004A21CF" w:rsidRDefault="00692319" w:rsidP="00692319">
            <w:pPr>
              <w:rPr>
                <w:bCs/>
                <w:color w:val="000000" w:themeColor="text1"/>
              </w:rPr>
            </w:pPr>
            <w:r w:rsidRPr="004A21CF">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48"/>
          <w:jc w:val="center"/>
        </w:trPr>
        <w:tc>
          <w:tcPr>
            <w:tcW w:w="15304" w:type="dxa"/>
            <w:gridSpan w:val="11"/>
          </w:tcPr>
          <w:p w:rsidR="00692319" w:rsidRPr="004A21CF" w:rsidRDefault="00692319" w:rsidP="00692319">
            <w:pPr>
              <w:ind w:left="4585"/>
              <w:rPr>
                <w:bCs/>
                <w:i/>
                <w:color w:val="000000" w:themeColor="text1"/>
              </w:rPr>
            </w:pPr>
            <w:r w:rsidRPr="004A21CF">
              <w:rPr>
                <w:b/>
                <w:bCs/>
                <w:color w:val="000000" w:themeColor="text1"/>
              </w:rPr>
              <w:t>3.</w:t>
            </w:r>
            <w:r w:rsidRPr="004A21CF">
              <w:rPr>
                <w:bCs/>
                <w:i/>
                <w:color w:val="000000" w:themeColor="text1"/>
              </w:rPr>
              <w:t xml:space="preserve"> </w:t>
            </w:r>
            <w:r w:rsidRPr="004A21CF">
              <w:rPr>
                <w:b/>
                <w:bCs/>
                <w:color w:val="000000" w:themeColor="text1"/>
              </w:rPr>
              <w:t>Место, условия и порядок поставки товаров</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82"/>
          <w:jc w:val="center"/>
        </w:trPr>
        <w:tc>
          <w:tcPr>
            <w:tcW w:w="8739" w:type="dxa"/>
            <w:gridSpan w:val="7"/>
          </w:tcPr>
          <w:p w:rsidR="00692319" w:rsidRPr="004A21CF" w:rsidRDefault="00692319" w:rsidP="00692319">
            <w:pPr>
              <w:jc w:val="both"/>
              <w:rPr>
                <w:color w:val="000000" w:themeColor="text1"/>
              </w:rPr>
            </w:pPr>
            <w:r w:rsidRPr="004A21CF">
              <w:rPr>
                <w:color w:val="000000" w:themeColor="text1"/>
              </w:rPr>
              <w:t>Место поставки товаров</w:t>
            </w:r>
          </w:p>
        </w:tc>
        <w:tc>
          <w:tcPr>
            <w:tcW w:w="6565" w:type="dxa"/>
            <w:gridSpan w:val="4"/>
          </w:tcPr>
          <w:p w:rsidR="00692319" w:rsidRPr="004A21CF" w:rsidRDefault="00692319" w:rsidP="00692319">
            <w:pPr>
              <w:jc w:val="both"/>
              <w:rPr>
                <w:bCs/>
                <w:color w:val="000000" w:themeColor="text1"/>
              </w:rPr>
            </w:pPr>
            <w:r w:rsidRPr="004A21CF">
              <w:rPr>
                <w:bCs/>
                <w:color w:val="000000" w:themeColor="text1"/>
              </w:rPr>
              <w:t xml:space="preserve"> г. Ереван, Арцаха32, Центральный склад ЗАО "ЮКЖД"</w:t>
            </w:r>
          </w:p>
          <w:p w:rsidR="00692319" w:rsidRPr="004A21CF" w:rsidRDefault="00692319" w:rsidP="00692319">
            <w:pPr>
              <w:pStyle w:val="a3"/>
              <w:tabs>
                <w:tab w:val="left" w:pos="0"/>
              </w:tabs>
              <w:ind w:left="0"/>
              <w:jc w:val="both"/>
              <w:rPr>
                <w:color w:val="000000" w:themeColor="text1"/>
              </w:rPr>
            </w:pP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27"/>
          <w:jc w:val="center"/>
        </w:trPr>
        <w:tc>
          <w:tcPr>
            <w:tcW w:w="8739" w:type="dxa"/>
            <w:gridSpan w:val="7"/>
          </w:tcPr>
          <w:p w:rsidR="00692319" w:rsidRPr="004A21CF" w:rsidRDefault="00692319" w:rsidP="00692319">
            <w:pPr>
              <w:jc w:val="both"/>
              <w:rPr>
                <w:bCs/>
                <w:color w:val="000000" w:themeColor="text1"/>
              </w:rPr>
            </w:pPr>
            <w:r w:rsidRPr="004A21CF">
              <w:rPr>
                <w:bCs/>
                <w:color w:val="000000" w:themeColor="text1"/>
              </w:rPr>
              <w:t>Сроки поставки товаров</w:t>
            </w:r>
          </w:p>
        </w:tc>
        <w:tc>
          <w:tcPr>
            <w:tcW w:w="6565" w:type="dxa"/>
            <w:gridSpan w:val="4"/>
          </w:tcPr>
          <w:p w:rsidR="00692319" w:rsidRPr="004A21CF" w:rsidRDefault="00692319" w:rsidP="00692319">
            <w:pPr>
              <w:spacing w:line="360" w:lineRule="auto"/>
              <w:jc w:val="both"/>
              <w:rPr>
                <w:bCs/>
                <w:color w:val="000000" w:themeColor="text1"/>
              </w:rPr>
            </w:pPr>
            <w:r w:rsidRPr="004A21CF">
              <w:rPr>
                <w:bCs/>
                <w:color w:val="000000" w:themeColor="text1"/>
              </w:rPr>
              <w:t>Срок поставки: Поставка товара производится в течении 22 рабочих дней после подписания договора</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8739" w:type="dxa"/>
            <w:gridSpan w:val="7"/>
          </w:tcPr>
          <w:p w:rsidR="00692319" w:rsidRPr="004A21CF" w:rsidRDefault="00692319" w:rsidP="00692319">
            <w:pPr>
              <w:rPr>
                <w:b/>
                <w:bCs/>
                <w:color w:val="000000" w:themeColor="text1"/>
              </w:rPr>
            </w:pPr>
            <w:r w:rsidRPr="004A21CF">
              <w:rPr>
                <w:b/>
                <w:bCs/>
                <w:color w:val="000000" w:themeColor="text1"/>
              </w:rPr>
              <w:t>4.  Срок действия договора</w:t>
            </w:r>
          </w:p>
        </w:tc>
        <w:tc>
          <w:tcPr>
            <w:tcW w:w="6565" w:type="dxa"/>
            <w:gridSpan w:val="4"/>
          </w:tcPr>
          <w:p w:rsidR="00692319" w:rsidRPr="004A21CF" w:rsidRDefault="00692319" w:rsidP="00692319">
            <w:pPr>
              <w:spacing w:line="360" w:lineRule="auto"/>
              <w:jc w:val="both"/>
              <w:rPr>
                <w:bCs/>
                <w:color w:val="000000" w:themeColor="text1"/>
              </w:rPr>
            </w:pPr>
            <w:r w:rsidRPr="004A21CF">
              <w:rPr>
                <w:bCs/>
                <w:color w:val="000000" w:themeColor="text1"/>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6"/>
          <w:jc w:val="center"/>
        </w:trPr>
        <w:tc>
          <w:tcPr>
            <w:tcW w:w="15304" w:type="dxa"/>
            <w:gridSpan w:val="11"/>
          </w:tcPr>
          <w:p w:rsidR="00692319" w:rsidRPr="004A21CF" w:rsidRDefault="00692319" w:rsidP="00692319">
            <w:pPr>
              <w:rPr>
                <w:bCs/>
                <w:i/>
                <w:color w:val="000000" w:themeColor="text1"/>
              </w:rPr>
            </w:pPr>
            <w:r w:rsidRPr="004A21CF">
              <w:rPr>
                <w:b/>
                <w:bCs/>
                <w:color w:val="000000" w:themeColor="text1"/>
              </w:rPr>
              <w:t>5. Форма, сроки и порядок оплаты</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6"/>
          <w:jc w:val="center"/>
        </w:trPr>
        <w:tc>
          <w:tcPr>
            <w:tcW w:w="8739" w:type="dxa"/>
            <w:gridSpan w:val="7"/>
          </w:tcPr>
          <w:p w:rsidR="00692319" w:rsidRPr="004A21CF" w:rsidRDefault="00692319" w:rsidP="00692319">
            <w:pPr>
              <w:jc w:val="both"/>
              <w:rPr>
                <w:color w:val="000000" w:themeColor="text1"/>
              </w:rPr>
            </w:pPr>
            <w:r w:rsidRPr="004A21CF">
              <w:rPr>
                <w:bCs/>
                <w:color w:val="000000" w:themeColor="text1"/>
              </w:rPr>
              <w:t>Форма оплаты</w:t>
            </w:r>
          </w:p>
        </w:tc>
        <w:tc>
          <w:tcPr>
            <w:tcW w:w="6565" w:type="dxa"/>
            <w:gridSpan w:val="4"/>
          </w:tcPr>
          <w:p w:rsidR="00692319" w:rsidRPr="004A21CF" w:rsidRDefault="00692319" w:rsidP="00692319">
            <w:pPr>
              <w:jc w:val="both"/>
              <w:rPr>
                <w:color w:val="000000" w:themeColor="text1"/>
              </w:rPr>
            </w:pPr>
            <w:r w:rsidRPr="004A21CF">
              <w:rPr>
                <w:color w:val="000000" w:themeColor="text1"/>
              </w:rPr>
              <w:t>Оплата осуществляется в безналичной форме путем перечисления денежных средств на счет контрагента.</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2"/>
          <w:jc w:val="center"/>
        </w:trPr>
        <w:tc>
          <w:tcPr>
            <w:tcW w:w="8739" w:type="dxa"/>
            <w:gridSpan w:val="7"/>
          </w:tcPr>
          <w:p w:rsidR="00692319" w:rsidRPr="004A21CF" w:rsidRDefault="00692319" w:rsidP="00692319">
            <w:pPr>
              <w:jc w:val="both"/>
              <w:rPr>
                <w:color w:val="000000" w:themeColor="text1"/>
              </w:rPr>
            </w:pPr>
            <w:r w:rsidRPr="004A21CF">
              <w:rPr>
                <w:bCs/>
                <w:color w:val="000000" w:themeColor="text1"/>
              </w:rPr>
              <w:t>Авансирование</w:t>
            </w:r>
          </w:p>
        </w:tc>
        <w:tc>
          <w:tcPr>
            <w:tcW w:w="6565" w:type="dxa"/>
            <w:gridSpan w:val="4"/>
          </w:tcPr>
          <w:p w:rsidR="00692319" w:rsidRPr="004A21CF" w:rsidRDefault="00692319" w:rsidP="00692319">
            <w:pPr>
              <w:jc w:val="both"/>
              <w:rPr>
                <w:color w:val="000000" w:themeColor="text1"/>
              </w:rPr>
            </w:pPr>
            <w:r w:rsidRPr="004A21CF">
              <w:rPr>
                <w:color w:val="000000" w:themeColor="text1"/>
              </w:rPr>
              <w:t>По условиям открытого конкурса предоплата не предусмотрена.</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48"/>
          <w:jc w:val="center"/>
        </w:trPr>
        <w:tc>
          <w:tcPr>
            <w:tcW w:w="8739" w:type="dxa"/>
            <w:gridSpan w:val="7"/>
          </w:tcPr>
          <w:p w:rsidR="00692319" w:rsidRPr="004A21CF" w:rsidRDefault="00692319" w:rsidP="00692319">
            <w:pPr>
              <w:jc w:val="both"/>
              <w:rPr>
                <w:bCs/>
                <w:color w:val="000000" w:themeColor="text1"/>
              </w:rPr>
            </w:pPr>
            <w:r w:rsidRPr="004A21CF">
              <w:rPr>
                <w:bCs/>
                <w:color w:val="000000" w:themeColor="text1"/>
              </w:rPr>
              <w:t>Срок и порядок оплаты</w:t>
            </w:r>
          </w:p>
        </w:tc>
        <w:tc>
          <w:tcPr>
            <w:tcW w:w="6565" w:type="dxa"/>
            <w:gridSpan w:val="4"/>
          </w:tcPr>
          <w:p w:rsidR="00692319" w:rsidRPr="004A21CF" w:rsidRDefault="00692319" w:rsidP="00692319">
            <w:pPr>
              <w:jc w:val="both"/>
              <w:rPr>
                <w:bCs/>
                <w:i/>
                <w:color w:val="000000" w:themeColor="text1"/>
              </w:rPr>
            </w:pPr>
            <w:r w:rsidRPr="004A21CF">
              <w:rPr>
                <w:bCs/>
                <w:color w:val="000000" w:themeColor="text1"/>
              </w:rPr>
              <w:t>Покупатель осуществляет оплату в течение 15 (Пятнадцать) рабочих дней с момента поставки товара.</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30"/>
          <w:jc w:val="center"/>
        </w:trPr>
        <w:tc>
          <w:tcPr>
            <w:tcW w:w="15304" w:type="dxa"/>
            <w:gridSpan w:val="11"/>
          </w:tcPr>
          <w:p w:rsidR="00692319" w:rsidRPr="004A21CF" w:rsidRDefault="00692319" w:rsidP="00692319">
            <w:pPr>
              <w:rPr>
                <w:bCs/>
                <w:i/>
                <w:color w:val="000000" w:themeColor="text1"/>
              </w:rPr>
            </w:pPr>
            <w:r w:rsidRPr="004A21CF">
              <w:rPr>
                <w:b/>
                <w:bCs/>
                <w:color w:val="000000" w:themeColor="text1"/>
              </w:rPr>
              <w:t>6.Выбор победителя</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6"/>
          <w:jc w:val="center"/>
        </w:trPr>
        <w:tc>
          <w:tcPr>
            <w:tcW w:w="15304" w:type="dxa"/>
            <w:gridSpan w:val="11"/>
          </w:tcPr>
          <w:p w:rsidR="00692319" w:rsidRPr="004A21CF" w:rsidRDefault="00692319" w:rsidP="00692319">
            <w:pPr>
              <w:rPr>
                <w:bCs/>
                <w:i/>
                <w:color w:val="000000" w:themeColor="text1"/>
              </w:rPr>
            </w:pPr>
            <w:r w:rsidRPr="004A21CF">
              <w:rPr>
                <w:bCs/>
                <w:color w:val="000000" w:themeColor="text1"/>
              </w:rPr>
              <w:t>По итогам конкурентной закупки определяется один победитель.</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35"/>
          <w:jc w:val="center"/>
        </w:trPr>
        <w:tc>
          <w:tcPr>
            <w:tcW w:w="15304" w:type="dxa"/>
            <w:gridSpan w:val="11"/>
          </w:tcPr>
          <w:p w:rsidR="00692319" w:rsidRPr="004A21CF" w:rsidRDefault="00692319" w:rsidP="00692319">
            <w:pPr>
              <w:rPr>
                <w:b/>
                <w:bCs/>
                <w:color w:val="000000" w:themeColor="text1"/>
              </w:rPr>
            </w:pPr>
            <w:r w:rsidRPr="004A21CF">
              <w:rPr>
                <w:b/>
                <w:bCs/>
                <w:color w:val="000000" w:themeColor="text1"/>
              </w:rPr>
              <w:t>7.Количество договоров и их виды</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7"/>
          <w:jc w:val="center"/>
        </w:trPr>
        <w:tc>
          <w:tcPr>
            <w:tcW w:w="15304" w:type="dxa"/>
            <w:gridSpan w:val="11"/>
          </w:tcPr>
          <w:p w:rsidR="00692319" w:rsidRPr="004A21CF" w:rsidRDefault="00692319" w:rsidP="0027737B">
            <w:pPr>
              <w:rPr>
                <w:bCs/>
                <w:color w:val="000000" w:themeColor="text1"/>
              </w:rPr>
            </w:pPr>
            <w:r w:rsidRPr="004A21CF">
              <w:rPr>
                <w:bCs/>
                <w:color w:val="000000" w:themeColor="text1"/>
              </w:rPr>
              <w:t xml:space="preserve">По итогам запроса котировки заключается </w:t>
            </w:r>
            <w:r w:rsidR="0027737B">
              <w:rPr>
                <w:bCs/>
                <w:color w:val="000000" w:themeColor="text1"/>
              </w:rPr>
              <w:t>два</w:t>
            </w:r>
            <w:r w:rsidRPr="004A21CF">
              <w:rPr>
                <w:bCs/>
                <w:color w:val="000000" w:themeColor="text1"/>
              </w:rPr>
              <w:t xml:space="preserve"> договор</w:t>
            </w:r>
            <w:r w:rsidR="0027737B">
              <w:rPr>
                <w:bCs/>
                <w:color w:val="000000" w:themeColor="text1"/>
              </w:rPr>
              <w:t>а</w:t>
            </w:r>
            <w:r w:rsidRPr="004A21CF">
              <w:rPr>
                <w:bCs/>
                <w:color w:val="000000" w:themeColor="text1"/>
              </w:rPr>
              <w:t xml:space="preserve"> поставки.</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692319" w:rsidRPr="004A21CF" w:rsidRDefault="00692319" w:rsidP="00692319">
            <w:pPr>
              <w:rPr>
                <w:bCs/>
                <w:color w:val="000000" w:themeColor="text1"/>
              </w:rPr>
            </w:pPr>
            <w:r w:rsidRPr="004A21CF">
              <w:rPr>
                <w:b/>
                <w:bCs/>
                <w:color w:val="000000" w:themeColor="text1"/>
              </w:rPr>
              <w:t>8.Поставщик гарантирует качество товара.</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692319" w:rsidRPr="004A21CF" w:rsidRDefault="00692319" w:rsidP="00692319">
            <w:pPr>
              <w:tabs>
                <w:tab w:val="center" w:pos="4745"/>
              </w:tabs>
              <w:jc w:val="both"/>
              <w:rPr>
                <w:b/>
                <w:bCs/>
                <w:color w:val="000000" w:themeColor="text1"/>
              </w:rPr>
            </w:pPr>
            <w:r w:rsidRPr="004A21CF">
              <w:rPr>
                <w:b/>
                <w:bCs/>
                <w:color w:val="000000" w:themeColor="text1"/>
              </w:rPr>
              <w:t>9.Продукция должна быть новой, не бывшей в употреблении (эксплуатации, консервации)</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692319" w:rsidRPr="004A21CF" w:rsidRDefault="00692319" w:rsidP="00692319">
            <w:pPr>
              <w:tabs>
                <w:tab w:val="center" w:pos="4745"/>
              </w:tabs>
              <w:jc w:val="both"/>
              <w:rPr>
                <w:b/>
                <w:bCs/>
                <w:color w:val="000000" w:themeColor="text1"/>
              </w:rPr>
            </w:pPr>
            <w:r w:rsidRPr="004A21CF">
              <w:rPr>
                <w:b/>
                <w:bCs/>
                <w:color w:val="000000" w:themeColor="text1"/>
              </w:rPr>
              <w:t>10.Продукция должна соответствовать требованиям Марки, указанные в перечне или аналогу</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692319" w:rsidRPr="004A21CF" w:rsidRDefault="00692319" w:rsidP="00692319">
            <w:pPr>
              <w:tabs>
                <w:tab w:val="center" w:pos="4745"/>
              </w:tabs>
              <w:jc w:val="both"/>
              <w:rPr>
                <w:b/>
                <w:bCs/>
                <w:color w:val="000000" w:themeColor="text1"/>
              </w:rPr>
            </w:pPr>
            <w:r w:rsidRPr="004A21CF">
              <w:rPr>
                <w:b/>
                <w:bCs/>
                <w:color w:val="000000" w:themeColor="text1"/>
              </w:rPr>
              <w:t>11.Вся документация и информация должна быть предоставлена в соответствии с ГОСТ или ТУ</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692319" w:rsidRPr="004A21CF" w:rsidRDefault="00692319" w:rsidP="00692319">
            <w:pPr>
              <w:tabs>
                <w:tab w:val="center" w:pos="4745"/>
              </w:tabs>
              <w:jc w:val="both"/>
              <w:rPr>
                <w:b/>
                <w:bCs/>
                <w:color w:val="000000" w:themeColor="text1"/>
              </w:rPr>
            </w:pPr>
            <w:r w:rsidRPr="004A21CF">
              <w:rPr>
                <w:b/>
                <w:bCs/>
                <w:color w:val="000000" w:themeColor="text1"/>
              </w:rPr>
              <w:t>12. Продукция не должна быть обезличенный</w:t>
            </w:r>
          </w:p>
        </w:tc>
      </w:tr>
      <w:tr w:rsidR="00692319" w:rsidRPr="004A21CF"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692319" w:rsidRPr="004A21CF" w:rsidRDefault="00692319" w:rsidP="00692319">
            <w:pPr>
              <w:rPr>
                <w:bCs/>
                <w:color w:val="000000" w:themeColor="text1"/>
              </w:rPr>
            </w:pPr>
            <w:r w:rsidRPr="004A21CF">
              <w:rPr>
                <w:b/>
                <w:bCs/>
              </w:rPr>
              <w:t xml:space="preserve">13. </w:t>
            </w:r>
            <w:r w:rsidRPr="004A21CF">
              <w:rPr>
                <w:b/>
                <w:bCs/>
                <w:color w:val="000000" w:themeColor="text1"/>
              </w:rPr>
              <w:t xml:space="preserve"> Документы, предоставляемые в подтверждение соответствия предлагаемых участником товаров</w:t>
            </w:r>
            <w:r w:rsidRPr="004A21CF">
              <w:rPr>
                <w:color w:val="000000" w:themeColor="text1"/>
              </w:rPr>
              <w:t xml:space="preserve">  </w:t>
            </w:r>
          </w:p>
        </w:tc>
      </w:tr>
    </w:tbl>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№ЮКЖД-</w:t>
      </w:r>
      <w:r w:rsidRPr="00E307B0">
        <w:rPr>
          <w:sz w:val="28"/>
          <w:szCs w:val="28"/>
        </w:rPr>
        <w:t xml:space="preserve">ЗКЦ </w:t>
      </w:r>
      <w:r w:rsidR="004A21CF">
        <w:rPr>
          <w:sz w:val="28"/>
          <w:szCs w:val="28"/>
        </w:rPr>
        <w:t>026</w:t>
      </w:r>
      <w:r w:rsidR="00E9565C" w:rsidRPr="00E307B0">
        <w:rPr>
          <w:sz w:val="28"/>
          <w:szCs w:val="28"/>
        </w:rPr>
        <w:t>/</w:t>
      </w:r>
      <w:r w:rsidR="00634931" w:rsidRPr="00E307B0">
        <w:rPr>
          <w:sz w:val="28"/>
          <w:szCs w:val="28"/>
        </w:rPr>
        <w:t>0</w:t>
      </w:r>
      <w:r w:rsidR="004A21CF">
        <w:rPr>
          <w:sz w:val="28"/>
          <w:szCs w:val="28"/>
        </w:rPr>
        <w:t>32</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E307B0">
        <w:rPr>
          <w:sz w:val="28"/>
          <w:szCs w:val="28"/>
        </w:rPr>
        <w:t xml:space="preserve">ЗКЦ </w:t>
      </w:r>
      <w:r w:rsidR="00E33D87" w:rsidRPr="00E307B0">
        <w:rPr>
          <w:sz w:val="28"/>
          <w:szCs w:val="28"/>
        </w:rPr>
        <w:t>02</w:t>
      </w:r>
      <w:r w:rsidR="004A21CF">
        <w:rPr>
          <w:sz w:val="28"/>
          <w:szCs w:val="28"/>
        </w:rPr>
        <w:t>6</w:t>
      </w:r>
      <w:r w:rsidR="00E33D87" w:rsidRPr="00E307B0">
        <w:rPr>
          <w:sz w:val="28"/>
          <w:szCs w:val="28"/>
        </w:rPr>
        <w:t>/</w:t>
      </w:r>
      <w:r w:rsidR="00E307B0" w:rsidRPr="00E307B0">
        <w:rPr>
          <w:sz w:val="28"/>
          <w:szCs w:val="28"/>
        </w:rPr>
        <w:t>0</w:t>
      </w:r>
      <w:r w:rsidR="004A21CF">
        <w:rPr>
          <w:sz w:val="28"/>
          <w:szCs w:val="28"/>
        </w:rPr>
        <w:t>32</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ЖД-</w:t>
      </w:r>
      <w:r w:rsidRPr="00E307B0">
        <w:t xml:space="preserve">ЗКЦ </w:t>
      </w:r>
      <w:bookmarkEnd w:id="46"/>
      <w:r w:rsidR="00F76D7E" w:rsidRPr="00E307B0">
        <w:t>02</w:t>
      </w:r>
      <w:r w:rsidR="004A21CF">
        <w:t>6</w:t>
      </w:r>
      <w:r w:rsidR="00F76D7E" w:rsidRPr="00E307B0">
        <w:t>/</w:t>
      </w:r>
      <w:r w:rsidR="004A21CF">
        <w:t>032</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E307B0">
        <w:rPr>
          <w:b/>
          <w:bCs/>
          <w:szCs w:val="28"/>
        </w:rPr>
        <w:t xml:space="preserve">ЗКЦ </w:t>
      </w:r>
      <w:r w:rsidR="00DB53F5" w:rsidRPr="00E307B0">
        <w:rPr>
          <w:b/>
          <w:bCs/>
          <w:szCs w:val="28"/>
        </w:rPr>
        <w:t>02</w:t>
      </w:r>
      <w:r w:rsidR="004A21CF">
        <w:rPr>
          <w:b/>
          <w:bCs/>
          <w:szCs w:val="28"/>
        </w:rPr>
        <w:t>6</w:t>
      </w:r>
      <w:r w:rsidR="00DB53F5" w:rsidRPr="00E307B0">
        <w:rPr>
          <w:b/>
          <w:bCs/>
          <w:szCs w:val="28"/>
        </w:rPr>
        <w:t>/</w:t>
      </w:r>
      <w:r w:rsidR="00E307B0" w:rsidRPr="00E307B0">
        <w:rPr>
          <w:b/>
          <w:bCs/>
          <w:szCs w:val="28"/>
        </w:rPr>
        <w:t>0</w:t>
      </w:r>
      <w:r w:rsidR="004A21CF">
        <w:rPr>
          <w:b/>
          <w:bCs/>
          <w:szCs w:val="28"/>
        </w:rPr>
        <w:t>32</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w:t>
      </w:r>
      <w:r w:rsidRPr="00E307B0">
        <w:rPr>
          <w:sz w:val="28"/>
          <w:szCs w:val="28"/>
        </w:rPr>
        <w:t>-ЗКЦ 02</w:t>
      </w:r>
      <w:r w:rsidR="00692319">
        <w:rPr>
          <w:sz w:val="28"/>
          <w:szCs w:val="28"/>
        </w:rPr>
        <w:t>6</w:t>
      </w:r>
      <w:r w:rsidRPr="00E307B0">
        <w:rPr>
          <w:sz w:val="28"/>
          <w:szCs w:val="28"/>
        </w:rPr>
        <w:t>/</w:t>
      </w:r>
      <w:r w:rsidR="00692319">
        <w:rPr>
          <w:sz w:val="28"/>
          <w:szCs w:val="28"/>
        </w:rPr>
        <w:t>032</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692319">
      <w:pPr>
        <w:ind w:left="283"/>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№ЮКЖД-</w:t>
      </w:r>
      <w:r w:rsidR="00E81508" w:rsidRPr="00E307B0">
        <w:rPr>
          <w:b/>
          <w:bCs/>
        </w:rPr>
        <w:t xml:space="preserve">ЗКЦ </w:t>
      </w:r>
      <w:r w:rsidR="00AA7A8E" w:rsidRPr="00E307B0">
        <w:rPr>
          <w:b/>
          <w:bCs/>
        </w:rPr>
        <w:t>02</w:t>
      </w:r>
      <w:r w:rsidR="00692319">
        <w:rPr>
          <w:b/>
          <w:bCs/>
        </w:rPr>
        <w:t>6</w:t>
      </w:r>
      <w:r w:rsidR="00AA7A8E" w:rsidRPr="00E307B0">
        <w:rPr>
          <w:b/>
          <w:bCs/>
        </w:rPr>
        <w:t>/0</w:t>
      </w:r>
      <w:r w:rsidR="00692319">
        <w:rPr>
          <w:b/>
          <w:bCs/>
        </w:rPr>
        <w:t>32</w:t>
      </w:r>
      <w:r w:rsidR="004C27EC" w:rsidRPr="00E307B0">
        <w:rPr>
          <w:b/>
          <w:bCs/>
        </w:rPr>
        <w:t>;</w:t>
      </w:r>
      <w:r w:rsidR="004C27EC">
        <w:rPr>
          <w:b/>
          <w:bCs/>
        </w:rPr>
        <w:t xml:space="preserve"> поставка </w:t>
      </w:r>
      <w:r w:rsidR="00692319">
        <w:rPr>
          <w:b/>
          <w:bCs/>
        </w:rPr>
        <w:t>средств индивидуальной защиты</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3469"/>
        <w:gridCol w:w="1276"/>
        <w:gridCol w:w="850"/>
        <w:gridCol w:w="1560"/>
        <w:gridCol w:w="2126"/>
        <w:gridCol w:w="1843"/>
        <w:gridCol w:w="1701"/>
        <w:gridCol w:w="1701"/>
      </w:tblGrid>
      <w:tr w:rsidR="00EC2865" w:rsidRPr="00200894" w:rsidTr="00692319">
        <w:trPr>
          <w:trHeight w:val="131"/>
        </w:trPr>
        <w:tc>
          <w:tcPr>
            <w:tcW w:w="15163" w:type="dxa"/>
            <w:gridSpan w:val="9"/>
            <w:shd w:val="clear" w:color="auto" w:fill="auto"/>
            <w:vAlign w:val="center"/>
          </w:tcPr>
          <w:p w:rsidR="00EC2865" w:rsidRPr="00531E91" w:rsidRDefault="00EC2865" w:rsidP="00205AA5">
            <w:pPr>
              <w:jc w:val="center"/>
              <w:rPr>
                <w:b/>
                <w:bCs/>
                <w:color w:val="000000"/>
                <w:sz w:val="20"/>
              </w:rPr>
            </w:pPr>
            <w:r w:rsidRPr="00531E9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92319" w:rsidRPr="00200894" w:rsidTr="00692319">
        <w:trPr>
          <w:trHeight w:val="409"/>
        </w:trPr>
        <w:tc>
          <w:tcPr>
            <w:tcW w:w="637" w:type="dxa"/>
            <w:shd w:val="clear" w:color="auto" w:fill="auto"/>
            <w:vAlign w:val="center"/>
          </w:tcPr>
          <w:p w:rsidR="00692319" w:rsidRPr="00531E91" w:rsidRDefault="00692319" w:rsidP="00692319">
            <w:pPr>
              <w:jc w:val="center"/>
              <w:rPr>
                <w:b/>
                <w:bCs/>
                <w:color w:val="000000"/>
                <w:sz w:val="20"/>
              </w:rPr>
            </w:pPr>
            <w:r w:rsidRPr="00531E91">
              <w:rPr>
                <w:b/>
                <w:bCs/>
                <w:color w:val="000000"/>
                <w:sz w:val="20"/>
              </w:rPr>
              <w:t>П/п  №</w:t>
            </w:r>
          </w:p>
        </w:tc>
        <w:tc>
          <w:tcPr>
            <w:tcW w:w="3469"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Наименование товара</w:t>
            </w:r>
          </w:p>
        </w:tc>
        <w:tc>
          <w:tcPr>
            <w:tcW w:w="1276"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Марка, чертеж</w:t>
            </w:r>
          </w:p>
        </w:tc>
        <w:tc>
          <w:tcPr>
            <w:tcW w:w="850"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Ед. изм.</w:t>
            </w:r>
          </w:p>
        </w:tc>
        <w:tc>
          <w:tcPr>
            <w:tcW w:w="1560"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Кол-во</w:t>
            </w:r>
          </w:p>
        </w:tc>
        <w:tc>
          <w:tcPr>
            <w:tcW w:w="2126"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Цена драм РА без НДС</w:t>
            </w:r>
          </w:p>
        </w:tc>
        <w:tc>
          <w:tcPr>
            <w:tcW w:w="1843"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Сумма драм РА без НДС</w:t>
            </w:r>
          </w:p>
        </w:tc>
        <w:tc>
          <w:tcPr>
            <w:tcW w:w="1701"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Цена драм РА с НДС</w:t>
            </w:r>
          </w:p>
        </w:tc>
        <w:tc>
          <w:tcPr>
            <w:tcW w:w="1701"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Сумма драм РА с учётом НДС</w:t>
            </w:r>
          </w:p>
        </w:tc>
      </w:tr>
      <w:tr w:rsidR="00621D15" w:rsidRPr="00200894" w:rsidTr="00692319">
        <w:trPr>
          <w:trHeight w:val="62"/>
        </w:trPr>
        <w:tc>
          <w:tcPr>
            <w:tcW w:w="637" w:type="dxa"/>
            <w:shd w:val="clear" w:color="auto" w:fill="auto"/>
            <w:vAlign w:val="center"/>
          </w:tcPr>
          <w:p w:rsidR="00621D15" w:rsidRPr="00531E91" w:rsidRDefault="00621D15" w:rsidP="00D53DE6">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692319" w:rsidRDefault="00692319" w:rsidP="00692319">
            <w:pPr>
              <w:rPr>
                <w:color w:val="000000"/>
                <w:sz w:val="20"/>
                <w:szCs w:val="20"/>
              </w:rPr>
            </w:pPr>
            <w:r w:rsidRPr="00692319">
              <w:rPr>
                <w:i/>
                <w:color w:val="000000"/>
                <w:sz w:val="20"/>
                <w:szCs w:val="20"/>
              </w:rPr>
              <w:t>Указать наименование</w:t>
            </w:r>
            <w:r>
              <w:rPr>
                <w:i/>
                <w:color w:val="000000"/>
                <w:sz w:val="20"/>
                <w:szCs w:val="20"/>
              </w:rPr>
              <w:t xml:space="preserve"> товара</w:t>
            </w:r>
          </w:p>
        </w:tc>
        <w:tc>
          <w:tcPr>
            <w:tcW w:w="1276" w:type="dxa"/>
            <w:tcBorders>
              <w:top w:val="nil"/>
              <w:left w:val="single" w:sz="4" w:space="0" w:color="auto"/>
              <w:bottom w:val="single" w:sz="4" w:space="0" w:color="auto"/>
              <w:right w:val="single" w:sz="4" w:space="0" w:color="auto"/>
            </w:tcBorders>
          </w:tcPr>
          <w:p w:rsidR="00621D15" w:rsidRPr="00692319" w:rsidRDefault="00621D15" w:rsidP="00D53DE6">
            <w:pPr>
              <w:rPr>
                <w:i/>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692319" w:rsidRDefault="00621D15" w:rsidP="0081143E">
            <w:pPr>
              <w:jc w:val="center"/>
              <w:rPr>
                <w:color w:val="000000"/>
                <w:sz w:val="20"/>
                <w:szCs w:val="20"/>
              </w:rPr>
            </w:pPr>
            <w:r w:rsidRPr="00692319">
              <w:rPr>
                <w:color w:val="000000"/>
                <w:sz w:val="20"/>
                <w:szCs w:val="20"/>
              </w:rPr>
              <w:t>ШТ</w:t>
            </w:r>
          </w:p>
        </w:tc>
        <w:tc>
          <w:tcPr>
            <w:tcW w:w="1560" w:type="dxa"/>
            <w:shd w:val="clear" w:color="auto" w:fill="auto"/>
          </w:tcPr>
          <w:p w:rsidR="00621D15" w:rsidRPr="00692319" w:rsidRDefault="00621D15" w:rsidP="00D53DE6">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21D15" w:rsidRPr="00692319" w:rsidRDefault="00692319" w:rsidP="00D53DE6">
            <w:pPr>
              <w:jc w:val="both"/>
              <w:rPr>
                <w:i/>
                <w:color w:val="000000" w:themeColor="text1"/>
                <w:sz w:val="20"/>
                <w:szCs w:val="20"/>
              </w:rPr>
            </w:pPr>
            <w:r w:rsidRPr="00692319">
              <w:rPr>
                <w:i/>
                <w:color w:val="000000" w:themeColor="text1"/>
                <w:sz w:val="20"/>
                <w:szCs w:val="20"/>
              </w:rPr>
              <w:t xml:space="preserve">Указать </w:t>
            </w:r>
            <w:r w:rsidR="00621D15" w:rsidRPr="00692319">
              <w:rPr>
                <w:i/>
                <w:color w:val="000000" w:themeColor="text1"/>
                <w:sz w:val="20"/>
                <w:szCs w:val="20"/>
              </w:rPr>
              <w:t>цену</w:t>
            </w:r>
            <w:r w:rsidRPr="00692319">
              <w:rPr>
                <w:i/>
                <w:color w:val="000000" w:themeColor="text1"/>
                <w:sz w:val="20"/>
                <w:szCs w:val="20"/>
              </w:rPr>
              <w:t xml:space="preserve"> драм РА </w:t>
            </w:r>
            <w:r w:rsidR="00621D15" w:rsidRPr="00692319">
              <w:rPr>
                <w:i/>
                <w:color w:val="000000" w:themeColor="text1"/>
                <w:sz w:val="20"/>
                <w:szCs w:val="20"/>
              </w:rPr>
              <w:t xml:space="preserve"> без НДС</w:t>
            </w:r>
          </w:p>
        </w:tc>
        <w:tc>
          <w:tcPr>
            <w:tcW w:w="1843"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сумму</w:t>
            </w:r>
            <w:r w:rsidR="00692319" w:rsidRPr="00692319">
              <w:rPr>
                <w:i/>
                <w:color w:val="000000" w:themeColor="text1"/>
                <w:sz w:val="20"/>
                <w:szCs w:val="20"/>
              </w:rPr>
              <w:t xml:space="preserve"> драм РА</w:t>
            </w:r>
            <w:r w:rsidRPr="00692319">
              <w:rPr>
                <w:i/>
                <w:color w:val="000000" w:themeColor="text1"/>
                <w:sz w:val="20"/>
                <w:szCs w:val="20"/>
              </w:rPr>
              <w:t xml:space="preserve"> без НДС</w:t>
            </w:r>
          </w:p>
        </w:tc>
        <w:tc>
          <w:tcPr>
            <w:tcW w:w="1701"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цену</w:t>
            </w:r>
            <w:r w:rsidR="00692319" w:rsidRPr="00692319">
              <w:rPr>
                <w:i/>
                <w:color w:val="000000" w:themeColor="text1"/>
                <w:sz w:val="20"/>
                <w:szCs w:val="20"/>
              </w:rPr>
              <w:t xml:space="preserve"> драм РА </w:t>
            </w:r>
            <w:r w:rsidRPr="00692319">
              <w:rPr>
                <w:i/>
                <w:color w:val="000000" w:themeColor="text1"/>
                <w:sz w:val="20"/>
                <w:szCs w:val="20"/>
              </w:rPr>
              <w:t>с НДС</w:t>
            </w:r>
          </w:p>
        </w:tc>
        <w:tc>
          <w:tcPr>
            <w:tcW w:w="1701"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сумму</w:t>
            </w:r>
            <w:r w:rsidR="00692319" w:rsidRPr="00692319">
              <w:rPr>
                <w:i/>
                <w:color w:val="000000" w:themeColor="text1"/>
                <w:sz w:val="20"/>
                <w:szCs w:val="20"/>
              </w:rPr>
              <w:t xml:space="preserve"> драм РА </w:t>
            </w:r>
            <w:r w:rsidRPr="00692319">
              <w:rPr>
                <w:i/>
                <w:color w:val="000000" w:themeColor="text1"/>
                <w:sz w:val="20"/>
                <w:szCs w:val="20"/>
              </w:rPr>
              <w:t>с НДС</w:t>
            </w:r>
          </w:p>
        </w:tc>
      </w:tr>
      <w:tr w:rsidR="00692319" w:rsidRPr="00200894" w:rsidTr="00692319">
        <w:trPr>
          <w:trHeight w:val="79"/>
        </w:trPr>
        <w:tc>
          <w:tcPr>
            <w:tcW w:w="637" w:type="dxa"/>
            <w:shd w:val="clear" w:color="auto" w:fill="auto"/>
            <w:vAlign w:val="center"/>
          </w:tcPr>
          <w:p w:rsidR="00692319" w:rsidRPr="00531E91" w:rsidRDefault="00692319" w:rsidP="00692319">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692319">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692319">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692319">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692319">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692319">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692319" w:rsidRDefault="00EC2865" w:rsidP="00205AA5">
            <w:pPr>
              <w:rPr>
                <w:b/>
                <w:color w:val="000000" w:themeColor="text1"/>
                <w:sz w:val="22"/>
              </w:rPr>
            </w:pPr>
            <w:r w:rsidRPr="00692319">
              <w:rPr>
                <w:b/>
                <w:color w:val="000000" w:themeColor="text1"/>
                <w:sz w:val="22"/>
              </w:rPr>
              <w:t>П</w:t>
            </w:r>
            <w:r w:rsidRPr="00692319">
              <w:rPr>
                <w:b/>
                <w:color w:val="000000" w:themeColor="text1"/>
                <w:sz w:val="22"/>
              </w:rPr>
              <w:br w:type="page"/>
              <w:t>орядок формирования начальной (максимальной) цены</w:t>
            </w:r>
          </w:p>
        </w:tc>
        <w:tc>
          <w:tcPr>
            <w:tcW w:w="8646" w:type="dxa"/>
            <w:gridSpan w:val="2"/>
            <w:shd w:val="clear" w:color="auto" w:fill="auto"/>
            <w:vAlign w:val="center"/>
          </w:tcPr>
          <w:p w:rsidR="00EC2865" w:rsidRPr="00692319" w:rsidRDefault="00EC2865" w:rsidP="00205AA5">
            <w:pPr>
              <w:jc w:val="both"/>
              <w:rPr>
                <w:i/>
                <w:color w:val="000000" w:themeColor="text1"/>
                <w:sz w:val="22"/>
              </w:rPr>
            </w:pPr>
            <w:r w:rsidRPr="00692319">
              <w:rPr>
                <w:i/>
                <w:color w:val="000000" w:themeColor="text1"/>
                <w:sz w:val="22"/>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692319">
              <w:rPr>
                <w:b/>
                <w:bCs/>
                <w:color w:val="000000" w:themeColor="text1"/>
                <w:sz w:val="22"/>
              </w:rPr>
              <w:t xml:space="preserve"> </w:t>
            </w:r>
          </w:p>
        </w:tc>
      </w:tr>
      <w:tr w:rsidR="00EC2865" w:rsidRPr="006277D3" w:rsidTr="00205AA5">
        <w:trPr>
          <w:trHeight w:val="260"/>
        </w:trPr>
        <w:tc>
          <w:tcPr>
            <w:tcW w:w="15167" w:type="dxa"/>
            <w:gridSpan w:val="4"/>
          </w:tcPr>
          <w:p w:rsidR="00EC2865" w:rsidRPr="00692319" w:rsidRDefault="00EC2865" w:rsidP="00205AA5">
            <w:pPr>
              <w:rPr>
                <w:i/>
                <w:color w:val="000000" w:themeColor="text1"/>
                <w:sz w:val="22"/>
              </w:rPr>
            </w:pPr>
            <w:r w:rsidRPr="00692319">
              <w:rPr>
                <w:b/>
                <w:bCs/>
                <w:color w:val="000000" w:themeColor="text1"/>
                <w:sz w:val="22"/>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692319" w:rsidRDefault="00EC2865" w:rsidP="00205AA5">
            <w:pPr>
              <w:jc w:val="both"/>
              <w:rPr>
                <w:color w:val="000000" w:themeColor="text1"/>
                <w:sz w:val="22"/>
              </w:rPr>
            </w:pPr>
            <w:r w:rsidRPr="00692319">
              <w:rPr>
                <w:color w:val="000000" w:themeColor="text1"/>
                <w:sz w:val="22"/>
              </w:rPr>
              <w:t xml:space="preserve">Указать наименование товара. </w:t>
            </w:r>
          </w:p>
        </w:tc>
        <w:tc>
          <w:tcPr>
            <w:tcW w:w="3969" w:type="dxa"/>
            <w:shd w:val="clear" w:color="auto" w:fill="auto"/>
            <w:vAlign w:val="center"/>
          </w:tcPr>
          <w:p w:rsidR="00EC2865" w:rsidRPr="00692319" w:rsidRDefault="00EC2865" w:rsidP="00205AA5">
            <w:pPr>
              <w:jc w:val="both"/>
              <w:rPr>
                <w:b/>
                <w:i/>
                <w:color w:val="000000" w:themeColor="text1"/>
                <w:sz w:val="22"/>
              </w:rPr>
            </w:pPr>
            <w:r w:rsidRPr="00692319">
              <w:rPr>
                <w:color w:val="000000" w:themeColor="text1"/>
                <w:sz w:val="22"/>
              </w:rPr>
              <w:t>Нормативные документы, согласно которым установлены требования</w:t>
            </w:r>
          </w:p>
        </w:tc>
        <w:tc>
          <w:tcPr>
            <w:tcW w:w="8646" w:type="dxa"/>
            <w:gridSpan w:val="2"/>
            <w:shd w:val="clear" w:color="auto" w:fill="auto"/>
            <w:vAlign w:val="center"/>
          </w:tcPr>
          <w:p w:rsidR="00EC2865" w:rsidRPr="00692319" w:rsidRDefault="00EC2865" w:rsidP="00205AA5">
            <w:pPr>
              <w:jc w:val="both"/>
              <w:rPr>
                <w:b/>
                <w:i/>
                <w:color w:val="000000" w:themeColor="text1"/>
                <w:sz w:val="22"/>
              </w:rPr>
            </w:pPr>
            <w:r w:rsidRPr="00692319">
              <w:rPr>
                <w:b/>
                <w:i/>
                <w:color w:val="000000" w:themeColor="text1"/>
                <w:sz w:val="22"/>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692319" w:rsidRDefault="00EC2865" w:rsidP="00205AA5">
            <w:pPr>
              <w:jc w:val="both"/>
              <w:rPr>
                <w:i/>
                <w:color w:val="000000" w:themeColor="text1"/>
                <w:sz w:val="22"/>
              </w:rPr>
            </w:pPr>
            <w:r w:rsidRPr="00692319">
              <w:rPr>
                <w:i/>
                <w:color w:val="000000" w:themeColor="text1"/>
                <w:sz w:val="22"/>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C2865" w:rsidRPr="00692319" w:rsidRDefault="00EC2865" w:rsidP="00205AA5">
            <w:pPr>
              <w:jc w:val="both"/>
              <w:rPr>
                <w:i/>
                <w:color w:val="000000" w:themeColor="text1"/>
                <w:sz w:val="22"/>
              </w:rPr>
            </w:pPr>
            <w:r w:rsidRPr="00692319">
              <w:rPr>
                <w:i/>
                <w:color w:val="000000" w:themeColor="text1"/>
                <w:sz w:val="22"/>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Cs/>
                <w:sz w:val="22"/>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При поставке товаров указывается:</w:t>
            </w:r>
          </w:p>
          <w:p w:rsidR="00EC2865" w:rsidRPr="00692319" w:rsidRDefault="00EC2865" w:rsidP="00205AA5">
            <w:pPr>
              <w:jc w:val="both"/>
              <w:rPr>
                <w:bCs/>
                <w:i/>
                <w:sz w:val="22"/>
              </w:rPr>
            </w:pPr>
            <w:r w:rsidRPr="00692319">
              <w:rPr>
                <w:bCs/>
                <w:i/>
                <w:sz w:val="22"/>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692319" w:rsidRDefault="00EC2865" w:rsidP="00205AA5">
            <w:pPr>
              <w:jc w:val="both"/>
              <w:rPr>
                <w:bCs/>
                <w:i/>
                <w:sz w:val="22"/>
              </w:rPr>
            </w:pPr>
            <w:r w:rsidRPr="00692319">
              <w:rPr>
                <w:bCs/>
                <w:i/>
                <w:sz w:val="22"/>
              </w:rPr>
              <w:t>Например,</w:t>
            </w:r>
          </w:p>
          <w:p w:rsidR="00EC2865" w:rsidRPr="00692319" w:rsidRDefault="00EC2865" w:rsidP="00205AA5">
            <w:pPr>
              <w:jc w:val="both"/>
              <w:rPr>
                <w:bCs/>
                <w:i/>
                <w:sz w:val="22"/>
              </w:rPr>
            </w:pPr>
            <w:r w:rsidRPr="00692319">
              <w:rPr>
                <w:bCs/>
                <w:i/>
                <w:sz w:val="22"/>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sz w:val="22"/>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i/>
                <w:sz w:val="22"/>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692319" w:rsidRDefault="00EC2865" w:rsidP="00205AA5">
            <w:pPr>
              <w:jc w:val="both"/>
              <w:rPr>
                <w:b/>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sz w:val="22"/>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i/>
                <w:sz w:val="22"/>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692319" w:rsidRDefault="00EC2865" w:rsidP="00205AA5">
            <w:pPr>
              <w:jc w:val="both"/>
              <w:rPr>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Cs/>
                <w:sz w:val="22"/>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Колонка включается при закупке товаров.</w:t>
            </w:r>
          </w:p>
          <w:p w:rsidR="00EC2865" w:rsidRPr="00692319" w:rsidRDefault="00EC2865" w:rsidP="00205AA5">
            <w:pPr>
              <w:jc w:val="both"/>
              <w:rPr>
                <w:bCs/>
                <w:i/>
                <w:sz w:val="22"/>
              </w:rPr>
            </w:pPr>
            <w:r w:rsidRPr="00692319">
              <w:rPr>
                <w:bCs/>
                <w:i/>
                <w:sz w:val="22"/>
              </w:rPr>
              <w:t>Перечислить характеристики в соответствии с требованиями технического задания документации с указанием конкретных значений.</w:t>
            </w:r>
          </w:p>
          <w:p w:rsidR="00EC2865" w:rsidRPr="00692319" w:rsidRDefault="00EC2865" w:rsidP="00205AA5">
            <w:pPr>
              <w:jc w:val="both"/>
              <w:rPr>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sz w:val="22"/>
              </w:rPr>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 xml:space="preserve">Колонка включается в случае, если в техническом задании указаны иные требования к товарам, работам, услугам. </w:t>
            </w:r>
          </w:p>
          <w:p w:rsidR="00EC2865" w:rsidRPr="00692319" w:rsidRDefault="00EC2865" w:rsidP="00205AA5">
            <w:pPr>
              <w:jc w:val="both"/>
              <w:rPr>
                <w:b/>
                <w:bCs/>
                <w:i/>
                <w:sz w:val="22"/>
              </w:rPr>
            </w:pPr>
            <w:r w:rsidRPr="00692319">
              <w:rPr>
                <w:b/>
                <w:bCs/>
                <w:i/>
                <w:sz w:val="22"/>
              </w:rPr>
              <w:t>При поставке товаров, выполнении работ, оказании услуг указывается:</w:t>
            </w:r>
          </w:p>
          <w:p w:rsidR="00EC2865" w:rsidRPr="00692319" w:rsidRDefault="00EC2865" w:rsidP="00205AA5">
            <w:pPr>
              <w:jc w:val="both"/>
              <w:rPr>
                <w:bCs/>
                <w:i/>
                <w:sz w:val="22"/>
              </w:rPr>
            </w:pPr>
            <w:r w:rsidRPr="00692319">
              <w:rPr>
                <w:bCs/>
                <w:i/>
                <w:sz w:val="22"/>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i/>
                <w:sz w:val="22"/>
                <w:szCs w:val="28"/>
              </w:rPr>
            </w:pPr>
            <w:r w:rsidRPr="00692319">
              <w:rPr>
                <w:b/>
                <w:bCs/>
                <w:sz w:val="22"/>
                <w:szCs w:val="28"/>
              </w:rPr>
              <w:t>Результат поставки товаров</w:t>
            </w:r>
          </w:p>
        </w:tc>
      </w:tr>
      <w:tr w:rsidR="00EC2865" w:rsidRPr="002B64DB" w:rsidTr="00205AA5">
        <w:trPr>
          <w:trHeight w:val="222"/>
        </w:trPr>
        <w:tc>
          <w:tcPr>
            <w:tcW w:w="15167" w:type="dxa"/>
            <w:gridSpan w:val="4"/>
          </w:tcPr>
          <w:p w:rsidR="00EC2865" w:rsidRPr="00692319" w:rsidRDefault="00EC2865" w:rsidP="00205AA5">
            <w:pPr>
              <w:rPr>
                <w:bCs/>
                <w:i/>
                <w:color w:val="000000" w:themeColor="text1"/>
                <w:sz w:val="22"/>
              </w:rPr>
            </w:pPr>
            <w:r w:rsidRPr="00692319">
              <w:rPr>
                <w:bCs/>
                <w:i/>
                <w:color w:val="000000" w:themeColor="text1"/>
                <w:sz w:val="22"/>
              </w:rPr>
              <w:t>Участник должен указать гарантируемый результат и согласие с условиями технического задания документации.</w:t>
            </w:r>
          </w:p>
          <w:p w:rsidR="00EC2865" w:rsidRPr="00692319" w:rsidRDefault="00EC2865" w:rsidP="00205AA5">
            <w:pPr>
              <w:rPr>
                <w:bCs/>
                <w:i/>
                <w:color w:val="000000" w:themeColor="text1"/>
                <w:sz w:val="22"/>
              </w:rPr>
            </w:pPr>
            <w:r w:rsidRPr="00692319">
              <w:rPr>
                <w:bCs/>
                <w:i/>
                <w:color w:val="000000" w:themeColor="text1"/>
                <w:sz w:val="22"/>
              </w:rPr>
              <w:t>Например:</w:t>
            </w:r>
          </w:p>
          <w:p w:rsidR="00EC2865" w:rsidRPr="00692319" w:rsidRDefault="00EC2865" w:rsidP="00205AA5">
            <w:pPr>
              <w:rPr>
                <w:bCs/>
                <w:i/>
                <w:color w:val="000000" w:themeColor="text1"/>
                <w:sz w:val="22"/>
              </w:rPr>
            </w:pPr>
            <w:r w:rsidRPr="00692319">
              <w:rPr>
                <w:bCs/>
                <w:i/>
                <w:color w:val="000000" w:themeColor="text1"/>
                <w:sz w:val="22"/>
              </w:rPr>
              <w:t>при поставке товаров:</w:t>
            </w:r>
          </w:p>
          <w:p w:rsidR="00EC2865" w:rsidRPr="00692319" w:rsidRDefault="00EC2865" w:rsidP="00205AA5">
            <w:pPr>
              <w:rPr>
                <w:bCs/>
                <w:i/>
                <w:color w:val="000000" w:themeColor="text1"/>
                <w:sz w:val="22"/>
              </w:rPr>
            </w:pPr>
            <w:r w:rsidRPr="00692319">
              <w:rPr>
                <w:bCs/>
                <w:i/>
                <w:color w:val="000000" w:themeColor="text1"/>
                <w:sz w:val="22"/>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Технические требования</w:t>
            </w:r>
          </w:p>
        </w:tc>
      </w:tr>
      <w:tr w:rsidR="00EC2865" w:rsidRPr="002B64DB" w:rsidTr="00205AA5">
        <w:trPr>
          <w:trHeight w:val="222"/>
        </w:trPr>
        <w:tc>
          <w:tcPr>
            <w:tcW w:w="15167" w:type="dxa"/>
            <w:gridSpan w:val="4"/>
          </w:tcPr>
          <w:p w:rsidR="00EC2865" w:rsidRPr="00692319" w:rsidRDefault="00EC2865" w:rsidP="00205AA5">
            <w:pPr>
              <w:jc w:val="both"/>
              <w:rPr>
                <w:i/>
                <w:color w:val="000000" w:themeColor="text1"/>
                <w:sz w:val="22"/>
              </w:rPr>
            </w:pPr>
            <w:r w:rsidRPr="00692319">
              <w:rPr>
                <w:i/>
                <w:color w:val="000000" w:themeColor="text1"/>
                <w:sz w:val="22"/>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692319" w:rsidRDefault="00EC2865" w:rsidP="00205AA5">
            <w:pPr>
              <w:jc w:val="both"/>
              <w:rPr>
                <w:i/>
                <w:color w:val="000000" w:themeColor="text1"/>
                <w:sz w:val="22"/>
              </w:rPr>
            </w:pPr>
            <w:r w:rsidRPr="00692319">
              <w:rPr>
                <w:i/>
                <w:color w:val="000000" w:themeColor="text1"/>
                <w:sz w:val="22"/>
              </w:rPr>
              <w:t>Например,</w:t>
            </w:r>
          </w:p>
          <w:p w:rsidR="00EC2865" w:rsidRPr="00692319" w:rsidRDefault="00EC2865" w:rsidP="00205AA5">
            <w:pPr>
              <w:jc w:val="both"/>
              <w:rPr>
                <w:color w:val="000000" w:themeColor="text1"/>
                <w:sz w:val="22"/>
              </w:rPr>
            </w:pPr>
            <w:r w:rsidRPr="00692319">
              <w:rPr>
                <w:i/>
                <w:color w:val="000000" w:themeColor="text1"/>
                <w:sz w:val="22"/>
              </w:rPr>
              <w:t>«длина товара: составляет ___ см».</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Гарантийные обязательства.</w:t>
            </w:r>
          </w:p>
        </w:tc>
      </w:tr>
      <w:tr w:rsidR="00EC2865" w:rsidRPr="002B64DB" w:rsidTr="00205AA5">
        <w:trPr>
          <w:trHeight w:val="222"/>
        </w:trPr>
        <w:tc>
          <w:tcPr>
            <w:tcW w:w="15167" w:type="dxa"/>
            <w:gridSpan w:val="4"/>
          </w:tcPr>
          <w:p w:rsidR="00EC2865" w:rsidRPr="00692319" w:rsidRDefault="00EC2865" w:rsidP="00205AA5">
            <w:pPr>
              <w:rPr>
                <w:i/>
                <w:color w:val="000000" w:themeColor="text1"/>
                <w:sz w:val="22"/>
              </w:rPr>
            </w:pPr>
            <w:r w:rsidRPr="00692319">
              <w:rPr>
                <w:i/>
                <w:color w:val="000000" w:themeColor="text1"/>
                <w:sz w:val="22"/>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692319" w:rsidRDefault="00EC2865" w:rsidP="00205AA5">
            <w:pPr>
              <w:rPr>
                <w:color w:val="000000" w:themeColor="text1"/>
                <w:sz w:val="22"/>
              </w:rPr>
            </w:pPr>
            <w:r w:rsidRPr="00692319">
              <w:rPr>
                <w:i/>
                <w:color w:val="000000" w:themeColor="text1"/>
                <w:sz w:val="22"/>
              </w:rPr>
              <w:t>Гарантийные обязательства оформляются отдельным пунктом в договоре</w:t>
            </w:r>
            <w:r w:rsidRPr="00692319">
              <w:rPr>
                <w:color w:val="000000" w:themeColor="text1"/>
                <w:sz w:val="22"/>
              </w:rPr>
              <w:t>.</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Место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место поставки товара в соответствии с требованиями технического задания.</w:t>
            </w:r>
          </w:p>
          <w:p w:rsidR="00EC2865" w:rsidRPr="00692319" w:rsidRDefault="00EC2865" w:rsidP="00205AA5">
            <w:pPr>
              <w:jc w:val="both"/>
              <w:rPr>
                <w:i/>
                <w:color w:val="000000" w:themeColor="text1"/>
                <w:sz w:val="22"/>
              </w:rPr>
            </w:pPr>
            <w:r w:rsidRPr="00692319">
              <w:rPr>
                <w:bCs/>
                <w:i/>
                <w:color w:val="000000" w:themeColor="text1"/>
                <w:sz w:val="22"/>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Условия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условия поставки товара в соответствии с требованиями технического задания.</w:t>
            </w:r>
          </w:p>
          <w:p w:rsidR="00EC2865" w:rsidRPr="00692319" w:rsidRDefault="00EC2865" w:rsidP="00205AA5">
            <w:pPr>
              <w:jc w:val="both"/>
              <w:rPr>
                <w:i/>
                <w:color w:val="000000" w:themeColor="text1"/>
                <w:sz w:val="22"/>
              </w:rPr>
            </w:pPr>
            <w:r w:rsidRPr="00692319">
              <w:rPr>
                <w:bCs/>
                <w:i/>
                <w:color w:val="000000" w:themeColor="text1"/>
                <w:sz w:val="22"/>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Сроки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сроки поставки товара в соответствии с требованиями технического задания в формате: ДД.ММ.ГГГГ.</w:t>
            </w:r>
          </w:p>
          <w:p w:rsidR="00EC2865" w:rsidRPr="00692319" w:rsidRDefault="00EC2865" w:rsidP="00205AA5">
            <w:pPr>
              <w:jc w:val="both"/>
              <w:rPr>
                <w:bCs/>
                <w:i/>
                <w:color w:val="000000" w:themeColor="text1"/>
                <w:sz w:val="22"/>
              </w:rPr>
            </w:pPr>
            <w:r w:rsidRPr="00692319">
              <w:rPr>
                <w:bCs/>
                <w:i/>
                <w:color w:val="000000" w:themeColor="text1"/>
                <w:sz w:val="22"/>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692319" w:rsidRDefault="00EC2865" w:rsidP="00205AA5">
            <w:pPr>
              <w:jc w:val="both"/>
              <w:rPr>
                <w:i/>
                <w:color w:val="000000" w:themeColor="text1"/>
                <w:sz w:val="22"/>
              </w:rPr>
            </w:pPr>
            <w:r w:rsidRPr="00692319">
              <w:rPr>
                <w:bCs/>
                <w:i/>
                <w:color w:val="000000" w:themeColor="text1"/>
                <w:sz w:val="22"/>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 xml:space="preserve"> Форма, сроки и порядок оплаты</w:t>
            </w:r>
          </w:p>
        </w:tc>
      </w:tr>
      <w:tr w:rsidR="00EC2865" w:rsidRPr="002B64DB" w:rsidTr="008060ED">
        <w:trPr>
          <w:trHeight w:val="1652"/>
        </w:trPr>
        <w:tc>
          <w:tcPr>
            <w:tcW w:w="7513" w:type="dxa"/>
            <w:gridSpan w:val="3"/>
            <w:shd w:val="clear" w:color="auto" w:fill="auto"/>
            <w:vAlign w:val="center"/>
          </w:tcPr>
          <w:p w:rsidR="00EC2865" w:rsidRPr="00692319" w:rsidRDefault="00EC2865" w:rsidP="00205AA5">
            <w:pPr>
              <w:rPr>
                <w:bCs/>
                <w:i/>
                <w:color w:val="000000" w:themeColor="text1"/>
                <w:sz w:val="22"/>
              </w:rPr>
            </w:pPr>
            <w:r w:rsidRPr="00692319">
              <w:rPr>
                <w:bCs/>
                <w:color w:val="000000" w:themeColor="text1"/>
                <w:sz w:val="22"/>
              </w:rPr>
              <w:t>Форма оплаты</w:t>
            </w:r>
          </w:p>
        </w:tc>
        <w:tc>
          <w:tcPr>
            <w:tcW w:w="7654" w:type="dxa"/>
            <w:shd w:val="clear" w:color="auto" w:fill="auto"/>
            <w:vAlign w:val="center"/>
          </w:tcPr>
          <w:p w:rsidR="00EC2865" w:rsidRPr="00692319" w:rsidRDefault="00EC2865" w:rsidP="00205AA5">
            <w:pPr>
              <w:rPr>
                <w:bCs/>
                <w:i/>
                <w:color w:val="000000" w:themeColor="text1"/>
                <w:sz w:val="22"/>
              </w:rPr>
            </w:pPr>
            <w:r w:rsidRPr="00692319">
              <w:rPr>
                <w:bCs/>
                <w:i/>
                <w:color w:val="000000" w:themeColor="text1"/>
                <w:sz w:val="22"/>
              </w:rPr>
              <w:t xml:space="preserve">Участник должен указать форму оплаты по договору в соответствии с требованиями технического задания. </w:t>
            </w:r>
          </w:p>
          <w:p w:rsidR="00EC2865" w:rsidRPr="00692319" w:rsidRDefault="00EC2865" w:rsidP="008060ED">
            <w:pPr>
              <w:rPr>
                <w:bCs/>
                <w:i/>
                <w:color w:val="000000" w:themeColor="text1"/>
                <w:sz w:val="22"/>
              </w:rPr>
            </w:pPr>
            <w:r w:rsidRPr="00692319">
              <w:rPr>
                <w:bCs/>
                <w:i/>
                <w:color w:val="000000" w:themeColor="text1"/>
                <w:sz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C2865" w:rsidRPr="002B64DB" w:rsidTr="00205AA5">
        <w:trPr>
          <w:trHeight w:val="336"/>
        </w:trPr>
        <w:tc>
          <w:tcPr>
            <w:tcW w:w="7513" w:type="dxa"/>
            <w:gridSpan w:val="3"/>
            <w:shd w:val="clear" w:color="auto" w:fill="auto"/>
            <w:vAlign w:val="center"/>
          </w:tcPr>
          <w:p w:rsidR="00EC2865" w:rsidRPr="00692319" w:rsidRDefault="00EC2865" w:rsidP="00205AA5">
            <w:pPr>
              <w:rPr>
                <w:bCs/>
                <w:i/>
                <w:color w:val="000000" w:themeColor="text1"/>
                <w:sz w:val="22"/>
              </w:rPr>
            </w:pPr>
            <w:r w:rsidRPr="00692319">
              <w:rPr>
                <w:bCs/>
                <w:color w:val="000000" w:themeColor="text1"/>
                <w:sz w:val="22"/>
              </w:rPr>
              <w:t>Срок и порядок оплаты</w:t>
            </w:r>
          </w:p>
        </w:tc>
        <w:tc>
          <w:tcPr>
            <w:tcW w:w="7654" w:type="dxa"/>
            <w:shd w:val="clear" w:color="auto" w:fill="auto"/>
            <w:vAlign w:val="center"/>
          </w:tcPr>
          <w:p w:rsidR="00EC2865" w:rsidRPr="00692319" w:rsidRDefault="00EC2865" w:rsidP="00205AA5">
            <w:pPr>
              <w:rPr>
                <w:bCs/>
                <w:i/>
                <w:color w:val="000000" w:themeColor="text1"/>
                <w:sz w:val="22"/>
              </w:rPr>
            </w:pPr>
            <w:r w:rsidRPr="00692319">
              <w:rPr>
                <w:bCs/>
                <w:i/>
                <w:color w:val="000000" w:themeColor="text1"/>
                <w:sz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B6AB1" w:rsidRDefault="00EC2865" w:rsidP="003E392B">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7377C2"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7377C2">
        <w:rPr>
          <w:rFonts w:ascii="Times New Roman" w:hAnsi="Times New Roman" w:cs="Times New Roman"/>
          <w:b w:val="0"/>
          <w:sz w:val="28"/>
          <w:szCs w:val="28"/>
        </w:rPr>
        <w:t>Приложение №5</w:t>
      </w:r>
      <w:bookmarkEnd w:id="49"/>
      <w:r w:rsidRPr="007377C2">
        <w:rPr>
          <w:rFonts w:ascii="Times New Roman" w:hAnsi="Times New Roman" w:cs="Times New Roman"/>
          <w:b w:val="0"/>
          <w:sz w:val="28"/>
          <w:szCs w:val="28"/>
        </w:rPr>
        <w:t xml:space="preserve"> </w:t>
      </w:r>
    </w:p>
    <w:p w:rsidR="008633EF" w:rsidRPr="007377C2" w:rsidRDefault="008633EF" w:rsidP="008633EF">
      <w:pPr>
        <w:spacing w:line="276" w:lineRule="auto"/>
        <w:jc w:val="right"/>
        <w:rPr>
          <w:sz w:val="28"/>
          <w:szCs w:val="28"/>
        </w:rPr>
      </w:pPr>
      <w:r w:rsidRPr="007377C2">
        <w:rPr>
          <w:szCs w:val="28"/>
        </w:rPr>
        <w:t xml:space="preserve">     </w:t>
      </w:r>
      <w:r w:rsidRPr="007377C2">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7377C2">
        <w:rPr>
          <w:sz w:val="28"/>
          <w:szCs w:val="28"/>
        </w:rPr>
        <w:t>№ЮКЖД-</w:t>
      </w:r>
      <w:r w:rsidRPr="00E307B0">
        <w:rPr>
          <w:sz w:val="28"/>
          <w:szCs w:val="28"/>
        </w:rPr>
        <w:t xml:space="preserve">ЗКЦ </w:t>
      </w:r>
      <w:r w:rsidR="00075EEA" w:rsidRPr="00E307B0">
        <w:rPr>
          <w:sz w:val="28"/>
          <w:szCs w:val="28"/>
        </w:rPr>
        <w:t>02</w:t>
      </w:r>
      <w:r w:rsidR="0027737B">
        <w:rPr>
          <w:sz w:val="28"/>
          <w:szCs w:val="28"/>
        </w:rPr>
        <w:t>6</w:t>
      </w:r>
      <w:r w:rsidR="00075EEA" w:rsidRPr="00E307B0">
        <w:rPr>
          <w:sz w:val="28"/>
          <w:szCs w:val="28"/>
        </w:rPr>
        <w:t>/</w:t>
      </w:r>
      <w:r w:rsidR="0027737B">
        <w:rPr>
          <w:sz w:val="28"/>
          <w:szCs w:val="28"/>
        </w:rPr>
        <w:t>032</w:t>
      </w:r>
    </w:p>
    <w:p w:rsidR="00C84A87" w:rsidRDefault="00C84A87" w:rsidP="00C84A87">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по </w:t>
      </w:r>
      <w:r>
        <w:rPr>
          <w:rFonts w:ascii="Times New Roman" w:hAnsi="Times New Roman" w:cs="Times New Roman"/>
          <w:sz w:val="28"/>
          <w:szCs w:val="28"/>
        </w:rPr>
        <w:t>эксплуатационным</w:t>
      </w:r>
      <w:r w:rsidRPr="00D20AE0">
        <w:rPr>
          <w:rFonts w:ascii="Times New Roman" w:hAnsi="Times New Roman" w:cs="Times New Roman"/>
          <w:sz w:val="28"/>
          <w:szCs w:val="28"/>
        </w:rPr>
        <w:t xml:space="preserve"> расходам </w:t>
      </w:r>
    </w:p>
    <w:p w:rsidR="003601F7" w:rsidRDefault="003601F7" w:rsidP="003601F7">
      <w:pPr>
        <w:widowControl w:val="0"/>
        <w:autoSpaceDE w:val="0"/>
        <w:autoSpaceDN w:val="0"/>
        <w:adjustRightInd w:val="0"/>
        <w:jc w:val="right"/>
        <w:rPr>
          <w:rFonts w:ascii="Sylfaen" w:eastAsiaTheme="minorHAnsi" w:hAnsi="Sylfaen"/>
          <w:color w:val="000000" w:themeColor="text1"/>
          <w:sz w:val="16"/>
          <w:szCs w:val="16"/>
          <w:lang w:eastAsia="en-US"/>
        </w:rPr>
      </w:pPr>
    </w:p>
    <w:tbl>
      <w:tblPr>
        <w:tblW w:w="0" w:type="dxa"/>
        <w:tblLayout w:type="fixed"/>
        <w:tblLook w:val="04A0" w:firstRow="1" w:lastRow="0" w:firstColumn="1" w:lastColumn="0" w:noHBand="0" w:noVBand="1"/>
      </w:tblPr>
      <w:tblGrid>
        <w:gridCol w:w="5529"/>
        <w:gridCol w:w="5528"/>
      </w:tblGrid>
      <w:tr w:rsidR="00C84A87" w:rsidTr="00C84A87">
        <w:tc>
          <w:tcPr>
            <w:tcW w:w="5529" w:type="dxa"/>
            <w:tcBorders>
              <w:top w:val="single" w:sz="4" w:space="0" w:color="auto"/>
              <w:left w:val="nil"/>
              <w:bottom w:val="nil"/>
              <w:right w:val="nil"/>
            </w:tcBorders>
          </w:tcPr>
          <w:p w:rsidR="00C84A87" w:rsidRDefault="00C84A87">
            <w:pPr>
              <w:spacing w:line="256" w:lineRule="auto"/>
              <w:jc w:val="both"/>
              <w:rPr>
                <w:rFonts w:ascii="Sylfaen" w:hAnsi="Sylfaen"/>
                <w:sz w:val="20"/>
                <w:szCs w:val="20"/>
              </w:rPr>
            </w:pPr>
            <w:r>
              <w:rPr>
                <w:noProof/>
              </w:rPr>
              <mc:AlternateContent>
                <mc:Choice Requires="wps">
                  <w:drawing>
                    <wp:anchor distT="45720" distB="45720" distL="114300" distR="114300" simplePos="0" relativeHeight="251701248" behindDoc="0" locked="0" layoutInCell="1" allowOverlap="1">
                      <wp:simplePos x="0" y="0"/>
                      <wp:positionH relativeFrom="column">
                        <wp:posOffset>-77470</wp:posOffset>
                      </wp:positionH>
                      <wp:positionV relativeFrom="paragraph">
                        <wp:posOffset>66675</wp:posOffset>
                      </wp:positionV>
                      <wp:extent cx="7030085" cy="1160145"/>
                      <wp:effectExtent l="0" t="0" r="18415" b="2095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C84A87" w:rsidRDefault="00C84A87" w:rsidP="00C84A87">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C84A87" w:rsidRDefault="00C84A87" w:rsidP="00C84A87">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C84A87" w:rsidRDefault="00C84A87" w:rsidP="00C84A87">
                                  <w:pPr>
                                    <w:jc w:val="both"/>
                                    <w:rPr>
                                      <w:rFonts w:ascii="Sylfaen" w:hAnsi="Sylfaen"/>
                                      <w:b/>
                                    </w:rPr>
                                  </w:pPr>
                                  <w:r>
                                    <w:rPr>
                                      <w:rFonts w:ascii="Sylfaen" w:hAnsi="Sylfaen"/>
                                      <w:b/>
                                    </w:rPr>
                                    <w:t xml:space="preserve">ДОГОВОР ПОСТАВКИ </w:t>
                                  </w:r>
                                </w:p>
                                <w:p w:rsidR="00C84A87" w:rsidRDefault="00C84A87" w:rsidP="00C84A87">
                                  <w:pPr>
                                    <w:jc w:val="both"/>
                                    <w:rPr>
                                      <w:rFonts w:ascii="Sylfaen" w:eastAsia="Calibri" w:hAnsi="Sylfaen"/>
                                      <w:sz w:val="20"/>
                                      <w:szCs w:val="20"/>
                                    </w:rPr>
                                  </w:pPr>
                                </w:p>
                                <w:p w:rsidR="00C84A87" w:rsidRDefault="00C84A87" w:rsidP="00C84A87">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0" o:spid="_x0000_s1026" type="#_x0000_t202" style="position:absolute;left:0;text-align:left;margin-left:-6.1pt;margin-top:5.25pt;width:553.55pt;height:91.3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">
                      <v:textbox>
                        <w:txbxContent>
                          <w:p w:rsidR="00C84A87" w:rsidRDefault="00C84A87" w:rsidP="00C84A87">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C84A87" w:rsidRDefault="00C84A87" w:rsidP="00C84A87">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C84A87" w:rsidRDefault="00C84A87" w:rsidP="00C84A87">
                            <w:pPr>
                              <w:jc w:val="both"/>
                              <w:rPr>
                                <w:rFonts w:ascii="Sylfaen" w:hAnsi="Sylfaen"/>
                                <w:b/>
                              </w:rPr>
                            </w:pPr>
                            <w:r>
                              <w:rPr>
                                <w:rFonts w:ascii="Sylfaen" w:hAnsi="Sylfaen"/>
                                <w:b/>
                              </w:rPr>
                              <w:t xml:space="preserve">ДОГОВОР ПОСТАВКИ </w:t>
                            </w:r>
                          </w:p>
                          <w:p w:rsidR="00C84A87" w:rsidRDefault="00C84A87" w:rsidP="00C84A87">
                            <w:pPr>
                              <w:jc w:val="both"/>
                              <w:rPr>
                                <w:rFonts w:ascii="Sylfaen" w:eastAsia="Calibri" w:hAnsi="Sylfaen"/>
                                <w:sz w:val="20"/>
                                <w:szCs w:val="20"/>
                              </w:rPr>
                            </w:pPr>
                          </w:p>
                          <w:p w:rsidR="00C84A87" w:rsidRDefault="00C84A87" w:rsidP="00C84A87">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_._</w:t>
                            </w:r>
                            <w:proofErr w:type="gramEnd"/>
                            <w:r>
                              <w:rPr>
                                <w:rFonts w:ascii="Sylfaen" w:eastAsia="Calibri" w:hAnsi="Sylfaen"/>
                                <w:sz w:val="20"/>
                                <w:szCs w:val="20"/>
                              </w:rPr>
                              <w:t>____. 20</w:t>
                            </w:r>
                            <w:r>
                              <w:rPr>
                                <w:rFonts w:ascii="Sylfaen" w:hAnsi="Sylfaen"/>
                                <w:color w:val="000000"/>
                                <w:sz w:val="20"/>
                                <w:szCs w:val="20"/>
                              </w:rPr>
                              <w:t>26</w:t>
                            </w:r>
                            <w:proofErr w:type="gramStart"/>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w:t>
                            </w:r>
                            <w:proofErr w:type="gramEnd"/>
                            <w:r>
                              <w:rPr>
                                <w:rFonts w:ascii="Sylfaen" w:eastAsia="Calibri" w:hAnsi="Sylfaen"/>
                                <w:sz w:val="20"/>
                                <w:szCs w:val="20"/>
                              </w:rPr>
                              <w:t>г.</w:t>
                            </w:r>
                          </w:p>
                        </w:txbxContent>
                      </v:textbox>
                    </v:shape>
                  </w:pict>
                </mc:Fallback>
              </mc:AlternateContent>
            </w:r>
          </w:p>
          <w:p w:rsidR="00C84A87" w:rsidRDefault="00C84A87">
            <w:pPr>
              <w:shd w:val="clear" w:color="auto" w:fill="FFFFFF" w:themeFill="background1"/>
              <w:spacing w:after="160" w:line="256" w:lineRule="auto"/>
              <w:jc w:val="both"/>
              <w:rPr>
                <w:rFonts w:ascii="Sylfaen" w:eastAsia="Calibri" w:hAnsi="Sylfaen" w:cs="Sylfaen"/>
                <w:sz w:val="21"/>
                <w:szCs w:val="21"/>
              </w:rPr>
            </w:pPr>
            <w:r>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C84A87" w:rsidRDefault="00C84A87">
            <w:pPr>
              <w:shd w:val="clear" w:color="auto" w:fill="FFFFFF" w:themeFill="background1"/>
              <w:spacing w:after="160" w:line="256" w:lineRule="auto"/>
              <w:jc w:val="both"/>
              <w:rPr>
                <w:rFonts w:ascii="Sylfaen" w:eastAsia="Calibri" w:hAnsi="Sylfaen" w:cs="Sylfaen"/>
                <w:sz w:val="21"/>
                <w:szCs w:val="21"/>
              </w:rPr>
            </w:pPr>
          </w:p>
          <w:p w:rsidR="00C84A87" w:rsidRDefault="00C84A87">
            <w:pPr>
              <w:shd w:val="clear" w:color="auto" w:fill="FFFFFF" w:themeFill="background1"/>
              <w:spacing w:after="160" w:line="256" w:lineRule="auto"/>
              <w:jc w:val="both"/>
              <w:rPr>
                <w:rFonts w:ascii="Sylfaen" w:eastAsia="Calibri" w:hAnsi="Sylfaen" w:cs="Sylfaen"/>
                <w:sz w:val="21"/>
                <w:szCs w:val="21"/>
              </w:rPr>
            </w:pPr>
          </w:p>
          <w:p w:rsidR="00C84A87" w:rsidRDefault="00C84A87">
            <w:pPr>
              <w:shd w:val="clear" w:color="auto" w:fill="FFFFFF" w:themeFill="background1"/>
              <w:spacing w:after="160" w:line="360" w:lineRule="auto"/>
              <w:jc w:val="both"/>
              <w:rPr>
                <w:rFonts w:ascii="Sylfaen" w:eastAsia="Calibri" w:hAnsi="Sylfaen" w:cs="Sylfaen"/>
                <w:sz w:val="21"/>
                <w:szCs w:val="21"/>
              </w:rPr>
            </w:pPr>
          </w:p>
          <w:p w:rsidR="00C84A87" w:rsidRDefault="00C84A87">
            <w:pPr>
              <w:shd w:val="clear" w:color="auto" w:fill="FFFFFF" w:themeFill="background1"/>
              <w:spacing w:after="160" w:line="256" w:lineRule="auto"/>
              <w:jc w:val="both"/>
              <w:rPr>
                <w:rFonts w:ascii="Sylfaen" w:eastAsia="Calibri" w:hAnsi="Sylfaen"/>
                <w:sz w:val="21"/>
                <w:szCs w:val="21"/>
                <w:lang w:val="hy-AM"/>
              </w:rPr>
            </w:pPr>
            <w:r>
              <w:rPr>
                <w:rFonts w:ascii="Sylfaen" w:eastAsia="Calibri" w:hAnsi="Sylfaen" w:cs="Sylfaen"/>
                <w:sz w:val="21"/>
                <w:szCs w:val="21"/>
                <w:lang w:val="hy-AM"/>
              </w:rPr>
              <w:t xml:space="preserve"> «Հարավկովկասյան</w:t>
            </w:r>
            <w:r>
              <w:rPr>
                <w:rFonts w:ascii="Sylfaen" w:eastAsia="Calibri" w:hAnsi="Sylfaen"/>
                <w:sz w:val="21"/>
                <w:szCs w:val="21"/>
                <w:lang w:val="hy-AM"/>
              </w:rPr>
              <w:t xml:space="preserve"> </w:t>
            </w:r>
            <w:r>
              <w:rPr>
                <w:rFonts w:ascii="Sylfaen" w:eastAsia="Calibri" w:hAnsi="Sylfaen" w:cs="Sylfaen"/>
                <w:sz w:val="21"/>
                <w:szCs w:val="21"/>
                <w:lang w:val="hy-AM"/>
              </w:rPr>
              <w:t>երկաթուղի</w:t>
            </w:r>
            <w:r>
              <w:rPr>
                <w:rFonts w:ascii="Sylfaen" w:eastAsia="Calibri" w:hAnsi="Sylfaen"/>
                <w:sz w:val="21"/>
                <w:szCs w:val="21"/>
                <w:lang w:val="hy-AM"/>
              </w:rPr>
              <w:t xml:space="preserve">» </w:t>
            </w:r>
            <w:r>
              <w:rPr>
                <w:rFonts w:ascii="Sylfaen" w:eastAsia="Calibri" w:hAnsi="Sylfaen" w:cs="Sylfaen"/>
                <w:sz w:val="21"/>
                <w:szCs w:val="21"/>
                <w:lang w:val="hy-AM"/>
              </w:rPr>
              <w:t>ՓԲԸ</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Գնորդ</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84E7857EC7A740A8898A498B67374F47"/>
                </w:placeholder>
              </w:sdtPr>
              <w:sdtEndPr/>
              <w:sdtContent>
                <w:r>
                  <w:rPr>
                    <w:rFonts w:ascii="Sylfaen" w:eastAsia="Calibri" w:hAnsi="Sylfaen" w:cs="Sylfaen"/>
                    <w:sz w:val="21"/>
                    <w:szCs w:val="21"/>
                    <w:lang w:val="hy-AM"/>
                  </w:rPr>
                  <w:t>Կանոնադրության հիման վրա,</w:t>
                </w:r>
              </w:sdtContent>
            </w:sdt>
            <w:r>
              <w:rPr>
                <w:rFonts w:ascii="Sylfaen" w:eastAsia="Calibri" w:hAnsi="Sylfaen" w:cs="Sylfaen"/>
                <w:sz w:val="21"/>
                <w:szCs w:val="21"/>
                <w:lang w:val="hy-AM"/>
              </w:rPr>
              <w:t xml:space="preserve"> մի կողմից,  և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Մատակարար</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դեմս</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sz w:val="21"/>
                <w:szCs w:val="21"/>
                <w:lang w:val="hy-AM"/>
              </w:rPr>
              <w:t xml:space="preserve"> </w:t>
            </w:r>
            <w:r>
              <w:rPr>
                <w:rFonts w:ascii="Sylfaen" w:eastAsia="Calibri" w:hAnsi="Sylfaen" w:cs="Sylfaen"/>
                <w:sz w:val="21"/>
                <w:szCs w:val="21"/>
                <w:lang w:val="hy-AM"/>
              </w:rPr>
              <w:t>ով</w:t>
            </w:r>
            <w:r>
              <w:rPr>
                <w:rFonts w:ascii="Sylfaen" w:eastAsia="Calibri" w:hAnsi="Sylfaen"/>
                <w:sz w:val="21"/>
                <w:szCs w:val="21"/>
                <w:lang w:val="hy-AM"/>
              </w:rPr>
              <w:t xml:space="preserve"> </w:t>
            </w:r>
            <w:r>
              <w:rPr>
                <w:rFonts w:ascii="Sylfaen" w:eastAsia="Calibri" w:hAnsi="Sylfaen" w:cs="Sylfaen"/>
                <w:sz w:val="21"/>
                <w:szCs w:val="21"/>
                <w:lang w:val="hy-AM"/>
              </w:rPr>
              <w:t>գործում</w:t>
            </w:r>
            <w:r>
              <w:rPr>
                <w:rFonts w:ascii="Sylfaen" w:eastAsia="Calibri" w:hAnsi="Sylfaen"/>
                <w:sz w:val="21"/>
                <w:szCs w:val="21"/>
                <w:lang w:val="hy-AM"/>
              </w:rPr>
              <w:t xml:space="preserve"> </w:t>
            </w:r>
            <w:r>
              <w:rPr>
                <w:rFonts w:ascii="Sylfaen" w:eastAsia="Calibri" w:hAnsi="Sylfaen" w:cs="Sylfaen"/>
                <w:sz w:val="21"/>
                <w:szCs w:val="21"/>
                <w:lang w:val="hy-AM"/>
              </w:rPr>
              <w:t>է</w:t>
            </w:r>
            <w:sdt>
              <w:sdtPr>
                <w:rPr>
                  <w:rFonts w:ascii="Sylfaen" w:eastAsia="Calibri" w:hAnsi="Sylfaen"/>
                  <w:sz w:val="21"/>
                  <w:szCs w:val="21"/>
                </w:rPr>
                <w:id w:val="-2063465550"/>
                <w:placeholder>
                  <w:docPart w:val="84E7857EC7A740A8898A498B67374F47"/>
                </w:placeholder>
              </w:sdtPr>
              <w:sdtEndPr/>
              <w:sdtContent>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sdtContent>
            </w:sdt>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հիման</w:t>
            </w:r>
            <w:r>
              <w:rPr>
                <w:rFonts w:ascii="Sylfaen" w:eastAsia="Calibri" w:hAnsi="Sylfaen"/>
                <w:sz w:val="21"/>
                <w:szCs w:val="21"/>
                <w:lang w:val="hy-AM"/>
              </w:rPr>
              <w:t xml:space="preserve"> </w:t>
            </w:r>
            <w:r>
              <w:rPr>
                <w:rFonts w:ascii="Sylfaen" w:eastAsia="Calibri" w:hAnsi="Sylfaen" w:cs="Sylfaen"/>
                <w:sz w:val="21"/>
                <w:szCs w:val="21"/>
                <w:lang w:val="hy-AM"/>
              </w:rPr>
              <w:t>վրա</w:t>
            </w:r>
            <w:r>
              <w:rPr>
                <w:rFonts w:ascii="Sylfaen" w:eastAsia="Calibri" w:hAnsi="Sylfaen"/>
                <w:sz w:val="21"/>
                <w:szCs w:val="21"/>
                <w:lang w:val="hy-AM"/>
              </w:rPr>
              <w:t xml:space="preserve">,  </w:t>
            </w:r>
            <w:r>
              <w:rPr>
                <w:rFonts w:ascii="Sylfaen" w:eastAsia="Calibri" w:hAnsi="Sylfaen" w:cs="Sylfaen"/>
                <w:sz w:val="21"/>
                <w:szCs w:val="21"/>
                <w:lang w:val="hy-AM"/>
              </w:rPr>
              <w:t>մյուս</w:t>
            </w:r>
            <w:r>
              <w:rPr>
                <w:rFonts w:ascii="Sylfaen" w:eastAsia="Calibri" w:hAnsi="Sylfaen"/>
                <w:sz w:val="21"/>
                <w:szCs w:val="21"/>
                <w:lang w:val="hy-AM"/>
              </w:rPr>
              <w:t xml:space="preserve"> </w:t>
            </w:r>
            <w:r>
              <w:rPr>
                <w:rFonts w:ascii="Sylfaen" w:eastAsia="Calibri" w:hAnsi="Sylfaen" w:cs="Sylfaen"/>
                <w:sz w:val="21"/>
                <w:szCs w:val="21"/>
                <w:lang w:val="hy-AM"/>
              </w:rPr>
              <w:t>կողմից</w:t>
            </w:r>
            <w:r>
              <w:rPr>
                <w:rFonts w:ascii="Sylfaen" w:eastAsia="Calibri" w:hAnsi="Sylfaen"/>
                <w:sz w:val="21"/>
                <w:szCs w:val="21"/>
                <w:lang w:val="hy-AM"/>
              </w:rPr>
              <w:t xml:space="preserve">, այսուհետ միասին անվանվելով՝ Կողմեր, </w:t>
            </w:r>
            <w:r>
              <w:rPr>
                <w:rFonts w:ascii="Sylfaen" w:eastAsia="Calibri" w:hAnsi="Sylfaen" w:cs="Sylfaen"/>
                <w:sz w:val="21"/>
                <w:szCs w:val="21"/>
                <w:lang w:val="hy-AM"/>
              </w:rPr>
              <w:t>կնքեցին</w:t>
            </w:r>
            <w:r>
              <w:rPr>
                <w:rFonts w:ascii="Sylfaen" w:eastAsia="Calibri" w:hAnsi="Sylfaen"/>
                <w:sz w:val="21"/>
                <w:szCs w:val="21"/>
                <w:lang w:val="hy-AM"/>
              </w:rPr>
              <w:t xml:space="preserve"> </w:t>
            </w:r>
            <w:r>
              <w:rPr>
                <w:rFonts w:ascii="Sylfaen" w:eastAsia="Calibri" w:hAnsi="Sylfaen" w:cs="Sylfaen"/>
                <w:sz w:val="21"/>
                <w:szCs w:val="21"/>
                <w:lang w:val="hy-AM"/>
              </w:rPr>
              <w:t>սույն</w:t>
            </w:r>
            <w:r>
              <w:rPr>
                <w:rFonts w:ascii="Sylfaen" w:eastAsia="Calibri" w:hAnsi="Sylfaen"/>
                <w:sz w:val="21"/>
                <w:szCs w:val="21"/>
                <w:lang w:val="hy-AM"/>
              </w:rPr>
              <w:t xml:space="preserve"> </w:t>
            </w:r>
            <w:r>
              <w:rPr>
                <w:rFonts w:ascii="Sylfaen" w:eastAsia="Calibri" w:hAnsi="Sylfaen" w:cs="Sylfaen"/>
                <w:sz w:val="21"/>
                <w:szCs w:val="21"/>
                <w:lang w:val="hy-AM"/>
              </w:rPr>
              <w:t>Պայմանագիրը (այսուհետ՝ Պայմանագիր)</w:t>
            </w:r>
            <w:r>
              <w:rPr>
                <w:rFonts w:ascii="Sylfaen" w:eastAsia="Calibri" w:hAnsi="Sylfaen"/>
                <w:sz w:val="21"/>
                <w:szCs w:val="21"/>
                <w:lang w:val="hy-AM"/>
              </w:rPr>
              <w:t xml:space="preserve"> </w:t>
            </w:r>
            <w:r>
              <w:rPr>
                <w:rFonts w:ascii="Sylfaen" w:eastAsia="Calibri" w:hAnsi="Sylfaen" w:cs="Sylfaen"/>
                <w:sz w:val="21"/>
                <w:szCs w:val="21"/>
                <w:lang w:val="hy-AM"/>
              </w:rPr>
              <w:t>հետևյալի</w:t>
            </w:r>
            <w:r>
              <w:rPr>
                <w:rFonts w:ascii="Sylfaen" w:eastAsia="Calibri" w:hAnsi="Sylfaen"/>
                <w:sz w:val="21"/>
                <w:szCs w:val="21"/>
                <w:lang w:val="hy-AM"/>
              </w:rPr>
              <w:t xml:space="preserve"> </w:t>
            </w:r>
            <w:r>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C84A87" w:rsidRDefault="00C84A87">
            <w:pPr>
              <w:spacing w:line="256" w:lineRule="auto"/>
              <w:jc w:val="both"/>
              <w:rPr>
                <w:rFonts w:ascii="Sylfaen" w:hAnsi="Sylfaen"/>
                <w:sz w:val="20"/>
                <w:szCs w:val="20"/>
                <w:lang w:val="hy-AM"/>
              </w:rPr>
            </w:pPr>
          </w:p>
          <w:p w:rsidR="00C84A87" w:rsidRDefault="00C84A87">
            <w:pPr>
              <w:spacing w:line="256" w:lineRule="auto"/>
              <w:jc w:val="both"/>
              <w:rPr>
                <w:rFonts w:ascii="Sylfaen" w:hAnsi="Sylfaen"/>
                <w:sz w:val="20"/>
                <w:szCs w:val="20"/>
                <w:lang w:val="hy-AM"/>
              </w:rPr>
            </w:pPr>
            <w:r>
              <w:rPr>
                <w:rFonts w:ascii="Sylfaen" w:hAnsi="Sylfaen"/>
                <w:sz w:val="20"/>
                <w:szCs w:val="20"/>
                <w:lang w:val="hy-AM"/>
              </w:rPr>
              <w:t xml:space="preserve">    </w:t>
            </w:r>
          </w:p>
          <w:p w:rsidR="00C84A87" w:rsidRDefault="00C84A87">
            <w:pPr>
              <w:spacing w:line="256" w:lineRule="auto"/>
              <w:jc w:val="both"/>
              <w:rPr>
                <w:rFonts w:ascii="Sylfaen" w:hAnsi="Sylfaen"/>
                <w:sz w:val="20"/>
                <w:szCs w:val="20"/>
                <w:lang w:val="hy-AM"/>
              </w:rPr>
            </w:pPr>
          </w:p>
          <w:p w:rsidR="00C84A87" w:rsidRDefault="00C84A87">
            <w:pPr>
              <w:spacing w:line="256" w:lineRule="auto"/>
              <w:jc w:val="both"/>
              <w:rPr>
                <w:rFonts w:ascii="Sylfaen" w:hAnsi="Sylfaen"/>
                <w:sz w:val="20"/>
                <w:szCs w:val="20"/>
                <w:lang w:val="hy-AM"/>
              </w:rPr>
            </w:pPr>
          </w:p>
          <w:p w:rsidR="00C84A87" w:rsidRDefault="00C84A87">
            <w:pPr>
              <w:spacing w:line="256" w:lineRule="auto"/>
              <w:jc w:val="both"/>
              <w:rPr>
                <w:rFonts w:ascii="Sylfaen" w:hAnsi="Sylfaen"/>
                <w:sz w:val="20"/>
                <w:szCs w:val="20"/>
                <w:lang w:val="hy-AM"/>
              </w:rPr>
            </w:pPr>
          </w:p>
          <w:p w:rsidR="00C84A87" w:rsidRDefault="00C84A87">
            <w:pPr>
              <w:spacing w:line="256" w:lineRule="auto"/>
              <w:jc w:val="both"/>
              <w:rPr>
                <w:rFonts w:ascii="Sylfaen" w:hAnsi="Sylfaen"/>
                <w:sz w:val="20"/>
                <w:szCs w:val="20"/>
                <w:lang w:val="hy-AM"/>
              </w:rPr>
            </w:pPr>
          </w:p>
          <w:p w:rsidR="00C84A87" w:rsidRDefault="00C84A87">
            <w:pPr>
              <w:spacing w:line="256" w:lineRule="auto"/>
              <w:jc w:val="both"/>
              <w:rPr>
                <w:rFonts w:ascii="Sylfaen" w:hAnsi="Sylfaen"/>
                <w:sz w:val="20"/>
                <w:szCs w:val="20"/>
                <w:lang w:val="hy-AM"/>
              </w:rPr>
            </w:pPr>
          </w:p>
          <w:p w:rsidR="00C84A87" w:rsidRDefault="00C84A87">
            <w:pPr>
              <w:spacing w:line="256" w:lineRule="auto"/>
              <w:jc w:val="both"/>
              <w:rPr>
                <w:rFonts w:ascii="Sylfaen" w:hAnsi="Sylfaen"/>
                <w:sz w:val="20"/>
                <w:szCs w:val="20"/>
                <w:lang w:val="hy-AM"/>
              </w:rPr>
            </w:pPr>
          </w:p>
          <w:p w:rsidR="00C84A87" w:rsidRDefault="00C84A87">
            <w:pPr>
              <w:spacing w:line="256" w:lineRule="auto"/>
              <w:jc w:val="both"/>
              <w:rPr>
                <w:rFonts w:ascii="Sylfaen" w:hAnsi="Sylfaen"/>
                <w:color w:val="000000"/>
                <w:sz w:val="20"/>
                <w:szCs w:val="20"/>
                <w:lang w:val="hy-AM"/>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hAnsi="Sylfaen"/>
                <w:sz w:val="20"/>
                <w:szCs w:val="20"/>
              </w:rPr>
              <w:t xml:space="preserve">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Фамилия Имя Отчество/</w:t>
            </w:r>
            <w:r>
              <w:rPr>
                <w:rFonts w:ascii="Sylfaen" w:hAnsi="Sylfaen"/>
                <w:sz w:val="20"/>
                <w:szCs w:val="20"/>
              </w:rPr>
              <w:t xml:space="preserve">, действующей на основании </w:t>
            </w:r>
            <w:r>
              <w:rPr>
                <w:rFonts w:ascii="Sylfaen" w:hAnsi="Sylfaen"/>
                <w:color w:val="1F4E79" w:themeColor="accent1" w:themeShade="80"/>
                <w:sz w:val="20"/>
                <w:szCs w:val="20"/>
              </w:rPr>
              <w:t xml:space="preserve">/Наименование документа/, </w:t>
            </w:r>
            <w:r>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C84A87" w:rsidTr="00C84A87">
        <w:trPr>
          <w:trHeight w:val="2176"/>
        </w:trPr>
        <w:tc>
          <w:tcPr>
            <w:tcW w:w="5529" w:type="dxa"/>
            <w:hideMark/>
          </w:tcPr>
          <w:p w:rsidR="00C84A87" w:rsidRDefault="00C84A87">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C84A87" w:rsidRDefault="00C84A87">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w:t>
            </w:r>
            <w:r>
              <w:rPr>
                <w:rFonts w:ascii="Sylfaen" w:eastAsia="Calibri" w:hAnsi="Sylfaen"/>
                <w:color w:val="000000" w:themeColor="text1"/>
                <w:sz w:val="21"/>
                <w:szCs w:val="21"/>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rPr>
              <w:t xml:space="preserve"> </w:t>
            </w:r>
            <w:r>
              <w:rPr>
                <w:rFonts w:ascii="Sylfaen" w:hAnsi="Sylfaen"/>
                <w:sz w:val="21"/>
                <w:szCs w:val="21"/>
              </w:rPr>
              <w:t>№</w:t>
            </w:r>
            <w:r>
              <w:rPr>
                <w:rFonts w:ascii="Sylfaen" w:eastAsia="Calibri" w:hAnsi="Sylfaen"/>
                <w:sz w:val="21"/>
                <w:szCs w:val="21"/>
                <w:lang w:val="hy-AM"/>
              </w:rPr>
              <w:t>1</w:t>
            </w:r>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w:t>
            </w:r>
            <w:r>
              <w:rPr>
                <w:rFonts w:ascii="Sylfaen" w:eastAsia="Calibri" w:hAnsi="Sylfaen"/>
                <w:sz w:val="21"/>
                <w:szCs w:val="21"/>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528" w:type="dxa"/>
            <w:hideMark/>
          </w:tcPr>
          <w:p w:rsidR="00C84A87" w:rsidRDefault="00C84A87" w:rsidP="00C84A87">
            <w:pPr>
              <w:pStyle w:val="a3"/>
              <w:numPr>
                <w:ilvl w:val="0"/>
                <w:numId w:val="47"/>
              </w:numPr>
              <w:spacing w:before="120"/>
              <w:contextualSpacing/>
              <w:jc w:val="center"/>
              <w:rPr>
                <w:rFonts w:ascii="Sylfaen" w:eastAsiaTheme="minorHAnsi" w:hAnsi="Sylfaen"/>
                <w:b/>
                <w:sz w:val="20"/>
                <w:szCs w:val="20"/>
                <w:lang w:val="ru-RU"/>
              </w:rPr>
            </w:pPr>
            <w:r>
              <w:rPr>
                <w:rFonts w:ascii="Sylfaen" w:hAnsi="Sylfaen"/>
                <w:b/>
                <w:sz w:val="20"/>
                <w:szCs w:val="20"/>
              </w:rPr>
              <w:t>Предмет Договора</w:t>
            </w: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C84A87" w:rsidTr="00C84A87">
        <w:tc>
          <w:tcPr>
            <w:tcW w:w="5529" w:type="dxa"/>
          </w:tcPr>
          <w:p w:rsidR="00C84A87" w:rsidRDefault="00C84A87">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rsidR="00C84A87" w:rsidRDefault="00C84A87">
            <w:pPr>
              <w:spacing w:line="256" w:lineRule="auto"/>
              <w:jc w:val="both"/>
              <w:rPr>
                <w:rFonts w:ascii="Sylfaen" w:hAnsi="Sylfaen"/>
                <w:sz w:val="20"/>
                <w:szCs w:val="20"/>
              </w:rPr>
            </w:pPr>
          </w:p>
        </w:tc>
        <w:tc>
          <w:tcPr>
            <w:tcW w:w="5528" w:type="dxa"/>
            <w:hideMark/>
          </w:tcPr>
          <w:p w:rsidR="00C84A87" w:rsidRDefault="00C84A87">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C84A87" w:rsidTr="00C84A87">
        <w:tc>
          <w:tcPr>
            <w:tcW w:w="5529" w:type="dxa"/>
            <w:hideMark/>
          </w:tcPr>
          <w:p w:rsidR="00C84A87" w:rsidRDefault="00C84A87">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rsidR="00C84A87" w:rsidRDefault="00C84A87">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528" w:type="dxa"/>
            <w:hideMark/>
          </w:tcPr>
          <w:p w:rsidR="00C84A87" w:rsidRDefault="00C84A87">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rsidR="00C84A87" w:rsidRDefault="00C84A87">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rsidR="00C84A87" w:rsidRDefault="00C84A87">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C84A87" w:rsidTr="00C84A87">
        <w:tc>
          <w:tcPr>
            <w:tcW w:w="5529" w:type="dxa"/>
            <w:hideMark/>
          </w:tcPr>
          <w:p w:rsidR="00C84A87" w:rsidRDefault="00C84A87">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528" w:type="dxa"/>
            <w:hideMark/>
          </w:tcPr>
          <w:p w:rsidR="00C84A87" w:rsidRDefault="00C84A87">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C84A87" w:rsidTr="00C84A87">
        <w:trPr>
          <w:trHeight w:val="432"/>
        </w:trPr>
        <w:tc>
          <w:tcPr>
            <w:tcW w:w="5529" w:type="dxa"/>
          </w:tcPr>
          <w:p w:rsidR="00C84A87" w:rsidRDefault="00C84A87">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p w:rsidR="00C84A87" w:rsidRDefault="00C84A87">
            <w:pPr>
              <w:autoSpaceDE w:val="0"/>
              <w:autoSpaceDN w:val="0"/>
              <w:adjustRightInd w:val="0"/>
              <w:spacing w:line="256" w:lineRule="auto"/>
              <w:jc w:val="both"/>
              <w:rPr>
                <w:rFonts w:ascii="Sylfaen" w:hAnsi="Sylfaen"/>
                <w:sz w:val="21"/>
                <w:szCs w:val="21"/>
                <w:lang w:val="hy-AM"/>
              </w:rPr>
            </w:pPr>
          </w:p>
          <w:p w:rsidR="00C84A87" w:rsidRDefault="00C84A87">
            <w:pPr>
              <w:autoSpaceDE w:val="0"/>
              <w:autoSpaceDN w:val="0"/>
              <w:adjustRightInd w:val="0"/>
              <w:spacing w:line="256" w:lineRule="auto"/>
              <w:jc w:val="both"/>
              <w:rPr>
                <w:rFonts w:ascii="Sylfaen" w:hAnsi="Sylfaen"/>
                <w:sz w:val="21"/>
                <w:szCs w:val="21"/>
                <w:lang w:val="hy-AM"/>
              </w:rPr>
            </w:pPr>
          </w:p>
          <w:p w:rsidR="00C84A87" w:rsidRDefault="00C84A87">
            <w:pPr>
              <w:autoSpaceDE w:val="0"/>
              <w:autoSpaceDN w:val="0"/>
              <w:adjustRightInd w:val="0"/>
              <w:spacing w:line="256" w:lineRule="auto"/>
              <w:jc w:val="both"/>
              <w:rPr>
                <w:rFonts w:ascii="Sylfaen" w:hAnsi="Sylfaen"/>
                <w:sz w:val="21"/>
                <w:szCs w:val="21"/>
                <w:lang w:val="hy-AM"/>
              </w:rPr>
            </w:pPr>
          </w:p>
        </w:tc>
        <w:tc>
          <w:tcPr>
            <w:tcW w:w="5528" w:type="dxa"/>
          </w:tcPr>
          <w:p w:rsidR="00C84A87" w:rsidRDefault="00C84A87">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84A87" w:rsidRDefault="00C84A87">
            <w:pPr>
              <w:shd w:val="clear" w:color="auto" w:fill="FFFFFF" w:themeFill="background1"/>
              <w:spacing w:line="256" w:lineRule="auto"/>
              <w:ind w:firstLine="72"/>
              <w:jc w:val="both"/>
              <w:rPr>
                <w:rFonts w:ascii="Sylfaen" w:hAnsi="Sylfaen" w:cs="Sylfaen"/>
                <w:bCs/>
                <w:sz w:val="20"/>
                <w:szCs w:val="20"/>
                <w:lang w:val="hy-AM"/>
              </w:rPr>
            </w:pP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C84A87" w:rsidRDefault="00C84A87">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C84A87" w:rsidTr="00C84A87">
        <w:trPr>
          <w:trHeight w:val="432"/>
        </w:trPr>
        <w:tc>
          <w:tcPr>
            <w:tcW w:w="5529" w:type="dxa"/>
          </w:tcPr>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p w:rsidR="00C84A87" w:rsidRDefault="00C84A87">
            <w:pPr>
              <w:shd w:val="clear" w:color="auto" w:fill="FFFFFF" w:themeFill="background1"/>
              <w:spacing w:line="256" w:lineRule="auto"/>
              <w:ind w:firstLine="72"/>
              <w:jc w:val="both"/>
              <w:rPr>
                <w:rFonts w:ascii="Sylfaen" w:hAnsi="Sylfaen" w:cs="Sylfaen"/>
                <w:bCs/>
                <w:sz w:val="21"/>
                <w:szCs w:val="21"/>
                <w:lang w:val="hy-AM"/>
              </w:rPr>
            </w:pPr>
          </w:p>
        </w:tc>
        <w:tc>
          <w:tcPr>
            <w:tcW w:w="5528" w:type="dxa"/>
          </w:tcPr>
          <w:p w:rsidR="00C84A87" w:rsidRDefault="00C84A87">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C84A87" w:rsidRDefault="00C84A87">
            <w:pPr>
              <w:shd w:val="clear" w:color="auto" w:fill="FFFFFF" w:themeFill="background1"/>
              <w:spacing w:line="256" w:lineRule="auto"/>
              <w:ind w:firstLine="72"/>
              <w:jc w:val="both"/>
              <w:rPr>
                <w:rFonts w:ascii="Sylfaen" w:hAnsi="Sylfaen" w:cs="Sylfaen"/>
                <w:bCs/>
                <w:sz w:val="21"/>
                <w:szCs w:val="21"/>
              </w:rPr>
            </w:pPr>
          </w:p>
        </w:tc>
      </w:tr>
      <w:tr w:rsidR="00C84A87" w:rsidTr="00C84A87">
        <w:tc>
          <w:tcPr>
            <w:tcW w:w="5529" w:type="dxa"/>
            <w:hideMark/>
          </w:tcPr>
          <w:p w:rsidR="00C84A87" w:rsidRDefault="00C84A87">
            <w:pPr>
              <w:spacing w:before="120" w:line="256" w:lineRule="auto"/>
              <w:jc w:val="center"/>
              <w:rPr>
                <w:rFonts w:ascii="Sylfaen" w:hAnsi="Sylfaen" w:cs="Sylfaen"/>
                <w:b/>
                <w:bCs/>
                <w:sz w:val="21"/>
                <w:szCs w:val="21"/>
                <w:lang w:val="hy-AM"/>
              </w:rPr>
            </w:pPr>
            <w:r>
              <w:rPr>
                <w:rFonts w:ascii="Sylfaen" w:hAnsi="Sylfaen"/>
                <w:b/>
                <w:bCs/>
                <w:sz w:val="21"/>
                <w:szCs w:val="21"/>
                <w:lang w:val="hy-AM"/>
              </w:rPr>
              <w:t xml:space="preserve">3. </w:t>
            </w:r>
            <w:r>
              <w:rPr>
                <w:rFonts w:ascii="Sylfaen" w:hAnsi="Sylfaen" w:cs="Sylfaen"/>
                <w:b/>
                <w:sz w:val="21"/>
                <w:szCs w:val="21"/>
                <w:lang w:val="hy-AM"/>
              </w:rPr>
              <w:t>Մատակարարման</w:t>
            </w:r>
            <w:r>
              <w:rPr>
                <w:rFonts w:ascii="Sylfaen" w:hAnsi="Sylfaen"/>
                <w:b/>
                <w:sz w:val="21"/>
                <w:szCs w:val="21"/>
                <w:lang w:val="hy-AM"/>
              </w:rPr>
              <w:t xml:space="preserve"> </w:t>
            </w:r>
            <w:r>
              <w:rPr>
                <w:rFonts w:ascii="Sylfaen" w:hAnsi="Sylfaen" w:cs="Sylfaen"/>
                <w:b/>
                <w:sz w:val="21"/>
                <w:szCs w:val="21"/>
                <w:lang w:val="hy-AM"/>
              </w:rPr>
              <w:t>ժամկետը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կարգը</w:t>
            </w:r>
          </w:p>
          <w:p w:rsidR="00C84A87" w:rsidRDefault="00C84A87">
            <w:pPr>
              <w:spacing w:line="256" w:lineRule="auto"/>
              <w:jc w:val="both"/>
              <w:rPr>
                <w:rFonts w:ascii="Sylfaen" w:hAnsi="Sylfaen" w:cs="Sylfaen"/>
                <w:sz w:val="21"/>
                <w:szCs w:val="21"/>
                <w:lang w:val="hy-AM"/>
              </w:rPr>
            </w:pPr>
            <w:r>
              <w:rPr>
                <w:rFonts w:ascii="Sylfaen" w:hAnsi="Sylfaen" w:cs="Sylfaen"/>
                <w:sz w:val="21"/>
                <w:szCs w:val="21"/>
                <w:lang w:val="hy-AM"/>
              </w:rPr>
              <w:t xml:space="preserve">3.1.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պարտավոր</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Ապրանքը</w:t>
            </w:r>
            <w:r>
              <w:rPr>
                <w:rFonts w:ascii="Sylfaen" w:hAnsi="Sylfaen"/>
                <w:sz w:val="20"/>
                <w:szCs w:val="20"/>
                <w:lang w:val="hy-AM"/>
              </w:rPr>
              <w:t xml:space="preserve"> </w:t>
            </w:r>
            <w:r>
              <w:rPr>
                <w:rFonts w:ascii="Sylfaen" w:hAnsi="Sylfaen" w:cs="Sylfaen"/>
                <w:sz w:val="20"/>
                <w:szCs w:val="20"/>
                <w:lang w:val="hy-AM"/>
              </w:rPr>
              <w:t xml:space="preserve">մատակարարել </w:t>
            </w:r>
            <w:r>
              <w:rPr>
                <w:rFonts w:ascii="Sylfaen" w:hAnsi="Sylfaen"/>
                <w:color w:val="000000" w:themeColor="text1"/>
                <w:sz w:val="20"/>
                <w:szCs w:val="20"/>
                <w:lang w:val="hy-AM"/>
              </w:rPr>
              <w:t xml:space="preserve">Պայմանագիրը կնքելու օրվանից 22 /-------/ աշխատանքային օրվա </w:t>
            </w:r>
            <w:r>
              <w:rPr>
                <w:rFonts w:ascii="Sylfaen" w:hAnsi="Sylfaen" w:cs="Sylfaen"/>
                <w:sz w:val="20"/>
                <w:szCs w:val="20"/>
                <w:lang w:val="hy-AM"/>
              </w:rPr>
              <w:t>ընթացքում</w:t>
            </w:r>
            <w:r>
              <w:rPr>
                <w:rFonts w:ascii="Sylfaen" w:hAnsi="Sylfaen"/>
                <w:color w:val="000000" w:themeColor="text1"/>
                <w:sz w:val="20"/>
                <w:szCs w:val="20"/>
                <w:lang w:val="hy-AM"/>
              </w:rPr>
              <w:t>:</w:t>
            </w:r>
          </w:p>
        </w:tc>
        <w:tc>
          <w:tcPr>
            <w:tcW w:w="5528" w:type="dxa"/>
            <w:hideMark/>
          </w:tcPr>
          <w:p w:rsidR="00C84A87" w:rsidRDefault="00C84A87">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C84A87" w:rsidRDefault="00C84A87">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 xml:space="preserve"> Поставщик обязан поставить Товар в течение </w:t>
            </w:r>
            <w:r>
              <w:rPr>
                <w:rFonts w:ascii="Sylfaen" w:hAnsi="Sylfaen"/>
                <w:sz w:val="20"/>
                <w:szCs w:val="20"/>
                <w:lang w:val="hy-AM"/>
              </w:rPr>
              <w:t xml:space="preserve">22 </w:t>
            </w:r>
            <w:r>
              <w:rPr>
                <w:rFonts w:ascii="Sylfaen" w:hAnsi="Sylfaen"/>
                <w:sz w:val="20"/>
                <w:szCs w:val="20"/>
              </w:rPr>
              <w:t>(----) рабочих дней со дня подписания Договора.</w:t>
            </w:r>
          </w:p>
        </w:tc>
      </w:tr>
      <w:tr w:rsidR="00C84A87" w:rsidTr="00C84A87">
        <w:tc>
          <w:tcPr>
            <w:tcW w:w="5529" w:type="dxa"/>
            <w:hideMark/>
          </w:tcPr>
          <w:p w:rsidR="00C84A87" w:rsidRDefault="00C84A87">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մատակարարումը</w:t>
            </w:r>
            <w:r>
              <w:rPr>
                <w:rFonts w:ascii="Sylfaen" w:hAnsi="Sylfaen"/>
                <w:sz w:val="21"/>
                <w:szCs w:val="21"/>
                <w:lang w:val="pt-BR"/>
              </w:rPr>
              <w:t xml:space="preserve"> </w:t>
            </w:r>
            <w:r>
              <w:rPr>
                <w:rFonts w:ascii="Sylfaen" w:hAnsi="Sylfaen" w:cs="Sylfaen"/>
                <w:sz w:val="21"/>
                <w:szCs w:val="21"/>
                <w:lang w:val="hy-AM"/>
              </w:rPr>
              <w:t>իրականացվում</w:t>
            </w:r>
            <w:r>
              <w:rPr>
                <w:rFonts w:ascii="Sylfaen" w:hAnsi="Sylfaen"/>
                <w:sz w:val="21"/>
                <w:szCs w:val="21"/>
                <w:lang w:val="pt-BR"/>
              </w:rPr>
              <w:t xml:space="preserve"> </w:t>
            </w:r>
            <w:r>
              <w:rPr>
                <w:rFonts w:ascii="Sylfaen" w:hAnsi="Sylfaen" w:cs="Sylfaen"/>
                <w:sz w:val="21"/>
                <w:szCs w:val="21"/>
                <w:lang w:val="hy-AM"/>
              </w:rPr>
              <w:t>է</w:t>
            </w:r>
            <w:r>
              <w:rPr>
                <w:rFonts w:ascii="Sylfaen" w:eastAsia="Calibri" w:hAnsi="Sylfaen" w:cs="Sylfaen"/>
                <w:lang w:val="hy-AM"/>
              </w:rPr>
              <w:t xml:space="preserve"> </w:t>
            </w:r>
            <w:r>
              <w:rPr>
                <w:rFonts w:ascii="Sylfaen" w:hAnsi="Sylfaen" w:cs="Sylfaen"/>
                <w:sz w:val="21"/>
                <w:szCs w:val="21"/>
                <w:lang w:val="hy-AM"/>
              </w:rPr>
              <w:t>հետևյալ հասցեով</w:t>
            </w:r>
            <w:r>
              <w:rPr>
                <w:rFonts w:ascii="Sylfaen" w:hAnsi="Sylfaen" w:cs="Sylfaen"/>
                <w:sz w:val="21"/>
                <w:szCs w:val="21"/>
              </w:rPr>
              <w:t>`</w:t>
            </w:r>
            <w:r>
              <w:rPr>
                <w:rFonts w:ascii="Sylfaen" w:hAnsi="Sylfaen" w:cs="Sylfaen"/>
                <w:sz w:val="21"/>
                <w:szCs w:val="21"/>
                <w:lang w:val="hy-AM"/>
              </w:rPr>
              <w:t xml:space="preserve"> ՀՀ, ք. Երևան, Արցախի փողոց, շ. 32 «ՀԿԵ» ՓԲԸ-ի ՆԱՏ կենտրոնական պահեստ:</w:t>
            </w:r>
          </w:p>
        </w:tc>
        <w:tc>
          <w:tcPr>
            <w:tcW w:w="5528" w:type="dxa"/>
            <w:hideMark/>
          </w:tcPr>
          <w:p w:rsidR="00C84A87" w:rsidRDefault="00C84A87">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C84A87" w:rsidTr="00C84A87">
        <w:tc>
          <w:tcPr>
            <w:tcW w:w="5529" w:type="dxa"/>
            <w:hideMark/>
          </w:tcPr>
          <w:p w:rsidR="00C84A87" w:rsidRDefault="00C84A87">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528" w:type="dxa"/>
            <w:hideMark/>
          </w:tcPr>
          <w:p w:rsidR="00C84A87" w:rsidRDefault="00C84A87">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C84A87" w:rsidTr="00C84A87">
        <w:tc>
          <w:tcPr>
            <w:tcW w:w="5529" w:type="dxa"/>
            <w:hideMark/>
          </w:tcPr>
          <w:p w:rsidR="00C84A87" w:rsidRDefault="00C84A87">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528" w:type="dxa"/>
            <w:hideMark/>
          </w:tcPr>
          <w:p w:rsidR="00C84A87" w:rsidRDefault="00C84A87">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C84A87" w:rsidTr="00C84A87">
        <w:tc>
          <w:tcPr>
            <w:tcW w:w="5529" w:type="dxa"/>
            <w:hideMark/>
          </w:tcPr>
          <w:p w:rsidR="00C84A87" w:rsidRDefault="00C84A87">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hideMark/>
          </w:tcPr>
          <w:p w:rsidR="00C84A87" w:rsidRDefault="00C84A87">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C84A87" w:rsidTr="00C84A87">
        <w:tc>
          <w:tcPr>
            <w:tcW w:w="5529" w:type="dxa"/>
            <w:hideMark/>
          </w:tcPr>
          <w:p w:rsidR="00C84A87" w:rsidRDefault="00C84A87">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528" w:type="dxa"/>
            <w:hideMark/>
          </w:tcPr>
          <w:p w:rsidR="00C84A87" w:rsidRDefault="00C84A87">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C84A87" w:rsidTr="00C84A87">
        <w:tc>
          <w:tcPr>
            <w:tcW w:w="5529" w:type="dxa"/>
            <w:hideMark/>
          </w:tcPr>
          <w:p w:rsidR="00C84A87" w:rsidRDefault="00C84A87">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rsidR="00C84A87" w:rsidRDefault="00C84A87">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 xml:space="preserve">4.1. </w:t>
            </w:r>
            <w:r>
              <w:rPr>
                <w:rFonts w:ascii="Sylfaen" w:hAnsi="Sylfaen" w:cs="Sylfaen"/>
                <w:sz w:val="21"/>
                <w:szCs w:val="21"/>
                <w:lang w:val="hy-AM"/>
              </w:rPr>
              <w:t>Պայմանագրի</w:t>
            </w:r>
            <w:r>
              <w:rPr>
                <w:rFonts w:ascii="Sylfaen" w:hAnsi="Sylfaen"/>
                <w:sz w:val="21"/>
                <w:szCs w:val="21"/>
                <w:lang w:val="pt-BR"/>
              </w:rPr>
              <w:t xml:space="preserve"> </w:t>
            </w:r>
            <w:r>
              <w:rPr>
                <w:rFonts w:ascii="Sylfaen" w:hAnsi="Sylfaen" w:cs="Sylfaen"/>
                <w:sz w:val="21"/>
                <w:szCs w:val="21"/>
                <w:lang w:val="hy-AM"/>
              </w:rPr>
              <w:t>ընդհանուր</w:t>
            </w:r>
            <w:r>
              <w:rPr>
                <w:rFonts w:ascii="Sylfaen" w:hAnsi="Sylfaen"/>
                <w:sz w:val="21"/>
                <w:szCs w:val="21"/>
                <w:lang w:val="pt-BR"/>
              </w:rPr>
              <w:t xml:space="preserve"> </w:t>
            </w:r>
            <w:r>
              <w:rPr>
                <w:rFonts w:ascii="Sylfaen" w:hAnsi="Sylfaen" w:cs="Sylfaen"/>
                <w:sz w:val="21"/>
                <w:szCs w:val="21"/>
                <w:lang w:val="hy-AM"/>
              </w:rPr>
              <w:t>արժեքը</w:t>
            </w:r>
            <w:r>
              <w:rPr>
                <w:rFonts w:ascii="Sylfaen" w:hAnsi="Sylfaen"/>
                <w:sz w:val="21"/>
                <w:szCs w:val="21"/>
                <w:lang w:val="pt-BR"/>
              </w:rPr>
              <w:t xml:space="preserve"> </w:t>
            </w:r>
            <w:r>
              <w:rPr>
                <w:rFonts w:ascii="Sylfaen" w:hAnsi="Sylfaen" w:cs="Sylfaen"/>
                <w:sz w:val="21"/>
                <w:szCs w:val="21"/>
                <w:lang w:val="hy-AM"/>
              </w:rPr>
              <w:t>կազմում</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i/>
                <w:color w:val="1F4E79" w:themeColor="accent1" w:themeShade="80"/>
                <w:sz w:val="21"/>
                <w:szCs w:val="21"/>
                <w:lang w:val="hy-AM"/>
              </w:rPr>
              <w:t>(____)(տառերով)արժույթ/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sz w:val="21"/>
                <w:szCs w:val="21"/>
                <w:lang w:val="pt-BR"/>
              </w:rPr>
              <w:t>:</w:t>
            </w:r>
          </w:p>
        </w:tc>
        <w:tc>
          <w:tcPr>
            <w:tcW w:w="5528" w:type="dxa"/>
            <w:hideMark/>
          </w:tcPr>
          <w:p w:rsidR="00C84A87" w:rsidRDefault="00C84A87">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4.1. Общая сумма Договора 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sz w:val="20"/>
                <w:szCs w:val="20"/>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hideMark/>
          </w:tcPr>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C84A87" w:rsidTr="00C84A87">
        <w:tc>
          <w:tcPr>
            <w:tcW w:w="5529" w:type="dxa"/>
            <w:hideMark/>
          </w:tcPr>
          <w:p w:rsidR="00C84A87" w:rsidRDefault="00C84A87">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t>5.</w:t>
            </w:r>
            <w:r>
              <w:rPr>
                <w:rFonts w:ascii="Sylfaen" w:hAnsi="Sylfaen"/>
                <w:b/>
                <w:color w:val="000000" w:themeColor="text1"/>
                <w:sz w:val="20"/>
                <w:szCs w:val="20"/>
                <w:lang w:val="hy-AM"/>
              </w:rPr>
              <w:t xml:space="preserve"> Կողմերի իրավունքներն ու պարտականությունները</w:t>
            </w:r>
          </w:p>
        </w:tc>
        <w:tc>
          <w:tcPr>
            <w:tcW w:w="5528" w:type="dxa"/>
            <w:hideMark/>
          </w:tcPr>
          <w:p w:rsidR="00C84A87" w:rsidRDefault="00C84A87">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hideMark/>
          </w:tcPr>
          <w:p w:rsidR="00C84A87" w:rsidRDefault="00C84A87">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528" w:type="dxa"/>
            <w:hideMark/>
          </w:tcPr>
          <w:p w:rsidR="00C84A87" w:rsidRDefault="00C84A87">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C84A87" w:rsidRDefault="00C84A87">
            <w:pPr>
              <w:shd w:val="clear" w:color="auto" w:fill="FFFFFF" w:themeFill="background1"/>
              <w:spacing w:line="256" w:lineRule="auto"/>
              <w:jc w:val="both"/>
              <w:rPr>
                <w:rFonts w:ascii="Sylfaen" w:hAnsi="Sylfaen"/>
                <w:b/>
                <w:sz w:val="20"/>
                <w:szCs w:val="20"/>
              </w:rPr>
            </w:pP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528" w:type="dxa"/>
            <w:hideMark/>
          </w:tcPr>
          <w:p w:rsidR="00C84A87" w:rsidRDefault="00C84A8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C84A87" w:rsidTr="00C84A87">
        <w:tc>
          <w:tcPr>
            <w:tcW w:w="5529" w:type="dxa"/>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rsidR="00C84A87" w:rsidRDefault="00C84A87">
            <w:pPr>
              <w:shd w:val="clear" w:color="auto" w:fill="FFFFFF" w:themeFill="background1"/>
              <w:spacing w:line="256" w:lineRule="auto"/>
              <w:jc w:val="both"/>
              <w:rPr>
                <w:rFonts w:ascii="Sylfaen" w:hAnsi="Sylfaen" w:cs="Sylfaen"/>
                <w:sz w:val="21"/>
                <w:szCs w:val="21"/>
                <w:lang w:val="hy-AM"/>
              </w:rPr>
            </w:pP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C84A87" w:rsidTr="00C84A87">
        <w:tc>
          <w:tcPr>
            <w:tcW w:w="5529" w:type="dxa"/>
            <w:hideMark/>
          </w:tcPr>
          <w:p w:rsidR="00C84A87" w:rsidRDefault="00C84A87">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rsidR="00C84A87" w:rsidRDefault="00C84A87">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rsidR="00C84A87" w:rsidRDefault="00C84A87">
            <w:pPr>
              <w:tabs>
                <w:tab w:val="left" w:pos="132"/>
              </w:tabs>
              <w:spacing w:line="256" w:lineRule="auto"/>
              <w:jc w:val="both"/>
              <w:rPr>
                <w:rFonts w:ascii="Sylfaen" w:hAnsi="Sylfaen"/>
                <w:sz w:val="21"/>
                <w:szCs w:val="21"/>
                <w:lang w:val="hy-AM"/>
              </w:rPr>
            </w:pPr>
            <w:r>
              <w:rPr>
                <w:rFonts w:ascii="Sylfaen" w:hAnsi="Sylfaen"/>
                <w:sz w:val="21"/>
                <w:szCs w:val="21"/>
                <w:lang w:val="hy-AM"/>
              </w:rPr>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528" w:type="dxa"/>
            <w:hideMark/>
          </w:tcPr>
          <w:p w:rsidR="00C84A87" w:rsidRDefault="00C84A87">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C84A87" w:rsidRDefault="00C84A87">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528" w:type="dxa"/>
            <w:hideMark/>
          </w:tcPr>
          <w:p w:rsidR="00C84A87" w:rsidRDefault="00C84A87">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C84A87" w:rsidTr="00C84A87">
        <w:tc>
          <w:tcPr>
            <w:tcW w:w="5529" w:type="dxa"/>
          </w:tcPr>
          <w:p w:rsidR="00C84A87" w:rsidRDefault="00C84A87">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rsidR="00C84A87" w:rsidRDefault="00C84A87">
            <w:pPr>
              <w:shd w:val="clear" w:color="auto" w:fill="FFFFFF" w:themeFill="background1"/>
              <w:spacing w:line="256" w:lineRule="auto"/>
              <w:jc w:val="both"/>
              <w:rPr>
                <w:rFonts w:ascii="Sylfaen" w:hAnsi="Sylfaen"/>
                <w:sz w:val="21"/>
                <w:szCs w:val="21"/>
                <w:lang w:val="hy-AM"/>
              </w:rPr>
            </w:pPr>
          </w:p>
        </w:tc>
        <w:tc>
          <w:tcPr>
            <w:tcW w:w="5528" w:type="dxa"/>
            <w:hideMark/>
          </w:tcPr>
          <w:p w:rsidR="00C84A87" w:rsidRDefault="00C84A87">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C84A87" w:rsidTr="00C84A87">
        <w:tc>
          <w:tcPr>
            <w:tcW w:w="5529" w:type="dxa"/>
            <w:hideMark/>
          </w:tcPr>
          <w:p w:rsidR="00C84A87" w:rsidRDefault="00C84A87">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rsidR="00C84A87" w:rsidRDefault="00C84A87">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hideMark/>
          </w:tcPr>
          <w:p w:rsidR="00C84A87" w:rsidRDefault="00C84A87">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C84A87" w:rsidRDefault="00C84A87">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C84A87" w:rsidTr="00C84A87">
        <w:tc>
          <w:tcPr>
            <w:tcW w:w="5529" w:type="dxa"/>
            <w:hideMark/>
          </w:tcPr>
          <w:p w:rsidR="00C84A87" w:rsidRDefault="00C84A87">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C84A87" w:rsidRDefault="00C84A87">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rsidR="00C84A87" w:rsidRDefault="00C84A87">
            <w:pPr>
              <w:spacing w:line="256" w:lineRule="auto"/>
              <w:jc w:val="both"/>
              <w:rPr>
                <w:rFonts w:ascii="Sylfaen" w:hAnsi="Sylfaen"/>
                <w:sz w:val="20"/>
                <w:szCs w:val="20"/>
              </w:rPr>
            </w:pPr>
          </w:p>
        </w:tc>
      </w:tr>
      <w:tr w:rsidR="00C84A87" w:rsidTr="00C84A87">
        <w:tc>
          <w:tcPr>
            <w:tcW w:w="5529" w:type="dxa"/>
          </w:tcPr>
          <w:p w:rsidR="00C84A87" w:rsidRDefault="00C84A87">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rsidR="00C84A87" w:rsidRDefault="00C84A87">
            <w:pPr>
              <w:autoSpaceDE w:val="0"/>
              <w:autoSpaceDN w:val="0"/>
              <w:adjustRightInd w:val="0"/>
              <w:spacing w:line="256" w:lineRule="auto"/>
              <w:jc w:val="both"/>
              <w:rPr>
                <w:rFonts w:ascii="Sylfaen" w:hAnsi="Sylfaen"/>
                <w:sz w:val="21"/>
                <w:szCs w:val="21"/>
                <w:lang w:val="pt-BR"/>
              </w:rPr>
            </w:pPr>
          </w:p>
        </w:tc>
        <w:tc>
          <w:tcPr>
            <w:tcW w:w="5528" w:type="dxa"/>
            <w:hideMark/>
          </w:tcPr>
          <w:p w:rsidR="00C84A87" w:rsidRDefault="00C84A87">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C84A87" w:rsidTr="00C84A87">
        <w:tc>
          <w:tcPr>
            <w:tcW w:w="5529" w:type="dxa"/>
            <w:hideMark/>
          </w:tcPr>
          <w:p w:rsidR="00C84A87" w:rsidRDefault="00C84A87">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528" w:type="dxa"/>
            <w:hideMark/>
          </w:tcPr>
          <w:p w:rsidR="00C84A87" w:rsidRDefault="00C84A87">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Pr>
                <w:rFonts w:ascii="Sylfaen" w:hAnsi="Sylfaen" w:cs="Sylfaen"/>
                <w:sz w:val="21"/>
                <w:szCs w:val="21"/>
              </w:rPr>
              <w:t>___</w:t>
            </w:r>
            <w:r>
              <w:rPr>
                <w:rFonts w:ascii="Sylfaen" w:hAnsi="Sylfaen" w:cs="Sylfaen"/>
                <w:sz w:val="21"/>
                <w:szCs w:val="21"/>
                <w:lang w:val="hy-AM"/>
              </w:rPr>
              <w:t>.</w:t>
            </w:r>
            <w:r>
              <w:rPr>
                <w:rFonts w:ascii="Sylfaen" w:hAnsi="Sylfaen" w:cs="Sylfaen"/>
                <w:sz w:val="21"/>
                <w:szCs w:val="21"/>
              </w:rPr>
              <w:t>__</w:t>
            </w:r>
            <w:r>
              <w:rPr>
                <w:rFonts w:ascii="Sylfaen" w:hAnsi="Sylfaen" w:cs="Sylfaen"/>
                <w:sz w:val="21"/>
                <w:szCs w:val="21"/>
                <w:lang w:val="hy-AM"/>
              </w:rPr>
              <w:t>.</w:t>
            </w:r>
            <w:r>
              <w:rPr>
                <w:rFonts w:ascii="Sylfaen" w:hAnsi="Sylfaen" w:cs="Sylfaen"/>
                <w:sz w:val="21"/>
                <w:szCs w:val="21"/>
              </w:rPr>
              <w:t>_____</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528" w:type="dxa"/>
            <w:hideMark/>
          </w:tcPr>
          <w:p w:rsidR="00C84A87" w:rsidRDefault="00C84A87">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до </w:t>
            </w:r>
            <w:r>
              <w:rPr>
                <w:rFonts w:ascii="Sylfaen" w:hAnsi="Sylfaen" w:cs="Sylfaen"/>
                <w:sz w:val="20"/>
                <w:szCs w:val="20"/>
              </w:rPr>
              <w:t>___</w:t>
            </w:r>
            <w:r>
              <w:rPr>
                <w:rFonts w:ascii="Sylfaen" w:hAnsi="Sylfaen" w:cs="Sylfaen"/>
                <w:sz w:val="20"/>
                <w:szCs w:val="20"/>
                <w:lang w:val="hy-AM"/>
              </w:rPr>
              <w:t>.</w:t>
            </w:r>
            <w:r>
              <w:rPr>
                <w:rFonts w:ascii="Sylfaen" w:hAnsi="Sylfaen" w:cs="Sylfaen"/>
                <w:sz w:val="20"/>
                <w:szCs w:val="20"/>
              </w:rPr>
              <w:t>__</w:t>
            </w:r>
            <w:r>
              <w:rPr>
                <w:rFonts w:ascii="Sylfaen" w:hAnsi="Sylfaen" w:cs="Sylfaen"/>
                <w:sz w:val="20"/>
                <w:szCs w:val="20"/>
                <w:lang w:val="hy-AM"/>
              </w:rPr>
              <w:t>.</w:t>
            </w:r>
            <w:r>
              <w:rPr>
                <w:rFonts w:ascii="Sylfaen" w:hAnsi="Sylfaen" w:cs="Sylfaen"/>
                <w:sz w:val="20"/>
                <w:szCs w:val="20"/>
              </w:rPr>
              <w:t>_____</w:t>
            </w:r>
            <w:r>
              <w:rPr>
                <w:rFonts w:ascii="Sylfaen" w:hAnsi="Sylfaen"/>
                <w:sz w:val="20"/>
                <w:szCs w:val="20"/>
              </w:rPr>
              <w:t xml:space="preserve">г., а в части взаиморасчетов до полного их исполнения. </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hideMark/>
          </w:tcPr>
          <w:p w:rsidR="00C84A87" w:rsidRDefault="00C84A87">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rsidR="00C84A87" w:rsidRDefault="00C84A87">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rsidR="00C84A87" w:rsidRDefault="00C84A87">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rsidR="00C84A87" w:rsidRDefault="00C84A87">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528" w:type="dxa"/>
          </w:tcPr>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C84A87" w:rsidRDefault="00C84A87">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C84A87" w:rsidRDefault="00C84A87">
            <w:pPr>
              <w:shd w:val="clear" w:color="auto" w:fill="FFFFFF" w:themeFill="background1"/>
              <w:spacing w:line="256" w:lineRule="auto"/>
              <w:jc w:val="both"/>
              <w:rPr>
                <w:rFonts w:ascii="Sylfaen" w:hAnsi="Sylfaen"/>
                <w:sz w:val="20"/>
                <w:szCs w:val="20"/>
              </w:rPr>
            </w:pPr>
          </w:p>
        </w:tc>
      </w:tr>
      <w:tr w:rsidR="00C84A87" w:rsidTr="00C84A87">
        <w:tc>
          <w:tcPr>
            <w:tcW w:w="5529" w:type="dxa"/>
            <w:hideMark/>
          </w:tcPr>
          <w:p w:rsidR="00C84A87" w:rsidRDefault="00C84A87">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528" w:type="dxa"/>
            <w:hideMark/>
          </w:tcPr>
          <w:p w:rsidR="00C84A87" w:rsidRDefault="00C84A87">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528" w:type="dxa"/>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rsidR="00C84A87" w:rsidRDefault="00C84A87">
            <w:pPr>
              <w:shd w:val="clear" w:color="auto" w:fill="FFFFFF" w:themeFill="background1"/>
              <w:spacing w:line="256" w:lineRule="auto"/>
              <w:jc w:val="both"/>
              <w:rPr>
                <w:rFonts w:ascii="Sylfaen" w:hAnsi="Sylfaen"/>
                <w:sz w:val="20"/>
                <w:szCs w:val="20"/>
                <w:lang w:val="hy-AM"/>
              </w:rPr>
            </w:pPr>
          </w:p>
        </w:tc>
      </w:tr>
      <w:tr w:rsidR="00C84A87" w:rsidTr="00C84A87">
        <w:tc>
          <w:tcPr>
            <w:tcW w:w="5529" w:type="dxa"/>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C84A87" w:rsidRDefault="00C84A87">
            <w:pPr>
              <w:shd w:val="clear" w:color="auto" w:fill="FFFFFF" w:themeFill="background1"/>
              <w:spacing w:line="256" w:lineRule="auto"/>
              <w:jc w:val="both"/>
              <w:rPr>
                <w:rFonts w:ascii="Sylfaen" w:hAnsi="Sylfaen"/>
                <w:color w:val="000000" w:themeColor="text1"/>
                <w:sz w:val="21"/>
                <w:szCs w:val="21"/>
                <w:lang w:val="hy-AM"/>
              </w:rPr>
            </w:pPr>
          </w:p>
        </w:tc>
        <w:tc>
          <w:tcPr>
            <w:tcW w:w="5528" w:type="dxa"/>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84A87" w:rsidRDefault="00C84A87">
            <w:pPr>
              <w:shd w:val="clear" w:color="auto" w:fill="FFFFFF" w:themeFill="background1"/>
              <w:spacing w:line="256" w:lineRule="auto"/>
              <w:jc w:val="both"/>
              <w:rPr>
                <w:rFonts w:ascii="Sylfaen" w:hAnsi="Sylfaen"/>
                <w:sz w:val="20"/>
                <w:szCs w:val="20"/>
                <w:lang w:val="hy-AM"/>
              </w:rPr>
            </w:pPr>
          </w:p>
        </w:tc>
      </w:tr>
      <w:tr w:rsidR="00C84A87" w:rsidTr="00C84A87">
        <w:tc>
          <w:tcPr>
            <w:tcW w:w="5529" w:type="dxa"/>
            <w:hideMark/>
          </w:tcPr>
          <w:p w:rsidR="00C84A87" w:rsidRDefault="00C84A87">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528" w:type="dxa"/>
            <w:hideMark/>
          </w:tcPr>
          <w:p w:rsidR="00C84A87" w:rsidRDefault="00C84A87">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528" w:type="dxa"/>
          </w:tcPr>
          <w:p w:rsidR="00C84A87" w:rsidRDefault="00C84A8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C84A87" w:rsidRDefault="00C84A87">
            <w:pPr>
              <w:shd w:val="clear" w:color="auto" w:fill="FFFFFF" w:themeFill="background1"/>
              <w:spacing w:line="256" w:lineRule="auto"/>
              <w:jc w:val="both"/>
              <w:rPr>
                <w:rFonts w:ascii="Sylfaen" w:hAnsi="Sylfaen"/>
                <w:sz w:val="20"/>
                <w:szCs w:val="20"/>
                <w:lang w:val="hy-AM"/>
              </w:rPr>
            </w:pPr>
          </w:p>
        </w:tc>
      </w:tr>
      <w:tr w:rsidR="00C84A87" w:rsidTr="00C84A87">
        <w:tc>
          <w:tcPr>
            <w:tcW w:w="5529" w:type="dxa"/>
          </w:tcPr>
          <w:p w:rsidR="00C84A87" w:rsidRDefault="00C84A87">
            <w:pPr>
              <w:shd w:val="clear" w:color="auto" w:fill="FFFFFF" w:themeFill="background1"/>
              <w:spacing w:line="256" w:lineRule="auto"/>
              <w:jc w:val="center"/>
              <w:rPr>
                <w:rFonts w:ascii="Sylfaen" w:hAnsi="Sylfaen"/>
                <w:b/>
                <w:color w:val="000000" w:themeColor="text1"/>
                <w:sz w:val="21"/>
                <w:szCs w:val="21"/>
                <w:lang w:val="hy-AM"/>
              </w:rPr>
            </w:pPr>
          </w:p>
          <w:p w:rsidR="00C84A87" w:rsidRDefault="00C84A87">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528" w:type="dxa"/>
          </w:tcPr>
          <w:p w:rsidR="00C84A87" w:rsidRDefault="00C84A87">
            <w:pPr>
              <w:shd w:val="clear" w:color="auto" w:fill="FFFFFF" w:themeFill="background1"/>
              <w:spacing w:line="256" w:lineRule="auto"/>
              <w:jc w:val="center"/>
              <w:rPr>
                <w:rFonts w:ascii="Sylfaen" w:hAnsi="Sylfaen"/>
                <w:b/>
                <w:color w:val="000000" w:themeColor="text1"/>
                <w:sz w:val="20"/>
                <w:szCs w:val="20"/>
                <w:lang w:val="en-US"/>
              </w:rPr>
            </w:pPr>
          </w:p>
          <w:p w:rsidR="00C84A87" w:rsidRDefault="00C84A87">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528" w:type="dxa"/>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C84A87" w:rsidRDefault="00C84A87">
            <w:pPr>
              <w:shd w:val="clear" w:color="auto" w:fill="FFFFFF" w:themeFill="background1"/>
              <w:spacing w:line="256" w:lineRule="auto"/>
              <w:jc w:val="both"/>
              <w:rPr>
                <w:rFonts w:ascii="Sylfaen" w:hAnsi="Sylfaen"/>
                <w:sz w:val="20"/>
                <w:szCs w:val="20"/>
                <w:lang w:val="hy-AM"/>
              </w:rPr>
            </w:pP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C84A87" w:rsidRDefault="00C84A87">
            <w:pPr>
              <w:shd w:val="clear" w:color="auto" w:fill="FFFFFF" w:themeFill="background1"/>
              <w:spacing w:line="256" w:lineRule="auto"/>
              <w:jc w:val="both"/>
              <w:rPr>
                <w:rFonts w:ascii="Sylfaen" w:hAnsi="Sylfaen"/>
                <w:sz w:val="20"/>
                <w:szCs w:val="20"/>
                <w:lang w:val="hy-AM"/>
              </w:rPr>
            </w:pP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84A87" w:rsidRDefault="00C84A87">
            <w:pPr>
              <w:shd w:val="clear" w:color="auto" w:fill="FFFFFF" w:themeFill="background1"/>
              <w:spacing w:line="256" w:lineRule="auto"/>
              <w:jc w:val="both"/>
              <w:rPr>
                <w:rFonts w:ascii="Sylfaen" w:hAnsi="Sylfaen"/>
                <w:sz w:val="20"/>
                <w:szCs w:val="20"/>
                <w:lang w:val="hy-AM"/>
              </w:rPr>
            </w:pP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1"/>
                <w:szCs w:val="21"/>
                <w:lang w:val="hy-AM"/>
              </w:rPr>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528" w:type="dxa"/>
          </w:tcPr>
          <w:p w:rsidR="00C84A87" w:rsidRDefault="00C84A8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rsidR="00C84A87" w:rsidRDefault="00C84A87">
            <w:pPr>
              <w:shd w:val="clear" w:color="auto" w:fill="FFFFFF" w:themeFill="background1"/>
              <w:spacing w:line="256" w:lineRule="auto"/>
              <w:jc w:val="both"/>
              <w:rPr>
                <w:rFonts w:ascii="Sylfaen" w:hAnsi="Sylfaen"/>
                <w:color w:val="000000" w:themeColor="text1"/>
                <w:sz w:val="20"/>
                <w:szCs w:val="20"/>
              </w:rPr>
            </w:pPr>
          </w:p>
        </w:tc>
      </w:tr>
      <w:tr w:rsidR="00C84A87" w:rsidTr="00C84A87">
        <w:tc>
          <w:tcPr>
            <w:tcW w:w="5529" w:type="dxa"/>
            <w:hideMark/>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528" w:type="dxa"/>
            <w:hideMark/>
          </w:tcPr>
          <w:p w:rsidR="00C84A87" w:rsidRDefault="00C84A8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C84A87" w:rsidTr="00C84A87">
        <w:tc>
          <w:tcPr>
            <w:tcW w:w="5529" w:type="dxa"/>
          </w:tcPr>
          <w:p w:rsidR="00C84A87" w:rsidRDefault="00C84A8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11.6.  </w:t>
            </w:r>
            <w:sdt>
              <w:sdtPr>
                <w:rPr>
                  <w:rFonts w:ascii="Sylfaen" w:hAnsi="Sylfaen"/>
                  <w:color w:val="000000" w:themeColor="text1"/>
                  <w:sz w:val="21"/>
                  <w:szCs w:val="21"/>
                </w:rPr>
                <w:id w:val="-138811713"/>
                <w:placeholder>
                  <w:docPart w:val="BDCE5113123044009350924B5F575F54"/>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1 </w:t>
                </w:r>
              </w:sdtContent>
            </w:sdt>
            <w:r>
              <w:rPr>
                <w:rFonts w:ascii="Sylfaen" w:hAnsi="Sylfaen" w:cs="Sylfaen"/>
                <w:color w:val="000000" w:themeColor="text1"/>
                <w:sz w:val="21"/>
                <w:szCs w:val="21"/>
                <w:lang w:val="hy-AM"/>
              </w:rPr>
              <w:t>Հավելվածը (մասնագիր № 1)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rsidR="00C84A87" w:rsidRDefault="00C84A87">
            <w:pPr>
              <w:shd w:val="clear" w:color="auto" w:fill="FFFFFF" w:themeFill="background1"/>
              <w:spacing w:line="256" w:lineRule="auto"/>
              <w:jc w:val="both"/>
              <w:rPr>
                <w:rFonts w:ascii="Sylfaen" w:hAnsi="Sylfaen" w:cs="Sylfaen"/>
                <w:sz w:val="21"/>
                <w:szCs w:val="21"/>
                <w:lang w:val="hy-AM"/>
              </w:rPr>
            </w:pPr>
          </w:p>
        </w:tc>
        <w:tc>
          <w:tcPr>
            <w:tcW w:w="5528" w:type="dxa"/>
            <w:hideMark/>
          </w:tcPr>
          <w:p w:rsidR="00C84A87" w:rsidRDefault="00C84A8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D17F9AAE2DB94D67885B19BEEB0064AF"/>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D17F9AAE2DB94D67885B19BEEB0064AF"/>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C84A87" w:rsidTr="00C84A87">
        <w:tc>
          <w:tcPr>
            <w:tcW w:w="5529" w:type="dxa"/>
            <w:hideMark/>
          </w:tcPr>
          <w:p w:rsidR="00C84A87" w:rsidRDefault="00C84A87">
            <w:pPr>
              <w:tabs>
                <w:tab w:val="left" w:pos="132"/>
              </w:tabs>
              <w:spacing w:line="256" w:lineRule="auto"/>
              <w:ind w:firstLine="91"/>
              <w:jc w:val="center"/>
              <w:rPr>
                <w:rFonts w:ascii="Sylfaen" w:hAnsi="Sylfaen" w:cs="Sylfaen"/>
                <w:b/>
                <w:sz w:val="20"/>
                <w:szCs w:val="20"/>
              </w:rPr>
            </w:pPr>
            <w:r>
              <w:rPr>
                <w:rFonts w:ascii="Sylfaen" w:hAnsi="Sylfaen"/>
                <w:b/>
                <w:color w:val="000000" w:themeColor="text1"/>
                <w:sz w:val="20"/>
                <w:szCs w:val="20"/>
              </w:rPr>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528" w:type="dxa"/>
          </w:tcPr>
          <w:p w:rsidR="00C84A87" w:rsidRDefault="00C84A87">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12.Юридические адреса, банковские реквизиты</w:t>
            </w:r>
          </w:p>
          <w:p w:rsidR="00C84A87" w:rsidRDefault="00C84A87">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p w:rsidR="00C84A87" w:rsidRDefault="00C84A87">
            <w:pPr>
              <w:spacing w:line="256" w:lineRule="auto"/>
              <w:jc w:val="center"/>
              <w:rPr>
                <w:rFonts w:ascii="Sylfaen" w:hAnsi="Sylfaen"/>
                <w:sz w:val="21"/>
                <w:szCs w:val="21"/>
              </w:rPr>
            </w:pPr>
          </w:p>
        </w:tc>
      </w:tr>
      <w:tr w:rsidR="00C84A87" w:rsidTr="00C84A87">
        <w:tc>
          <w:tcPr>
            <w:tcW w:w="5529" w:type="dxa"/>
            <w:hideMark/>
          </w:tcPr>
          <w:p w:rsidR="00C84A87" w:rsidRDefault="00C84A87">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528" w:type="dxa"/>
            <w:hideMark/>
          </w:tcPr>
          <w:p w:rsidR="00C84A87" w:rsidRDefault="00C84A87">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C84A87" w:rsidTr="00C84A87">
        <w:trPr>
          <w:trHeight w:val="2607"/>
        </w:trPr>
        <w:tc>
          <w:tcPr>
            <w:tcW w:w="5529" w:type="dxa"/>
            <w:hideMark/>
          </w:tcPr>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p>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rsidR="00C84A87" w:rsidRDefault="00C84A8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rsidR="00C84A87" w:rsidRDefault="00C84A8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rsidR="00C84A87" w:rsidRDefault="00C84A8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rsidR="00C84A87" w:rsidRDefault="00C84A8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528" w:type="dxa"/>
            <w:hideMark/>
          </w:tcPr>
          <w:p w:rsidR="00C84A87" w:rsidRDefault="00C84A87">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rsidR="00C84A87" w:rsidRDefault="00C84A87">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 xml:space="preserve">адрес: </w:t>
            </w:r>
          </w:p>
          <w:p w:rsidR="00C84A87" w:rsidRDefault="00C84A87">
            <w:pPr>
              <w:spacing w:line="256" w:lineRule="auto"/>
              <w:jc w:val="center"/>
              <w:rPr>
                <w:rFonts w:ascii="Sylfaen" w:hAnsi="Sylfaen"/>
                <w:sz w:val="21"/>
                <w:szCs w:val="21"/>
              </w:rPr>
            </w:pPr>
            <w:r>
              <w:rPr>
                <w:rFonts w:ascii="Sylfaen" w:hAnsi="Sylfaen"/>
                <w:sz w:val="21"/>
                <w:szCs w:val="21"/>
              </w:rPr>
              <w:t>РА, г. Ереван, проспект Тигран Меца 50</w:t>
            </w:r>
          </w:p>
          <w:p w:rsidR="00C84A87" w:rsidRDefault="00C84A87">
            <w:pPr>
              <w:spacing w:line="256" w:lineRule="auto"/>
              <w:jc w:val="center"/>
              <w:rPr>
                <w:rFonts w:ascii="Sylfaen" w:hAnsi="Sylfaen"/>
                <w:sz w:val="21"/>
                <w:szCs w:val="21"/>
              </w:rPr>
            </w:pPr>
            <w:r>
              <w:rPr>
                <w:rFonts w:ascii="Sylfaen" w:hAnsi="Sylfaen"/>
                <w:sz w:val="21"/>
                <w:szCs w:val="21"/>
              </w:rPr>
              <w:t xml:space="preserve">ИНН: 00448268 </w:t>
            </w:r>
          </w:p>
          <w:p w:rsidR="00C84A87" w:rsidRDefault="00C84A87">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r>
              <w:rPr>
                <w:rFonts w:ascii="Sylfaen" w:hAnsi="Sylfaen"/>
                <w:sz w:val="21"/>
                <w:szCs w:val="21"/>
              </w:rPr>
              <w:t xml:space="preserve"> </w:t>
            </w:r>
          </w:p>
          <w:p w:rsidR="00C84A87" w:rsidRDefault="00C84A87">
            <w:pPr>
              <w:spacing w:line="256" w:lineRule="auto"/>
              <w:jc w:val="center"/>
              <w:rPr>
                <w:rFonts w:ascii="Sylfaen" w:hAnsi="Sylfaen"/>
                <w:sz w:val="21"/>
                <w:szCs w:val="21"/>
              </w:rPr>
            </w:pPr>
            <w:r>
              <w:rPr>
                <w:rFonts w:ascii="Sylfaen" w:hAnsi="Sylfaen"/>
                <w:sz w:val="21"/>
                <w:szCs w:val="21"/>
              </w:rPr>
              <w:t>филиал Эребуни</w:t>
            </w:r>
          </w:p>
          <w:p w:rsidR="00C84A87" w:rsidRDefault="00C84A87">
            <w:pPr>
              <w:spacing w:line="256" w:lineRule="auto"/>
              <w:jc w:val="center"/>
              <w:rPr>
                <w:rFonts w:ascii="Sylfaen" w:hAnsi="Sylfaen"/>
                <w:sz w:val="21"/>
                <w:szCs w:val="21"/>
              </w:rPr>
            </w:pPr>
            <w:r>
              <w:rPr>
                <w:rFonts w:ascii="Sylfaen" w:hAnsi="Sylfaen"/>
                <w:sz w:val="21"/>
                <w:szCs w:val="21"/>
              </w:rPr>
              <w:t xml:space="preserve">р/с: 16041102326200 </w:t>
            </w:r>
          </w:p>
        </w:tc>
      </w:tr>
      <w:tr w:rsidR="00C84A87" w:rsidTr="00C84A87">
        <w:tc>
          <w:tcPr>
            <w:tcW w:w="5529" w:type="dxa"/>
            <w:hideMark/>
          </w:tcPr>
          <w:p w:rsidR="00C84A87" w:rsidRDefault="00C84A87">
            <w:pPr>
              <w:spacing w:line="256" w:lineRule="auto"/>
              <w:jc w:val="both"/>
              <w:rPr>
                <w:rFonts w:ascii="Sylfaen" w:hAnsi="Sylfaen" w:cs="Sylfaen"/>
                <w:sz w:val="21"/>
                <w:szCs w:val="21"/>
                <w:lang w:val="hy-AM"/>
              </w:rPr>
            </w:pPr>
            <w:r>
              <w:rPr>
                <w:rFonts w:ascii="Sylfaen" w:hAnsi="Sylfaen" w:cs="Sylfaen"/>
                <w:sz w:val="21"/>
                <w:szCs w:val="21"/>
                <w:lang w:val="hy-AM"/>
              </w:rPr>
              <w:t>Գլխավոր տնօրեն`</w:t>
            </w:r>
          </w:p>
          <w:p w:rsidR="00C84A87" w:rsidRDefault="00C84A87">
            <w:pPr>
              <w:pStyle w:val="aff4"/>
              <w:spacing w:line="256" w:lineRule="auto"/>
              <w:ind w:right="-73"/>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rsidR="00C84A87" w:rsidRDefault="00C84A87">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C84A87" w:rsidRDefault="00C84A87">
            <w:pPr>
              <w:spacing w:line="256" w:lineRule="auto"/>
              <w:jc w:val="right"/>
              <w:rPr>
                <w:rFonts w:ascii="Sylfaen" w:hAnsi="Sylfaen"/>
                <w:sz w:val="21"/>
                <w:szCs w:val="21"/>
                <w:lang w:val="hy-AM"/>
              </w:rPr>
            </w:pPr>
            <w:r>
              <w:rPr>
                <w:rFonts w:ascii="Sylfaen" w:hAnsi="Sylfaen"/>
                <w:sz w:val="21"/>
                <w:szCs w:val="21"/>
              </w:rPr>
              <w:t xml:space="preserve">             </w:t>
            </w:r>
            <w:r>
              <w:rPr>
                <w:rFonts w:ascii="Sylfaen" w:hAnsi="Sylfaen"/>
                <w:sz w:val="21"/>
                <w:szCs w:val="21"/>
                <w:lang w:val="hy-AM"/>
              </w:rPr>
              <w:t>Генеральный  директор:</w:t>
            </w:r>
          </w:p>
          <w:p w:rsidR="00C84A87" w:rsidRDefault="00C84A87">
            <w:pPr>
              <w:spacing w:line="256" w:lineRule="auto"/>
              <w:ind w:left="-142"/>
              <w:jc w:val="right"/>
              <w:rPr>
                <w:rFonts w:ascii="Sylfaen" w:hAnsi="Sylfaen"/>
                <w:sz w:val="21"/>
                <w:szCs w:val="21"/>
              </w:rPr>
            </w:pPr>
            <w:r>
              <w:rPr>
                <w:rFonts w:ascii="Sylfaen" w:hAnsi="Sylfaen"/>
                <w:sz w:val="21"/>
                <w:szCs w:val="21"/>
                <w:lang w:val="hy-AM"/>
              </w:rPr>
              <w:t>________________________А.В. Мельников</w:t>
            </w:r>
          </w:p>
          <w:p w:rsidR="00C84A87" w:rsidRDefault="00C84A87">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C84A87" w:rsidTr="00C84A87">
        <w:trPr>
          <w:trHeight w:val="1726"/>
        </w:trPr>
        <w:tc>
          <w:tcPr>
            <w:tcW w:w="5529" w:type="dxa"/>
          </w:tcPr>
          <w:p w:rsidR="00C84A87" w:rsidRDefault="00C84A87">
            <w:pPr>
              <w:shd w:val="clear" w:color="auto" w:fill="FFFFFF" w:themeFill="background1"/>
              <w:spacing w:line="256" w:lineRule="auto"/>
              <w:jc w:val="center"/>
              <w:rPr>
                <w:rFonts w:ascii="Sylfaen" w:hAnsi="Sylfaen" w:cs="Sylfaen"/>
                <w:b/>
                <w:sz w:val="21"/>
                <w:szCs w:val="21"/>
                <w:lang w:val="hy-AM"/>
              </w:rPr>
            </w:pPr>
          </w:p>
          <w:p w:rsidR="00C84A87" w:rsidRDefault="00C84A87">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C84A87" w:rsidRDefault="00644257">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C7CCE7E9C844429BA4C258F6A3244FBC"/>
                </w:placeholder>
              </w:sdtPr>
              <w:sdtEndPr/>
              <w:sdtContent>
                <w:r w:rsidR="00C84A87">
                  <w:rPr>
                    <w:rFonts w:ascii="Sylfaen" w:eastAsia="Calibri" w:hAnsi="Sylfaen"/>
                    <w:sz w:val="21"/>
                    <w:szCs w:val="21"/>
                    <w:lang w:val="hy-AM"/>
                  </w:rPr>
                  <w:t>«</w:t>
                </w:r>
                <w:r w:rsidR="00C84A87">
                  <w:rPr>
                    <w:rFonts w:ascii="Sylfaen" w:hAnsi="Sylfaen" w:cs="Sylfaen"/>
                    <w:sz w:val="21"/>
                    <w:szCs w:val="21"/>
                    <w:lang w:val="hy-AM"/>
                  </w:rPr>
                  <w:t>__________</w:t>
                </w:r>
                <w:r w:rsidR="00C84A87">
                  <w:rPr>
                    <w:rFonts w:ascii="Sylfaen" w:eastAsia="Calibri" w:hAnsi="Sylfaen"/>
                    <w:sz w:val="21"/>
                    <w:szCs w:val="21"/>
                    <w:lang w:val="hy-AM"/>
                  </w:rPr>
                  <w:t>»</w:t>
                </w:r>
                <w:r w:rsidR="00C84A87">
                  <w:rPr>
                    <w:rFonts w:ascii="Sylfaen" w:hAnsi="Sylfaen" w:cs="Sylfaen"/>
                    <w:sz w:val="21"/>
                    <w:szCs w:val="21"/>
                    <w:lang w:val="hy-AM"/>
                  </w:rPr>
                  <w:t>_____</w:t>
                </w:r>
              </w:sdtContent>
            </w:sdt>
          </w:p>
          <w:p w:rsidR="00C84A87" w:rsidRDefault="00C84A87">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C84A87" w:rsidRDefault="00C84A8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C84A87" w:rsidRDefault="00C84A87">
            <w:pPr>
              <w:shd w:val="clear" w:color="auto" w:fill="FFFFFF" w:themeFill="background1"/>
              <w:spacing w:line="256" w:lineRule="auto"/>
              <w:jc w:val="center"/>
              <w:rPr>
                <w:rFonts w:ascii="Sylfaen" w:hAnsi="Sylfaen"/>
                <w:sz w:val="21"/>
                <w:szCs w:val="21"/>
                <w:lang w:val="hy-AM"/>
              </w:rPr>
            </w:pPr>
          </w:p>
          <w:p w:rsidR="00C84A87" w:rsidRDefault="00C84A87">
            <w:pPr>
              <w:shd w:val="clear" w:color="auto" w:fill="FFFFFF" w:themeFill="background1"/>
              <w:spacing w:line="256" w:lineRule="auto"/>
              <w:jc w:val="center"/>
              <w:rPr>
                <w:rFonts w:ascii="Sylfaen" w:hAnsi="Sylfaen"/>
                <w:sz w:val="21"/>
                <w:szCs w:val="21"/>
                <w:lang w:val="hy-AM"/>
              </w:rPr>
            </w:pPr>
          </w:p>
          <w:p w:rsidR="00C84A87" w:rsidRDefault="00C84A87">
            <w:pPr>
              <w:shd w:val="clear" w:color="auto" w:fill="FFFFFF" w:themeFill="background1"/>
              <w:spacing w:line="256" w:lineRule="auto"/>
              <w:jc w:val="center"/>
              <w:rPr>
                <w:rFonts w:ascii="Sylfaen" w:hAnsi="Sylfaen"/>
                <w:sz w:val="21"/>
                <w:szCs w:val="21"/>
                <w:lang w:val="hy-AM"/>
              </w:rPr>
            </w:pPr>
          </w:p>
        </w:tc>
        <w:tc>
          <w:tcPr>
            <w:tcW w:w="5528" w:type="dxa"/>
          </w:tcPr>
          <w:p w:rsidR="00C84A87" w:rsidRDefault="00C84A87">
            <w:pPr>
              <w:spacing w:line="256" w:lineRule="auto"/>
              <w:jc w:val="center"/>
              <w:rPr>
                <w:rFonts w:ascii="Sylfaen" w:hAnsi="Sylfaen"/>
                <w:b/>
                <w:sz w:val="21"/>
                <w:szCs w:val="21"/>
                <w:lang w:val="hy-AM"/>
              </w:rPr>
            </w:pPr>
          </w:p>
          <w:p w:rsidR="00C84A87" w:rsidRDefault="00C84A87">
            <w:pPr>
              <w:spacing w:line="256" w:lineRule="auto"/>
              <w:jc w:val="center"/>
              <w:rPr>
                <w:rFonts w:ascii="Sylfaen" w:hAnsi="Sylfaen"/>
                <w:b/>
                <w:sz w:val="21"/>
                <w:szCs w:val="21"/>
                <w:lang w:val="hy-AM"/>
              </w:rPr>
            </w:pPr>
            <w:r>
              <w:rPr>
                <w:rFonts w:ascii="Sylfaen" w:hAnsi="Sylfaen"/>
                <w:b/>
                <w:sz w:val="21"/>
                <w:szCs w:val="21"/>
                <w:lang w:val="hy-AM"/>
              </w:rPr>
              <w:t>«Поставщик»</w:t>
            </w:r>
          </w:p>
          <w:p w:rsidR="00C84A87" w:rsidRDefault="00C84A87">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C84A87" w:rsidRDefault="00C84A87">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C84A87" w:rsidRDefault="00C84A87">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C84A87" w:rsidRDefault="00C84A8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C84A87" w:rsidRDefault="00C84A87">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C84A87" w:rsidTr="00C84A87">
        <w:trPr>
          <w:trHeight w:val="1107"/>
        </w:trPr>
        <w:tc>
          <w:tcPr>
            <w:tcW w:w="5529" w:type="dxa"/>
            <w:hideMark/>
          </w:tcPr>
          <w:p w:rsidR="00C84A87" w:rsidRDefault="00C84A87" w:rsidP="00C84A87">
            <w:pPr>
              <w:spacing w:line="0" w:lineRule="atLeast"/>
              <w:jc w:val="center"/>
              <w:rPr>
                <w:rFonts w:ascii="Sylfaen" w:hAnsi="Sylfaen" w:cs="Sylfaen"/>
                <w:sz w:val="21"/>
                <w:szCs w:val="21"/>
                <w:lang w:val="hy-AM"/>
              </w:rPr>
            </w:pPr>
            <w:r>
              <w:rPr>
                <w:rFonts w:ascii="Sylfaen" w:hAnsi="Sylfaen" w:cs="Sylfaen"/>
                <w:sz w:val="21"/>
                <w:szCs w:val="21"/>
                <w:lang w:val="hy-AM"/>
              </w:rPr>
              <w:t>Տնօրեն`</w:t>
            </w:r>
          </w:p>
          <w:p w:rsidR="00C84A87" w:rsidRDefault="00C84A87" w:rsidP="00C84A87">
            <w:pPr>
              <w:pStyle w:val="aff4"/>
              <w:spacing w:line="0" w:lineRule="atLeast"/>
              <w:ind w:right="-73"/>
              <w:jc w:val="center"/>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rsidR="00C84A87" w:rsidRDefault="00C84A87" w:rsidP="00C84A87">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C84A87" w:rsidRDefault="00C84A87" w:rsidP="00C84A87">
            <w:pPr>
              <w:spacing w:line="256" w:lineRule="auto"/>
              <w:jc w:val="center"/>
              <w:rPr>
                <w:rFonts w:ascii="Sylfaen" w:hAnsi="Sylfaen"/>
                <w:sz w:val="21"/>
                <w:szCs w:val="21"/>
                <w:lang w:val="hy-AM"/>
              </w:rPr>
            </w:pPr>
            <w:r>
              <w:rPr>
                <w:rFonts w:ascii="Sylfaen" w:hAnsi="Sylfaen"/>
                <w:sz w:val="21"/>
                <w:szCs w:val="21"/>
              </w:rPr>
              <w:t>Д</w:t>
            </w:r>
            <w:r>
              <w:rPr>
                <w:rFonts w:ascii="Sylfaen" w:hAnsi="Sylfaen"/>
                <w:sz w:val="21"/>
                <w:szCs w:val="21"/>
                <w:lang w:val="hy-AM"/>
              </w:rPr>
              <w:t>иректор:</w:t>
            </w:r>
          </w:p>
          <w:p w:rsidR="00C84A87" w:rsidRDefault="00C84A87" w:rsidP="00C84A87">
            <w:pPr>
              <w:spacing w:line="256" w:lineRule="auto"/>
              <w:ind w:left="-142"/>
              <w:jc w:val="center"/>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rsidR="00C84A87" w:rsidRDefault="00C84A87" w:rsidP="00C84A87">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rsidR="00C84A87" w:rsidRDefault="00C84A87" w:rsidP="00C84A87">
      <w:pPr>
        <w:spacing w:before="240"/>
        <w:rPr>
          <w:rFonts w:ascii="Sylfaen" w:hAnsi="Sylfaen"/>
          <w:sz w:val="20"/>
          <w:szCs w:val="20"/>
          <w:lang w:eastAsia="en-US"/>
        </w:rPr>
      </w:pPr>
    </w:p>
    <w:p w:rsidR="00C84A87" w:rsidRDefault="00C84A87" w:rsidP="00C84A87">
      <w:pPr>
        <w:spacing w:before="240"/>
        <w:rPr>
          <w:rFonts w:ascii="Sylfaen" w:hAnsi="Sylfaen"/>
          <w:sz w:val="20"/>
          <w:szCs w:val="20"/>
        </w:rPr>
      </w:pPr>
    </w:p>
    <w:p w:rsidR="00C84A87" w:rsidRDefault="00C84A87" w:rsidP="00C84A87">
      <w:pPr>
        <w:spacing w:before="24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rsidR="00C84A87" w:rsidRDefault="00C84A87" w:rsidP="00C84A87">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C84A87" w:rsidRDefault="00C84A87" w:rsidP="00C84A87">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w:t>
      </w:r>
      <w:r>
        <w:rPr>
          <w:rFonts w:ascii="Sylfaen" w:hAnsi="Sylfaen"/>
          <w:sz w:val="20"/>
          <w:szCs w:val="20"/>
          <w:lang w:val="hy-AM"/>
        </w:rPr>
        <w:t>6</w:t>
      </w:r>
      <w:r>
        <w:rPr>
          <w:rFonts w:ascii="Sylfaen" w:hAnsi="Sylfaen"/>
          <w:sz w:val="20"/>
          <w:szCs w:val="20"/>
        </w:rPr>
        <w:t>г.</w:t>
      </w:r>
    </w:p>
    <w:p w:rsidR="00C84A87" w:rsidRDefault="00C84A87" w:rsidP="00C84A87">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1 «____»  ____________ 202</w:t>
      </w:r>
      <w:r>
        <w:rPr>
          <w:rFonts w:ascii="Sylfaen" w:hAnsi="Sylfaen"/>
          <w:sz w:val="20"/>
          <w:szCs w:val="20"/>
          <w:lang w:val="hy-AM"/>
        </w:rPr>
        <w:t>6</w:t>
      </w:r>
      <w:r>
        <w:rPr>
          <w:rFonts w:ascii="Sylfaen" w:hAnsi="Sylfaen"/>
          <w:sz w:val="20"/>
          <w:szCs w:val="20"/>
        </w:rPr>
        <w:t>թ.  թիվ __________Պայմանագրի</w:t>
      </w:r>
    </w:p>
    <w:p w:rsidR="00C84A87" w:rsidRDefault="00C84A87" w:rsidP="00C84A87">
      <w:pPr>
        <w:widowControl w:val="0"/>
        <w:autoSpaceDE w:val="0"/>
        <w:autoSpaceDN w:val="0"/>
        <w:adjustRightInd w:val="0"/>
        <w:rPr>
          <w:rFonts w:ascii="Sylfaen" w:hAnsi="Sylfaen"/>
          <w:b/>
          <w:color w:val="000000"/>
          <w:sz w:val="20"/>
          <w:szCs w:val="20"/>
        </w:rPr>
      </w:pPr>
    </w:p>
    <w:tbl>
      <w:tblPr>
        <w:tblW w:w="0" w:type="dxa"/>
        <w:tblInd w:w="137" w:type="dxa"/>
        <w:tblLayout w:type="fixed"/>
        <w:tblLook w:val="04A0" w:firstRow="1" w:lastRow="0" w:firstColumn="1" w:lastColumn="0" w:noHBand="0" w:noVBand="1"/>
      </w:tblPr>
      <w:tblGrid>
        <w:gridCol w:w="567"/>
        <w:gridCol w:w="1276"/>
        <w:gridCol w:w="3260"/>
        <w:gridCol w:w="1134"/>
        <w:gridCol w:w="567"/>
        <w:gridCol w:w="709"/>
        <w:gridCol w:w="1417"/>
        <w:gridCol w:w="1701"/>
      </w:tblGrid>
      <w:tr w:rsidR="00C84A87" w:rsidTr="00C84A87">
        <w:trPr>
          <w:trHeight w:val="342"/>
        </w:trPr>
        <w:tc>
          <w:tcPr>
            <w:tcW w:w="567" w:type="dxa"/>
            <w:tcBorders>
              <w:top w:val="single" w:sz="4" w:space="0" w:color="auto"/>
              <w:left w:val="single" w:sz="4" w:space="0" w:color="auto"/>
              <w:bottom w:val="single" w:sz="4" w:space="0" w:color="auto"/>
              <w:right w:val="single" w:sz="4" w:space="0" w:color="auto"/>
            </w:tcBorders>
            <w:hideMark/>
          </w:tcPr>
          <w:p w:rsidR="00C84A87" w:rsidRDefault="00C84A87">
            <w:pPr>
              <w:spacing w:line="256" w:lineRule="auto"/>
              <w:jc w:val="center"/>
              <w:rPr>
                <w:rFonts w:ascii="Sylfaen" w:hAnsi="Sylfaen"/>
                <w:b/>
                <w:color w:val="000000"/>
                <w:lang w:val="en-US"/>
              </w:rPr>
            </w:pPr>
            <w:r>
              <w:rPr>
                <w:rFonts w:ascii="Sylfaen" w:hAnsi="Sylfaen"/>
                <w:b/>
                <w:color w:val="000000"/>
              </w:rPr>
              <w:t xml:space="preserve">      №</w:t>
            </w:r>
          </w:p>
          <w:p w:rsidR="00C84A87" w:rsidRDefault="00C84A87">
            <w:pPr>
              <w:spacing w:line="256" w:lineRule="auto"/>
              <w:jc w:val="center"/>
              <w:rPr>
                <w:rFonts w:ascii="Sylfaen" w:hAnsi="Sylfaen"/>
                <w:color w:val="000000"/>
              </w:rPr>
            </w:pPr>
            <w:r>
              <w:rPr>
                <w:rFonts w:ascii="Sylfaen" w:hAnsi="Sylfaen"/>
                <w:b/>
                <w:color w:val="000000"/>
              </w:rPr>
              <w:t>п/п</w:t>
            </w:r>
          </w:p>
        </w:tc>
        <w:tc>
          <w:tcPr>
            <w:tcW w:w="1276" w:type="dxa"/>
            <w:tcBorders>
              <w:top w:val="single" w:sz="4" w:space="0" w:color="auto"/>
              <w:left w:val="single" w:sz="4" w:space="0" w:color="auto"/>
              <w:bottom w:val="single" w:sz="4" w:space="0" w:color="auto"/>
              <w:right w:val="single" w:sz="4" w:space="0" w:color="auto"/>
            </w:tcBorders>
          </w:tcPr>
          <w:p w:rsidR="00C84A87" w:rsidRDefault="00C84A87">
            <w:pPr>
              <w:spacing w:line="256" w:lineRule="auto"/>
              <w:jc w:val="center"/>
              <w:rPr>
                <w:rFonts w:ascii="Sylfaen" w:hAnsi="Sylfaen"/>
                <w:b/>
                <w:bCs/>
              </w:rPr>
            </w:pPr>
          </w:p>
          <w:p w:rsidR="00C84A87" w:rsidRDefault="00C84A87">
            <w:pPr>
              <w:spacing w:line="256" w:lineRule="auto"/>
              <w:rPr>
                <w:rFonts w:ascii="Sylfaen" w:hAnsi="Sylfaen"/>
                <w:b/>
                <w:bCs/>
              </w:rPr>
            </w:pPr>
          </w:p>
          <w:p w:rsidR="00C84A87" w:rsidRDefault="00C84A87">
            <w:pPr>
              <w:spacing w:line="256" w:lineRule="auto"/>
              <w:jc w:val="center"/>
              <w:rPr>
                <w:rFonts w:ascii="Sylfaen" w:hAnsi="Sylfaen"/>
                <w:b/>
                <w:bCs/>
              </w:rPr>
            </w:pPr>
            <w:r>
              <w:rPr>
                <w:rFonts w:ascii="Sylfaen" w:hAnsi="Sylfaen"/>
                <w:b/>
                <w:bCs/>
              </w:rPr>
              <w:t>СКМТР</w:t>
            </w:r>
          </w:p>
        </w:tc>
        <w:tc>
          <w:tcPr>
            <w:tcW w:w="3260" w:type="dxa"/>
            <w:tcBorders>
              <w:top w:val="single" w:sz="4" w:space="0" w:color="auto"/>
              <w:left w:val="single" w:sz="4" w:space="0" w:color="auto"/>
              <w:bottom w:val="single" w:sz="4" w:space="0" w:color="auto"/>
              <w:right w:val="single" w:sz="4" w:space="0" w:color="auto"/>
            </w:tcBorders>
          </w:tcPr>
          <w:p w:rsidR="00C84A87" w:rsidRDefault="00C84A87">
            <w:pPr>
              <w:spacing w:line="256" w:lineRule="auto"/>
              <w:jc w:val="center"/>
              <w:rPr>
                <w:rFonts w:ascii="Sylfaen" w:hAnsi="Sylfaen"/>
                <w:b/>
                <w:bCs/>
                <w:lang w:val="hy-AM"/>
              </w:rPr>
            </w:pPr>
          </w:p>
          <w:p w:rsidR="00C84A87" w:rsidRDefault="00C84A87">
            <w:pPr>
              <w:spacing w:line="256" w:lineRule="auto"/>
              <w:jc w:val="center"/>
              <w:rPr>
                <w:rFonts w:ascii="Sylfaen" w:hAnsi="Sylfaen"/>
                <w:b/>
                <w:bCs/>
                <w:lang w:val="hy-AM"/>
              </w:rPr>
            </w:pPr>
          </w:p>
          <w:p w:rsidR="00C84A87" w:rsidRDefault="00C84A87">
            <w:pPr>
              <w:spacing w:line="256" w:lineRule="auto"/>
              <w:jc w:val="center"/>
              <w:rPr>
                <w:rFonts w:ascii="Sylfaen" w:hAnsi="Sylfaen"/>
                <w:b/>
                <w:bCs/>
                <w:lang w:val="hy-AM"/>
              </w:rPr>
            </w:pPr>
            <w:r>
              <w:rPr>
                <w:rFonts w:ascii="Sylfaen" w:hAnsi="Sylfaen"/>
                <w:b/>
                <w:bCs/>
                <w:lang w:val="hy-AM"/>
              </w:rPr>
              <w:t>Наименование товара/</w:t>
            </w:r>
          </w:p>
          <w:p w:rsidR="00C84A87" w:rsidRDefault="00C84A87">
            <w:pPr>
              <w:spacing w:line="256" w:lineRule="auto"/>
              <w:jc w:val="center"/>
              <w:rPr>
                <w:rFonts w:ascii="Sylfaen" w:hAnsi="Sylfaen"/>
                <w:color w:val="000000"/>
                <w:lang w:val="en-US"/>
              </w:rPr>
            </w:pPr>
            <w:r>
              <w:rPr>
                <w:rFonts w:ascii="Sylfaen" w:hAnsi="Sylfaen"/>
                <w:b/>
                <w:bCs/>
                <w:lang w:val="hy-AM"/>
              </w:rPr>
              <w:t>Ապրանքի անվանումը</w:t>
            </w:r>
          </w:p>
        </w:tc>
        <w:tc>
          <w:tcPr>
            <w:tcW w:w="1134" w:type="dxa"/>
            <w:tcBorders>
              <w:top w:val="single" w:sz="4" w:space="0" w:color="auto"/>
              <w:left w:val="single" w:sz="4" w:space="0" w:color="auto"/>
              <w:bottom w:val="single" w:sz="4" w:space="0" w:color="auto"/>
              <w:right w:val="single" w:sz="4" w:space="0" w:color="auto"/>
            </w:tcBorders>
          </w:tcPr>
          <w:p w:rsidR="00C84A87" w:rsidRDefault="00C84A87">
            <w:pPr>
              <w:spacing w:line="256" w:lineRule="auto"/>
              <w:rPr>
                <w:rFonts w:ascii="Sylfaen" w:eastAsia="Calibri" w:hAnsi="Sylfaen"/>
                <w:b/>
                <w:bCs/>
                <w:lang w:val="hy-AM"/>
              </w:rPr>
            </w:pPr>
          </w:p>
          <w:p w:rsidR="00C84A87" w:rsidRDefault="00C84A87">
            <w:pPr>
              <w:spacing w:line="256" w:lineRule="auto"/>
              <w:rPr>
                <w:rFonts w:ascii="Sylfaen" w:eastAsia="Calibri" w:hAnsi="Sylfaen"/>
                <w:b/>
                <w:bCs/>
                <w:lang w:val="hy-AM"/>
              </w:rPr>
            </w:pPr>
          </w:p>
          <w:p w:rsidR="00C84A87" w:rsidRDefault="00C84A87">
            <w:pPr>
              <w:spacing w:line="256" w:lineRule="auto"/>
              <w:jc w:val="center"/>
              <w:rPr>
                <w:rFonts w:ascii="Sylfaen" w:hAnsi="Sylfaen" w:cs="Calibri"/>
                <w:b/>
                <w:bCs/>
                <w:color w:val="000000"/>
                <w:sz w:val="20"/>
                <w:szCs w:val="20"/>
                <w:lang w:val="hy-AM"/>
              </w:rPr>
            </w:pPr>
            <w:r>
              <w:rPr>
                <w:rFonts w:ascii="Sylfaen" w:hAnsi="Sylfaen" w:cs="Calibri"/>
                <w:b/>
                <w:bCs/>
                <w:color w:val="000000"/>
                <w:sz w:val="20"/>
                <w:szCs w:val="20"/>
              </w:rPr>
              <w:t>Марка</w:t>
            </w:r>
            <w:r>
              <w:rPr>
                <w:rFonts w:ascii="Sylfaen" w:hAnsi="Sylfaen" w:cs="Calibri"/>
                <w:b/>
                <w:bCs/>
                <w:color w:val="000000"/>
                <w:sz w:val="20"/>
                <w:szCs w:val="20"/>
                <w:lang w:val="hy-AM"/>
              </w:rPr>
              <w:t>/</w:t>
            </w:r>
          </w:p>
          <w:p w:rsidR="00C84A87" w:rsidRDefault="00C84A87">
            <w:pPr>
              <w:spacing w:line="256" w:lineRule="auto"/>
              <w:jc w:val="center"/>
              <w:rPr>
                <w:rFonts w:ascii="Sylfaen" w:eastAsia="Calibri" w:hAnsi="Sylfaen"/>
                <w:b/>
                <w:bCs/>
                <w:lang w:val="hy-AM"/>
              </w:rPr>
            </w:pPr>
            <w:r>
              <w:rPr>
                <w:rFonts w:ascii="Sylfaen" w:hAnsi="Sylfaen" w:cs="Calibri"/>
                <w:b/>
                <w:bCs/>
                <w:color w:val="000000"/>
                <w:sz w:val="20"/>
                <w:szCs w:val="20"/>
                <w:lang w:val="hy-AM"/>
              </w:rPr>
              <w:t>մակնիշ</w:t>
            </w:r>
          </w:p>
        </w:tc>
        <w:tc>
          <w:tcPr>
            <w:tcW w:w="567"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jc w:val="center"/>
              <w:rPr>
                <w:rFonts w:ascii="Sylfaen" w:eastAsia="Calibri" w:hAnsi="Sylfaen"/>
                <w:b/>
                <w:bCs/>
                <w:lang w:val="en-US"/>
              </w:rPr>
            </w:pPr>
            <w:r>
              <w:rPr>
                <w:rFonts w:ascii="Sylfaen" w:eastAsia="Calibri" w:hAnsi="Sylfaen"/>
                <w:b/>
                <w:bCs/>
              </w:rPr>
              <w:t>Ед. изм.</w:t>
            </w:r>
          </w:p>
          <w:p w:rsidR="00C84A87" w:rsidRDefault="00C84A87">
            <w:pPr>
              <w:spacing w:line="256" w:lineRule="auto"/>
              <w:jc w:val="center"/>
              <w:rPr>
                <w:rFonts w:ascii="Sylfaen" w:hAnsi="Sylfaen"/>
                <w:color w:val="000000"/>
              </w:rPr>
            </w:pPr>
            <w:r>
              <w:rPr>
                <w:rFonts w:ascii="Sylfaen" w:eastAsia="Calibri" w:hAnsi="Sylfaen"/>
                <w:b/>
                <w:bCs/>
                <w:lang w:val="hy-AM"/>
              </w:rPr>
              <w:t>/չ/մ</w:t>
            </w:r>
          </w:p>
        </w:tc>
        <w:tc>
          <w:tcPr>
            <w:tcW w:w="709" w:type="dxa"/>
            <w:tcBorders>
              <w:top w:val="single" w:sz="4" w:space="0" w:color="auto"/>
              <w:left w:val="nil"/>
              <w:bottom w:val="single" w:sz="4" w:space="0" w:color="auto"/>
              <w:right w:val="single" w:sz="4" w:space="0" w:color="auto"/>
            </w:tcBorders>
            <w:vAlign w:val="center"/>
            <w:hideMark/>
          </w:tcPr>
          <w:p w:rsidR="00C84A87" w:rsidRDefault="00C84A87">
            <w:pPr>
              <w:spacing w:line="256" w:lineRule="auto"/>
              <w:jc w:val="center"/>
              <w:rPr>
                <w:rFonts w:ascii="Sylfaen" w:hAnsi="Sylfaen"/>
                <w:color w:val="000000"/>
              </w:rPr>
            </w:pPr>
            <w:r>
              <w:rPr>
                <w:rFonts w:ascii="Sylfaen" w:eastAsia="Calibri" w:hAnsi="Sylfaen"/>
                <w:b/>
                <w:bCs/>
              </w:rPr>
              <w:t>Кол-во</w:t>
            </w:r>
            <w:r>
              <w:rPr>
                <w:rFonts w:ascii="Sylfaen" w:eastAsia="Calibri" w:hAnsi="Sylfaen"/>
                <w:b/>
                <w:bCs/>
                <w:lang w:val="hy-AM"/>
              </w:rPr>
              <w:t>/ Քանակ</w:t>
            </w:r>
          </w:p>
        </w:tc>
        <w:tc>
          <w:tcPr>
            <w:tcW w:w="1417" w:type="dxa"/>
            <w:tcBorders>
              <w:top w:val="single" w:sz="4" w:space="0" w:color="auto"/>
              <w:left w:val="nil"/>
              <w:bottom w:val="single" w:sz="4" w:space="0" w:color="auto"/>
              <w:right w:val="single" w:sz="4" w:space="0" w:color="auto"/>
            </w:tcBorders>
            <w:vAlign w:val="center"/>
            <w:hideMark/>
          </w:tcPr>
          <w:p w:rsidR="00C84A87" w:rsidRDefault="00C84A87">
            <w:pPr>
              <w:spacing w:line="256" w:lineRule="auto"/>
              <w:jc w:val="center"/>
              <w:rPr>
                <w:rFonts w:ascii="Sylfaen" w:hAnsi="Sylfaen"/>
                <w:b/>
                <w:bCs/>
                <w:sz w:val="22"/>
                <w:lang w:val="hy-AM"/>
              </w:rPr>
            </w:pPr>
            <w:r>
              <w:rPr>
                <w:rFonts w:ascii="Sylfaen" w:hAnsi="Sylfaen"/>
                <w:b/>
                <w:bCs/>
                <w:sz w:val="22"/>
                <w:lang w:val="hy-AM"/>
              </w:rPr>
              <w:t>Цена за единицу</w:t>
            </w:r>
          </w:p>
          <w:p w:rsidR="00C84A87" w:rsidRDefault="00C84A87">
            <w:pPr>
              <w:spacing w:line="256" w:lineRule="auto"/>
              <w:jc w:val="center"/>
              <w:rPr>
                <w:rFonts w:ascii="Sylfaen" w:hAnsi="Sylfaen"/>
                <w:color w:val="000000"/>
                <w:sz w:val="22"/>
                <w:lang w:val="hy-AM"/>
              </w:rPr>
            </w:pPr>
            <w:r>
              <w:rPr>
                <w:rFonts w:ascii="Sylfaen" w:hAnsi="Sylfaen"/>
                <w:b/>
                <w:bCs/>
                <w:sz w:val="22"/>
                <w:lang w:val="hy-AM"/>
              </w:rPr>
              <w:t xml:space="preserve">в драмах РА  </w:t>
            </w:r>
            <w:r>
              <w:rPr>
                <w:rFonts w:ascii="Sylfaen" w:hAnsi="Sylfaen"/>
                <w:b/>
                <w:bCs/>
                <w:sz w:val="22"/>
                <w:highlight w:val="yellow"/>
              </w:rPr>
              <w:t xml:space="preserve">с/без НДС </w:t>
            </w:r>
            <w:r>
              <w:rPr>
                <w:rFonts w:ascii="Sylfaen" w:hAnsi="Sylfaen"/>
                <w:b/>
                <w:bCs/>
                <w:sz w:val="22"/>
                <w:lang w:val="hy-AM"/>
              </w:rPr>
              <w:t xml:space="preserve">Միավորի գինը  </w:t>
            </w:r>
          </w:p>
        </w:tc>
        <w:tc>
          <w:tcPr>
            <w:tcW w:w="1701" w:type="dxa"/>
            <w:tcBorders>
              <w:top w:val="single" w:sz="4" w:space="0" w:color="auto"/>
              <w:left w:val="nil"/>
              <w:bottom w:val="single" w:sz="4" w:space="0" w:color="auto"/>
              <w:right w:val="single" w:sz="4" w:space="0" w:color="auto"/>
            </w:tcBorders>
            <w:vAlign w:val="center"/>
            <w:hideMark/>
          </w:tcPr>
          <w:p w:rsidR="00C84A87" w:rsidRDefault="00C84A87">
            <w:pPr>
              <w:spacing w:line="256" w:lineRule="auto"/>
              <w:jc w:val="center"/>
              <w:rPr>
                <w:rFonts w:ascii="Sylfaen" w:hAnsi="Sylfaen"/>
                <w:b/>
                <w:bCs/>
                <w:sz w:val="22"/>
              </w:rPr>
            </w:pPr>
            <w:r>
              <w:rPr>
                <w:rFonts w:ascii="Sylfaen" w:hAnsi="Sylfaen"/>
                <w:b/>
                <w:bCs/>
                <w:sz w:val="22"/>
              </w:rPr>
              <w:t>Общая сумма</w:t>
            </w:r>
            <w:r>
              <w:rPr>
                <w:rFonts w:ascii="Sylfaen" w:hAnsi="Sylfaen"/>
                <w:b/>
                <w:bCs/>
                <w:sz w:val="22"/>
                <w:lang w:val="hy-AM"/>
              </w:rPr>
              <w:t xml:space="preserve"> </w:t>
            </w:r>
            <w:r>
              <w:rPr>
                <w:rFonts w:ascii="Sylfaen" w:hAnsi="Sylfaen"/>
                <w:b/>
                <w:bCs/>
                <w:sz w:val="22"/>
              </w:rPr>
              <w:t xml:space="preserve">в драмах РА </w:t>
            </w:r>
            <w:r>
              <w:rPr>
                <w:rFonts w:ascii="Sylfaen" w:hAnsi="Sylfaen"/>
                <w:b/>
                <w:bCs/>
                <w:sz w:val="22"/>
                <w:highlight w:val="yellow"/>
              </w:rPr>
              <w:t xml:space="preserve">с/без НДС </w:t>
            </w:r>
            <w:r>
              <w:rPr>
                <w:rFonts w:ascii="Sylfaen" w:hAnsi="Sylfaen"/>
                <w:b/>
                <w:bCs/>
                <w:sz w:val="22"/>
                <w:highlight w:val="yellow"/>
                <w:lang w:val="hy-AM"/>
              </w:rPr>
              <w:t xml:space="preserve"> </w:t>
            </w:r>
            <w:r>
              <w:rPr>
                <w:rFonts w:ascii="Sylfaen" w:hAnsi="Sylfaen"/>
                <w:b/>
                <w:bCs/>
                <w:sz w:val="22"/>
                <w:highlight w:val="yellow"/>
              </w:rPr>
              <w:t xml:space="preserve"> Ընդհանուր </w:t>
            </w:r>
            <w:r>
              <w:rPr>
                <w:rFonts w:ascii="Sylfaen" w:hAnsi="Sylfaen"/>
                <w:b/>
                <w:bCs/>
                <w:sz w:val="22"/>
              </w:rPr>
              <w:t>արժեքը</w:t>
            </w:r>
          </w:p>
          <w:p w:rsidR="00C84A87" w:rsidRDefault="00C84A87">
            <w:pPr>
              <w:spacing w:line="256" w:lineRule="auto"/>
              <w:jc w:val="center"/>
              <w:rPr>
                <w:rFonts w:ascii="Sylfaen" w:hAnsi="Sylfaen"/>
                <w:color w:val="000000"/>
                <w:sz w:val="22"/>
                <w:lang w:val="hy-AM"/>
              </w:rPr>
            </w:pPr>
            <w:r>
              <w:rPr>
                <w:rFonts w:ascii="Sylfaen" w:hAnsi="Sylfaen"/>
                <w:b/>
                <w:bCs/>
                <w:sz w:val="22"/>
              </w:rPr>
              <w:t xml:space="preserve">ՀՀ դրամ՝ </w:t>
            </w:r>
            <w:r>
              <w:rPr>
                <w:rFonts w:ascii="Sylfaen" w:hAnsi="Sylfaen"/>
                <w:b/>
                <w:bCs/>
                <w:sz w:val="22"/>
                <w:lang w:val="hy-AM"/>
              </w:rPr>
              <w:t xml:space="preserve"> </w:t>
            </w:r>
          </w:p>
        </w:tc>
      </w:tr>
      <w:tr w:rsidR="00C84A87" w:rsidTr="00C84A87">
        <w:trPr>
          <w:trHeight w:val="404"/>
        </w:trPr>
        <w:tc>
          <w:tcPr>
            <w:tcW w:w="567" w:type="dxa"/>
            <w:tcBorders>
              <w:top w:val="nil"/>
              <w:left w:val="single" w:sz="4" w:space="0" w:color="auto"/>
              <w:bottom w:val="single" w:sz="4" w:space="0" w:color="auto"/>
              <w:right w:val="single" w:sz="4" w:space="0" w:color="auto"/>
            </w:tcBorders>
            <w:hideMark/>
          </w:tcPr>
          <w:p w:rsidR="00C84A87" w:rsidRDefault="00C84A87">
            <w:pPr>
              <w:spacing w:after="160" w:line="256" w:lineRule="auto"/>
              <w:jc w:val="center"/>
              <w:rPr>
                <w:rFonts w:ascii="Sylfaen" w:eastAsia="Calibri" w:hAnsi="Sylfaen"/>
                <w:lang w:val="en-US"/>
              </w:rPr>
            </w:pPr>
            <w:r>
              <w:rPr>
                <w:rFonts w:ascii="Sylfaen" w:eastAsia="Calibri" w:hAnsi="Sylfaen"/>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jc w:val="right"/>
              <w:rPr>
                <w:color w:val="000000"/>
              </w:rPr>
            </w:pPr>
            <w:r>
              <w:rPr>
                <w:color w:val="000000"/>
              </w:rPr>
              <w:t>3663780178</w:t>
            </w:r>
          </w:p>
        </w:tc>
        <w:tc>
          <w:tcPr>
            <w:tcW w:w="3260" w:type="dxa"/>
            <w:tcBorders>
              <w:top w:val="single" w:sz="4" w:space="0" w:color="auto"/>
              <w:left w:val="nil"/>
              <w:bottom w:val="single" w:sz="4" w:space="0" w:color="auto"/>
              <w:right w:val="single" w:sz="4" w:space="0" w:color="auto"/>
            </w:tcBorders>
            <w:vAlign w:val="center"/>
            <w:hideMark/>
          </w:tcPr>
          <w:p w:rsidR="00C84A87" w:rsidRDefault="00C84A87">
            <w:pPr>
              <w:spacing w:line="256" w:lineRule="auto"/>
              <w:rPr>
                <w:color w:val="000000"/>
                <w:lang w:val="en-US"/>
              </w:rPr>
            </w:pPr>
            <w:r>
              <w:rPr>
                <w:color w:val="000000"/>
              </w:rPr>
              <w:t>ЩИТОК СВАРЩИКА</w:t>
            </w:r>
          </w:p>
        </w:tc>
        <w:tc>
          <w:tcPr>
            <w:tcW w:w="1134" w:type="dxa"/>
            <w:tcBorders>
              <w:top w:val="single" w:sz="4" w:space="0" w:color="auto"/>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 </w:t>
            </w:r>
          </w:p>
        </w:tc>
        <w:tc>
          <w:tcPr>
            <w:tcW w:w="567" w:type="dxa"/>
            <w:tcBorders>
              <w:top w:val="single" w:sz="4" w:space="0" w:color="auto"/>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ШТ</w:t>
            </w:r>
          </w:p>
        </w:tc>
        <w:tc>
          <w:tcPr>
            <w:tcW w:w="709" w:type="dxa"/>
            <w:tcBorders>
              <w:top w:val="single" w:sz="4" w:space="0" w:color="auto"/>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2</w:t>
            </w:r>
          </w:p>
        </w:tc>
        <w:tc>
          <w:tcPr>
            <w:tcW w:w="1417"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2"/>
              </w:rPr>
            </w:pPr>
          </w:p>
        </w:tc>
      </w:tr>
      <w:tr w:rsidR="00C84A87" w:rsidTr="00C84A87">
        <w:trPr>
          <w:trHeight w:val="404"/>
        </w:trPr>
        <w:tc>
          <w:tcPr>
            <w:tcW w:w="567" w:type="dxa"/>
            <w:tcBorders>
              <w:top w:val="nil"/>
              <w:left w:val="single" w:sz="4" w:space="0" w:color="auto"/>
              <w:bottom w:val="single" w:sz="4" w:space="0" w:color="auto"/>
              <w:right w:val="single" w:sz="4" w:space="0" w:color="auto"/>
            </w:tcBorders>
            <w:hideMark/>
          </w:tcPr>
          <w:p w:rsidR="00C84A87" w:rsidRDefault="00C84A87">
            <w:pPr>
              <w:spacing w:after="160" w:line="256" w:lineRule="auto"/>
              <w:jc w:val="center"/>
              <w:rPr>
                <w:rFonts w:ascii="Sylfaen" w:eastAsia="Calibri" w:hAnsi="Sylfaen"/>
                <w:lang w:val="en-US"/>
              </w:rPr>
            </w:pPr>
            <w:r>
              <w:rPr>
                <w:rFonts w:ascii="Sylfaen" w:eastAsia="Calibri" w:hAnsi="Sylfaen"/>
              </w:rPr>
              <w:t>2</w:t>
            </w:r>
          </w:p>
        </w:tc>
        <w:tc>
          <w:tcPr>
            <w:tcW w:w="1276" w:type="dxa"/>
            <w:tcBorders>
              <w:top w:val="nil"/>
              <w:left w:val="single" w:sz="4" w:space="0" w:color="auto"/>
              <w:bottom w:val="single" w:sz="4" w:space="0" w:color="auto"/>
              <w:right w:val="single" w:sz="4" w:space="0" w:color="auto"/>
            </w:tcBorders>
            <w:vAlign w:val="center"/>
            <w:hideMark/>
          </w:tcPr>
          <w:p w:rsidR="00C84A87" w:rsidRDefault="00C84A87">
            <w:pPr>
              <w:spacing w:line="256" w:lineRule="auto"/>
              <w:jc w:val="right"/>
              <w:rPr>
                <w:color w:val="000000"/>
              </w:rPr>
            </w:pPr>
            <w:r>
              <w:rPr>
                <w:color w:val="000000"/>
              </w:rPr>
              <w:t>3663780725</w:t>
            </w:r>
          </w:p>
        </w:tc>
        <w:tc>
          <w:tcPr>
            <w:tcW w:w="3260" w:type="dxa"/>
            <w:tcBorders>
              <w:top w:val="nil"/>
              <w:left w:val="nil"/>
              <w:bottom w:val="single" w:sz="4" w:space="0" w:color="auto"/>
              <w:right w:val="single" w:sz="4" w:space="0" w:color="auto"/>
            </w:tcBorders>
            <w:vAlign w:val="center"/>
            <w:hideMark/>
          </w:tcPr>
          <w:p w:rsidR="00C84A87" w:rsidRDefault="00C84A87">
            <w:pPr>
              <w:spacing w:line="256" w:lineRule="auto"/>
              <w:rPr>
                <w:color w:val="000000"/>
              </w:rPr>
            </w:pPr>
            <w:r>
              <w:rPr>
                <w:color w:val="000000"/>
              </w:rPr>
              <w:t>ОЧКИ ЗАЩИТНЫЕ ЗАКРЫТЫЕ ДЛЯ ЗАЩИТЫ ОТ ЛЕТЯЩИХ ТВЕРДЫХ ЧАСТИЦ, ПЫЛИ, БРЫЗГ ЖИДКОСТЕЙ</w:t>
            </w:r>
          </w:p>
        </w:tc>
        <w:tc>
          <w:tcPr>
            <w:tcW w:w="1134"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 </w:t>
            </w:r>
          </w:p>
        </w:tc>
        <w:tc>
          <w:tcPr>
            <w:tcW w:w="567"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lang w:val="en-US"/>
              </w:rPr>
            </w:pPr>
            <w:r>
              <w:rPr>
                <w:color w:val="000000"/>
              </w:rPr>
              <w:t>ШТ</w:t>
            </w:r>
          </w:p>
        </w:tc>
        <w:tc>
          <w:tcPr>
            <w:tcW w:w="709"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26</w:t>
            </w:r>
          </w:p>
        </w:tc>
        <w:tc>
          <w:tcPr>
            <w:tcW w:w="1417"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2"/>
              </w:rPr>
            </w:pPr>
          </w:p>
        </w:tc>
      </w:tr>
      <w:tr w:rsidR="00C84A87" w:rsidTr="00C84A87">
        <w:trPr>
          <w:trHeight w:val="404"/>
        </w:trPr>
        <w:tc>
          <w:tcPr>
            <w:tcW w:w="567" w:type="dxa"/>
            <w:tcBorders>
              <w:top w:val="nil"/>
              <w:left w:val="single" w:sz="4" w:space="0" w:color="auto"/>
              <w:bottom w:val="single" w:sz="4" w:space="0" w:color="auto"/>
              <w:right w:val="single" w:sz="4" w:space="0" w:color="auto"/>
            </w:tcBorders>
            <w:hideMark/>
          </w:tcPr>
          <w:p w:rsidR="00C84A87" w:rsidRDefault="00C84A87">
            <w:pPr>
              <w:spacing w:after="160" w:line="256" w:lineRule="auto"/>
              <w:jc w:val="center"/>
              <w:rPr>
                <w:rFonts w:ascii="Sylfaen" w:eastAsia="Calibri" w:hAnsi="Sylfaen"/>
                <w:lang w:val="en-US"/>
              </w:rPr>
            </w:pPr>
            <w:r>
              <w:rPr>
                <w:rFonts w:ascii="Sylfaen" w:eastAsia="Calibri" w:hAnsi="Sylfaen"/>
              </w:rPr>
              <w:t>3</w:t>
            </w:r>
          </w:p>
        </w:tc>
        <w:tc>
          <w:tcPr>
            <w:tcW w:w="1276" w:type="dxa"/>
            <w:tcBorders>
              <w:top w:val="nil"/>
              <w:left w:val="single" w:sz="4" w:space="0" w:color="auto"/>
              <w:bottom w:val="single" w:sz="4" w:space="0" w:color="auto"/>
              <w:right w:val="single" w:sz="4" w:space="0" w:color="auto"/>
            </w:tcBorders>
            <w:vAlign w:val="center"/>
            <w:hideMark/>
          </w:tcPr>
          <w:p w:rsidR="00C84A87" w:rsidRDefault="00C84A87">
            <w:pPr>
              <w:spacing w:line="256" w:lineRule="auto"/>
              <w:jc w:val="right"/>
              <w:rPr>
                <w:color w:val="000000"/>
              </w:rPr>
            </w:pPr>
            <w:r>
              <w:rPr>
                <w:color w:val="000000"/>
              </w:rPr>
              <w:t>2514410177</w:t>
            </w:r>
          </w:p>
        </w:tc>
        <w:tc>
          <w:tcPr>
            <w:tcW w:w="3260" w:type="dxa"/>
            <w:tcBorders>
              <w:top w:val="nil"/>
              <w:left w:val="nil"/>
              <w:bottom w:val="single" w:sz="4" w:space="0" w:color="auto"/>
              <w:right w:val="single" w:sz="4" w:space="0" w:color="auto"/>
            </w:tcBorders>
            <w:vAlign w:val="center"/>
            <w:hideMark/>
          </w:tcPr>
          <w:p w:rsidR="00C84A87" w:rsidRDefault="00C84A87">
            <w:pPr>
              <w:spacing w:line="256" w:lineRule="auto"/>
              <w:rPr>
                <w:color w:val="000000"/>
              </w:rPr>
            </w:pPr>
            <w:r>
              <w:rPr>
                <w:color w:val="000000"/>
              </w:rPr>
              <w:t>ПЕРЧАТКИ ДИЭЛЕКТРИЧЕСКИЕ ЛАТЕКСНЫЕ БЕСШОВНЫЕ ПОВЫШЕННОЙ ПРОЧНОСТИ</w:t>
            </w:r>
          </w:p>
        </w:tc>
        <w:tc>
          <w:tcPr>
            <w:tcW w:w="1134"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lang w:val="en-US"/>
              </w:rPr>
            </w:pPr>
            <w:r>
              <w:rPr>
                <w:color w:val="000000"/>
              </w:rPr>
              <w:t>АССОРТИ ДО 1000В</w:t>
            </w:r>
          </w:p>
        </w:tc>
        <w:tc>
          <w:tcPr>
            <w:tcW w:w="567"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ПАР</w:t>
            </w:r>
          </w:p>
        </w:tc>
        <w:tc>
          <w:tcPr>
            <w:tcW w:w="709"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30</w:t>
            </w:r>
          </w:p>
        </w:tc>
        <w:tc>
          <w:tcPr>
            <w:tcW w:w="1417"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2"/>
              </w:rPr>
            </w:pPr>
          </w:p>
        </w:tc>
      </w:tr>
      <w:tr w:rsidR="00C84A87" w:rsidTr="00C84A87">
        <w:trPr>
          <w:trHeight w:val="404"/>
        </w:trPr>
        <w:tc>
          <w:tcPr>
            <w:tcW w:w="567" w:type="dxa"/>
            <w:tcBorders>
              <w:top w:val="nil"/>
              <w:left w:val="single" w:sz="4" w:space="0" w:color="auto"/>
              <w:bottom w:val="single" w:sz="4" w:space="0" w:color="auto"/>
              <w:right w:val="single" w:sz="4" w:space="0" w:color="auto"/>
            </w:tcBorders>
            <w:hideMark/>
          </w:tcPr>
          <w:p w:rsidR="00C84A87" w:rsidRDefault="00C84A87">
            <w:pPr>
              <w:spacing w:after="160" w:line="256" w:lineRule="auto"/>
              <w:jc w:val="center"/>
              <w:rPr>
                <w:rFonts w:ascii="Sylfaen" w:eastAsia="Calibri" w:hAnsi="Sylfaen"/>
                <w:lang w:val="en-US"/>
              </w:rPr>
            </w:pPr>
            <w:r>
              <w:rPr>
                <w:rFonts w:ascii="Sylfaen" w:eastAsia="Calibri" w:hAnsi="Sylfaen"/>
              </w:rPr>
              <w:t>4</w:t>
            </w:r>
          </w:p>
        </w:tc>
        <w:tc>
          <w:tcPr>
            <w:tcW w:w="1276" w:type="dxa"/>
            <w:tcBorders>
              <w:top w:val="nil"/>
              <w:left w:val="single" w:sz="4" w:space="0" w:color="auto"/>
              <w:bottom w:val="single" w:sz="4" w:space="0" w:color="auto"/>
              <w:right w:val="single" w:sz="4" w:space="0" w:color="auto"/>
            </w:tcBorders>
            <w:vAlign w:val="center"/>
            <w:hideMark/>
          </w:tcPr>
          <w:p w:rsidR="00C84A87" w:rsidRDefault="00C84A87">
            <w:pPr>
              <w:spacing w:line="256" w:lineRule="auto"/>
              <w:jc w:val="right"/>
              <w:rPr>
                <w:color w:val="000000"/>
              </w:rPr>
            </w:pPr>
            <w:r>
              <w:rPr>
                <w:color w:val="000000"/>
              </w:rPr>
              <w:t>2533100043</w:t>
            </w:r>
          </w:p>
        </w:tc>
        <w:tc>
          <w:tcPr>
            <w:tcW w:w="3260" w:type="dxa"/>
            <w:tcBorders>
              <w:top w:val="nil"/>
              <w:left w:val="nil"/>
              <w:bottom w:val="single" w:sz="4" w:space="0" w:color="auto"/>
              <w:right w:val="single" w:sz="4" w:space="0" w:color="auto"/>
            </w:tcBorders>
            <w:vAlign w:val="center"/>
            <w:hideMark/>
          </w:tcPr>
          <w:p w:rsidR="00C84A87" w:rsidRDefault="00C84A87">
            <w:pPr>
              <w:spacing w:line="256" w:lineRule="auto"/>
              <w:rPr>
                <w:color w:val="000000"/>
              </w:rPr>
            </w:pPr>
            <w:r>
              <w:rPr>
                <w:color w:val="000000"/>
              </w:rPr>
              <w:t>КОВРИК ДИЭЛЕКТРИЧЕСКИЙ РЕЗИНОВЫЙ</w:t>
            </w:r>
          </w:p>
        </w:tc>
        <w:tc>
          <w:tcPr>
            <w:tcW w:w="1134"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600Х500</w:t>
            </w:r>
          </w:p>
        </w:tc>
        <w:tc>
          <w:tcPr>
            <w:tcW w:w="567"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ШТ</w:t>
            </w:r>
          </w:p>
        </w:tc>
        <w:tc>
          <w:tcPr>
            <w:tcW w:w="709"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13</w:t>
            </w:r>
          </w:p>
        </w:tc>
        <w:tc>
          <w:tcPr>
            <w:tcW w:w="1417"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2"/>
              </w:rPr>
            </w:pPr>
          </w:p>
        </w:tc>
      </w:tr>
      <w:tr w:rsidR="00C84A87" w:rsidTr="00C84A87">
        <w:trPr>
          <w:trHeight w:val="404"/>
        </w:trPr>
        <w:tc>
          <w:tcPr>
            <w:tcW w:w="567" w:type="dxa"/>
            <w:tcBorders>
              <w:top w:val="nil"/>
              <w:left w:val="single" w:sz="4" w:space="0" w:color="auto"/>
              <w:bottom w:val="single" w:sz="4" w:space="0" w:color="auto"/>
              <w:right w:val="single" w:sz="4" w:space="0" w:color="auto"/>
            </w:tcBorders>
            <w:hideMark/>
          </w:tcPr>
          <w:p w:rsidR="00C84A87" w:rsidRDefault="00C84A87">
            <w:pPr>
              <w:spacing w:after="160" w:line="256" w:lineRule="auto"/>
              <w:jc w:val="center"/>
              <w:rPr>
                <w:rFonts w:ascii="Sylfaen" w:eastAsia="Calibri" w:hAnsi="Sylfaen"/>
                <w:lang w:val="en-US"/>
              </w:rPr>
            </w:pPr>
            <w:r>
              <w:rPr>
                <w:rFonts w:ascii="Sylfaen" w:eastAsia="Calibri" w:hAnsi="Sylfaen"/>
              </w:rPr>
              <w:t>5</w:t>
            </w:r>
          </w:p>
        </w:tc>
        <w:tc>
          <w:tcPr>
            <w:tcW w:w="1276" w:type="dxa"/>
            <w:tcBorders>
              <w:top w:val="nil"/>
              <w:left w:val="single" w:sz="4" w:space="0" w:color="auto"/>
              <w:bottom w:val="single" w:sz="4" w:space="0" w:color="auto"/>
              <w:right w:val="single" w:sz="4" w:space="0" w:color="auto"/>
            </w:tcBorders>
            <w:vAlign w:val="center"/>
            <w:hideMark/>
          </w:tcPr>
          <w:p w:rsidR="00C84A87" w:rsidRDefault="00C84A87">
            <w:pPr>
              <w:spacing w:line="256" w:lineRule="auto"/>
              <w:jc w:val="right"/>
              <w:rPr>
                <w:color w:val="000000"/>
              </w:rPr>
            </w:pPr>
            <w:r>
              <w:rPr>
                <w:color w:val="000000"/>
              </w:rPr>
              <w:t>2595110000</w:t>
            </w:r>
          </w:p>
        </w:tc>
        <w:tc>
          <w:tcPr>
            <w:tcW w:w="3260" w:type="dxa"/>
            <w:tcBorders>
              <w:top w:val="nil"/>
              <w:left w:val="nil"/>
              <w:bottom w:val="single" w:sz="4" w:space="0" w:color="auto"/>
              <w:right w:val="single" w:sz="4" w:space="0" w:color="auto"/>
            </w:tcBorders>
            <w:vAlign w:val="center"/>
            <w:hideMark/>
          </w:tcPr>
          <w:p w:rsidR="00C84A87" w:rsidRDefault="00C84A87">
            <w:pPr>
              <w:spacing w:line="256" w:lineRule="auto"/>
              <w:rPr>
                <w:color w:val="000000"/>
              </w:rPr>
            </w:pPr>
            <w:r>
              <w:rPr>
                <w:color w:val="000000"/>
              </w:rPr>
              <w:t>БОТЫ ДИЭЛЕКТРИЧЕСКИЕ</w:t>
            </w:r>
          </w:p>
        </w:tc>
        <w:tc>
          <w:tcPr>
            <w:tcW w:w="1134"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АССОРТИ</w:t>
            </w:r>
          </w:p>
        </w:tc>
        <w:tc>
          <w:tcPr>
            <w:tcW w:w="567" w:type="dxa"/>
            <w:tcBorders>
              <w:top w:val="nil"/>
              <w:left w:val="nil"/>
              <w:bottom w:val="single" w:sz="4" w:space="0" w:color="auto"/>
              <w:right w:val="single" w:sz="4" w:space="0" w:color="auto"/>
            </w:tcBorders>
            <w:vAlign w:val="center"/>
            <w:hideMark/>
          </w:tcPr>
          <w:p w:rsidR="00C84A87" w:rsidRDefault="00C84A87">
            <w:pPr>
              <w:spacing w:line="256" w:lineRule="auto"/>
              <w:jc w:val="center"/>
              <w:rPr>
                <w:color w:val="000000"/>
              </w:rPr>
            </w:pPr>
            <w:r>
              <w:rPr>
                <w:color w:val="000000"/>
              </w:rPr>
              <w:t>ПАР</w:t>
            </w:r>
          </w:p>
        </w:tc>
        <w:tc>
          <w:tcPr>
            <w:tcW w:w="709" w:type="dxa"/>
            <w:tcBorders>
              <w:top w:val="nil"/>
              <w:left w:val="nil"/>
              <w:bottom w:val="single" w:sz="4" w:space="0" w:color="auto"/>
              <w:right w:val="single" w:sz="4" w:space="0" w:color="auto"/>
            </w:tcBorders>
            <w:vAlign w:val="center"/>
            <w:hideMark/>
          </w:tcPr>
          <w:p w:rsidR="00C84A87" w:rsidRDefault="00C84A87">
            <w:pPr>
              <w:spacing w:line="256" w:lineRule="auto"/>
            </w:pPr>
            <w:r>
              <w:t xml:space="preserve">  51 </w:t>
            </w:r>
          </w:p>
        </w:tc>
        <w:tc>
          <w:tcPr>
            <w:tcW w:w="1417"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2"/>
              </w:rPr>
            </w:pPr>
          </w:p>
        </w:tc>
      </w:tr>
      <w:tr w:rsidR="00C84A87" w:rsidTr="00C84A87">
        <w:trPr>
          <w:trHeight w:val="144"/>
        </w:trPr>
        <w:tc>
          <w:tcPr>
            <w:tcW w:w="567" w:type="dxa"/>
            <w:tcBorders>
              <w:top w:val="nil"/>
              <w:left w:val="single" w:sz="4" w:space="0" w:color="auto"/>
              <w:bottom w:val="single" w:sz="4" w:space="0" w:color="auto"/>
              <w:right w:val="single" w:sz="4" w:space="0" w:color="auto"/>
            </w:tcBorders>
          </w:tcPr>
          <w:p w:rsidR="00C84A87" w:rsidRDefault="00C84A87">
            <w:pPr>
              <w:spacing w:after="160" w:line="256" w:lineRule="auto"/>
              <w:jc w:val="center"/>
              <w:rPr>
                <w:rFonts w:ascii="Sylfaen" w:eastAsia="Calibri" w:hAnsi="Sylfaen"/>
              </w:rPr>
            </w:pPr>
          </w:p>
        </w:tc>
        <w:tc>
          <w:tcPr>
            <w:tcW w:w="4536" w:type="dxa"/>
            <w:gridSpan w:val="2"/>
            <w:tcBorders>
              <w:top w:val="nil"/>
              <w:left w:val="single" w:sz="4" w:space="0" w:color="auto"/>
              <w:bottom w:val="single" w:sz="4" w:space="0" w:color="auto"/>
              <w:right w:val="single" w:sz="4" w:space="0" w:color="auto"/>
            </w:tcBorders>
            <w:vAlign w:val="center"/>
            <w:hideMark/>
          </w:tcPr>
          <w:p w:rsidR="00C84A87" w:rsidRDefault="00C84A87">
            <w:pPr>
              <w:spacing w:line="256" w:lineRule="auto"/>
              <w:jc w:val="center"/>
              <w:rPr>
                <w:color w:val="000000"/>
                <w:sz w:val="22"/>
                <w:szCs w:val="22"/>
              </w:rPr>
            </w:pPr>
            <w:r>
              <w:rPr>
                <w:rFonts w:ascii="Sylfaen" w:hAnsi="Sylfaen"/>
                <w:b/>
                <w:bCs/>
                <w:color w:val="000000"/>
                <w:sz w:val="22"/>
              </w:rPr>
              <w:t>Всего: / Ընդամենը՝</w:t>
            </w:r>
          </w:p>
        </w:tc>
        <w:tc>
          <w:tcPr>
            <w:tcW w:w="1134" w:type="dxa"/>
            <w:tcBorders>
              <w:top w:val="nil"/>
              <w:left w:val="single" w:sz="4" w:space="0" w:color="auto"/>
              <w:bottom w:val="single" w:sz="4" w:space="0" w:color="auto"/>
              <w:right w:val="single" w:sz="4" w:space="0" w:color="auto"/>
            </w:tcBorders>
            <w:vAlign w:val="center"/>
          </w:tcPr>
          <w:p w:rsidR="00C84A87" w:rsidRDefault="00C84A87">
            <w:pPr>
              <w:spacing w:line="256" w:lineRule="auto"/>
              <w:jc w:val="center"/>
              <w:rPr>
                <w:color w:val="000000"/>
                <w:sz w:val="22"/>
                <w:szCs w:val="22"/>
              </w:rPr>
            </w:pPr>
          </w:p>
        </w:tc>
        <w:tc>
          <w:tcPr>
            <w:tcW w:w="567" w:type="dxa"/>
            <w:tcBorders>
              <w:top w:val="nil"/>
              <w:left w:val="single" w:sz="4" w:space="0" w:color="auto"/>
              <w:bottom w:val="single" w:sz="4" w:space="0" w:color="auto"/>
              <w:right w:val="single" w:sz="4" w:space="0" w:color="auto"/>
            </w:tcBorders>
            <w:vAlign w:val="center"/>
          </w:tcPr>
          <w:p w:rsidR="00C84A87" w:rsidRDefault="00C84A87">
            <w:pPr>
              <w:spacing w:line="256" w:lineRule="auto"/>
              <w:jc w:val="center"/>
              <w:rPr>
                <w:color w:val="000000"/>
                <w:sz w:val="22"/>
                <w:szCs w:val="20"/>
              </w:rPr>
            </w:pPr>
          </w:p>
        </w:tc>
        <w:tc>
          <w:tcPr>
            <w:tcW w:w="709"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0"/>
              </w:rPr>
            </w:pPr>
          </w:p>
        </w:tc>
        <w:tc>
          <w:tcPr>
            <w:tcW w:w="1417"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2"/>
              </w:rPr>
            </w:pPr>
          </w:p>
        </w:tc>
        <w:tc>
          <w:tcPr>
            <w:tcW w:w="1701" w:type="dxa"/>
            <w:tcBorders>
              <w:top w:val="nil"/>
              <w:left w:val="nil"/>
              <w:bottom w:val="single" w:sz="4" w:space="0" w:color="auto"/>
              <w:right w:val="single" w:sz="4" w:space="0" w:color="auto"/>
            </w:tcBorders>
            <w:vAlign w:val="center"/>
          </w:tcPr>
          <w:p w:rsidR="00C84A87" w:rsidRDefault="00C84A87">
            <w:pPr>
              <w:spacing w:line="256" w:lineRule="auto"/>
              <w:jc w:val="center"/>
              <w:rPr>
                <w:color w:val="000000"/>
                <w:sz w:val="22"/>
                <w:szCs w:val="22"/>
                <w:lang w:val="en-US"/>
              </w:rPr>
            </w:pPr>
          </w:p>
        </w:tc>
      </w:tr>
    </w:tbl>
    <w:p w:rsidR="00C84A87" w:rsidRDefault="00C84A87" w:rsidP="00C84A87">
      <w:pPr>
        <w:shd w:val="clear" w:color="auto" w:fill="FFFFFF" w:themeFill="background1"/>
        <w:rPr>
          <w:rFonts w:ascii="Sylfaen" w:hAnsi="Sylfaen"/>
          <w:sz w:val="20"/>
          <w:szCs w:val="20"/>
          <w:lang w:eastAsia="en-US"/>
        </w:rPr>
      </w:pPr>
      <w:r>
        <w:rPr>
          <w:noProof/>
        </w:rPr>
        <mc:AlternateContent>
          <mc:Choice Requires="wps">
            <w:drawing>
              <wp:anchor distT="0" distB="0" distL="114300" distR="114300" simplePos="0" relativeHeight="251699200"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84A87" w:rsidRDefault="00C84A87" w:rsidP="00C84A87">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C84A87" w:rsidRDefault="00C84A87" w:rsidP="00C84A87">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C84A87" w:rsidRDefault="00C84A87" w:rsidP="00C84A87">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C84A87" w:rsidRDefault="00C84A87" w:rsidP="00C84A87">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C84A87" w:rsidRDefault="00C84A87" w:rsidP="00C84A87">
                            <w:pPr>
                              <w:rPr>
                                <w:rFonts w:ascii="Sylfaen" w:hAnsi="Sylfaen" w:cs="Sylfaen"/>
                                <w:sz w:val="22"/>
                                <w:szCs w:val="22"/>
                                <w:lang w:val="hy-AM" w:bidi="he-IL"/>
                              </w:rPr>
                            </w:pPr>
                          </w:p>
                          <w:p w:rsidR="00C84A87" w:rsidRDefault="00C84A87" w:rsidP="00C84A87">
                            <w:pPr>
                              <w:rPr>
                                <w:rFonts w:ascii="Sylfaen" w:hAnsi="Sylfaen" w:cs="Sylfaen"/>
                                <w:sz w:val="22"/>
                                <w:szCs w:val="22"/>
                                <w:lang w:val="hy-AM" w:bidi="he-IL"/>
                              </w:rPr>
                            </w:pPr>
                          </w:p>
                          <w:p w:rsidR="00C84A87" w:rsidRDefault="00C84A87" w:rsidP="00C84A87">
                            <w:pPr>
                              <w:jc w:val="right"/>
                              <w:rPr>
                                <w:rFonts w:ascii="Sylfaen" w:hAnsi="Sylfaen"/>
                                <w:sz w:val="22"/>
                                <w:szCs w:val="22"/>
                                <w:lang w:val="hy-AM" w:bidi="he-IL"/>
                              </w:rPr>
                            </w:pPr>
                            <w:r>
                              <w:rPr>
                                <w:rFonts w:ascii="Sylfaen" w:hAnsi="Sylfaen"/>
                                <w:sz w:val="22"/>
                                <w:szCs w:val="22"/>
                                <w:lang w:val="hy-AM" w:bidi="he-IL"/>
                              </w:rPr>
                              <w:t>______________ А.В. Мельников/</w:t>
                            </w:r>
                          </w:p>
                          <w:p w:rsidR="00C84A87" w:rsidRDefault="00C84A87" w:rsidP="00C84A87">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C84A87" w:rsidRDefault="00C84A87" w:rsidP="00C84A8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7" type="#_x0000_t202" style="position:absolute;margin-left:27pt;margin-top:9.3pt;width:211.85pt;height:131.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" strokecolor="white" strokeweight="1pt">
                <v:stroke dashstyle="dash"/>
                <v:shadow color="#868686"/>
                <v:textbox>
                  <w:txbxContent>
                    <w:p w:rsidR="00C84A87" w:rsidRDefault="00C84A87" w:rsidP="00C84A87">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C84A87" w:rsidRDefault="00C84A87" w:rsidP="00C84A87">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C84A87" w:rsidRDefault="00C84A87" w:rsidP="00C84A87">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C84A87" w:rsidRDefault="00C84A87" w:rsidP="00C84A87">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C84A87" w:rsidRDefault="00C84A87" w:rsidP="00C84A87">
                      <w:pPr>
                        <w:rPr>
                          <w:rFonts w:ascii="Sylfaen" w:hAnsi="Sylfaen" w:cs="Sylfaen"/>
                          <w:sz w:val="22"/>
                          <w:szCs w:val="22"/>
                          <w:lang w:val="hy-AM" w:bidi="he-IL"/>
                        </w:rPr>
                      </w:pPr>
                    </w:p>
                    <w:p w:rsidR="00C84A87" w:rsidRDefault="00C84A87" w:rsidP="00C84A87">
                      <w:pPr>
                        <w:rPr>
                          <w:rFonts w:ascii="Sylfaen" w:hAnsi="Sylfaen" w:cs="Sylfaen"/>
                          <w:sz w:val="22"/>
                          <w:szCs w:val="22"/>
                          <w:lang w:val="hy-AM" w:bidi="he-IL"/>
                        </w:rPr>
                      </w:pPr>
                    </w:p>
                    <w:p w:rsidR="00C84A87" w:rsidRDefault="00C84A87" w:rsidP="00C84A87">
                      <w:pPr>
                        <w:jc w:val="right"/>
                        <w:rPr>
                          <w:rFonts w:ascii="Sylfaen" w:hAnsi="Sylfaen"/>
                          <w:sz w:val="22"/>
                          <w:szCs w:val="22"/>
                          <w:lang w:val="hy-AM" w:bidi="he-IL"/>
                        </w:rPr>
                      </w:pPr>
                      <w:r>
                        <w:rPr>
                          <w:rFonts w:ascii="Sylfaen" w:hAnsi="Sylfaen"/>
                          <w:sz w:val="22"/>
                          <w:szCs w:val="22"/>
                          <w:lang w:val="hy-AM" w:bidi="he-IL"/>
                        </w:rPr>
                        <w:t>______________ А.В. Мельников/</w:t>
                      </w:r>
                    </w:p>
                    <w:p w:rsidR="00C84A87" w:rsidRDefault="00C84A87" w:rsidP="00C84A87">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C84A87" w:rsidRDefault="00C84A87" w:rsidP="00C84A87">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margin">
                  <wp:align>right</wp:align>
                </wp:positionH>
                <wp:positionV relativeFrom="paragraph">
                  <wp:posOffset>181610</wp:posOffset>
                </wp:positionV>
                <wp:extent cx="2648585" cy="1811020"/>
                <wp:effectExtent l="0" t="0" r="18415" b="1778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84A87" w:rsidRDefault="00C84A87" w:rsidP="00C84A87">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C84A87" w:rsidRDefault="00C84A87" w:rsidP="00C84A87">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sz w:val="20"/>
                                <w:szCs w:val="20"/>
                                <w:lang w:val="hy-AM"/>
                              </w:rPr>
                              <w:t>»</w:t>
                            </w:r>
                            <w:r>
                              <w:rPr>
                                <w:rFonts w:ascii="Sylfaen" w:hAnsi="Sylfaen"/>
                                <w:sz w:val="22"/>
                                <w:szCs w:val="22"/>
                                <w:lang w:val="hy-AM"/>
                              </w:rPr>
                              <w:t xml:space="preserve"> </w:t>
                            </w:r>
                            <w:r>
                              <w:rPr>
                                <w:rFonts w:ascii="Sylfaen" w:hAnsi="Sylfaen"/>
                                <w:sz w:val="22"/>
                                <w:szCs w:val="22"/>
                                <w:lang w:val="hy-AM" w:bidi="he-IL"/>
                              </w:rPr>
                              <w:t>/</w:t>
                            </w:r>
                          </w:p>
                          <w:p w:rsidR="00C84A87" w:rsidRDefault="00C84A87" w:rsidP="00C84A87">
                            <w:pPr>
                              <w:rPr>
                                <w:rFonts w:ascii="Sylfaen" w:hAnsi="Sylfaen"/>
                                <w:sz w:val="22"/>
                                <w:szCs w:val="22"/>
                                <w:lang w:val="hy-AM" w:bidi="he-IL"/>
                              </w:rPr>
                            </w:pPr>
                            <w:r>
                              <w:rPr>
                                <w:rFonts w:ascii="Sylfaen" w:eastAsia="Calibri" w:hAnsi="Sylfaen"/>
                                <w:sz w:val="20"/>
                                <w:szCs w:val="20"/>
                                <w:lang w:val="hy-AM"/>
                              </w:rPr>
                              <w:t xml:space="preserve">              «</w:t>
                            </w:r>
                            <w:r>
                              <w:rPr>
                                <w:rFonts w:ascii="Sylfaen" w:hAnsi="Sylfaen" w:cs="Sylfaen"/>
                                <w:sz w:val="22"/>
                                <w:szCs w:val="22"/>
                                <w:lang w:val="hy-AM" w:bidi="he-IL"/>
                              </w:rPr>
                              <w:t>______</w:t>
                            </w:r>
                            <w:r>
                              <w:rPr>
                                <w:rFonts w:ascii="Sylfaen" w:eastAsia="Calibri" w:hAnsi="Sylfaen"/>
                                <w:sz w:val="20"/>
                                <w:szCs w:val="20"/>
                                <w:lang w:val="hy-AM"/>
                              </w:rPr>
                              <w:t xml:space="preserve">» </w:t>
                            </w:r>
                            <w:r>
                              <w:rPr>
                                <w:rFonts w:ascii="Sylfaen" w:hAnsi="Sylfaen" w:cs="Sylfaen"/>
                                <w:sz w:val="22"/>
                                <w:szCs w:val="22"/>
                                <w:lang w:val="hy-AM" w:bidi="he-IL"/>
                              </w:rPr>
                              <w:t>___</w:t>
                            </w:r>
                          </w:p>
                          <w:p w:rsidR="00C84A87" w:rsidRDefault="00C84A87" w:rsidP="00C84A87">
                            <w:pPr>
                              <w:jc w:val="center"/>
                              <w:rPr>
                                <w:rFonts w:ascii="Sylfaen" w:hAnsi="Sylfaen"/>
                                <w:sz w:val="22"/>
                                <w:szCs w:val="22"/>
                                <w:lang w:val="hy-AM" w:bidi="he-IL"/>
                              </w:rPr>
                            </w:pPr>
                            <w:r>
                              <w:rPr>
                                <w:rFonts w:ascii="Sylfaen" w:hAnsi="Sylfaen"/>
                                <w:sz w:val="22"/>
                                <w:szCs w:val="22"/>
                                <w:lang w:val="hy-AM" w:bidi="he-IL"/>
                              </w:rPr>
                              <w:t>Директор:/ Տնօրեն՝</w:t>
                            </w:r>
                          </w:p>
                          <w:p w:rsidR="00C84A87" w:rsidRDefault="00C84A87" w:rsidP="00C84A87">
                            <w:pPr>
                              <w:jc w:val="center"/>
                              <w:rPr>
                                <w:rFonts w:ascii="Sylfaen" w:hAnsi="Sylfaen"/>
                                <w:sz w:val="22"/>
                                <w:szCs w:val="22"/>
                                <w:lang w:val="hy-AM" w:bidi="he-IL"/>
                              </w:rPr>
                            </w:pPr>
                          </w:p>
                          <w:p w:rsidR="00C84A87" w:rsidRDefault="00C84A87" w:rsidP="00C84A87">
                            <w:pPr>
                              <w:shd w:val="clear" w:color="auto" w:fill="FFFFFF"/>
                              <w:jc w:val="center"/>
                              <w:outlineLvl w:val="0"/>
                              <w:rPr>
                                <w:rFonts w:ascii="Sylfaen" w:hAnsi="Sylfaen" w:cs="Sylfaen"/>
                                <w:sz w:val="22"/>
                                <w:szCs w:val="22"/>
                                <w:lang w:val="hy-AM" w:bidi="he-IL"/>
                              </w:rPr>
                            </w:pPr>
                          </w:p>
                          <w:p w:rsidR="00C84A87" w:rsidRDefault="00C84A87" w:rsidP="00C84A87">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C84A87" w:rsidRDefault="00C84A87" w:rsidP="00C84A87">
                            <w:pPr>
                              <w:ind w:left="-142"/>
                              <w:rPr>
                                <w:rFonts w:ascii="Sylfaen" w:hAnsi="Sylfaen"/>
                                <w:sz w:val="22"/>
                                <w:szCs w:val="22"/>
                                <w:lang w:val="hy-AM"/>
                              </w:rPr>
                            </w:pPr>
                            <w:r>
                              <w:rPr>
                                <w:rFonts w:ascii="Sylfaen" w:hAnsi="Sylfaen" w:cs="Sylfaen"/>
                                <w:sz w:val="22"/>
                                <w:szCs w:val="22"/>
                                <w:lang w:val="hy-AM" w:bidi="he-IL"/>
                              </w:rPr>
                              <w:t xml:space="preserve">                                    </w:t>
                            </w:r>
                          </w:p>
                          <w:p w:rsidR="00C84A87" w:rsidRDefault="00C84A87" w:rsidP="00C84A87">
                            <w:pPr>
                              <w:shd w:val="clear" w:color="auto" w:fill="FFFFFF"/>
                              <w:jc w:val="center"/>
                              <w:outlineLvl w:val="0"/>
                              <w:rPr>
                                <w:rFonts w:ascii="Sylfaen" w:hAnsi="Sylfaen"/>
                                <w:lang w:val="hy-AM"/>
                              </w:rPr>
                            </w:pPr>
                            <w:r>
                              <w:rPr>
                                <w:rFonts w:ascii="Sylfaen" w:hAnsi="Sylfaen" w:cs="Sylfaen"/>
                                <w:lang w:val="hy-AM" w:bidi="he-IL"/>
                              </w:rPr>
                              <w:t xml:space="preserve"> </w:t>
                            </w:r>
                          </w:p>
                          <w:p w:rsidR="00C84A87" w:rsidRDefault="00C84A87" w:rsidP="00C84A8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 o:spid="_x0000_s1028" type="#_x0000_t202" style="position:absolute;margin-left:157.35pt;margin-top:14.3pt;width:208.55pt;height:142.6pt;flip:y;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" strokecolor="white" strokeweight="1pt">
                <v:stroke dashstyle="dash"/>
                <v:shadow color="#868686"/>
                <v:textbox>
                  <w:txbxContent>
                    <w:p w:rsidR="00C84A87" w:rsidRDefault="00C84A87" w:rsidP="00C84A87">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C84A87" w:rsidRDefault="00C84A87" w:rsidP="00C84A87">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sz w:val="20"/>
                          <w:szCs w:val="20"/>
                          <w:lang w:val="hy-AM"/>
                        </w:rPr>
                        <w:t>»</w:t>
                      </w:r>
                      <w:r>
                        <w:rPr>
                          <w:rFonts w:ascii="Sylfaen" w:hAnsi="Sylfaen"/>
                          <w:sz w:val="22"/>
                          <w:szCs w:val="22"/>
                          <w:lang w:val="hy-AM"/>
                        </w:rPr>
                        <w:t xml:space="preserve"> </w:t>
                      </w:r>
                      <w:r>
                        <w:rPr>
                          <w:rFonts w:ascii="Sylfaen" w:hAnsi="Sylfaen"/>
                          <w:sz w:val="22"/>
                          <w:szCs w:val="22"/>
                          <w:lang w:val="hy-AM" w:bidi="he-IL"/>
                        </w:rPr>
                        <w:t>/</w:t>
                      </w:r>
                    </w:p>
                    <w:p w:rsidR="00C84A87" w:rsidRDefault="00C84A87" w:rsidP="00C84A87">
                      <w:pPr>
                        <w:rPr>
                          <w:rFonts w:ascii="Sylfaen" w:hAnsi="Sylfaen"/>
                          <w:sz w:val="22"/>
                          <w:szCs w:val="22"/>
                          <w:lang w:val="hy-AM" w:bidi="he-IL"/>
                        </w:rPr>
                      </w:pPr>
                      <w:r>
                        <w:rPr>
                          <w:rFonts w:ascii="Sylfaen" w:eastAsia="Calibri" w:hAnsi="Sylfaen"/>
                          <w:sz w:val="20"/>
                          <w:szCs w:val="20"/>
                          <w:lang w:val="hy-AM"/>
                        </w:rPr>
                        <w:t xml:space="preserve">              «</w:t>
                      </w:r>
                      <w:r>
                        <w:rPr>
                          <w:rFonts w:ascii="Sylfaen" w:hAnsi="Sylfaen" w:cs="Sylfaen"/>
                          <w:sz w:val="22"/>
                          <w:szCs w:val="22"/>
                          <w:lang w:val="hy-AM" w:bidi="he-IL"/>
                        </w:rPr>
                        <w:t>______</w:t>
                      </w:r>
                      <w:r>
                        <w:rPr>
                          <w:rFonts w:ascii="Sylfaen" w:eastAsia="Calibri" w:hAnsi="Sylfaen"/>
                          <w:sz w:val="20"/>
                          <w:szCs w:val="20"/>
                          <w:lang w:val="hy-AM"/>
                        </w:rPr>
                        <w:t xml:space="preserve">» </w:t>
                      </w:r>
                      <w:r>
                        <w:rPr>
                          <w:rFonts w:ascii="Sylfaen" w:hAnsi="Sylfaen" w:cs="Sylfaen"/>
                          <w:sz w:val="22"/>
                          <w:szCs w:val="22"/>
                          <w:lang w:val="hy-AM" w:bidi="he-IL"/>
                        </w:rPr>
                        <w:t>___</w:t>
                      </w:r>
                    </w:p>
                    <w:p w:rsidR="00C84A87" w:rsidRDefault="00C84A87" w:rsidP="00C84A87">
                      <w:pPr>
                        <w:jc w:val="center"/>
                        <w:rPr>
                          <w:rFonts w:ascii="Sylfaen" w:hAnsi="Sylfaen"/>
                          <w:sz w:val="22"/>
                          <w:szCs w:val="22"/>
                          <w:lang w:val="hy-AM" w:bidi="he-IL"/>
                        </w:rPr>
                      </w:pPr>
                      <w:r>
                        <w:rPr>
                          <w:rFonts w:ascii="Sylfaen" w:hAnsi="Sylfaen"/>
                          <w:sz w:val="22"/>
                          <w:szCs w:val="22"/>
                          <w:lang w:val="hy-AM" w:bidi="he-IL"/>
                        </w:rPr>
                        <w:t>Директор:/ Տնօրեն՝</w:t>
                      </w:r>
                    </w:p>
                    <w:p w:rsidR="00C84A87" w:rsidRDefault="00C84A87" w:rsidP="00C84A87">
                      <w:pPr>
                        <w:jc w:val="center"/>
                        <w:rPr>
                          <w:rFonts w:ascii="Sylfaen" w:hAnsi="Sylfaen"/>
                          <w:sz w:val="22"/>
                          <w:szCs w:val="22"/>
                          <w:lang w:val="hy-AM" w:bidi="he-IL"/>
                        </w:rPr>
                      </w:pPr>
                    </w:p>
                    <w:p w:rsidR="00C84A87" w:rsidRDefault="00C84A87" w:rsidP="00C84A87">
                      <w:pPr>
                        <w:shd w:val="clear" w:color="auto" w:fill="FFFFFF"/>
                        <w:jc w:val="center"/>
                        <w:outlineLvl w:val="0"/>
                        <w:rPr>
                          <w:rFonts w:ascii="Sylfaen" w:hAnsi="Sylfaen" w:cs="Sylfaen"/>
                          <w:sz w:val="22"/>
                          <w:szCs w:val="22"/>
                          <w:lang w:val="hy-AM" w:bidi="he-IL"/>
                        </w:rPr>
                      </w:pPr>
                    </w:p>
                    <w:p w:rsidR="00C84A87" w:rsidRDefault="00C84A87" w:rsidP="00C84A87">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C84A87" w:rsidRDefault="00C84A87" w:rsidP="00C84A87">
                      <w:pPr>
                        <w:ind w:left="-142"/>
                        <w:rPr>
                          <w:rFonts w:ascii="Sylfaen" w:hAnsi="Sylfaen"/>
                          <w:sz w:val="22"/>
                          <w:szCs w:val="22"/>
                          <w:lang w:val="hy-AM"/>
                        </w:rPr>
                      </w:pPr>
                      <w:r>
                        <w:rPr>
                          <w:rFonts w:ascii="Sylfaen" w:hAnsi="Sylfaen" w:cs="Sylfaen"/>
                          <w:sz w:val="22"/>
                          <w:szCs w:val="22"/>
                          <w:lang w:val="hy-AM" w:bidi="he-IL"/>
                        </w:rPr>
                        <w:t xml:space="preserve">                                    </w:t>
                      </w:r>
                    </w:p>
                    <w:p w:rsidR="00C84A87" w:rsidRDefault="00C84A87" w:rsidP="00C84A87">
                      <w:pPr>
                        <w:shd w:val="clear" w:color="auto" w:fill="FFFFFF"/>
                        <w:jc w:val="center"/>
                        <w:outlineLvl w:val="0"/>
                        <w:rPr>
                          <w:rFonts w:ascii="Sylfaen" w:hAnsi="Sylfaen"/>
                          <w:lang w:val="hy-AM"/>
                        </w:rPr>
                      </w:pPr>
                      <w:r>
                        <w:rPr>
                          <w:rFonts w:ascii="Sylfaen" w:hAnsi="Sylfaen" w:cs="Sylfaen"/>
                          <w:lang w:val="hy-AM" w:bidi="he-IL"/>
                        </w:rPr>
                        <w:t xml:space="preserve"> </w:t>
                      </w:r>
                    </w:p>
                    <w:p w:rsidR="00C84A87" w:rsidRDefault="00C84A87" w:rsidP="00C84A87">
                      <w:pPr>
                        <w:rPr>
                          <w:lang w:val="hy-AM"/>
                        </w:rPr>
                      </w:pPr>
                    </w:p>
                  </w:txbxContent>
                </v:textbox>
                <w10:wrap anchorx="margin"/>
              </v:shape>
            </w:pict>
          </mc:Fallback>
        </mc:AlternateContent>
      </w: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20"/>
          <w:szCs w:val="20"/>
        </w:rPr>
      </w:pPr>
    </w:p>
    <w:p w:rsidR="00C84A87" w:rsidRDefault="00C84A87" w:rsidP="00C84A87">
      <w:pPr>
        <w:shd w:val="clear" w:color="auto" w:fill="FFFFFF" w:themeFill="background1"/>
        <w:rPr>
          <w:rFonts w:ascii="Sylfaen" w:hAnsi="Sylfaen"/>
          <w:sz w:val="16"/>
          <w:szCs w:val="16"/>
        </w:rPr>
      </w:pPr>
    </w:p>
    <w:p w:rsidR="00C84A87" w:rsidRDefault="00C84A87" w:rsidP="00C84A87">
      <w:pPr>
        <w:shd w:val="clear" w:color="auto" w:fill="FFFFFF" w:themeFill="background1"/>
        <w:rPr>
          <w:rFonts w:ascii="Sylfaen" w:hAnsi="Sylfaen"/>
          <w:sz w:val="16"/>
          <w:szCs w:val="16"/>
        </w:rPr>
      </w:pPr>
    </w:p>
    <w:p w:rsidR="00C84A87" w:rsidRDefault="00C84A87" w:rsidP="00C84A87">
      <w:pPr>
        <w:shd w:val="clear" w:color="auto" w:fill="FFFFFF" w:themeFill="background1"/>
        <w:rPr>
          <w:rFonts w:ascii="Sylfaen" w:eastAsiaTheme="minorHAnsi" w:hAnsi="Sylfaen"/>
          <w:color w:val="000000" w:themeColor="text1"/>
          <w:sz w:val="16"/>
          <w:szCs w:val="16"/>
          <w:vertAlign w:val="superscript"/>
        </w:rPr>
      </w:pPr>
    </w:p>
    <w:p w:rsidR="00C84A87" w:rsidRDefault="00C84A87" w:rsidP="00C84A87">
      <w:pPr>
        <w:shd w:val="clear" w:color="auto" w:fill="FFFFFF" w:themeFill="background1"/>
        <w:rPr>
          <w:rFonts w:ascii="Sylfaen" w:eastAsiaTheme="minorHAnsi" w:hAnsi="Sylfaen"/>
          <w:color w:val="000000" w:themeColor="text1"/>
          <w:sz w:val="16"/>
          <w:szCs w:val="16"/>
          <w:vertAlign w:val="superscript"/>
        </w:rPr>
      </w:pPr>
    </w:p>
    <w:p w:rsidR="00C84A87" w:rsidRDefault="00C84A87" w:rsidP="00C84A87">
      <w:pPr>
        <w:shd w:val="clear" w:color="auto" w:fill="FFFFFF" w:themeFill="background1"/>
        <w:rPr>
          <w:rFonts w:ascii="Sylfaen" w:eastAsiaTheme="minorHAnsi" w:hAnsi="Sylfaen"/>
          <w:color w:val="000000" w:themeColor="text1"/>
          <w:sz w:val="16"/>
          <w:szCs w:val="16"/>
          <w:vertAlign w:val="superscript"/>
        </w:rPr>
      </w:pPr>
    </w:p>
    <w:p w:rsidR="00C84A87" w:rsidRDefault="00C84A87" w:rsidP="00C84A87">
      <w:pPr>
        <w:shd w:val="clear" w:color="auto" w:fill="FFFFFF" w:themeFill="background1"/>
        <w:rPr>
          <w:rFonts w:ascii="Sylfaen" w:eastAsiaTheme="minorHAnsi" w:hAnsi="Sylfaen"/>
          <w:color w:val="000000" w:themeColor="text1"/>
          <w:sz w:val="16"/>
          <w:szCs w:val="16"/>
          <w:vertAlign w:val="superscript"/>
        </w:rPr>
      </w:pPr>
    </w:p>
    <w:p w:rsidR="00C84A87" w:rsidRDefault="00C84A87" w:rsidP="00C84A87">
      <w:pPr>
        <w:shd w:val="clear" w:color="auto" w:fill="FFFFFF" w:themeFill="background1"/>
        <w:rPr>
          <w:rFonts w:ascii="Sylfaen" w:eastAsiaTheme="minorHAnsi" w:hAnsi="Sylfaen"/>
          <w:color w:val="000000" w:themeColor="text1"/>
          <w:sz w:val="16"/>
          <w:szCs w:val="16"/>
          <w:vertAlign w:val="superscript"/>
        </w:rPr>
      </w:pPr>
    </w:p>
    <w:p w:rsidR="00C84A87" w:rsidRDefault="00C84A87" w:rsidP="00C84A87">
      <w:pPr>
        <w:spacing w:before="240"/>
        <w:rPr>
          <w:rFonts w:ascii="Sylfaen" w:hAnsi="Sylfaen"/>
          <w:sz w:val="20"/>
          <w:szCs w:val="20"/>
        </w:rPr>
      </w:pPr>
    </w:p>
    <w:p w:rsidR="00C84A87" w:rsidRDefault="00C84A87" w:rsidP="00C84A87">
      <w:pPr>
        <w:widowControl w:val="0"/>
        <w:autoSpaceDE w:val="0"/>
        <w:autoSpaceDN w:val="0"/>
        <w:adjustRightInd w:val="0"/>
        <w:rPr>
          <w:rFonts w:ascii="Sylfaen" w:hAnsi="Sylfaen"/>
          <w:sz w:val="20"/>
          <w:szCs w:val="20"/>
        </w:rPr>
      </w:pPr>
    </w:p>
    <w:p w:rsidR="00C84A87" w:rsidRDefault="00C84A87" w:rsidP="00C84A87">
      <w:pPr>
        <w:widowControl w:val="0"/>
        <w:autoSpaceDE w:val="0"/>
        <w:autoSpaceDN w:val="0"/>
        <w:adjustRightInd w:val="0"/>
        <w:jc w:val="right"/>
        <w:rPr>
          <w:rFonts w:ascii="Sylfaen" w:hAnsi="Sylfaen"/>
          <w:sz w:val="20"/>
          <w:szCs w:val="20"/>
        </w:rPr>
      </w:pPr>
    </w:p>
    <w:p w:rsidR="00C84A87" w:rsidRDefault="00C84A87" w:rsidP="00C84A87">
      <w:pPr>
        <w:widowControl w:val="0"/>
        <w:autoSpaceDE w:val="0"/>
        <w:autoSpaceDN w:val="0"/>
        <w:adjustRightInd w:val="0"/>
        <w:jc w:val="right"/>
        <w:rPr>
          <w:rFonts w:ascii="Sylfaen" w:hAnsi="Sylfaen"/>
          <w:sz w:val="20"/>
          <w:szCs w:val="20"/>
        </w:rPr>
      </w:pPr>
    </w:p>
    <w:p w:rsidR="00C84A87" w:rsidRDefault="00C84A87" w:rsidP="00C84A87">
      <w:pPr>
        <w:widowControl w:val="0"/>
        <w:autoSpaceDE w:val="0"/>
        <w:autoSpaceDN w:val="0"/>
        <w:adjustRightInd w:val="0"/>
        <w:jc w:val="right"/>
        <w:rPr>
          <w:rFonts w:ascii="Sylfaen" w:hAnsi="Sylfaen"/>
          <w:sz w:val="20"/>
          <w:szCs w:val="20"/>
        </w:rPr>
      </w:pPr>
    </w:p>
    <w:p w:rsidR="00C84A87" w:rsidRDefault="00C84A87" w:rsidP="00C84A87">
      <w:pPr>
        <w:widowControl w:val="0"/>
        <w:autoSpaceDE w:val="0"/>
        <w:autoSpaceDN w:val="0"/>
        <w:adjustRightInd w:val="0"/>
        <w:jc w:val="right"/>
        <w:rPr>
          <w:rFonts w:ascii="Sylfaen" w:hAnsi="Sylfaen"/>
          <w:sz w:val="20"/>
          <w:szCs w:val="20"/>
        </w:rPr>
      </w:pPr>
    </w:p>
    <w:p w:rsidR="00C84A87" w:rsidRDefault="00C84A87" w:rsidP="00C84A87">
      <w:pPr>
        <w:widowControl w:val="0"/>
        <w:autoSpaceDE w:val="0"/>
        <w:autoSpaceDN w:val="0"/>
        <w:adjustRightInd w:val="0"/>
        <w:jc w:val="right"/>
        <w:rPr>
          <w:rFonts w:ascii="Sylfaen" w:hAnsi="Sylfaen"/>
          <w:sz w:val="20"/>
          <w:szCs w:val="20"/>
        </w:rPr>
      </w:pPr>
      <w:r>
        <w:rPr>
          <w:rFonts w:ascii="Sylfaen" w:hAnsi="Sylfaen"/>
          <w:sz w:val="20"/>
          <w:szCs w:val="20"/>
        </w:rPr>
        <w:t>Приложение № 2/Հավելված № 2</w:t>
      </w:r>
    </w:p>
    <w:p w:rsidR="00C84A87" w:rsidRDefault="00C84A87" w:rsidP="00C84A87">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C84A87" w:rsidRDefault="00C84A87" w:rsidP="00C84A87">
      <w:pPr>
        <w:widowControl w:val="0"/>
        <w:autoSpaceDE w:val="0"/>
        <w:autoSpaceDN w:val="0"/>
        <w:adjustRightInd w:val="0"/>
        <w:jc w:val="right"/>
        <w:rPr>
          <w:rFonts w:ascii="Sylfaen" w:hAnsi="Sylfaen"/>
          <w:sz w:val="20"/>
          <w:szCs w:val="20"/>
        </w:rPr>
      </w:pPr>
    </w:p>
    <w:tbl>
      <w:tblPr>
        <w:tblW w:w="11159"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259"/>
        <w:gridCol w:w="2718"/>
        <w:gridCol w:w="1672"/>
        <w:gridCol w:w="639"/>
        <w:gridCol w:w="959"/>
        <w:gridCol w:w="3432"/>
      </w:tblGrid>
      <w:tr w:rsidR="00C84A87" w:rsidTr="00C84A87">
        <w:trPr>
          <w:trHeight w:val="476"/>
        </w:trPr>
        <w:tc>
          <w:tcPr>
            <w:tcW w:w="0" w:type="auto"/>
            <w:gridSpan w:val="7"/>
            <w:tcBorders>
              <w:top w:val="single" w:sz="4" w:space="0" w:color="auto"/>
              <w:left w:val="single" w:sz="4" w:space="0" w:color="auto"/>
              <w:bottom w:val="single" w:sz="4" w:space="0" w:color="auto"/>
              <w:right w:val="single" w:sz="4" w:space="0" w:color="auto"/>
            </w:tcBorders>
            <w:vAlign w:val="center"/>
          </w:tcPr>
          <w:p w:rsidR="00C84A87" w:rsidRDefault="00C84A87">
            <w:pPr>
              <w:spacing w:line="256" w:lineRule="auto"/>
              <w:jc w:val="center"/>
              <w:rPr>
                <w:rFonts w:ascii="Calibri" w:hAnsi="Calibri" w:cs="Calibri"/>
                <w:b/>
                <w:bCs/>
                <w:color w:val="000000"/>
                <w:sz w:val="18"/>
                <w:szCs w:val="22"/>
              </w:rPr>
            </w:pPr>
            <w:r>
              <w:rPr>
                <w:rFonts w:ascii="Calibri" w:hAnsi="Calibri" w:cs="Calibri"/>
                <w:b/>
                <w:bCs/>
                <w:color w:val="000000"/>
                <w:sz w:val="18"/>
                <w:szCs w:val="22"/>
              </w:rPr>
              <w:t>Техническое требование к товару</w:t>
            </w:r>
          </w:p>
          <w:p w:rsidR="00C84A87" w:rsidRDefault="00C84A87">
            <w:pPr>
              <w:spacing w:line="256" w:lineRule="auto"/>
              <w:rPr>
                <w:rFonts w:ascii="Calibri" w:hAnsi="Calibri" w:cs="Calibri"/>
                <w:b/>
                <w:bCs/>
                <w:color w:val="000000"/>
                <w:sz w:val="18"/>
                <w:szCs w:val="22"/>
              </w:rPr>
            </w:pPr>
          </w:p>
        </w:tc>
      </w:tr>
      <w:tr w:rsidR="00C84A87" w:rsidTr="00C84A87">
        <w:trPr>
          <w:trHeight w:val="1131"/>
        </w:trPr>
        <w:tc>
          <w:tcPr>
            <w:tcW w:w="480"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rFonts w:ascii="Calibri" w:hAnsi="Calibri" w:cs="Calibri"/>
                <w:color w:val="000000"/>
                <w:sz w:val="18"/>
                <w:szCs w:val="22"/>
              </w:rPr>
            </w:pPr>
            <w:r>
              <w:rPr>
                <w:rFonts w:ascii="Calibri" w:hAnsi="Calibri" w:cs="Calibri"/>
                <w:color w:val="000000"/>
                <w:sz w:val="18"/>
                <w:szCs w:val="22"/>
              </w:rPr>
              <w:t>1</w:t>
            </w:r>
          </w:p>
        </w:tc>
        <w:tc>
          <w:tcPr>
            <w:tcW w:w="125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2533100043</w:t>
            </w:r>
          </w:p>
        </w:tc>
        <w:tc>
          <w:tcPr>
            <w:tcW w:w="2718"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КОВРИК ДИЭЛЕКТРИЧЕСКИЙ РЕЗИНОВЫЙ</w:t>
            </w:r>
          </w:p>
        </w:tc>
        <w:tc>
          <w:tcPr>
            <w:tcW w:w="1672"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2 ГРУППА/ 600Х500 (или аналог поставки от участника)</w:t>
            </w:r>
          </w:p>
        </w:tc>
        <w:tc>
          <w:tcPr>
            <w:tcW w:w="639"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rPr>
            </w:pPr>
            <w:r>
              <w:rPr>
                <w:color w:val="000000"/>
                <w:sz w:val="18"/>
                <w:szCs w:val="22"/>
              </w:rPr>
              <w:t>ШТ</w:t>
            </w:r>
          </w:p>
        </w:tc>
        <w:tc>
          <w:tcPr>
            <w:tcW w:w="959"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lang w:val="en-US"/>
              </w:rPr>
            </w:pPr>
            <w:r>
              <w:rPr>
                <w:color w:val="000000"/>
                <w:sz w:val="18"/>
                <w:szCs w:val="22"/>
              </w:rPr>
              <w:t>13</w:t>
            </w:r>
          </w:p>
        </w:tc>
        <w:tc>
          <w:tcPr>
            <w:tcW w:w="3432"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Применяются в качестве дополнительной защиты в закрытых электроустановках напряжением 1000В и более, кроме особо сырых помещений, а также в открытых электроустановках в сухую погоду. Коврик диэлектрический резиновый –  специальная пластина, предназначенная для защиты от потенциально возможного поражения. Диэлектрический ковер (коврик) резиновый (ГОСТ 4997-75)      Размеры в мм. (Д х Ш): 600х500 мм (или аналог, согласованный с заказчиком). С обязательной справкой о прохождении испытания. Толщина ковра (коврика):6 мм.  Отклонения в габаритах: ± 1% . Лицевая поверхность: рифлёная;</w:t>
            </w:r>
            <w:r>
              <w:rPr>
                <w:color w:val="000000"/>
                <w:sz w:val="18"/>
                <w:szCs w:val="22"/>
              </w:rPr>
              <w:br/>
              <w:t>Рисунок поверхности: неглубокое рифление</w:t>
            </w:r>
          </w:p>
        </w:tc>
      </w:tr>
      <w:tr w:rsidR="00C84A87" w:rsidTr="00C84A87">
        <w:trPr>
          <w:trHeight w:val="1125"/>
        </w:trPr>
        <w:tc>
          <w:tcPr>
            <w:tcW w:w="480"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rFonts w:ascii="Calibri" w:hAnsi="Calibri" w:cs="Calibri"/>
                <w:color w:val="000000"/>
                <w:sz w:val="18"/>
                <w:szCs w:val="22"/>
              </w:rPr>
            </w:pPr>
            <w:r>
              <w:rPr>
                <w:rFonts w:ascii="Calibri" w:hAnsi="Calibri" w:cs="Calibri"/>
                <w:color w:val="000000"/>
                <w:sz w:val="18"/>
                <w:szCs w:val="22"/>
              </w:rPr>
              <w:t>2</w:t>
            </w:r>
          </w:p>
        </w:tc>
        <w:tc>
          <w:tcPr>
            <w:tcW w:w="125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3663780725</w:t>
            </w:r>
          </w:p>
        </w:tc>
        <w:tc>
          <w:tcPr>
            <w:tcW w:w="2718"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ОЧКИ ЗАЩИТНЫЕ ЗАКРЫТЫЕ ДЛЯ ЗАЩИТЫ ОТ ЛЕТЯЩИХ ТВЕРДЫХ ЧАСТИЦ, ПЫЛИ, БРЫЗГ ЖИДКОСТЕЙ</w:t>
            </w:r>
          </w:p>
        </w:tc>
        <w:tc>
          <w:tcPr>
            <w:tcW w:w="1672"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rPr>
            </w:pPr>
            <w:r>
              <w:rPr>
                <w:color w:val="000000"/>
                <w:sz w:val="18"/>
                <w:szCs w:val="22"/>
              </w:rPr>
              <w:t> </w:t>
            </w:r>
          </w:p>
        </w:tc>
        <w:tc>
          <w:tcPr>
            <w:tcW w:w="639"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rPr>
            </w:pPr>
            <w:r>
              <w:rPr>
                <w:color w:val="000000"/>
                <w:sz w:val="18"/>
                <w:szCs w:val="22"/>
              </w:rPr>
              <w:t>ШТ</w:t>
            </w:r>
          </w:p>
        </w:tc>
        <w:tc>
          <w:tcPr>
            <w:tcW w:w="959"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rPr>
            </w:pPr>
            <w:r>
              <w:rPr>
                <w:color w:val="000000"/>
                <w:sz w:val="18"/>
                <w:szCs w:val="22"/>
              </w:rPr>
              <w:t>26</w:t>
            </w:r>
          </w:p>
        </w:tc>
        <w:tc>
          <w:tcPr>
            <w:tcW w:w="3432"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Закрытые защитные очки могут применяться при выполнении работ на станках и устройствах для механической обработки твёрдых материалов, слесарных работах, а также при разнообразных видах работ, связанных с возможной угрозой получения травм глаз (раскалывании, дроблении, рубке и т.д.).</w:t>
            </w:r>
            <w:r>
              <w:rPr>
                <w:color w:val="000000"/>
                <w:sz w:val="18"/>
                <w:szCs w:val="22"/>
              </w:rPr>
              <w:br/>
              <w:t>Удобные надежные очки с широкой полосой обтюрации и эластичной лентой неголовного крепления обеспечивают повышенный комфорт использования в течение всего рабочего дня. Данные очки не предназначены для работы в условиях присутствия или возможного возникновения опасных факторов , защита от которых не отражена в маркировке очковых стекол и оправ.</w:t>
            </w:r>
          </w:p>
        </w:tc>
      </w:tr>
      <w:tr w:rsidR="00C84A87" w:rsidTr="00C84A87">
        <w:trPr>
          <w:trHeight w:val="843"/>
        </w:trPr>
        <w:tc>
          <w:tcPr>
            <w:tcW w:w="480"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rFonts w:ascii="Calibri" w:hAnsi="Calibri" w:cs="Calibri"/>
                <w:color w:val="000000"/>
                <w:sz w:val="18"/>
                <w:szCs w:val="22"/>
              </w:rPr>
            </w:pPr>
            <w:r>
              <w:rPr>
                <w:rFonts w:ascii="Calibri" w:hAnsi="Calibri" w:cs="Calibri"/>
                <w:color w:val="000000"/>
                <w:sz w:val="18"/>
                <w:szCs w:val="22"/>
              </w:rPr>
              <w:t>4</w:t>
            </w:r>
          </w:p>
        </w:tc>
        <w:tc>
          <w:tcPr>
            <w:tcW w:w="125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3663780178</w:t>
            </w:r>
          </w:p>
        </w:tc>
        <w:tc>
          <w:tcPr>
            <w:tcW w:w="2718"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ЩИТОК СВАРЩИКА</w:t>
            </w:r>
          </w:p>
        </w:tc>
        <w:tc>
          <w:tcPr>
            <w:tcW w:w="1672"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rPr>
            </w:pPr>
            <w:r>
              <w:rPr>
                <w:color w:val="000000"/>
                <w:sz w:val="18"/>
                <w:szCs w:val="22"/>
              </w:rPr>
              <w:t> </w:t>
            </w:r>
          </w:p>
        </w:tc>
        <w:tc>
          <w:tcPr>
            <w:tcW w:w="639"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rPr>
            </w:pPr>
            <w:r>
              <w:rPr>
                <w:color w:val="000000"/>
                <w:sz w:val="18"/>
                <w:szCs w:val="22"/>
              </w:rPr>
              <w:t>ШТ</w:t>
            </w:r>
          </w:p>
        </w:tc>
        <w:tc>
          <w:tcPr>
            <w:tcW w:w="959"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color w:val="000000"/>
                <w:sz w:val="18"/>
                <w:szCs w:val="22"/>
              </w:rPr>
            </w:pPr>
            <w:r>
              <w:rPr>
                <w:color w:val="000000"/>
                <w:sz w:val="18"/>
                <w:szCs w:val="22"/>
              </w:rPr>
              <w:t>2</w:t>
            </w:r>
          </w:p>
        </w:tc>
        <w:tc>
          <w:tcPr>
            <w:tcW w:w="3432"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Надежная защита глаз и лица сварщика от прямых излучений сварочной дуги, брызг расплавленного металла и искр. Рекомендуется в машиностроении, при сборке, монтаже, ремонте, строительных и других работах, связанных с применением сварки, в широком диапазоне температур окружающей среды.</w:t>
            </w:r>
            <w:r>
              <w:rPr>
                <w:color w:val="000000"/>
                <w:sz w:val="18"/>
                <w:szCs w:val="22"/>
              </w:rPr>
              <w:br w:type="page"/>
              <w:t>Степень затемнения: 11 DIN. (или аналог от участника)</w:t>
            </w:r>
            <w:r>
              <w:rPr>
                <w:color w:val="000000"/>
                <w:sz w:val="18"/>
                <w:szCs w:val="22"/>
              </w:rPr>
              <w:br w:type="page"/>
              <w:t>Температурный режим: от –5 до +55 °С. (или аналог от участника)</w:t>
            </w:r>
            <w:r>
              <w:rPr>
                <w:color w:val="000000"/>
                <w:sz w:val="18"/>
                <w:szCs w:val="22"/>
              </w:rPr>
              <w:br w:type="page"/>
            </w:r>
          </w:p>
        </w:tc>
      </w:tr>
      <w:tr w:rsidR="00C84A87" w:rsidTr="00C84A87">
        <w:trPr>
          <w:trHeight w:val="562"/>
        </w:trPr>
        <w:tc>
          <w:tcPr>
            <w:tcW w:w="480"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rFonts w:ascii="Calibri" w:hAnsi="Calibri" w:cs="Calibri"/>
                <w:color w:val="000000"/>
                <w:sz w:val="18"/>
                <w:szCs w:val="22"/>
              </w:rPr>
            </w:pPr>
            <w:r>
              <w:rPr>
                <w:rFonts w:ascii="Calibri" w:hAnsi="Calibri" w:cs="Calibri"/>
                <w:color w:val="000000"/>
                <w:sz w:val="18"/>
                <w:szCs w:val="22"/>
              </w:rPr>
              <w:t>5</w:t>
            </w:r>
          </w:p>
        </w:tc>
        <w:tc>
          <w:tcPr>
            <w:tcW w:w="125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2514410177</w:t>
            </w:r>
          </w:p>
        </w:tc>
        <w:tc>
          <w:tcPr>
            <w:tcW w:w="2718"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ПЕРЧАТКИ ДИЭЛЕКТРИЧЕСКИЕ ЛАТЕКСНЫЕ БЕСШОВНЫЕ ПОВЫШЕННОЙ ПРОЧНОСТИ</w:t>
            </w:r>
          </w:p>
        </w:tc>
        <w:tc>
          <w:tcPr>
            <w:tcW w:w="1672"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АССОРТИ ДО 1000В</w:t>
            </w:r>
          </w:p>
        </w:tc>
        <w:tc>
          <w:tcPr>
            <w:tcW w:w="63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пар</w:t>
            </w:r>
          </w:p>
        </w:tc>
        <w:tc>
          <w:tcPr>
            <w:tcW w:w="95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lang w:val="en-US"/>
              </w:rPr>
            </w:pPr>
            <w:r>
              <w:rPr>
                <w:color w:val="000000"/>
                <w:sz w:val="18"/>
                <w:szCs w:val="22"/>
              </w:rPr>
              <w:t>30</w:t>
            </w:r>
          </w:p>
        </w:tc>
        <w:tc>
          <w:tcPr>
            <w:tcW w:w="3432" w:type="dxa"/>
            <w:tcBorders>
              <w:top w:val="single" w:sz="4" w:space="0" w:color="auto"/>
              <w:left w:val="single" w:sz="4" w:space="0" w:color="auto"/>
              <w:bottom w:val="single" w:sz="4" w:space="0" w:color="auto"/>
              <w:right w:val="single" w:sz="4" w:space="0" w:color="auto"/>
            </w:tcBorders>
            <w:vAlign w:val="center"/>
          </w:tcPr>
          <w:p w:rsidR="00C84A87" w:rsidRDefault="00C84A87">
            <w:pPr>
              <w:spacing w:line="256" w:lineRule="auto"/>
              <w:rPr>
                <w:color w:val="000000"/>
                <w:sz w:val="18"/>
                <w:szCs w:val="22"/>
              </w:rPr>
            </w:pPr>
            <w:r>
              <w:rPr>
                <w:color w:val="000000"/>
                <w:sz w:val="18"/>
                <w:szCs w:val="22"/>
              </w:rPr>
              <w:t>Диэлектрические перчатки эргономичные перчатки, обладающие устойчивостью к воздействию кислот, нефтепродуктов, озона, низких температур.</w:t>
            </w:r>
            <w:r>
              <w:rPr>
                <w:color w:val="000000"/>
                <w:sz w:val="18"/>
                <w:szCs w:val="22"/>
              </w:rPr>
              <w:br/>
              <w:t>Выполнены из натурального латекса.</w:t>
            </w:r>
            <w:r>
              <w:rPr>
                <w:color w:val="000000"/>
                <w:sz w:val="18"/>
                <w:szCs w:val="22"/>
              </w:rPr>
              <w:br/>
              <w:t>Рабочее напряжение 1000 вольт.</w:t>
            </w:r>
            <w:r>
              <w:rPr>
                <w:color w:val="000000"/>
                <w:sz w:val="18"/>
                <w:szCs w:val="22"/>
              </w:rPr>
              <w:br/>
              <w:t>Благодаря повышенной механической прочности материала имеют долгий срок службы.</w:t>
            </w:r>
            <w:r>
              <w:rPr>
                <w:color w:val="000000"/>
                <w:sz w:val="18"/>
                <w:szCs w:val="22"/>
              </w:rPr>
              <w:br/>
              <w:t xml:space="preserve">Области применения: энергетика, железные дороги, ремонт и </w:t>
            </w:r>
          </w:p>
          <w:p w:rsidR="00C84A87" w:rsidRDefault="00C84A87">
            <w:pPr>
              <w:spacing w:line="256" w:lineRule="auto"/>
              <w:rPr>
                <w:color w:val="000000"/>
                <w:sz w:val="18"/>
                <w:szCs w:val="22"/>
              </w:rPr>
            </w:pPr>
          </w:p>
          <w:p w:rsidR="00C84A87" w:rsidRDefault="00C84A87">
            <w:pPr>
              <w:spacing w:line="256" w:lineRule="auto"/>
              <w:rPr>
                <w:color w:val="000000"/>
                <w:sz w:val="18"/>
                <w:szCs w:val="22"/>
              </w:rPr>
            </w:pPr>
          </w:p>
          <w:p w:rsidR="00C84A87" w:rsidRDefault="00C84A87">
            <w:pPr>
              <w:spacing w:line="256" w:lineRule="auto"/>
              <w:rPr>
                <w:color w:val="000000"/>
                <w:sz w:val="18"/>
                <w:szCs w:val="22"/>
              </w:rPr>
            </w:pPr>
          </w:p>
          <w:p w:rsidR="00C84A87" w:rsidRDefault="00C84A87">
            <w:pPr>
              <w:spacing w:line="256" w:lineRule="auto"/>
              <w:rPr>
                <w:color w:val="000000"/>
                <w:sz w:val="18"/>
                <w:szCs w:val="22"/>
              </w:rPr>
            </w:pPr>
          </w:p>
          <w:p w:rsidR="00C84A87" w:rsidRDefault="00C84A87">
            <w:pPr>
              <w:spacing w:line="256" w:lineRule="auto"/>
              <w:rPr>
                <w:color w:val="000000"/>
                <w:sz w:val="18"/>
                <w:szCs w:val="22"/>
              </w:rPr>
            </w:pPr>
            <w:r>
              <w:rPr>
                <w:color w:val="000000"/>
                <w:sz w:val="18"/>
                <w:szCs w:val="22"/>
              </w:rPr>
              <w:t>обслуживание электроустановок и т.д.</w:t>
            </w:r>
            <w:r>
              <w:rPr>
                <w:color w:val="000000"/>
                <w:sz w:val="18"/>
                <w:szCs w:val="22"/>
              </w:rPr>
              <w:br/>
              <w:t>Для обеспечения защиты от механических повреждений не требуют ношения дополнительных перчаток.</w:t>
            </w:r>
          </w:p>
        </w:tc>
      </w:tr>
      <w:tr w:rsidR="00C84A87" w:rsidTr="00C84A87">
        <w:trPr>
          <w:trHeight w:val="984"/>
        </w:trPr>
        <w:tc>
          <w:tcPr>
            <w:tcW w:w="480" w:type="dxa"/>
            <w:tcBorders>
              <w:top w:val="single" w:sz="4" w:space="0" w:color="auto"/>
              <w:left w:val="single" w:sz="4" w:space="0" w:color="auto"/>
              <w:bottom w:val="single" w:sz="4" w:space="0" w:color="auto"/>
              <w:right w:val="single" w:sz="4" w:space="0" w:color="auto"/>
            </w:tcBorders>
            <w:noWrap/>
            <w:vAlign w:val="center"/>
            <w:hideMark/>
          </w:tcPr>
          <w:p w:rsidR="00C84A87" w:rsidRDefault="00C84A87">
            <w:pPr>
              <w:spacing w:line="256" w:lineRule="auto"/>
              <w:rPr>
                <w:rFonts w:ascii="Calibri" w:hAnsi="Calibri" w:cs="Calibri"/>
                <w:color w:val="000000"/>
                <w:sz w:val="18"/>
                <w:szCs w:val="22"/>
              </w:rPr>
            </w:pPr>
            <w:r>
              <w:rPr>
                <w:rFonts w:ascii="Calibri" w:hAnsi="Calibri" w:cs="Calibri"/>
                <w:color w:val="000000"/>
                <w:sz w:val="18"/>
                <w:szCs w:val="22"/>
              </w:rPr>
              <w:t>6</w:t>
            </w:r>
          </w:p>
        </w:tc>
        <w:tc>
          <w:tcPr>
            <w:tcW w:w="125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2595110000</w:t>
            </w:r>
          </w:p>
        </w:tc>
        <w:tc>
          <w:tcPr>
            <w:tcW w:w="2718"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БОТЫ ДИЭЛЕКТРИЧЕСКИЕ</w:t>
            </w:r>
          </w:p>
        </w:tc>
        <w:tc>
          <w:tcPr>
            <w:tcW w:w="1672"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АССОРТИ</w:t>
            </w:r>
          </w:p>
        </w:tc>
        <w:tc>
          <w:tcPr>
            <w:tcW w:w="63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пар</w:t>
            </w:r>
          </w:p>
        </w:tc>
        <w:tc>
          <w:tcPr>
            <w:tcW w:w="959"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lang w:val="en-US"/>
              </w:rPr>
            </w:pPr>
            <w:r>
              <w:rPr>
                <w:color w:val="000000"/>
                <w:sz w:val="18"/>
                <w:szCs w:val="22"/>
              </w:rPr>
              <w:t>51</w:t>
            </w:r>
          </w:p>
        </w:tc>
        <w:tc>
          <w:tcPr>
            <w:tcW w:w="3432" w:type="dxa"/>
            <w:tcBorders>
              <w:top w:val="single" w:sz="4" w:space="0" w:color="auto"/>
              <w:left w:val="single" w:sz="4" w:space="0" w:color="auto"/>
              <w:bottom w:val="single" w:sz="4" w:space="0" w:color="auto"/>
              <w:right w:val="single" w:sz="4" w:space="0" w:color="auto"/>
            </w:tcBorders>
            <w:vAlign w:val="center"/>
            <w:hideMark/>
          </w:tcPr>
          <w:p w:rsidR="00C84A87" w:rsidRDefault="00C84A87">
            <w:pPr>
              <w:spacing w:line="256" w:lineRule="auto"/>
              <w:rPr>
                <w:color w:val="000000"/>
                <w:sz w:val="18"/>
                <w:szCs w:val="22"/>
              </w:rPr>
            </w:pPr>
            <w:r>
              <w:rPr>
                <w:color w:val="000000"/>
                <w:sz w:val="18"/>
                <w:szCs w:val="22"/>
              </w:rPr>
              <w:t>Диэлектрические боты предназначены для дополнительной защиты от электрического тока при работе на закрытых и, при отсутствии осадков, на открытых электроустановках при напряжении свыше 1 кВт. Используются в качестве защиты от шаговых напряжений в электроустановках любого напряжения и любого типа, в том числе на воздушных линиях электропередачи. Надевают на обычную обувь. С обязательной справкой о прохождении испытания.                                                                                                                                                                                                                                   Условная прочность, МПа, не менее-8,0 Температурный режим, ºС--30..+50  Высота, не менее, мм-160 :  ГОСТ 13385-78</w:t>
            </w:r>
          </w:p>
        </w:tc>
      </w:tr>
    </w:tbl>
    <w:p w:rsidR="00C84A87" w:rsidRDefault="00C84A87" w:rsidP="00C84A87">
      <w:pPr>
        <w:widowControl w:val="0"/>
        <w:autoSpaceDE w:val="0"/>
        <w:autoSpaceDN w:val="0"/>
        <w:adjustRightInd w:val="0"/>
        <w:jc w:val="right"/>
        <w:rPr>
          <w:rFonts w:ascii="Sylfaen" w:hAnsi="Sylfaen"/>
          <w:sz w:val="20"/>
          <w:szCs w:val="20"/>
          <w:lang w:eastAsia="en-US"/>
        </w:rPr>
      </w:pPr>
      <w:r>
        <w:rPr>
          <w:rFonts w:ascii="Sylfaen" w:hAnsi="Sylfaen"/>
          <w:sz w:val="20"/>
          <w:szCs w:val="20"/>
        </w:rPr>
        <w:t xml:space="preserve">                  </w:t>
      </w:r>
    </w:p>
    <w:p w:rsidR="003601F7" w:rsidRDefault="003601F7" w:rsidP="003601F7">
      <w:pPr>
        <w:widowControl w:val="0"/>
        <w:autoSpaceDE w:val="0"/>
        <w:autoSpaceDN w:val="0"/>
        <w:adjustRightInd w:val="0"/>
        <w:jc w:val="right"/>
        <w:rPr>
          <w:rFonts w:ascii="Sylfaen" w:eastAsiaTheme="minorHAnsi" w:hAnsi="Sylfaen"/>
          <w:color w:val="000000" w:themeColor="text1"/>
          <w:sz w:val="16"/>
          <w:szCs w:val="16"/>
          <w:lang w:eastAsia="en-US"/>
        </w:rPr>
      </w:pPr>
    </w:p>
    <w:p w:rsidR="003601F7" w:rsidRDefault="003601F7">
      <w:pPr>
        <w:spacing w:after="160" w:line="259" w:lineRule="auto"/>
        <w:rPr>
          <w:rFonts w:ascii="Sylfaen" w:eastAsiaTheme="minorHAnsi" w:hAnsi="Sylfaen"/>
          <w:color w:val="000000" w:themeColor="text1"/>
          <w:sz w:val="16"/>
          <w:szCs w:val="16"/>
          <w:lang w:eastAsia="en-US"/>
        </w:rPr>
      </w:pPr>
      <w:r>
        <w:rPr>
          <w:rFonts w:ascii="Sylfaen" w:eastAsiaTheme="minorHAnsi" w:hAnsi="Sylfaen"/>
          <w:color w:val="000000" w:themeColor="text1"/>
          <w:sz w:val="16"/>
          <w:szCs w:val="16"/>
          <w:lang w:eastAsia="en-US"/>
        </w:rPr>
        <w:br w:type="page"/>
      </w:r>
    </w:p>
    <w:p w:rsidR="00C84A87" w:rsidRDefault="00C84A87" w:rsidP="00C84A87">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по </w:t>
      </w:r>
      <w:r>
        <w:rPr>
          <w:rFonts w:ascii="Times New Roman" w:hAnsi="Times New Roman" w:cs="Times New Roman"/>
          <w:sz w:val="28"/>
          <w:szCs w:val="28"/>
        </w:rPr>
        <w:t>инвестиционным</w:t>
      </w:r>
      <w:r w:rsidRPr="00D20AE0">
        <w:rPr>
          <w:rFonts w:ascii="Times New Roman" w:hAnsi="Times New Roman" w:cs="Times New Roman"/>
          <w:sz w:val="28"/>
          <w:szCs w:val="28"/>
        </w:rPr>
        <w:t xml:space="preserve"> расходам </w:t>
      </w:r>
    </w:p>
    <w:p w:rsidR="00C84A87" w:rsidRDefault="00C84A87">
      <w:pPr>
        <w:spacing w:after="160" w:line="259" w:lineRule="auto"/>
        <w:rPr>
          <w:rFonts w:ascii="Sylfaen" w:eastAsiaTheme="minorHAnsi" w:hAnsi="Sylfaen"/>
          <w:color w:val="000000" w:themeColor="text1"/>
          <w:sz w:val="16"/>
          <w:szCs w:val="16"/>
          <w:lang w:eastAsia="en-US"/>
        </w:rPr>
      </w:pPr>
    </w:p>
    <w:tbl>
      <w:tblPr>
        <w:tblW w:w="11057" w:type="dxa"/>
        <w:tblLayout w:type="fixed"/>
        <w:tblLook w:val="04A0" w:firstRow="1" w:lastRow="0" w:firstColumn="1" w:lastColumn="0" w:noHBand="0" w:noVBand="1"/>
      </w:tblPr>
      <w:tblGrid>
        <w:gridCol w:w="5529"/>
        <w:gridCol w:w="5528"/>
      </w:tblGrid>
      <w:tr w:rsidR="003601F7" w:rsidTr="00C84A87">
        <w:tc>
          <w:tcPr>
            <w:tcW w:w="5529" w:type="dxa"/>
            <w:tcBorders>
              <w:top w:val="single" w:sz="4" w:space="0" w:color="auto"/>
              <w:left w:val="nil"/>
              <w:bottom w:val="nil"/>
              <w:right w:val="nil"/>
            </w:tcBorders>
          </w:tcPr>
          <w:p w:rsidR="003601F7" w:rsidRDefault="003601F7">
            <w:pPr>
              <w:spacing w:line="256" w:lineRule="auto"/>
              <w:jc w:val="both"/>
              <w:rPr>
                <w:rFonts w:ascii="Sylfaen" w:hAnsi="Sylfaen"/>
                <w:sz w:val="20"/>
                <w:szCs w:val="20"/>
              </w:rPr>
            </w:pPr>
            <w:r>
              <w:rPr>
                <w:noProof/>
              </w:rPr>
              <mc:AlternateContent>
                <mc:Choice Requires="wps">
                  <w:drawing>
                    <wp:anchor distT="45720" distB="45720" distL="114300" distR="114300" simplePos="0" relativeHeight="251697152" behindDoc="0" locked="0" layoutInCell="1" allowOverlap="1">
                      <wp:simplePos x="0" y="0"/>
                      <wp:positionH relativeFrom="column">
                        <wp:posOffset>-77470</wp:posOffset>
                      </wp:positionH>
                      <wp:positionV relativeFrom="paragraph">
                        <wp:posOffset>66675</wp:posOffset>
                      </wp:positionV>
                      <wp:extent cx="7030085" cy="1160145"/>
                      <wp:effectExtent l="0" t="0" r="18415" b="2095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3601F7" w:rsidRDefault="003601F7" w:rsidP="003601F7">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3601F7" w:rsidRDefault="003601F7" w:rsidP="003601F7">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3601F7" w:rsidRDefault="003601F7" w:rsidP="003601F7">
                                  <w:pPr>
                                    <w:jc w:val="both"/>
                                    <w:rPr>
                                      <w:rFonts w:ascii="Sylfaen" w:hAnsi="Sylfaen"/>
                                      <w:b/>
                                    </w:rPr>
                                  </w:pPr>
                                  <w:r>
                                    <w:rPr>
                                      <w:rFonts w:ascii="Sylfaen" w:hAnsi="Sylfaen"/>
                                      <w:b/>
                                    </w:rPr>
                                    <w:t xml:space="preserve">ДОГОВОР ПОСТАВКИ </w:t>
                                  </w:r>
                                </w:p>
                                <w:p w:rsidR="003601F7" w:rsidRDefault="003601F7" w:rsidP="003601F7">
                                  <w:pPr>
                                    <w:jc w:val="both"/>
                                    <w:rPr>
                                      <w:rFonts w:ascii="Sylfaen" w:eastAsia="Calibri" w:hAnsi="Sylfaen"/>
                                      <w:sz w:val="20"/>
                                      <w:szCs w:val="20"/>
                                    </w:rPr>
                                  </w:pPr>
                                </w:p>
                                <w:p w:rsidR="003601F7" w:rsidRDefault="003601F7" w:rsidP="003601F7">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9" o:spid="_x0000_s1029" type="#_x0000_t202" style="position:absolute;left:0;text-align:left;margin-left:-6.1pt;margin-top:5.25pt;width:553.55pt;height:91.3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">
                      <v:textbox>
                        <w:txbxContent>
                          <w:p w:rsidR="003601F7" w:rsidRDefault="003601F7" w:rsidP="003601F7">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3601F7" w:rsidRDefault="003601F7" w:rsidP="003601F7">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3601F7" w:rsidRDefault="003601F7" w:rsidP="003601F7">
                            <w:pPr>
                              <w:jc w:val="both"/>
                              <w:rPr>
                                <w:rFonts w:ascii="Sylfaen" w:hAnsi="Sylfaen"/>
                                <w:b/>
                              </w:rPr>
                            </w:pPr>
                            <w:r>
                              <w:rPr>
                                <w:rFonts w:ascii="Sylfaen" w:hAnsi="Sylfaen"/>
                                <w:b/>
                              </w:rPr>
                              <w:t xml:space="preserve">ДОГОВОР ПОСТАВКИ </w:t>
                            </w:r>
                          </w:p>
                          <w:p w:rsidR="003601F7" w:rsidRDefault="003601F7" w:rsidP="003601F7">
                            <w:pPr>
                              <w:jc w:val="both"/>
                              <w:rPr>
                                <w:rFonts w:ascii="Sylfaen" w:eastAsia="Calibri" w:hAnsi="Sylfaen"/>
                                <w:sz w:val="20"/>
                                <w:szCs w:val="20"/>
                              </w:rPr>
                            </w:pPr>
                          </w:p>
                          <w:p w:rsidR="003601F7" w:rsidRDefault="003601F7" w:rsidP="003601F7">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_._</w:t>
                            </w:r>
                            <w:proofErr w:type="gramEnd"/>
                            <w:r>
                              <w:rPr>
                                <w:rFonts w:ascii="Sylfaen" w:eastAsia="Calibri" w:hAnsi="Sylfaen"/>
                                <w:sz w:val="20"/>
                                <w:szCs w:val="20"/>
                              </w:rPr>
                              <w:t>____. 20</w:t>
                            </w:r>
                            <w:r>
                              <w:rPr>
                                <w:rFonts w:ascii="Sylfaen" w:hAnsi="Sylfaen"/>
                                <w:color w:val="000000"/>
                                <w:sz w:val="20"/>
                                <w:szCs w:val="20"/>
                              </w:rPr>
                              <w:t>26</w:t>
                            </w:r>
                            <w:proofErr w:type="gramStart"/>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w:t>
                            </w:r>
                            <w:proofErr w:type="gramEnd"/>
                            <w:r>
                              <w:rPr>
                                <w:rFonts w:ascii="Sylfaen" w:eastAsia="Calibri" w:hAnsi="Sylfaen"/>
                                <w:sz w:val="20"/>
                                <w:szCs w:val="20"/>
                              </w:rPr>
                              <w:t>г.</w:t>
                            </w:r>
                          </w:p>
                        </w:txbxContent>
                      </v:textbox>
                    </v:shape>
                  </w:pict>
                </mc:Fallback>
              </mc:AlternateContent>
            </w:r>
          </w:p>
          <w:p w:rsidR="003601F7" w:rsidRDefault="003601F7">
            <w:pPr>
              <w:shd w:val="clear" w:color="auto" w:fill="FFFFFF" w:themeFill="background1"/>
              <w:spacing w:after="160" w:line="256" w:lineRule="auto"/>
              <w:jc w:val="both"/>
              <w:rPr>
                <w:rFonts w:ascii="Sylfaen" w:eastAsia="Calibri" w:hAnsi="Sylfaen" w:cs="Sylfaen"/>
                <w:sz w:val="21"/>
                <w:szCs w:val="21"/>
              </w:rPr>
            </w:pPr>
            <w:r>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3601F7" w:rsidRDefault="003601F7">
            <w:pPr>
              <w:shd w:val="clear" w:color="auto" w:fill="FFFFFF" w:themeFill="background1"/>
              <w:spacing w:after="160" w:line="256" w:lineRule="auto"/>
              <w:jc w:val="both"/>
              <w:rPr>
                <w:rFonts w:ascii="Sylfaen" w:eastAsia="Calibri" w:hAnsi="Sylfaen" w:cs="Sylfaen"/>
                <w:sz w:val="21"/>
                <w:szCs w:val="21"/>
              </w:rPr>
            </w:pPr>
          </w:p>
          <w:p w:rsidR="003601F7" w:rsidRDefault="003601F7">
            <w:pPr>
              <w:shd w:val="clear" w:color="auto" w:fill="FFFFFF" w:themeFill="background1"/>
              <w:spacing w:after="160" w:line="256" w:lineRule="auto"/>
              <w:jc w:val="both"/>
              <w:rPr>
                <w:rFonts w:ascii="Sylfaen" w:eastAsia="Calibri" w:hAnsi="Sylfaen" w:cs="Sylfaen"/>
                <w:sz w:val="21"/>
                <w:szCs w:val="21"/>
              </w:rPr>
            </w:pPr>
          </w:p>
          <w:p w:rsidR="003601F7" w:rsidRDefault="003601F7">
            <w:pPr>
              <w:shd w:val="clear" w:color="auto" w:fill="FFFFFF" w:themeFill="background1"/>
              <w:spacing w:after="160" w:line="360" w:lineRule="auto"/>
              <w:jc w:val="both"/>
              <w:rPr>
                <w:rFonts w:ascii="Sylfaen" w:eastAsia="Calibri" w:hAnsi="Sylfaen" w:cs="Sylfaen"/>
                <w:sz w:val="21"/>
                <w:szCs w:val="21"/>
              </w:rPr>
            </w:pPr>
          </w:p>
          <w:p w:rsidR="003601F7" w:rsidRDefault="003601F7">
            <w:pPr>
              <w:shd w:val="clear" w:color="auto" w:fill="FFFFFF" w:themeFill="background1"/>
              <w:spacing w:after="160" w:line="256" w:lineRule="auto"/>
              <w:jc w:val="both"/>
              <w:rPr>
                <w:rFonts w:ascii="Sylfaen" w:eastAsia="Calibri" w:hAnsi="Sylfaen"/>
                <w:sz w:val="21"/>
                <w:szCs w:val="21"/>
                <w:lang w:val="hy-AM"/>
              </w:rPr>
            </w:pPr>
            <w:r>
              <w:rPr>
                <w:rFonts w:ascii="Sylfaen" w:eastAsia="Calibri" w:hAnsi="Sylfaen" w:cs="Sylfaen"/>
                <w:sz w:val="21"/>
                <w:szCs w:val="21"/>
                <w:lang w:val="hy-AM"/>
              </w:rPr>
              <w:t xml:space="preserve"> «Հարավկովկասյան</w:t>
            </w:r>
            <w:r>
              <w:rPr>
                <w:rFonts w:ascii="Sylfaen" w:eastAsia="Calibri" w:hAnsi="Sylfaen"/>
                <w:sz w:val="21"/>
                <w:szCs w:val="21"/>
                <w:lang w:val="hy-AM"/>
              </w:rPr>
              <w:t xml:space="preserve"> </w:t>
            </w:r>
            <w:r>
              <w:rPr>
                <w:rFonts w:ascii="Sylfaen" w:eastAsia="Calibri" w:hAnsi="Sylfaen" w:cs="Sylfaen"/>
                <w:sz w:val="21"/>
                <w:szCs w:val="21"/>
                <w:lang w:val="hy-AM"/>
              </w:rPr>
              <w:t>երկաթուղի</w:t>
            </w:r>
            <w:r>
              <w:rPr>
                <w:rFonts w:ascii="Sylfaen" w:eastAsia="Calibri" w:hAnsi="Sylfaen"/>
                <w:sz w:val="21"/>
                <w:szCs w:val="21"/>
                <w:lang w:val="hy-AM"/>
              </w:rPr>
              <w:t xml:space="preserve">» </w:t>
            </w:r>
            <w:r>
              <w:rPr>
                <w:rFonts w:ascii="Sylfaen" w:eastAsia="Calibri" w:hAnsi="Sylfaen" w:cs="Sylfaen"/>
                <w:sz w:val="21"/>
                <w:szCs w:val="21"/>
                <w:lang w:val="hy-AM"/>
              </w:rPr>
              <w:t>ՓԲԸ</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Գնորդ</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281890172"/>
                <w:placeholder>
                  <w:docPart w:val="B1E0E60674184B1DB0E4D40F5851EFB4"/>
                </w:placeholder>
              </w:sdtPr>
              <w:sdtEndPr/>
              <w:sdtContent>
                <w:r>
                  <w:rPr>
                    <w:rFonts w:ascii="Sylfaen" w:eastAsia="Calibri" w:hAnsi="Sylfaen" w:cs="Sylfaen"/>
                    <w:sz w:val="21"/>
                    <w:szCs w:val="21"/>
                    <w:lang w:val="hy-AM"/>
                  </w:rPr>
                  <w:t>Կանոնադրության հիման վրա,</w:t>
                </w:r>
              </w:sdtContent>
            </w:sdt>
            <w:r>
              <w:rPr>
                <w:rFonts w:ascii="Sylfaen" w:eastAsia="Calibri" w:hAnsi="Sylfaen" w:cs="Sylfaen"/>
                <w:sz w:val="21"/>
                <w:szCs w:val="21"/>
                <w:lang w:val="hy-AM"/>
              </w:rPr>
              <w:t xml:space="preserve"> մի կողմից,  և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Մատակարար</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դեմս</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sz w:val="21"/>
                <w:szCs w:val="21"/>
                <w:lang w:val="hy-AM"/>
              </w:rPr>
              <w:t xml:space="preserve"> </w:t>
            </w:r>
            <w:r>
              <w:rPr>
                <w:rFonts w:ascii="Sylfaen" w:eastAsia="Calibri" w:hAnsi="Sylfaen" w:cs="Sylfaen"/>
                <w:sz w:val="21"/>
                <w:szCs w:val="21"/>
                <w:lang w:val="hy-AM"/>
              </w:rPr>
              <w:t>ով</w:t>
            </w:r>
            <w:r>
              <w:rPr>
                <w:rFonts w:ascii="Sylfaen" w:eastAsia="Calibri" w:hAnsi="Sylfaen"/>
                <w:sz w:val="21"/>
                <w:szCs w:val="21"/>
                <w:lang w:val="hy-AM"/>
              </w:rPr>
              <w:t xml:space="preserve"> </w:t>
            </w:r>
            <w:r>
              <w:rPr>
                <w:rFonts w:ascii="Sylfaen" w:eastAsia="Calibri" w:hAnsi="Sylfaen" w:cs="Sylfaen"/>
                <w:sz w:val="21"/>
                <w:szCs w:val="21"/>
                <w:lang w:val="hy-AM"/>
              </w:rPr>
              <w:t>գործում</w:t>
            </w:r>
            <w:r>
              <w:rPr>
                <w:rFonts w:ascii="Sylfaen" w:eastAsia="Calibri" w:hAnsi="Sylfaen"/>
                <w:sz w:val="21"/>
                <w:szCs w:val="21"/>
                <w:lang w:val="hy-AM"/>
              </w:rPr>
              <w:t xml:space="preserve"> </w:t>
            </w:r>
            <w:r>
              <w:rPr>
                <w:rFonts w:ascii="Sylfaen" w:eastAsia="Calibri" w:hAnsi="Sylfaen" w:cs="Sylfaen"/>
                <w:sz w:val="21"/>
                <w:szCs w:val="21"/>
                <w:lang w:val="hy-AM"/>
              </w:rPr>
              <w:t>է</w:t>
            </w:r>
            <w:sdt>
              <w:sdtPr>
                <w:rPr>
                  <w:rFonts w:ascii="Sylfaen" w:eastAsia="Calibri" w:hAnsi="Sylfaen"/>
                  <w:sz w:val="21"/>
                  <w:szCs w:val="21"/>
                </w:rPr>
                <w:id w:val="-863212003"/>
                <w:placeholder>
                  <w:docPart w:val="B1E0E60674184B1DB0E4D40F5851EFB4"/>
                </w:placeholder>
              </w:sdtPr>
              <w:sdtEndPr/>
              <w:sdtContent>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sdtContent>
            </w:sdt>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հիման</w:t>
            </w:r>
            <w:r>
              <w:rPr>
                <w:rFonts w:ascii="Sylfaen" w:eastAsia="Calibri" w:hAnsi="Sylfaen"/>
                <w:sz w:val="21"/>
                <w:szCs w:val="21"/>
                <w:lang w:val="hy-AM"/>
              </w:rPr>
              <w:t xml:space="preserve"> </w:t>
            </w:r>
            <w:r>
              <w:rPr>
                <w:rFonts w:ascii="Sylfaen" w:eastAsia="Calibri" w:hAnsi="Sylfaen" w:cs="Sylfaen"/>
                <w:sz w:val="21"/>
                <w:szCs w:val="21"/>
                <w:lang w:val="hy-AM"/>
              </w:rPr>
              <w:t>վրա</w:t>
            </w:r>
            <w:r>
              <w:rPr>
                <w:rFonts w:ascii="Sylfaen" w:eastAsia="Calibri" w:hAnsi="Sylfaen"/>
                <w:sz w:val="21"/>
                <w:szCs w:val="21"/>
                <w:lang w:val="hy-AM"/>
              </w:rPr>
              <w:t xml:space="preserve">,  </w:t>
            </w:r>
            <w:r>
              <w:rPr>
                <w:rFonts w:ascii="Sylfaen" w:eastAsia="Calibri" w:hAnsi="Sylfaen" w:cs="Sylfaen"/>
                <w:sz w:val="21"/>
                <w:szCs w:val="21"/>
                <w:lang w:val="hy-AM"/>
              </w:rPr>
              <w:t>մյուս</w:t>
            </w:r>
            <w:r>
              <w:rPr>
                <w:rFonts w:ascii="Sylfaen" w:eastAsia="Calibri" w:hAnsi="Sylfaen"/>
                <w:sz w:val="21"/>
                <w:szCs w:val="21"/>
                <w:lang w:val="hy-AM"/>
              </w:rPr>
              <w:t xml:space="preserve"> </w:t>
            </w:r>
            <w:r>
              <w:rPr>
                <w:rFonts w:ascii="Sylfaen" w:eastAsia="Calibri" w:hAnsi="Sylfaen" w:cs="Sylfaen"/>
                <w:sz w:val="21"/>
                <w:szCs w:val="21"/>
                <w:lang w:val="hy-AM"/>
              </w:rPr>
              <w:t>կողմից</w:t>
            </w:r>
            <w:r>
              <w:rPr>
                <w:rFonts w:ascii="Sylfaen" w:eastAsia="Calibri" w:hAnsi="Sylfaen"/>
                <w:sz w:val="21"/>
                <w:szCs w:val="21"/>
                <w:lang w:val="hy-AM"/>
              </w:rPr>
              <w:t xml:space="preserve">, այսուհետ միասին անվանվելով՝ Կողմեր, </w:t>
            </w:r>
            <w:r>
              <w:rPr>
                <w:rFonts w:ascii="Sylfaen" w:eastAsia="Calibri" w:hAnsi="Sylfaen" w:cs="Sylfaen"/>
                <w:sz w:val="21"/>
                <w:szCs w:val="21"/>
                <w:lang w:val="hy-AM"/>
              </w:rPr>
              <w:t>կնքեցին</w:t>
            </w:r>
            <w:r>
              <w:rPr>
                <w:rFonts w:ascii="Sylfaen" w:eastAsia="Calibri" w:hAnsi="Sylfaen"/>
                <w:sz w:val="21"/>
                <w:szCs w:val="21"/>
                <w:lang w:val="hy-AM"/>
              </w:rPr>
              <w:t xml:space="preserve"> </w:t>
            </w:r>
            <w:r>
              <w:rPr>
                <w:rFonts w:ascii="Sylfaen" w:eastAsia="Calibri" w:hAnsi="Sylfaen" w:cs="Sylfaen"/>
                <w:sz w:val="21"/>
                <w:szCs w:val="21"/>
                <w:lang w:val="hy-AM"/>
              </w:rPr>
              <w:t>սույն</w:t>
            </w:r>
            <w:r>
              <w:rPr>
                <w:rFonts w:ascii="Sylfaen" w:eastAsia="Calibri" w:hAnsi="Sylfaen"/>
                <w:sz w:val="21"/>
                <w:szCs w:val="21"/>
                <w:lang w:val="hy-AM"/>
              </w:rPr>
              <w:t xml:space="preserve"> </w:t>
            </w:r>
            <w:r>
              <w:rPr>
                <w:rFonts w:ascii="Sylfaen" w:eastAsia="Calibri" w:hAnsi="Sylfaen" w:cs="Sylfaen"/>
                <w:sz w:val="21"/>
                <w:szCs w:val="21"/>
                <w:lang w:val="hy-AM"/>
              </w:rPr>
              <w:t>Պայմանագիրը (այսուհետ՝ Պայմանագիր)</w:t>
            </w:r>
            <w:r>
              <w:rPr>
                <w:rFonts w:ascii="Sylfaen" w:eastAsia="Calibri" w:hAnsi="Sylfaen"/>
                <w:sz w:val="21"/>
                <w:szCs w:val="21"/>
                <w:lang w:val="hy-AM"/>
              </w:rPr>
              <w:t xml:space="preserve"> </w:t>
            </w:r>
            <w:r>
              <w:rPr>
                <w:rFonts w:ascii="Sylfaen" w:eastAsia="Calibri" w:hAnsi="Sylfaen" w:cs="Sylfaen"/>
                <w:sz w:val="21"/>
                <w:szCs w:val="21"/>
                <w:lang w:val="hy-AM"/>
              </w:rPr>
              <w:t>հետևյալի</w:t>
            </w:r>
            <w:r>
              <w:rPr>
                <w:rFonts w:ascii="Sylfaen" w:eastAsia="Calibri" w:hAnsi="Sylfaen"/>
                <w:sz w:val="21"/>
                <w:szCs w:val="21"/>
                <w:lang w:val="hy-AM"/>
              </w:rPr>
              <w:t xml:space="preserve"> </w:t>
            </w:r>
            <w:r>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3601F7" w:rsidRDefault="003601F7">
            <w:pPr>
              <w:spacing w:line="256" w:lineRule="auto"/>
              <w:jc w:val="both"/>
              <w:rPr>
                <w:rFonts w:ascii="Sylfaen" w:hAnsi="Sylfaen"/>
                <w:sz w:val="20"/>
                <w:szCs w:val="20"/>
                <w:lang w:val="hy-AM"/>
              </w:rPr>
            </w:pPr>
          </w:p>
          <w:p w:rsidR="003601F7" w:rsidRDefault="003601F7">
            <w:pPr>
              <w:spacing w:line="256" w:lineRule="auto"/>
              <w:jc w:val="both"/>
              <w:rPr>
                <w:rFonts w:ascii="Sylfaen" w:hAnsi="Sylfaen"/>
                <w:sz w:val="20"/>
                <w:szCs w:val="20"/>
                <w:lang w:val="hy-AM"/>
              </w:rPr>
            </w:pPr>
            <w:r>
              <w:rPr>
                <w:rFonts w:ascii="Sylfaen" w:hAnsi="Sylfaen"/>
                <w:sz w:val="20"/>
                <w:szCs w:val="20"/>
                <w:lang w:val="hy-AM"/>
              </w:rPr>
              <w:t xml:space="preserve">    </w:t>
            </w:r>
          </w:p>
          <w:p w:rsidR="003601F7" w:rsidRDefault="003601F7">
            <w:pPr>
              <w:spacing w:line="256" w:lineRule="auto"/>
              <w:jc w:val="both"/>
              <w:rPr>
                <w:rFonts w:ascii="Sylfaen" w:hAnsi="Sylfaen"/>
                <w:sz w:val="20"/>
                <w:szCs w:val="20"/>
                <w:lang w:val="hy-AM"/>
              </w:rPr>
            </w:pPr>
          </w:p>
          <w:p w:rsidR="003601F7" w:rsidRDefault="003601F7">
            <w:pPr>
              <w:spacing w:line="256" w:lineRule="auto"/>
              <w:jc w:val="both"/>
              <w:rPr>
                <w:rFonts w:ascii="Sylfaen" w:hAnsi="Sylfaen"/>
                <w:sz w:val="20"/>
                <w:szCs w:val="20"/>
                <w:lang w:val="hy-AM"/>
              </w:rPr>
            </w:pPr>
          </w:p>
          <w:p w:rsidR="003601F7" w:rsidRDefault="003601F7">
            <w:pPr>
              <w:spacing w:line="256" w:lineRule="auto"/>
              <w:jc w:val="both"/>
              <w:rPr>
                <w:rFonts w:ascii="Sylfaen" w:hAnsi="Sylfaen"/>
                <w:sz w:val="20"/>
                <w:szCs w:val="20"/>
                <w:lang w:val="hy-AM"/>
              </w:rPr>
            </w:pPr>
          </w:p>
          <w:p w:rsidR="003601F7" w:rsidRDefault="003601F7">
            <w:pPr>
              <w:spacing w:line="256" w:lineRule="auto"/>
              <w:jc w:val="both"/>
              <w:rPr>
                <w:rFonts w:ascii="Sylfaen" w:hAnsi="Sylfaen"/>
                <w:sz w:val="20"/>
                <w:szCs w:val="20"/>
                <w:lang w:val="hy-AM"/>
              </w:rPr>
            </w:pPr>
          </w:p>
          <w:p w:rsidR="003601F7" w:rsidRDefault="003601F7">
            <w:pPr>
              <w:spacing w:line="256" w:lineRule="auto"/>
              <w:jc w:val="both"/>
              <w:rPr>
                <w:rFonts w:ascii="Sylfaen" w:hAnsi="Sylfaen"/>
                <w:sz w:val="20"/>
                <w:szCs w:val="20"/>
                <w:lang w:val="hy-AM"/>
              </w:rPr>
            </w:pPr>
          </w:p>
          <w:p w:rsidR="003601F7" w:rsidRDefault="003601F7">
            <w:pPr>
              <w:spacing w:line="256" w:lineRule="auto"/>
              <w:jc w:val="both"/>
              <w:rPr>
                <w:rFonts w:ascii="Sylfaen" w:hAnsi="Sylfaen"/>
                <w:sz w:val="20"/>
                <w:szCs w:val="20"/>
                <w:lang w:val="hy-AM"/>
              </w:rPr>
            </w:pPr>
          </w:p>
          <w:p w:rsidR="003601F7" w:rsidRDefault="003601F7">
            <w:pPr>
              <w:spacing w:line="256" w:lineRule="auto"/>
              <w:jc w:val="both"/>
              <w:rPr>
                <w:rFonts w:ascii="Sylfaen" w:hAnsi="Sylfaen"/>
                <w:color w:val="000000"/>
                <w:sz w:val="20"/>
                <w:szCs w:val="20"/>
                <w:lang w:val="hy-AM"/>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hAnsi="Sylfaen"/>
                <w:sz w:val="20"/>
                <w:szCs w:val="20"/>
              </w:rPr>
              <w:t xml:space="preserve">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Фамилия Имя Отчество/</w:t>
            </w:r>
            <w:r>
              <w:rPr>
                <w:rFonts w:ascii="Sylfaen" w:hAnsi="Sylfaen"/>
                <w:sz w:val="20"/>
                <w:szCs w:val="20"/>
              </w:rPr>
              <w:t xml:space="preserve">, действующей на основании </w:t>
            </w:r>
            <w:r>
              <w:rPr>
                <w:rFonts w:ascii="Sylfaen" w:hAnsi="Sylfaen"/>
                <w:color w:val="1F4E79" w:themeColor="accent1" w:themeShade="80"/>
                <w:sz w:val="20"/>
                <w:szCs w:val="20"/>
              </w:rPr>
              <w:t xml:space="preserve">/Наименование документа/, </w:t>
            </w:r>
            <w:r>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3601F7" w:rsidTr="00C84A87">
        <w:trPr>
          <w:trHeight w:val="2176"/>
        </w:trPr>
        <w:tc>
          <w:tcPr>
            <w:tcW w:w="5529" w:type="dxa"/>
            <w:hideMark/>
          </w:tcPr>
          <w:p w:rsidR="003601F7" w:rsidRDefault="003601F7">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3601F7" w:rsidRDefault="003601F7">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w:t>
            </w:r>
            <w:r>
              <w:rPr>
                <w:rFonts w:ascii="Sylfaen" w:eastAsia="Calibri" w:hAnsi="Sylfaen"/>
                <w:color w:val="000000" w:themeColor="text1"/>
                <w:sz w:val="21"/>
                <w:szCs w:val="21"/>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rPr>
              <w:t xml:space="preserve"> </w:t>
            </w:r>
            <w:r>
              <w:rPr>
                <w:rFonts w:ascii="Sylfaen" w:hAnsi="Sylfaen"/>
                <w:sz w:val="21"/>
                <w:szCs w:val="21"/>
              </w:rPr>
              <w:t>№</w:t>
            </w:r>
            <w:r>
              <w:rPr>
                <w:rFonts w:ascii="Sylfaen" w:eastAsia="Calibri" w:hAnsi="Sylfaen"/>
                <w:sz w:val="21"/>
                <w:szCs w:val="21"/>
                <w:lang w:val="hy-AM"/>
              </w:rPr>
              <w:t>1</w:t>
            </w:r>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w:t>
            </w:r>
            <w:r>
              <w:rPr>
                <w:rFonts w:ascii="Sylfaen" w:eastAsia="Calibri" w:hAnsi="Sylfaen"/>
                <w:sz w:val="21"/>
                <w:szCs w:val="21"/>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528" w:type="dxa"/>
            <w:hideMark/>
          </w:tcPr>
          <w:p w:rsidR="003601F7" w:rsidRDefault="003601F7" w:rsidP="003601F7">
            <w:pPr>
              <w:pStyle w:val="a3"/>
              <w:numPr>
                <w:ilvl w:val="0"/>
                <w:numId w:val="48"/>
              </w:numPr>
              <w:spacing w:before="120"/>
              <w:contextualSpacing/>
              <w:jc w:val="center"/>
              <w:rPr>
                <w:rFonts w:ascii="Sylfaen" w:eastAsiaTheme="minorHAnsi" w:hAnsi="Sylfaen"/>
                <w:b/>
                <w:sz w:val="20"/>
                <w:szCs w:val="20"/>
                <w:lang w:val="ru-RU"/>
              </w:rPr>
            </w:pPr>
            <w:r>
              <w:rPr>
                <w:rFonts w:ascii="Sylfaen" w:hAnsi="Sylfaen"/>
                <w:b/>
                <w:sz w:val="20"/>
                <w:szCs w:val="20"/>
              </w:rPr>
              <w:t>Предмет Договора</w:t>
            </w: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3601F7" w:rsidTr="00C84A87">
        <w:tc>
          <w:tcPr>
            <w:tcW w:w="5529" w:type="dxa"/>
          </w:tcPr>
          <w:p w:rsidR="003601F7" w:rsidRDefault="003601F7">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rsidR="003601F7" w:rsidRDefault="003601F7">
            <w:pPr>
              <w:spacing w:line="256" w:lineRule="auto"/>
              <w:jc w:val="both"/>
              <w:rPr>
                <w:rFonts w:ascii="Sylfaen" w:hAnsi="Sylfaen"/>
                <w:sz w:val="20"/>
                <w:szCs w:val="20"/>
              </w:rPr>
            </w:pPr>
          </w:p>
        </w:tc>
        <w:tc>
          <w:tcPr>
            <w:tcW w:w="5528" w:type="dxa"/>
            <w:hideMark/>
          </w:tcPr>
          <w:p w:rsidR="003601F7" w:rsidRDefault="003601F7">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3601F7" w:rsidTr="00C84A87">
        <w:tc>
          <w:tcPr>
            <w:tcW w:w="5529" w:type="dxa"/>
            <w:hideMark/>
          </w:tcPr>
          <w:p w:rsidR="003601F7" w:rsidRDefault="003601F7">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rsidR="003601F7" w:rsidRDefault="003601F7">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528" w:type="dxa"/>
            <w:hideMark/>
          </w:tcPr>
          <w:p w:rsidR="003601F7" w:rsidRDefault="003601F7">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rsidR="003601F7" w:rsidRDefault="003601F7">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rsidR="003601F7" w:rsidRDefault="003601F7">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601F7" w:rsidTr="00C84A87">
        <w:tc>
          <w:tcPr>
            <w:tcW w:w="5529" w:type="dxa"/>
            <w:hideMark/>
          </w:tcPr>
          <w:p w:rsidR="003601F7" w:rsidRDefault="003601F7">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528" w:type="dxa"/>
            <w:hideMark/>
          </w:tcPr>
          <w:p w:rsidR="003601F7" w:rsidRDefault="003601F7">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601F7" w:rsidTr="00C84A87">
        <w:trPr>
          <w:trHeight w:val="432"/>
        </w:trPr>
        <w:tc>
          <w:tcPr>
            <w:tcW w:w="5529" w:type="dxa"/>
          </w:tcPr>
          <w:p w:rsidR="003601F7" w:rsidRDefault="003601F7">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p w:rsidR="003601F7" w:rsidRDefault="003601F7">
            <w:pPr>
              <w:autoSpaceDE w:val="0"/>
              <w:autoSpaceDN w:val="0"/>
              <w:adjustRightInd w:val="0"/>
              <w:spacing w:line="256" w:lineRule="auto"/>
              <w:jc w:val="both"/>
              <w:rPr>
                <w:rFonts w:ascii="Sylfaen" w:hAnsi="Sylfaen"/>
                <w:sz w:val="21"/>
                <w:szCs w:val="21"/>
                <w:lang w:val="hy-AM"/>
              </w:rPr>
            </w:pPr>
          </w:p>
          <w:p w:rsidR="003601F7" w:rsidRDefault="003601F7">
            <w:pPr>
              <w:autoSpaceDE w:val="0"/>
              <w:autoSpaceDN w:val="0"/>
              <w:adjustRightInd w:val="0"/>
              <w:spacing w:line="256" w:lineRule="auto"/>
              <w:jc w:val="both"/>
              <w:rPr>
                <w:rFonts w:ascii="Sylfaen" w:hAnsi="Sylfaen"/>
                <w:sz w:val="21"/>
                <w:szCs w:val="21"/>
                <w:lang w:val="hy-AM"/>
              </w:rPr>
            </w:pPr>
          </w:p>
          <w:p w:rsidR="003601F7" w:rsidRDefault="003601F7">
            <w:pPr>
              <w:autoSpaceDE w:val="0"/>
              <w:autoSpaceDN w:val="0"/>
              <w:adjustRightInd w:val="0"/>
              <w:spacing w:line="256" w:lineRule="auto"/>
              <w:jc w:val="both"/>
              <w:rPr>
                <w:rFonts w:ascii="Sylfaen" w:hAnsi="Sylfaen"/>
                <w:sz w:val="21"/>
                <w:szCs w:val="21"/>
                <w:lang w:val="hy-AM"/>
              </w:rPr>
            </w:pPr>
          </w:p>
        </w:tc>
        <w:tc>
          <w:tcPr>
            <w:tcW w:w="5528" w:type="dxa"/>
          </w:tcPr>
          <w:p w:rsidR="003601F7" w:rsidRDefault="003601F7">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3601F7" w:rsidRDefault="003601F7">
            <w:pPr>
              <w:shd w:val="clear" w:color="auto" w:fill="FFFFFF" w:themeFill="background1"/>
              <w:spacing w:line="256" w:lineRule="auto"/>
              <w:ind w:firstLine="72"/>
              <w:jc w:val="both"/>
              <w:rPr>
                <w:rFonts w:ascii="Sylfaen" w:hAnsi="Sylfaen" w:cs="Sylfaen"/>
                <w:bCs/>
                <w:sz w:val="20"/>
                <w:szCs w:val="20"/>
                <w:lang w:val="hy-AM"/>
              </w:rPr>
            </w:pP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3601F7" w:rsidRDefault="003601F7">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601F7" w:rsidTr="00C84A87">
        <w:trPr>
          <w:trHeight w:val="432"/>
        </w:trPr>
        <w:tc>
          <w:tcPr>
            <w:tcW w:w="5529" w:type="dxa"/>
          </w:tcPr>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p w:rsidR="003601F7" w:rsidRDefault="003601F7">
            <w:pPr>
              <w:shd w:val="clear" w:color="auto" w:fill="FFFFFF" w:themeFill="background1"/>
              <w:spacing w:line="256" w:lineRule="auto"/>
              <w:ind w:firstLine="72"/>
              <w:jc w:val="both"/>
              <w:rPr>
                <w:rFonts w:ascii="Sylfaen" w:hAnsi="Sylfaen" w:cs="Sylfaen"/>
                <w:bCs/>
                <w:sz w:val="21"/>
                <w:szCs w:val="21"/>
                <w:lang w:val="hy-AM"/>
              </w:rPr>
            </w:pPr>
          </w:p>
        </w:tc>
        <w:tc>
          <w:tcPr>
            <w:tcW w:w="5528" w:type="dxa"/>
          </w:tcPr>
          <w:p w:rsidR="003601F7" w:rsidRDefault="003601F7">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3601F7" w:rsidRDefault="003601F7">
            <w:pPr>
              <w:shd w:val="clear" w:color="auto" w:fill="FFFFFF" w:themeFill="background1"/>
              <w:spacing w:line="256" w:lineRule="auto"/>
              <w:ind w:firstLine="72"/>
              <w:jc w:val="both"/>
              <w:rPr>
                <w:rFonts w:ascii="Sylfaen" w:hAnsi="Sylfaen" w:cs="Sylfaen"/>
                <w:bCs/>
                <w:sz w:val="21"/>
                <w:szCs w:val="21"/>
              </w:rPr>
            </w:pPr>
          </w:p>
        </w:tc>
      </w:tr>
      <w:tr w:rsidR="003601F7" w:rsidTr="00C84A87">
        <w:tc>
          <w:tcPr>
            <w:tcW w:w="5529" w:type="dxa"/>
            <w:hideMark/>
          </w:tcPr>
          <w:p w:rsidR="003601F7" w:rsidRDefault="003601F7">
            <w:pPr>
              <w:spacing w:before="120" w:line="256" w:lineRule="auto"/>
              <w:jc w:val="center"/>
              <w:rPr>
                <w:rFonts w:ascii="Sylfaen" w:hAnsi="Sylfaen" w:cs="Sylfaen"/>
                <w:b/>
                <w:bCs/>
                <w:sz w:val="21"/>
                <w:szCs w:val="21"/>
                <w:lang w:val="hy-AM"/>
              </w:rPr>
            </w:pPr>
            <w:r>
              <w:rPr>
                <w:rFonts w:ascii="Sylfaen" w:hAnsi="Sylfaen"/>
                <w:b/>
                <w:bCs/>
                <w:sz w:val="21"/>
                <w:szCs w:val="21"/>
                <w:lang w:val="hy-AM"/>
              </w:rPr>
              <w:t xml:space="preserve">3. </w:t>
            </w:r>
            <w:r>
              <w:rPr>
                <w:rFonts w:ascii="Sylfaen" w:hAnsi="Sylfaen" w:cs="Sylfaen"/>
                <w:b/>
                <w:sz w:val="21"/>
                <w:szCs w:val="21"/>
                <w:lang w:val="hy-AM"/>
              </w:rPr>
              <w:t>Մատակարարման</w:t>
            </w:r>
            <w:r>
              <w:rPr>
                <w:rFonts w:ascii="Sylfaen" w:hAnsi="Sylfaen"/>
                <w:b/>
                <w:sz w:val="21"/>
                <w:szCs w:val="21"/>
                <w:lang w:val="hy-AM"/>
              </w:rPr>
              <w:t xml:space="preserve"> </w:t>
            </w:r>
            <w:r>
              <w:rPr>
                <w:rFonts w:ascii="Sylfaen" w:hAnsi="Sylfaen" w:cs="Sylfaen"/>
                <w:b/>
                <w:sz w:val="21"/>
                <w:szCs w:val="21"/>
                <w:lang w:val="hy-AM"/>
              </w:rPr>
              <w:t>ժամկետը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կարգը</w:t>
            </w:r>
          </w:p>
          <w:p w:rsidR="003601F7" w:rsidRDefault="003601F7">
            <w:pPr>
              <w:spacing w:line="256" w:lineRule="auto"/>
              <w:jc w:val="both"/>
              <w:rPr>
                <w:rFonts w:ascii="Sylfaen" w:hAnsi="Sylfaen" w:cs="Sylfaen"/>
                <w:sz w:val="21"/>
                <w:szCs w:val="21"/>
                <w:lang w:val="hy-AM"/>
              </w:rPr>
            </w:pPr>
            <w:r>
              <w:rPr>
                <w:rFonts w:ascii="Sylfaen" w:hAnsi="Sylfaen" w:cs="Sylfaen"/>
                <w:sz w:val="21"/>
                <w:szCs w:val="21"/>
                <w:lang w:val="hy-AM"/>
              </w:rPr>
              <w:t xml:space="preserve">3.1.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պարտավոր</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Ապրանքը</w:t>
            </w:r>
            <w:r>
              <w:rPr>
                <w:rFonts w:ascii="Sylfaen" w:hAnsi="Sylfaen"/>
                <w:sz w:val="20"/>
                <w:szCs w:val="20"/>
                <w:lang w:val="hy-AM"/>
              </w:rPr>
              <w:t xml:space="preserve"> </w:t>
            </w:r>
            <w:r>
              <w:rPr>
                <w:rFonts w:ascii="Sylfaen" w:hAnsi="Sylfaen" w:cs="Sylfaen"/>
                <w:sz w:val="20"/>
                <w:szCs w:val="20"/>
                <w:lang w:val="hy-AM"/>
              </w:rPr>
              <w:t xml:space="preserve">մատակարարել </w:t>
            </w:r>
            <w:r>
              <w:rPr>
                <w:rFonts w:ascii="Sylfaen" w:hAnsi="Sylfaen"/>
                <w:color w:val="000000" w:themeColor="text1"/>
                <w:sz w:val="20"/>
                <w:szCs w:val="20"/>
                <w:lang w:val="hy-AM"/>
              </w:rPr>
              <w:t xml:space="preserve">Պայմանագիրը կնքելու օրվանից 22 /-------/ աշխատանքային օրվա </w:t>
            </w:r>
            <w:r>
              <w:rPr>
                <w:rFonts w:ascii="Sylfaen" w:hAnsi="Sylfaen" w:cs="Sylfaen"/>
                <w:sz w:val="20"/>
                <w:szCs w:val="20"/>
                <w:lang w:val="hy-AM"/>
              </w:rPr>
              <w:t>ընթացքում</w:t>
            </w:r>
            <w:r>
              <w:rPr>
                <w:rFonts w:ascii="Sylfaen" w:hAnsi="Sylfaen"/>
                <w:color w:val="000000" w:themeColor="text1"/>
                <w:sz w:val="20"/>
                <w:szCs w:val="20"/>
                <w:lang w:val="hy-AM"/>
              </w:rPr>
              <w:t>:</w:t>
            </w:r>
          </w:p>
        </w:tc>
        <w:tc>
          <w:tcPr>
            <w:tcW w:w="5528" w:type="dxa"/>
            <w:hideMark/>
          </w:tcPr>
          <w:p w:rsidR="003601F7" w:rsidRDefault="003601F7">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3601F7" w:rsidRDefault="003601F7">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 xml:space="preserve"> Поставщик обязан поставить Товар в течение </w:t>
            </w:r>
            <w:r>
              <w:rPr>
                <w:rFonts w:ascii="Sylfaen" w:hAnsi="Sylfaen"/>
                <w:sz w:val="20"/>
                <w:szCs w:val="20"/>
                <w:lang w:val="hy-AM"/>
              </w:rPr>
              <w:t xml:space="preserve">22 </w:t>
            </w:r>
            <w:r>
              <w:rPr>
                <w:rFonts w:ascii="Sylfaen" w:hAnsi="Sylfaen"/>
                <w:sz w:val="20"/>
                <w:szCs w:val="20"/>
              </w:rPr>
              <w:t>(----) рабочих дней со дня подписания Договора.</w:t>
            </w:r>
          </w:p>
        </w:tc>
      </w:tr>
      <w:tr w:rsidR="003601F7" w:rsidTr="00C84A87">
        <w:tc>
          <w:tcPr>
            <w:tcW w:w="5529" w:type="dxa"/>
            <w:hideMark/>
          </w:tcPr>
          <w:p w:rsidR="003601F7" w:rsidRDefault="003601F7">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մատակարարումը</w:t>
            </w:r>
            <w:r>
              <w:rPr>
                <w:rFonts w:ascii="Sylfaen" w:hAnsi="Sylfaen"/>
                <w:sz w:val="21"/>
                <w:szCs w:val="21"/>
                <w:lang w:val="pt-BR"/>
              </w:rPr>
              <w:t xml:space="preserve"> </w:t>
            </w:r>
            <w:r>
              <w:rPr>
                <w:rFonts w:ascii="Sylfaen" w:hAnsi="Sylfaen" w:cs="Sylfaen"/>
                <w:sz w:val="21"/>
                <w:szCs w:val="21"/>
                <w:lang w:val="hy-AM"/>
              </w:rPr>
              <w:t>իրականացվում</w:t>
            </w:r>
            <w:r>
              <w:rPr>
                <w:rFonts w:ascii="Sylfaen" w:hAnsi="Sylfaen"/>
                <w:sz w:val="21"/>
                <w:szCs w:val="21"/>
                <w:lang w:val="pt-BR"/>
              </w:rPr>
              <w:t xml:space="preserve"> </w:t>
            </w:r>
            <w:r>
              <w:rPr>
                <w:rFonts w:ascii="Sylfaen" w:hAnsi="Sylfaen" w:cs="Sylfaen"/>
                <w:sz w:val="21"/>
                <w:szCs w:val="21"/>
                <w:lang w:val="hy-AM"/>
              </w:rPr>
              <w:t>է</w:t>
            </w:r>
            <w:r>
              <w:rPr>
                <w:rFonts w:ascii="Sylfaen" w:eastAsia="Calibri" w:hAnsi="Sylfaen" w:cs="Sylfaen"/>
                <w:lang w:val="hy-AM"/>
              </w:rPr>
              <w:t xml:space="preserve"> </w:t>
            </w:r>
            <w:r>
              <w:rPr>
                <w:rFonts w:ascii="Sylfaen" w:hAnsi="Sylfaen" w:cs="Sylfaen"/>
                <w:sz w:val="21"/>
                <w:szCs w:val="21"/>
                <w:lang w:val="hy-AM"/>
              </w:rPr>
              <w:t>հետևյալ հասցեով</w:t>
            </w:r>
            <w:r>
              <w:rPr>
                <w:rFonts w:ascii="Sylfaen" w:hAnsi="Sylfaen" w:cs="Sylfaen"/>
                <w:sz w:val="21"/>
                <w:szCs w:val="21"/>
              </w:rPr>
              <w:t>`</w:t>
            </w:r>
            <w:r>
              <w:rPr>
                <w:rFonts w:ascii="Sylfaen" w:hAnsi="Sylfaen" w:cs="Sylfaen"/>
                <w:sz w:val="21"/>
                <w:szCs w:val="21"/>
                <w:lang w:val="hy-AM"/>
              </w:rPr>
              <w:t xml:space="preserve"> ՀՀ, ք. Երևան, Արցախի փողոց, շ. 32 «ՀԿԵ» ՓԲԸ-ի ՆԱՏ կենտրոնական պահեստ:</w:t>
            </w:r>
          </w:p>
        </w:tc>
        <w:tc>
          <w:tcPr>
            <w:tcW w:w="5528" w:type="dxa"/>
            <w:hideMark/>
          </w:tcPr>
          <w:p w:rsidR="003601F7" w:rsidRDefault="003601F7">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3601F7" w:rsidTr="00C84A87">
        <w:tc>
          <w:tcPr>
            <w:tcW w:w="5529" w:type="dxa"/>
            <w:hideMark/>
          </w:tcPr>
          <w:p w:rsidR="003601F7" w:rsidRDefault="003601F7">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528" w:type="dxa"/>
            <w:hideMark/>
          </w:tcPr>
          <w:p w:rsidR="003601F7" w:rsidRDefault="003601F7">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3601F7" w:rsidTr="00C84A87">
        <w:tc>
          <w:tcPr>
            <w:tcW w:w="5529" w:type="dxa"/>
            <w:hideMark/>
          </w:tcPr>
          <w:p w:rsidR="003601F7" w:rsidRDefault="003601F7">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528" w:type="dxa"/>
            <w:hideMark/>
          </w:tcPr>
          <w:p w:rsidR="003601F7" w:rsidRDefault="003601F7">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601F7" w:rsidTr="00C84A87">
        <w:tc>
          <w:tcPr>
            <w:tcW w:w="5529" w:type="dxa"/>
            <w:hideMark/>
          </w:tcPr>
          <w:p w:rsidR="003601F7" w:rsidRDefault="003601F7">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hideMark/>
          </w:tcPr>
          <w:p w:rsidR="003601F7" w:rsidRDefault="003601F7">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601F7" w:rsidTr="00C84A87">
        <w:tc>
          <w:tcPr>
            <w:tcW w:w="5529" w:type="dxa"/>
            <w:hideMark/>
          </w:tcPr>
          <w:p w:rsidR="003601F7" w:rsidRDefault="003601F7">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528" w:type="dxa"/>
            <w:hideMark/>
          </w:tcPr>
          <w:p w:rsidR="003601F7" w:rsidRDefault="003601F7">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601F7" w:rsidTr="00C84A87">
        <w:tc>
          <w:tcPr>
            <w:tcW w:w="5529" w:type="dxa"/>
            <w:hideMark/>
          </w:tcPr>
          <w:p w:rsidR="003601F7" w:rsidRDefault="003601F7">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rsidR="003601F7" w:rsidRDefault="003601F7">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 xml:space="preserve">4.1. </w:t>
            </w:r>
            <w:r>
              <w:rPr>
                <w:rFonts w:ascii="Sylfaen" w:hAnsi="Sylfaen" w:cs="Sylfaen"/>
                <w:sz w:val="21"/>
                <w:szCs w:val="21"/>
                <w:lang w:val="hy-AM"/>
              </w:rPr>
              <w:t>Պայմանագրի</w:t>
            </w:r>
            <w:r>
              <w:rPr>
                <w:rFonts w:ascii="Sylfaen" w:hAnsi="Sylfaen"/>
                <w:sz w:val="21"/>
                <w:szCs w:val="21"/>
                <w:lang w:val="pt-BR"/>
              </w:rPr>
              <w:t xml:space="preserve"> </w:t>
            </w:r>
            <w:r>
              <w:rPr>
                <w:rFonts w:ascii="Sylfaen" w:hAnsi="Sylfaen" w:cs="Sylfaen"/>
                <w:sz w:val="21"/>
                <w:szCs w:val="21"/>
                <w:lang w:val="hy-AM"/>
              </w:rPr>
              <w:t>ընդհանուր</w:t>
            </w:r>
            <w:r>
              <w:rPr>
                <w:rFonts w:ascii="Sylfaen" w:hAnsi="Sylfaen"/>
                <w:sz w:val="21"/>
                <w:szCs w:val="21"/>
                <w:lang w:val="pt-BR"/>
              </w:rPr>
              <w:t xml:space="preserve"> </w:t>
            </w:r>
            <w:r>
              <w:rPr>
                <w:rFonts w:ascii="Sylfaen" w:hAnsi="Sylfaen" w:cs="Sylfaen"/>
                <w:sz w:val="21"/>
                <w:szCs w:val="21"/>
                <w:lang w:val="hy-AM"/>
              </w:rPr>
              <w:t>արժեքը</w:t>
            </w:r>
            <w:r>
              <w:rPr>
                <w:rFonts w:ascii="Sylfaen" w:hAnsi="Sylfaen"/>
                <w:sz w:val="21"/>
                <w:szCs w:val="21"/>
                <w:lang w:val="pt-BR"/>
              </w:rPr>
              <w:t xml:space="preserve"> </w:t>
            </w:r>
            <w:r>
              <w:rPr>
                <w:rFonts w:ascii="Sylfaen" w:hAnsi="Sylfaen" w:cs="Sylfaen"/>
                <w:sz w:val="21"/>
                <w:szCs w:val="21"/>
                <w:lang w:val="hy-AM"/>
              </w:rPr>
              <w:t>կազմում</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i/>
                <w:color w:val="1F4E79" w:themeColor="accent1" w:themeShade="80"/>
                <w:sz w:val="21"/>
                <w:szCs w:val="21"/>
                <w:lang w:val="hy-AM"/>
              </w:rPr>
              <w:t>(____)(տառերով)արժույթ/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sz w:val="21"/>
                <w:szCs w:val="21"/>
                <w:lang w:val="pt-BR"/>
              </w:rPr>
              <w:t>:</w:t>
            </w:r>
          </w:p>
        </w:tc>
        <w:tc>
          <w:tcPr>
            <w:tcW w:w="5528" w:type="dxa"/>
            <w:hideMark/>
          </w:tcPr>
          <w:p w:rsidR="003601F7" w:rsidRDefault="003601F7">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4.1. Общая сумма Договора 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sz w:val="20"/>
                <w:szCs w:val="20"/>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hideMark/>
          </w:tcPr>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3601F7" w:rsidTr="00C84A87">
        <w:tc>
          <w:tcPr>
            <w:tcW w:w="5529" w:type="dxa"/>
            <w:hideMark/>
          </w:tcPr>
          <w:p w:rsidR="003601F7" w:rsidRDefault="003601F7">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t>5.</w:t>
            </w:r>
            <w:r>
              <w:rPr>
                <w:rFonts w:ascii="Sylfaen" w:hAnsi="Sylfaen"/>
                <w:b/>
                <w:color w:val="000000" w:themeColor="text1"/>
                <w:sz w:val="20"/>
                <w:szCs w:val="20"/>
                <w:lang w:val="hy-AM"/>
              </w:rPr>
              <w:t xml:space="preserve"> Կողմերի իրավունքներն ու պարտականությունները</w:t>
            </w:r>
          </w:p>
        </w:tc>
        <w:tc>
          <w:tcPr>
            <w:tcW w:w="5528" w:type="dxa"/>
            <w:hideMark/>
          </w:tcPr>
          <w:p w:rsidR="003601F7" w:rsidRDefault="003601F7">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hideMark/>
          </w:tcPr>
          <w:p w:rsidR="003601F7" w:rsidRDefault="003601F7">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528" w:type="dxa"/>
            <w:hideMark/>
          </w:tcPr>
          <w:p w:rsidR="003601F7" w:rsidRDefault="003601F7">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601F7" w:rsidRDefault="003601F7">
            <w:pPr>
              <w:shd w:val="clear" w:color="auto" w:fill="FFFFFF" w:themeFill="background1"/>
              <w:spacing w:line="256" w:lineRule="auto"/>
              <w:jc w:val="both"/>
              <w:rPr>
                <w:rFonts w:ascii="Sylfaen" w:hAnsi="Sylfaen"/>
                <w:b/>
                <w:sz w:val="20"/>
                <w:szCs w:val="20"/>
              </w:rPr>
            </w:pP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528" w:type="dxa"/>
            <w:hideMark/>
          </w:tcPr>
          <w:p w:rsidR="003601F7" w:rsidRDefault="003601F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601F7" w:rsidTr="00C84A87">
        <w:tc>
          <w:tcPr>
            <w:tcW w:w="5529" w:type="dxa"/>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rsidR="003601F7" w:rsidRDefault="003601F7">
            <w:pPr>
              <w:shd w:val="clear" w:color="auto" w:fill="FFFFFF" w:themeFill="background1"/>
              <w:spacing w:line="256" w:lineRule="auto"/>
              <w:jc w:val="both"/>
              <w:rPr>
                <w:rFonts w:ascii="Sylfaen" w:hAnsi="Sylfaen" w:cs="Sylfaen"/>
                <w:sz w:val="21"/>
                <w:szCs w:val="21"/>
                <w:lang w:val="hy-AM"/>
              </w:rPr>
            </w:pP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3601F7" w:rsidTr="00C84A87">
        <w:tc>
          <w:tcPr>
            <w:tcW w:w="5529" w:type="dxa"/>
            <w:hideMark/>
          </w:tcPr>
          <w:p w:rsidR="003601F7" w:rsidRDefault="003601F7">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rsidR="003601F7" w:rsidRDefault="003601F7">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rsidR="003601F7" w:rsidRDefault="003601F7">
            <w:pPr>
              <w:tabs>
                <w:tab w:val="left" w:pos="132"/>
              </w:tabs>
              <w:spacing w:line="256" w:lineRule="auto"/>
              <w:jc w:val="both"/>
              <w:rPr>
                <w:rFonts w:ascii="Sylfaen" w:hAnsi="Sylfaen"/>
                <w:sz w:val="21"/>
                <w:szCs w:val="21"/>
                <w:lang w:val="hy-AM"/>
              </w:rPr>
            </w:pPr>
            <w:r>
              <w:rPr>
                <w:rFonts w:ascii="Sylfaen" w:hAnsi="Sylfaen"/>
                <w:sz w:val="21"/>
                <w:szCs w:val="21"/>
                <w:lang w:val="hy-AM"/>
              </w:rPr>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528" w:type="dxa"/>
            <w:hideMark/>
          </w:tcPr>
          <w:p w:rsidR="003601F7" w:rsidRDefault="003601F7">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3601F7" w:rsidRDefault="003601F7">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528" w:type="dxa"/>
            <w:hideMark/>
          </w:tcPr>
          <w:p w:rsidR="003601F7" w:rsidRDefault="003601F7">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601F7" w:rsidTr="00C84A87">
        <w:tc>
          <w:tcPr>
            <w:tcW w:w="5529" w:type="dxa"/>
          </w:tcPr>
          <w:p w:rsidR="003601F7" w:rsidRDefault="003601F7">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rsidR="003601F7" w:rsidRDefault="003601F7">
            <w:pPr>
              <w:shd w:val="clear" w:color="auto" w:fill="FFFFFF" w:themeFill="background1"/>
              <w:spacing w:line="256" w:lineRule="auto"/>
              <w:jc w:val="both"/>
              <w:rPr>
                <w:rFonts w:ascii="Sylfaen" w:hAnsi="Sylfaen"/>
                <w:sz w:val="21"/>
                <w:szCs w:val="21"/>
                <w:lang w:val="hy-AM"/>
              </w:rPr>
            </w:pPr>
          </w:p>
        </w:tc>
        <w:tc>
          <w:tcPr>
            <w:tcW w:w="5528" w:type="dxa"/>
            <w:hideMark/>
          </w:tcPr>
          <w:p w:rsidR="003601F7" w:rsidRDefault="003601F7">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601F7" w:rsidTr="00C84A87">
        <w:tc>
          <w:tcPr>
            <w:tcW w:w="5529" w:type="dxa"/>
            <w:hideMark/>
          </w:tcPr>
          <w:p w:rsidR="003601F7" w:rsidRDefault="003601F7">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rsidR="003601F7" w:rsidRDefault="003601F7">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hideMark/>
          </w:tcPr>
          <w:p w:rsidR="003601F7" w:rsidRDefault="003601F7">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3601F7" w:rsidRDefault="003601F7">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3601F7" w:rsidTr="00C84A87">
        <w:tc>
          <w:tcPr>
            <w:tcW w:w="5529" w:type="dxa"/>
            <w:hideMark/>
          </w:tcPr>
          <w:p w:rsidR="003601F7" w:rsidRDefault="003601F7">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3601F7" w:rsidRDefault="003601F7">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rsidR="003601F7" w:rsidRDefault="003601F7">
            <w:pPr>
              <w:spacing w:line="256" w:lineRule="auto"/>
              <w:jc w:val="both"/>
              <w:rPr>
                <w:rFonts w:ascii="Sylfaen" w:hAnsi="Sylfaen"/>
                <w:sz w:val="20"/>
                <w:szCs w:val="20"/>
              </w:rPr>
            </w:pPr>
          </w:p>
        </w:tc>
      </w:tr>
      <w:tr w:rsidR="003601F7" w:rsidTr="00C84A87">
        <w:tc>
          <w:tcPr>
            <w:tcW w:w="5529" w:type="dxa"/>
          </w:tcPr>
          <w:p w:rsidR="003601F7" w:rsidRDefault="003601F7">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rsidR="003601F7" w:rsidRDefault="003601F7">
            <w:pPr>
              <w:autoSpaceDE w:val="0"/>
              <w:autoSpaceDN w:val="0"/>
              <w:adjustRightInd w:val="0"/>
              <w:spacing w:line="256" w:lineRule="auto"/>
              <w:jc w:val="both"/>
              <w:rPr>
                <w:rFonts w:ascii="Sylfaen" w:hAnsi="Sylfaen"/>
                <w:sz w:val="21"/>
                <w:szCs w:val="21"/>
                <w:lang w:val="pt-BR"/>
              </w:rPr>
            </w:pPr>
          </w:p>
        </w:tc>
        <w:tc>
          <w:tcPr>
            <w:tcW w:w="5528" w:type="dxa"/>
            <w:hideMark/>
          </w:tcPr>
          <w:p w:rsidR="003601F7" w:rsidRDefault="003601F7">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3601F7" w:rsidTr="00C84A87">
        <w:tc>
          <w:tcPr>
            <w:tcW w:w="5529" w:type="dxa"/>
            <w:hideMark/>
          </w:tcPr>
          <w:p w:rsidR="003601F7" w:rsidRDefault="003601F7">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528" w:type="dxa"/>
            <w:hideMark/>
          </w:tcPr>
          <w:p w:rsidR="003601F7" w:rsidRDefault="003601F7">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Pr>
                <w:rFonts w:ascii="Sylfaen" w:hAnsi="Sylfaen" w:cs="Sylfaen"/>
                <w:sz w:val="21"/>
                <w:szCs w:val="21"/>
              </w:rPr>
              <w:t>___</w:t>
            </w:r>
            <w:r>
              <w:rPr>
                <w:rFonts w:ascii="Sylfaen" w:hAnsi="Sylfaen" w:cs="Sylfaen"/>
                <w:sz w:val="21"/>
                <w:szCs w:val="21"/>
                <w:lang w:val="hy-AM"/>
              </w:rPr>
              <w:t>.</w:t>
            </w:r>
            <w:r>
              <w:rPr>
                <w:rFonts w:ascii="Sylfaen" w:hAnsi="Sylfaen" w:cs="Sylfaen"/>
                <w:sz w:val="21"/>
                <w:szCs w:val="21"/>
              </w:rPr>
              <w:t>__</w:t>
            </w:r>
            <w:r>
              <w:rPr>
                <w:rFonts w:ascii="Sylfaen" w:hAnsi="Sylfaen" w:cs="Sylfaen"/>
                <w:sz w:val="21"/>
                <w:szCs w:val="21"/>
                <w:lang w:val="hy-AM"/>
              </w:rPr>
              <w:t>.</w:t>
            </w:r>
            <w:r>
              <w:rPr>
                <w:rFonts w:ascii="Sylfaen" w:hAnsi="Sylfaen" w:cs="Sylfaen"/>
                <w:sz w:val="21"/>
                <w:szCs w:val="21"/>
              </w:rPr>
              <w:t>_____</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528" w:type="dxa"/>
            <w:hideMark/>
          </w:tcPr>
          <w:p w:rsidR="003601F7" w:rsidRDefault="003601F7">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до </w:t>
            </w:r>
            <w:r>
              <w:rPr>
                <w:rFonts w:ascii="Sylfaen" w:hAnsi="Sylfaen" w:cs="Sylfaen"/>
                <w:sz w:val="20"/>
                <w:szCs w:val="20"/>
              </w:rPr>
              <w:t>___</w:t>
            </w:r>
            <w:r>
              <w:rPr>
                <w:rFonts w:ascii="Sylfaen" w:hAnsi="Sylfaen" w:cs="Sylfaen"/>
                <w:sz w:val="20"/>
                <w:szCs w:val="20"/>
                <w:lang w:val="hy-AM"/>
              </w:rPr>
              <w:t>.</w:t>
            </w:r>
            <w:r>
              <w:rPr>
                <w:rFonts w:ascii="Sylfaen" w:hAnsi="Sylfaen" w:cs="Sylfaen"/>
                <w:sz w:val="20"/>
                <w:szCs w:val="20"/>
              </w:rPr>
              <w:t>__</w:t>
            </w:r>
            <w:r>
              <w:rPr>
                <w:rFonts w:ascii="Sylfaen" w:hAnsi="Sylfaen" w:cs="Sylfaen"/>
                <w:sz w:val="20"/>
                <w:szCs w:val="20"/>
                <w:lang w:val="hy-AM"/>
              </w:rPr>
              <w:t>.</w:t>
            </w:r>
            <w:r>
              <w:rPr>
                <w:rFonts w:ascii="Sylfaen" w:hAnsi="Sylfaen" w:cs="Sylfaen"/>
                <w:sz w:val="20"/>
                <w:szCs w:val="20"/>
              </w:rPr>
              <w:t>_____</w:t>
            </w:r>
            <w:r>
              <w:rPr>
                <w:rFonts w:ascii="Sylfaen" w:hAnsi="Sylfaen"/>
                <w:sz w:val="20"/>
                <w:szCs w:val="20"/>
              </w:rPr>
              <w:t xml:space="preserve">г., а в части взаиморасчетов до полного их исполнения. </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hideMark/>
          </w:tcPr>
          <w:p w:rsidR="003601F7" w:rsidRDefault="003601F7">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rsidR="003601F7" w:rsidRDefault="003601F7">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rsidR="003601F7" w:rsidRDefault="003601F7">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rsidR="003601F7" w:rsidRDefault="003601F7">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528" w:type="dxa"/>
          </w:tcPr>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3601F7" w:rsidRDefault="003601F7">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3601F7" w:rsidRDefault="003601F7">
            <w:pPr>
              <w:shd w:val="clear" w:color="auto" w:fill="FFFFFF" w:themeFill="background1"/>
              <w:spacing w:line="256" w:lineRule="auto"/>
              <w:jc w:val="both"/>
              <w:rPr>
                <w:rFonts w:ascii="Sylfaen" w:hAnsi="Sylfaen"/>
                <w:sz w:val="20"/>
                <w:szCs w:val="20"/>
              </w:rPr>
            </w:pPr>
          </w:p>
        </w:tc>
      </w:tr>
      <w:tr w:rsidR="003601F7" w:rsidTr="00C84A87">
        <w:tc>
          <w:tcPr>
            <w:tcW w:w="5529" w:type="dxa"/>
            <w:hideMark/>
          </w:tcPr>
          <w:p w:rsidR="003601F7" w:rsidRDefault="003601F7">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528" w:type="dxa"/>
            <w:hideMark/>
          </w:tcPr>
          <w:p w:rsidR="003601F7" w:rsidRDefault="003601F7">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528" w:type="dxa"/>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rsidR="003601F7" w:rsidRDefault="003601F7">
            <w:pPr>
              <w:shd w:val="clear" w:color="auto" w:fill="FFFFFF" w:themeFill="background1"/>
              <w:spacing w:line="256" w:lineRule="auto"/>
              <w:jc w:val="both"/>
              <w:rPr>
                <w:rFonts w:ascii="Sylfaen" w:hAnsi="Sylfaen"/>
                <w:sz w:val="20"/>
                <w:szCs w:val="20"/>
                <w:lang w:val="hy-AM"/>
              </w:rPr>
            </w:pPr>
          </w:p>
        </w:tc>
      </w:tr>
      <w:tr w:rsidR="003601F7" w:rsidTr="00C84A87">
        <w:tc>
          <w:tcPr>
            <w:tcW w:w="5529" w:type="dxa"/>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3601F7" w:rsidRDefault="003601F7">
            <w:pPr>
              <w:shd w:val="clear" w:color="auto" w:fill="FFFFFF" w:themeFill="background1"/>
              <w:spacing w:line="256" w:lineRule="auto"/>
              <w:jc w:val="both"/>
              <w:rPr>
                <w:rFonts w:ascii="Sylfaen" w:hAnsi="Sylfaen"/>
                <w:color w:val="000000" w:themeColor="text1"/>
                <w:sz w:val="21"/>
                <w:szCs w:val="21"/>
                <w:lang w:val="hy-AM"/>
              </w:rPr>
            </w:pPr>
          </w:p>
        </w:tc>
        <w:tc>
          <w:tcPr>
            <w:tcW w:w="5528" w:type="dxa"/>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601F7" w:rsidRDefault="003601F7">
            <w:pPr>
              <w:shd w:val="clear" w:color="auto" w:fill="FFFFFF" w:themeFill="background1"/>
              <w:spacing w:line="256" w:lineRule="auto"/>
              <w:jc w:val="both"/>
              <w:rPr>
                <w:rFonts w:ascii="Sylfaen" w:hAnsi="Sylfaen"/>
                <w:sz w:val="20"/>
                <w:szCs w:val="20"/>
                <w:lang w:val="hy-AM"/>
              </w:rPr>
            </w:pPr>
          </w:p>
        </w:tc>
      </w:tr>
      <w:tr w:rsidR="003601F7" w:rsidTr="00C84A87">
        <w:tc>
          <w:tcPr>
            <w:tcW w:w="5529" w:type="dxa"/>
            <w:hideMark/>
          </w:tcPr>
          <w:p w:rsidR="003601F7" w:rsidRDefault="003601F7">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528" w:type="dxa"/>
            <w:hideMark/>
          </w:tcPr>
          <w:p w:rsidR="003601F7" w:rsidRDefault="003601F7">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528" w:type="dxa"/>
          </w:tcPr>
          <w:p w:rsidR="003601F7" w:rsidRDefault="003601F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3601F7" w:rsidRDefault="003601F7">
            <w:pPr>
              <w:shd w:val="clear" w:color="auto" w:fill="FFFFFF" w:themeFill="background1"/>
              <w:spacing w:line="256" w:lineRule="auto"/>
              <w:jc w:val="both"/>
              <w:rPr>
                <w:rFonts w:ascii="Sylfaen" w:hAnsi="Sylfaen"/>
                <w:sz w:val="20"/>
                <w:szCs w:val="20"/>
                <w:lang w:val="hy-AM"/>
              </w:rPr>
            </w:pPr>
          </w:p>
        </w:tc>
      </w:tr>
      <w:tr w:rsidR="003601F7" w:rsidTr="00C84A87">
        <w:tc>
          <w:tcPr>
            <w:tcW w:w="5529" w:type="dxa"/>
          </w:tcPr>
          <w:p w:rsidR="003601F7" w:rsidRDefault="003601F7">
            <w:pPr>
              <w:shd w:val="clear" w:color="auto" w:fill="FFFFFF" w:themeFill="background1"/>
              <w:spacing w:line="256" w:lineRule="auto"/>
              <w:jc w:val="center"/>
              <w:rPr>
                <w:rFonts w:ascii="Sylfaen" w:hAnsi="Sylfaen"/>
                <w:b/>
                <w:color w:val="000000" w:themeColor="text1"/>
                <w:sz w:val="21"/>
                <w:szCs w:val="21"/>
                <w:lang w:val="hy-AM"/>
              </w:rPr>
            </w:pPr>
          </w:p>
          <w:p w:rsidR="003601F7" w:rsidRDefault="003601F7">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528" w:type="dxa"/>
          </w:tcPr>
          <w:p w:rsidR="003601F7" w:rsidRDefault="003601F7">
            <w:pPr>
              <w:shd w:val="clear" w:color="auto" w:fill="FFFFFF" w:themeFill="background1"/>
              <w:spacing w:line="256" w:lineRule="auto"/>
              <w:jc w:val="center"/>
              <w:rPr>
                <w:rFonts w:ascii="Sylfaen" w:hAnsi="Sylfaen"/>
                <w:b/>
                <w:color w:val="000000" w:themeColor="text1"/>
                <w:sz w:val="20"/>
                <w:szCs w:val="20"/>
                <w:lang w:val="en-US"/>
              </w:rPr>
            </w:pPr>
          </w:p>
          <w:p w:rsidR="003601F7" w:rsidRDefault="003601F7">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528" w:type="dxa"/>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3601F7" w:rsidRDefault="003601F7">
            <w:pPr>
              <w:shd w:val="clear" w:color="auto" w:fill="FFFFFF" w:themeFill="background1"/>
              <w:spacing w:line="256" w:lineRule="auto"/>
              <w:jc w:val="both"/>
              <w:rPr>
                <w:rFonts w:ascii="Sylfaen" w:hAnsi="Sylfaen"/>
                <w:sz w:val="20"/>
                <w:szCs w:val="20"/>
                <w:lang w:val="hy-AM"/>
              </w:rPr>
            </w:pP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3601F7" w:rsidRDefault="003601F7">
            <w:pPr>
              <w:shd w:val="clear" w:color="auto" w:fill="FFFFFF" w:themeFill="background1"/>
              <w:spacing w:line="256" w:lineRule="auto"/>
              <w:jc w:val="both"/>
              <w:rPr>
                <w:rFonts w:ascii="Sylfaen" w:hAnsi="Sylfaen"/>
                <w:sz w:val="20"/>
                <w:szCs w:val="20"/>
                <w:lang w:val="hy-AM"/>
              </w:rPr>
            </w:pP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601F7" w:rsidRDefault="003601F7">
            <w:pPr>
              <w:shd w:val="clear" w:color="auto" w:fill="FFFFFF" w:themeFill="background1"/>
              <w:spacing w:line="256" w:lineRule="auto"/>
              <w:jc w:val="both"/>
              <w:rPr>
                <w:rFonts w:ascii="Sylfaen" w:hAnsi="Sylfaen"/>
                <w:sz w:val="20"/>
                <w:szCs w:val="20"/>
                <w:lang w:val="hy-AM"/>
              </w:rPr>
            </w:pP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1"/>
                <w:szCs w:val="21"/>
                <w:lang w:val="hy-AM"/>
              </w:rPr>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528" w:type="dxa"/>
          </w:tcPr>
          <w:p w:rsidR="003601F7" w:rsidRDefault="003601F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rsidR="003601F7" w:rsidRDefault="003601F7">
            <w:pPr>
              <w:shd w:val="clear" w:color="auto" w:fill="FFFFFF" w:themeFill="background1"/>
              <w:spacing w:line="256" w:lineRule="auto"/>
              <w:jc w:val="both"/>
              <w:rPr>
                <w:rFonts w:ascii="Sylfaen" w:hAnsi="Sylfaen"/>
                <w:color w:val="000000" w:themeColor="text1"/>
                <w:sz w:val="20"/>
                <w:szCs w:val="20"/>
              </w:rPr>
            </w:pPr>
          </w:p>
        </w:tc>
      </w:tr>
      <w:tr w:rsidR="003601F7" w:rsidTr="00C84A87">
        <w:tc>
          <w:tcPr>
            <w:tcW w:w="5529" w:type="dxa"/>
            <w:hideMark/>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528" w:type="dxa"/>
            <w:hideMark/>
          </w:tcPr>
          <w:p w:rsidR="003601F7" w:rsidRDefault="003601F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3601F7" w:rsidTr="00C84A87">
        <w:tc>
          <w:tcPr>
            <w:tcW w:w="5529" w:type="dxa"/>
          </w:tcPr>
          <w:p w:rsidR="003601F7" w:rsidRDefault="003601F7">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11.6.  </w:t>
            </w:r>
            <w:sdt>
              <w:sdtPr>
                <w:rPr>
                  <w:rFonts w:ascii="Sylfaen" w:hAnsi="Sylfaen"/>
                  <w:color w:val="000000" w:themeColor="text1"/>
                  <w:sz w:val="21"/>
                  <w:szCs w:val="21"/>
                </w:rPr>
                <w:id w:val="-1435207913"/>
                <w:placeholder>
                  <w:docPart w:val="B6A2AD1180594CBFBA45244C5C804FA0"/>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1 </w:t>
                </w:r>
              </w:sdtContent>
            </w:sdt>
            <w:r>
              <w:rPr>
                <w:rFonts w:ascii="Sylfaen" w:hAnsi="Sylfaen" w:cs="Sylfaen"/>
                <w:color w:val="000000" w:themeColor="text1"/>
                <w:sz w:val="21"/>
                <w:szCs w:val="21"/>
                <w:lang w:val="hy-AM"/>
              </w:rPr>
              <w:t>Հավելվածը (մասնագիր № 1)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rsidR="003601F7" w:rsidRDefault="003601F7">
            <w:pPr>
              <w:shd w:val="clear" w:color="auto" w:fill="FFFFFF" w:themeFill="background1"/>
              <w:spacing w:line="256" w:lineRule="auto"/>
              <w:jc w:val="both"/>
              <w:rPr>
                <w:rFonts w:ascii="Sylfaen" w:hAnsi="Sylfaen" w:cs="Sylfaen"/>
                <w:sz w:val="21"/>
                <w:szCs w:val="21"/>
                <w:lang w:val="hy-AM"/>
              </w:rPr>
            </w:pPr>
          </w:p>
        </w:tc>
        <w:tc>
          <w:tcPr>
            <w:tcW w:w="5528" w:type="dxa"/>
            <w:hideMark/>
          </w:tcPr>
          <w:p w:rsidR="003601F7" w:rsidRDefault="003601F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13841690"/>
                <w:placeholder>
                  <w:docPart w:val="CBCD3C8D028C491BA0C893DD40223B0C"/>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688675746"/>
                    <w:placeholder>
                      <w:docPart w:val="CBCD3C8D028C491BA0C893DD40223B0C"/>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3601F7" w:rsidTr="00C84A87">
        <w:tc>
          <w:tcPr>
            <w:tcW w:w="5529" w:type="dxa"/>
            <w:hideMark/>
          </w:tcPr>
          <w:p w:rsidR="003601F7" w:rsidRDefault="003601F7">
            <w:pPr>
              <w:tabs>
                <w:tab w:val="left" w:pos="132"/>
              </w:tabs>
              <w:spacing w:line="256" w:lineRule="auto"/>
              <w:ind w:firstLine="91"/>
              <w:jc w:val="center"/>
              <w:rPr>
                <w:rFonts w:ascii="Sylfaen" w:hAnsi="Sylfaen" w:cs="Sylfaen"/>
                <w:b/>
                <w:sz w:val="20"/>
                <w:szCs w:val="20"/>
              </w:rPr>
            </w:pPr>
            <w:r>
              <w:rPr>
                <w:rFonts w:ascii="Sylfaen" w:hAnsi="Sylfaen"/>
                <w:b/>
                <w:color w:val="000000" w:themeColor="text1"/>
                <w:sz w:val="20"/>
                <w:szCs w:val="20"/>
              </w:rPr>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528" w:type="dxa"/>
          </w:tcPr>
          <w:p w:rsidR="003601F7" w:rsidRDefault="003601F7">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12.Юридические адреса, банковские реквизиты</w:t>
            </w:r>
          </w:p>
          <w:p w:rsidR="003601F7" w:rsidRDefault="003601F7">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p w:rsidR="003601F7" w:rsidRDefault="003601F7">
            <w:pPr>
              <w:spacing w:line="256" w:lineRule="auto"/>
              <w:jc w:val="center"/>
              <w:rPr>
                <w:rFonts w:ascii="Sylfaen" w:hAnsi="Sylfaen"/>
                <w:sz w:val="21"/>
                <w:szCs w:val="21"/>
              </w:rPr>
            </w:pPr>
          </w:p>
        </w:tc>
      </w:tr>
      <w:tr w:rsidR="003601F7" w:rsidTr="00C84A87">
        <w:tc>
          <w:tcPr>
            <w:tcW w:w="5529" w:type="dxa"/>
            <w:hideMark/>
          </w:tcPr>
          <w:p w:rsidR="003601F7" w:rsidRDefault="003601F7">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528" w:type="dxa"/>
            <w:hideMark/>
          </w:tcPr>
          <w:p w:rsidR="003601F7" w:rsidRDefault="003601F7">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3601F7" w:rsidTr="00C84A87">
        <w:trPr>
          <w:trHeight w:val="2607"/>
        </w:trPr>
        <w:tc>
          <w:tcPr>
            <w:tcW w:w="5529" w:type="dxa"/>
            <w:hideMark/>
          </w:tcPr>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p>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rsidR="003601F7" w:rsidRDefault="003601F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rsidR="003601F7" w:rsidRDefault="003601F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rsidR="003601F7" w:rsidRDefault="003601F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rsidR="003601F7" w:rsidRDefault="003601F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528" w:type="dxa"/>
            <w:hideMark/>
          </w:tcPr>
          <w:p w:rsidR="003601F7" w:rsidRDefault="003601F7">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rsidR="003601F7" w:rsidRDefault="003601F7">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 xml:space="preserve">адрес: </w:t>
            </w:r>
          </w:p>
          <w:p w:rsidR="003601F7" w:rsidRDefault="003601F7">
            <w:pPr>
              <w:spacing w:line="256" w:lineRule="auto"/>
              <w:jc w:val="center"/>
              <w:rPr>
                <w:rFonts w:ascii="Sylfaen" w:hAnsi="Sylfaen"/>
                <w:sz w:val="21"/>
                <w:szCs w:val="21"/>
              </w:rPr>
            </w:pPr>
            <w:r>
              <w:rPr>
                <w:rFonts w:ascii="Sylfaen" w:hAnsi="Sylfaen"/>
                <w:sz w:val="21"/>
                <w:szCs w:val="21"/>
              </w:rPr>
              <w:t>РА, г. Ереван, проспект Тигран Меца 50</w:t>
            </w:r>
          </w:p>
          <w:p w:rsidR="003601F7" w:rsidRDefault="003601F7">
            <w:pPr>
              <w:spacing w:line="256" w:lineRule="auto"/>
              <w:jc w:val="center"/>
              <w:rPr>
                <w:rFonts w:ascii="Sylfaen" w:hAnsi="Sylfaen"/>
                <w:sz w:val="21"/>
                <w:szCs w:val="21"/>
              </w:rPr>
            </w:pPr>
            <w:r>
              <w:rPr>
                <w:rFonts w:ascii="Sylfaen" w:hAnsi="Sylfaen"/>
                <w:sz w:val="21"/>
                <w:szCs w:val="21"/>
              </w:rPr>
              <w:t xml:space="preserve">ИНН: 00448268 </w:t>
            </w:r>
          </w:p>
          <w:p w:rsidR="003601F7" w:rsidRDefault="003601F7">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r>
              <w:rPr>
                <w:rFonts w:ascii="Sylfaen" w:hAnsi="Sylfaen"/>
                <w:sz w:val="21"/>
                <w:szCs w:val="21"/>
              </w:rPr>
              <w:t xml:space="preserve"> </w:t>
            </w:r>
          </w:p>
          <w:p w:rsidR="003601F7" w:rsidRDefault="003601F7">
            <w:pPr>
              <w:spacing w:line="256" w:lineRule="auto"/>
              <w:jc w:val="center"/>
              <w:rPr>
                <w:rFonts w:ascii="Sylfaen" w:hAnsi="Sylfaen"/>
                <w:sz w:val="21"/>
                <w:szCs w:val="21"/>
              </w:rPr>
            </w:pPr>
            <w:r>
              <w:rPr>
                <w:rFonts w:ascii="Sylfaen" w:hAnsi="Sylfaen"/>
                <w:sz w:val="21"/>
                <w:szCs w:val="21"/>
              </w:rPr>
              <w:t>филиал Эребуни</w:t>
            </w:r>
          </w:p>
          <w:p w:rsidR="003601F7" w:rsidRDefault="003601F7">
            <w:pPr>
              <w:spacing w:line="256" w:lineRule="auto"/>
              <w:jc w:val="center"/>
              <w:rPr>
                <w:rFonts w:ascii="Sylfaen" w:hAnsi="Sylfaen"/>
                <w:sz w:val="21"/>
                <w:szCs w:val="21"/>
              </w:rPr>
            </w:pPr>
            <w:r>
              <w:rPr>
                <w:rFonts w:ascii="Sylfaen" w:hAnsi="Sylfaen"/>
                <w:sz w:val="21"/>
                <w:szCs w:val="21"/>
              </w:rPr>
              <w:t xml:space="preserve">р/с: 16041102326200 </w:t>
            </w:r>
          </w:p>
        </w:tc>
      </w:tr>
      <w:tr w:rsidR="003601F7" w:rsidTr="00C84A87">
        <w:tc>
          <w:tcPr>
            <w:tcW w:w="5529" w:type="dxa"/>
            <w:hideMark/>
          </w:tcPr>
          <w:p w:rsidR="003601F7" w:rsidRDefault="003601F7">
            <w:pPr>
              <w:spacing w:line="256" w:lineRule="auto"/>
              <w:jc w:val="both"/>
              <w:rPr>
                <w:rFonts w:ascii="Sylfaen" w:hAnsi="Sylfaen" w:cs="Sylfaen"/>
                <w:sz w:val="21"/>
                <w:szCs w:val="21"/>
                <w:lang w:val="hy-AM"/>
              </w:rPr>
            </w:pPr>
            <w:r>
              <w:rPr>
                <w:rFonts w:ascii="Sylfaen" w:hAnsi="Sylfaen" w:cs="Sylfaen"/>
                <w:sz w:val="21"/>
                <w:szCs w:val="21"/>
                <w:lang w:val="hy-AM"/>
              </w:rPr>
              <w:t>Գլխավոր տնօրեն`</w:t>
            </w:r>
          </w:p>
          <w:p w:rsidR="003601F7" w:rsidRDefault="003601F7">
            <w:pPr>
              <w:pStyle w:val="aff4"/>
              <w:spacing w:line="256" w:lineRule="auto"/>
              <w:ind w:right="-73"/>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rsidR="003601F7" w:rsidRDefault="003601F7">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3601F7" w:rsidRDefault="003601F7">
            <w:pPr>
              <w:spacing w:line="256" w:lineRule="auto"/>
              <w:jc w:val="right"/>
              <w:rPr>
                <w:rFonts w:ascii="Sylfaen" w:hAnsi="Sylfaen"/>
                <w:sz w:val="21"/>
                <w:szCs w:val="21"/>
                <w:lang w:val="hy-AM"/>
              </w:rPr>
            </w:pPr>
            <w:r>
              <w:rPr>
                <w:rFonts w:ascii="Sylfaen" w:hAnsi="Sylfaen"/>
                <w:sz w:val="21"/>
                <w:szCs w:val="21"/>
              </w:rPr>
              <w:t xml:space="preserve">             </w:t>
            </w:r>
            <w:r>
              <w:rPr>
                <w:rFonts w:ascii="Sylfaen" w:hAnsi="Sylfaen"/>
                <w:sz w:val="21"/>
                <w:szCs w:val="21"/>
                <w:lang w:val="hy-AM"/>
              </w:rPr>
              <w:t>Генеральный  директор:</w:t>
            </w:r>
          </w:p>
          <w:p w:rsidR="003601F7" w:rsidRDefault="003601F7">
            <w:pPr>
              <w:spacing w:line="256" w:lineRule="auto"/>
              <w:ind w:left="-142"/>
              <w:jc w:val="right"/>
              <w:rPr>
                <w:rFonts w:ascii="Sylfaen" w:hAnsi="Sylfaen"/>
                <w:sz w:val="21"/>
                <w:szCs w:val="21"/>
              </w:rPr>
            </w:pPr>
            <w:r>
              <w:rPr>
                <w:rFonts w:ascii="Sylfaen" w:hAnsi="Sylfaen"/>
                <w:sz w:val="21"/>
                <w:szCs w:val="21"/>
                <w:lang w:val="hy-AM"/>
              </w:rPr>
              <w:t>________________________А.В. Мельников</w:t>
            </w:r>
          </w:p>
          <w:p w:rsidR="003601F7" w:rsidRDefault="003601F7">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3601F7" w:rsidTr="00C84A87">
        <w:trPr>
          <w:trHeight w:val="1726"/>
        </w:trPr>
        <w:tc>
          <w:tcPr>
            <w:tcW w:w="5529" w:type="dxa"/>
          </w:tcPr>
          <w:p w:rsidR="003601F7" w:rsidRDefault="003601F7">
            <w:pPr>
              <w:shd w:val="clear" w:color="auto" w:fill="FFFFFF" w:themeFill="background1"/>
              <w:spacing w:line="256" w:lineRule="auto"/>
              <w:jc w:val="center"/>
              <w:rPr>
                <w:rFonts w:ascii="Sylfaen" w:hAnsi="Sylfaen" w:cs="Sylfaen"/>
                <w:b/>
                <w:sz w:val="21"/>
                <w:szCs w:val="21"/>
                <w:lang w:val="hy-AM"/>
              </w:rPr>
            </w:pPr>
          </w:p>
          <w:p w:rsidR="003601F7" w:rsidRDefault="003601F7">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3601F7" w:rsidRDefault="00644257">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1386948699"/>
                <w:placeholder>
                  <w:docPart w:val="97F90025FFD746B392A337953BA2EAEE"/>
                </w:placeholder>
              </w:sdtPr>
              <w:sdtEndPr/>
              <w:sdtContent>
                <w:r w:rsidR="003601F7">
                  <w:rPr>
                    <w:rFonts w:ascii="Sylfaen" w:eastAsia="Calibri" w:hAnsi="Sylfaen"/>
                    <w:sz w:val="21"/>
                    <w:szCs w:val="21"/>
                    <w:lang w:val="hy-AM"/>
                  </w:rPr>
                  <w:t>«</w:t>
                </w:r>
                <w:r w:rsidR="003601F7">
                  <w:rPr>
                    <w:rFonts w:ascii="Sylfaen" w:hAnsi="Sylfaen" w:cs="Sylfaen"/>
                    <w:sz w:val="21"/>
                    <w:szCs w:val="21"/>
                    <w:lang w:val="hy-AM"/>
                  </w:rPr>
                  <w:t>__________</w:t>
                </w:r>
                <w:r w:rsidR="003601F7">
                  <w:rPr>
                    <w:rFonts w:ascii="Sylfaen" w:eastAsia="Calibri" w:hAnsi="Sylfaen"/>
                    <w:sz w:val="21"/>
                    <w:szCs w:val="21"/>
                    <w:lang w:val="hy-AM"/>
                  </w:rPr>
                  <w:t>»</w:t>
                </w:r>
                <w:r w:rsidR="003601F7">
                  <w:rPr>
                    <w:rFonts w:ascii="Sylfaen" w:hAnsi="Sylfaen" w:cs="Sylfaen"/>
                    <w:sz w:val="21"/>
                    <w:szCs w:val="21"/>
                    <w:lang w:val="hy-AM"/>
                  </w:rPr>
                  <w:t>_____</w:t>
                </w:r>
              </w:sdtContent>
            </w:sdt>
          </w:p>
          <w:p w:rsidR="003601F7" w:rsidRDefault="003601F7">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3601F7" w:rsidRDefault="003601F7">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3601F7" w:rsidRDefault="003601F7">
            <w:pPr>
              <w:shd w:val="clear" w:color="auto" w:fill="FFFFFF" w:themeFill="background1"/>
              <w:spacing w:line="256" w:lineRule="auto"/>
              <w:jc w:val="center"/>
              <w:rPr>
                <w:rFonts w:ascii="Sylfaen" w:hAnsi="Sylfaen"/>
                <w:sz w:val="21"/>
                <w:szCs w:val="21"/>
                <w:lang w:val="hy-AM"/>
              </w:rPr>
            </w:pPr>
          </w:p>
          <w:p w:rsidR="003601F7" w:rsidRDefault="003601F7">
            <w:pPr>
              <w:shd w:val="clear" w:color="auto" w:fill="FFFFFF" w:themeFill="background1"/>
              <w:spacing w:line="256" w:lineRule="auto"/>
              <w:jc w:val="center"/>
              <w:rPr>
                <w:rFonts w:ascii="Sylfaen" w:hAnsi="Sylfaen"/>
                <w:sz w:val="21"/>
                <w:szCs w:val="21"/>
                <w:lang w:val="hy-AM"/>
              </w:rPr>
            </w:pPr>
          </w:p>
          <w:p w:rsidR="003601F7" w:rsidRDefault="003601F7">
            <w:pPr>
              <w:shd w:val="clear" w:color="auto" w:fill="FFFFFF" w:themeFill="background1"/>
              <w:spacing w:line="256" w:lineRule="auto"/>
              <w:jc w:val="center"/>
              <w:rPr>
                <w:rFonts w:ascii="Sylfaen" w:hAnsi="Sylfaen"/>
                <w:sz w:val="21"/>
                <w:szCs w:val="21"/>
                <w:lang w:val="hy-AM"/>
              </w:rPr>
            </w:pPr>
          </w:p>
        </w:tc>
        <w:tc>
          <w:tcPr>
            <w:tcW w:w="5528" w:type="dxa"/>
          </w:tcPr>
          <w:p w:rsidR="003601F7" w:rsidRDefault="003601F7">
            <w:pPr>
              <w:spacing w:line="256" w:lineRule="auto"/>
              <w:jc w:val="center"/>
              <w:rPr>
                <w:rFonts w:ascii="Sylfaen" w:hAnsi="Sylfaen"/>
                <w:b/>
                <w:sz w:val="21"/>
                <w:szCs w:val="21"/>
                <w:lang w:val="hy-AM"/>
              </w:rPr>
            </w:pPr>
          </w:p>
          <w:p w:rsidR="003601F7" w:rsidRDefault="003601F7">
            <w:pPr>
              <w:spacing w:line="256" w:lineRule="auto"/>
              <w:jc w:val="center"/>
              <w:rPr>
                <w:rFonts w:ascii="Sylfaen" w:hAnsi="Sylfaen"/>
                <w:b/>
                <w:sz w:val="21"/>
                <w:szCs w:val="21"/>
                <w:lang w:val="hy-AM"/>
              </w:rPr>
            </w:pPr>
            <w:r>
              <w:rPr>
                <w:rFonts w:ascii="Sylfaen" w:hAnsi="Sylfaen"/>
                <w:b/>
                <w:sz w:val="21"/>
                <w:szCs w:val="21"/>
                <w:lang w:val="hy-AM"/>
              </w:rPr>
              <w:t>«Поставщик»</w:t>
            </w:r>
          </w:p>
          <w:p w:rsidR="003601F7" w:rsidRDefault="003601F7">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3601F7" w:rsidRDefault="003601F7">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3601F7" w:rsidRDefault="003601F7">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3601F7" w:rsidRDefault="003601F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3601F7" w:rsidRDefault="003601F7">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3601F7" w:rsidTr="00C84A87">
        <w:trPr>
          <w:trHeight w:val="1107"/>
        </w:trPr>
        <w:tc>
          <w:tcPr>
            <w:tcW w:w="5529" w:type="dxa"/>
            <w:hideMark/>
          </w:tcPr>
          <w:p w:rsidR="003601F7" w:rsidRDefault="003601F7">
            <w:pPr>
              <w:spacing w:line="0" w:lineRule="atLeast"/>
              <w:jc w:val="both"/>
              <w:rPr>
                <w:rFonts w:ascii="Sylfaen" w:hAnsi="Sylfaen" w:cs="Sylfaen"/>
                <w:sz w:val="21"/>
                <w:szCs w:val="21"/>
                <w:lang w:val="hy-AM"/>
              </w:rPr>
            </w:pPr>
            <w:r>
              <w:rPr>
                <w:rFonts w:ascii="Sylfaen" w:hAnsi="Sylfaen" w:cs="Sylfaen"/>
                <w:sz w:val="21"/>
                <w:szCs w:val="21"/>
                <w:lang w:val="hy-AM"/>
              </w:rPr>
              <w:t>Տնօրեն`</w:t>
            </w:r>
          </w:p>
          <w:p w:rsidR="003601F7" w:rsidRDefault="003601F7">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rsidR="003601F7" w:rsidRDefault="003601F7">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3601F7" w:rsidRDefault="003601F7">
            <w:pPr>
              <w:spacing w:line="256" w:lineRule="auto"/>
              <w:jc w:val="right"/>
              <w:rPr>
                <w:rFonts w:ascii="Sylfaen" w:hAnsi="Sylfaen"/>
                <w:sz w:val="21"/>
                <w:szCs w:val="21"/>
                <w:lang w:val="hy-AM"/>
              </w:rPr>
            </w:pPr>
            <w:r>
              <w:rPr>
                <w:rFonts w:ascii="Sylfaen" w:hAnsi="Sylfaen"/>
                <w:sz w:val="21"/>
                <w:szCs w:val="21"/>
              </w:rPr>
              <w:t xml:space="preserve">                                                     Д</w:t>
            </w:r>
            <w:r>
              <w:rPr>
                <w:rFonts w:ascii="Sylfaen" w:hAnsi="Sylfaen"/>
                <w:sz w:val="21"/>
                <w:szCs w:val="21"/>
                <w:lang w:val="hy-AM"/>
              </w:rPr>
              <w:t>иректор:</w:t>
            </w:r>
          </w:p>
          <w:p w:rsidR="003601F7" w:rsidRDefault="003601F7">
            <w:pPr>
              <w:spacing w:line="256" w:lineRule="auto"/>
              <w:ind w:left="-142"/>
              <w:jc w:val="right"/>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rsidR="003601F7" w:rsidRDefault="003601F7">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rsidR="003601F7" w:rsidRDefault="003601F7" w:rsidP="003601F7">
      <w:pPr>
        <w:spacing w:before="240"/>
        <w:rPr>
          <w:rFonts w:ascii="Sylfaen" w:hAnsi="Sylfaen"/>
          <w:sz w:val="20"/>
          <w:szCs w:val="20"/>
          <w:lang w:eastAsia="en-US"/>
        </w:rPr>
      </w:pPr>
    </w:p>
    <w:p w:rsidR="003601F7" w:rsidRDefault="003601F7"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16"/>
          <w:szCs w:val="16"/>
        </w:rPr>
      </w:pPr>
    </w:p>
    <w:p w:rsidR="00810E84" w:rsidRDefault="00810E84"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96003B" w:rsidRDefault="0096003B" w:rsidP="003601F7">
      <w:pPr>
        <w:widowControl w:val="0"/>
        <w:autoSpaceDE w:val="0"/>
        <w:autoSpaceDN w:val="0"/>
        <w:adjustRightInd w:val="0"/>
        <w:rPr>
          <w:rFonts w:ascii="Sylfaen" w:hAnsi="Sylfaen"/>
          <w:sz w:val="20"/>
          <w:szCs w:val="20"/>
        </w:rPr>
      </w:pPr>
    </w:p>
    <w:p w:rsidR="003601F7" w:rsidRDefault="003601F7" w:rsidP="003601F7">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rsidR="003601F7" w:rsidRDefault="003601F7" w:rsidP="003601F7">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3601F7" w:rsidRDefault="003601F7" w:rsidP="003601F7">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w:t>
      </w:r>
      <w:r>
        <w:rPr>
          <w:rFonts w:ascii="Sylfaen" w:hAnsi="Sylfaen"/>
          <w:sz w:val="20"/>
          <w:szCs w:val="20"/>
          <w:lang w:val="hy-AM"/>
        </w:rPr>
        <w:t>6</w:t>
      </w:r>
      <w:r>
        <w:rPr>
          <w:rFonts w:ascii="Sylfaen" w:hAnsi="Sylfaen"/>
          <w:sz w:val="20"/>
          <w:szCs w:val="20"/>
        </w:rPr>
        <w:t>г.</w:t>
      </w:r>
    </w:p>
    <w:p w:rsidR="003601F7" w:rsidRDefault="003601F7" w:rsidP="003601F7">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1 «____»  ____________ 202</w:t>
      </w:r>
      <w:r>
        <w:rPr>
          <w:rFonts w:ascii="Sylfaen" w:hAnsi="Sylfaen"/>
          <w:sz w:val="20"/>
          <w:szCs w:val="20"/>
          <w:lang w:val="hy-AM"/>
        </w:rPr>
        <w:t>6</w:t>
      </w:r>
      <w:r>
        <w:rPr>
          <w:rFonts w:ascii="Sylfaen" w:hAnsi="Sylfaen"/>
          <w:sz w:val="20"/>
          <w:szCs w:val="20"/>
        </w:rPr>
        <w:t>թ.  թիվ __________Պայմանագրի</w:t>
      </w:r>
    </w:p>
    <w:p w:rsidR="003601F7" w:rsidRDefault="003601F7" w:rsidP="003601F7">
      <w:pPr>
        <w:widowControl w:val="0"/>
        <w:autoSpaceDE w:val="0"/>
        <w:autoSpaceDN w:val="0"/>
        <w:adjustRightInd w:val="0"/>
        <w:rPr>
          <w:rFonts w:ascii="Sylfaen" w:hAnsi="Sylfaen"/>
          <w:b/>
          <w:color w:val="000000"/>
          <w:sz w:val="20"/>
          <w:szCs w:val="20"/>
        </w:rPr>
      </w:pPr>
    </w:p>
    <w:tbl>
      <w:tblPr>
        <w:tblW w:w="10631" w:type="dxa"/>
        <w:tblInd w:w="137" w:type="dxa"/>
        <w:tblLayout w:type="fixed"/>
        <w:tblLook w:val="04A0" w:firstRow="1" w:lastRow="0" w:firstColumn="1" w:lastColumn="0" w:noHBand="0" w:noVBand="1"/>
      </w:tblPr>
      <w:tblGrid>
        <w:gridCol w:w="567"/>
        <w:gridCol w:w="1418"/>
        <w:gridCol w:w="3118"/>
        <w:gridCol w:w="1134"/>
        <w:gridCol w:w="567"/>
        <w:gridCol w:w="709"/>
        <w:gridCol w:w="1417"/>
        <w:gridCol w:w="1701"/>
      </w:tblGrid>
      <w:tr w:rsidR="003601F7" w:rsidTr="003601F7">
        <w:trPr>
          <w:trHeight w:val="342"/>
        </w:trPr>
        <w:tc>
          <w:tcPr>
            <w:tcW w:w="567" w:type="dxa"/>
            <w:tcBorders>
              <w:top w:val="single" w:sz="4" w:space="0" w:color="auto"/>
              <w:left w:val="single" w:sz="4" w:space="0" w:color="auto"/>
              <w:bottom w:val="single" w:sz="4" w:space="0" w:color="auto"/>
              <w:right w:val="single" w:sz="4" w:space="0" w:color="auto"/>
            </w:tcBorders>
            <w:hideMark/>
          </w:tcPr>
          <w:p w:rsidR="003601F7" w:rsidRDefault="003601F7">
            <w:pPr>
              <w:spacing w:line="256" w:lineRule="auto"/>
              <w:jc w:val="center"/>
              <w:rPr>
                <w:rFonts w:ascii="Sylfaen" w:hAnsi="Sylfaen"/>
                <w:b/>
                <w:color w:val="000000"/>
                <w:lang w:val="en-US"/>
              </w:rPr>
            </w:pPr>
            <w:r>
              <w:rPr>
                <w:rFonts w:ascii="Sylfaen" w:hAnsi="Sylfaen"/>
                <w:b/>
                <w:color w:val="000000"/>
              </w:rPr>
              <w:t xml:space="preserve">      №</w:t>
            </w:r>
          </w:p>
          <w:p w:rsidR="003601F7" w:rsidRDefault="003601F7">
            <w:pPr>
              <w:spacing w:line="256" w:lineRule="auto"/>
              <w:jc w:val="center"/>
              <w:rPr>
                <w:rFonts w:ascii="Sylfaen" w:hAnsi="Sylfaen"/>
                <w:color w:val="000000"/>
              </w:rPr>
            </w:pPr>
            <w:r>
              <w:rPr>
                <w:rFonts w:ascii="Sylfaen" w:hAnsi="Sylfaen"/>
                <w:b/>
                <w:color w:val="000000"/>
              </w:rPr>
              <w:t>п/п</w:t>
            </w:r>
          </w:p>
        </w:tc>
        <w:tc>
          <w:tcPr>
            <w:tcW w:w="1418" w:type="dxa"/>
            <w:tcBorders>
              <w:top w:val="single" w:sz="4" w:space="0" w:color="auto"/>
              <w:left w:val="single" w:sz="4" w:space="0" w:color="auto"/>
              <w:bottom w:val="single" w:sz="4" w:space="0" w:color="auto"/>
              <w:right w:val="single" w:sz="4" w:space="0" w:color="auto"/>
            </w:tcBorders>
          </w:tcPr>
          <w:p w:rsidR="003601F7" w:rsidRDefault="003601F7">
            <w:pPr>
              <w:spacing w:line="256" w:lineRule="auto"/>
              <w:jc w:val="center"/>
              <w:rPr>
                <w:rFonts w:ascii="Sylfaen" w:hAnsi="Sylfaen"/>
                <w:b/>
                <w:bCs/>
              </w:rPr>
            </w:pPr>
          </w:p>
          <w:p w:rsidR="003601F7" w:rsidRDefault="003601F7">
            <w:pPr>
              <w:spacing w:line="256" w:lineRule="auto"/>
              <w:rPr>
                <w:rFonts w:ascii="Sylfaen" w:hAnsi="Sylfaen"/>
                <w:b/>
                <w:bCs/>
              </w:rPr>
            </w:pPr>
          </w:p>
          <w:p w:rsidR="003601F7" w:rsidRDefault="003601F7">
            <w:pPr>
              <w:spacing w:line="256" w:lineRule="auto"/>
              <w:jc w:val="center"/>
              <w:rPr>
                <w:rFonts w:ascii="Sylfaen" w:hAnsi="Sylfaen"/>
                <w:b/>
                <w:bCs/>
              </w:rPr>
            </w:pPr>
            <w:r>
              <w:rPr>
                <w:rFonts w:ascii="Sylfaen" w:hAnsi="Sylfaen"/>
                <w:b/>
                <w:bCs/>
              </w:rPr>
              <w:t>СКМТР</w:t>
            </w:r>
          </w:p>
        </w:tc>
        <w:tc>
          <w:tcPr>
            <w:tcW w:w="3118" w:type="dxa"/>
            <w:tcBorders>
              <w:top w:val="single" w:sz="4" w:space="0" w:color="auto"/>
              <w:left w:val="single" w:sz="4" w:space="0" w:color="auto"/>
              <w:bottom w:val="single" w:sz="4" w:space="0" w:color="auto"/>
              <w:right w:val="single" w:sz="4" w:space="0" w:color="auto"/>
            </w:tcBorders>
          </w:tcPr>
          <w:p w:rsidR="003601F7" w:rsidRDefault="003601F7">
            <w:pPr>
              <w:spacing w:line="256" w:lineRule="auto"/>
              <w:jc w:val="center"/>
              <w:rPr>
                <w:rFonts w:ascii="Sylfaen" w:hAnsi="Sylfaen"/>
                <w:b/>
                <w:bCs/>
                <w:lang w:val="hy-AM"/>
              </w:rPr>
            </w:pPr>
          </w:p>
          <w:p w:rsidR="003601F7" w:rsidRDefault="003601F7">
            <w:pPr>
              <w:spacing w:line="256" w:lineRule="auto"/>
              <w:jc w:val="center"/>
              <w:rPr>
                <w:rFonts w:ascii="Sylfaen" w:hAnsi="Sylfaen"/>
                <w:b/>
                <w:bCs/>
                <w:lang w:val="hy-AM"/>
              </w:rPr>
            </w:pPr>
          </w:p>
          <w:p w:rsidR="003601F7" w:rsidRDefault="003601F7">
            <w:pPr>
              <w:spacing w:line="256" w:lineRule="auto"/>
              <w:jc w:val="center"/>
              <w:rPr>
                <w:rFonts w:ascii="Sylfaen" w:hAnsi="Sylfaen"/>
                <w:b/>
                <w:bCs/>
                <w:lang w:val="hy-AM"/>
              </w:rPr>
            </w:pPr>
            <w:r>
              <w:rPr>
                <w:rFonts w:ascii="Sylfaen" w:hAnsi="Sylfaen"/>
                <w:b/>
                <w:bCs/>
                <w:lang w:val="hy-AM"/>
              </w:rPr>
              <w:t>Наименование товара/</w:t>
            </w:r>
          </w:p>
          <w:p w:rsidR="003601F7" w:rsidRDefault="003601F7">
            <w:pPr>
              <w:spacing w:line="256" w:lineRule="auto"/>
              <w:jc w:val="center"/>
              <w:rPr>
                <w:rFonts w:ascii="Sylfaen" w:hAnsi="Sylfaen"/>
                <w:color w:val="000000"/>
                <w:lang w:val="en-US"/>
              </w:rPr>
            </w:pPr>
            <w:r>
              <w:rPr>
                <w:rFonts w:ascii="Sylfaen" w:hAnsi="Sylfaen"/>
                <w:b/>
                <w:bCs/>
                <w:lang w:val="hy-AM"/>
              </w:rPr>
              <w:t>Ապրանքի անվանումը</w:t>
            </w:r>
          </w:p>
        </w:tc>
        <w:tc>
          <w:tcPr>
            <w:tcW w:w="1134" w:type="dxa"/>
            <w:tcBorders>
              <w:top w:val="single" w:sz="4" w:space="0" w:color="auto"/>
              <w:left w:val="single" w:sz="4" w:space="0" w:color="auto"/>
              <w:bottom w:val="single" w:sz="4" w:space="0" w:color="auto"/>
              <w:right w:val="single" w:sz="4" w:space="0" w:color="auto"/>
            </w:tcBorders>
          </w:tcPr>
          <w:p w:rsidR="003601F7" w:rsidRDefault="003601F7">
            <w:pPr>
              <w:spacing w:line="256" w:lineRule="auto"/>
              <w:rPr>
                <w:rFonts w:ascii="Sylfaen" w:eastAsia="Calibri" w:hAnsi="Sylfaen"/>
                <w:b/>
                <w:bCs/>
                <w:lang w:val="hy-AM"/>
              </w:rPr>
            </w:pPr>
          </w:p>
          <w:p w:rsidR="003601F7" w:rsidRDefault="003601F7">
            <w:pPr>
              <w:spacing w:line="256" w:lineRule="auto"/>
              <w:rPr>
                <w:rFonts w:ascii="Sylfaen" w:eastAsia="Calibri" w:hAnsi="Sylfaen"/>
                <w:b/>
                <w:bCs/>
                <w:lang w:val="hy-AM"/>
              </w:rPr>
            </w:pPr>
          </w:p>
          <w:p w:rsidR="003601F7" w:rsidRDefault="003601F7">
            <w:pPr>
              <w:spacing w:line="256" w:lineRule="auto"/>
              <w:jc w:val="center"/>
              <w:rPr>
                <w:rFonts w:ascii="Sylfaen" w:hAnsi="Sylfaen" w:cs="Calibri"/>
                <w:b/>
                <w:bCs/>
                <w:color w:val="000000"/>
                <w:sz w:val="20"/>
                <w:szCs w:val="20"/>
                <w:lang w:val="hy-AM"/>
              </w:rPr>
            </w:pPr>
            <w:r>
              <w:rPr>
                <w:rFonts w:ascii="Sylfaen" w:hAnsi="Sylfaen" w:cs="Calibri"/>
                <w:b/>
                <w:bCs/>
                <w:color w:val="000000"/>
                <w:sz w:val="20"/>
                <w:szCs w:val="20"/>
              </w:rPr>
              <w:t>Марка</w:t>
            </w:r>
            <w:r>
              <w:rPr>
                <w:rFonts w:ascii="Sylfaen" w:hAnsi="Sylfaen" w:cs="Calibri"/>
                <w:b/>
                <w:bCs/>
                <w:color w:val="000000"/>
                <w:sz w:val="20"/>
                <w:szCs w:val="20"/>
                <w:lang w:val="hy-AM"/>
              </w:rPr>
              <w:t>/</w:t>
            </w:r>
          </w:p>
          <w:p w:rsidR="003601F7" w:rsidRDefault="003601F7">
            <w:pPr>
              <w:spacing w:line="256" w:lineRule="auto"/>
              <w:jc w:val="center"/>
              <w:rPr>
                <w:rFonts w:ascii="Sylfaen" w:eastAsia="Calibri" w:hAnsi="Sylfaen"/>
                <w:b/>
                <w:bCs/>
                <w:lang w:val="hy-AM"/>
              </w:rPr>
            </w:pPr>
            <w:r>
              <w:rPr>
                <w:rFonts w:ascii="Sylfaen" w:hAnsi="Sylfaen" w:cs="Calibri"/>
                <w:b/>
                <w:bCs/>
                <w:color w:val="000000"/>
                <w:sz w:val="20"/>
                <w:szCs w:val="20"/>
                <w:lang w:val="hy-AM"/>
              </w:rPr>
              <w:t>մակնիշ</w:t>
            </w:r>
          </w:p>
        </w:tc>
        <w:tc>
          <w:tcPr>
            <w:tcW w:w="567"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jc w:val="center"/>
              <w:rPr>
                <w:rFonts w:ascii="Sylfaen" w:eastAsia="Calibri" w:hAnsi="Sylfaen"/>
                <w:b/>
                <w:bCs/>
                <w:lang w:val="en-US"/>
              </w:rPr>
            </w:pPr>
            <w:r>
              <w:rPr>
                <w:rFonts w:ascii="Sylfaen" w:eastAsia="Calibri" w:hAnsi="Sylfaen"/>
                <w:b/>
                <w:bCs/>
              </w:rPr>
              <w:t>Ед. изм.</w:t>
            </w:r>
          </w:p>
          <w:p w:rsidR="003601F7" w:rsidRDefault="003601F7">
            <w:pPr>
              <w:spacing w:line="256" w:lineRule="auto"/>
              <w:jc w:val="center"/>
              <w:rPr>
                <w:rFonts w:ascii="Sylfaen" w:hAnsi="Sylfaen"/>
                <w:color w:val="000000"/>
              </w:rPr>
            </w:pPr>
            <w:r>
              <w:rPr>
                <w:rFonts w:ascii="Sylfaen" w:eastAsia="Calibri" w:hAnsi="Sylfaen"/>
                <w:b/>
                <w:bCs/>
                <w:lang w:val="hy-AM"/>
              </w:rPr>
              <w:t>/չ/մ</w:t>
            </w:r>
          </w:p>
        </w:tc>
        <w:tc>
          <w:tcPr>
            <w:tcW w:w="709" w:type="dxa"/>
            <w:tcBorders>
              <w:top w:val="single" w:sz="4" w:space="0" w:color="auto"/>
              <w:left w:val="nil"/>
              <w:bottom w:val="single" w:sz="4" w:space="0" w:color="auto"/>
              <w:right w:val="single" w:sz="4" w:space="0" w:color="auto"/>
            </w:tcBorders>
            <w:vAlign w:val="center"/>
            <w:hideMark/>
          </w:tcPr>
          <w:p w:rsidR="003601F7" w:rsidRDefault="003601F7">
            <w:pPr>
              <w:spacing w:line="256" w:lineRule="auto"/>
              <w:jc w:val="center"/>
              <w:rPr>
                <w:rFonts w:ascii="Sylfaen" w:hAnsi="Sylfaen"/>
                <w:color w:val="000000"/>
              </w:rPr>
            </w:pPr>
            <w:r>
              <w:rPr>
                <w:rFonts w:ascii="Sylfaen" w:eastAsia="Calibri" w:hAnsi="Sylfaen"/>
                <w:b/>
                <w:bCs/>
              </w:rPr>
              <w:t>Кол-во</w:t>
            </w:r>
            <w:r>
              <w:rPr>
                <w:rFonts w:ascii="Sylfaen" w:eastAsia="Calibri" w:hAnsi="Sylfaen"/>
                <w:b/>
                <w:bCs/>
                <w:lang w:val="hy-AM"/>
              </w:rPr>
              <w:t>/ Քանակ</w:t>
            </w:r>
          </w:p>
        </w:tc>
        <w:tc>
          <w:tcPr>
            <w:tcW w:w="1417" w:type="dxa"/>
            <w:tcBorders>
              <w:top w:val="single" w:sz="4" w:space="0" w:color="auto"/>
              <w:left w:val="nil"/>
              <w:bottom w:val="single" w:sz="4" w:space="0" w:color="auto"/>
              <w:right w:val="single" w:sz="4" w:space="0" w:color="auto"/>
            </w:tcBorders>
            <w:vAlign w:val="center"/>
            <w:hideMark/>
          </w:tcPr>
          <w:p w:rsidR="003601F7" w:rsidRDefault="003601F7">
            <w:pPr>
              <w:spacing w:line="256" w:lineRule="auto"/>
              <w:jc w:val="center"/>
              <w:rPr>
                <w:rFonts w:ascii="Sylfaen" w:hAnsi="Sylfaen"/>
                <w:b/>
                <w:bCs/>
                <w:sz w:val="22"/>
                <w:lang w:val="hy-AM"/>
              </w:rPr>
            </w:pPr>
            <w:r>
              <w:rPr>
                <w:rFonts w:ascii="Sylfaen" w:hAnsi="Sylfaen"/>
                <w:b/>
                <w:bCs/>
                <w:sz w:val="22"/>
                <w:lang w:val="hy-AM"/>
              </w:rPr>
              <w:t>Цена за единицу</w:t>
            </w:r>
          </w:p>
          <w:p w:rsidR="003601F7" w:rsidRDefault="003601F7">
            <w:pPr>
              <w:spacing w:line="256" w:lineRule="auto"/>
              <w:jc w:val="center"/>
              <w:rPr>
                <w:rFonts w:ascii="Sylfaen" w:hAnsi="Sylfaen"/>
                <w:color w:val="000000"/>
                <w:sz w:val="22"/>
                <w:lang w:val="hy-AM"/>
              </w:rPr>
            </w:pPr>
            <w:r>
              <w:rPr>
                <w:rFonts w:ascii="Sylfaen" w:hAnsi="Sylfaen"/>
                <w:b/>
                <w:bCs/>
                <w:sz w:val="22"/>
                <w:lang w:val="hy-AM"/>
              </w:rPr>
              <w:t xml:space="preserve">в драмах РА  </w:t>
            </w:r>
            <w:r>
              <w:rPr>
                <w:rFonts w:ascii="Sylfaen" w:hAnsi="Sylfaen"/>
                <w:b/>
                <w:bCs/>
                <w:sz w:val="22"/>
                <w:highlight w:val="yellow"/>
              </w:rPr>
              <w:t xml:space="preserve">с/без НДС </w:t>
            </w:r>
            <w:r>
              <w:rPr>
                <w:rFonts w:ascii="Sylfaen" w:hAnsi="Sylfaen"/>
                <w:b/>
                <w:bCs/>
                <w:sz w:val="22"/>
                <w:lang w:val="hy-AM"/>
              </w:rPr>
              <w:t xml:space="preserve">Միավորի գինը  </w:t>
            </w:r>
          </w:p>
        </w:tc>
        <w:tc>
          <w:tcPr>
            <w:tcW w:w="1701" w:type="dxa"/>
            <w:tcBorders>
              <w:top w:val="single" w:sz="4" w:space="0" w:color="auto"/>
              <w:left w:val="nil"/>
              <w:bottom w:val="single" w:sz="4" w:space="0" w:color="auto"/>
              <w:right w:val="single" w:sz="4" w:space="0" w:color="auto"/>
            </w:tcBorders>
            <w:vAlign w:val="center"/>
            <w:hideMark/>
          </w:tcPr>
          <w:p w:rsidR="003601F7" w:rsidRDefault="003601F7">
            <w:pPr>
              <w:spacing w:line="256" w:lineRule="auto"/>
              <w:jc w:val="center"/>
              <w:rPr>
                <w:rFonts w:ascii="Sylfaen" w:hAnsi="Sylfaen"/>
                <w:b/>
                <w:bCs/>
                <w:sz w:val="22"/>
              </w:rPr>
            </w:pPr>
            <w:r>
              <w:rPr>
                <w:rFonts w:ascii="Sylfaen" w:hAnsi="Sylfaen"/>
                <w:b/>
                <w:bCs/>
                <w:sz w:val="22"/>
              </w:rPr>
              <w:t>Общая сумма</w:t>
            </w:r>
            <w:r>
              <w:rPr>
                <w:rFonts w:ascii="Sylfaen" w:hAnsi="Sylfaen"/>
                <w:b/>
                <w:bCs/>
                <w:sz w:val="22"/>
                <w:lang w:val="hy-AM"/>
              </w:rPr>
              <w:t xml:space="preserve"> </w:t>
            </w:r>
            <w:r>
              <w:rPr>
                <w:rFonts w:ascii="Sylfaen" w:hAnsi="Sylfaen"/>
                <w:b/>
                <w:bCs/>
                <w:sz w:val="22"/>
              </w:rPr>
              <w:t xml:space="preserve">в драмах РА </w:t>
            </w:r>
            <w:r>
              <w:rPr>
                <w:rFonts w:ascii="Sylfaen" w:hAnsi="Sylfaen"/>
                <w:b/>
                <w:bCs/>
                <w:sz w:val="22"/>
                <w:highlight w:val="yellow"/>
              </w:rPr>
              <w:t xml:space="preserve">с/без НДС </w:t>
            </w:r>
            <w:r>
              <w:rPr>
                <w:rFonts w:ascii="Sylfaen" w:hAnsi="Sylfaen"/>
                <w:b/>
                <w:bCs/>
                <w:sz w:val="22"/>
                <w:highlight w:val="yellow"/>
                <w:lang w:val="hy-AM"/>
              </w:rPr>
              <w:t xml:space="preserve"> </w:t>
            </w:r>
            <w:r>
              <w:rPr>
                <w:rFonts w:ascii="Sylfaen" w:hAnsi="Sylfaen"/>
                <w:b/>
                <w:bCs/>
                <w:sz w:val="22"/>
                <w:highlight w:val="yellow"/>
              </w:rPr>
              <w:t xml:space="preserve"> Ընդհանուր </w:t>
            </w:r>
            <w:r>
              <w:rPr>
                <w:rFonts w:ascii="Sylfaen" w:hAnsi="Sylfaen"/>
                <w:b/>
                <w:bCs/>
                <w:sz w:val="22"/>
              </w:rPr>
              <w:t>արժեքը</w:t>
            </w:r>
          </w:p>
          <w:p w:rsidR="003601F7" w:rsidRDefault="003601F7">
            <w:pPr>
              <w:spacing w:line="256" w:lineRule="auto"/>
              <w:jc w:val="center"/>
              <w:rPr>
                <w:rFonts w:ascii="Sylfaen" w:hAnsi="Sylfaen"/>
                <w:color w:val="000000"/>
                <w:sz w:val="22"/>
                <w:lang w:val="hy-AM"/>
              </w:rPr>
            </w:pPr>
            <w:r>
              <w:rPr>
                <w:rFonts w:ascii="Sylfaen" w:hAnsi="Sylfaen"/>
                <w:b/>
                <w:bCs/>
                <w:sz w:val="22"/>
              </w:rPr>
              <w:t xml:space="preserve">ՀՀ դրամ՝ </w:t>
            </w:r>
            <w:r>
              <w:rPr>
                <w:rFonts w:ascii="Sylfaen" w:hAnsi="Sylfaen"/>
                <w:b/>
                <w:bCs/>
                <w:sz w:val="22"/>
                <w:lang w:val="hy-AM"/>
              </w:rPr>
              <w:t xml:space="preserve"> </w:t>
            </w:r>
          </w:p>
        </w:tc>
      </w:tr>
      <w:tr w:rsidR="003601F7" w:rsidTr="003601F7">
        <w:trPr>
          <w:trHeight w:val="404"/>
        </w:trPr>
        <w:tc>
          <w:tcPr>
            <w:tcW w:w="567" w:type="dxa"/>
            <w:tcBorders>
              <w:top w:val="nil"/>
              <w:left w:val="single" w:sz="4" w:space="0" w:color="auto"/>
              <w:bottom w:val="single" w:sz="4" w:space="0" w:color="auto"/>
              <w:right w:val="single" w:sz="4" w:space="0" w:color="auto"/>
            </w:tcBorders>
            <w:hideMark/>
          </w:tcPr>
          <w:p w:rsidR="003601F7" w:rsidRDefault="003601F7">
            <w:pPr>
              <w:spacing w:after="160" w:line="256" w:lineRule="auto"/>
              <w:jc w:val="center"/>
              <w:rPr>
                <w:rFonts w:ascii="Sylfaen" w:eastAsia="Calibri" w:hAnsi="Sylfaen"/>
                <w:lang w:val="en-US"/>
              </w:rPr>
            </w:pPr>
            <w:r>
              <w:rPr>
                <w:rFonts w:ascii="Sylfaen" w:eastAsia="Calibri" w:hAnsi="Sylfaen"/>
              </w:rPr>
              <w:t>1</w:t>
            </w:r>
          </w:p>
        </w:tc>
        <w:tc>
          <w:tcPr>
            <w:tcW w:w="1418" w:type="dxa"/>
            <w:tcBorders>
              <w:top w:val="single" w:sz="4" w:space="0" w:color="auto"/>
              <w:left w:val="single" w:sz="4" w:space="0" w:color="auto"/>
              <w:bottom w:val="single" w:sz="4" w:space="0" w:color="auto"/>
              <w:right w:val="single" w:sz="4" w:space="0" w:color="auto"/>
            </w:tcBorders>
            <w:hideMark/>
          </w:tcPr>
          <w:p w:rsidR="003601F7" w:rsidRDefault="003601F7">
            <w:pPr>
              <w:spacing w:line="256" w:lineRule="auto"/>
            </w:pPr>
            <w:r>
              <w:t>3663780183</w:t>
            </w:r>
          </w:p>
        </w:tc>
        <w:tc>
          <w:tcPr>
            <w:tcW w:w="3118" w:type="dxa"/>
            <w:tcBorders>
              <w:top w:val="single" w:sz="4" w:space="0" w:color="auto"/>
              <w:left w:val="nil"/>
              <w:bottom w:val="single" w:sz="4" w:space="0" w:color="auto"/>
              <w:right w:val="single" w:sz="4" w:space="0" w:color="auto"/>
            </w:tcBorders>
            <w:hideMark/>
          </w:tcPr>
          <w:p w:rsidR="003601F7" w:rsidRDefault="003601F7">
            <w:pPr>
              <w:spacing w:line="256" w:lineRule="auto"/>
            </w:pPr>
            <w:r>
              <w:t>ОЧКИ ДЛЯ ГАЗОСВАРКИ С ОТКИДНЫМИ КРУГЛЫМИ СВЕТОФИЛЬТРАМИ</w:t>
            </w:r>
          </w:p>
        </w:tc>
        <w:tc>
          <w:tcPr>
            <w:tcW w:w="1134" w:type="dxa"/>
            <w:tcBorders>
              <w:top w:val="single" w:sz="4" w:space="0" w:color="auto"/>
              <w:left w:val="nil"/>
              <w:bottom w:val="single" w:sz="4" w:space="0" w:color="auto"/>
              <w:right w:val="single" w:sz="4" w:space="0" w:color="auto"/>
            </w:tcBorders>
          </w:tcPr>
          <w:p w:rsidR="003601F7" w:rsidRDefault="003601F7">
            <w:pPr>
              <w:spacing w:line="256" w:lineRule="auto"/>
            </w:pPr>
          </w:p>
        </w:tc>
        <w:tc>
          <w:tcPr>
            <w:tcW w:w="567" w:type="dxa"/>
            <w:tcBorders>
              <w:top w:val="single" w:sz="4" w:space="0" w:color="auto"/>
              <w:left w:val="nil"/>
              <w:bottom w:val="single" w:sz="4" w:space="0" w:color="auto"/>
              <w:right w:val="single" w:sz="4" w:space="0" w:color="auto"/>
            </w:tcBorders>
            <w:hideMark/>
          </w:tcPr>
          <w:p w:rsidR="003601F7" w:rsidRDefault="003601F7">
            <w:pPr>
              <w:spacing w:line="256" w:lineRule="auto"/>
              <w:rPr>
                <w:lang w:val="en-US"/>
              </w:rPr>
            </w:pPr>
            <w:r>
              <w:t>ШТ</w:t>
            </w:r>
          </w:p>
        </w:tc>
        <w:tc>
          <w:tcPr>
            <w:tcW w:w="709" w:type="dxa"/>
            <w:tcBorders>
              <w:top w:val="single" w:sz="4" w:space="0" w:color="auto"/>
              <w:left w:val="nil"/>
              <w:bottom w:val="single" w:sz="4" w:space="0" w:color="auto"/>
              <w:right w:val="single" w:sz="4" w:space="0" w:color="auto"/>
            </w:tcBorders>
            <w:hideMark/>
          </w:tcPr>
          <w:p w:rsidR="003601F7" w:rsidRDefault="003601F7">
            <w:pPr>
              <w:spacing w:line="256" w:lineRule="auto"/>
            </w:pPr>
            <w:r>
              <w:t xml:space="preserve">2 </w:t>
            </w:r>
          </w:p>
        </w:tc>
        <w:tc>
          <w:tcPr>
            <w:tcW w:w="1417"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r>
      <w:tr w:rsidR="003601F7" w:rsidTr="003601F7">
        <w:trPr>
          <w:trHeight w:val="404"/>
        </w:trPr>
        <w:tc>
          <w:tcPr>
            <w:tcW w:w="567" w:type="dxa"/>
            <w:tcBorders>
              <w:top w:val="nil"/>
              <w:left w:val="single" w:sz="4" w:space="0" w:color="auto"/>
              <w:bottom w:val="single" w:sz="4" w:space="0" w:color="auto"/>
              <w:right w:val="single" w:sz="4" w:space="0" w:color="auto"/>
            </w:tcBorders>
            <w:hideMark/>
          </w:tcPr>
          <w:p w:rsidR="003601F7" w:rsidRDefault="003601F7">
            <w:pPr>
              <w:spacing w:after="160" w:line="256" w:lineRule="auto"/>
              <w:jc w:val="center"/>
              <w:rPr>
                <w:rFonts w:ascii="Sylfaen" w:eastAsia="Calibri" w:hAnsi="Sylfaen"/>
                <w:lang w:val="en-US"/>
              </w:rPr>
            </w:pPr>
            <w:r>
              <w:rPr>
                <w:rFonts w:ascii="Sylfaen" w:eastAsia="Calibri" w:hAnsi="Sylfaen"/>
              </w:rPr>
              <w:t>2</w:t>
            </w:r>
          </w:p>
        </w:tc>
        <w:tc>
          <w:tcPr>
            <w:tcW w:w="1418" w:type="dxa"/>
            <w:tcBorders>
              <w:top w:val="nil"/>
              <w:left w:val="single" w:sz="4" w:space="0" w:color="auto"/>
              <w:bottom w:val="single" w:sz="4" w:space="0" w:color="auto"/>
              <w:right w:val="single" w:sz="4" w:space="0" w:color="auto"/>
            </w:tcBorders>
            <w:hideMark/>
          </w:tcPr>
          <w:p w:rsidR="003601F7" w:rsidRDefault="003601F7">
            <w:pPr>
              <w:spacing w:line="256" w:lineRule="auto"/>
            </w:pPr>
            <w:r>
              <w:t>2568200077</w:t>
            </w:r>
          </w:p>
        </w:tc>
        <w:tc>
          <w:tcPr>
            <w:tcW w:w="3118" w:type="dxa"/>
            <w:tcBorders>
              <w:top w:val="nil"/>
              <w:left w:val="nil"/>
              <w:bottom w:val="single" w:sz="4" w:space="0" w:color="auto"/>
              <w:right w:val="single" w:sz="4" w:space="0" w:color="auto"/>
            </w:tcBorders>
            <w:hideMark/>
          </w:tcPr>
          <w:p w:rsidR="003601F7" w:rsidRDefault="003601F7">
            <w:pPr>
              <w:spacing w:line="256" w:lineRule="auto"/>
            </w:pPr>
            <w:r>
              <w:t>РЕСПИРАТОР ПРОТИВОАЭРОЗОЛЬНЫЙ С ДОПОЛНИТЕЛЬНОЙ ЗАЩИТОЙ ОТ КИСЛЫХ ГАЗОВ</w:t>
            </w:r>
          </w:p>
        </w:tc>
        <w:tc>
          <w:tcPr>
            <w:tcW w:w="1134" w:type="dxa"/>
            <w:tcBorders>
              <w:top w:val="nil"/>
              <w:left w:val="nil"/>
              <w:bottom w:val="single" w:sz="4" w:space="0" w:color="auto"/>
              <w:right w:val="single" w:sz="4" w:space="0" w:color="auto"/>
            </w:tcBorders>
            <w:hideMark/>
          </w:tcPr>
          <w:p w:rsidR="003601F7" w:rsidRDefault="003601F7">
            <w:pPr>
              <w:spacing w:line="256" w:lineRule="auto"/>
              <w:rPr>
                <w:lang w:val="en-US"/>
              </w:rPr>
            </w:pPr>
            <w:r>
              <w:t>4ПДК FFP1</w:t>
            </w:r>
          </w:p>
        </w:tc>
        <w:tc>
          <w:tcPr>
            <w:tcW w:w="567" w:type="dxa"/>
            <w:tcBorders>
              <w:top w:val="nil"/>
              <w:left w:val="nil"/>
              <w:bottom w:val="single" w:sz="4" w:space="0" w:color="auto"/>
              <w:right w:val="single" w:sz="4" w:space="0" w:color="auto"/>
            </w:tcBorders>
            <w:hideMark/>
          </w:tcPr>
          <w:p w:rsidR="003601F7" w:rsidRDefault="003601F7">
            <w:pPr>
              <w:spacing w:line="256" w:lineRule="auto"/>
            </w:pPr>
            <w:r>
              <w:t>ШТ</w:t>
            </w:r>
          </w:p>
        </w:tc>
        <w:tc>
          <w:tcPr>
            <w:tcW w:w="709" w:type="dxa"/>
            <w:tcBorders>
              <w:top w:val="nil"/>
              <w:left w:val="nil"/>
              <w:bottom w:val="single" w:sz="4" w:space="0" w:color="auto"/>
              <w:right w:val="single" w:sz="4" w:space="0" w:color="auto"/>
            </w:tcBorders>
            <w:hideMark/>
          </w:tcPr>
          <w:p w:rsidR="003601F7" w:rsidRDefault="003601F7">
            <w:pPr>
              <w:spacing w:line="256" w:lineRule="auto"/>
            </w:pPr>
            <w:r>
              <w:t xml:space="preserve">5 </w:t>
            </w:r>
          </w:p>
        </w:tc>
        <w:tc>
          <w:tcPr>
            <w:tcW w:w="1417"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r>
      <w:tr w:rsidR="003601F7" w:rsidTr="003601F7">
        <w:trPr>
          <w:trHeight w:val="404"/>
        </w:trPr>
        <w:tc>
          <w:tcPr>
            <w:tcW w:w="567" w:type="dxa"/>
            <w:tcBorders>
              <w:top w:val="nil"/>
              <w:left w:val="single" w:sz="4" w:space="0" w:color="auto"/>
              <w:bottom w:val="single" w:sz="4" w:space="0" w:color="auto"/>
              <w:right w:val="single" w:sz="4" w:space="0" w:color="auto"/>
            </w:tcBorders>
            <w:hideMark/>
          </w:tcPr>
          <w:p w:rsidR="003601F7" w:rsidRDefault="003601F7">
            <w:pPr>
              <w:spacing w:after="160" w:line="256" w:lineRule="auto"/>
              <w:jc w:val="center"/>
              <w:rPr>
                <w:rFonts w:ascii="Sylfaen" w:eastAsia="Calibri" w:hAnsi="Sylfaen"/>
                <w:lang w:val="en-US"/>
              </w:rPr>
            </w:pPr>
            <w:r>
              <w:rPr>
                <w:rFonts w:ascii="Sylfaen" w:eastAsia="Calibri" w:hAnsi="Sylfaen"/>
              </w:rPr>
              <w:t>3</w:t>
            </w:r>
          </w:p>
        </w:tc>
        <w:tc>
          <w:tcPr>
            <w:tcW w:w="1418" w:type="dxa"/>
            <w:tcBorders>
              <w:top w:val="nil"/>
              <w:left w:val="single" w:sz="4" w:space="0" w:color="auto"/>
              <w:bottom w:val="single" w:sz="4" w:space="0" w:color="auto"/>
              <w:right w:val="single" w:sz="4" w:space="0" w:color="auto"/>
            </w:tcBorders>
            <w:hideMark/>
          </w:tcPr>
          <w:p w:rsidR="003601F7" w:rsidRDefault="003601F7">
            <w:pPr>
              <w:spacing w:line="256" w:lineRule="auto"/>
            </w:pPr>
            <w:r>
              <w:t>3663780178</w:t>
            </w:r>
          </w:p>
        </w:tc>
        <w:tc>
          <w:tcPr>
            <w:tcW w:w="3118" w:type="dxa"/>
            <w:tcBorders>
              <w:top w:val="nil"/>
              <w:left w:val="nil"/>
              <w:bottom w:val="single" w:sz="4" w:space="0" w:color="auto"/>
              <w:right w:val="single" w:sz="4" w:space="0" w:color="auto"/>
            </w:tcBorders>
            <w:hideMark/>
          </w:tcPr>
          <w:p w:rsidR="003601F7" w:rsidRDefault="003601F7">
            <w:pPr>
              <w:spacing w:line="256" w:lineRule="auto"/>
            </w:pPr>
            <w:r>
              <w:t>ЩИТОК СВАРЩИКА</w:t>
            </w:r>
          </w:p>
        </w:tc>
        <w:tc>
          <w:tcPr>
            <w:tcW w:w="1134" w:type="dxa"/>
            <w:tcBorders>
              <w:top w:val="nil"/>
              <w:left w:val="nil"/>
              <w:bottom w:val="single" w:sz="4" w:space="0" w:color="auto"/>
              <w:right w:val="single" w:sz="4" w:space="0" w:color="auto"/>
            </w:tcBorders>
          </w:tcPr>
          <w:p w:rsidR="003601F7" w:rsidRDefault="003601F7">
            <w:pPr>
              <w:spacing w:line="256" w:lineRule="auto"/>
            </w:pPr>
          </w:p>
        </w:tc>
        <w:tc>
          <w:tcPr>
            <w:tcW w:w="567" w:type="dxa"/>
            <w:tcBorders>
              <w:top w:val="nil"/>
              <w:left w:val="nil"/>
              <w:bottom w:val="single" w:sz="4" w:space="0" w:color="auto"/>
              <w:right w:val="single" w:sz="4" w:space="0" w:color="auto"/>
            </w:tcBorders>
            <w:hideMark/>
          </w:tcPr>
          <w:p w:rsidR="003601F7" w:rsidRDefault="003601F7">
            <w:pPr>
              <w:spacing w:line="256" w:lineRule="auto"/>
            </w:pPr>
            <w:r>
              <w:t>ШТ</w:t>
            </w:r>
          </w:p>
        </w:tc>
        <w:tc>
          <w:tcPr>
            <w:tcW w:w="709" w:type="dxa"/>
            <w:tcBorders>
              <w:top w:val="nil"/>
              <w:left w:val="nil"/>
              <w:bottom w:val="single" w:sz="4" w:space="0" w:color="auto"/>
              <w:right w:val="single" w:sz="4" w:space="0" w:color="auto"/>
            </w:tcBorders>
            <w:hideMark/>
          </w:tcPr>
          <w:p w:rsidR="003601F7" w:rsidRDefault="003601F7">
            <w:pPr>
              <w:spacing w:line="256" w:lineRule="auto"/>
            </w:pPr>
            <w:r>
              <w:t>2</w:t>
            </w:r>
          </w:p>
        </w:tc>
        <w:tc>
          <w:tcPr>
            <w:tcW w:w="1417"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r>
      <w:tr w:rsidR="003601F7" w:rsidTr="003601F7">
        <w:trPr>
          <w:trHeight w:val="404"/>
        </w:trPr>
        <w:tc>
          <w:tcPr>
            <w:tcW w:w="567" w:type="dxa"/>
            <w:tcBorders>
              <w:top w:val="nil"/>
              <w:left w:val="single" w:sz="4" w:space="0" w:color="auto"/>
              <w:bottom w:val="single" w:sz="4" w:space="0" w:color="auto"/>
              <w:right w:val="single" w:sz="4" w:space="0" w:color="auto"/>
            </w:tcBorders>
            <w:hideMark/>
          </w:tcPr>
          <w:p w:rsidR="003601F7" w:rsidRDefault="003601F7">
            <w:pPr>
              <w:spacing w:after="160" w:line="256" w:lineRule="auto"/>
              <w:jc w:val="center"/>
              <w:rPr>
                <w:rFonts w:ascii="Sylfaen" w:eastAsia="Calibri" w:hAnsi="Sylfaen"/>
                <w:lang w:val="en-US"/>
              </w:rPr>
            </w:pPr>
            <w:r>
              <w:rPr>
                <w:rFonts w:ascii="Sylfaen" w:eastAsia="Calibri" w:hAnsi="Sylfaen"/>
              </w:rPr>
              <w:t>4</w:t>
            </w:r>
          </w:p>
        </w:tc>
        <w:tc>
          <w:tcPr>
            <w:tcW w:w="1418" w:type="dxa"/>
            <w:tcBorders>
              <w:top w:val="nil"/>
              <w:left w:val="single" w:sz="4" w:space="0" w:color="auto"/>
              <w:bottom w:val="single" w:sz="4" w:space="0" w:color="auto"/>
              <w:right w:val="single" w:sz="4" w:space="0" w:color="auto"/>
            </w:tcBorders>
            <w:hideMark/>
          </w:tcPr>
          <w:p w:rsidR="003601F7" w:rsidRDefault="003601F7">
            <w:pPr>
              <w:spacing w:line="256" w:lineRule="auto"/>
            </w:pPr>
            <w:r>
              <w:t>3663780725</w:t>
            </w:r>
          </w:p>
        </w:tc>
        <w:tc>
          <w:tcPr>
            <w:tcW w:w="3118" w:type="dxa"/>
            <w:tcBorders>
              <w:top w:val="nil"/>
              <w:left w:val="nil"/>
              <w:bottom w:val="single" w:sz="4" w:space="0" w:color="auto"/>
              <w:right w:val="single" w:sz="4" w:space="0" w:color="auto"/>
            </w:tcBorders>
            <w:hideMark/>
          </w:tcPr>
          <w:p w:rsidR="003601F7" w:rsidRDefault="003601F7">
            <w:pPr>
              <w:spacing w:line="256" w:lineRule="auto"/>
            </w:pPr>
            <w:r>
              <w:t>ОЧКИ ЗАЩИТНЫЕ ЗАКРЫТЫЕ ДЛЯ ЗАЩИТЫ ОТ ЛЕТЯЩИХ ТВЕРДЫХ ЧАСТИЦ, ПЫЛИ, БРЫЗГ ЖИДКОСТЕЙ</w:t>
            </w:r>
          </w:p>
        </w:tc>
        <w:tc>
          <w:tcPr>
            <w:tcW w:w="1134" w:type="dxa"/>
            <w:tcBorders>
              <w:top w:val="nil"/>
              <w:left w:val="nil"/>
              <w:bottom w:val="single" w:sz="4" w:space="0" w:color="auto"/>
              <w:right w:val="single" w:sz="4" w:space="0" w:color="auto"/>
            </w:tcBorders>
          </w:tcPr>
          <w:p w:rsidR="003601F7" w:rsidRDefault="003601F7">
            <w:pPr>
              <w:spacing w:line="256" w:lineRule="auto"/>
            </w:pPr>
          </w:p>
        </w:tc>
        <w:tc>
          <w:tcPr>
            <w:tcW w:w="567" w:type="dxa"/>
            <w:tcBorders>
              <w:top w:val="nil"/>
              <w:left w:val="nil"/>
              <w:bottom w:val="single" w:sz="4" w:space="0" w:color="auto"/>
              <w:right w:val="single" w:sz="4" w:space="0" w:color="auto"/>
            </w:tcBorders>
            <w:hideMark/>
          </w:tcPr>
          <w:p w:rsidR="003601F7" w:rsidRDefault="003601F7">
            <w:pPr>
              <w:spacing w:line="256" w:lineRule="auto"/>
              <w:rPr>
                <w:lang w:val="en-US"/>
              </w:rPr>
            </w:pPr>
            <w:r>
              <w:t>ШТ</w:t>
            </w:r>
          </w:p>
        </w:tc>
        <w:tc>
          <w:tcPr>
            <w:tcW w:w="709" w:type="dxa"/>
            <w:tcBorders>
              <w:top w:val="nil"/>
              <w:left w:val="nil"/>
              <w:bottom w:val="single" w:sz="4" w:space="0" w:color="auto"/>
              <w:right w:val="single" w:sz="4" w:space="0" w:color="auto"/>
            </w:tcBorders>
            <w:hideMark/>
          </w:tcPr>
          <w:p w:rsidR="003601F7" w:rsidRDefault="003601F7">
            <w:pPr>
              <w:spacing w:line="256" w:lineRule="auto"/>
            </w:pPr>
            <w:r>
              <w:t>13</w:t>
            </w:r>
          </w:p>
        </w:tc>
        <w:tc>
          <w:tcPr>
            <w:tcW w:w="1417"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r>
      <w:tr w:rsidR="003601F7" w:rsidTr="003601F7">
        <w:trPr>
          <w:trHeight w:val="404"/>
        </w:trPr>
        <w:tc>
          <w:tcPr>
            <w:tcW w:w="567" w:type="dxa"/>
            <w:tcBorders>
              <w:top w:val="nil"/>
              <w:left w:val="single" w:sz="4" w:space="0" w:color="auto"/>
              <w:bottom w:val="single" w:sz="4" w:space="0" w:color="auto"/>
              <w:right w:val="single" w:sz="4" w:space="0" w:color="auto"/>
            </w:tcBorders>
            <w:hideMark/>
          </w:tcPr>
          <w:p w:rsidR="003601F7" w:rsidRDefault="003601F7">
            <w:pPr>
              <w:spacing w:after="160" w:line="256" w:lineRule="auto"/>
              <w:jc w:val="center"/>
              <w:rPr>
                <w:rFonts w:ascii="Sylfaen" w:eastAsia="Calibri" w:hAnsi="Sylfaen"/>
                <w:lang w:val="en-US"/>
              </w:rPr>
            </w:pPr>
            <w:r>
              <w:rPr>
                <w:rFonts w:ascii="Sylfaen" w:eastAsia="Calibri" w:hAnsi="Sylfaen"/>
              </w:rPr>
              <w:t>5</w:t>
            </w:r>
          </w:p>
        </w:tc>
        <w:tc>
          <w:tcPr>
            <w:tcW w:w="1418" w:type="dxa"/>
            <w:tcBorders>
              <w:top w:val="nil"/>
              <w:left w:val="single" w:sz="4" w:space="0" w:color="auto"/>
              <w:bottom w:val="single" w:sz="4" w:space="0" w:color="auto"/>
              <w:right w:val="single" w:sz="4" w:space="0" w:color="auto"/>
            </w:tcBorders>
            <w:hideMark/>
          </w:tcPr>
          <w:p w:rsidR="003601F7" w:rsidRDefault="003601F7">
            <w:pPr>
              <w:spacing w:line="256" w:lineRule="auto"/>
            </w:pPr>
            <w:r>
              <w:t>2514410177</w:t>
            </w:r>
          </w:p>
        </w:tc>
        <w:tc>
          <w:tcPr>
            <w:tcW w:w="3118" w:type="dxa"/>
            <w:tcBorders>
              <w:top w:val="nil"/>
              <w:left w:val="nil"/>
              <w:bottom w:val="single" w:sz="4" w:space="0" w:color="auto"/>
              <w:right w:val="single" w:sz="4" w:space="0" w:color="auto"/>
            </w:tcBorders>
            <w:hideMark/>
          </w:tcPr>
          <w:p w:rsidR="003601F7" w:rsidRDefault="003601F7">
            <w:pPr>
              <w:spacing w:line="256" w:lineRule="auto"/>
            </w:pPr>
            <w:r>
              <w:t>ПЕРЧАТКИ ДИЭЛЕКТРИЧЕСКИЕ ЛАТЕКСНЫЕ БЕСШОВНЫЕ ПОВЫШЕННОЙ ПРОЧНОСТИ</w:t>
            </w:r>
          </w:p>
        </w:tc>
        <w:tc>
          <w:tcPr>
            <w:tcW w:w="1134" w:type="dxa"/>
            <w:tcBorders>
              <w:top w:val="nil"/>
              <w:left w:val="nil"/>
              <w:bottom w:val="single" w:sz="4" w:space="0" w:color="auto"/>
              <w:right w:val="single" w:sz="4" w:space="0" w:color="auto"/>
            </w:tcBorders>
            <w:hideMark/>
          </w:tcPr>
          <w:p w:rsidR="003601F7" w:rsidRDefault="003601F7">
            <w:pPr>
              <w:spacing w:line="256" w:lineRule="auto"/>
              <w:rPr>
                <w:lang w:val="en-US"/>
              </w:rPr>
            </w:pPr>
            <w:r>
              <w:t>АССОРТИ ДО 1000В</w:t>
            </w:r>
          </w:p>
        </w:tc>
        <w:tc>
          <w:tcPr>
            <w:tcW w:w="567" w:type="dxa"/>
            <w:tcBorders>
              <w:top w:val="nil"/>
              <w:left w:val="nil"/>
              <w:bottom w:val="single" w:sz="4" w:space="0" w:color="auto"/>
              <w:right w:val="single" w:sz="4" w:space="0" w:color="auto"/>
            </w:tcBorders>
            <w:hideMark/>
          </w:tcPr>
          <w:p w:rsidR="003601F7" w:rsidRDefault="003601F7">
            <w:pPr>
              <w:spacing w:line="256" w:lineRule="auto"/>
            </w:pPr>
            <w:r>
              <w:t>ПАР</w:t>
            </w:r>
          </w:p>
        </w:tc>
        <w:tc>
          <w:tcPr>
            <w:tcW w:w="709" w:type="dxa"/>
            <w:tcBorders>
              <w:top w:val="nil"/>
              <w:left w:val="nil"/>
              <w:bottom w:val="single" w:sz="4" w:space="0" w:color="auto"/>
              <w:right w:val="single" w:sz="4" w:space="0" w:color="auto"/>
            </w:tcBorders>
            <w:hideMark/>
          </w:tcPr>
          <w:p w:rsidR="003601F7" w:rsidRDefault="003601F7">
            <w:pPr>
              <w:spacing w:line="256" w:lineRule="auto"/>
            </w:pPr>
            <w:r>
              <w:t>10</w:t>
            </w:r>
          </w:p>
        </w:tc>
        <w:tc>
          <w:tcPr>
            <w:tcW w:w="1417"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r>
      <w:tr w:rsidR="003601F7" w:rsidTr="003601F7">
        <w:trPr>
          <w:trHeight w:val="404"/>
        </w:trPr>
        <w:tc>
          <w:tcPr>
            <w:tcW w:w="567" w:type="dxa"/>
            <w:tcBorders>
              <w:top w:val="nil"/>
              <w:left w:val="single" w:sz="4" w:space="0" w:color="auto"/>
              <w:bottom w:val="single" w:sz="4" w:space="0" w:color="auto"/>
              <w:right w:val="single" w:sz="4" w:space="0" w:color="auto"/>
            </w:tcBorders>
            <w:hideMark/>
          </w:tcPr>
          <w:p w:rsidR="003601F7" w:rsidRDefault="003601F7">
            <w:pPr>
              <w:spacing w:after="160" w:line="256" w:lineRule="auto"/>
              <w:jc w:val="center"/>
              <w:rPr>
                <w:rFonts w:ascii="Sylfaen" w:eastAsia="Calibri" w:hAnsi="Sylfaen"/>
              </w:rPr>
            </w:pPr>
            <w:r>
              <w:rPr>
                <w:rFonts w:ascii="Sylfaen" w:eastAsia="Calibri" w:hAnsi="Sylfaen"/>
              </w:rPr>
              <w:t>6</w:t>
            </w:r>
          </w:p>
        </w:tc>
        <w:tc>
          <w:tcPr>
            <w:tcW w:w="1418" w:type="dxa"/>
            <w:tcBorders>
              <w:top w:val="nil"/>
              <w:left w:val="single" w:sz="4" w:space="0" w:color="auto"/>
              <w:bottom w:val="single" w:sz="4" w:space="0" w:color="auto"/>
              <w:right w:val="single" w:sz="4" w:space="0" w:color="auto"/>
            </w:tcBorders>
            <w:hideMark/>
          </w:tcPr>
          <w:p w:rsidR="003601F7" w:rsidRDefault="003601F7">
            <w:pPr>
              <w:spacing w:line="256" w:lineRule="auto"/>
              <w:rPr>
                <w:lang w:val="en-US"/>
              </w:rPr>
            </w:pPr>
            <w:r>
              <w:t>2595110000</w:t>
            </w:r>
          </w:p>
        </w:tc>
        <w:tc>
          <w:tcPr>
            <w:tcW w:w="3118" w:type="dxa"/>
            <w:tcBorders>
              <w:top w:val="nil"/>
              <w:left w:val="nil"/>
              <w:bottom w:val="single" w:sz="4" w:space="0" w:color="auto"/>
              <w:right w:val="single" w:sz="4" w:space="0" w:color="auto"/>
            </w:tcBorders>
            <w:hideMark/>
          </w:tcPr>
          <w:p w:rsidR="003601F7" w:rsidRDefault="003601F7">
            <w:pPr>
              <w:spacing w:line="256" w:lineRule="auto"/>
            </w:pPr>
            <w:r>
              <w:t xml:space="preserve">БОТЫ ДИЭЛЕКТРИЧЕСКИЕ </w:t>
            </w:r>
          </w:p>
        </w:tc>
        <w:tc>
          <w:tcPr>
            <w:tcW w:w="1134" w:type="dxa"/>
            <w:tcBorders>
              <w:top w:val="nil"/>
              <w:left w:val="nil"/>
              <w:bottom w:val="single" w:sz="4" w:space="0" w:color="auto"/>
              <w:right w:val="single" w:sz="4" w:space="0" w:color="auto"/>
            </w:tcBorders>
            <w:hideMark/>
          </w:tcPr>
          <w:p w:rsidR="003601F7" w:rsidRDefault="003601F7">
            <w:pPr>
              <w:spacing w:line="256" w:lineRule="auto"/>
              <w:rPr>
                <w:lang w:val="en-US"/>
              </w:rPr>
            </w:pPr>
            <w:r>
              <w:t>АССОРТИ</w:t>
            </w:r>
          </w:p>
        </w:tc>
        <w:tc>
          <w:tcPr>
            <w:tcW w:w="567" w:type="dxa"/>
            <w:tcBorders>
              <w:top w:val="nil"/>
              <w:left w:val="nil"/>
              <w:bottom w:val="single" w:sz="4" w:space="0" w:color="auto"/>
              <w:right w:val="single" w:sz="4" w:space="0" w:color="auto"/>
            </w:tcBorders>
            <w:hideMark/>
          </w:tcPr>
          <w:p w:rsidR="003601F7" w:rsidRDefault="003601F7">
            <w:pPr>
              <w:spacing w:line="256" w:lineRule="auto"/>
            </w:pPr>
            <w:r>
              <w:t>ПАР</w:t>
            </w:r>
          </w:p>
        </w:tc>
        <w:tc>
          <w:tcPr>
            <w:tcW w:w="709" w:type="dxa"/>
            <w:tcBorders>
              <w:top w:val="nil"/>
              <w:left w:val="nil"/>
              <w:bottom w:val="single" w:sz="4" w:space="0" w:color="auto"/>
              <w:right w:val="single" w:sz="4" w:space="0" w:color="auto"/>
            </w:tcBorders>
            <w:hideMark/>
          </w:tcPr>
          <w:p w:rsidR="003601F7" w:rsidRDefault="003601F7">
            <w:pPr>
              <w:spacing w:line="256" w:lineRule="auto"/>
            </w:pPr>
            <w:r>
              <w:t xml:space="preserve"> 10 </w:t>
            </w:r>
          </w:p>
        </w:tc>
        <w:tc>
          <w:tcPr>
            <w:tcW w:w="1417"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30"/>
              </w:rPr>
            </w:pPr>
          </w:p>
        </w:tc>
        <w:tc>
          <w:tcPr>
            <w:tcW w:w="1701"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r>
      <w:tr w:rsidR="003601F7" w:rsidTr="003601F7">
        <w:trPr>
          <w:trHeight w:val="144"/>
        </w:trPr>
        <w:tc>
          <w:tcPr>
            <w:tcW w:w="567" w:type="dxa"/>
            <w:tcBorders>
              <w:top w:val="nil"/>
              <w:left w:val="single" w:sz="4" w:space="0" w:color="auto"/>
              <w:bottom w:val="single" w:sz="4" w:space="0" w:color="auto"/>
              <w:right w:val="single" w:sz="4" w:space="0" w:color="auto"/>
            </w:tcBorders>
          </w:tcPr>
          <w:p w:rsidR="003601F7" w:rsidRDefault="003601F7">
            <w:pPr>
              <w:spacing w:after="160" w:line="256" w:lineRule="auto"/>
              <w:jc w:val="center"/>
              <w:rPr>
                <w:rFonts w:ascii="Sylfaen" w:eastAsia="Calibri" w:hAnsi="Sylfaen"/>
              </w:rPr>
            </w:pPr>
          </w:p>
        </w:tc>
        <w:tc>
          <w:tcPr>
            <w:tcW w:w="4536" w:type="dxa"/>
            <w:gridSpan w:val="2"/>
            <w:tcBorders>
              <w:top w:val="nil"/>
              <w:left w:val="single" w:sz="4" w:space="0" w:color="auto"/>
              <w:bottom w:val="single" w:sz="4" w:space="0" w:color="auto"/>
              <w:right w:val="single" w:sz="4" w:space="0" w:color="auto"/>
            </w:tcBorders>
            <w:vAlign w:val="center"/>
            <w:hideMark/>
          </w:tcPr>
          <w:p w:rsidR="003601F7" w:rsidRDefault="003601F7">
            <w:pPr>
              <w:spacing w:line="256" w:lineRule="auto"/>
              <w:jc w:val="center"/>
              <w:rPr>
                <w:color w:val="000000"/>
                <w:sz w:val="22"/>
                <w:szCs w:val="22"/>
              </w:rPr>
            </w:pPr>
            <w:r>
              <w:rPr>
                <w:rFonts w:ascii="Sylfaen" w:hAnsi="Sylfaen"/>
                <w:b/>
                <w:bCs/>
                <w:color w:val="000000"/>
                <w:sz w:val="22"/>
              </w:rPr>
              <w:t>Всего: / Ընդամենը՝</w:t>
            </w:r>
          </w:p>
        </w:tc>
        <w:tc>
          <w:tcPr>
            <w:tcW w:w="1134" w:type="dxa"/>
            <w:tcBorders>
              <w:top w:val="nil"/>
              <w:left w:val="single" w:sz="4" w:space="0" w:color="auto"/>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c>
          <w:tcPr>
            <w:tcW w:w="567" w:type="dxa"/>
            <w:tcBorders>
              <w:top w:val="nil"/>
              <w:left w:val="single" w:sz="4" w:space="0" w:color="auto"/>
              <w:bottom w:val="single" w:sz="4" w:space="0" w:color="auto"/>
              <w:right w:val="single" w:sz="4" w:space="0" w:color="auto"/>
            </w:tcBorders>
            <w:vAlign w:val="center"/>
          </w:tcPr>
          <w:p w:rsidR="003601F7" w:rsidRDefault="003601F7">
            <w:pPr>
              <w:spacing w:line="256" w:lineRule="auto"/>
              <w:jc w:val="center"/>
              <w:rPr>
                <w:color w:val="000000"/>
                <w:sz w:val="22"/>
                <w:szCs w:val="20"/>
              </w:rPr>
            </w:pPr>
          </w:p>
        </w:tc>
        <w:tc>
          <w:tcPr>
            <w:tcW w:w="709"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0"/>
              </w:rPr>
            </w:pPr>
          </w:p>
        </w:tc>
        <w:tc>
          <w:tcPr>
            <w:tcW w:w="1417"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rPr>
            </w:pPr>
          </w:p>
        </w:tc>
        <w:tc>
          <w:tcPr>
            <w:tcW w:w="1701" w:type="dxa"/>
            <w:tcBorders>
              <w:top w:val="nil"/>
              <w:left w:val="nil"/>
              <w:bottom w:val="single" w:sz="4" w:space="0" w:color="auto"/>
              <w:right w:val="single" w:sz="4" w:space="0" w:color="auto"/>
            </w:tcBorders>
            <w:vAlign w:val="center"/>
          </w:tcPr>
          <w:p w:rsidR="003601F7" w:rsidRDefault="003601F7">
            <w:pPr>
              <w:spacing w:line="256" w:lineRule="auto"/>
              <w:jc w:val="center"/>
              <w:rPr>
                <w:color w:val="000000"/>
                <w:sz w:val="22"/>
                <w:szCs w:val="22"/>
                <w:lang w:val="en-US"/>
              </w:rPr>
            </w:pPr>
          </w:p>
        </w:tc>
      </w:tr>
    </w:tbl>
    <w:p w:rsidR="003601F7" w:rsidRDefault="003601F7" w:rsidP="003601F7">
      <w:pPr>
        <w:shd w:val="clear" w:color="auto" w:fill="FFFFFF" w:themeFill="background1"/>
        <w:rPr>
          <w:rFonts w:ascii="Sylfaen" w:hAnsi="Sylfaen"/>
          <w:sz w:val="20"/>
          <w:szCs w:val="20"/>
          <w:lang w:eastAsia="en-US"/>
        </w:rPr>
      </w:pPr>
      <w:r>
        <w:rPr>
          <w:noProof/>
        </w:rPr>
        <mc:AlternateContent>
          <mc:Choice Requires="wps">
            <w:drawing>
              <wp:anchor distT="0" distB="0" distL="114300" distR="114300" simplePos="0" relativeHeight="251695104" behindDoc="0" locked="0" layoutInCell="1" allowOverlap="1">
                <wp:simplePos x="0" y="0"/>
                <wp:positionH relativeFrom="margin">
                  <wp:posOffset>342900</wp:posOffset>
                </wp:positionH>
                <wp:positionV relativeFrom="paragraph">
                  <wp:posOffset>118110</wp:posOffset>
                </wp:positionV>
                <wp:extent cx="2690495" cy="1668780"/>
                <wp:effectExtent l="0" t="0" r="14605" b="2667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01F7" w:rsidRDefault="003601F7" w:rsidP="003601F7">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3601F7" w:rsidRDefault="003601F7" w:rsidP="003601F7">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3601F7" w:rsidRDefault="003601F7" w:rsidP="003601F7">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3601F7" w:rsidRDefault="003601F7" w:rsidP="003601F7">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3601F7" w:rsidRDefault="003601F7" w:rsidP="003601F7">
                            <w:pPr>
                              <w:rPr>
                                <w:rFonts w:ascii="Sylfaen" w:hAnsi="Sylfaen" w:cs="Sylfaen"/>
                                <w:sz w:val="22"/>
                                <w:szCs w:val="22"/>
                                <w:lang w:val="hy-AM" w:bidi="he-IL"/>
                              </w:rPr>
                            </w:pPr>
                          </w:p>
                          <w:p w:rsidR="003601F7" w:rsidRDefault="003601F7" w:rsidP="003601F7">
                            <w:pPr>
                              <w:rPr>
                                <w:rFonts w:ascii="Sylfaen" w:hAnsi="Sylfaen" w:cs="Sylfaen"/>
                                <w:sz w:val="22"/>
                                <w:szCs w:val="22"/>
                                <w:lang w:val="hy-AM" w:bidi="he-IL"/>
                              </w:rPr>
                            </w:pPr>
                          </w:p>
                          <w:p w:rsidR="003601F7" w:rsidRDefault="003601F7" w:rsidP="003601F7">
                            <w:pPr>
                              <w:jc w:val="right"/>
                              <w:rPr>
                                <w:rFonts w:ascii="Sylfaen" w:hAnsi="Sylfaen"/>
                                <w:sz w:val="22"/>
                                <w:szCs w:val="22"/>
                                <w:lang w:val="hy-AM" w:bidi="he-IL"/>
                              </w:rPr>
                            </w:pPr>
                            <w:r>
                              <w:rPr>
                                <w:rFonts w:ascii="Sylfaen" w:hAnsi="Sylfaen"/>
                                <w:sz w:val="22"/>
                                <w:szCs w:val="22"/>
                                <w:lang w:val="hy-AM" w:bidi="he-IL"/>
                              </w:rPr>
                              <w:t>______________ А.В. Мельников/</w:t>
                            </w:r>
                          </w:p>
                          <w:p w:rsidR="003601F7" w:rsidRDefault="003601F7" w:rsidP="003601F7">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3601F7" w:rsidRDefault="003601F7" w:rsidP="003601F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8" o:spid="_x0000_s1030" type="#_x0000_t202" style="position:absolute;margin-left:27pt;margin-top:9.3pt;width:211.85pt;height:131.4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" strokecolor="white" strokeweight="1pt">
                <v:stroke dashstyle="dash"/>
                <v:shadow color="#868686"/>
                <v:textbox>
                  <w:txbxContent>
                    <w:p w:rsidR="003601F7" w:rsidRDefault="003601F7" w:rsidP="003601F7">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3601F7" w:rsidRDefault="003601F7" w:rsidP="003601F7">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3601F7" w:rsidRDefault="003601F7" w:rsidP="003601F7">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3601F7" w:rsidRDefault="003601F7" w:rsidP="003601F7">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3601F7" w:rsidRDefault="003601F7" w:rsidP="003601F7">
                      <w:pPr>
                        <w:rPr>
                          <w:rFonts w:ascii="Sylfaen" w:hAnsi="Sylfaen" w:cs="Sylfaen"/>
                          <w:sz w:val="22"/>
                          <w:szCs w:val="22"/>
                          <w:lang w:val="hy-AM" w:bidi="he-IL"/>
                        </w:rPr>
                      </w:pPr>
                    </w:p>
                    <w:p w:rsidR="003601F7" w:rsidRDefault="003601F7" w:rsidP="003601F7">
                      <w:pPr>
                        <w:rPr>
                          <w:rFonts w:ascii="Sylfaen" w:hAnsi="Sylfaen" w:cs="Sylfaen"/>
                          <w:sz w:val="22"/>
                          <w:szCs w:val="22"/>
                          <w:lang w:val="hy-AM" w:bidi="he-IL"/>
                        </w:rPr>
                      </w:pPr>
                    </w:p>
                    <w:p w:rsidR="003601F7" w:rsidRDefault="003601F7" w:rsidP="003601F7">
                      <w:pPr>
                        <w:jc w:val="right"/>
                        <w:rPr>
                          <w:rFonts w:ascii="Sylfaen" w:hAnsi="Sylfaen"/>
                          <w:sz w:val="22"/>
                          <w:szCs w:val="22"/>
                          <w:lang w:val="hy-AM" w:bidi="he-IL"/>
                        </w:rPr>
                      </w:pPr>
                      <w:r>
                        <w:rPr>
                          <w:rFonts w:ascii="Sylfaen" w:hAnsi="Sylfaen"/>
                          <w:sz w:val="22"/>
                          <w:szCs w:val="22"/>
                          <w:lang w:val="hy-AM" w:bidi="he-IL"/>
                        </w:rPr>
                        <w:t>______________ А.В. Мельников/</w:t>
                      </w:r>
                    </w:p>
                    <w:p w:rsidR="003601F7" w:rsidRDefault="003601F7" w:rsidP="003601F7">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3601F7" w:rsidRDefault="003601F7" w:rsidP="003601F7">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margin">
                  <wp:align>right</wp:align>
                </wp:positionH>
                <wp:positionV relativeFrom="paragraph">
                  <wp:posOffset>181610</wp:posOffset>
                </wp:positionV>
                <wp:extent cx="2648585" cy="1811020"/>
                <wp:effectExtent l="0" t="0" r="18415" b="1778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01F7" w:rsidRDefault="003601F7" w:rsidP="003601F7">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3601F7" w:rsidRDefault="003601F7" w:rsidP="003601F7">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sz w:val="20"/>
                                <w:szCs w:val="20"/>
                                <w:lang w:val="hy-AM"/>
                              </w:rPr>
                              <w:t>»</w:t>
                            </w:r>
                            <w:r>
                              <w:rPr>
                                <w:rFonts w:ascii="Sylfaen" w:hAnsi="Sylfaen"/>
                                <w:sz w:val="22"/>
                                <w:szCs w:val="22"/>
                                <w:lang w:val="hy-AM"/>
                              </w:rPr>
                              <w:t xml:space="preserve"> </w:t>
                            </w:r>
                            <w:r>
                              <w:rPr>
                                <w:rFonts w:ascii="Sylfaen" w:hAnsi="Sylfaen"/>
                                <w:sz w:val="22"/>
                                <w:szCs w:val="22"/>
                                <w:lang w:val="hy-AM" w:bidi="he-IL"/>
                              </w:rPr>
                              <w:t>/</w:t>
                            </w:r>
                          </w:p>
                          <w:p w:rsidR="003601F7" w:rsidRDefault="003601F7" w:rsidP="003601F7">
                            <w:pPr>
                              <w:rPr>
                                <w:rFonts w:ascii="Sylfaen" w:hAnsi="Sylfaen"/>
                                <w:sz w:val="22"/>
                                <w:szCs w:val="22"/>
                                <w:lang w:val="hy-AM" w:bidi="he-IL"/>
                              </w:rPr>
                            </w:pPr>
                            <w:r>
                              <w:rPr>
                                <w:rFonts w:ascii="Sylfaen" w:eastAsia="Calibri" w:hAnsi="Sylfaen"/>
                                <w:sz w:val="20"/>
                                <w:szCs w:val="20"/>
                                <w:lang w:val="hy-AM"/>
                              </w:rPr>
                              <w:t xml:space="preserve">              «</w:t>
                            </w:r>
                            <w:r>
                              <w:rPr>
                                <w:rFonts w:ascii="Sylfaen" w:hAnsi="Sylfaen" w:cs="Sylfaen"/>
                                <w:sz w:val="22"/>
                                <w:szCs w:val="22"/>
                                <w:lang w:val="hy-AM" w:bidi="he-IL"/>
                              </w:rPr>
                              <w:t>______</w:t>
                            </w:r>
                            <w:r>
                              <w:rPr>
                                <w:rFonts w:ascii="Sylfaen" w:eastAsia="Calibri" w:hAnsi="Sylfaen"/>
                                <w:sz w:val="20"/>
                                <w:szCs w:val="20"/>
                                <w:lang w:val="hy-AM"/>
                              </w:rPr>
                              <w:t xml:space="preserve">» </w:t>
                            </w:r>
                            <w:r>
                              <w:rPr>
                                <w:rFonts w:ascii="Sylfaen" w:hAnsi="Sylfaen" w:cs="Sylfaen"/>
                                <w:sz w:val="22"/>
                                <w:szCs w:val="22"/>
                                <w:lang w:val="hy-AM" w:bidi="he-IL"/>
                              </w:rPr>
                              <w:t>___</w:t>
                            </w:r>
                          </w:p>
                          <w:p w:rsidR="003601F7" w:rsidRDefault="003601F7" w:rsidP="003601F7">
                            <w:pPr>
                              <w:jc w:val="center"/>
                              <w:rPr>
                                <w:rFonts w:ascii="Sylfaen" w:hAnsi="Sylfaen"/>
                                <w:sz w:val="22"/>
                                <w:szCs w:val="22"/>
                                <w:lang w:val="hy-AM" w:bidi="he-IL"/>
                              </w:rPr>
                            </w:pPr>
                            <w:r>
                              <w:rPr>
                                <w:rFonts w:ascii="Sylfaen" w:hAnsi="Sylfaen"/>
                                <w:sz w:val="22"/>
                                <w:szCs w:val="22"/>
                                <w:lang w:val="hy-AM" w:bidi="he-IL"/>
                              </w:rPr>
                              <w:t>Директор:/ Տնօրեն՝</w:t>
                            </w:r>
                          </w:p>
                          <w:p w:rsidR="003601F7" w:rsidRDefault="003601F7" w:rsidP="003601F7">
                            <w:pPr>
                              <w:jc w:val="center"/>
                              <w:rPr>
                                <w:rFonts w:ascii="Sylfaen" w:hAnsi="Sylfaen"/>
                                <w:sz w:val="22"/>
                                <w:szCs w:val="22"/>
                                <w:lang w:val="hy-AM" w:bidi="he-IL"/>
                              </w:rPr>
                            </w:pPr>
                          </w:p>
                          <w:p w:rsidR="003601F7" w:rsidRDefault="003601F7" w:rsidP="003601F7">
                            <w:pPr>
                              <w:shd w:val="clear" w:color="auto" w:fill="FFFFFF"/>
                              <w:jc w:val="center"/>
                              <w:outlineLvl w:val="0"/>
                              <w:rPr>
                                <w:rFonts w:ascii="Sylfaen" w:hAnsi="Sylfaen" w:cs="Sylfaen"/>
                                <w:sz w:val="22"/>
                                <w:szCs w:val="22"/>
                                <w:lang w:val="hy-AM" w:bidi="he-IL"/>
                              </w:rPr>
                            </w:pPr>
                          </w:p>
                          <w:p w:rsidR="003601F7" w:rsidRDefault="003601F7" w:rsidP="003601F7">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3601F7" w:rsidRDefault="003601F7" w:rsidP="003601F7">
                            <w:pPr>
                              <w:ind w:left="-142"/>
                              <w:rPr>
                                <w:rFonts w:ascii="Sylfaen" w:hAnsi="Sylfaen"/>
                                <w:sz w:val="22"/>
                                <w:szCs w:val="22"/>
                                <w:lang w:val="hy-AM"/>
                              </w:rPr>
                            </w:pPr>
                            <w:r>
                              <w:rPr>
                                <w:rFonts w:ascii="Sylfaen" w:hAnsi="Sylfaen" w:cs="Sylfaen"/>
                                <w:sz w:val="22"/>
                                <w:szCs w:val="22"/>
                                <w:lang w:val="hy-AM" w:bidi="he-IL"/>
                              </w:rPr>
                              <w:t xml:space="preserve">                                    </w:t>
                            </w:r>
                          </w:p>
                          <w:p w:rsidR="003601F7" w:rsidRDefault="003601F7" w:rsidP="003601F7">
                            <w:pPr>
                              <w:shd w:val="clear" w:color="auto" w:fill="FFFFFF"/>
                              <w:jc w:val="center"/>
                              <w:outlineLvl w:val="0"/>
                              <w:rPr>
                                <w:rFonts w:ascii="Sylfaen" w:hAnsi="Sylfaen"/>
                                <w:lang w:val="hy-AM"/>
                              </w:rPr>
                            </w:pPr>
                            <w:r>
                              <w:rPr>
                                <w:rFonts w:ascii="Sylfaen" w:hAnsi="Sylfaen" w:cs="Sylfaen"/>
                                <w:lang w:val="hy-AM" w:bidi="he-IL"/>
                              </w:rPr>
                              <w:t xml:space="preserve"> </w:t>
                            </w:r>
                          </w:p>
                          <w:p w:rsidR="003601F7" w:rsidRDefault="003601F7" w:rsidP="003601F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7" o:spid="_x0000_s1031" type="#_x0000_t202" style="position:absolute;margin-left:157.35pt;margin-top:14.3pt;width:208.55pt;height:142.6pt;flip:y;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" strokecolor="white" strokeweight="1pt">
                <v:stroke dashstyle="dash"/>
                <v:shadow color="#868686"/>
                <v:textbox>
                  <w:txbxContent>
                    <w:p w:rsidR="003601F7" w:rsidRDefault="003601F7" w:rsidP="003601F7">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3601F7" w:rsidRDefault="003601F7" w:rsidP="003601F7">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sz w:val="20"/>
                          <w:szCs w:val="20"/>
                          <w:lang w:val="hy-AM"/>
                        </w:rPr>
                        <w:t>»</w:t>
                      </w:r>
                      <w:r>
                        <w:rPr>
                          <w:rFonts w:ascii="Sylfaen" w:hAnsi="Sylfaen"/>
                          <w:sz w:val="22"/>
                          <w:szCs w:val="22"/>
                          <w:lang w:val="hy-AM"/>
                        </w:rPr>
                        <w:t xml:space="preserve"> </w:t>
                      </w:r>
                      <w:r>
                        <w:rPr>
                          <w:rFonts w:ascii="Sylfaen" w:hAnsi="Sylfaen"/>
                          <w:sz w:val="22"/>
                          <w:szCs w:val="22"/>
                          <w:lang w:val="hy-AM" w:bidi="he-IL"/>
                        </w:rPr>
                        <w:t>/</w:t>
                      </w:r>
                    </w:p>
                    <w:p w:rsidR="003601F7" w:rsidRDefault="003601F7" w:rsidP="003601F7">
                      <w:pPr>
                        <w:rPr>
                          <w:rFonts w:ascii="Sylfaen" w:hAnsi="Sylfaen"/>
                          <w:sz w:val="22"/>
                          <w:szCs w:val="22"/>
                          <w:lang w:val="hy-AM" w:bidi="he-IL"/>
                        </w:rPr>
                      </w:pPr>
                      <w:r>
                        <w:rPr>
                          <w:rFonts w:ascii="Sylfaen" w:eastAsia="Calibri" w:hAnsi="Sylfaen"/>
                          <w:sz w:val="20"/>
                          <w:szCs w:val="20"/>
                          <w:lang w:val="hy-AM"/>
                        </w:rPr>
                        <w:t xml:space="preserve">              «</w:t>
                      </w:r>
                      <w:r>
                        <w:rPr>
                          <w:rFonts w:ascii="Sylfaen" w:hAnsi="Sylfaen" w:cs="Sylfaen"/>
                          <w:sz w:val="22"/>
                          <w:szCs w:val="22"/>
                          <w:lang w:val="hy-AM" w:bidi="he-IL"/>
                        </w:rPr>
                        <w:t>______</w:t>
                      </w:r>
                      <w:r>
                        <w:rPr>
                          <w:rFonts w:ascii="Sylfaen" w:eastAsia="Calibri" w:hAnsi="Sylfaen"/>
                          <w:sz w:val="20"/>
                          <w:szCs w:val="20"/>
                          <w:lang w:val="hy-AM"/>
                        </w:rPr>
                        <w:t xml:space="preserve">» </w:t>
                      </w:r>
                      <w:r>
                        <w:rPr>
                          <w:rFonts w:ascii="Sylfaen" w:hAnsi="Sylfaen" w:cs="Sylfaen"/>
                          <w:sz w:val="22"/>
                          <w:szCs w:val="22"/>
                          <w:lang w:val="hy-AM" w:bidi="he-IL"/>
                        </w:rPr>
                        <w:t>___</w:t>
                      </w:r>
                    </w:p>
                    <w:p w:rsidR="003601F7" w:rsidRDefault="003601F7" w:rsidP="003601F7">
                      <w:pPr>
                        <w:jc w:val="center"/>
                        <w:rPr>
                          <w:rFonts w:ascii="Sylfaen" w:hAnsi="Sylfaen"/>
                          <w:sz w:val="22"/>
                          <w:szCs w:val="22"/>
                          <w:lang w:val="hy-AM" w:bidi="he-IL"/>
                        </w:rPr>
                      </w:pPr>
                      <w:r>
                        <w:rPr>
                          <w:rFonts w:ascii="Sylfaen" w:hAnsi="Sylfaen"/>
                          <w:sz w:val="22"/>
                          <w:szCs w:val="22"/>
                          <w:lang w:val="hy-AM" w:bidi="he-IL"/>
                        </w:rPr>
                        <w:t>Директор:/ Տնօրեն՝</w:t>
                      </w:r>
                    </w:p>
                    <w:p w:rsidR="003601F7" w:rsidRDefault="003601F7" w:rsidP="003601F7">
                      <w:pPr>
                        <w:jc w:val="center"/>
                        <w:rPr>
                          <w:rFonts w:ascii="Sylfaen" w:hAnsi="Sylfaen"/>
                          <w:sz w:val="22"/>
                          <w:szCs w:val="22"/>
                          <w:lang w:val="hy-AM" w:bidi="he-IL"/>
                        </w:rPr>
                      </w:pPr>
                    </w:p>
                    <w:p w:rsidR="003601F7" w:rsidRDefault="003601F7" w:rsidP="003601F7">
                      <w:pPr>
                        <w:shd w:val="clear" w:color="auto" w:fill="FFFFFF"/>
                        <w:jc w:val="center"/>
                        <w:outlineLvl w:val="0"/>
                        <w:rPr>
                          <w:rFonts w:ascii="Sylfaen" w:hAnsi="Sylfaen" w:cs="Sylfaen"/>
                          <w:sz w:val="22"/>
                          <w:szCs w:val="22"/>
                          <w:lang w:val="hy-AM" w:bidi="he-IL"/>
                        </w:rPr>
                      </w:pPr>
                    </w:p>
                    <w:p w:rsidR="003601F7" w:rsidRDefault="003601F7" w:rsidP="003601F7">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3601F7" w:rsidRDefault="003601F7" w:rsidP="003601F7">
                      <w:pPr>
                        <w:ind w:left="-142"/>
                        <w:rPr>
                          <w:rFonts w:ascii="Sylfaen" w:hAnsi="Sylfaen"/>
                          <w:sz w:val="22"/>
                          <w:szCs w:val="22"/>
                          <w:lang w:val="hy-AM"/>
                        </w:rPr>
                      </w:pPr>
                      <w:r>
                        <w:rPr>
                          <w:rFonts w:ascii="Sylfaen" w:hAnsi="Sylfaen" w:cs="Sylfaen"/>
                          <w:sz w:val="22"/>
                          <w:szCs w:val="22"/>
                          <w:lang w:val="hy-AM" w:bidi="he-IL"/>
                        </w:rPr>
                        <w:t xml:space="preserve">                                    </w:t>
                      </w:r>
                    </w:p>
                    <w:p w:rsidR="003601F7" w:rsidRDefault="003601F7" w:rsidP="003601F7">
                      <w:pPr>
                        <w:shd w:val="clear" w:color="auto" w:fill="FFFFFF"/>
                        <w:jc w:val="center"/>
                        <w:outlineLvl w:val="0"/>
                        <w:rPr>
                          <w:rFonts w:ascii="Sylfaen" w:hAnsi="Sylfaen"/>
                          <w:lang w:val="hy-AM"/>
                        </w:rPr>
                      </w:pPr>
                      <w:r>
                        <w:rPr>
                          <w:rFonts w:ascii="Sylfaen" w:hAnsi="Sylfaen" w:cs="Sylfaen"/>
                          <w:lang w:val="hy-AM" w:bidi="he-IL"/>
                        </w:rPr>
                        <w:t xml:space="preserve"> </w:t>
                      </w:r>
                    </w:p>
                    <w:p w:rsidR="003601F7" w:rsidRDefault="003601F7" w:rsidP="003601F7">
                      <w:pPr>
                        <w:rPr>
                          <w:lang w:val="hy-AM"/>
                        </w:rPr>
                      </w:pPr>
                    </w:p>
                  </w:txbxContent>
                </v:textbox>
                <w10:wrap anchorx="margin"/>
              </v:shape>
            </w:pict>
          </mc:Fallback>
        </mc:AlternateContent>
      </w: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20"/>
          <w:szCs w:val="20"/>
        </w:rPr>
      </w:pPr>
    </w:p>
    <w:p w:rsidR="003601F7" w:rsidRDefault="003601F7" w:rsidP="003601F7">
      <w:pPr>
        <w:shd w:val="clear" w:color="auto" w:fill="FFFFFF" w:themeFill="background1"/>
        <w:rPr>
          <w:rFonts w:ascii="Sylfaen" w:hAnsi="Sylfaen"/>
          <w:sz w:val="16"/>
          <w:szCs w:val="16"/>
        </w:rPr>
      </w:pPr>
    </w:p>
    <w:p w:rsidR="003601F7" w:rsidRDefault="003601F7" w:rsidP="003601F7">
      <w:pPr>
        <w:shd w:val="clear" w:color="auto" w:fill="FFFFFF" w:themeFill="background1"/>
        <w:rPr>
          <w:rFonts w:ascii="Sylfaen" w:hAnsi="Sylfaen"/>
          <w:sz w:val="16"/>
          <w:szCs w:val="16"/>
        </w:rPr>
      </w:pPr>
    </w:p>
    <w:p w:rsidR="003601F7" w:rsidRDefault="003601F7" w:rsidP="003601F7">
      <w:pPr>
        <w:shd w:val="clear" w:color="auto" w:fill="FFFFFF" w:themeFill="background1"/>
        <w:rPr>
          <w:rFonts w:ascii="Sylfaen" w:eastAsiaTheme="minorHAnsi" w:hAnsi="Sylfaen"/>
          <w:color w:val="000000" w:themeColor="text1"/>
          <w:sz w:val="16"/>
          <w:szCs w:val="16"/>
          <w:vertAlign w:val="superscript"/>
        </w:rPr>
      </w:pPr>
    </w:p>
    <w:p w:rsidR="003601F7" w:rsidRDefault="003601F7" w:rsidP="003601F7">
      <w:pPr>
        <w:shd w:val="clear" w:color="auto" w:fill="FFFFFF" w:themeFill="background1"/>
        <w:rPr>
          <w:rFonts w:ascii="Sylfaen" w:eastAsiaTheme="minorHAnsi" w:hAnsi="Sylfaen"/>
          <w:color w:val="000000" w:themeColor="text1"/>
          <w:sz w:val="16"/>
          <w:szCs w:val="16"/>
          <w:vertAlign w:val="superscript"/>
        </w:rPr>
      </w:pPr>
    </w:p>
    <w:p w:rsidR="003601F7" w:rsidRDefault="003601F7" w:rsidP="003601F7">
      <w:pPr>
        <w:widowControl w:val="0"/>
        <w:autoSpaceDE w:val="0"/>
        <w:autoSpaceDN w:val="0"/>
        <w:adjustRightInd w:val="0"/>
        <w:jc w:val="right"/>
        <w:rPr>
          <w:rFonts w:ascii="Sylfaen" w:eastAsiaTheme="minorHAnsi" w:hAnsi="Sylfaen"/>
          <w:color w:val="000000" w:themeColor="text1"/>
          <w:sz w:val="16"/>
          <w:szCs w:val="16"/>
          <w:vertAlign w:val="superscript"/>
        </w:rPr>
      </w:pPr>
    </w:p>
    <w:p w:rsidR="0096003B" w:rsidRDefault="0096003B" w:rsidP="003601F7">
      <w:pPr>
        <w:widowControl w:val="0"/>
        <w:autoSpaceDE w:val="0"/>
        <w:autoSpaceDN w:val="0"/>
        <w:adjustRightInd w:val="0"/>
        <w:jc w:val="right"/>
        <w:rPr>
          <w:rFonts w:ascii="Sylfaen" w:eastAsiaTheme="minorHAnsi" w:hAnsi="Sylfaen"/>
          <w:color w:val="000000" w:themeColor="text1"/>
          <w:sz w:val="16"/>
          <w:szCs w:val="16"/>
          <w:vertAlign w:val="superscript"/>
        </w:rPr>
      </w:pPr>
    </w:p>
    <w:p w:rsidR="0096003B" w:rsidRDefault="0096003B" w:rsidP="003601F7">
      <w:pPr>
        <w:widowControl w:val="0"/>
        <w:autoSpaceDE w:val="0"/>
        <w:autoSpaceDN w:val="0"/>
        <w:adjustRightInd w:val="0"/>
        <w:jc w:val="right"/>
        <w:rPr>
          <w:rFonts w:ascii="Sylfaen" w:hAnsi="Sylfaen"/>
          <w:sz w:val="20"/>
          <w:szCs w:val="20"/>
        </w:rPr>
      </w:pPr>
    </w:p>
    <w:p w:rsidR="003601F7" w:rsidRDefault="003601F7" w:rsidP="003601F7">
      <w:pPr>
        <w:widowControl w:val="0"/>
        <w:autoSpaceDE w:val="0"/>
        <w:autoSpaceDN w:val="0"/>
        <w:adjustRightInd w:val="0"/>
        <w:jc w:val="right"/>
        <w:rPr>
          <w:rFonts w:ascii="Sylfaen" w:hAnsi="Sylfaen"/>
          <w:sz w:val="20"/>
          <w:szCs w:val="20"/>
        </w:rPr>
      </w:pPr>
      <w:r>
        <w:rPr>
          <w:rFonts w:ascii="Sylfaen" w:hAnsi="Sylfaen"/>
          <w:sz w:val="20"/>
          <w:szCs w:val="20"/>
        </w:rPr>
        <w:t>Приложение № 2/Հավելված № 2</w:t>
      </w:r>
    </w:p>
    <w:p w:rsidR="003601F7" w:rsidRDefault="003601F7" w:rsidP="003601F7">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96003B" w:rsidRDefault="0096003B" w:rsidP="003601F7">
      <w:pPr>
        <w:widowControl w:val="0"/>
        <w:autoSpaceDE w:val="0"/>
        <w:autoSpaceDN w:val="0"/>
        <w:adjustRightInd w:val="0"/>
        <w:jc w:val="right"/>
        <w:rPr>
          <w:rFonts w:ascii="Sylfaen" w:hAnsi="Sylfaen"/>
          <w:sz w:val="20"/>
          <w:szCs w:val="20"/>
        </w:rPr>
      </w:pPr>
    </w:p>
    <w:tbl>
      <w:tblPr>
        <w:tblW w:w="11159"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259"/>
        <w:gridCol w:w="2718"/>
        <w:gridCol w:w="1672"/>
        <w:gridCol w:w="639"/>
        <w:gridCol w:w="959"/>
        <w:gridCol w:w="3432"/>
      </w:tblGrid>
      <w:tr w:rsidR="003601F7" w:rsidTr="003601F7">
        <w:trPr>
          <w:trHeight w:val="476"/>
        </w:trPr>
        <w:tc>
          <w:tcPr>
            <w:tcW w:w="0" w:type="auto"/>
            <w:gridSpan w:val="7"/>
            <w:tcBorders>
              <w:top w:val="single" w:sz="4" w:space="0" w:color="auto"/>
              <w:left w:val="single" w:sz="4" w:space="0" w:color="auto"/>
              <w:bottom w:val="single" w:sz="4" w:space="0" w:color="auto"/>
              <w:right w:val="single" w:sz="4" w:space="0" w:color="auto"/>
            </w:tcBorders>
            <w:vAlign w:val="center"/>
          </w:tcPr>
          <w:p w:rsidR="003601F7" w:rsidRDefault="003601F7">
            <w:pPr>
              <w:spacing w:line="256" w:lineRule="auto"/>
              <w:jc w:val="center"/>
              <w:rPr>
                <w:rFonts w:ascii="Calibri" w:hAnsi="Calibri" w:cs="Calibri"/>
                <w:b/>
                <w:bCs/>
                <w:color w:val="000000"/>
                <w:sz w:val="18"/>
                <w:szCs w:val="22"/>
              </w:rPr>
            </w:pPr>
            <w:r>
              <w:rPr>
                <w:rFonts w:ascii="Calibri" w:hAnsi="Calibri" w:cs="Calibri"/>
                <w:b/>
                <w:bCs/>
                <w:color w:val="000000"/>
                <w:sz w:val="18"/>
                <w:szCs w:val="22"/>
              </w:rPr>
              <w:t>Техническое требование к товару</w:t>
            </w:r>
          </w:p>
          <w:p w:rsidR="003601F7" w:rsidRDefault="003601F7">
            <w:pPr>
              <w:spacing w:line="256" w:lineRule="auto"/>
              <w:rPr>
                <w:rFonts w:ascii="Calibri" w:hAnsi="Calibri" w:cs="Calibri"/>
                <w:b/>
                <w:bCs/>
                <w:color w:val="000000"/>
                <w:sz w:val="18"/>
                <w:szCs w:val="22"/>
              </w:rPr>
            </w:pPr>
          </w:p>
        </w:tc>
      </w:tr>
      <w:tr w:rsidR="003601F7" w:rsidTr="003601F7">
        <w:trPr>
          <w:trHeight w:val="1125"/>
        </w:trPr>
        <w:tc>
          <w:tcPr>
            <w:tcW w:w="480"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rFonts w:ascii="Calibri" w:hAnsi="Calibri" w:cs="Calibri"/>
                <w:color w:val="000000"/>
                <w:sz w:val="18"/>
                <w:szCs w:val="22"/>
              </w:rPr>
            </w:pPr>
            <w:r>
              <w:rPr>
                <w:rFonts w:ascii="Calibri" w:hAnsi="Calibri" w:cs="Calibri"/>
                <w:color w:val="000000"/>
                <w:sz w:val="18"/>
                <w:szCs w:val="22"/>
              </w:rPr>
              <w:t>1</w:t>
            </w:r>
          </w:p>
        </w:tc>
        <w:tc>
          <w:tcPr>
            <w:tcW w:w="125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3663780725</w:t>
            </w:r>
          </w:p>
        </w:tc>
        <w:tc>
          <w:tcPr>
            <w:tcW w:w="2718"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ОЧКИ ЗАЩИТНЫЕ ЗАКРЫТЫЕ ДЛЯ ЗАЩИТЫ ОТ ЛЕТЯЩИХ ТВЕРДЫХ ЧАСТИЦ, ПЫЛИ, БРЫЗГ ЖИДКОСТЕЙ</w:t>
            </w:r>
          </w:p>
        </w:tc>
        <w:tc>
          <w:tcPr>
            <w:tcW w:w="1672"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color w:val="000000"/>
                <w:sz w:val="18"/>
                <w:szCs w:val="22"/>
              </w:rPr>
            </w:pPr>
            <w:r>
              <w:rPr>
                <w:color w:val="000000"/>
                <w:sz w:val="18"/>
                <w:szCs w:val="22"/>
              </w:rPr>
              <w:t> </w:t>
            </w:r>
          </w:p>
        </w:tc>
        <w:tc>
          <w:tcPr>
            <w:tcW w:w="639"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color w:val="000000"/>
                <w:sz w:val="18"/>
                <w:szCs w:val="22"/>
              </w:rPr>
            </w:pPr>
            <w:r>
              <w:rPr>
                <w:color w:val="000000"/>
                <w:sz w:val="18"/>
                <w:szCs w:val="22"/>
              </w:rPr>
              <w:t>ШТ</w:t>
            </w:r>
          </w:p>
        </w:tc>
        <w:tc>
          <w:tcPr>
            <w:tcW w:w="959"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color w:val="000000"/>
                <w:sz w:val="18"/>
                <w:szCs w:val="22"/>
              </w:rPr>
            </w:pPr>
            <w:r>
              <w:rPr>
                <w:color w:val="000000"/>
                <w:sz w:val="18"/>
                <w:szCs w:val="22"/>
              </w:rPr>
              <w:t>13</w:t>
            </w:r>
          </w:p>
        </w:tc>
        <w:tc>
          <w:tcPr>
            <w:tcW w:w="3432"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Закрытые защитные очки могут применяться при выполнении работ на станках и устройствах для механической обработки твёрдых материалов, слесарных работах, а также при разнообразных видах работ, связанных с возможной угрозой получения травм глаз (раскалывании, дроблении, рубке и т.д.).</w:t>
            </w:r>
            <w:r>
              <w:rPr>
                <w:color w:val="000000"/>
                <w:sz w:val="18"/>
                <w:szCs w:val="22"/>
              </w:rPr>
              <w:br/>
              <w:t>Удобные надежные очки с широкой полосой обтюрации и эластичной лентой неголовного крепления обеспечивают повышенный комфорт использования в течение всего рабочего дня. Данные очки не предназначены для работы в условиях присутствия или возможного возникновения опасных факторов , защита от которых не отражена в маркировке очковых стекол и оправ.</w:t>
            </w:r>
          </w:p>
        </w:tc>
      </w:tr>
      <w:tr w:rsidR="003601F7" w:rsidTr="003601F7">
        <w:trPr>
          <w:trHeight w:val="1125"/>
        </w:trPr>
        <w:tc>
          <w:tcPr>
            <w:tcW w:w="480"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rFonts w:ascii="Calibri" w:hAnsi="Calibri" w:cs="Calibri"/>
                <w:color w:val="000000"/>
                <w:sz w:val="18"/>
                <w:szCs w:val="22"/>
              </w:rPr>
            </w:pPr>
            <w:r>
              <w:rPr>
                <w:rFonts w:ascii="Calibri" w:hAnsi="Calibri" w:cs="Calibri"/>
                <w:color w:val="000000"/>
                <w:sz w:val="18"/>
                <w:szCs w:val="22"/>
              </w:rPr>
              <w:t>2</w:t>
            </w:r>
          </w:p>
        </w:tc>
        <w:tc>
          <w:tcPr>
            <w:tcW w:w="125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jc w:val="center"/>
              <w:rPr>
                <w:color w:val="000000"/>
                <w:sz w:val="18"/>
                <w:lang w:eastAsia="en-US"/>
              </w:rPr>
            </w:pPr>
            <w:r>
              <w:rPr>
                <w:color w:val="000000"/>
                <w:sz w:val="18"/>
              </w:rPr>
              <w:t>2568200077</w:t>
            </w:r>
          </w:p>
        </w:tc>
        <w:tc>
          <w:tcPr>
            <w:tcW w:w="2718" w:type="dxa"/>
            <w:tcBorders>
              <w:top w:val="single" w:sz="4" w:space="0" w:color="auto"/>
              <w:left w:val="nil"/>
              <w:bottom w:val="single" w:sz="4" w:space="0" w:color="auto"/>
              <w:right w:val="single" w:sz="4" w:space="0" w:color="auto"/>
            </w:tcBorders>
            <w:vAlign w:val="center"/>
            <w:hideMark/>
          </w:tcPr>
          <w:p w:rsidR="003601F7" w:rsidRDefault="003601F7">
            <w:pPr>
              <w:spacing w:line="256" w:lineRule="auto"/>
              <w:rPr>
                <w:color w:val="000000"/>
                <w:sz w:val="18"/>
              </w:rPr>
            </w:pPr>
            <w:r>
              <w:rPr>
                <w:color w:val="000000"/>
                <w:sz w:val="18"/>
              </w:rPr>
              <w:t>РЕСПИРАТОР ПРОТИВОАЭРОЗОЛЬНЫЙ С ДОПОЛНИТЕЛЬНОЙ ЗАЩИТОЙ ОТ КИСЛЫХ ГАЗОВ</w:t>
            </w:r>
          </w:p>
        </w:tc>
        <w:tc>
          <w:tcPr>
            <w:tcW w:w="1672" w:type="dxa"/>
            <w:tcBorders>
              <w:top w:val="nil"/>
              <w:left w:val="nil"/>
              <w:bottom w:val="single" w:sz="4" w:space="0" w:color="auto"/>
              <w:right w:val="single" w:sz="4" w:space="0" w:color="auto"/>
            </w:tcBorders>
            <w:noWrap/>
            <w:vAlign w:val="center"/>
            <w:hideMark/>
          </w:tcPr>
          <w:p w:rsidR="003601F7" w:rsidRDefault="003601F7">
            <w:pPr>
              <w:spacing w:line="256" w:lineRule="auto"/>
              <w:rPr>
                <w:color w:val="000000"/>
                <w:sz w:val="18"/>
                <w:lang w:val="en-US"/>
              </w:rPr>
            </w:pPr>
            <w:r>
              <w:rPr>
                <w:color w:val="000000"/>
                <w:sz w:val="18"/>
              </w:rPr>
              <w:t>4ПДК FFP1</w:t>
            </w:r>
          </w:p>
        </w:tc>
        <w:tc>
          <w:tcPr>
            <w:tcW w:w="639" w:type="dxa"/>
            <w:tcBorders>
              <w:top w:val="nil"/>
              <w:left w:val="nil"/>
              <w:bottom w:val="single" w:sz="4" w:space="0" w:color="auto"/>
              <w:right w:val="single" w:sz="4" w:space="0" w:color="auto"/>
            </w:tcBorders>
            <w:noWrap/>
            <w:vAlign w:val="center"/>
            <w:hideMark/>
          </w:tcPr>
          <w:p w:rsidR="003601F7" w:rsidRDefault="003601F7">
            <w:pPr>
              <w:spacing w:line="256" w:lineRule="auto"/>
              <w:rPr>
                <w:color w:val="000000"/>
                <w:sz w:val="18"/>
              </w:rPr>
            </w:pPr>
            <w:r>
              <w:rPr>
                <w:color w:val="000000"/>
                <w:sz w:val="18"/>
              </w:rPr>
              <w:t>шт</w:t>
            </w:r>
          </w:p>
        </w:tc>
        <w:tc>
          <w:tcPr>
            <w:tcW w:w="959" w:type="dxa"/>
            <w:tcBorders>
              <w:top w:val="nil"/>
              <w:left w:val="nil"/>
              <w:bottom w:val="single" w:sz="4" w:space="0" w:color="auto"/>
              <w:right w:val="single" w:sz="4" w:space="0" w:color="auto"/>
            </w:tcBorders>
            <w:noWrap/>
            <w:vAlign w:val="center"/>
            <w:hideMark/>
          </w:tcPr>
          <w:p w:rsidR="003601F7" w:rsidRDefault="003601F7">
            <w:pPr>
              <w:spacing w:line="256" w:lineRule="auto"/>
              <w:rPr>
                <w:color w:val="000000"/>
                <w:sz w:val="18"/>
              </w:rPr>
            </w:pPr>
            <w:r>
              <w:rPr>
                <w:color w:val="000000"/>
                <w:sz w:val="18"/>
              </w:rPr>
              <w:t>5</w:t>
            </w:r>
          </w:p>
        </w:tc>
        <w:tc>
          <w:tcPr>
            <w:tcW w:w="3432" w:type="dxa"/>
            <w:tcBorders>
              <w:top w:val="nil"/>
              <w:left w:val="nil"/>
              <w:bottom w:val="single" w:sz="4" w:space="0" w:color="auto"/>
              <w:right w:val="single" w:sz="4" w:space="0" w:color="auto"/>
            </w:tcBorders>
            <w:vAlign w:val="center"/>
            <w:hideMark/>
          </w:tcPr>
          <w:p w:rsidR="003601F7" w:rsidRDefault="003601F7">
            <w:pPr>
              <w:spacing w:line="256" w:lineRule="auto"/>
              <w:rPr>
                <w:color w:val="000000"/>
                <w:sz w:val="18"/>
                <w:lang w:val="en-US"/>
              </w:rPr>
            </w:pPr>
            <w:r>
              <w:rPr>
                <w:color w:val="000000"/>
                <w:sz w:val="18"/>
              </w:rPr>
              <w:t>Противоаэрозольный респиратор класса FFP1 (до 4 ПДК) с дополнительной защитой от кислых газов (например, маркировка E1 или специализированные фильтрующие полумаски) предназначен для защиты от нетоксичной пыли, дыма, тумана и кислых паров. Он удерживает не менее 80% аэрозолей, обеспечивая базовую защиту</w:t>
            </w:r>
          </w:p>
        </w:tc>
      </w:tr>
      <w:tr w:rsidR="003601F7" w:rsidTr="003601F7">
        <w:trPr>
          <w:trHeight w:val="1125"/>
        </w:trPr>
        <w:tc>
          <w:tcPr>
            <w:tcW w:w="480"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rFonts w:ascii="Calibri" w:hAnsi="Calibri" w:cs="Calibri"/>
                <w:color w:val="000000"/>
                <w:sz w:val="18"/>
                <w:szCs w:val="22"/>
              </w:rPr>
            </w:pPr>
            <w:r>
              <w:rPr>
                <w:rFonts w:ascii="Calibri" w:hAnsi="Calibri" w:cs="Calibri"/>
                <w:color w:val="000000"/>
                <w:sz w:val="18"/>
                <w:szCs w:val="22"/>
              </w:rPr>
              <w:t>3</w:t>
            </w:r>
          </w:p>
        </w:tc>
        <w:tc>
          <w:tcPr>
            <w:tcW w:w="1259" w:type="dxa"/>
            <w:tcBorders>
              <w:top w:val="nil"/>
              <w:left w:val="nil"/>
              <w:bottom w:val="single" w:sz="4" w:space="0" w:color="auto"/>
              <w:right w:val="single" w:sz="4" w:space="0" w:color="auto"/>
            </w:tcBorders>
            <w:vAlign w:val="center"/>
            <w:hideMark/>
          </w:tcPr>
          <w:p w:rsidR="003601F7" w:rsidRDefault="003601F7">
            <w:pPr>
              <w:spacing w:line="256" w:lineRule="auto"/>
              <w:rPr>
                <w:color w:val="000000"/>
                <w:sz w:val="18"/>
                <w:lang w:val="en-US" w:eastAsia="en-US"/>
              </w:rPr>
            </w:pPr>
            <w:r>
              <w:rPr>
                <w:color w:val="000000"/>
                <w:sz w:val="18"/>
              </w:rPr>
              <w:t>3663780183</w:t>
            </w:r>
          </w:p>
        </w:tc>
        <w:tc>
          <w:tcPr>
            <w:tcW w:w="2718" w:type="dxa"/>
            <w:tcBorders>
              <w:top w:val="nil"/>
              <w:left w:val="nil"/>
              <w:bottom w:val="single" w:sz="4" w:space="0" w:color="auto"/>
              <w:right w:val="single" w:sz="4" w:space="0" w:color="auto"/>
            </w:tcBorders>
            <w:vAlign w:val="center"/>
            <w:hideMark/>
          </w:tcPr>
          <w:p w:rsidR="003601F7" w:rsidRDefault="003601F7">
            <w:pPr>
              <w:spacing w:line="256" w:lineRule="auto"/>
              <w:rPr>
                <w:color w:val="000000"/>
                <w:sz w:val="18"/>
              </w:rPr>
            </w:pPr>
            <w:r>
              <w:rPr>
                <w:color w:val="000000"/>
                <w:sz w:val="18"/>
              </w:rPr>
              <w:t>ОЧКИ ДЛЯ ГАЗОСВАРКИ С ОТКИДНЫМИ КРУГЛЫМИ СВЕТОФИЛЬТРАМИ</w:t>
            </w:r>
          </w:p>
        </w:tc>
        <w:tc>
          <w:tcPr>
            <w:tcW w:w="1672" w:type="dxa"/>
            <w:tcBorders>
              <w:top w:val="nil"/>
              <w:left w:val="nil"/>
              <w:bottom w:val="single" w:sz="4" w:space="0" w:color="auto"/>
              <w:right w:val="single" w:sz="4" w:space="0" w:color="auto"/>
            </w:tcBorders>
            <w:noWrap/>
            <w:vAlign w:val="center"/>
            <w:hideMark/>
          </w:tcPr>
          <w:p w:rsidR="003601F7" w:rsidRDefault="003601F7">
            <w:pPr>
              <w:spacing w:line="256" w:lineRule="auto"/>
              <w:rPr>
                <w:color w:val="000000"/>
                <w:sz w:val="18"/>
              </w:rPr>
            </w:pPr>
            <w:r>
              <w:rPr>
                <w:color w:val="000000"/>
                <w:sz w:val="18"/>
              </w:rPr>
              <w:t> </w:t>
            </w:r>
          </w:p>
        </w:tc>
        <w:tc>
          <w:tcPr>
            <w:tcW w:w="639" w:type="dxa"/>
            <w:tcBorders>
              <w:top w:val="nil"/>
              <w:left w:val="nil"/>
              <w:bottom w:val="single" w:sz="4" w:space="0" w:color="auto"/>
              <w:right w:val="single" w:sz="4" w:space="0" w:color="auto"/>
            </w:tcBorders>
            <w:noWrap/>
            <w:vAlign w:val="center"/>
            <w:hideMark/>
          </w:tcPr>
          <w:p w:rsidR="003601F7" w:rsidRDefault="003601F7">
            <w:pPr>
              <w:spacing w:line="256" w:lineRule="auto"/>
              <w:rPr>
                <w:color w:val="000000"/>
                <w:sz w:val="18"/>
                <w:lang w:val="en-US"/>
              </w:rPr>
            </w:pPr>
            <w:r>
              <w:rPr>
                <w:color w:val="000000"/>
                <w:sz w:val="18"/>
              </w:rPr>
              <w:t>ШТ</w:t>
            </w:r>
          </w:p>
        </w:tc>
        <w:tc>
          <w:tcPr>
            <w:tcW w:w="959" w:type="dxa"/>
            <w:tcBorders>
              <w:top w:val="nil"/>
              <w:left w:val="nil"/>
              <w:bottom w:val="single" w:sz="4" w:space="0" w:color="auto"/>
              <w:right w:val="single" w:sz="4" w:space="0" w:color="auto"/>
            </w:tcBorders>
            <w:noWrap/>
            <w:vAlign w:val="center"/>
            <w:hideMark/>
          </w:tcPr>
          <w:p w:rsidR="003601F7" w:rsidRDefault="003601F7">
            <w:pPr>
              <w:spacing w:line="256" w:lineRule="auto"/>
              <w:rPr>
                <w:color w:val="000000"/>
                <w:sz w:val="18"/>
              </w:rPr>
            </w:pPr>
            <w:r>
              <w:rPr>
                <w:color w:val="000000"/>
                <w:sz w:val="18"/>
              </w:rPr>
              <w:t>2</w:t>
            </w:r>
          </w:p>
        </w:tc>
        <w:tc>
          <w:tcPr>
            <w:tcW w:w="3432" w:type="dxa"/>
            <w:tcBorders>
              <w:top w:val="nil"/>
              <w:left w:val="nil"/>
              <w:bottom w:val="single" w:sz="4" w:space="0" w:color="auto"/>
              <w:right w:val="single" w:sz="4" w:space="0" w:color="auto"/>
            </w:tcBorders>
            <w:vAlign w:val="center"/>
            <w:hideMark/>
          </w:tcPr>
          <w:p w:rsidR="003601F7" w:rsidRDefault="003601F7">
            <w:pPr>
              <w:spacing w:line="256" w:lineRule="auto"/>
              <w:rPr>
                <w:color w:val="000000"/>
                <w:sz w:val="18"/>
              </w:rPr>
            </w:pPr>
            <w:r>
              <w:rPr>
                <w:color w:val="000000"/>
                <w:sz w:val="18"/>
              </w:rPr>
              <w:t>Закрытые газосварочные очки могут применяться при выполнении работ на станках и устройствах для механической обработки твёрдых материалов, слесарных работах, а также при разнообразных видах работ, связанных с возможной угрозой получения травм глаз (раскалывании, дроблении, рубке и т.д.)</w:t>
            </w:r>
            <w:r>
              <w:rPr>
                <w:color w:val="000000"/>
                <w:sz w:val="18"/>
              </w:rPr>
              <w:br/>
              <w:t>Очки с непрямой вентиляцией и откидными светофильтрами. Надежный механизм фиксации светофильтров в двух положениях. Очки не предназначены для работы в условиях присутствия или возможного возникновения опасных факторов , защита от которых не отражена в маркировке очковых стекол и оправ.</w:t>
            </w:r>
          </w:p>
        </w:tc>
      </w:tr>
      <w:tr w:rsidR="003601F7" w:rsidTr="003601F7">
        <w:trPr>
          <w:trHeight w:val="843"/>
        </w:trPr>
        <w:tc>
          <w:tcPr>
            <w:tcW w:w="480"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rFonts w:ascii="Calibri" w:hAnsi="Calibri" w:cs="Calibri"/>
                <w:color w:val="000000"/>
                <w:sz w:val="18"/>
                <w:szCs w:val="22"/>
              </w:rPr>
            </w:pPr>
            <w:r>
              <w:rPr>
                <w:rFonts w:ascii="Calibri" w:hAnsi="Calibri" w:cs="Calibri"/>
                <w:color w:val="000000"/>
                <w:sz w:val="18"/>
                <w:szCs w:val="22"/>
              </w:rPr>
              <w:t>4</w:t>
            </w:r>
          </w:p>
        </w:tc>
        <w:tc>
          <w:tcPr>
            <w:tcW w:w="125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3663780178</w:t>
            </w:r>
          </w:p>
        </w:tc>
        <w:tc>
          <w:tcPr>
            <w:tcW w:w="2718"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ЩИТОК СВАРЩИКА</w:t>
            </w:r>
          </w:p>
        </w:tc>
        <w:tc>
          <w:tcPr>
            <w:tcW w:w="1672"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color w:val="000000"/>
                <w:sz w:val="18"/>
                <w:szCs w:val="22"/>
              </w:rPr>
            </w:pPr>
            <w:r>
              <w:rPr>
                <w:color w:val="000000"/>
                <w:sz w:val="18"/>
                <w:szCs w:val="22"/>
              </w:rPr>
              <w:t> </w:t>
            </w:r>
          </w:p>
        </w:tc>
        <w:tc>
          <w:tcPr>
            <w:tcW w:w="639"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color w:val="000000"/>
                <w:sz w:val="18"/>
                <w:szCs w:val="22"/>
              </w:rPr>
            </w:pPr>
            <w:r>
              <w:rPr>
                <w:color w:val="000000"/>
                <w:sz w:val="18"/>
                <w:szCs w:val="22"/>
              </w:rPr>
              <w:t>ШТ</w:t>
            </w:r>
          </w:p>
        </w:tc>
        <w:tc>
          <w:tcPr>
            <w:tcW w:w="959"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color w:val="000000"/>
                <w:sz w:val="18"/>
                <w:szCs w:val="22"/>
              </w:rPr>
            </w:pPr>
            <w:r>
              <w:rPr>
                <w:color w:val="000000"/>
                <w:sz w:val="18"/>
                <w:szCs w:val="22"/>
              </w:rPr>
              <w:t>5</w:t>
            </w:r>
          </w:p>
        </w:tc>
        <w:tc>
          <w:tcPr>
            <w:tcW w:w="3432"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Надежная защита глаз и лица сварщика от прямых излучений сварочной дуги, брызг расплавленного металла и искр. Рекомендуется в машиностроении, при сборке, монтаже, ремонте, строительных и других работах, связанных с применением сварки, в широком диапазоне температур окружающей среды.</w:t>
            </w:r>
            <w:r>
              <w:rPr>
                <w:color w:val="000000"/>
                <w:sz w:val="18"/>
                <w:szCs w:val="22"/>
              </w:rPr>
              <w:br w:type="page"/>
              <w:t>Степень затемнения: 11 DIN. (или аналог от участника)</w:t>
            </w:r>
            <w:r>
              <w:rPr>
                <w:color w:val="000000"/>
                <w:sz w:val="18"/>
                <w:szCs w:val="22"/>
              </w:rPr>
              <w:br w:type="page"/>
              <w:t>Температурный режим: от –5 до +55 °С. (или аналог от участника)</w:t>
            </w:r>
            <w:r>
              <w:rPr>
                <w:color w:val="000000"/>
                <w:sz w:val="18"/>
                <w:szCs w:val="22"/>
              </w:rPr>
              <w:br w:type="page"/>
            </w:r>
          </w:p>
        </w:tc>
      </w:tr>
      <w:tr w:rsidR="003601F7" w:rsidTr="003601F7">
        <w:trPr>
          <w:trHeight w:val="562"/>
        </w:trPr>
        <w:tc>
          <w:tcPr>
            <w:tcW w:w="480"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rFonts w:ascii="Calibri" w:hAnsi="Calibri" w:cs="Calibri"/>
                <w:color w:val="000000"/>
                <w:sz w:val="18"/>
                <w:szCs w:val="22"/>
              </w:rPr>
            </w:pPr>
            <w:r>
              <w:rPr>
                <w:rFonts w:ascii="Calibri" w:hAnsi="Calibri" w:cs="Calibri"/>
                <w:color w:val="000000"/>
                <w:sz w:val="18"/>
                <w:szCs w:val="22"/>
              </w:rPr>
              <w:t>5</w:t>
            </w:r>
          </w:p>
        </w:tc>
        <w:tc>
          <w:tcPr>
            <w:tcW w:w="125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2514410177</w:t>
            </w:r>
          </w:p>
        </w:tc>
        <w:tc>
          <w:tcPr>
            <w:tcW w:w="2718"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ПЕРЧАТКИ ДИЭЛЕКТРИЧЕСКИЕ ЛАТЕКСНЫЕ БЕСШОВНЫЕ ПОВЫШЕННОЙ ПРОЧНОСТИ</w:t>
            </w:r>
          </w:p>
        </w:tc>
        <w:tc>
          <w:tcPr>
            <w:tcW w:w="1672"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АССОРТИ ДО 1000В</w:t>
            </w:r>
          </w:p>
        </w:tc>
        <w:tc>
          <w:tcPr>
            <w:tcW w:w="63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пар</w:t>
            </w:r>
          </w:p>
        </w:tc>
        <w:tc>
          <w:tcPr>
            <w:tcW w:w="95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10</w:t>
            </w:r>
          </w:p>
        </w:tc>
        <w:tc>
          <w:tcPr>
            <w:tcW w:w="3432" w:type="dxa"/>
            <w:tcBorders>
              <w:top w:val="single" w:sz="4" w:space="0" w:color="auto"/>
              <w:left w:val="single" w:sz="4" w:space="0" w:color="auto"/>
              <w:bottom w:val="single" w:sz="4" w:space="0" w:color="auto"/>
              <w:right w:val="single" w:sz="4" w:space="0" w:color="auto"/>
            </w:tcBorders>
            <w:vAlign w:val="center"/>
          </w:tcPr>
          <w:p w:rsidR="003601F7" w:rsidRDefault="003601F7">
            <w:pPr>
              <w:spacing w:line="256" w:lineRule="auto"/>
              <w:rPr>
                <w:color w:val="000000"/>
                <w:sz w:val="18"/>
                <w:szCs w:val="22"/>
              </w:rPr>
            </w:pPr>
            <w:r>
              <w:rPr>
                <w:color w:val="000000"/>
                <w:sz w:val="18"/>
                <w:szCs w:val="22"/>
              </w:rPr>
              <w:t>Диэлектрические перчатки эргономичные перчатки, обладающие устойчивостью к воздействию кислот, нефтепродуктов, озона, низких температур.</w:t>
            </w:r>
            <w:r>
              <w:rPr>
                <w:color w:val="000000"/>
                <w:sz w:val="18"/>
                <w:szCs w:val="22"/>
              </w:rPr>
              <w:br/>
              <w:t>Выполнены из натурального латекса.</w:t>
            </w:r>
            <w:r>
              <w:rPr>
                <w:color w:val="000000"/>
                <w:sz w:val="18"/>
                <w:szCs w:val="22"/>
              </w:rPr>
              <w:br/>
              <w:t>Рабочее напряжение 1000 вольт.</w:t>
            </w:r>
            <w:r>
              <w:rPr>
                <w:color w:val="000000"/>
                <w:sz w:val="18"/>
                <w:szCs w:val="22"/>
              </w:rPr>
              <w:br/>
              <w:t>Благодаря повышенной механической прочности материала имеют долгий срок службы.</w:t>
            </w:r>
            <w:r>
              <w:rPr>
                <w:color w:val="000000"/>
                <w:sz w:val="18"/>
                <w:szCs w:val="22"/>
              </w:rPr>
              <w:br/>
              <w:t xml:space="preserve">Области применения: энергетика, железные дороги, ремонт и </w:t>
            </w:r>
          </w:p>
          <w:p w:rsidR="003601F7" w:rsidRDefault="003601F7">
            <w:pPr>
              <w:spacing w:line="256" w:lineRule="auto"/>
              <w:rPr>
                <w:color w:val="000000"/>
                <w:sz w:val="18"/>
                <w:szCs w:val="22"/>
              </w:rPr>
            </w:pPr>
          </w:p>
          <w:p w:rsidR="003601F7" w:rsidRDefault="003601F7">
            <w:pPr>
              <w:spacing w:line="256" w:lineRule="auto"/>
              <w:rPr>
                <w:color w:val="000000"/>
                <w:sz w:val="18"/>
                <w:szCs w:val="22"/>
              </w:rPr>
            </w:pPr>
          </w:p>
          <w:p w:rsidR="003601F7" w:rsidRDefault="003601F7">
            <w:pPr>
              <w:spacing w:line="256" w:lineRule="auto"/>
              <w:rPr>
                <w:color w:val="000000"/>
                <w:sz w:val="18"/>
                <w:szCs w:val="22"/>
              </w:rPr>
            </w:pPr>
          </w:p>
          <w:p w:rsidR="003601F7" w:rsidRDefault="003601F7">
            <w:pPr>
              <w:spacing w:line="256" w:lineRule="auto"/>
              <w:rPr>
                <w:color w:val="000000"/>
                <w:sz w:val="18"/>
                <w:szCs w:val="22"/>
              </w:rPr>
            </w:pPr>
          </w:p>
          <w:p w:rsidR="003601F7" w:rsidRDefault="003601F7">
            <w:pPr>
              <w:spacing w:line="256" w:lineRule="auto"/>
              <w:rPr>
                <w:color w:val="000000"/>
                <w:sz w:val="18"/>
                <w:szCs w:val="22"/>
              </w:rPr>
            </w:pPr>
            <w:r>
              <w:rPr>
                <w:color w:val="000000"/>
                <w:sz w:val="18"/>
                <w:szCs w:val="22"/>
              </w:rPr>
              <w:t>обслуживание электроустановок и т.д.</w:t>
            </w:r>
            <w:r>
              <w:rPr>
                <w:color w:val="000000"/>
                <w:sz w:val="18"/>
                <w:szCs w:val="22"/>
              </w:rPr>
              <w:br/>
              <w:t>Для обеспечения защиты от механических повреждений не требуют ношения дополнительных перчаток.</w:t>
            </w:r>
          </w:p>
        </w:tc>
      </w:tr>
      <w:tr w:rsidR="003601F7" w:rsidTr="003601F7">
        <w:trPr>
          <w:trHeight w:val="984"/>
        </w:trPr>
        <w:tc>
          <w:tcPr>
            <w:tcW w:w="480" w:type="dxa"/>
            <w:tcBorders>
              <w:top w:val="single" w:sz="4" w:space="0" w:color="auto"/>
              <w:left w:val="single" w:sz="4" w:space="0" w:color="auto"/>
              <w:bottom w:val="single" w:sz="4" w:space="0" w:color="auto"/>
              <w:right w:val="single" w:sz="4" w:space="0" w:color="auto"/>
            </w:tcBorders>
            <w:noWrap/>
            <w:vAlign w:val="center"/>
            <w:hideMark/>
          </w:tcPr>
          <w:p w:rsidR="003601F7" w:rsidRDefault="003601F7">
            <w:pPr>
              <w:spacing w:line="256" w:lineRule="auto"/>
              <w:rPr>
                <w:rFonts w:ascii="Calibri" w:hAnsi="Calibri" w:cs="Calibri"/>
                <w:color w:val="000000"/>
                <w:sz w:val="18"/>
                <w:szCs w:val="22"/>
              </w:rPr>
            </w:pPr>
            <w:r>
              <w:rPr>
                <w:rFonts w:ascii="Calibri" w:hAnsi="Calibri" w:cs="Calibri"/>
                <w:color w:val="000000"/>
                <w:sz w:val="18"/>
                <w:szCs w:val="22"/>
              </w:rPr>
              <w:t>6</w:t>
            </w:r>
          </w:p>
        </w:tc>
        <w:tc>
          <w:tcPr>
            <w:tcW w:w="125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2595110000</w:t>
            </w:r>
          </w:p>
        </w:tc>
        <w:tc>
          <w:tcPr>
            <w:tcW w:w="2718"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БОТЫ ДИЭЛЕКТРИЧЕСКИЕ</w:t>
            </w:r>
          </w:p>
        </w:tc>
        <w:tc>
          <w:tcPr>
            <w:tcW w:w="1672"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АССОРТИ</w:t>
            </w:r>
          </w:p>
        </w:tc>
        <w:tc>
          <w:tcPr>
            <w:tcW w:w="63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пар</w:t>
            </w:r>
          </w:p>
        </w:tc>
        <w:tc>
          <w:tcPr>
            <w:tcW w:w="959"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lang w:val="en-US"/>
              </w:rPr>
            </w:pPr>
            <w:r>
              <w:rPr>
                <w:color w:val="000000"/>
                <w:sz w:val="18"/>
                <w:szCs w:val="22"/>
              </w:rPr>
              <w:t>10</w:t>
            </w:r>
          </w:p>
        </w:tc>
        <w:tc>
          <w:tcPr>
            <w:tcW w:w="3432" w:type="dxa"/>
            <w:tcBorders>
              <w:top w:val="single" w:sz="4" w:space="0" w:color="auto"/>
              <w:left w:val="single" w:sz="4" w:space="0" w:color="auto"/>
              <w:bottom w:val="single" w:sz="4" w:space="0" w:color="auto"/>
              <w:right w:val="single" w:sz="4" w:space="0" w:color="auto"/>
            </w:tcBorders>
            <w:vAlign w:val="center"/>
            <w:hideMark/>
          </w:tcPr>
          <w:p w:rsidR="003601F7" w:rsidRDefault="003601F7">
            <w:pPr>
              <w:spacing w:line="256" w:lineRule="auto"/>
              <w:rPr>
                <w:color w:val="000000"/>
                <w:sz w:val="18"/>
                <w:szCs w:val="22"/>
              </w:rPr>
            </w:pPr>
            <w:r>
              <w:rPr>
                <w:color w:val="000000"/>
                <w:sz w:val="18"/>
                <w:szCs w:val="22"/>
              </w:rPr>
              <w:t>Диэлектрические боты предназначены для дополнительной защиты от электрического тока при работе на закрытых и, при отсутствии осадков, на открытых электроустановках при напряжении свыше 1 кВт. Используются в качестве защиты от шаговых напряжений в электроустановках любого напряжения и любого типа, в том числе на воздушных линиях электропередачи. Надевают на обычную обувь. С обязательной справкой о прохождении испытания.                                                                                                                                                                                                                                   Условная прочность, МПа, не менее-8,0 Температурный режим, ºС--30..+50  Высота, не менее, мм-160 :  ГОСТ 13385-78</w:t>
            </w:r>
          </w:p>
        </w:tc>
      </w:tr>
    </w:tbl>
    <w:p w:rsidR="003601F7" w:rsidRDefault="003601F7" w:rsidP="003601F7">
      <w:pPr>
        <w:widowControl w:val="0"/>
        <w:autoSpaceDE w:val="0"/>
        <w:autoSpaceDN w:val="0"/>
        <w:adjustRightInd w:val="0"/>
        <w:jc w:val="right"/>
        <w:rPr>
          <w:rFonts w:ascii="Sylfaen" w:hAnsi="Sylfaen"/>
          <w:sz w:val="20"/>
          <w:szCs w:val="20"/>
          <w:lang w:eastAsia="en-US"/>
        </w:rPr>
      </w:pPr>
      <w:r>
        <w:rPr>
          <w:rFonts w:ascii="Sylfaen" w:hAnsi="Sylfaen"/>
          <w:sz w:val="20"/>
          <w:szCs w:val="20"/>
        </w:rPr>
        <w:t xml:space="preserve">                  </w:t>
      </w:r>
    </w:p>
    <w:p w:rsidR="00184B15" w:rsidRPr="008F1CF1" w:rsidRDefault="00150F56" w:rsidP="003601F7">
      <w:pPr>
        <w:widowControl w:val="0"/>
        <w:autoSpaceDE w:val="0"/>
        <w:autoSpaceDN w:val="0"/>
        <w:adjustRightInd w:val="0"/>
        <w:jc w:val="right"/>
        <w:rPr>
          <w:rFonts w:ascii="Sylfaen" w:hAnsi="Sylfaen"/>
          <w:sz w:val="20"/>
          <w:szCs w:val="20"/>
        </w:rPr>
      </w:pPr>
      <w:r w:rsidRPr="00150F56">
        <w:rPr>
          <w:rFonts w:ascii="Sylfaen" w:eastAsiaTheme="minorHAnsi" w:hAnsi="Sylfaen"/>
          <w:color w:val="000000" w:themeColor="text1"/>
          <w:sz w:val="16"/>
          <w:szCs w:val="16"/>
          <w:lang w:eastAsia="en-US"/>
        </w:rPr>
        <w:t xml:space="preserve"> </w:t>
      </w:r>
    </w:p>
    <w:sectPr w:rsidR="00184B15"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1F7" w:rsidRDefault="003601F7" w:rsidP="0064449E">
      <w:r>
        <w:separator/>
      </w:r>
    </w:p>
  </w:endnote>
  <w:endnote w:type="continuationSeparator" w:id="0">
    <w:p w:rsidR="003601F7" w:rsidRDefault="003601F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3"/>
      <w:jc w:val="right"/>
    </w:pPr>
  </w:p>
  <w:p w:rsidR="003601F7" w:rsidRDefault="003601F7">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3"/>
      <w:jc w:val="right"/>
    </w:pPr>
  </w:p>
  <w:p w:rsidR="003601F7" w:rsidRDefault="003601F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1F7" w:rsidRDefault="003601F7" w:rsidP="0064449E">
      <w:r>
        <w:separator/>
      </w:r>
    </w:p>
  </w:footnote>
  <w:footnote w:type="continuationSeparator" w:id="0">
    <w:p w:rsidR="003601F7" w:rsidRDefault="003601F7" w:rsidP="0064449E">
      <w:r>
        <w:continuationSeparator/>
      </w:r>
    </w:p>
  </w:footnote>
  <w:footnote w:id="1">
    <w:p w:rsidR="003601F7" w:rsidRPr="00205C38" w:rsidRDefault="003601F7"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1"/>
      <w:jc w:val="center"/>
    </w:pPr>
    <w:r>
      <w:fldChar w:fldCharType="begin"/>
    </w:r>
    <w:r>
      <w:instrText xml:space="preserve"> PAGE   \* MERGEFORMAT </w:instrText>
    </w:r>
    <w:r>
      <w:fldChar w:fldCharType="separate"/>
    </w:r>
    <w:r>
      <w:rPr>
        <w:noProof/>
      </w:rPr>
      <w:t>7</w:t>
    </w:r>
    <w:r>
      <w:fldChar w:fldCharType="end"/>
    </w:r>
  </w:p>
  <w:p w:rsidR="003601F7" w:rsidRDefault="003601F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1"/>
      <w:jc w:val="center"/>
    </w:pPr>
    <w:r>
      <w:fldChar w:fldCharType="begin"/>
    </w:r>
    <w:r>
      <w:instrText xml:space="preserve"> PAGE   \* MERGEFORMAT </w:instrText>
    </w:r>
    <w:r>
      <w:fldChar w:fldCharType="separate"/>
    </w:r>
    <w:r w:rsidR="00644257">
      <w:rPr>
        <w:noProof/>
      </w:rPr>
      <w:t>1</w:t>
    </w:r>
    <w:r>
      <w:fldChar w:fldCharType="end"/>
    </w:r>
  </w:p>
  <w:p w:rsidR="003601F7" w:rsidRDefault="003601F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1"/>
      <w:jc w:val="center"/>
    </w:pPr>
    <w:r>
      <w:fldChar w:fldCharType="begin"/>
    </w:r>
    <w:r>
      <w:instrText xml:space="preserve"> PAGE   \* MERGEFORMAT </w:instrText>
    </w:r>
    <w:r>
      <w:fldChar w:fldCharType="separate"/>
    </w:r>
    <w:r w:rsidR="00644257">
      <w:rPr>
        <w:noProof/>
      </w:rPr>
      <w:t>3</w:t>
    </w:r>
    <w:r>
      <w:fldChar w:fldCharType="end"/>
    </w:r>
  </w:p>
  <w:p w:rsidR="003601F7" w:rsidRPr="00345A79" w:rsidRDefault="003601F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1"/>
      <w:jc w:val="center"/>
    </w:pPr>
  </w:p>
  <w:p w:rsidR="003601F7" w:rsidRDefault="003601F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F7" w:rsidRDefault="003601F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D02305D"/>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2913FBB"/>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2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23009BE"/>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2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2"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9"/>
  </w:num>
  <w:num w:numId="2">
    <w:abstractNumId w:val="41"/>
  </w:num>
  <w:num w:numId="3">
    <w:abstractNumId w:val="18"/>
  </w:num>
  <w:num w:numId="4">
    <w:abstractNumId w:val="25"/>
  </w:num>
  <w:num w:numId="5">
    <w:abstractNumId w:val="36"/>
  </w:num>
  <w:num w:numId="6">
    <w:abstractNumId w:val="27"/>
  </w:num>
  <w:num w:numId="7">
    <w:abstractNumId w:val="38"/>
  </w:num>
  <w:num w:numId="8">
    <w:abstractNumId w:val="40"/>
  </w:num>
  <w:num w:numId="9">
    <w:abstractNumId w:val="8"/>
  </w:num>
  <w:num w:numId="10">
    <w:abstractNumId w:val="12"/>
  </w:num>
  <w:num w:numId="11">
    <w:abstractNumId w:val="43"/>
  </w:num>
  <w:num w:numId="12">
    <w:abstractNumId w:val="2"/>
  </w:num>
  <w:num w:numId="13">
    <w:abstractNumId w:val="24"/>
  </w:num>
  <w:num w:numId="14">
    <w:abstractNumId w:val="29"/>
  </w:num>
  <w:num w:numId="15">
    <w:abstractNumId w:val="39"/>
  </w:num>
  <w:num w:numId="16">
    <w:abstractNumId w:val="13"/>
  </w:num>
  <w:num w:numId="17">
    <w:abstractNumId w:val="32"/>
  </w:num>
  <w:num w:numId="18">
    <w:abstractNumId w:val="26"/>
  </w:num>
  <w:num w:numId="19">
    <w:abstractNumId w:val="30"/>
  </w:num>
  <w:num w:numId="20">
    <w:abstractNumId w:val="7"/>
  </w:num>
  <w:num w:numId="21">
    <w:abstractNumId w:val="11"/>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45"/>
  </w:num>
  <w:num w:numId="27">
    <w:abstractNumId w:val="44"/>
  </w:num>
  <w:num w:numId="28">
    <w:abstractNumId w:val="10"/>
  </w:num>
  <w:num w:numId="29">
    <w:abstractNumId w:val="16"/>
  </w:num>
  <w:num w:numId="30">
    <w:abstractNumId w:val="33"/>
  </w:num>
  <w:num w:numId="31">
    <w:abstractNumId w:val="37"/>
  </w:num>
  <w:num w:numId="32">
    <w:abstractNumId w:val="17"/>
  </w:num>
  <w:num w:numId="33">
    <w:abstractNumId w:val="4"/>
  </w:num>
  <w:num w:numId="34">
    <w:abstractNumId w:val="21"/>
  </w:num>
  <w:num w:numId="35">
    <w:abstractNumId w:val="22"/>
  </w:num>
  <w:num w:numId="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42"/>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28"/>
  </w:num>
  <w:num w:numId="42">
    <w:abstractNumId w:val="3"/>
  </w:num>
  <w:num w:numId="43">
    <w:abstractNumId w:val="20"/>
  </w:num>
  <w:num w:numId="44">
    <w:abstractNumId w:val="15"/>
  </w:num>
  <w:num w:numId="45">
    <w:abstractNumId w:val="35"/>
  </w:num>
  <w:num w:numId="46">
    <w:abstractNumId w:val="23"/>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F90"/>
    <w:rsid w:val="000070D3"/>
    <w:rsid w:val="0000796A"/>
    <w:rsid w:val="00007E72"/>
    <w:rsid w:val="00010116"/>
    <w:rsid w:val="00011415"/>
    <w:rsid w:val="00013FFD"/>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3118"/>
    <w:rsid w:val="000546CF"/>
    <w:rsid w:val="00054E93"/>
    <w:rsid w:val="00055A7C"/>
    <w:rsid w:val="000566E7"/>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13C"/>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3A0"/>
    <w:rsid w:val="001033E0"/>
    <w:rsid w:val="00103FCE"/>
    <w:rsid w:val="00105DAC"/>
    <w:rsid w:val="00106E2D"/>
    <w:rsid w:val="0011073B"/>
    <w:rsid w:val="001121C5"/>
    <w:rsid w:val="0011301D"/>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40611"/>
    <w:rsid w:val="0014191C"/>
    <w:rsid w:val="00141C03"/>
    <w:rsid w:val="00142D71"/>
    <w:rsid w:val="00144D92"/>
    <w:rsid w:val="00145BFC"/>
    <w:rsid w:val="00146758"/>
    <w:rsid w:val="0014729E"/>
    <w:rsid w:val="00147A6A"/>
    <w:rsid w:val="00147B5B"/>
    <w:rsid w:val="00150F56"/>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83262"/>
    <w:rsid w:val="00184B15"/>
    <w:rsid w:val="00184DD3"/>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7737B"/>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F0A7D"/>
    <w:rsid w:val="002F0CEB"/>
    <w:rsid w:val="002F1145"/>
    <w:rsid w:val="002F1261"/>
    <w:rsid w:val="002F2C0C"/>
    <w:rsid w:val="002F4DAE"/>
    <w:rsid w:val="002F5C81"/>
    <w:rsid w:val="003000A0"/>
    <w:rsid w:val="003008F6"/>
    <w:rsid w:val="003010F3"/>
    <w:rsid w:val="003013DD"/>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0A"/>
    <w:rsid w:val="00354274"/>
    <w:rsid w:val="00354AFB"/>
    <w:rsid w:val="00354D3D"/>
    <w:rsid w:val="00354F99"/>
    <w:rsid w:val="0035601A"/>
    <w:rsid w:val="00357641"/>
    <w:rsid w:val="003601F7"/>
    <w:rsid w:val="0036330F"/>
    <w:rsid w:val="00364846"/>
    <w:rsid w:val="00366731"/>
    <w:rsid w:val="00371717"/>
    <w:rsid w:val="00371FF9"/>
    <w:rsid w:val="00374568"/>
    <w:rsid w:val="0037479F"/>
    <w:rsid w:val="00375C2F"/>
    <w:rsid w:val="003809E3"/>
    <w:rsid w:val="00382452"/>
    <w:rsid w:val="00382698"/>
    <w:rsid w:val="00384EE5"/>
    <w:rsid w:val="00387E51"/>
    <w:rsid w:val="003907F2"/>
    <w:rsid w:val="00390932"/>
    <w:rsid w:val="00394D0E"/>
    <w:rsid w:val="003952BB"/>
    <w:rsid w:val="00396553"/>
    <w:rsid w:val="00396993"/>
    <w:rsid w:val="00397DDD"/>
    <w:rsid w:val="003A3F74"/>
    <w:rsid w:val="003A4213"/>
    <w:rsid w:val="003B1611"/>
    <w:rsid w:val="003B1C21"/>
    <w:rsid w:val="003B396F"/>
    <w:rsid w:val="003B3FC7"/>
    <w:rsid w:val="003B5308"/>
    <w:rsid w:val="003B7C28"/>
    <w:rsid w:val="003C4C2F"/>
    <w:rsid w:val="003C6DA9"/>
    <w:rsid w:val="003C7219"/>
    <w:rsid w:val="003C73A5"/>
    <w:rsid w:val="003E0FB7"/>
    <w:rsid w:val="003E392B"/>
    <w:rsid w:val="003E3998"/>
    <w:rsid w:val="003E6BDC"/>
    <w:rsid w:val="003F0E16"/>
    <w:rsid w:val="003F660A"/>
    <w:rsid w:val="004027EB"/>
    <w:rsid w:val="0040311E"/>
    <w:rsid w:val="00403F69"/>
    <w:rsid w:val="004048E0"/>
    <w:rsid w:val="00407C01"/>
    <w:rsid w:val="00412758"/>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3961"/>
    <w:rsid w:val="00464D00"/>
    <w:rsid w:val="00467DE4"/>
    <w:rsid w:val="0047478D"/>
    <w:rsid w:val="00476194"/>
    <w:rsid w:val="00477CA0"/>
    <w:rsid w:val="004820F1"/>
    <w:rsid w:val="004828E0"/>
    <w:rsid w:val="00483925"/>
    <w:rsid w:val="00484C2F"/>
    <w:rsid w:val="00486FCE"/>
    <w:rsid w:val="00490D8D"/>
    <w:rsid w:val="0049122B"/>
    <w:rsid w:val="00491282"/>
    <w:rsid w:val="004924C6"/>
    <w:rsid w:val="00492AAD"/>
    <w:rsid w:val="00492E5A"/>
    <w:rsid w:val="00494649"/>
    <w:rsid w:val="004A17CA"/>
    <w:rsid w:val="004A21CF"/>
    <w:rsid w:val="004A591C"/>
    <w:rsid w:val="004A6B4B"/>
    <w:rsid w:val="004B0B0D"/>
    <w:rsid w:val="004B13C8"/>
    <w:rsid w:val="004B1830"/>
    <w:rsid w:val="004B3019"/>
    <w:rsid w:val="004B40CD"/>
    <w:rsid w:val="004B4415"/>
    <w:rsid w:val="004B69C8"/>
    <w:rsid w:val="004B76FA"/>
    <w:rsid w:val="004B7FD1"/>
    <w:rsid w:val="004C005A"/>
    <w:rsid w:val="004C0D8A"/>
    <w:rsid w:val="004C1F0D"/>
    <w:rsid w:val="004C27EC"/>
    <w:rsid w:val="004C36DA"/>
    <w:rsid w:val="004C4EB2"/>
    <w:rsid w:val="004C6A50"/>
    <w:rsid w:val="004C726F"/>
    <w:rsid w:val="004D04A0"/>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30AF8"/>
    <w:rsid w:val="00531E91"/>
    <w:rsid w:val="00537836"/>
    <w:rsid w:val="00541CFD"/>
    <w:rsid w:val="005420F6"/>
    <w:rsid w:val="005427AB"/>
    <w:rsid w:val="005439C6"/>
    <w:rsid w:val="00543BD8"/>
    <w:rsid w:val="005444BF"/>
    <w:rsid w:val="005453EF"/>
    <w:rsid w:val="00545E4D"/>
    <w:rsid w:val="00546EFE"/>
    <w:rsid w:val="00550243"/>
    <w:rsid w:val="00551E47"/>
    <w:rsid w:val="00560EF4"/>
    <w:rsid w:val="00561050"/>
    <w:rsid w:val="00561356"/>
    <w:rsid w:val="005627CF"/>
    <w:rsid w:val="0056299B"/>
    <w:rsid w:val="0056487A"/>
    <w:rsid w:val="00564FFA"/>
    <w:rsid w:val="00566FEC"/>
    <w:rsid w:val="00567FE4"/>
    <w:rsid w:val="0057035C"/>
    <w:rsid w:val="005703AB"/>
    <w:rsid w:val="00571E61"/>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568F"/>
    <w:rsid w:val="00596C40"/>
    <w:rsid w:val="005B58EF"/>
    <w:rsid w:val="005C02AE"/>
    <w:rsid w:val="005C07DD"/>
    <w:rsid w:val="005C6ECB"/>
    <w:rsid w:val="005C760D"/>
    <w:rsid w:val="005D0C55"/>
    <w:rsid w:val="005D0CC1"/>
    <w:rsid w:val="005D28D0"/>
    <w:rsid w:val="005D6397"/>
    <w:rsid w:val="005E0241"/>
    <w:rsid w:val="005E0E0C"/>
    <w:rsid w:val="005E109D"/>
    <w:rsid w:val="005E10F1"/>
    <w:rsid w:val="005E2BDD"/>
    <w:rsid w:val="005E45D3"/>
    <w:rsid w:val="005E4A74"/>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A98"/>
    <w:rsid w:val="00620FF0"/>
    <w:rsid w:val="006215AD"/>
    <w:rsid w:val="00621D15"/>
    <w:rsid w:val="006224D4"/>
    <w:rsid w:val="0062441D"/>
    <w:rsid w:val="00624866"/>
    <w:rsid w:val="006272D9"/>
    <w:rsid w:val="0062777F"/>
    <w:rsid w:val="006277D3"/>
    <w:rsid w:val="006278D7"/>
    <w:rsid w:val="00627C0A"/>
    <w:rsid w:val="006308C7"/>
    <w:rsid w:val="006330A1"/>
    <w:rsid w:val="00634931"/>
    <w:rsid w:val="00635745"/>
    <w:rsid w:val="00636048"/>
    <w:rsid w:val="00640CA3"/>
    <w:rsid w:val="006414EE"/>
    <w:rsid w:val="00644257"/>
    <w:rsid w:val="0064449E"/>
    <w:rsid w:val="00644CA3"/>
    <w:rsid w:val="006464CA"/>
    <w:rsid w:val="0065028C"/>
    <w:rsid w:val="0065218A"/>
    <w:rsid w:val="006522FB"/>
    <w:rsid w:val="00654A1F"/>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319"/>
    <w:rsid w:val="00692972"/>
    <w:rsid w:val="00692CDC"/>
    <w:rsid w:val="006939F0"/>
    <w:rsid w:val="00693B38"/>
    <w:rsid w:val="006967AF"/>
    <w:rsid w:val="00696A8D"/>
    <w:rsid w:val="00697B57"/>
    <w:rsid w:val="00697D6E"/>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C5CD9"/>
    <w:rsid w:val="006D0049"/>
    <w:rsid w:val="006D34CB"/>
    <w:rsid w:val="006D432B"/>
    <w:rsid w:val="006D45A0"/>
    <w:rsid w:val="006E1940"/>
    <w:rsid w:val="006E3CFF"/>
    <w:rsid w:val="006E48B3"/>
    <w:rsid w:val="006E54BA"/>
    <w:rsid w:val="006E5620"/>
    <w:rsid w:val="006E5A14"/>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377C2"/>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75FD8"/>
    <w:rsid w:val="00780B63"/>
    <w:rsid w:val="0078473F"/>
    <w:rsid w:val="00784774"/>
    <w:rsid w:val="00785F32"/>
    <w:rsid w:val="0079135F"/>
    <w:rsid w:val="00791AB5"/>
    <w:rsid w:val="00793303"/>
    <w:rsid w:val="00795991"/>
    <w:rsid w:val="007A0641"/>
    <w:rsid w:val="007A1660"/>
    <w:rsid w:val="007A1999"/>
    <w:rsid w:val="007A44FF"/>
    <w:rsid w:val="007A4EFC"/>
    <w:rsid w:val="007A7B48"/>
    <w:rsid w:val="007B392E"/>
    <w:rsid w:val="007B6748"/>
    <w:rsid w:val="007B6C18"/>
    <w:rsid w:val="007C01DF"/>
    <w:rsid w:val="007C0805"/>
    <w:rsid w:val="007D180B"/>
    <w:rsid w:val="007D2D96"/>
    <w:rsid w:val="007D61C7"/>
    <w:rsid w:val="007D7B3A"/>
    <w:rsid w:val="007D7BF1"/>
    <w:rsid w:val="007E0B7C"/>
    <w:rsid w:val="007E210D"/>
    <w:rsid w:val="007E595E"/>
    <w:rsid w:val="007E6314"/>
    <w:rsid w:val="007E6655"/>
    <w:rsid w:val="007E72B5"/>
    <w:rsid w:val="007E75B8"/>
    <w:rsid w:val="007F0993"/>
    <w:rsid w:val="007F3BA0"/>
    <w:rsid w:val="008002C4"/>
    <w:rsid w:val="00800913"/>
    <w:rsid w:val="008038F3"/>
    <w:rsid w:val="00803D5C"/>
    <w:rsid w:val="00804B0A"/>
    <w:rsid w:val="00804DBF"/>
    <w:rsid w:val="00805927"/>
    <w:rsid w:val="008060ED"/>
    <w:rsid w:val="00810E84"/>
    <w:rsid w:val="0081143E"/>
    <w:rsid w:val="0081232F"/>
    <w:rsid w:val="00812400"/>
    <w:rsid w:val="00812915"/>
    <w:rsid w:val="00814D82"/>
    <w:rsid w:val="00815256"/>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696"/>
    <w:rsid w:val="00854D3C"/>
    <w:rsid w:val="00855EB7"/>
    <w:rsid w:val="008564E2"/>
    <w:rsid w:val="008633EF"/>
    <w:rsid w:val="00864E1B"/>
    <w:rsid w:val="00865092"/>
    <w:rsid w:val="00865C95"/>
    <w:rsid w:val="008664DC"/>
    <w:rsid w:val="00866831"/>
    <w:rsid w:val="00874C31"/>
    <w:rsid w:val="008752DF"/>
    <w:rsid w:val="00882370"/>
    <w:rsid w:val="00882E77"/>
    <w:rsid w:val="00883B06"/>
    <w:rsid w:val="008854A8"/>
    <w:rsid w:val="0088550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522E"/>
    <w:rsid w:val="008D6043"/>
    <w:rsid w:val="008D7C8A"/>
    <w:rsid w:val="008E0074"/>
    <w:rsid w:val="008E6D7B"/>
    <w:rsid w:val="008F1C1E"/>
    <w:rsid w:val="008F1CF1"/>
    <w:rsid w:val="008F3DDE"/>
    <w:rsid w:val="008F4501"/>
    <w:rsid w:val="008F5F69"/>
    <w:rsid w:val="008F7B39"/>
    <w:rsid w:val="009026B4"/>
    <w:rsid w:val="0090395E"/>
    <w:rsid w:val="00907DC8"/>
    <w:rsid w:val="00914180"/>
    <w:rsid w:val="009157E2"/>
    <w:rsid w:val="00917FFE"/>
    <w:rsid w:val="00921A6B"/>
    <w:rsid w:val="0092323E"/>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003B"/>
    <w:rsid w:val="00965F44"/>
    <w:rsid w:val="009675DE"/>
    <w:rsid w:val="00973549"/>
    <w:rsid w:val="00973747"/>
    <w:rsid w:val="00973827"/>
    <w:rsid w:val="0097601D"/>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3E51"/>
    <w:rsid w:val="009C18AC"/>
    <w:rsid w:val="009C3FB9"/>
    <w:rsid w:val="009C5697"/>
    <w:rsid w:val="009C6DA7"/>
    <w:rsid w:val="009D1414"/>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521"/>
    <w:rsid w:val="00A207A6"/>
    <w:rsid w:val="00A22B6E"/>
    <w:rsid w:val="00A24F8D"/>
    <w:rsid w:val="00A257EF"/>
    <w:rsid w:val="00A31E28"/>
    <w:rsid w:val="00A31EA3"/>
    <w:rsid w:val="00A32757"/>
    <w:rsid w:val="00A33558"/>
    <w:rsid w:val="00A33B12"/>
    <w:rsid w:val="00A33C23"/>
    <w:rsid w:val="00A348A2"/>
    <w:rsid w:val="00A35138"/>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29"/>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2EDC"/>
    <w:rsid w:val="00AC53AE"/>
    <w:rsid w:val="00AC6F4A"/>
    <w:rsid w:val="00AC7624"/>
    <w:rsid w:val="00AD051D"/>
    <w:rsid w:val="00AD65F8"/>
    <w:rsid w:val="00AD6BDB"/>
    <w:rsid w:val="00AD7141"/>
    <w:rsid w:val="00AE0CFB"/>
    <w:rsid w:val="00AE14C5"/>
    <w:rsid w:val="00AE46C0"/>
    <w:rsid w:val="00AE502B"/>
    <w:rsid w:val="00AE60FA"/>
    <w:rsid w:val="00AE64C1"/>
    <w:rsid w:val="00AF3122"/>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09B7"/>
    <w:rsid w:val="00B11565"/>
    <w:rsid w:val="00B119D0"/>
    <w:rsid w:val="00B122D7"/>
    <w:rsid w:val="00B1344B"/>
    <w:rsid w:val="00B14EC8"/>
    <w:rsid w:val="00B16337"/>
    <w:rsid w:val="00B16669"/>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72250"/>
    <w:rsid w:val="00B72396"/>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B7AEF"/>
    <w:rsid w:val="00BC275C"/>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16077"/>
    <w:rsid w:val="00C21A97"/>
    <w:rsid w:val="00C3454B"/>
    <w:rsid w:val="00C350CA"/>
    <w:rsid w:val="00C367AA"/>
    <w:rsid w:val="00C37AE0"/>
    <w:rsid w:val="00C40915"/>
    <w:rsid w:val="00C414EF"/>
    <w:rsid w:val="00C41F1B"/>
    <w:rsid w:val="00C42761"/>
    <w:rsid w:val="00C42DCE"/>
    <w:rsid w:val="00C455E0"/>
    <w:rsid w:val="00C5090A"/>
    <w:rsid w:val="00C51E52"/>
    <w:rsid w:val="00C5393A"/>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A87"/>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29F7"/>
    <w:rsid w:val="00CA4BE1"/>
    <w:rsid w:val="00CA5732"/>
    <w:rsid w:val="00CA6568"/>
    <w:rsid w:val="00CA6CCE"/>
    <w:rsid w:val="00CA713B"/>
    <w:rsid w:val="00CB4900"/>
    <w:rsid w:val="00CB6F7E"/>
    <w:rsid w:val="00CC25AC"/>
    <w:rsid w:val="00CC4130"/>
    <w:rsid w:val="00CC6C2E"/>
    <w:rsid w:val="00CD06A9"/>
    <w:rsid w:val="00CD3935"/>
    <w:rsid w:val="00CD5931"/>
    <w:rsid w:val="00CD5C6E"/>
    <w:rsid w:val="00CD68EF"/>
    <w:rsid w:val="00CD76F4"/>
    <w:rsid w:val="00CE0A41"/>
    <w:rsid w:val="00CF382D"/>
    <w:rsid w:val="00CF6304"/>
    <w:rsid w:val="00D0089F"/>
    <w:rsid w:val="00D00F63"/>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3C57"/>
    <w:rsid w:val="00D53DE6"/>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1239"/>
    <w:rsid w:val="00DA26A9"/>
    <w:rsid w:val="00DA73ED"/>
    <w:rsid w:val="00DA76ED"/>
    <w:rsid w:val="00DA78AB"/>
    <w:rsid w:val="00DB0828"/>
    <w:rsid w:val="00DB4474"/>
    <w:rsid w:val="00DB53F5"/>
    <w:rsid w:val="00DB7DE4"/>
    <w:rsid w:val="00DC26A9"/>
    <w:rsid w:val="00DC4B0E"/>
    <w:rsid w:val="00DC6737"/>
    <w:rsid w:val="00DD225F"/>
    <w:rsid w:val="00DD3C1E"/>
    <w:rsid w:val="00DD5AA4"/>
    <w:rsid w:val="00DD6B6E"/>
    <w:rsid w:val="00DD7530"/>
    <w:rsid w:val="00DD7A1A"/>
    <w:rsid w:val="00DE24AB"/>
    <w:rsid w:val="00DE2F64"/>
    <w:rsid w:val="00DE3F44"/>
    <w:rsid w:val="00DE47A2"/>
    <w:rsid w:val="00DF0F0D"/>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4D05"/>
    <w:rsid w:val="00E15BC4"/>
    <w:rsid w:val="00E1718D"/>
    <w:rsid w:val="00E211BF"/>
    <w:rsid w:val="00E21676"/>
    <w:rsid w:val="00E23B9B"/>
    <w:rsid w:val="00E244D3"/>
    <w:rsid w:val="00E25A29"/>
    <w:rsid w:val="00E2766B"/>
    <w:rsid w:val="00E307B0"/>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653B"/>
    <w:rsid w:val="00EC7C36"/>
    <w:rsid w:val="00ED5051"/>
    <w:rsid w:val="00ED5DBD"/>
    <w:rsid w:val="00ED73C1"/>
    <w:rsid w:val="00EE129B"/>
    <w:rsid w:val="00EE1FD7"/>
    <w:rsid w:val="00EE424B"/>
    <w:rsid w:val="00EF0A5A"/>
    <w:rsid w:val="00EF16FA"/>
    <w:rsid w:val="00EF2EAD"/>
    <w:rsid w:val="00EF2F74"/>
    <w:rsid w:val="00EF5DBF"/>
    <w:rsid w:val="00EF6446"/>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EDBC2B"/>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3601F7"/>
    <w:rPr>
      <w:color w:val="954F72" w:themeColor="followedHyperlink"/>
      <w:u w:val="single"/>
    </w:rPr>
  </w:style>
  <w:style w:type="paragraph" w:customStyle="1" w:styleId="msonormal0">
    <w:name w:val="msonormal"/>
    <w:basedOn w:val="a"/>
    <w:uiPriority w:val="99"/>
    <w:rsid w:val="003601F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73331644">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4474980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46214659">
      <w:bodyDiv w:val="1"/>
      <w:marLeft w:val="0"/>
      <w:marRight w:val="0"/>
      <w:marTop w:val="0"/>
      <w:marBottom w:val="0"/>
      <w:divBdr>
        <w:top w:val="none" w:sz="0" w:space="0" w:color="auto"/>
        <w:left w:val="none" w:sz="0" w:space="0" w:color="auto"/>
        <w:bottom w:val="none" w:sz="0" w:space="0" w:color="auto"/>
        <w:right w:val="none" w:sz="0" w:space="0" w:color="auto"/>
      </w:divBdr>
    </w:div>
    <w:div w:id="155026661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13704037">
      <w:bodyDiv w:val="1"/>
      <w:marLeft w:val="0"/>
      <w:marRight w:val="0"/>
      <w:marTop w:val="0"/>
      <w:marBottom w:val="0"/>
      <w:divBdr>
        <w:top w:val="none" w:sz="0" w:space="0" w:color="auto"/>
        <w:left w:val="none" w:sz="0" w:space="0" w:color="auto"/>
        <w:bottom w:val="none" w:sz="0" w:space="0" w:color="auto"/>
        <w:right w:val="none" w:sz="0" w:space="0" w:color="auto"/>
      </w:divBdr>
    </w:div>
    <w:div w:id="194958347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1E0E60674184B1DB0E4D40F5851EFB4"/>
        <w:category>
          <w:name w:val="Общие"/>
          <w:gallery w:val="placeholder"/>
        </w:category>
        <w:types>
          <w:type w:val="bbPlcHdr"/>
        </w:types>
        <w:behaviors>
          <w:behavior w:val="content"/>
        </w:behaviors>
        <w:guid w:val="{6DAC07E8-163E-4AAF-8A29-07C67916C95A}"/>
      </w:docPartPr>
      <w:docPartBody>
        <w:p w:rsidR="00A81C38" w:rsidRDefault="00A81C38" w:rsidP="00A81C38">
          <w:pPr>
            <w:pStyle w:val="B1E0E60674184B1DB0E4D40F5851EFB4"/>
          </w:pPr>
          <w:r>
            <w:rPr>
              <w:rStyle w:val="a3"/>
            </w:rPr>
            <w:t>Место для ввода текста.</w:t>
          </w:r>
        </w:p>
      </w:docPartBody>
    </w:docPart>
    <w:docPart>
      <w:docPartPr>
        <w:name w:val="B6A2AD1180594CBFBA45244C5C804FA0"/>
        <w:category>
          <w:name w:val="Общие"/>
          <w:gallery w:val="placeholder"/>
        </w:category>
        <w:types>
          <w:type w:val="bbPlcHdr"/>
        </w:types>
        <w:behaviors>
          <w:behavior w:val="content"/>
        </w:behaviors>
        <w:guid w:val="{3C781CC3-D434-496D-9E2E-D2FAB570BDE0}"/>
      </w:docPartPr>
      <w:docPartBody>
        <w:p w:rsidR="00A81C38" w:rsidRDefault="00A81C38" w:rsidP="00A81C38">
          <w:pPr>
            <w:pStyle w:val="B6A2AD1180594CBFBA45244C5C804FA0"/>
          </w:pPr>
          <w:r>
            <w:rPr>
              <w:rStyle w:val="a3"/>
            </w:rPr>
            <w:t>Место для ввода текста.</w:t>
          </w:r>
        </w:p>
      </w:docPartBody>
    </w:docPart>
    <w:docPart>
      <w:docPartPr>
        <w:name w:val="CBCD3C8D028C491BA0C893DD40223B0C"/>
        <w:category>
          <w:name w:val="Общие"/>
          <w:gallery w:val="placeholder"/>
        </w:category>
        <w:types>
          <w:type w:val="bbPlcHdr"/>
        </w:types>
        <w:behaviors>
          <w:behavior w:val="content"/>
        </w:behaviors>
        <w:guid w:val="{FBDD9139-21B9-44C8-836B-A60C50DDB52E}"/>
      </w:docPartPr>
      <w:docPartBody>
        <w:p w:rsidR="00A81C38" w:rsidRDefault="00A81C38" w:rsidP="00A81C38">
          <w:pPr>
            <w:pStyle w:val="CBCD3C8D028C491BA0C893DD40223B0C"/>
          </w:pPr>
          <w:r>
            <w:rPr>
              <w:rStyle w:val="a3"/>
            </w:rPr>
            <w:t>Место для ввода текста.</w:t>
          </w:r>
        </w:p>
      </w:docPartBody>
    </w:docPart>
    <w:docPart>
      <w:docPartPr>
        <w:name w:val="97F90025FFD746B392A337953BA2EAEE"/>
        <w:category>
          <w:name w:val="Общие"/>
          <w:gallery w:val="placeholder"/>
        </w:category>
        <w:types>
          <w:type w:val="bbPlcHdr"/>
        </w:types>
        <w:behaviors>
          <w:behavior w:val="content"/>
        </w:behaviors>
        <w:guid w:val="{9E0E75B5-DFBA-4010-9EF9-B4661069D4F9}"/>
      </w:docPartPr>
      <w:docPartBody>
        <w:p w:rsidR="00A81C38" w:rsidRDefault="00A81C38" w:rsidP="00A81C38">
          <w:pPr>
            <w:pStyle w:val="97F90025FFD746B392A337953BA2EAEE"/>
          </w:pPr>
          <w:r>
            <w:rPr>
              <w:rStyle w:val="a3"/>
            </w:rPr>
            <w:t>Место для ввода текста.</w:t>
          </w:r>
        </w:p>
      </w:docPartBody>
    </w:docPart>
    <w:docPart>
      <w:docPartPr>
        <w:name w:val="84E7857EC7A740A8898A498B67374F47"/>
        <w:category>
          <w:name w:val="Общие"/>
          <w:gallery w:val="placeholder"/>
        </w:category>
        <w:types>
          <w:type w:val="bbPlcHdr"/>
        </w:types>
        <w:behaviors>
          <w:behavior w:val="content"/>
        </w:behaviors>
        <w:guid w:val="{705BFA55-F73A-497F-848F-66EA24F05076}"/>
      </w:docPartPr>
      <w:docPartBody>
        <w:p w:rsidR="005E7CDA" w:rsidRDefault="00511930" w:rsidP="00511930">
          <w:pPr>
            <w:pStyle w:val="84E7857EC7A740A8898A498B67374F47"/>
          </w:pPr>
          <w:r>
            <w:rPr>
              <w:rStyle w:val="a3"/>
            </w:rPr>
            <w:t>Место для ввода текста.</w:t>
          </w:r>
        </w:p>
      </w:docPartBody>
    </w:docPart>
    <w:docPart>
      <w:docPartPr>
        <w:name w:val="BDCE5113123044009350924B5F575F54"/>
        <w:category>
          <w:name w:val="Общие"/>
          <w:gallery w:val="placeholder"/>
        </w:category>
        <w:types>
          <w:type w:val="bbPlcHdr"/>
        </w:types>
        <w:behaviors>
          <w:behavior w:val="content"/>
        </w:behaviors>
        <w:guid w:val="{2E59A902-63BA-48E6-8DC0-0BEB37DC40C8}"/>
      </w:docPartPr>
      <w:docPartBody>
        <w:p w:rsidR="005E7CDA" w:rsidRDefault="00511930" w:rsidP="00511930">
          <w:pPr>
            <w:pStyle w:val="BDCE5113123044009350924B5F575F54"/>
          </w:pPr>
          <w:r>
            <w:rPr>
              <w:rStyle w:val="a3"/>
            </w:rPr>
            <w:t>Место для ввода текста.</w:t>
          </w:r>
        </w:p>
      </w:docPartBody>
    </w:docPart>
    <w:docPart>
      <w:docPartPr>
        <w:name w:val="D17F9AAE2DB94D67885B19BEEB0064AF"/>
        <w:category>
          <w:name w:val="Общие"/>
          <w:gallery w:val="placeholder"/>
        </w:category>
        <w:types>
          <w:type w:val="bbPlcHdr"/>
        </w:types>
        <w:behaviors>
          <w:behavior w:val="content"/>
        </w:behaviors>
        <w:guid w:val="{DA245416-E949-4460-B54D-73C3B1669FFA}"/>
      </w:docPartPr>
      <w:docPartBody>
        <w:p w:rsidR="005E7CDA" w:rsidRDefault="00511930" w:rsidP="00511930">
          <w:pPr>
            <w:pStyle w:val="D17F9AAE2DB94D67885B19BEEB0064AF"/>
          </w:pPr>
          <w:r>
            <w:rPr>
              <w:rStyle w:val="a3"/>
            </w:rPr>
            <w:t>Место для ввода текста.</w:t>
          </w:r>
        </w:p>
      </w:docPartBody>
    </w:docPart>
    <w:docPart>
      <w:docPartPr>
        <w:name w:val="C7CCE7E9C844429BA4C258F6A3244FBC"/>
        <w:category>
          <w:name w:val="Общие"/>
          <w:gallery w:val="placeholder"/>
        </w:category>
        <w:types>
          <w:type w:val="bbPlcHdr"/>
        </w:types>
        <w:behaviors>
          <w:behavior w:val="content"/>
        </w:behaviors>
        <w:guid w:val="{DFFBE61C-55FE-4D07-AD94-63EA52E93043}"/>
      </w:docPartPr>
      <w:docPartBody>
        <w:p w:rsidR="005E7CDA" w:rsidRDefault="00511930" w:rsidP="00511930">
          <w:pPr>
            <w:pStyle w:val="C7CCE7E9C844429BA4C258F6A3244FBC"/>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4550D2"/>
    <w:rsid w:val="00496C79"/>
    <w:rsid w:val="004A0A73"/>
    <w:rsid w:val="004C2E71"/>
    <w:rsid w:val="00511930"/>
    <w:rsid w:val="00555505"/>
    <w:rsid w:val="0057735C"/>
    <w:rsid w:val="00591300"/>
    <w:rsid w:val="005E7CDA"/>
    <w:rsid w:val="00633F6B"/>
    <w:rsid w:val="0066505F"/>
    <w:rsid w:val="00685B0A"/>
    <w:rsid w:val="006A7B4A"/>
    <w:rsid w:val="006F1C41"/>
    <w:rsid w:val="00700D5C"/>
    <w:rsid w:val="00717DE6"/>
    <w:rsid w:val="00763D5E"/>
    <w:rsid w:val="00822724"/>
    <w:rsid w:val="0096689C"/>
    <w:rsid w:val="00A718F1"/>
    <w:rsid w:val="00A81C38"/>
    <w:rsid w:val="00A85BCE"/>
    <w:rsid w:val="00AF60FB"/>
    <w:rsid w:val="00BB243E"/>
    <w:rsid w:val="00C06BFA"/>
    <w:rsid w:val="00C91D97"/>
    <w:rsid w:val="00DB1E07"/>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1930"/>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1B6D1B5E98FB4C8BB16E30C03D4D91B2">
    <w:name w:val="1B6D1B5E98FB4C8BB16E30C03D4D91B2"/>
    <w:rsid w:val="0066505F"/>
  </w:style>
  <w:style w:type="paragraph" w:customStyle="1" w:styleId="B2ED92B2ACA242429BC1617741510689">
    <w:name w:val="B2ED92B2ACA242429BC1617741510689"/>
    <w:rsid w:val="0066505F"/>
  </w:style>
  <w:style w:type="paragraph" w:customStyle="1" w:styleId="761A1AB2604248F5A90A64845D6F351B">
    <w:name w:val="761A1AB2604248F5A90A64845D6F351B"/>
    <w:rsid w:val="0066505F"/>
  </w:style>
  <w:style w:type="paragraph" w:customStyle="1" w:styleId="4C5E9A5CCE0143C194722A0DA2E048F9">
    <w:name w:val="4C5E9A5CCE0143C194722A0DA2E048F9"/>
    <w:rsid w:val="0066505F"/>
  </w:style>
  <w:style w:type="paragraph" w:customStyle="1" w:styleId="2DE0144C515F4E0AB840B85C8E987E9E">
    <w:name w:val="2DE0144C515F4E0AB840B85C8E987E9E"/>
    <w:rsid w:val="0066505F"/>
  </w:style>
  <w:style w:type="paragraph" w:customStyle="1" w:styleId="66EA251615A74BD58BCDBEE48F1B2650">
    <w:name w:val="66EA251615A74BD58BCDBEE48F1B2650"/>
    <w:rsid w:val="0066505F"/>
  </w:style>
  <w:style w:type="paragraph" w:customStyle="1" w:styleId="2C4C6AE90BDB4A32B430793164FBD64C">
    <w:name w:val="2C4C6AE90BDB4A32B430793164FBD64C"/>
    <w:rsid w:val="0066505F"/>
  </w:style>
  <w:style w:type="paragraph" w:customStyle="1" w:styleId="343721E79D8F4687B22A16973DFE4A9E">
    <w:name w:val="343721E79D8F4687B22A16973DFE4A9E"/>
    <w:rsid w:val="0066505F"/>
  </w:style>
  <w:style w:type="paragraph" w:customStyle="1" w:styleId="A577F207076A4E268C92AAF330429F61">
    <w:name w:val="A577F207076A4E268C92AAF330429F61"/>
    <w:rsid w:val="0066505F"/>
  </w:style>
  <w:style w:type="paragraph" w:customStyle="1" w:styleId="5F25CC83706F456B932DD79B73332CD4">
    <w:name w:val="5F25CC83706F456B932DD79B73332CD4"/>
    <w:rsid w:val="0066505F"/>
  </w:style>
  <w:style w:type="paragraph" w:customStyle="1" w:styleId="0740EF7383E24EBEAF6493E22C67DE39">
    <w:name w:val="0740EF7383E24EBEAF6493E22C67DE39"/>
    <w:rsid w:val="0066505F"/>
  </w:style>
  <w:style w:type="paragraph" w:customStyle="1" w:styleId="F5F712D95CF944769ECF6E1404AE747B">
    <w:name w:val="F5F712D95CF944769ECF6E1404AE747B"/>
    <w:rsid w:val="00A81C38"/>
  </w:style>
  <w:style w:type="paragraph" w:customStyle="1" w:styleId="E9B6ACE9BBC04699A733C8903EA0C99C">
    <w:name w:val="E9B6ACE9BBC04699A733C8903EA0C99C"/>
    <w:rsid w:val="00A81C38"/>
  </w:style>
  <w:style w:type="paragraph" w:customStyle="1" w:styleId="1935EED5A5CC4A928D3365F40AE5B5EB">
    <w:name w:val="1935EED5A5CC4A928D3365F40AE5B5EB"/>
    <w:rsid w:val="00A81C38"/>
  </w:style>
  <w:style w:type="paragraph" w:customStyle="1" w:styleId="5E901D5D9FBE43398EF95CCD31088059">
    <w:name w:val="5E901D5D9FBE43398EF95CCD31088059"/>
    <w:rsid w:val="00A81C38"/>
  </w:style>
  <w:style w:type="paragraph" w:customStyle="1" w:styleId="B7A0EF95CD3B4D209DA3D77929393F15">
    <w:name w:val="B7A0EF95CD3B4D209DA3D77929393F15"/>
    <w:rsid w:val="00A81C38"/>
  </w:style>
  <w:style w:type="paragraph" w:customStyle="1" w:styleId="498FE6859BB247CFA58D84B107E06DD2">
    <w:name w:val="498FE6859BB247CFA58D84B107E06DD2"/>
    <w:rsid w:val="00A81C38"/>
  </w:style>
  <w:style w:type="paragraph" w:customStyle="1" w:styleId="6ECF2166D6FA4F23BF78439D16750469">
    <w:name w:val="6ECF2166D6FA4F23BF78439D16750469"/>
    <w:rsid w:val="00A81C38"/>
  </w:style>
  <w:style w:type="paragraph" w:customStyle="1" w:styleId="CEE2D2FABB5D4B24A86838BC5E30C80E">
    <w:name w:val="CEE2D2FABB5D4B24A86838BC5E30C80E"/>
    <w:rsid w:val="00A81C38"/>
  </w:style>
  <w:style w:type="paragraph" w:customStyle="1" w:styleId="B1E0E60674184B1DB0E4D40F5851EFB4">
    <w:name w:val="B1E0E60674184B1DB0E4D40F5851EFB4"/>
    <w:rsid w:val="00A81C38"/>
  </w:style>
  <w:style w:type="paragraph" w:customStyle="1" w:styleId="B6A2AD1180594CBFBA45244C5C804FA0">
    <w:name w:val="B6A2AD1180594CBFBA45244C5C804FA0"/>
    <w:rsid w:val="00A81C38"/>
  </w:style>
  <w:style w:type="paragraph" w:customStyle="1" w:styleId="CBCD3C8D028C491BA0C893DD40223B0C">
    <w:name w:val="CBCD3C8D028C491BA0C893DD40223B0C"/>
    <w:rsid w:val="00A81C38"/>
  </w:style>
  <w:style w:type="paragraph" w:customStyle="1" w:styleId="97F90025FFD746B392A337953BA2EAEE">
    <w:name w:val="97F90025FFD746B392A337953BA2EAEE"/>
    <w:rsid w:val="00A81C38"/>
  </w:style>
  <w:style w:type="paragraph" w:customStyle="1" w:styleId="68062E58DF8E4963B741DDBFF6D2403E">
    <w:name w:val="68062E58DF8E4963B741DDBFF6D2403E"/>
    <w:rsid w:val="00511930"/>
  </w:style>
  <w:style w:type="paragraph" w:customStyle="1" w:styleId="12AFE0C22F494908B5DC65A1D124BD44">
    <w:name w:val="12AFE0C22F494908B5DC65A1D124BD44"/>
    <w:rsid w:val="00511930"/>
  </w:style>
  <w:style w:type="paragraph" w:customStyle="1" w:styleId="36C715FD1EB448E2B1DCB1227DB6CBF3">
    <w:name w:val="36C715FD1EB448E2B1DCB1227DB6CBF3"/>
    <w:rsid w:val="00511930"/>
  </w:style>
  <w:style w:type="paragraph" w:customStyle="1" w:styleId="6868E4CD7858456FA11B08AAE2110DC1">
    <w:name w:val="6868E4CD7858456FA11B08AAE2110DC1"/>
    <w:rsid w:val="00511930"/>
  </w:style>
  <w:style w:type="paragraph" w:customStyle="1" w:styleId="D62506C19966492E8403A051D8957F36">
    <w:name w:val="D62506C19966492E8403A051D8957F36"/>
    <w:rsid w:val="00511930"/>
  </w:style>
  <w:style w:type="paragraph" w:customStyle="1" w:styleId="5803303E76324699A6DC850078C75DCB">
    <w:name w:val="5803303E76324699A6DC850078C75DCB"/>
    <w:rsid w:val="00511930"/>
  </w:style>
  <w:style w:type="paragraph" w:customStyle="1" w:styleId="6DB41D11191E42B28A0EB098F1F3CD63">
    <w:name w:val="6DB41D11191E42B28A0EB098F1F3CD63"/>
    <w:rsid w:val="00511930"/>
  </w:style>
  <w:style w:type="paragraph" w:customStyle="1" w:styleId="D106CEA9E4414C1CBBF278E0B7B1542A">
    <w:name w:val="D106CEA9E4414C1CBBF278E0B7B1542A"/>
    <w:rsid w:val="00511930"/>
  </w:style>
  <w:style w:type="paragraph" w:customStyle="1" w:styleId="17B6C15EC6564DBC80FFA0E96D0E54D4">
    <w:name w:val="17B6C15EC6564DBC80FFA0E96D0E54D4"/>
    <w:rsid w:val="00511930"/>
  </w:style>
  <w:style w:type="paragraph" w:customStyle="1" w:styleId="4C52122211E743DD99B1295A5D1EE9A7">
    <w:name w:val="4C52122211E743DD99B1295A5D1EE9A7"/>
    <w:rsid w:val="00511930"/>
  </w:style>
  <w:style w:type="paragraph" w:customStyle="1" w:styleId="70940BD3B7C146739713A46F6495EBE4">
    <w:name w:val="70940BD3B7C146739713A46F6495EBE4"/>
    <w:rsid w:val="00511930"/>
  </w:style>
  <w:style w:type="paragraph" w:customStyle="1" w:styleId="FD8FA641BF594829A6F819F62CFA5561">
    <w:name w:val="FD8FA641BF594829A6F819F62CFA5561"/>
    <w:rsid w:val="00511930"/>
  </w:style>
  <w:style w:type="paragraph" w:customStyle="1" w:styleId="4FB5EF0CE81B438C9E7267A7A35F5CA1">
    <w:name w:val="4FB5EF0CE81B438C9E7267A7A35F5CA1"/>
    <w:rsid w:val="00511930"/>
  </w:style>
  <w:style w:type="paragraph" w:customStyle="1" w:styleId="BA9ED201CBCD43D18FD11F63BCEBF76C">
    <w:name w:val="BA9ED201CBCD43D18FD11F63BCEBF76C"/>
    <w:rsid w:val="00511930"/>
  </w:style>
  <w:style w:type="paragraph" w:customStyle="1" w:styleId="1FCD91D17C2D4F3989A7CC1A52FE279C">
    <w:name w:val="1FCD91D17C2D4F3989A7CC1A52FE279C"/>
    <w:rsid w:val="00511930"/>
  </w:style>
  <w:style w:type="paragraph" w:customStyle="1" w:styleId="84E7857EC7A740A8898A498B67374F47">
    <w:name w:val="84E7857EC7A740A8898A498B67374F47"/>
    <w:rsid w:val="00511930"/>
  </w:style>
  <w:style w:type="paragraph" w:customStyle="1" w:styleId="BDCE5113123044009350924B5F575F54">
    <w:name w:val="BDCE5113123044009350924B5F575F54"/>
    <w:rsid w:val="00511930"/>
  </w:style>
  <w:style w:type="paragraph" w:customStyle="1" w:styleId="D17F9AAE2DB94D67885B19BEEB0064AF">
    <w:name w:val="D17F9AAE2DB94D67885B19BEEB0064AF"/>
    <w:rsid w:val="00511930"/>
  </w:style>
  <w:style w:type="paragraph" w:customStyle="1" w:styleId="C7CCE7E9C844429BA4C258F6A3244FBC">
    <w:name w:val="C7CCE7E9C844429BA4C258F6A3244FBC"/>
    <w:rsid w:val="005119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DCB8F-13BC-4B88-8396-E5654C6F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6</Pages>
  <Words>18261</Words>
  <Characters>104090</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422</cp:revision>
  <cp:lastPrinted>2024-05-08T12:11:00Z</cp:lastPrinted>
  <dcterms:created xsi:type="dcterms:W3CDTF">2024-11-25T06:55:00Z</dcterms:created>
  <dcterms:modified xsi:type="dcterms:W3CDTF">2026-03-05T12:55:00Z</dcterms:modified>
</cp:coreProperties>
</file>